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2A4E4" w14:textId="77777777" w:rsidR="00A1774D" w:rsidRPr="00F64094" w:rsidRDefault="00A1774D" w:rsidP="00D5643C">
      <w:pPr>
        <w:pStyle w:val="BBAuthorName"/>
        <w:rPr>
          <w:rFonts w:ascii="Times New Roman" w:hAnsi="Times New Roman"/>
          <w:b/>
          <w:i w:val="0"/>
          <w:color w:val="000000" w:themeColor="text1"/>
          <w:sz w:val="36"/>
          <w:szCs w:val="36"/>
        </w:rPr>
      </w:pPr>
      <w:r w:rsidRPr="00F64094">
        <w:rPr>
          <w:rFonts w:ascii="Times New Roman" w:hAnsi="Times New Roman"/>
          <w:b/>
          <w:i w:val="0"/>
          <w:color w:val="000000" w:themeColor="text1"/>
          <w:sz w:val="36"/>
          <w:szCs w:val="36"/>
        </w:rPr>
        <w:t>Supporting Information</w:t>
      </w:r>
    </w:p>
    <w:p w14:paraId="7567AFE2" w14:textId="77777777" w:rsidR="00D5643C" w:rsidRPr="00F64094" w:rsidRDefault="00D5643C" w:rsidP="00D5643C">
      <w:pPr>
        <w:pStyle w:val="BBAuthorName"/>
        <w:jc w:val="both"/>
        <w:rPr>
          <w:rFonts w:ascii="Times New Roman" w:hAnsi="Times New Roman"/>
          <w:b/>
          <w:i w:val="0"/>
          <w:color w:val="000000" w:themeColor="text1"/>
          <w:sz w:val="36"/>
          <w:szCs w:val="36"/>
        </w:rPr>
      </w:pPr>
      <w:r w:rsidRPr="00F64094">
        <w:rPr>
          <w:rFonts w:ascii="Times New Roman" w:hAnsi="Times New Roman"/>
          <w:b/>
          <w:i w:val="0"/>
          <w:color w:val="000000" w:themeColor="text1"/>
          <w:sz w:val="36"/>
          <w:szCs w:val="36"/>
        </w:rPr>
        <w:t>Dual-targeting nanozyme for tumor activatable photo-</w:t>
      </w:r>
      <w:proofErr w:type="spellStart"/>
      <w:r w:rsidRPr="00F64094">
        <w:rPr>
          <w:rFonts w:ascii="Times New Roman" w:hAnsi="Times New Roman"/>
          <w:b/>
          <w:i w:val="0"/>
          <w:color w:val="000000" w:themeColor="text1"/>
          <w:sz w:val="36"/>
          <w:szCs w:val="36"/>
        </w:rPr>
        <w:t>chemodynamic</w:t>
      </w:r>
      <w:proofErr w:type="spellEnd"/>
      <w:r w:rsidRPr="00F64094">
        <w:rPr>
          <w:rFonts w:ascii="Times New Roman" w:hAnsi="Times New Roman"/>
          <w:b/>
          <w:i w:val="0"/>
          <w:color w:val="000000" w:themeColor="text1"/>
          <w:sz w:val="36"/>
          <w:szCs w:val="36"/>
        </w:rPr>
        <w:t xml:space="preserve"> </w:t>
      </w:r>
      <w:proofErr w:type="spellStart"/>
      <w:r w:rsidRPr="00F64094">
        <w:rPr>
          <w:rFonts w:ascii="Times New Roman" w:hAnsi="Times New Roman"/>
          <w:b/>
          <w:i w:val="0"/>
          <w:color w:val="000000" w:themeColor="text1"/>
          <w:sz w:val="36"/>
          <w:szCs w:val="36"/>
        </w:rPr>
        <w:t>theranostics</w:t>
      </w:r>
      <w:proofErr w:type="spellEnd"/>
    </w:p>
    <w:p w14:paraId="25D35B0D" w14:textId="77777777" w:rsidR="00D5643C" w:rsidRPr="00F64094" w:rsidRDefault="00D5643C" w:rsidP="00D5643C">
      <w:pPr>
        <w:pStyle w:val="BBAuthorName"/>
        <w:spacing w:line="276" w:lineRule="auto"/>
        <w:jc w:val="both"/>
        <w:rPr>
          <w:i w:val="0"/>
          <w:color w:val="000000" w:themeColor="text1"/>
        </w:rPr>
      </w:pPr>
      <w:proofErr w:type="spellStart"/>
      <w:r w:rsidRPr="00F64094">
        <w:rPr>
          <w:rFonts w:ascii="Times New Roman" w:hAnsi="Times New Roman"/>
          <w:i w:val="0"/>
          <w:color w:val="000000" w:themeColor="text1"/>
          <w:szCs w:val="24"/>
        </w:rPr>
        <w:t>Chaoyi</w:t>
      </w:r>
      <w:proofErr w:type="spellEnd"/>
      <w:r w:rsidRPr="00F64094">
        <w:rPr>
          <w:rFonts w:ascii="Times New Roman" w:hAnsi="Times New Roman"/>
          <w:i w:val="0"/>
          <w:color w:val="000000" w:themeColor="text1"/>
          <w:szCs w:val="24"/>
        </w:rPr>
        <w:t xml:space="preserve"> Chen</w:t>
      </w:r>
      <w:r w:rsidRPr="00F64094">
        <w:rPr>
          <w:rFonts w:ascii="Times New Roman" w:hAnsi="Times New Roman"/>
          <w:i w:val="0"/>
          <w:color w:val="000000" w:themeColor="text1"/>
          <w:szCs w:val="24"/>
          <w:vertAlign w:val="superscript"/>
        </w:rPr>
        <w:t>1, 2</w:t>
      </w:r>
      <w:r w:rsidRPr="00F64094">
        <w:rPr>
          <w:rFonts w:ascii="Times New Roman" w:hAnsi="Times New Roman"/>
          <w:i w:val="0"/>
          <w:color w:val="000000" w:themeColor="text1"/>
          <w:szCs w:val="24"/>
        </w:rPr>
        <w:t xml:space="preserve">, </w:t>
      </w:r>
      <w:proofErr w:type="spellStart"/>
      <w:r w:rsidRPr="00F64094">
        <w:rPr>
          <w:rFonts w:ascii="Times New Roman" w:hAnsi="Times New Roman"/>
          <w:i w:val="0"/>
          <w:color w:val="000000" w:themeColor="text1"/>
          <w:szCs w:val="24"/>
        </w:rPr>
        <w:t>Yuwen</w:t>
      </w:r>
      <w:proofErr w:type="spellEnd"/>
      <w:r w:rsidRPr="00F64094">
        <w:rPr>
          <w:rFonts w:ascii="Times New Roman" w:hAnsi="Times New Roman"/>
          <w:i w:val="0"/>
          <w:color w:val="000000" w:themeColor="text1"/>
          <w:szCs w:val="24"/>
        </w:rPr>
        <w:t xml:space="preserve"> Chen</w:t>
      </w:r>
      <w:r w:rsidRPr="00F64094">
        <w:rPr>
          <w:rFonts w:ascii="Times New Roman" w:hAnsi="Times New Roman"/>
          <w:i w:val="0"/>
          <w:color w:val="000000" w:themeColor="text1"/>
          <w:szCs w:val="24"/>
          <w:vertAlign w:val="superscript"/>
        </w:rPr>
        <w:t>2</w:t>
      </w:r>
      <w:r w:rsidRPr="00F64094">
        <w:rPr>
          <w:rFonts w:ascii="Times New Roman" w:hAnsi="Times New Roman"/>
          <w:i w:val="0"/>
          <w:color w:val="000000" w:themeColor="text1"/>
          <w:szCs w:val="24"/>
        </w:rPr>
        <w:t>, Lulu Zhang</w:t>
      </w:r>
      <w:r w:rsidRPr="00F64094">
        <w:rPr>
          <w:rFonts w:ascii="Times New Roman" w:hAnsi="Times New Roman"/>
          <w:i w:val="0"/>
          <w:color w:val="000000" w:themeColor="text1"/>
          <w:szCs w:val="24"/>
          <w:vertAlign w:val="superscript"/>
        </w:rPr>
        <w:t>1</w:t>
      </w:r>
      <w:r w:rsidRPr="00F64094">
        <w:rPr>
          <w:rFonts w:ascii="Times New Roman" w:hAnsi="Times New Roman"/>
          <w:i w:val="0"/>
          <w:color w:val="000000" w:themeColor="text1"/>
          <w:szCs w:val="24"/>
        </w:rPr>
        <w:t xml:space="preserve">, </w:t>
      </w:r>
      <w:proofErr w:type="spellStart"/>
      <w:r w:rsidRPr="00F64094">
        <w:rPr>
          <w:rFonts w:ascii="Times New Roman" w:hAnsi="Times New Roman"/>
          <w:i w:val="0"/>
          <w:color w:val="000000" w:themeColor="text1"/>
          <w:szCs w:val="24"/>
        </w:rPr>
        <w:t>Xuanhao</w:t>
      </w:r>
      <w:proofErr w:type="spellEnd"/>
      <w:r w:rsidRPr="00F64094">
        <w:rPr>
          <w:rFonts w:ascii="Times New Roman" w:hAnsi="Times New Roman"/>
          <w:i w:val="0"/>
          <w:color w:val="000000" w:themeColor="text1"/>
          <w:szCs w:val="24"/>
        </w:rPr>
        <w:t xml:space="preserve"> Wang</w:t>
      </w:r>
      <w:r w:rsidRPr="00F64094">
        <w:rPr>
          <w:rFonts w:ascii="Times New Roman" w:hAnsi="Times New Roman"/>
          <w:i w:val="0"/>
          <w:color w:val="000000" w:themeColor="text1"/>
          <w:szCs w:val="24"/>
          <w:vertAlign w:val="superscript"/>
        </w:rPr>
        <w:t>2</w:t>
      </w:r>
      <w:r w:rsidRPr="00F64094">
        <w:rPr>
          <w:rFonts w:ascii="Times New Roman" w:hAnsi="Times New Roman"/>
          <w:i w:val="0"/>
          <w:color w:val="000000" w:themeColor="text1"/>
          <w:szCs w:val="24"/>
        </w:rPr>
        <w:t xml:space="preserve">, </w:t>
      </w:r>
      <w:proofErr w:type="spellStart"/>
      <w:r w:rsidRPr="00F64094">
        <w:rPr>
          <w:rFonts w:ascii="Times New Roman" w:hAnsi="Times New Roman"/>
          <w:i w:val="0"/>
          <w:color w:val="000000" w:themeColor="text1"/>
          <w:szCs w:val="24"/>
        </w:rPr>
        <w:t>Qingshuang</w:t>
      </w:r>
      <w:proofErr w:type="spellEnd"/>
      <w:r w:rsidRPr="00F64094">
        <w:rPr>
          <w:rFonts w:ascii="Times New Roman" w:hAnsi="Times New Roman"/>
          <w:i w:val="0"/>
          <w:color w:val="000000" w:themeColor="text1"/>
          <w:szCs w:val="24"/>
        </w:rPr>
        <w:t xml:space="preserve"> Tang</w:t>
      </w:r>
      <w:r w:rsidRPr="00F64094">
        <w:rPr>
          <w:rFonts w:ascii="Times New Roman" w:hAnsi="Times New Roman"/>
          <w:i w:val="0"/>
          <w:color w:val="000000" w:themeColor="text1"/>
          <w:szCs w:val="24"/>
          <w:vertAlign w:val="superscript"/>
        </w:rPr>
        <w:t>1</w:t>
      </w:r>
      <w:r w:rsidRPr="00F64094">
        <w:rPr>
          <w:rFonts w:ascii="Times New Roman" w:hAnsi="Times New Roman"/>
          <w:i w:val="0"/>
          <w:color w:val="000000" w:themeColor="text1"/>
          <w:szCs w:val="24"/>
        </w:rPr>
        <w:t>, Yan Luo</w:t>
      </w:r>
      <w:r w:rsidRPr="00F64094">
        <w:rPr>
          <w:rFonts w:ascii="Times New Roman" w:hAnsi="Times New Roman"/>
          <w:i w:val="0"/>
          <w:color w:val="000000" w:themeColor="text1"/>
          <w:szCs w:val="24"/>
          <w:vertAlign w:val="superscript"/>
        </w:rPr>
        <w:t>2</w:t>
      </w:r>
      <w:r w:rsidRPr="00F64094">
        <w:rPr>
          <w:rFonts w:ascii="Times New Roman" w:hAnsi="Times New Roman"/>
          <w:i w:val="0"/>
          <w:color w:val="000000" w:themeColor="text1"/>
          <w:szCs w:val="24"/>
        </w:rPr>
        <w:t>, Yuan Wang</w:t>
      </w:r>
      <w:r w:rsidRPr="00F64094">
        <w:rPr>
          <w:rFonts w:ascii="Times New Roman" w:hAnsi="Times New Roman"/>
          <w:i w:val="0"/>
          <w:color w:val="000000" w:themeColor="text1"/>
          <w:szCs w:val="24"/>
          <w:vertAlign w:val="superscript"/>
        </w:rPr>
        <w:t>1</w:t>
      </w:r>
      <w:r w:rsidRPr="00F64094">
        <w:rPr>
          <w:rFonts w:ascii="Times New Roman" w:hAnsi="Times New Roman"/>
          <w:i w:val="0"/>
          <w:color w:val="000000" w:themeColor="text1"/>
          <w:szCs w:val="24"/>
        </w:rPr>
        <w:t>, Cheng Ma</w:t>
      </w:r>
      <w:r w:rsidRPr="00F64094">
        <w:rPr>
          <w:rFonts w:ascii="Times New Roman" w:hAnsi="Times New Roman"/>
          <w:i w:val="0"/>
          <w:color w:val="000000" w:themeColor="text1"/>
          <w:szCs w:val="24"/>
          <w:vertAlign w:val="superscript"/>
        </w:rPr>
        <w:t>2,3</w:t>
      </w:r>
      <w:r w:rsidRPr="00F64094">
        <w:rPr>
          <w:rFonts w:ascii="Times New Roman" w:hAnsi="Times New Roman"/>
          <w:i w:val="0"/>
          <w:color w:val="000000" w:themeColor="text1"/>
          <w:szCs w:val="24"/>
        </w:rPr>
        <w:t>* and Xiaolong Liang</w:t>
      </w:r>
      <w:r w:rsidRPr="00F64094">
        <w:rPr>
          <w:rFonts w:ascii="Times New Roman" w:hAnsi="Times New Roman"/>
          <w:i w:val="0"/>
          <w:color w:val="000000" w:themeColor="text1"/>
          <w:szCs w:val="24"/>
          <w:vertAlign w:val="superscript"/>
        </w:rPr>
        <w:t>1</w:t>
      </w:r>
      <w:r w:rsidRPr="00F64094">
        <w:rPr>
          <w:rFonts w:ascii="Times New Roman" w:hAnsi="Times New Roman"/>
          <w:i w:val="0"/>
          <w:color w:val="000000" w:themeColor="text1"/>
          <w:szCs w:val="24"/>
        </w:rPr>
        <w:t>*</w:t>
      </w:r>
    </w:p>
    <w:p w14:paraId="3858D591" w14:textId="77777777" w:rsidR="00D5643C" w:rsidRPr="00F64094" w:rsidRDefault="00D5643C" w:rsidP="00D5643C">
      <w:pPr>
        <w:pStyle w:val="BCAuthorAddress"/>
        <w:spacing w:line="276" w:lineRule="auto"/>
        <w:jc w:val="both"/>
        <w:rPr>
          <w:rFonts w:ascii="Times New Roman" w:hAnsi="Times New Roman"/>
          <w:color w:val="000000" w:themeColor="text1"/>
          <w:szCs w:val="24"/>
        </w:rPr>
      </w:pPr>
      <w:r w:rsidRPr="00F64094">
        <w:rPr>
          <w:rFonts w:ascii="Times New Roman" w:hAnsi="Times New Roman"/>
          <w:color w:val="000000" w:themeColor="text1"/>
          <w:szCs w:val="24"/>
          <w:vertAlign w:val="superscript"/>
        </w:rPr>
        <w:t>1</w:t>
      </w:r>
      <w:r w:rsidRPr="00F64094">
        <w:rPr>
          <w:rFonts w:ascii="Times New Roman" w:hAnsi="Times New Roman"/>
          <w:color w:val="000000" w:themeColor="text1"/>
          <w:szCs w:val="24"/>
        </w:rPr>
        <w:t xml:space="preserve"> Department of Ultrasound, Peking University Third Hospital, Beijing 100191, China</w:t>
      </w:r>
    </w:p>
    <w:p w14:paraId="4305FF55" w14:textId="77777777" w:rsidR="00D5643C" w:rsidRPr="00F64094" w:rsidRDefault="00D5643C" w:rsidP="00D5643C">
      <w:pPr>
        <w:pStyle w:val="BCAuthorAddress"/>
        <w:spacing w:line="276" w:lineRule="auto"/>
        <w:jc w:val="both"/>
        <w:rPr>
          <w:color w:val="000000" w:themeColor="text1"/>
        </w:rPr>
      </w:pPr>
      <w:r w:rsidRPr="00F64094">
        <w:rPr>
          <w:rFonts w:ascii="Times New Roman" w:hAnsi="Times New Roman"/>
          <w:color w:val="000000" w:themeColor="text1"/>
          <w:szCs w:val="24"/>
        </w:rPr>
        <w:t xml:space="preserve">Add: </w:t>
      </w:r>
      <w:r w:rsidRPr="00F64094">
        <w:rPr>
          <w:color w:val="000000" w:themeColor="text1"/>
        </w:rPr>
        <w:t xml:space="preserve">49 North Garden Rd., </w:t>
      </w:r>
      <w:proofErr w:type="spellStart"/>
      <w:r w:rsidRPr="00F64094">
        <w:rPr>
          <w:color w:val="000000" w:themeColor="text1"/>
        </w:rPr>
        <w:t>Haidian</w:t>
      </w:r>
      <w:proofErr w:type="spellEnd"/>
      <w:r w:rsidRPr="00F64094">
        <w:rPr>
          <w:color w:val="000000" w:themeColor="text1"/>
        </w:rPr>
        <w:t xml:space="preserve"> District Beijing, P.R. China</w:t>
      </w:r>
    </w:p>
    <w:p w14:paraId="582129AF" w14:textId="77777777" w:rsidR="00D5643C" w:rsidRPr="00F64094" w:rsidRDefault="00D5643C" w:rsidP="00D5643C">
      <w:pPr>
        <w:pStyle w:val="BCAuthorAddress"/>
        <w:spacing w:line="276" w:lineRule="auto"/>
        <w:jc w:val="both"/>
        <w:rPr>
          <w:color w:val="000000" w:themeColor="text1"/>
        </w:rPr>
      </w:pPr>
      <w:r w:rsidRPr="00F64094">
        <w:rPr>
          <w:rFonts w:ascii="Times New Roman" w:hAnsi="Times New Roman"/>
          <w:color w:val="000000" w:themeColor="text1"/>
          <w:szCs w:val="24"/>
          <w:vertAlign w:val="superscript"/>
        </w:rPr>
        <w:t>2</w:t>
      </w:r>
      <w:r w:rsidRPr="00F64094">
        <w:rPr>
          <w:rFonts w:ascii="Times New Roman" w:hAnsi="Times New Roman"/>
          <w:color w:val="000000" w:themeColor="text1"/>
          <w:szCs w:val="24"/>
        </w:rPr>
        <w:t xml:space="preserve"> Department of Electronic Engineering, Beijing National Research Center for Information Science and Technology, Tsinghua University, Beijing 100084, China</w:t>
      </w:r>
    </w:p>
    <w:p w14:paraId="0B48F532" w14:textId="77777777" w:rsidR="00D5643C" w:rsidRPr="00F64094" w:rsidRDefault="00D5643C" w:rsidP="00D5643C">
      <w:pPr>
        <w:pStyle w:val="BCAuthorAddress"/>
        <w:spacing w:line="276" w:lineRule="auto"/>
        <w:jc w:val="both"/>
        <w:rPr>
          <w:rFonts w:ascii="Times New Roman" w:hAnsi="Times New Roman"/>
          <w:color w:val="000000" w:themeColor="text1"/>
          <w:szCs w:val="24"/>
        </w:rPr>
      </w:pPr>
      <w:r w:rsidRPr="00F64094">
        <w:rPr>
          <w:rFonts w:ascii="Times New Roman" w:hAnsi="Times New Roman"/>
          <w:color w:val="000000" w:themeColor="text1"/>
          <w:szCs w:val="24"/>
          <w:vertAlign w:val="superscript"/>
        </w:rPr>
        <w:t xml:space="preserve">3 </w:t>
      </w:r>
      <w:r w:rsidRPr="00F64094">
        <w:rPr>
          <w:rFonts w:ascii="Times New Roman" w:hAnsi="Times New Roman"/>
          <w:color w:val="000000" w:themeColor="text1"/>
          <w:szCs w:val="24"/>
        </w:rPr>
        <w:t>Institute for Precision Healthcare, Tsinghua University, Beijing 100084, China</w:t>
      </w:r>
    </w:p>
    <w:p w14:paraId="08F331BF" w14:textId="77777777" w:rsidR="00D5643C" w:rsidRPr="00F64094" w:rsidRDefault="00D5643C" w:rsidP="00D5643C">
      <w:pPr>
        <w:spacing w:line="276" w:lineRule="auto"/>
        <w:rPr>
          <w:rFonts w:ascii="Times New Roman" w:hAnsi="Times New Roman"/>
          <w:b/>
          <w:sz w:val="24"/>
        </w:rPr>
      </w:pPr>
      <w:r w:rsidRPr="00F64094">
        <w:rPr>
          <w:rFonts w:ascii="Times New Roman" w:hAnsi="Times New Roman"/>
          <w:sz w:val="24"/>
        </w:rPr>
        <w:t>*</w:t>
      </w:r>
      <w:r w:rsidRPr="00F64094">
        <w:rPr>
          <w:rFonts w:ascii="Times New Roman" w:hAnsi="Times New Roman"/>
          <w:b/>
          <w:sz w:val="24"/>
        </w:rPr>
        <w:t>Corresponding authors</w:t>
      </w:r>
    </w:p>
    <w:p w14:paraId="74C810CD" w14:textId="77777777" w:rsidR="00D5643C" w:rsidRPr="00F64094" w:rsidRDefault="00D5643C" w:rsidP="00D5643C">
      <w:pPr>
        <w:pStyle w:val="BCAuthorAddress"/>
        <w:spacing w:line="276" w:lineRule="auto"/>
        <w:jc w:val="both"/>
        <w:rPr>
          <w:rFonts w:ascii="Times New Roman" w:hAnsi="Times New Roman"/>
          <w:szCs w:val="24"/>
        </w:rPr>
      </w:pPr>
      <w:r w:rsidRPr="00F64094">
        <w:rPr>
          <w:rFonts w:ascii="Times New Roman" w:hAnsi="Times New Roman"/>
          <w:color w:val="000000" w:themeColor="text1"/>
          <w:szCs w:val="24"/>
        </w:rPr>
        <w:t>Xiaolong Liang (</w:t>
      </w:r>
      <w:hyperlink r:id="rId8" w:history="1">
        <w:r w:rsidRPr="00F64094">
          <w:rPr>
            <w:rFonts w:ascii="Times New Roman" w:hAnsi="Times New Roman"/>
            <w:color w:val="000000" w:themeColor="text1"/>
            <w:szCs w:val="24"/>
          </w:rPr>
          <w:t>xiaolong_liang@bjmu.edu.cn</w:t>
        </w:r>
      </w:hyperlink>
      <w:r w:rsidRPr="00F64094">
        <w:rPr>
          <w:rFonts w:ascii="Times New Roman" w:hAnsi="Times New Roman"/>
          <w:szCs w:val="24"/>
        </w:rPr>
        <w:t>)</w:t>
      </w:r>
    </w:p>
    <w:p w14:paraId="3A396CF4" w14:textId="77777777" w:rsidR="00D5643C" w:rsidRPr="00F64094" w:rsidRDefault="00D5643C" w:rsidP="00D5643C">
      <w:pPr>
        <w:pStyle w:val="BCAuthorAddress"/>
        <w:spacing w:line="276" w:lineRule="auto"/>
        <w:jc w:val="both"/>
        <w:rPr>
          <w:rFonts w:ascii="Times New Roman" w:hAnsi="Times New Roman"/>
          <w:color w:val="000000" w:themeColor="text1"/>
          <w:szCs w:val="24"/>
        </w:rPr>
      </w:pPr>
      <w:r w:rsidRPr="00F64094">
        <w:rPr>
          <w:rFonts w:ascii="Times New Roman" w:hAnsi="Times New Roman"/>
          <w:color w:val="000000" w:themeColor="text1"/>
          <w:szCs w:val="24"/>
        </w:rPr>
        <w:t>Cheng Ma (cheng_ma@tsinghua.edu.cn)</w:t>
      </w:r>
    </w:p>
    <w:p w14:paraId="3FB9B4BF" w14:textId="77777777" w:rsidR="00B409AF" w:rsidRPr="00F64094" w:rsidRDefault="00B409AF" w:rsidP="00B409AF">
      <w:pPr>
        <w:rPr>
          <w:lang w:eastAsia="en-US"/>
        </w:rPr>
      </w:pPr>
    </w:p>
    <w:p w14:paraId="5257E9E3" w14:textId="77777777" w:rsidR="00CA748B" w:rsidRPr="00F64094" w:rsidRDefault="00CA748B">
      <w:pPr>
        <w:jc w:val="left"/>
        <w:rPr>
          <w:rFonts w:ascii="Times New Roman" w:hAnsi="Times New Roman" w:cs="Times New Roman"/>
          <w:b/>
          <w:sz w:val="28"/>
        </w:rPr>
      </w:pPr>
    </w:p>
    <w:p w14:paraId="11B495E4" w14:textId="77777777" w:rsidR="00CA748B" w:rsidRPr="00F64094" w:rsidRDefault="00D61524">
      <w:pPr>
        <w:widowControl/>
        <w:jc w:val="left"/>
        <w:rPr>
          <w:rFonts w:ascii="Times New Roman" w:hAnsi="Times New Roman" w:cs="Times New Roman"/>
          <w:b/>
          <w:sz w:val="28"/>
        </w:rPr>
      </w:pPr>
      <w:r w:rsidRPr="00F64094">
        <w:rPr>
          <w:rFonts w:ascii="Times New Roman" w:hAnsi="Times New Roman" w:cs="Times New Roman"/>
          <w:b/>
          <w:sz w:val="28"/>
        </w:rPr>
        <w:br w:type="page"/>
      </w:r>
    </w:p>
    <w:p w14:paraId="57E6F8EF" w14:textId="77777777" w:rsidR="00CA748B" w:rsidRPr="00F64094" w:rsidRDefault="003E6E15">
      <w:pPr>
        <w:jc w:val="center"/>
        <w:rPr>
          <w:rFonts w:ascii="Times New Roman" w:hAnsi="Times New Roman" w:cs="Times New Roman"/>
        </w:rPr>
      </w:pPr>
      <w:r w:rsidRPr="00F64094">
        <w:rPr>
          <w:rFonts w:ascii="Times New Roman" w:hAnsi="Times New Roman" w:cs="Times New Roman"/>
          <w:noProof/>
        </w:rPr>
        <w:lastRenderedPageBreak/>
        <w:drawing>
          <wp:inline distT="0" distB="0" distL="0" distR="0" wp14:anchorId="4DEFB4A0" wp14:editId="7FF1362A">
            <wp:extent cx="3075598" cy="2474062"/>
            <wp:effectExtent l="0" t="0" r="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1.png"/>
                    <pic:cNvPicPr/>
                  </pic:nvPicPr>
                  <pic:blipFill>
                    <a:blip r:embed="rId9">
                      <a:extLst>
                        <a:ext uri="{28A0092B-C50C-407E-A947-70E740481C1C}">
                          <a14:useLocalDpi xmlns:a14="http://schemas.microsoft.com/office/drawing/2010/main" val="0"/>
                        </a:ext>
                      </a:extLst>
                    </a:blip>
                    <a:stretch>
                      <a:fillRect/>
                    </a:stretch>
                  </pic:blipFill>
                  <pic:spPr>
                    <a:xfrm>
                      <a:off x="0" y="0"/>
                      <a:ext cx="3085131" cy="2481730"/>
                    </a:xfrm>
                    <a:prstGeom prst="rect">
                      <a:avLst/>
                    </a:prstGeom>
                  </pic:spPr>
                </pic:pic>
              </a:graphicData>
            </a:graphic>
          </wp:inline>
        </w:drawing>
      </w:r>
    </w:p>
    <w:p w14:paraId="52E8D000" w14:textId="7BB67834" w:rsidR="00A1774D" w:rsidRPr="00F64094" w:rsidRDefault="00A3291F" w:rsidP="00A1774D">
      <w:pPr>
        <w:pStyle w:val="TDAcknowledgments"/>
        <w:spacing w:before="0" w:after="0"/>
        <w:ind w:firstLine="0"/>
        <w:rPr>
          <w:rFonts w:ascii="Times New Roman" w:eastAsia="宋体" w:hAnsi="Times New Roman"/>
          <w:bCs/>
          <w:lang w:eastAsia="zh-CN" w:bidi="ar"/>
        </w:rPr>
      </w:pPr>
      <w:bookmarkStart w:id="0" w:name="OLE_LINK39"/>
      <w:bookmarkStart w:id="1" w:name="OLE_LINK40"/>
      <w:r w:rsidRPr="00F64094">
        <w:rPr>
          <w:rFonts w:ascii="Times New Roman" w:eastAsia="宋体" w:hAnsi="Times New Roman" w:hint="eastAsia"/>
          <w:b/>
          <w:bCs/>
          <w:lang w:bidi="ar"/>
        </w:rPr>
        <w:t>Fig.</w:t>
      </w:r>
      <w:r w:rsidR="00A1774D" w:rsidRPr="00F64094">
        <w:rPr>
          <w:rFonts w:ascii="Times New Roman" w:eastAsia="宋体" w:hAnsi="Times New Roman"/>
          <w:b/>
          <w:bCs/>
          <w:lang w:bidi="ar"/>
        </w:rPr>
        <w:t xml:space="preserve"> S1</w:t>
      </w:r>
      <w:r w:rsidR="00A1774D" w:rsidRPr="00F64094">
        <w:rPr>
          <w:rFonts w:ascii="Times New Roman" w:eastAsia="宋体" w:hAnsi="Times New Roman"/>
          <w:bCs/>
          <w:lang w:bidi="ar"/>
        </w:rPr>
        <w:t xml:space="preserve"> </w:t>
      </w:r>
      <w:r w:rsidR="003E6E15" w:rsidRPr="00F64094">
        <w:rPr>
          <w:rFonts w:ascii="Times New Roman" w:eastAsia="宋体" w:hAnsi="Times New Roman"/>
          <w:bCs/>
          <w:lang w:bidi="ar"/>
        </w:rPr>
        <w:t xml:space="preserve">TEM image of </w:t>
      </w:r>
      <w:r w:rsidR="003E6E15" w:rsidRPr="00F64094">
        <w:rPr>
          <w:rFonts w:ascii="Times New Roman" w:eastAsia="宋体" w:hAnsi="Times New Roman"/>
          <w:bCs/>
          <w:lang w:eastAsia="zh-CN" w:bidi="ar"/>
        </w:rPr>
        <w:t>Fe</w:t>
      </w:r>
      <w:r w:rsidR="003E6E15" w:rsidRPr="00F64094">
        <w:rPr>
          <w:rFonts w:ascii="Times New Roman" w:eastAsia="宋体" w:hAnsi="Times New Roman"/>
          <w:bCs/>
          <w:vertAlign w:val="subscript"/>
          <w:lang w:eastAsia="zh-CN" w:bidi="ar"/>
        </w:rPr>
        <w:t>3</w:t>
      </w:r>
      <w:r w:rsidR="003E6E15" w:rsidRPr="00F64094">
        <w:rPr>
          <w:rFonts w:ascii="Times New Roman" w:eastAsia="宋体" w:hAnsi="Times New Roman"/>
          <w:bCs/>
          <w:lang w:eastAsia="zh-CN" w:bidi="ar"/>
        </w:rPr>
        <w:t>O</w:t>
      </w:r>
      <w:r w:rsidR="003E6E15" w:rsidRPr="00F64094">
        <w:rPr>
          <w:rFonts w:ascii="Times New Roman" w:eastAsia="宋体" w:hAnsi="Times New Roman"/>
          <w:bCs/>
          <w:vertAlign w:val="subscript"/>
          <w:lang w:eastAsia="zh-CN" w:bidi="ar"/>
        </w:rPr>
        <w:t>4</w:t>
      </w:r>
      <w:r w:rsidR="003E6E15" w:rsidRPr="00F64094">
        <w:rPr>
          <w:rFonts w:ascii="Times New Roman" w:eastAsia="宋体" w:hAnsi="Times New Roman"/>
          <w:bCs/>
          <w:lang w:eastAsia="zh-CN" w:bidi="ar"/>
        </w:rPr>
        <w:t xml:space="preserve"> NPs.</w:t>
      </w:r>
    </w:p>
    <w:p w14:paraId="48806E69" w14:textId="77777777" w:rsidR="003E6E15" w:rsidRPr="00F64094" w:rsidRDefault="003E6E15">
      <w:pPr>
        <w:widowControl/>
        <w:jc w:val="left"/>
        <w:rPr>
          <w:lang w:bidi="ar"/>
        </w:rPr>
      </w:pPr>
      <w:r w:rsidRPr="00F64094">
        <w:rPr>
          <w:lang w:bidi="ar"/>
        </w:rPr>
        <w:br w:type="page"/>
      </w:r>
    </w:p>
    <w:p w14:paraId="01FB9D04" w14:textId="109DF71A" w:rsidR="003E6E15" w:rsidRPr="00F64094" w:rsidRDefault="00943307" w:rsidP="00A3291F">
      <w:pPr>
        <w:jc w:val="center"/>
        <w:rPr>
          <w:lang w:bidi="ar"/>
        </w:rPr>
      </w:pPr>
      <w:r w:rsidRPr="00F64094">
        <w:rPr>
          <w:noProof/>
          <w:lang w:bidi="ar"/>
        </w:rPr>
        <w:lastRenderedPageBreak/>
        <w:drawing>
          <wp:inline distT="0" distB="0" distL="0" distR="0" wp14:anchorId="70C8C7A3" wp14:editId="074B27AD">
            <wp:extent cx="2983230" cy="241173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2.png"/>
                    <pic:cNvPicPr/>
                  </pic:nvPicPr>
                  <pic:blipFill>
                    <a:blip r:embed="rId10">
                      <a:extLst>
                        <a:ext uri="{28A0092B-C50C-407E-A947-70E740481C1C}">
                          <a14:useLocalDpi xmlns:a14="http://schemas.microsoft.com/office/drawing/2010/main" val="0"/>
                        </a:ext>
                      </a:extLst>
                    </a:blip>
                    <a:stretch>
                      <a:fillRect/>
                    </a:stretch>
                  </pic:blipFill>
                  <pic:spPr>
                    <a:xfrm>
                      <a:off x="0" y="0"/>
                      <a:ext cx="2988147" cy="2415705"/>
                    </a:xfrm>
                    <a:prstGeom prst="rect">
                      <a:avLst/>
                    </a:prstGeom>
                  </pic:spPr>
                </pic:pic>
              </a:graphicData>
            </a:graphic>
          </wp:inline>
        </w:drawing>
      </w:r>
    </w:p>
    <w:bookmarkEnd w:id="0"/>
    <w:bookmarkEnd w:id="1"/>
    <w:p w14:paraId="2CC3612C" w14:textId="3E6054B2" w:rsidR="003E6E15" w:rsidRPr="00F64094" w:rsidRDefault="00D61524" w:rsidP="003E6E15">
      <w:pPr>
        <w:pStyle w:val="TDAcknowledgments"/>
        <w:spacing w:before="0" w:after="0"/>
        <w:ind w:firstLine="0"/>
        <w:rPr>
          <w:rFonts w:ascii="Times New Roman" w:eastAsia="宋体" w:hAnsi="Times New Roman"/>
          <w:b/>
          <w:bCs/>
          <w:lang w:bidi="ar"/>
        </w:rPr>
      </w:pPr>
      <w:r w:rsidRPr="00F64094">
        <w:rPr>
          <w:kern w:val="2"/>
          <w:sz w:val="21"/>
          <w:szCs w:val="21"/>
        </w:rPr>
        <w:t xml:space="preserve"> </w:t>
      </w:r>
      <w:r w:rsidR="00A3291F" w:rsidRPr="00F64094">
        <w:rPr>
          <w:rFonts w:ascii="Times New Roman" w:eastAsia="宋体" w:hAnsi="Times New Roman" w:hint="eastAsia"/>
          <w:b/>
          <w:bCs/>
          <w:lang w:bidi="ar"/>
        </w:rPr>
        <w:t xml:space="preserve">Fig. </w:t>
      </w:r>
      <w:r w:rsidR="003E6E15" w:rsidRPr="00F64094">
        <w:rPr>
          <w:rFonts w:ascii="Times New Roman" w:eastAsia="宋体" w:hAnsi="Times New Roman"/>
          <w:b/>
          <w:bCs/>
          <w:lang w:bidi="ar"/>
        </w:rPr>
        <w:t>S2</w:t>
      </w:r>
      <w:r w:rsidR="003E6E15" w:rsidRPr="00F64094">
        <w:rPr>
          <w:rFonts w:ascii="Times New Roman" w:eastAsia="宋体" w:hAnsi="Times New Roman"/>
          <w:bCs/>
          <w:lang w:bidi="ar"/>
        </w:rPr>
        <w:t xml:space="preserve"> </w:t>
      </w:r>
      <w:r w:rsidR="003E6E15" w:rsidRPr="00F64094">
        <w:rPr>
          <w:rFonts w:ascii="Times New Roman" w:eastAsia="宋体" w:hAnsi="Times New Roman"/>
          <w:bCs/>
          <w:lang w:eastAsia="zh-CN" w:bidi="ar"/>
        </w:rPr>
        <w:t>Photographs depict FTRNPs before and after magnetic field attraction.</w:t>
      </w:r>
    </w:p>
    <w:p w14:paraId="5E73A0BB" w14:textId="4EE80DC2" w:rsidR="003E6E15" w:rsidRPr="00F64094" w:rsidRDefault="003E6E15">
      <w:pPr>
        <w:widowControl/>
        <w:jc w:val="left"/>
        <w:rPr>
          <w:lang w:bidi="ar"/>
        </w:rPr>
      </w:pPr>
      <w:r w:rsidRPr="00F64094">
        <w:rPr>
          <w:lang w:bidi="ar"/>
        </w:rPr>
        <w:br w:type="page"/>
      </w:r>
    </w:p>
    <w:p w14:paraId="14EA10A2" w14:textId="77777777" w:rsidR="003E6E15" w:rsidRPr="00F64094" w:rsidRDefault="003E6E15" w:rsidP="003E6E15">
      <w:pPr>
        <w:jc w:val="center"/>
        <w:rPr>
          <w:lang w:bidi="ar"/>
        </w:rPr>
      </w:pPr>
      <w:r w:rsidRPr="00F64094">
        <w:rPr>
          <w:rFonts w:hint="eastAsia"/>
          <w:noProof/>
          <w:lang w:bidi="ar"/>
        </w:rPr>
        <w:lastRenderedPageBreak/>
        <w:drawing>
          <wp:inline distT="0" distB="0" distL="0" distR="0" wp14:anchorId="2F0F864D" wp14:editId="01A00348">
            <wp:extent cx="3612044" cy="2461847"/>
            <wp:effectExtent l="0" t="0" r="0" b="254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42025" cy="2482281"/>
                    </a:xfrm>
                    <a:prstGeom prst="rect">
                      <a:avLst/>
                    </a:prstGeom>
                  </pic:spPr>
                </pic:pic>
              </a:graphicData>
            </a:graphic>
          </wp:inline>
        </w:drawing>
      </w:r>
    </w:p>
    <w:p w14:paraId="728CE380" w14:textId="3B7AE472" w:rsidR="003E6E15" w:rsidRPr="00F64094" w:rsidRDefault="00A3291F" w:rsidP="003E6E15">
      <w:pPr>
        <w:pStyle w:val="TDAcknowledgments"/>
        <w:spacing w:before="0" w:after="0"/>
        <w:ind w:firstLine="0"/>
        <w:rPr>
          <w:rFonts w:ascii="Times New Roman" w:eastAsia="宋体" w:hAnsi="Times New Roman"/>
          <w:bCs/>
          <w:lang w:eastAsia="zh-CN" w:bidi="ar"/>
        </w:rPr>
      </w:pPr>
      <w:r w:rsidRPr="00F64094">
        <w:rPr>
          <w:rFonts w:ascii="Times New Roman" w:eastAsia="宋体" w:hAnsi="Times New Roman" w:hint="eastAsia"/>
          <w:b/>
          <w:bCs/>
          <w:lang w:bidi="ar"/>
        </w:rPr>
        <w:t>Fig.</w:t>
      </w:r>
      <w:r w:rsidR="003E6E15" w:rsidRPr="00F64094">
        <w:rPr>
          <w:rFonts w:ascii="Times New Roman" w:eastAsia="宋体" w:hAnsi="Times New Roman"/>
          <w:b/>
          <w:bCs/>
          <w:lang w:bidi="ar"/>
        </w:rPr>
        <w:t xml:space="preserve"> S</w:t>
      </w:r>
      <w:r w:rsidR="00A22868" w:rsidRPr="00F64094">
        <w:rPr>
          <w:rFonts w:ascii="Times New Roman" w:eastAsia="宋体" w:hAnsi="Times New Roman"/>
          <w:b/>
          <w:bCs/>
          <w:lang w:bidi="ar"/>
        </w:rPr>
        <w:t>3</w:t>
      </w:r>
      <w:r w:rsidR="003E6E15" w:rsidRPr="00F64094">
        <w:rPr>
          <w:rFonts w:ascii="Times New Roman" w:eastAsia="宋体" w:hAnsi="Times New Roman"/>
          <w:bCs/>
          <w:lang w:bidi="ar"/>
        </w:rPr>
        <w:t xml:space="preserve"> </w:t>
      </w:r>
      <w:r w:rsidR="003E6E15" w:rsidRPr="00F64094">
        <w:rPr>
          <w:rFonts w:ascii="Times New Roman" w:eastAsia="宋体" w:hAnsi="Times New Roman"/>
          <w:bCs/>
          <w:lang w:eastAsia="zh-CN" w:bidi="ar"/>
        </w:rPr>
        <w:t>In vitro IR thermal images of FTRNPs</w:t>
      </w:r>
      <w:r w:rsidR="006B27EC" w:rsidRPr="00F64094">
        <w:rPr>
          <w:rFonts w:ascii="Times New Roman" w:eastAsia="宋体" w:hAnsi="Times New Roman"/>
          <w:bCs/>
          <w:lang w:eastAsia="zh-CN" w:bidi="ar"/>
        </w:rPr>
        <w:t xml:space="preserve"> </w:t>
      </w:r>
      <w:r w:rsidR="006B27EC" w:rsidRPr="00F64094">
        <w:rPr>
          <w:rFonts w:ascii="Times New Roman" w:hAnsi="Times New Roman"/>
        </w:rPr>
        <w:t>(0.5 mg/mL</w:t>
      </w:r>
      <w:r w:rsidR="0065489C" w:rsidRPr="00F64094">
        <w:rPr>
          <w:rFonts w:ascii="Times New Roman" w:hAnsi="Times New Roman"/>
        </w:rPr>
        <w:t>, Fe</w:t>
      </w:r>
      <w:r w:rsidR="0065489C" w:rsidRPr="00F64094">
        <w:rPr>
          <w:rFonts w:ascii="Times New Roman" w:hAnsi="Times New Roman"/>
          <w:vertAlign w:val="subscript"/>
        </w:rPr>
        <w:t>3</w:t>
      </w:r>
      <w:r w:rsidR="0065489C" w:rsidRPr="00F64094">
        <w:rPr>
          <w:rFonts w:ascii="Times New Roman" w:hAnsi="Times New Roman"/>
        </w:rPr>
        <w:t>O</w:t>
      </w:r>
      <w:r w:rsidR="0065489C" w:rsidRPr="00F64094">
        <w:rPr>
          <w:rFonts w:ascii="Times New Roman" w:hAnsi="Times New Roman"/>
          <w:vertAlign w:val="subscript"/>
        </w:rPr>
        <w:t>4</w:t>
      </w:r>
      <w:r w:rsidR="006B27EC" w:rsidRPr="00F64094">
        <w:rPr>
          <w:rFonts w:ascii="Times New Roman" w:hAnsi="Times New Roman"/>
        </w:rPr>
        <w:t>)</w:t>
      </w:r>
      <w:r w:rsidR="003E6E15" w:rsidRPr="00F64094">
        <w:rPr>
          <w:rFonts w:ascii="Times New Roman" w:eastAsia="宋体" w:hAnsi="Times New Roman"/>
          <w:bCs/>
          <w:lang w:eastAsia="zh-CN" w:bidi="ar"/>
        </w:rPr>
        <w:t xml:space="preserve"> with different treatment</w:t>
      </w:r>
      <w:r w:rsidR="00206109" w:rsidRPr="00F64094">
        <w:rPr>
          <w:rFonts w:ascii="Times New Roman" w:eastAsia="宋体" w:hAnsi="Times New Roman"/>
          <w:bCs/>
          <w:lang w:eastAsia="zh-CN" w:bidi="ar"/>
        </w:rPr>
        <w:t xml:space="preserve"> (H</w:t>
      </w:r>
      <w:r w:rsidR="00206109" w:rsidRPr="00F64094">
        <w:rPr>
          <w:rFonts w:ascii="Times New Roman" w:eastAsia="宋体" w:hAnsi="Times New Roman"/>
          <w:bCs/>
          <w:vertAlign w:val="subscript"/>
          <w:lang w:eastAsia="zh-CN" w:bidi="ar"/>
        </w:rPr>
        <w:t>2</w:t>
      </w:r>
      <w:r w:rsidR="00206109" w:rsidRPr="00F64094">
        <w:rPr>
          <w:rFonts w:ascii="Times New Roman" w:eastAsia="宋体" w:hAnsi="Times New Roman"/>
          <w:bCs/>
          <w:lang w:eastAsia="zh-CN" w:bidi="ar"/>
        </w:rPr>
        <w:t>O</w:t>
      </w:r>
      <w:r w:rsidR="00206109" w:rsidRPr="00F64094">
        <w:rPr>
          <w:rFonts w:ascii="Times New Roman" w:eastAsia="宋体" w:hAnsi="Times New Roman"/>
          <w:bCs/>
          <w:vertAlign w:val="subscript"/>
          <w:lang w:eastAsia="zh-CN" w:bidi="ar"/>
        </w:rPr>
        <w:t>2</w:t>
      </w:r>
      <w:r w:rsidR="00206109" w:rsidRPr="00F64094">
        <w:rPr>
          <w:rFonts w:ascii="Times New Roman" w:eastAsia="宋体" w:hAnsi="Times New Roman"/>
          <w:bCs/>
          <w:lang w:eastAsia="zh-CN" w:bidi="ar"/>
        </w:rPr>
        <w:t xml:space="preserve">, 80 </w:t>
      </w:r>
      <w:proofErr w:type="spellStart"/>
      <w:r w:rsidR="00206109" w:rsidRPr="00F64094">
        <w:rPr>
          <w:rFonts w:ascii="Times New Roman" w:eastAsia="宋体" w:hAnsi="Times New Roman"/>
          <w:bCs/>
          <w:lang w:eastAsia="zh-CN" w:bidi="ar"/>
        </w:rPr>
        <w:t>μM</w:t>
      </w:r>
      <w:proofErr w:type="spellEnd"/>
      <w:r w:rsidR="00206109" w:rsidRPr="00F64094">
        <w:rPr>
          <w:rFonts w:ascii="Times New Roman" w:eastAsia="宋体" w:hAnsi="Times New Roman"/>
          <w:bCs/>
          <w:lang w:eastAsia="zh-CN" w:bidi="ar"/>
        </w:rPr>
        <w:t>, 60 min</w:t>
      </w:r>
      <w:r w:rsidR="00184A7D" w:rsidRPr="00F64094">
        <w:rPr>
          <w:rFonts w:ascii="Times New Roman" w:eastAsia="宋体" w:hAnsi="Times New Roman" w:hint="eastAsia"/>
          <w:bCs/>
          <w:lang w:eastAsia="zh-CN" w:bidi="ar"/>
        </w:rPr>
        <w:t>,</w:t>
      </w:r>
      <w:r w:rsidR="00184A7D" w:rsidRPr="00F64094">
        <w:rPr>
          <w:rFonts w:ascii="Times New Roman" w:eastAsia="宋体" w:hAnsi="Times New Roman"/>
          <w:bCs/>
          <w:lang w:eastAsia="zh-CN" w:bidi="ar"/>
        </w:rPr>
        <w:t xml:space="preserve"> pH</w:t>
      </w:r>
      <w:r w:rsidR="0065489C" w:rsidRPr="00F64094">
        <w:rPr>
          <w:rFonts w:ascii="Times New Roman" w:eastAsia="宋体" w:hAnsi="Times New Roman"/>
          <w:bCs/>
          <w:lang w:eastAsia="zh-CN" w:bidi="ar"/>
        </w:rPr>
        <w:t xml:space="preserve"> </w:t>
      </w:r>
      <w:r w:rsidR="00184A7D" w:rsidRPr="00F64094">
        <w:rPr>
          <w:rFonts w:ascii="Times New Roman" w:eastAsia="宋体" w:hAnsi="Times New Roman"/>
          <w:bCs/>
          <w:lang w:eastAsia="zh-CN" w:bidi="ar"/>
        </w:rPr>
        <w:t>6.0-9.6</w:t>
      </w:r>
      <w:r w:rsidR="00206109" w:rsidRPr="00F64094">
        <w:rPr>
          <w:rFonts w:ascii="Times New Roman" w:eastAsia="宋体" w:hAnsi="Times New Roman"/>
          <w:bCs/>
          <w:lang w:eastAsia="zh-CN" w:bidi="ar"/>
        </w:rPr>
        <w:t>)</w:t>
      </w:r>
      <w:r w:rsidR="003E6E15" w:rsidRPr="00F64094">
        <w:rPr>
          <w:rFonts w:ascii="Times New Roman" w:eastAsia="宋体" w:hAnsi="Times New Roman"/>
          <w:bCs/>
          <w:lang w:eastAsia="zh-CN" w:bidi="ar"/>
        </w:rPr>
        <w:t xml:space="preserve"> under NIR laser irradiation</w:t>
      </w:r>
      <w:r w:rsidR="00206109" w:rsidRPr="00F64094">
        <w:rPr>
          <w:rFonts w:ascii="Times New Roman" w:eastAsia="宋体" w:hAnsi="Times New Roman"/>
          <w:bCs/>
          <w:lang w:eastAsia="zh-CN" w:bidi="ar"/>
        </w:rPr>
        <w:t xml:space="preserve"> (808 nm, 1 W/cm</w:t>
      </w:r>
      <w:r w:rsidR="00206109" w:rsidRPr="00F64094">
        <w:rPr>
          <w:rFonts w:ascii="Times New Roman" w:eastAsia="宋体" w:hAnsi="Times New Roman"/>
          <w:bCs/>
          <w:vertAlign w:val="superscript"/>
          <w:lang w:eastAsia="zh-CN" w:bidi="ar"/>
        </w:rPr>
        <w:t>2</w:t>
      </w:r>
      <w:r w:rsidR="00206109" w:rsidRPr="00F64094">
        <w:rPr>
          <w:rFonts w:ascii="Times New Roman" w:eastAsia="宋体" w:hAnsi="Times New Roman"/>
          <w:bCs/>
          <w:lang w:eastAsia="zh-CN" w:bidi="ar"/>
        </w:rPr>
        <w:t>, 10 min)</w:t>
      </w:r>
      <w:r w:rsidR="003E6E15" w:rsidRPr="00F64094">
        <w:rPr>
          <w:rFonts w:ascii="Times New Roman" w:eastAsia="宋体" w:hAnsi="Times New Roman"/>
          <w:bCs/>
          <w:lang w:eastAsia="zh-CN" w:bidi="ar"/>
        </w:rPr>
        <w:t>.</w:t>
      </w:r>
    </w:p>
    <w:p w14:paraId="22009EBC" w14:textId="77777777" w:rsidR="003E6E15" w:rsidRPr="00F64094" w:rsidRDefault="003E6E15">
      <w:pPr>
        <w:widowControl/>
        <w:jc w:val="left"/>
        <w:rPr>
          <w:lang w:bidi="ar"/>
        </w:rPr>
      </w:pPr>
      <w:r w:rsidRPr="00F64094">
        <w:rPr>
          <w:lang w:bidi="ar"/>
        </w:rPr>
        <w:br w:type="page"/>
      </w:r>
    </w:p>
    <w:p w14:paraId="0CD6683E" w14:textId="77777777" w:rsidR="00CA748B" w:rsidRPr="00F64094" w:rsidRDefault="003E6E15" w:rsidP="003E6E15">
      <w:pPr>
        <w:jc w:val="center"/>
        <w:rPr>
          <w:lang w:bidi="ar"/>
        </w:rPr>
      </w:pPr>
      <w:r w:rsidRPr="00F64094">
        <w:rPr>
          <w:rFonts w:hint="eastAsia"/>
          <w:noProof/>
          <w:lang w:bidi="ar"/>
        </w:rPr>
        <w:lastRenderedPageBreak/>
        <w:drawing>
          <wp:inline distT="0" distB="0" distL="0" distR="0" wp14:anchorId="72AA8352" wp14:editId="127CDA67">
            <wp:extent cx="2962170" cy="221175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4.png"/>
                    <pic:cNvPicPr/>
                  </pic:nvPicPr>
                  <pic:blipFill>
                    <a:blip r:embed="rId12">
                      <a:extLst>
                        <a:ext uri="{28A0092B-C50C-407E-A947-70E740481C1C}">
                          <a14:useLocalDpi xmlns:a14="http://schemas.microsoft.com/office/drawing/2010/main" val="0"/>
                        </a:ext>
                      </a:extLst>
                    </a:blip>
                    <a:stretch>
                      <a:fillRect/>
                    </a:stretch>
                  </pic:blipFill>
                  <pic:spPr>
                    <a:xfrm>
                      <a:off x="0" y="0"/>
                      <a:ext cx="2981301" cy="2226039"/>
                    </a:xfrm>
                    <a:prstGeom prst="rect">
                      <a:avLst/>
                    </a:prstGeom>
                  </pic:spPr>
                </pic:pic>
              </a:graphicData>
            </a:graphic>
          </wp:inline>
        </w:drawing>
      </w:r>
    </w:p>
    <w:p w14:paraId="2ED4C90B" w14:textId="1296C175" w:rsidR="003E6E15" w:rsidRDefault="00A3291F" w:rsidP="00206109">
      <w:pPr>
        <w:pStyle w:val="TDAcknowledgments"/>
        <w:spacing w:before="0" w:after="0"/>
        <w:ind w:firstLine="0"/>
        <w:rPr>
          <w:lang w:bidi="ar"/>
        </w:rPr>
      </w:pPr>
      <w:r w:rsidRPr="00F64094">
        <w:rPr>
          <w:rFonts w:ascii="Times New Roman" w:eastAsia="宋体" w:hAnsi="Times New Roman" w:hint="eastAsia"/>
          <w:b/>
          <w:bCs/>
          <w:lang w:bidi="ar"/>
        </w:rPr>
        <w:t>Fig.</w:t>
      </w:r>
      <w:r w:rsidR="003E6E15" w:rsidRPr="00F64094">
        <w:rPr>
          <w:rFonts w:ascii="Times New Roman" w:eastAsia="宋体" w:hAnsi="Times New Roman"/>
          <w:b/>
          <w:bCs/>
          <w:lang w:bidi="ar"/>
        </w:rPr>
        <w:t xml:space="preserve"> S</w:t>
      </w:r>
      <w:r w:rsidR="00BF6CE6" w:rsidRPr="00F64094">
        <w:rPr>
          <w:rFonts w:ascii="Times New Roman" w:eastAsia="宋体" w:hAnsi="Times New Roman"/>
          <w:b/>
          <w:bCs/>
          <w:lang w:bidi="ar"/>
        </w:rPr>
        <w:t>4</w:t>
      </w:r>
      <w:r w:rsidR="003E6E15" w:rsidRPr="00F64094">
        <w:rPr>
          <w:rFonts w:ascii="Times New Roman" w:eastAsia="宋体" w:hAnsi="Times New Roman"/>
          <w:bCs/>
          <w:lang w:bidi="ar"/>
        </w:rPr>
        <w:t xml:space="preserve"> Real-time temperature </w:t>
      </w:r>
      <w:r w:rsidR="00224116" w:rsidRPr="00F64094">
        <w:rPr>
          <w:rFonts w:ascii="Times New Roman" w:eastAsia="宋体" w:hAnsi="Times New Roman"/>
          <w:bCs/>
          <w:lang w:bidi="ar"/>
        </w:rPr>
        <w:t xml:space="preserve">monitoring </w:t>
      </w:r>
      <w:r w:rsidR="003E6E15" w:rsidRPr="00F64094">
        <w:rPr>
          <w:rFonts w:ascii="Times New Roman" w:eastAsia="宋体" w:hAnsi="Times New Roman"/>
          <w:bCs/>
          <w:lang w:bidi="ar"/>
        </w:rPr>
        <w:t xml:space="preserve">of FTRNPs solution </w:t>
      </w:r>
      <w:r w:rsidR="00206109" w:rsidRPr="00F64094">
        <w:rPr>
          <w:rFonts w:ascii="Times New Roman" w:hAnsi="Times New Roman"/>
        </w:rPr>
        <w:t>(0.5 mg/mL</w:t>
      </w:r>
      <w:r w:rsidR="0065489C" w:rsidRPr="00F64094">
        <w:rPr>
          <w:rFonts w:ascii="Times New Roman" w:hAnsi="Times New Roman"/>
        </w:rPr>
        <w:t>, Fe</w:t>
      </w:r>
      <w:r w:rsidR="0065489C" w:rsidRPr="00F64094">
        <w:rPr>
          <w:rFonts w:ascii="Times New Roman" w:hAnsi="Times New Roman"/>
          <w:vertAlign w:val="subscript"/>
        </w:rPr>
        <w:t>3</w:t>
      </w:r>
      <w:r w:rsidR="0065489C" w:rsidRPr="00F64094">
        <w:rPr>
          <w:rFonts w:ascii="Times New Roman" w:hAnsi="Times New Roman"/>
        </w:rPr>
        <w:t>O</w:t>
      </w:r>
      <w:r w:rsidR="0065489C" w:rsidRPr="00F64094">
        <w:rPr>
          <w:rFonts w:ascii="Times New Roman" w:hAnsi="Times New Roman"/>
          <w:vertAlign w:val="subscript"/>
        </w:rPr>
        <w:t>4</w:t>
      </w:r>
      <w:r w:rsidR="00206109" w:rsidRPr="00F64094">
        <w:rPr>
          <w:rFonts w:ascii="Times New Roman" w:hAnsi="Times New Roman"/>
        </w:rPr>
        <w:t xml:space="preserve">) </w:t>
      </w:r>
      <w:r w:rsidR="00206109" w:rsidRPr="00F64094">
        <w:rPr>
          <w:rFonts w:ascii="Times New Roman" w:eastAsia="宋体" w:hAnsi="Times New Roman"/>
          <w:bCs/>
          <w:lang w:eastAsia="zh-CN" w:bidi="ar"/>
        </w:rPr>
        <w:t>with different treatment</w:t>
      </w:r>
      <w:r w:rsidR="00642840">
        <w:rPr>
          <w:rFonts w:ascii="Times New Roman" w:eastAsia="宋体" w:hAnsi="Times New Roman"/>
          <w:bCs/>
          <w:lang w:eastAsia="zh-CN" w:bidi="ar"/>
        </w:rPr>
        <w:t>s</w:t>
      </w:r>
      <w:r w:rsidR="00206109" w:rsidRPr="00F64094">
        <w:rPr>
          <w:rFonts w:ascii="Times New Roman" w:eastAsia="宋体" w:hAnsi="Times New Roman"/>
          <w:bCs/>
          <w:lang w:eastAsia="zh-CN" w:bidi="ar"/>
        </w:rPr>
        <w:t xml:space="preserve"> (H</w:t>
      </w:r>
      <w:r w:rsidR="00206109" w:rsidRPr="00F64094">
        <w:rPr>
          <w:rFonts w:ascii="Times New Roman" w:eastAsia="宋体" w:hAnsi="Times New Roman"/>
          <w:bCs/>
          <w:vertAlign w:val="subscript"/>
          <w:lang w:eastAsia="zh-CN" w:bidi="ar"/>
        </w:rPr>
        <w:t>2</w:t>
      </w:r>
      <w:r w:rsidR="00206109" w:rsidRPr="00F64094">
        <w:rPr>
          <w:rFonts w:ascii="Times New Roman" w:eastAsia="宋体" w:hAnsi="Times New Roman"/>
          <w:bCs/>
          <w:lang w:eastAsia="zh-CN" w:bidi="ar"/>
        </w:rPr>
        <w:t>O</w:t>
      </w:r>
      <w:r w:rsidR="00206109" w:rsidRPr="00F64094">
        <w:rPr>
          <w:rFonts w:ascii="Times New Roman" w:eastAsia="宋体" w:hAnsi="Times New Roman"/>
          <w:bCs/>
          <w:vertAlign w:val="subscript"/>
          <w:lang w:eastAsia="zh-CN" w:bidi="ar"/>
        </w:rPr>
        <w:t>2</w:t>
      </w:r>
      <w:r w:rsidR="00206109" w:rsidRPr="00F64094">
        <w:rPr>
          <w:rFonts w:ascii="Times New Roman" w:eastAsia="宋体" w:hAnsi="Times New Roman"/>
          <w:bCs/>
          <w:lang w:eastAsia="zh-CN" w:bidi="ar"/>
        </w:rPr>
        <w:t xml:space="preserve">, 80 </w:t>
      </w:r>
      <w:proofErr w:type="spellStart"/>
      <w:r w:rsidR="00206109" w:rsidRPr="00F64094">
        <w:rPr>
          <w:rFonts w:ascii="Times New Roman" w:eastAsia="宋体" w:hAnsi="Times New Roman"/>
          <w:bCs/>
          <w:lang w:eastAsia="zh-CN" w:bidi="ar"/>
        </w:rPr>
        <w:t>μM</w:t>
      </w:r>
      <w:proofErr w:type="spellEnd"/>
      <w:r w:rsidR="00206109" w:rsidRPr="00F64094">
        <w:rPr>
          <w:rFonts w:ascii="Times New Roman" w:eastAsia="宋体" w:hAnsi="Times New Roman"/>
          <w:bCs/>
          <w:lang w:eastAsia="zh-CN" w:bidi="ar"/>
        </w:rPr>
        <w:t>, 60 min</w:t>
      </w:r>
      <w:r w:rsidR="00632D86" w:rsidRPr="00F64094">
        <w:rPr>
          <w:rFonts w:ascii="Times New Roman" w:eastAsia="宋体" w:hAnsi="Times New Roman" w:hint="eastAsia"/>
          <w:bCs/>
          <w:lang w:eastAsia="zh-CN" w:bidi="ar"/>
        </w:rPr>
        <w:t>,</w:t>
      </w:r>
      <w:r w:rsidR="00632D86" w:rsidRPr="00F64094">
        <w:rPr>
          <w:rFonts w:ascii="Times New Roman" w:eastAsia="宋体" w:hAnsi="Times New Roman"/>
          <w:bCs/>
          <w:lang w:eastAsia="zh-CN" w:bidi="ar"/>
        </w:rPr>
        <w:t xml:space="preserve"> pH</w:t>
      </w:r>
      <w:r w:rsidR="0065489C" w:rsidRPr="00F64094">
        <w:rPr>
          <w:rFonts w:ascii="Times New Roman" w:eastAsia="宋体" w:hAnsi="Times New Roman"/>
          <w:bCs/>
          <w:lang w:eastAsia="zh-CN" w:bidi="ar"/>
        </w:rPr>
        <w:t xml:space="preserve"> </w:t>
      </w:r>
      <w:r w:rsidR="00632D86" w:rsidRPr="00F64094">
        <w:rPr>
          <w:rFonts w:ascii="Times New Roman" w:eastAsia="宋体" w:hAnsi="Times New Roman"/>
          <w:bCs/>
          <w:lang w:eastAsia="zh-CN" w:bidi="ar"/>
        </w:rPr>
        <w:t>6.0-9.6</w:t>
      </w:r>
      <w:r w:rsidR="00206109" w:rsidRPr="00F64094">
        <w:rPr>
          <w:rFonts w:ascii="Times New Roman" w:eastAsia="宋体" w:hAnsi="Times New Roman"/>
          <w:bCs/>
          <w:lang w:eastAsia="zh-CN" w:bidi="ar"/>
        </w:rPr>
        <w:t>) under NIR laser irradiation (808 nm, 1 W/cm</w:t>
      </w:r>
      <w:r w:rsidR="00206109" w:rsidRPr="00F64094">
        <w:rPr>
          <w:rFonts w:ascii="Times New Roman" w:eastAsia="宋体" w:hAnsi="Times New Roman"/>
          <w:bCs/>
          <w:vertAlign w:val="superscript"/>
          <w:lang w:eastAsia="zh-CN" w:bidi="ar"/>
        </w:rPr>
        <w:t>2</w:t>
      </w:r>
      <w:r w:rsidR="00206109" w:rsidRPr="00F64094">
        <w:rPr>
          <w:rFonts w:ascii="Times New Roman" w:eastAsia="宋体" w:hAnsi="Times New Roman"/>
          <w:bCs/>
          <w:lang w:eastAsia="zh-CN" w:bidi="ar"/>
        </w:rPr>
        <w:t>).</w:t>
      </w:r>
      <w:r w:rsidR="003E6E15" w:rsidRPr="00F64094">
        <w:rPr>
          <w:lang w:bidi="ar"/>
        </w:rPr>
        <w:br w:type="page"/>
      </w:r>
    </w:p>
    <w:p w14:paraId="1BCF3B60" w14:textId="012DEB0C" w:rsidR="008D39F4" w:rsidRDefault="008D39F4" w:rsidP="008D39F4">
      <w:pPr>
        <w:jc w:val="center"/>
        <w:rPr>
          <w:lang w:eastAsia="en-US" w:bidi="ar"/>
        </w:rPr>
      </w:pPr>
      <w:r>
        <w:rPr>
          <w:noProof/>
          <w:lang w:eastAsia="en-US" w:bidi="ar"/>
        </w:rPr>
        <w:lastRenderedPageBreak/>
        <w:drawing>
          <wp:inline distT="0" distB="0" distL="0" distR="0" wp14:anchorId="599EE7FA" wp14:editId="0890DE4E">
            <wp:extent cx="3162300" cy="2624036"/>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png"/>
                    <pic:cNvPicPr/>
                  </pic:nvPicPr>
                  <pic:blipFill>
                    <a:blip r:embed="rId13">
                      <a:extLst>
                        <a:ext uri="{28A0092B-C50C-407E-A947-70E740481C1C}">
                          <a14:useLocalDpi xmlns:a14="http://schemas.microsoft.com/office/drawing/2010/main" val="0"/>
                        </a:ext>
                      </a:extLst>
                    </a:blip>
                    <a:stretch>
                      <a:fillRect/>
                    </a:stretch>
                  </pic:blipFill>
                  <pic:spPr>
                    <a:xfrm>
                      <a:off x="0" y="0"/>
                      <a:ext cx="3170062" cy="2630477"/>
                    </a:xfrm>
                    <a:prstGeom prst="rect">
                      <a:avLst/>
                    </a:prstGeom>
                  </pic:spPr>
                </pic:pic>
              </a:graphicData>
            </a:graphic>
          </wp:inline>
        </w:drawing>
      </w:r>
    </w:p>
    <w:p w14:paraId="43DACE75" w14:textId="7C851073" w:rsidR="00E54D7D" w:rsidRPr="005D3395" w:rsidRDefault="008D39F4" w:rsidP="00E54D7D">
      <w:pPr>
        <w:pStyle w:val="TDAcknowledgments"/>
        <w:spacing w:before="0" w:after="0"/>
        <w:ind w:firstLine="0"/>
        <w:rPr>
          <w:rFonts w:ascii="Times New Roman" w:eastAsia="宋体" w:hAnsi="Times New Roman"/>
          <w:bCs/>
          <w:color w:val="FF0000"/>
          <w:lang w:bidi="ar"/>
        </w:rPr>
      </w:pPr>
      <w:r w:rsidRPr="005D3395">
        <w:rPr>
          <w:rFonts w:ascii="Times New Roman" w:eastAsia="宋体" w:hAnsi="Times New Roman"/>
          <w:b/>
          <w:bCs/>
          <w:color w:val="FF0000"/>
          <w:lang w:bidi="ar"/>
        </w:rPr>
        <w:t>Fig. S5</w:t>
      </w:r>
      <w:r w:rsidRPr="005D3395">
        <w:rPr>
          <w:rFonts w:ascii="Times New Roman" w:eastAsia="宋体" w:hAnsi="Times New Roman"/>
          <w:bCs/>
          <w:color w:val="FF0000"/>
          <w:lang w:bidi="ar"/>
        </w:rPr>
        <w:t xml:space="preserve"> </w:t>
      </w:r>
      <w:r w:rsidR="00E54D7D" w:rsidRPr="005D3395">
        <w:rPr>
          <w:rFonts w:ascii="Times New Roman" w:eastAsia="宋体" w:hAnsi="Times New Roman"/>
          <w:bCs/>
          <w:color w:val="FF0000"/>
          <w:lang w:bidi="ar"/>
        </w:rPr>
        <w:t>Photostability study of FTRNPs after H</w:t>
      </w:r>
      <w:r w:rsidR="00E54D7D" w:rsidRPr="005D3395">
        <w:rPr>
          <w:rFonts w:ascii="Times New Roman" w:eastAsia="宋体" w:hAnsi="Times New Roman"/>
          <w:bCs/>
          <w:color w:val="FF0000"/>
          <w:vertAlign w:val="subscript"/>
          <w:lang w:bidi="ar"/>
        </w:rPr>
        <w:t>2</w:t>
      </w:r>
      <w:r w:rsidR="00E54D7D" w:rsidRPr="005D3395">
        <w:rPr>
          <w:rFonts w:ascii="Times New Roman" w:eastAsia="宋体" w:hAnsi="Times New Roman"/>
          <w:bCs/>
          <w:color w:val="FF0000"/>
          <w:lang w:bidi="ar"/>
        </w:rPr>
        <w:t>O</w:t>
      </w:r>
      <w:r w:rsidR="00E54D7D" w:rsidRPr="005D3395">
        <w:rPr>
          <w:rFonts w:ascii="Times New Roman" w:eastAsia="宋体" w:hAnsi="Times New Roman"/>
          <w:bCs/>
          <w:color w:val="FF0000"/>
          <w:vertAlign w:val="subscript"/>
          <w:lang w:bidi="ar"/>
        </w:rPr>
        <w:t>2</w:t>
      </w:r>
      <w:r w:rsidR="00E54D7D" w:rsidRPr="005D3395">
        <w:rPr>
          <w:rFonts w:ascii="Times New Roman" w:eastAsia="宋体" w:hAnsi="Times New Roman"/>
          <w:bCs/>
          <w:color w:val="FF0000"/>
          <w:lang w:bidi="ar"/>
        </w:rPr>
        <w:t xml:space="preserve"> (80 </w:t>
      </w:r>
      <w:proofErr w:type="spellStart"/>
      <w:r w:rsidR="00E54D7D" w:rsidRPr="005D3395">
        <w:rPr>
          <w:rFonts w:ascii="Times New Roman" w:eastAsia="宋体" w:hAnsi="Times New Roman"/>
          <w:bCs/>
          <w:color w:val="FF0000"/>
          <w:lang w:bidi="ar"/>
        </w:rPr>
        <w:t>μM</w:t>
      </w:r>
      <w:proofErr w:type="spellEnd"/>
      <w:r w:rsidR="00E54D7D" w:rsidRPr="005D3395">
        <w:rPr>
          <w:rFonts w:ascii="Times New Roman" w:eastAsia="宋体" w:hAnsi="Times New Roman"/>
          <w:bCs/>
          <w:color w:val="FF0000"/>
          <w:lang w:bidi="ar"/>
        </w:rPr>
        <w:t>) response in pH 6.0 PBS buffer by reversible photothermal heating (808 nm, 1 W/cm</w:t>
      </w:r>
      <w:r w:rsidR="00E54D7D" w:rsidRPr="005D3395">
        <w:rPr>
          <w:rFonts w:ascii="Times New Roman" w:eastAsia="宋体" w:hAnsi="Times New Roman"/>
          <w:bCs/>
          <w:color w:val="FF0000"/>
          <w:vertAlign w:val="superscript"/>
          <w:lang w:bidi="ar"/>
        </w:rPr>
        <w:t>2</w:t>
      </w:r>
      <w:r w:rsidR="00E54D7D" w:rsidRPr="005D3395">
        <w:rPr>
          <w:rFonts w:ascii="Times New Roman" w:eastAsia="宋体" w:hAnsi="Times New Roman"/>
          <w:bCs/>
          <w:color w:val="FF0000"/>
          <w:lang w:bidi="ar"/>
        </w:rPr>
        <w:t>) and natural cooling cycles.</w:t>
      </w:r>
    </w:p>
    <w:p w14:paraId="309A5E95" w14:textId="2D2B377F" w:rsidR="008D39F4" w:rsidRDefault="008D39F4">
      <w:pPr>
        <w:widowControl/>
        <w:jc w:val="left"/>
        <w:rPr>
          <w:lang w:eastAsia="en-US" w:bidi="ar"/>
        </w:rPr>
      </w:pPr>
      <w:r>
        <w:rPr>
          <w:lang w:eastAsia="en-US" w:bidi="ar"/>
        </w:rPr>
        <w:br w:type="page"/>
      </w:r>
    </w:p>
    <w:p w14:paraId="6DFCD3E8" w14:textId="77777777" w:rsidR="008D39F4" w:rsidRPr="008D39F4" w:rsidRDefault="008D39F4" w:rsidP="008D39F4">
      <w:pPr>
        <w:rPr>
          <w:lang w:eastAsia="en-US" w:bidi="ar"/>
        </w:rPr>
      </w:pPr>
    </w:p>
    <w:p w14:paraId="343165BE" w14:textId="0099B51A" w:rsidR="003E6E15" w:rsidRPr="00F64094" w:rsidRDefault="00747023" w:rsidP="003E6E15">
      <w:pPr>
        <w:jc w:val="center"/>
        <w:rPr>
          <w:lang w:bidi="ar"/>
        </w:rPr>
      </w:pPr>
      <w:r w:rsidRPr="00F64094">
        <w:rPr>
          <w:noProof/>
          <w:lang w:bidi="ar"/>
        </w:rPr>
        <w:drawing>
          <wp:inline distT="0" distB="0" distL="0" distR="0" wp14:anchorId="05BF20BD" wp14:editId="2EB7CC0B">
            <wp:extent cx="5270500" cy="254571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0500" cy="2545715"/>
                    </a:xfrm>
                    <a:prstGeom prst="rect">
                      <a:avLst/>
                    </a:prstGeom>
                  </pic:spPr>
                </pic:pic>
              </a:graphicData>
            </a:graphic>
          </wp:inline>
        </w:drawing>
      </w:r>
    </w:p>
    <w:p w14:paraId="6618ED15" w14:textId="56F91CE9" w:rsidR="0065199B" w:rsidRPr="00F64094" w:rsidRDefault="00A3291F" w:rsidP="0065199B">
      <w:pPr>
        <w:pStyle w:val="TDAcknowledgments"/>
        <w:spacing w:before="0" w:after="0"/>
        <w:ind w:firstLine="0"/>
        <w:rPr>
          <w:rFonts w:ascii="Times New Roman" w:eastAsia="宋体" w:hAnsi="Times New Roman"/>
          <w:bCs/>
          <w:lang w:bidi="ar"/>
        </w:rPr>
      </w:pPr>
      <w:r w:rsidRPr="00E320A7">
        <w:rPr>
          <w:rFonts w:ascii="Times New Roman" w:eastAsia="宋体" w:hAnsi="Times New Roman" w:hint="eastAsia"/>
          <w:b/>
          <w:bCs/>
          <w:color w:val="FF0000"/>
          <w:lang w:bidi="ar"/>
        </w:rPr>
        <w:t>Fig.</w:t>
      </w:r>
      <w:r w:rsidR="003E6E15" w:rsidRPr="00E320A7">
        <w:rPr>
          <w:rFonts w:ascii="Times New Roman" w:eastAsia="宋体" w:hAnsi="Times New Roman"/>
          <w:b/>
          <w:bCs/>
          <w:color w:val="FF0000"/>
          <w:lang w:bidi="ar"/>
        </w:rPr>
        <w:t xml:space="preserve"> S</w:t>
      </w:r>
      <w:r w:rsidR="00E320A7" w:rsidRPr="00E320A7">
        <w:rPr>
          <w:rFonts w:ascii="Times New Roman" w:eastAsia="宋体" w:hAnsi="Times New Roman"/>
          <w:b/>
          <w:bCs/>
          <w:color w:val="FF0000"/>
          <w:lang w:bidi="ar"/>
        </w:rPr>
        <w:t>6</w:t>
      </w:r>
      <w:r w:rsidR="003E6E15" w:rsidRPr="00E320A7">
        <w:rPr>
          <w:rFonts w:ascii="Times New Roman" w:eastAsia="宋体" w:hAnsi="Times New Roman"/>
          <w:bCs/>
          <w:color w:val="FF0000"/>
          <w:lang w:bidi="ar"/>
        </w:rPr>
        <w:t xml:space="preserve"> </w:t>
      </w:r>
      <w:r w:rsidR="0065199B" w:rsidRPr="00F64094">
        <w:rPr>
          <w:rFonts w:ascii="Times New Roman" w:eastAsia="宋体" w:hAnsi="Times New Roman"/>
          <w:bCs/>
          <w:lang w:bidi="ar"/>
        </w:rPr>
        <w:t>Quantitative analysis of flow cytometric apoptosis/necrosis analysis based on Annexin V-APC/PI staining assay of 4T1 cells with different treatments</w:t>
      </w:r>
      <w:r w:rsidR="004E42F3" w:rsidRPr="00F64094">
        <w:rPr>
          <w:rFonts w:ascii="Times New Roman" w:eastAsia="宋体" w:hAnsi="Times New Roman"/>
          <w:bCs/>
          <w:lang w:bidi="ar"/>
        </w:rPr>
        <w:t xml:space="preserve"> </w:t>
      </w:r>
      <w:r w:rsidR="004E42F3" w:rsidRPr="00F64094">
        <w:rPr>
          <w:rFonts w:ascii="Times New Roman" w:hAnsi="Times New Roman"/>
          <w:color w:val="000000" w:themeColor="text1"/>
        </w:rPr>
        <w:t xml:space="preserve">(PBS/FTRNPs (100 </w:t>
      </w:r>
      <w:proofErr w:type="spellStart"/>
      <w:r w:rsidR="004E42F3" w:rsidRPr="00F64094">
        <w:rPr>
          <w:rFonts w:ascii="Times New Roman" w:hAnsi="Times New Roman"/>
          <w:color w:val="000000" w:themeColor="text1"/>
        </w:rPr>
        <w:t>μg</w:t>
      </w:r>
      <w:proofErr w:type="spellEnd"/>
      <w:r w:rsidR="004E42F3" w:rsidRPr="00F64094">
        <w:rPr>
          <w:rFonts w:ascii="Times New Roman" w:hAnsi="Times New Roman"/>
          <w:color w:val="000000" w:themeColor="text1"/>
        </w:rPr>
        <w:t>/mL, Fe</w:t>
      </w:r>
      <w:r w:rsidR="004E42F3" w:rsidRPr="00F64094">
        <w:rPr>
          <w:rFonts w:ascii="Times New Roman" w:hAnsi="Times New Roman"/>
          <w:color w:val="000000" w:themeColor="text1"/>
          <w:vertAlign w:val="subscript"/>
        </w:rPr>
        <w:t>3</w:t>
      </w:r>
      <w:r w:rsidR="004E42F3" w:rsidRPr="00F64094">
        <w:rPr>
          <w:rFonts w:ascii="Times New Roman" w:hAnsi="Times New Roman"/>
          <w:color w:val="000000" w:themeColor="text1"/>
        </w:rPr>
        <w:t>O</w:t>
      </w:r>
      <w:r w:rsidR="004E42F3" w:rsidRPr="00F64094">
        <w:rPr>
          <w:rFonts w:ascii="Times New Roman" w:hAnsi="Times New Roman"/>
          <w:color w:val="000000" w:themeColor="text1"/>
          <w:vertAlign w:val="subscript"/>
        </w:rPr>
        <w:t>4</w:t>
      </w:r>
      <w:r w:rsidR="004E42F3" w:rsidRPr="00F64094">
        <w:rPr>
          <w:rFonts w:ascii="Times New Roman" w:hAnsi="Times New Roman"/>
          <w:color w:val="000000" w:themeColor="text1"/>
        </w:rPr>
        <w:t>), mild acidic conditions/neutral conditions, with/without irradiation (808 nm, 1 W/cm</w:t>
      </w:r>
      <w:r w:rsidR="004E42F3" w:rsidRPr="00F64094">
        <w:rPr>
          <w:rFonts w:ascii="Times New Roman" w:hAnsi="Times New Roman"/>
          <w:color w:val="000000" w:themeColor="text1"/>
          <w:vertAlign w:val="superscript"/>
        </w:rPr>
        <w:t>2</w:t>
      </w:r>
      <w:r w:rsidR="004E42F3" w:rsidRPr="00F64094">
        <w:rPr>
          <w:rFonts w:ascii="Times New Roman" w:hAnsi="Times New Roman"/>
          <w:color w:val="000000" w:themeColor="text1"/>
        </w:rPr>
        <w:t>, 5 min), with/without magnetic targeting)</w:t>
      </w:r>
      <w:r w:rsidR="0065199B" w:rsidRPr="00F64094">
        <w:rPr>
          <w:rFonts w:ascii="Times New Roman" w:eastAsia="宋体" w:hAnsi="Times New Roman"/>
          <w:bCs/>
          <w:lang w:bidi="ar"/>
        </w:rPr>
        <w:t>.</w:t>
      </w:r>
    </w:p>
    <w:p w14:paraId="654C2E45" w14:textId="77777777" w:rsidR="0065199B" w:rsidRPr="00F64094" w:rsidRDefault="0065199B">
      <w:pPr>
        <w:widowControl/>
        <w:jc w:val="left"/>
        <w:rPr>
          <w:lang w:eastAsia="en-US" w:bidi="ar"/>
        </w:rPr>
      </w:pPr>
      <w:r w:rsidRPr="00F64094">
        <w:rPr>
          <w:lang w:eastAsia="en-US" w:bidi="ar"/>
        </w:rPr>
        <w:br w:type="page"/>
      </w:r>
    </w:p>
    <w:p w14:paraId="3697FFA2" w14:textId="77777777" w:rsidR="0065199B" w:rsidRPr="00F64094" w:rsidRDefault="0065199B" w:rsidP="00E07750">
      <w:pPr>
        <w:jc w:val="center"/>
        <w:rPr>
          <w:lang w:eastAsia="en-US" w:bidi="ar"/>
        </w:rPr>
      </w:pPr>
      <w:r w:rsidRPr="00F64094">
        <w:rPr>
          <w:noProof/>
          <w:lang w:eastAsia="en-US" w:bidi="ar"/>
        </w:rPr>
        <w:lastRenderedPageBreak/>
        <w:drawing>
          <wp:inline distT="0" distB="0" distL="0" distR="0" wp14:anchorId="3E249BC5" wp14:editId="1D78B719">
            <wp:extent cx="5270500" cy="512000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0500" cy="5120005"/>
                    </a:xfrm>
                    <a:prstGeom prst="rect">
                      <a:avLst/>
                    </a:prstGeom>
                  </pic:spPr>
                </pic:pic>
              </a:graphicData>
            </a:graphic>
          </wp:inline>
        </w:drawing>
      </w:r>
    </w:p>
    <w:p w14:paraId="0036B948" w14:textId="2BE57EED" w:rsidR="0065199B" w:rsidRPr="00F64094" w:rsidRDefault="00A3291F" w:rsidP="0065199B">
      <w:pPr>
        <w:pStyle w:val="TDAcknowledgments"/>
        <w:spacing w:before="0" w:after="0"/>
        <w:ind w:firstLine="0"/>
        <w:rPr>
          <w:rFonts w:ascii="Times New Roman" w:eastAsia="宋体" w:hAnsi="Times New Roman"/>
          <w:bCs/>
          <w:lang w:bidi="ar"/>
        </w:rPr>
      </w:pPr>
      <w:r w:rsidRPr="00E320A7">
        <w:rPr>
          <w:rFonts w:ascii="Times New Roman" w:eastAsia="宋体" w:hAnsi="Times New Roman" w:hint="eastAsia"/>
          <w:b/>
          <w:bCs/>
          <w:color w:val="FF0000"/>
          <w:lang w:bidi="ar"/>
        </w:rPr>
        <w:t>Fig.</w:t>
      </w:r>
      <w:r w:rsidR="0065199B" w:rsidRPr="00E320A7">
        <w:rPr>
          <w:rFonts w:ascii="Times New Roman" w:eastAsia="宋体" w:hAnsi="Times New Roman"/>
          <w:b/>
          <w:bCs/>
          <w:color w:val="FF0000"/>
          <w:lang w:bidi="ar"/>
        </w:rPr>
        <w:t xml:space="preserve"> S</w:t>
      </w:r>
      <w:r w:rsidR="00E320A7" w:rsidRPr="00E320A7">
        <w:rPr>
          <w:rFonts w:ascii="Times New Roman" w:eastAsia="宋体" w:hAnsi="Times New Roman"/>
          <w:b/>
          <w:bCs/>
          <w:color w:val="FF0000"/>
          <w:lang w:bidi="ar"/>
        </w:rPr>
        <w:t>7</w:t>
      </w:r>
      <w:r w:rsidR="0065199B" w:rsidRPr="00F64094">
        <w:rPr>
          <w:rFonts w:ascii="Times New Roman" w:eastAsia="宋体" w:hAnsi="Times New Roman"/>
          <w:bCs/>
          <w:lang w:bidi="ar"/>
        </w:rPr>
        <w:t xml:space="preserve"> </w:t>
      </w:r>
      <w:r w:rsidR="00006F7C" w:rsidRPr="00F64094">
        <w:rPr>
          <w:rFonts w:ascii="Times New Roman" w:eastAsia="宋体" w:hAnsi="Times New Roman"/>
          <w:bCs/>
          <w:lang w:bidi="ar"/>
        </w:rPr>
        <w:t xml:space="preserve">Complete blood panel and blood biochemistry analysis of mice </w:t>
      </w:r>
      <w:proofErr w:type="spellStart"/>
      <w:r w:rsidR="00006F7C" w:rsidRPr="00B12C37">
        <w:rPr>
          <w:rFonts w:ascii="Times New Roman" w:eastAsia="宋体" w:hAnsi="Times New Roman"/>
          <w:bCs/>
          <w:i/>
          <w:iCs/>
          <w:lang w:bidi="ar"/>
        </w:rPr>
        <w:t>i</w:t>
      </w:r>
      <w:proofErr w:type="spellEnd"/>
      <w:r w:rsidR="00006F7C" w:rsidRPr="00B12C37">
        <w:rPr>
          <w:rFonts w:ascii="Times New Roman" w:eastAsia="宋体" w:hAnsi="Times New Roman"/>
          <w:bCs/>
          <w:i/>
          <w:iCs/>
          <w:lang w:bidi="ar"/>
        </w:rPr>
        <w:t xml:space="preserve">. v. </w:t>
      </w:r>
      <w:r w:rsidR="00006F7C" w:rsidRPr="00F64094">
        <w:rPr>
          <w:rFonts w:ascii="Times New Roman" w:eastAsia="宋体" w:hAnsi="Times New Roman"/>
          <w:bCs/>
          <w:lang w:bidi="ar"/>
        </w:rPr>
        <w:t>injected with FTRNPs</w:t>
      </w:r>
      <w:r w:rsidR="00E07750" w:rsidRPr="00F64094">
        <w:rPr>
          <w:rFonts w:ascii="Times New Roman" w:eastAsia="宋体" w:hAnsi="Times New Roman"/>
          <w:bCs/>
          <w:lang w:bidi="ar"/>
        </w:rPr>
        <w:t xml:space="preserve"> (10 mg/kg</w:t>
      </w:r>
      <w:r w:rsidR="0065489C" w:rsidRPr="00F64094">
        <w:rPr>
          <w:rFonts w:ascii="Times New Roman" w:eastAsia="宋体" w:hAnsi="Times New Roman"/>
          <w:bCs/>
          <w:lang w:bidi="ar"/>
        </w:rPr>
        <w:t>,</w:t>
      </w:r>
      <w:r w:rsidR="00747023" w:rsidRPr="00F64094">
        <w:rPr>
          <w:rFonts w:ascii="Times New Roman" w:eastAsia="宋体" w:hAnsi="Times New Roman"/>
          <w:bCs/>
          <w:lang w:bidi="ar"/>
        </w:rPr>
        <w:t xml:space="preserve"> Fe</w:t>
      </w:r>
      <w:r w:rsidR="00747023" w:rsidRPr="00F64094">
        <w:rPr>
          <w:rFonts w:ascii="Times New Roman" w:eastAsia="宋体" w:hAnsi="Times New Roman"/>
          <w:bCs/>
          <w:vertAlign w:val="subscript"/>
          <w:lang w:bidi="ar"/>
        </w:rPr>
        <w:t>3</w:t>
      </w:r>
      <w:r w:rsidR="00747023" w:rsidRPr="00F64094">
        <w:rPr>
          <w:rFonts w:ascii="Times New Roman" w:eastAsia="宋体" w:hAnsi="Times New Roman"/>
          <w:bCs/>
          <w:lang w:bidi="ar"/>
        </w:rPr>
        <w:t>O</w:t>
      </w:r>
      <w:r w:rsidR="00747023" w:rsidRPr="00F64094">
        <w:rPr>
          <w:rFonts w:ascii="Times New Roman" w:eastAsia="宋体" w:hAnsi="Times New Roman"/>
          <w:bCs/>
          <w:vertAlign w:val="subscript"/>
          <w:lang w:bidi="ar"/>
        </w:rPr>
        <w:t>4</w:t>
      </w:r>
      <w:r w:rsidR="00E07750" w:rsidRPr="00F64094">
        <w:rPr>
          <w:rFonts w:ascii="Times New Roman" w:eastAsia="宋体" w:hAnsi="Times New Roman"/>
          <w:bCs/>
          <w:lang w:bidi="ar"/>
        </w:rPr>
        <w:t>)</w:t>
      </w:r>
      <w:r w:rsidR="00006F7C" w:rsidRPr="00F64094">
        <w:rPr>
          <w:rFonts w:ascii="Times New Roman" w:eastAsia="宋体" w:hAnsi="Times New Roman"/>
          <w:bCs/>
          <w:lang w:bidi="ar"/>
        </w:rPr>
        <w:t>. (a) White blood cell (WBC) counts. (b) Red blood cell (RBC) counts. (c) Hemoglobin (HGB). (d) Granulocyte percentage (Gran). (e) Mean corpuscular hemoglobin concentration (MCHC). (f) Mean platelet volume (MPV). (g) Hematocrit (HCT). (h) Mean corpuscular volume (MCV). (</w:t>
      </w:r>
      <w:proofErr w:type="spellStart"/>
      <w:r w:rsidR="00006F7C" w:rsidRPr="00F64094">
        <w:rPr>
          <w:rFonts w:ascii="Times New Roman" w:eastAsia="宋体" w:hAnsi="Times New Roman"/>
          <w:bCs/>
          <w:lang w:bidi="ar"/>
        </w:rPr>
        <w:t>i</w:t>
      </w:r>
      <w:proofErr w:type="spellEnd"/>
      <w:r w:rsidR="00006F7C" w:rsidRPr="00F64094">
        <w:rPr>
          <w:rFonts w:ascii="Times New Roman" w:eastAsia="宋体" w:hAnsi="Times New Roman"/>
          <w:bCs/>
          <w:lang w:bidi="ar"/>
        </w:rPr>
        <w:t>) Platelets (PLT). (j) Lymphocyte percentage (Lymph). (k) Monocyte percentage (Mon). (l) Red blood cell distribution width (RDW).</w:t>
      </w:r>
    </w:p>
    <w:p w14:paraId="4E6EA0F3" w14:textId="77777777" w:rsidR="00E07750" w:rsidRPr="00F64094" w:rsidRDefault="00E07750">
      <w:pPr>
        <w:widowControl/>
        <w:jc w:val="left"/>
        <w:rPr>
          <w:lang w:eastAsia="en-US" w:bidi="ar"/>
        </w:rPr>
      </w:pPr>
      <w:r w:rsidRPr="00F64094">
        <w:rPr>
          <w:lang w:eastAsia="en-US" w:bidi="ar"/>
        </w:rPr>
        <w:br w:type="page"/>
      </w:r>
    </w:p>
    <w:p w14:paraId="0521610D" w14:textId="77777777" w:rsidR="00E07750" w:rsidRPr="00F64094" w:rsidRDefault="00E07750" w:rsidP="00E07750">
      <w:pPr>
        <w:jc w:val="center"/>
        <w:rPr>
          <w:lang w:eastAsia="en-US" w:bidi="ar"/>
        </w:rPr>
      </w:pPr>
      <w:r w:rsidRPr="00F64094">
        <w:rPr>
          <w:noProof/>
          <w:lang w:eastAsia="en-US" w:bidi="ar"/>
        </w:rPr>
        <w:lastRenderedPageBreak/>
        <w:drawing>
          <wp:inline distT="0" distB="0" distL="0" distR="0" wp14:anchorId="3B150E74" wp14:editId="31D83FD9">
            <wp:extent cx="5270500" cy="3005455"/>
            <wp:effectExtent l="0" t="0" r="0" b="444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0500" cy="3005455"/>
                    </a:xfrm>
                    <a:prstGeom prst="rect">
                      <a:avLst/>
                    </a:prstGeom>
                  </pic:spPr>
                </pic:pic>
              </a:graphicData>
            </a:graphic>
          </wp:inline>
        </w:drawing>
      </w:r>
    </w:p>
    <w:p w14:paraId="6C94D842" w14:textId="0C4E7356" w:rsidR="00E07750" w:rsidRPr="00F64094" w:rsidRDefault="00A3291F" w:rsidP="00E07750">
      <w:pPr>
        <w:pStyle w:val="TDAcknowledgments"/>
        <w:spacing w:before="0" w:after="0"/>
        <w:ind w:firstLine="0"/>
        <w:rPr>
          <w:rFonts w:ascii="Times New Roman" w:eastAsia="宋体" w:hAnsi="Times New Roman"/>
          <w:bCs/>
          <w:lang w:eastAsia="zh-CN" w:bidi="ar"/>
        </w:rPr>
      </w:pPr>
      <w:r w:rsidRPr="00E320A7">
        <w:rPr>
          <w:rFonts w:ascii="Times New Roman" w:eastAsia="宋体" w:hAnsi="Times New Roman" w:hint="eastAsia"/>
          <w:b/>
          <w:bCs/>
          <w:color w:val="FF0000"/>
          <w:lang w:bidi="ar"/>
        </w:rPr>
        <w:t>Fig.</w:t>
      </w:r>
      <w:r w:rsidR="00E07750" w:rsidRPr="00E320A7">
        <w:rPr>
          <w:rFonts w:ascii="Times New Roman" w:eastAsia="宋体" w:hAnsi="Times New Roman"/>
          <w:b/>
          <w:bCs/>
          <w:color w:val="FF0000"/>
          <w:lang w:bidi="ar"/>
        </w:rPr>
        <w:t xml:space="preserve"> S</w:t>
      </w:r>
      <w:r w:rsidR="00E320A7" w:rsidRPr="00E320A7">
        <w:rPr>
          <w:rFonts w:ascii="Times New Roman" w:eastAsia="宋体" w:hAnsi="Times New Roman"/>
          <w:b/>
          <w:bCs/>
          <w:color w:val="FF0000"/>
          <w:lang w:bidi="ar"/>
        </w:rPr>
        <w:t>8</w:t>
      </w:r>
      <w:r w:rsidR="00E07750" w:rsidRPr="00F64094">
        <w:rPr>
          <w:rFonts w:ascii="Times New Roman" w:eastAsia="宋体" w:hAnsi="Times New Roman"/>
          <w:bCs/>
          <w:lang w:bidi="ar"/>
        </w:rPr>
        <w:t xml:space="preserve"> H&amp;E-stained tissue sections of major organs including heart, liver, spleen, lung and kidney of mice receiving intravenous injection of FTRNPs (10 mg/kg</w:t>
      </w:r>
      <w:r w:rsidR="0065489C" w:rsidRPr="00F64094">
        <w:rPr>
          <w:rFonts w:ascii="Times New Roman" w:eastAsia="宋体" w:hAnsi="Times New Roman"/>
          <w:bCs/>
          <w:lang w:bidi="ar"/>
        </w:rPr>
        <w:t>,</w:t>
      </w:r>
      <w:r w:rsidR="00747023" w:rsidRPr="00F64094">
        <w:rPr>
          <w:rFonts w:ascii="Times New Roman" w:eastAsia="宋体" w:hAnsi="Times New Roman"/>
          <w:bCs/>
          <w:lang w:bidi="ar"/>
        </w:rPr>
        <w:t xml:space="preserve"> Fe</w:t>
      </w:r>
      <w:r w:rsidR="00747023" w:rsidRPr="00F64094">
        <w:rPr>
          <w:rFonts w:ascii="Times New Roman" w:eastAsia="宋体" w:hAnsi="Times New Roman"/>
          <w:bCs/>
          <w:vertAlign w:val="subscript"/>
          <w:lang w:bidi="ar"/>
        </w:rPr>
        <w:t>3</w:t>
      </w:r>
      <w:r w:rsidR="00747023" w:rsidRPr="00F64094">
        <w:rPr>
          <w:rFonts w:ascii="Times New Roman" w:eastAsia="宋体" w:hAnsi="Times New Roman"/>
          <w:bCs/>
          <w:lang w:bidi="ar"/>
        </w:rPr>
        <w:t>O</w:t>
      </w:r>
      <w:r w:rsidR="00747023" w:rsidRPr="00F64094">
        <w:rPr>
          <w:rFonts w:ascii="Times New Roman" w:eastAsia="宋体" w:hAnsi="Times New Roman"/>
          <w:bCs/>
          <w:vertAlign w:val="subscript"/>
          <w:lang w:bidi="ar"/>
        </w:rPr>
        <w:t>4</w:t>
      </w:r>
      <w:r w:rsidR="00E07750" w:rsidRPr="00F64094">
        <w:rPr>
          <w:rFonts w:ascii="Times New Roman" w:eastAsia="宋体" w:hAnsi="Times New Roman"/>
          <w:bCs/>
          <w:lang w:bidi="ar"/>
        </w:rPr>
        <w:t>).</w:t>
      </w:r>
    </w:p>
    <w:p w14:paraId="25394015" w14:textId="77777777" w:rsidR="007030B5" w:rsidRPr="00F64094" w:rsidRDefault="007030B5">
      <w:pPr>
        <w:widowControl/>
        <w:jc w:val="left"/>
        <w:rPr>
          <w:rFonts w:ascii="Times" w:hAnsi="Times" w:cs="Times New Roman"/>
          <w:szCs w:val="21"/>
        </w:rPr>
      </w:pPr>
      <w:r w:rsidRPr="00F64094">
        <w:rPr>
          <w:rFonts w:ascii="Times" w:hAnsi="Times" w:cs="Times New Roman"/>
          <w:szCs w:val="21"/>
        </w:rPr>
        <w:br w:type="page"/>
      </w:r>
    </w:p>
    <w:p w14:paraId="205C32E2" w14:textId="77777777" w:rsidR="003E6E15" w:rsidRPr="00F64094" w:rsidRDefault="007030B5" w:rsidP="007030B5">
      <w:pPr>
        <w:widowControl/>
        <w:jc w:val="center"/>
        <w:rPr>
          <w:rFonts w:ascii="Times" w:hAnsi="Times" w:cs="Times New Roman"/>
          <w:szCs w:val="21"/>
        </w:rPr>
      </w:pPr>
      <w:r w:rsidRPr="00F64094">
        <w:rPr>
          <w:rFonts w:ascii="Times" w:hAnsi="Times" w:cs="Times New Roman"/>
          <w:noProof/>
          <w:szCs w:val="21"/>
        </w:rPr>
        <w:lastRenderedPageBreak/>
        <w:drawing>
          <wp:inline distT="0" distB="0" distL="0" distR="0" wp14:anchorId="50163B27" wp14:editId="7FE82067">
            <wp:extent cx="5270500" cy="137858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8.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0500" cy="1378585"/>
                    </a:xfrm>
                    <a:prstGeom prst="rect">
                      <a:avLst/>
                    </a:prstGeom>
                  </pic:spPr>
                </pic:pic>
              </a:graphicData>
            </a:graphic>
          </wp:inline>
        </w:drawing>
      </w:r>
    </w:p>
    <w:p w14:paraId="0C18C5FF" w14:textId="6F882C8B" w:rsidR="007030B5" w:rsidRPr="00F64094" w:rsidRDefault="00A3291F" w:rsidP="007030B5">
      <w:pPr>
        <w:pStyle w:val="TDAcknowledgments"/>
        <w:spacing w:before="0" w:after="0"/>
        <w:ind w:firstLine="0"/>
        <w:rPr>
          <w:rFonts w:ascii="Times New Roman" w:eastAsia="宋体" w:hAnsi="Times New Roman"/>
          <w:bCs/>
          <w:lang w:bidi="ar"/>
        </w:rPr>
      </w:pPr>
      <w:r w:rsidRPr="00E320A7">
        <w:rPr>
          <w:rFonts w:ascii="Times New Roman" w:eastAsia="宋体" w:hAnsi="Times New Roman" w:hint="eastAsia"/>
          <w:b/>
          <w:bCs/>
          <w:color w:val="FF0000"/>
          <w:lang w:bidi="ar"/>
        </w:rPr>
        <w:t>Fig.</w:t>
      </w:r>
      <w:r w:rsidR="007030B5" w:rsidRPr="00E320A7">
        <w:rPr>
          <w:rFonts w:ascii="Times New Roman" w:eastAsia="宋体" w:hAnsi="Times New Roman"/>
          <w:b/>
          <w:bCs/>
          <w:color w:val="FF0000"/>
          <w:lang w:bidi="ar"/>
        </w:rPr>
        <w:t xml:space="preserve"> S</w:t>
      </w:r>
      <w:r w:rsidR="00E320A7" w:rsidRPr="00E320A7">
        <w:rPr>
          <w:rFonts w:ascii="Times New Roman" w:eastAsia="宋体" w:hAnsi="Times New Roman"/>
          <w:b/>
          <w:bCs/>
          <w:color w:val="FF0000"/>
          <w:lang w:bidi="ar"/>
        </w:rPr>
        <w:t>9</w:t>
      </w:r>
      <w:r w:rsidR="007030B5" w:rsidRPr="00F64094">
        <w:rPr>
          <w:rFonts w:ascii="Times New Roman" w:eastAsia="宋体" w:hAnsi="Times New Roman"/>
          <w:bCs/>
          <w:lang w:bidi="ar"/>
        </w:rPr>
        <w:t xml:space="preserve"> </w:t>
      </w:r>
      <w:r w:rsidR="00D37E0D" w:rsidRPr="00F64094">
        <w:rPr>
          <w:rFonts w:ascii="Times New Roman" w:eastAsia="宋体" w:hAnsi="Times New Roman"/>
          <w:bCs/>
          <w:lang w:bidi="ar"/>
        </w:rPr>
        <w:t xml:space="preserve">In vivo </w:t>
      </w:r>
      <w:r w:rsidR="007030B5" w:rsidRPr="00F64094">
        <w:rPr>
          <w:rFonts w:ascii="Times New Roman" w:eastAsia="宋体" w:hAnsi="Times New Roman"/>
          <w:bCs/>
          <w:lang w:bidi="ar"/>
        </w:rPr>
        <w:t xml:space="preserve">PACT images of </w:t>
      </w:r>
      <w:r w:rsidR="007030B5" w:rsidRPr="00F64094">
        <w:rPr>
          <w:rFonts w:ascii="Times New Roman" w:hAnsi="Times New Roman"/>
        </w:rPr>
        <w:t xml:space="preserve">tumor site </w:t>
      </w:r>
      <w:r w:rsidR="00227D20">
        <w:rPr>
          <w:rFonts w:ascii="Times New Roman" w:hAnsi="Times New Roman" w:hint="eastAsia"/>
          <w:lang w:eastAsia="zh-CN"/>
        </w:rPr>
        <w:t>by</w:t>
      </w:r>
      <w:r w:rsidR="00227D20">
        <w:rPr>
          <w:rFonts w:ascii="Times New Roman" w:hAnsi="Times New Roman"/>
        </w:rPr>
        <w:t xml:space="preserve"> </w:t>
      </w:r>
      <w:r w:rsidR="007030B5" w:rsidRPr="00F64094">
        <w:rPr>
          <w:rFonts w:ascii="Times New Roman" w:hAnsi="Times New Roman"/>
        </w:rPr>
        <w:t>intratumoral</w:t>
      </w:r>
      <w:r w:rsidR="00167F63" w:rsidRPr="00F64094">
        <w:rPr>
          <w:rFonts w:ascii="Times New Roman" w:hAnsi="Times New Roman" w:hint="eastAsia"/>
          <w:lang w:eastAsia="zh-CN"/>
        </w:rPr>
        <w:t>ly</w:t>
      </w:r>
      <w:r w:rsidR="007030B5" w:rsidRPr="00F64094">
        <w:rPr>
          <w:rFonts w:ascii="Times New Roman" w:hAnsi="Times New Roman"/>
        </w:rPr>
        <w:t xml:space="preserve"> </w:t>
      </w:r>
      <w:r w:rsidR="00E333E5" w:rsidRPr="00F64094">
        <w:rPr>
          <w:rFonts w:ascii="Times New Roman" w:hAnsi="Times New Roman"/>
        </w:rPr>
        <w:t>treat</w:t>
      </w:r>
      <w:r w:rsidR="00167F63" w:rsidRPr="00F64094">
        <w:rPr>
          <w:rFonts w:ascii="Times New Roman" w:hAnsi="Times New Roman" w:hint="eastAsia"/>
          <w:lang w:eastAsia="zh-CN"/>
        </w:rPr>
        <w:t>ed</w:t>
      </w:r>
      <w:r w:rsidR="00E333E5" w:rsidRPr="00F64094">
        <w:rPr>
          <w:rFonts w:ascii="Times New Roman" w:hAnsi="Times New Roman"/>
        </w:rPr>
        <w:t xml:space="preserve"> with FTNPs (10 mg/kg</w:t>
      </w:r>
      <w:r w:rsidR="0065489C" w:rsidRPr="00F64094">
        <w:rPr>
          <w:rFonts w:ascii="Times New Roman" w:hAnsi="Times New Roman"/>
        </w:rPr>
        <w:t>,</w:t>
      </w:r>
      <w:r w:rsidR="00747023" w:rsidRPr="00F64094">
        <w:rPr>
          <w:rFonts w:ascii="Times New Roman" w:hAnsi="Times New Roman"/>
        </w:rPr>
        <w:t xml:space="preserve"> </w:t>
      </w:r>
      <w:r w:rsidR="00747023" w:rsidRPr="00F64094">
        <w:rPr>
          <w:rFonts w:ascii="Times New Roman" w:eastAsia="宋体" w:hAnsi="Times New Roman"/>
          <w:bCs/>
          <w:lang w:bidi="ar"/>
        </w:rPr>
        <w:t>Fe</w:t>
      </w:r>
      <w:r w:rsidR="00747023" w:rsidRPr="00F64094">
        <w:rPr>
          <w:rFonts w:ascii="Times New Roman" w:eastAsia="宋体" w:hAnsi="Times New Roman"/>
          <w:bCs/>
          <w:vertAlign w:val="subscript"/>
          <w:lang w:bidi="ar"/>
        </w:rPr>
        <w:t>3</w:t>
      </w:r>
      <w:r w:rsidR="00747023" w:rsidRPr="00F64094">
        <w:rPr>
          <w:rFonts w:ascii="Times New Roman" w:eastAsia="宋体" w:hAnsi="Times New Roman"/>
          <w:bCs/>
          <w:lang w:bidi="ar"/>
        </w:rPr>
        <w:t>O</w:t>
      </w:r>
      <w:r w:rsidR="00747023" w:rsidRPr="00F64094">
        <w:rPr>
          <w:rFonts w:ascii="Times New Roman" w:eastAsia="宋体" w:hAnsi="Times New Roman"/>
          <w:bCs/>
          <w:vertAlign w:val="subscript"/>
          <w:lang w:bidi="ar"/>
        </w:rPr>
        <w:t>4</w:t>
      </w:r>
      <w:r w:rsidR="00E333E5" w:rsidRPr="00F64094">
        <w:rPr>
          <w:rFonts w:ascii="Times New Roman" w:hAnsi="Times New Roman"/>
        </w:rPr>
        <w:t xml:space="preserve">) at </w:t>
      </w:r>
      <w:r w:rsidR="009623BD" w:rsidRPr="00F64094">
        <w:rPr>
          <w:rFonts w:ascii="Times New Roman" w:hAnsi="Times New Roman"/>
        </w:rPr>
        <w:t>(a)</w:t>
      </w:r>
      <w:r w:rsidR="009623BD">
        <w:rPr>
          <w:rFonts w:ascii="Times New Roman" w:hAnsi="Times New Roman"/>
        </w:rPr>
        <w:t xml:space="preserve"> </w:t>
      </w:r>
      <w:r w:rsidR="00E333E5" w:rsidRPr="00F64094">
        <w:rPr>
          <w:rFonts w:ascii="Times New Roman" w:hAnsi="Times New Roman"/>
        </w:rPr>
        <w:t xml:space="preserve">0 </w:t>
      </w:r>
      <w:r w:rsidR="006B3C6A" w:rsidRPr="00F64094">
        <w:rPr>
          <w:rFonts w:ascii="Times New Roman" w:hAnsi="Times New Roman" w:hint="eastAsia"/>
          <w:lang w:eastAsia="zh-CN"/>
        </w:rPr>
        <w:t>h</w:t>
      </w:r>
      <w:r w:rsidR="00EE2C26">
        <w:rPr>
          <w:rFonts w:ascii="Times New Roman" w:hAnsi="Times New Roman"/>
          <w:lang w:eastAsia="zh-CN"/>
        </w:rPr>
        <w:t xml:space="preserve"> </w:t>
      </w:r>
      <w:r w:rsidR="00EE2C26" w:rsidRPr="00B63EA6">
        <w:rPr>
          <w:rFonts w:ascii="Times New Roman" w:hAnsi="Times New Roman" w:hint="eastAsia"/>
          <w:color w:val="FF0000"/>
          <w:lang w:eastAsia="zh-CN"/>
        </w:rPr>
        <w:t>with</w:t>
      </w:r>
      <w:r w:rsidR="00EE2C26" w:rsidRPr="00B63EA6">
        <w:rPr>
          <w:rFonts w:ascii="Times New Roman" w:hAnsi="Times New Roman"/>
          <w:color w:val="FF0000"/>
          <w:lang w:eastAsia="zh-CN"/>
        </w:rPr>
        <w:t>out FTNPs injection</w:t>
      </w:r>
      <w:r w:rsidR="006B3C6A" w:rsidRPr="00F64094">
        <w:rPr>
          <w:rFonts w:ascii="Times New Roman" w:hAnsi="Times New Roman"/>
          <w:lang w:eastAsia="zh-CN"/>
        </w:rPr>
        <w:t xml:space="preserve"> </w:t>
      </w:r>
      <w:r w:rsidR="00E333E5" w:rsidRPr="00F64094">
        <w:rPr>
          <w:rFonts w:ascii="Times New Roman" w:hAnsi="Times New Roman"/>
        </w:rPr>
        <w:t xml:space="preserve">and </w:t>
      </w:r>
      <w:r w:rsidR="009623BD" w:rsidRPr="00F64094">
        <w:rPr>
          <w:rFonts w:ascii="Times New Roman" w:hAnsi="Times New Roman" w:hint="eastAsia"/>
        </w:rPr>
        <w:t>(b)</w:t>
      </w:r>
      <w:r w:rsidR="009623BD" w:rsidRPr="00F64094">
        <w:rPr>
          <w:rFonts w:ascii="Times New Roman" w:hAnsi="Times New Roman"/>
        </w:rPr>
        <w:t xml:space="preserve"> </w:t>
      </w:r>
      <w:r w:rsidR="007030B5" w:rsidRPr="00F64094">
        <w:rPr>
          <w:rFonts w:ascii="Times New Roman" w:hAnsi="Times New Roman"/>
        </w:rPr>
        <w:t>4</w:t>
      </w:r>
      <w:r w:rsidR="00E333E5" w:rsidRPr="00F64094">
        <w:rPr>
          <w:rFonts w:ascii="Times New Roman" w:hAnsi="Times New Roman"/>
        </w:rPr>
        <w:t xml:space="preserve"> </w:t>
      </w:r>
      <w:r w:rsidR="007030B5" w:rsidRPr="00F64094">
        <w:rPr>
          <w:rFonts w:ascii="Times New Roman" w:hAnsi="Times New Roman"/>
        </w:rPr>
        <w:t>h</w:t>
      </w:r>
      <w:r w:rsidR="006B3C6A" w:rsidRPr="00F64094">
        <w:rPr>
          <w:rFonts w:ascii="Times New Roman" w:hAnsi="Times New Roman"/>
        </w:rPr>
        <w:t xml:space="preserve"> </w:t>
      </w:r>
      <w:r w:rsidR="007030B5" w:rsidRPr="00F64094">
        <w:rPr>
          <w:rFonts w:ascii="Times New Roman" w:hAnsi="Times New Roman"/>
        </w:rPr>
        <w:t>post-injection</w:t>
      </w:r>
      <w:r w:rsidR="00E333E5" w:rsidRPr="00F64094">
        <w:rPr>
          <w:rFonts w:ascii="Times New Roman" w:hAnsi="Times New Roman"/>
        </w:rPr>
        <w:t>. (c) Quantitative analysis of (a) and (b).</w:t>
      </w:r>
    </w:p>
    <w:p w14:paraId="2D707C76" w14:textId="77777777" w:rsidR="00E333E5" w:rsidRPr="00F64094" w:rsidRDefault="00E333E5">
      <w:pPr>
        <w:widowControl/>
        <w:jc w:val="left"/>
        <w:rPr>
          <w:rFonts w:ascii="Times" w:hAnsi="Times" w:cs="Times New Roman"/>
          <w:szCs w:val="21"/>
        </w:rPr>
      </w:pPr>
      <w:r w:rsidRPr="00F64094">
        <w:rPr>
          <w:rFonts w:ascii="Times" w:hAnsi="Times" w:cs="Times New Roman"/>
          <w:szCs w:val="21"/>
        </w:rPr>
        <w:br w:type="page"/>
      </w:r>
    </w:p>
    <w:p w14:paraId="4F6396E1" w14:textId="4034C924" w:rsidR="003E6E15" w:rsidRPr="00F64094" w:rsidRDefault="00F630B2" w:rsidP="00E333E5">
      <w:pPr>
        <w:widowControl/>
        <w:jc w:val="center"/>
        <w:rPr>
          <w:rFonts w:ascii="Times" w:hAnsi="Times" w:cs="Times New Roman"/>
          <w:szCs w:val="21"/>
        </w:rPr>
      </w:pPr>
      <w:r w:rsidRPr="00F64094">
        <w:rPr>
          <w:rFonts w:ascii="Times" w:hAnsi="Times" w:cs="Times New Roman"/>
          <w:noProof/>
          <w:szCs w:val="21"/>
        </w:rPr>
        <w:lastRenderedPageBreak/>
        <w:drawing>
          <wp:inline distT="0" distB="0" distL="0" distR="0" wp14:anchorId="022C70BE" wp14:editId="7BE3FE95">
            <wp:extent cx="5270500" cy="17405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9.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0500" cy="1740535"/>
                    </a:xfrm>
                    <a:prstGeom prst="rect">
                      <a:avLst/>
                    </a:prstGeom>
                  </pic:spPr>
                </pic:pic>
              </a:graphicData>
            </a:graphic>
          </wp:inline>
        </w:drawing>
      </w:r>
    </w:p>
    <w:p w14:paraId="3AA011AD" w14:textId="3F01CD36" w:rsidR="003E6E15" w:rsidRPr="00F64094" w:rsidRDefault="00A3291F" w:rsidP="00C9048E">
      <w:pPr>
        <w:pStyle w:val="TDAcknowledgments"/>
        <w:spacing w:before="0" w:after="0"/>
        <w:ind w:firstLine="0"/>
        <w:rPr>
          <w:rFonts w:ascii="Times New Roman" w:eastAsia="宋体" w:hAnsi="Times New Roman"/>
          <w:bCs/>
          <w:lang w:bidi="ar"/>
        </w:rPr>
      </w:pPr>
      <w:r w:rsidRPr="00E320A7">
        <w:rPr>
          <w:rFonts w:ascii="Times New Roman" w:eastAsia="宋体" w:hAnsi="Times New Roman" w:hint="eastAsia"/>
          <w:b/>
          <w:bCs/>
          <w:color w:val="FF0000"/>
          <w:lang w:bidi="ar"/>
        </w:rPr>
        <w:t>Fig.</w:t>
      </w:r>
      <w:r w:rsidR="00E333E5" w:rsidRPr="00E320A7">
        <w:rPr>
          <w:rFonts w:ascii="Times New Roman" w:eastAsia="宋体" w:hAnsi="Times New Roman"/>
          <w:b/>
          <w:bCs/>
          <w:color w:val="FF0000"/>
          <w:lang w:bidi="ar"/>
        </w:rPr>
        <w:t xml:space="preserve"> S</w:t>
      </w:r>
      <w:r w:rsidR="00E320A7" w:rsidRPr="00E320A7">
        <w:rPr>
          <w:rFonts w:ascii="Times New Roman" w:eastAsia="宋体" w:hAnsi="Times New Roman"/>
          <w:b/>
          <w:bCs/>
          <w:color w:val="FF0000"/>
          <w:lang w:bidi="ar"/>
        </w:rPr>
        <w:t>10</w:t>
      </w:r>
      <w:r w:rsidR="00E333E5" w:rsidRPr="00F64094">
        <w:rPr>
          <w:rFonts w:ascii="Times New Roman" w:eastAsia="宋体" w:hAnsi="Times New Roman"/>
          <w:bCs/>
          <w:lang w:bidi="ar"/>
        </w:rPr>
        <w:t xml:space="preserve"> In vivo FL imaging (a) and quantified results (b) of </w:t>
      </w:r>
      <w:r w:rsidR="00C9048E" w:rsidRPr="00F64094">
        <w:rPr>
          <w:rFonts w:ascii="Times New Roman" w:hAnsi="Times New Roman"/>
        </w:rPr>
        <w:t>mice after systemic administration of</w:t>
      </w:r>
      <w:r w:rsidR="00E333E5" w:rsidRPr="00F64094">
        <w:rPr>
          <w:rFonts w:ascii="Times New Roman" w:hAnsi="Times New Roman"/>
        </w:rPr>
        <w:t xml:space="preserve"> Cy5.5-labeled-FTNPs (10 mg/kg</w:t>
      </w:r>
      <w:r w:rsidR="0065489C" w:rsidRPr="00F64094">
        <w:rPr>
          <w:rFonts w:ascii="Times New Roman" w:hAnsi="Times New Roman"/>
        </w:rPr>
        <w:t>,</w:t>
      </w:r>
      <w:r w:rsidR="00DD26E4" w:rsidRPr="00F64094">
        <w:rPr>
          <w:rFonts w:ascii="Times New Roman" w:hAnsi="Times New Roman"/>
        </w:rPr>
        <w:t xml:space="preserve"> </w:t>
      </w:r>
      <w:r w:rsidR="00DD26E4" w:rsidRPr="00F64094">
        <w:rPr>
          <w:rFonts w:ascii="Times New Roman" w:eastAsia="宋体" w:hAnsi="Times New Roman"/>
          <w:bCs/>
          <w:lang w:bidi="ar"/>
        </w:rPr>
        <w:t>Fe</w:t>
      </w:r>
      <w:r w:rsidR="00DD26E4" w:rsidRPr="00F64094">
        <w:rPr>
          <w:rFonts w:ascii="Times New Roman" w:eastAsia="宋体" w:hAnsi="Times New Roman"/>
          <w:bCs/>
          <w:vertAlign w:val="subscript"/>
          <w:lang w:bidi="ar"/>
        </w:rPr>
        <w:t>3</w:t>
      </w:r>
      <w:r w:rsidR="00DD26E4" w:rsidRPr="00F64094">
        <w:rPr>
          <w:rFonts w:ascii="Times New Roman" w:eastAsia="宋体" w:hAnsi="Times New Roman"/>
          <w:bCs/>
          <w:lang w:bidi="ar"/>
        </w:rPr>
        <w:t>O</w:t>
      </w:r>
      <w:r w:rsidR="00DD26E4" w:rsidRPr="00F64094">
        <w:rPr>
          <w:rFonts w:ascii="Times New Roman" w:eastAsia="宋体" w:hAnsi="Times New Roman"/>
          <w:bCs/>
          <w:vertAlign w:val="subscript"/>
          <w:lang w:bidi="ar"/>
        </w:rPr>
        <w:t>4</w:t>
      </w:r>
      <w:r w:rsidR="00E333E5" w:rsidRPr="00F64094">
        <w:rPr>
          <w:rFonts w:ascii="Times New Roman" w:hAnsi="Times New Roman"/>
        </w:rPr>
        <w:t>).</w:t>
      </w:r>
    </w:p>
    <w:p w14:paraId="29D2EED1" w14:textId="54C2490B" w:rsidR="00C9048E" w:rsidRPr="00F64094" w:rsidRDefault="00C9048E">
      <w:pPr>
        <w:widowControl/>
        <w:jc w:val="left"/>
        <w:rPr>
          <w:lang w:eastAsia="en-US" w:bidi="ar"/>
        </w:rPr>
      </w:pPr>
      <w:r w:rsidRPr="00F64094">
        <w:rPr>
          <w:lang w:eastAsia="en-US" w:bidi="ar"/>
        </w:rPr>
        <w:br w:type="page"/>
      </w:r>
      <w:bookmarkStart w:id="2" w:name="_GoBack"/>
      <w:bookmarkEnd w:id="2"/>
    </w:p>
    <w:p w14:paraId="1C20A105" w14:textId="4DF95F6A" w:rsidR="00C9048E" w:rsidRPr="00F64094" w:rsidRDefault="00C9048E" w:rsidP="00C9048E">
      <w:pPr>
        <w:rPr>
          <w:lang w:eastAsia="en-US" w:bidi="ar"/>
        </w:rPr>
      </w:pPr>
      <w:r w:rsidRPr="00F64094">
        <w:rPr>
          <w:noProof/>
          <w:lang w:eastAsia="en-US" w:bidi="ar"/>
        </w:rPr>
        <w:lastRenderedPageBreak/>
        <w:drawing>
          <wp:inline distT="0" distB="0" distL="0" distR="0" wp14:anchorId="61C8AEC2" wp14:editId="6AE52828">
            <wp:extent cx="5270500" cy="2949575"/>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1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0500" cy="2949575"/>
                    </a:xfrm>
                    <a:prstGeom prst="rect">
                      <a:avLst/>
                    </a:prstGeom>
                  </pic:spPr>
                </pic:pic>
              </a:graphicData>
            </a:graphic>
          </wp:inline>
        </w:drawing>
      </w:r>
    </w:p>
    <w:p w14:paraId="2ACDEF2B" w14:textId="4C5726C8" w:rsidR="00C9048E" w:rsidRPr="00F64094" w:rsidRDefault="00A3291F" w:rsidP="00C9048E">
      <w:pPr>
        <w:pStyle w:val="TDAcknowledgments"/>
        <w:spacing w:before="0" w:after="0"/>
        <w:ind w:firstLine="0"/>
        <w:rPr>
          <w:rFonts w:ascii="Times New Roman" w:eastAsia="宋体" w:hAnsi="Times New Roman"/>
          <w:bCs/>
          <w:lang w:bidi="ar"/>
        </w:rPr>
      </w:pPr>
      <w:r w:rsidRPr="00E320A7">
        <w:rPr>
          <w:rFonts w:ascii="Times New Roman" w:eastAsia="宋体" w:hAnsi="Times New Roman" w:hint="eastAsia"/>
          <w:b/>
          <w:bCs/>
          <w:color w:val="FF0000"/>
          <w:lang w:bidi="ar"/>
        </w:rPr>
        <w:t>Fig.</w:t>
      </w:r>
      <w:r w:rsidR="00C9048E" w:rsidRPr="00E320A7">
        <w:rPr>
          <w:rFonts w:ascii="Times New Roman" w:eastAsia="宋体" w:hAnsi="Times New Roman"/>
          <w:b/>
          <w:bCs/>
          <w:color w:val="FF0000"/>
          <w:lang w:bidi="ar"/>
        </w:rPr>
        <w:t xml:space="preserve"> S1</w:t>
      </w:r>
      <w:r w:rsidR="00E320A7" w:rsidRPr="00E320A7">
        <w:rPr>
          <w:rFonts w:ascii="Times New Roman" w:eastAsia="宋体" w:hAnsi="Times New Roman"/>
          <w:b/>
          <w:bCs/>
          <w:color w:val="FF0000"/>
          <w:lang w:bidi="ar"/>
        </w:rPr>
        <w:t>1</w:t>
      </w:r>
      <w:r w:rsidR="00C9048E" w:rsidRPr="00F64094">
        <w:rPr>
          <w:rFonts w:ascii="Times New Roman" w:eastAsia="宋体" w:hAnsi="Times New Roman"/>
          <w:bCs/>
          <w:lang w:bidi="ar"/>
        </w:rPr>
        <w:t xml:space="preserve"> </w:t>
      </w:r>
      <w:r w:rsidR="00D37E0D" w:rsidRPr="00F64094">
        <w:rPr>
          <w:rFonts w:ascii="Times New Roman" w:eastAsia="宋体" w:hAnsi="Times New Roman"/>
          <w:bCs/>
          <w:lang w:bidi="ar"/>
        </w:rPr>
        <w:t xml:space="preserve">In vivo </w:t>
      </w:r>
      <w:r w:rsidR="00C9048E" w:rsidRPr="00F64094">
        <w:rPr>
          <w:rFonts w:ascii="Times New Roman" w:eastAsia="宋体" w:hAnsi="Times New Roman"/>
          <w:bCs/>
          <w:lang w:bidi="ar"/>
        </w:rPr>
        <w:t xml:space="preserve">PACT imaging (a) and quantified results (b) of </w:t>
      </w:r>
      <w:r w:rsidR="00C9048E" w:rsidRPr="00F64094">
        <w:rPr>
          <w:rFonts w:ascii="Times New Roman" w:hAnsi="Times New Roman"/>
        </w:rPr>
        <w:t>mice after systemic administration of FTNPs (10 mg/kg</w:t>
      </w:r>
      <w:r w:rsidR="0065489C" w:rsidRPr="00F64094">
        <w:rPr>
          <w:rFonts w:ascii="Times New Roman" w:hAnsi="Times New Roman"/>
        </w:rPr>
        <w:t>,</w:t>
      </w:r>
      <w:r w:rsidR="00236BB1" w:rsidRPr="00F64094">
        <w:rPr>
          <w:rFonts w:ascii="Times New Roman" w:hAnsi="Times New Roman"/>
        </w:rPr>
        <w:t xml:space="preserve"> </w:t>
      </w:r>
      <w:r w:rsidR="00236BB1" w:rsidRPr="00F64094">
        <w:rPr>
          <w:rFonts w:ascii="Times New Roman" w:eastAsia="宋体" w:hAnsi="Times New Roman"/>
          <w:bCs/>
          <w:lang w:bidi="ar"/>
        </w:rPr>
        <w:t>Fe</w:t>
      </w:r>
      <w:r w:rsidR="00236BB1" w:rsidRPr="00F64094">
        <w:rPr>
          <w:rFonts w:ascii="Times New Roman" w:eastAsia="宋体" w:hAnsi="Times New Roman"/>
          <w:bCs/>
          <w:vertAlign w:val="subscript"/>
          <w:lang w:bidi="ar"/>
        </w:rPr>
        <w:t>3</w:t>
      </w:r>
      <w:r w:rsidR="00236BB1" w:rsidRPr="00F64094">
        <w:rPr>
          <w:rFonts w:ascii="Times New Roman" w:eastAsia="宋体" w:hAnsi="Times New Roman"/>
          <w:bCs/>
          <w:lang w:bidi="ar"/>
        </w:rPr>
        <w:t>O</w:t>
      </w:r>
      <w:r w:rsidR="00236BB1" w:rsidRPr="00F64094">
        <w:rPr>
          <w:rFonts w:ascii="Times New Roman" w:eastAsia="宋体" w:hAnsi="Times New Roman"/>
          <w:bCs/>
          <w:vertAlign w:val="subscript"/>
          <w:lang w:bidi="ar"/>
        </w:rPr>
        <w:t>4</w:t>
      </w:r>
      <w:r w:rsidR="00C9048E" w:rsidRPr="00F64094">
        <w:rPr>
          <w:rFonts w:ascii="Times New Roman" w:hAnsi="Times New Roman"/>
        </w:rPr>
        <w:t>).</w:t>
      </w:r>
    </w:p>
    <w:p w14:paraId="395D20DC" w14:textId="77777777" w:rsidR="00CB1A18" w:rsidRPr="00F64094" w:rsidRDefault="00CB1A18">
      <w:pPr>
        <w:widowControl/>
        <w:jc w:val="left"/>
        <w:rPr>
          <w:rFonts w:ascii="Times" w:hAnsi="Times" w:cs="Times New Roman"/>
          <w:szCs w:val="21"/>
        </w:rPr>
      </w:pPr>
      <w:r w:rsidRPr="00F64094">
        <w:rPr>
          <w:rFonts w:ascii="Times" w:hAnsi="Times" w:cs="Times New Roman"/>
          <w:szCs w:val="21"/>
        </w:rPr>
        <w:br w:type="page"/>
      </w:r>
    </w:p>
    <w:p w14:paraId="41970A65" w14:textId="549FFA52" w:rsidR="00CB1A18" w:rsidRPr="00F64094" w:rsidRDefault="00CB1A18">
      <w:pPr>
        <w:widowControl/>
        <w:jc w:val="left"/>
        <w:rPr>
          <w:rFonts w:ascii="Times" w:hAnsi="Times" w:cs="Times New Roman"/>
          <w:szCs w:val="21"/>
        </w:rPr>
      </w:pPr>
    </w:p>
    <w:p w14:paraId="64239D73" w14:textId="68A12A97" w:rsidR="007142EE" w:rsidRDefault="007142EE" w:rsidP="007142EE">
      <w:pPr>
        <w:jc w:val="center"/>
        <w:rPr>
          <w:lang w:bidi="ar"/>
        </w:rPr>
      </w:pPr>
      <w:r>
        <w:rPr>
          <w:rFonts w:hint="eastAsia"/>
          <w:noProof/>
          <w:lang w:bidi="ar"/>
        </w:rPr>
        <w:drawing>
          <wp:inline distT="0" distB="0" distL="0" distR="0" wp14:anchorId="2D64928D" wp14:editId="4619D8DB">
            <wp:extent cx="3409627" cy="2345549"/>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pare.pdf"/>
                    <pic:cNvPicPr/>
                  </pic:nvPicPr>
                  <pic:blipFill>
                    <a:blip r:embed="rId20">
                      <a:extLst>
                        <a:ext uri="{28A0092B-C50C-407E-A947-70E740481C1C}">
                          <a14:useLocalDpi xmlns:a14="http://schemas.microsoft.com/office/drawing/2010/main" val="0"/>
                        </a:ext>
                      </a:extLst>
                    </a:blip>
                    <a:stretch>
                      <a:fillRect/>
                    </a:stretch>
                  </pic:blipFill>
                  <pic:spPr>
                    <a:xfrm>
                      <a:off x="0" y="0"/>
                      <a:ext cx="3421504" cy="2353720"/>
                    </a:xfrm>
                    <a:prstGeom prst="rect">
                      <a:avLst/>
                    </a:prstGeom>
                  </pic:spPr>
                </pic:pic>
              </a:graphicData>
            </a:graphic>
          </wp:inline>
        </w:drawing>
      </w:r>
    </w:p>
    <w:p w14:paraId="2ED01A1E" w14:textId="0E1B856B" w:rsidR="007142EE" w:rsidRDefault="007142EE" w:rsidP="007142EE">
      <w:pPr>
        <w:pStyle w:val="TDAcknowledgments"/>
        <w:spacing w:before="0" w:after="0"/>
        <w:ind w:firstLine="0"/>
        <w:rPr>
          <w:rFonts w:ascii="Times New Roman" w:eastAsia="宋体" w:hAnsi="Times New Roman"/>
          <w:bCs/>
          <w:lang w:bidi="ar"/>
        </w:rPr>
      </w:pPr>
      <w:r w:rsidRPr="00E320A7">
        <w:rPr>
          <w:rFonts w:ascii="Times New Roman" w:eastAsia="宋体" w:hAnsi="Times New Roman" w:hint="eastAsia"/>
          <w:b/>
          <w:bCs/>
          <w:color w:val="FF0000"/>
          <w:lang w:bidi="ar"/>
        </w:rPr>
        <w:t>Fig.</w:t>
      </w:r>
      <w:r w:rsidRPr="00E320A7">
        <w:rPr>
          <w:rFonts w:ascii="Times New Roman" w:eastAsia="宋体" w:hAnsi="Times New Roman"/>
          <w:b/>
          <w:bCs/>
          <w:color w:val="FF0000"/>
          <w:lang w:bidi="ar"/>
        </w:rPr>
        <w:t xml:space="preserve"> S1</w:t>
      </w:r>
      <w:r w:rsidR="00E320A7" w:rsidRPr="00E320A7">
        <w:rPr>
          <w:rFonts w:ascii="Times New Roman" w:eastAsia="宋体" w:hAnsi="Times New Roman"/>
          <w:b/>
          <w:bCs/>
          <w:color w:val="FF0000"/>
          <w:lang w:bidi="ar"/>
        </w:rPr>
        <w:t>2</w:t>
      </w:r>
      <w:r w:rsidRPr="00F64094">
        <w:rPr>
          <w:rFonts w:ascii="Times New Roman" w:eastAsia="宋体" w:hAnsi="Times New Roman"/>
          <w:bCs/>
          <w:lang w:bidi="ar"/>
        </w:rPr>
        <w:t xml:space="preserve"> </w:t>
      </w:r>
      <w:r w:rsidR="00BC5DCC">
        <w:rPr>
          <w:rFonts w:ascii="Times New Roman" w:eastAsia="宋体" w:hAnsi="Times New Roman"/>
          <w:bCs/>
          <w:lang w:bidi="ar"/>
        </w:rPr>
        <w:t>T</w:t>
      </w:r>
      <w:r w:rsidR="00BC5DCC" w:rsidRPr="00BC5DCC">
        <w:rPr>
          <w:rFonts w:ascii="Times New Roman" w:eastAsia="宋体" w:hAnsi="Times New Roman"/>
          <w:bCs/>
          <w:lang w:bidi="ar"/>
        </w:rPr>
        <w:t>he temperature of the tumor site</w:t>
      </w:r>
      <w:r w:rsidR="00BC5DCC">
        <w:rPr>
          <w:rFonts w:ascii="Times New Roman" w:eastAsia="宋体" w:hAnsi="Times New Roman"/>
          <w:bCs/>
          <w:lang w:bidi="ar"/>
        </w:rPr>
        <w:t xml:space="preserve"> and </w:t>
      </w:r>
      <w:r w:rsidR="00BC5DCC" w:rsidRPr="00BC5DCC">
        <w:rPr>
          <w:rFonts w:ascii="Times New Roman" w:eastAsia="宋体" w:hAnsi="Times New Roman"/>
          <w:bCs/>
          <w:lang w:bidi="ar"/>
        </w:rPr>
        <w:t>the temperature around the normal tissue</w:t>
      </w:r>
      <w:r w:rsidR="00BC5DCC">
        <w:rPr>
          <w:rFonts w:ascii="Times New Roman" w:eastAsia="宋体" w:hAnsi="Times New Roman"/>
          <w:bCs/>
          <w:lang w:bidi="ar"/>
        </w:rPr>
        <w:t xml:space="preserve"> after irradiation (</w:t>
      </w:r>
      <w:r w:rsidR="00BC5DCC" w:rsidRPr="00C65330">
        <w:rPr>
          <w:rFonts w:ascii="Times New Roman" w:hAnsi="Times New Roman"/>
          <w:color w:val="000000" w:themeColor="text1"/>
        </w:rPr>
        <w:t>808 nm, 2 W/cm</w:t>
      </w:r>
      <w:r w:rsidR="00BC5DCC" w:rsidRPr="00C65330">
        <w:rPr>
          <w:rFonts w:ascii="Times New Roman" w:hAnsi="Times New Roman"/>
          <w:color w:val="000000" w:themeColor="text1"/>
          <w:vertAlign w:val="superscript"/>
        </w:rPr>
        <w:t>2</w:t>
      </w:r>
      <w:r w:rsidR="00BC5DCC" w:rsidRPr="00C65330">
        <w:rPr>
          <w:rFonts w:ascii="Times New Roman" w:hAnsi="Times New Roman"/>
          <w:color w:val="000000" w:themeColor="text1"/>
        </w:rPr>
        <w:t>, 10 min</w:t>
      </w:r>
      <w:r w:rsidR="00BC5DCC">
        <w:rPr>
          <w:rFonts w:ascii="Times New Roman" w:eastAsia="宋体" w:hAnsi="Times New Roman"/>
          <w:bCs/>
          <w:lang w:bidi="ar"/>
        </w:rPr>
        <w:t>)</w:t>
      </w:r>
      <w:r w:rsidR="006E4515">
        <w:rPr>
          <w:rFonts w:ascii="Times New Roman" w:eastAsia="宋体" w:hAnsi="Times New Roman" w:hint="eastAsia"/>
          <w:bCs/>
          <w:lang w:eastAsia="zh-CN" w:bidi="ar"/>
        </w:rPr>
        <w:t>.</w:t>
      </w:r>
    </w:p>
    <w:p w14:paraId="09EBDC51" w14:textId="77777777" w:rsidR="007142EE" w:rsidRPr="007142EE" w:rsidRDefault="007142EE" w:rsidP="007142EE">
      <w:pPr>
        <w:jc w:val="center"/>
        <w:rPr>
          <w:lang w:bidi="ar"/>
        </w:rPr>
      </w:pPr>
    </w:p>
    <w:p w14:paraId="1BEAE4FF" w14:textId="1D5FDBB6" w:rsidR="00CB1A18" w:rsidRPr="00BC5DCC" w:rsidRDefault="00BC5DCC" w:rsidP="00BC5DCC">
      <w:pPr>
        <w:widowControl/>
        <w:jc w:val="left"/>
        <w:rPr>
          <w:rFonts w:ascii="Times" w:hAnsi="Times" w:cs="Times New Roman"/>
          <w:kern w:val="0"/>
          <w:sz w:val="24"/>
          <w:szCs w:val="20"/>
          <w:lang w:bidi="ar"/>
        </w:rPr>
      </w:pPr>
      <w:r>
        <w:rPr>
          <w:lang w:bidi="ar"/>
        </w:rPr>
        <w:br w:type="page"/>
      </w:r>
    </w:p>
    <w:p w14:paraId="42795228" w14:textId="77777777" w:rsidR="00BC5DCC" w:rsidRPr="00F64094" w:rsidRDefault="00BC5DCC" w:rsidP="00BC5DCC">
      <w:pPr>
        <w:widowControl/>
        <w:jc w:val="center"/>
        <w:rPr>
          <w:rFonts w:ascii="Times" w:hAnsi="Times" w:cs="Times New Roman"/>
          <w:szCs w:val="21"/>
        </w:rPr>
      </w:pPr>
      <w:r w:rsidRPr="00F64094">
        <w:rPr>
          <w:rFonts w:ascii="Times" w:hAnsi="Times" w:cs="Times New Roman" w:hint="eastAsia"/>
          <w:noProof/>
          <w:szCs w:val="21"/>
        </w:rPr>
        <w:lastRenderedPageBreak/>
        <w:drawing>
          <wp:inline distT="0" distB="0" distL="0" distR="0" wp14:anchorId="2E674155" wp14:editId="4A4218AB">
            <wp:extent cx="2598139" cy="2203939"/>
            <wp:effectExtent l="0" t="0" r="571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12.png"/>
                    <pic:cNvPicPr/>
                  </pic:nvPicPr>
                  <pic:blipFill>
                    <a:blip r:embed="rId21">
                      <a:extLst>
                        <a:ext uri="{28A0092B-C50C-407E-A947-70E740481C1C}">
                          <a14:useLocalDpi xmlns:a14="http://schemas.microsoft.com/office/drawing/2010/main" val="0"/>
                        </a:ext>
                      </a:extLst>
                    </a:blip>
                    <a:stretch>
                      <a:fillRect/>
                    </a:stretch>
                  </pic:blipFill>
                  <pic:spPr>
                    <a:xfrm>
                      <a:off x="0" y="0"/>
                      <a:ext cx="2621308" cy="2223592"/>
                    </a:xfrm>
                    <a:prstGeom prst="rect">
                      <a:avLst/>
                    </a:prstGeom>
                  </pic:spPr>
                </pic:pic>
              </a:graphicData>
            </a:graphic>
          </wp:inline>
        </w:drawing>
      </w:r>
    </w:p>
    <w:p w14:paraId="4351A657" w14:textId="11930112" w:rsidR="00BC5DCC" w:rsidRDefault="00BC5DCC" w:rsidP="00BC5DCC">
      <w:pPr>
        <w:pStyle w:val="TDAcknowledgments"/>
        <w:spacing w:before="0" w:after="0"/>
        <w:ind w:firstLine="0"/>
        <w:rPr>
          <w:rFonts w:ascii="Times New Roman" w:eastAsia="宋体" w:hAnsi="Times New Roman"/>
          <w:bCs/>
          <w:lang w:eastAsia="zh-CN" w:bidi="ar"/>
        </w:rPr>
      </w:pPr>
      <w:r w:rsidRPr="00E320A7">
        <w:rPr>
          <w:rFonts w:ascii="Times New Roman" w:eastAsia="宋体" w:hAnsi="Times New Roman" w:hint="eastAsia"/>
          <w:b/>
          <w:bCs/>
          <w:color w:val="FF0000"/>
          <w:lang w:bidi="ar"/>
        </w:rPr>
        <w:t>Fig.</w:t>
      </w:r>
      <w:r w:rsidRPr="00E320A7">
        <w:rPr>
          <w:rFonts w:ascii="Times New Roman" w:eastAsia="宋体" w:hAnsi="Times New Roman"/>
          <w:b/>
          <w:bCs/>
          <w:color w:val="FF0000"/>
          <w:lang w:bidi="ar"/>
        </w:rPr>
        <w:t xml:space="preserve"> S1</w:t>
      </w:r>
      <w:r w:rsidR="00E320A7" w:rsidRPr="00E320A7">
        <w:rPr>
          <w:rFonts w:ascii="Times New Roman" w:eastAsia="宋体" w:hAnsi="Times New Roman"/>
          <w:b/>
          <w:bCs/>
          <w:color w:val="FF0000"/>
          <w:lang w:bidi="ar"/>
        </w:rPr>
        <w:t>3</w:t>
      </w:r>
      <w:r w:rsidRPr="00BC5DCC">
        <w:rPr>
          <w:rFonts w:ascii="Times New Roman" w:eastAsia="宋体" w:hAnsi="Times New Roman"/>
          <w:bCs/>
          <w:color w:val="FF0000"/>
          <w:lang w:bidi="ar"/>
        </w:rPr>
        <w:t xml:space="preserve"> </w:t>
      </w:r>
      <w:r w:rsidRPr="00F64094">
        <w:rPr>
          <w:rFonts w:ascii="Times New Roman" w:eastAsia="宋体" w:hAnsi="Times New Roman"/>
          <w:bCs/>
          <w:lang w:bidi="ar"/>
        </w:rPr>
        <w:t xml:space="preserve">Tumor weights of </w:t>
      </w:r>
      <w:r w:rsidRPr="00F64094">
        <w:rPr>
          <w:rFonts w:ascii="Times New Roman" w:eastAsia="宋体" w:hAnsi="Times New Roman"/>
          <w:bCs/>
          <w:lang w:eastAsia="zh-CN" w:bidi="ar"/>
        </w:rPr>
        <w:t>mice after different treatments (PBS/FTRNPs (</w:t>
      </w:r>
      <w:r w:rsidRPr="00F64094">
        <w:rPr>
          <w:rFonts w:ascii="Times New Roman" w:hAnsi="Times New Roman"/>
          <w:color w:val="000000" w:themeColor="text1"/>
        </w:rPr>
        <w:t>10 mg/kg,</w:t>
      </w:r>
      <w:r w:rsidRPr="00F64094">
        <w:rPr>
          <w:rFonts w:ascii="Times New Roman" w:eastAsia="宋体" w:hAnsi="Times New Roman"/>
          <w:bCs/>
          <w:lang w:eastAsia="zh-CN" w:bidi="ar"/>
        </w:rPr>
        <w:t xml:space="preserve"> Fe</w:t>
      </w:r>
      <w:r w:rsidRPr="00F64094">
        <w:rPr>
          <w:rFonts w:ascii="Times New Roman" w:eastAsia="宋体" w:hAnsi="Times New Roman"/>
          <w:bCs/>
          <w:vertAlign w:val="subscript"/>
          <w:lang w:eastAsia="zh-CN" w:bidi="ar"/>
        </w:rPr>
        <w:t>3</w:t>
      </w:r>
      <w:r w:rsidRPr="00F64094">
        <w:rPr>
          <w:rFonts w:ascii="Times New Roman" w:eastAsia="宋体" w:hAnsi="Times New Roman"/>
          <w:bCs/>
          <w:lang w:eastAsia="zh-CN" w:bidi="ar"/>
        </w:rPr>
        <w:t>O</w:t>
      </w:r>
      <w:r w:rsidRPr="00F64094">
        <w:rPr>
          <w:rFonts w:ascii="Times New Roman" w:eastAsia="宋体" w:hAnsi="Times New Roman"/>
          <w:bCs/>
          <w:vertAlign w:val="subscript"/>
          <w:lang w:eastAsia="zh-CN" w:bidi="ar"/>
        </w:rPr>
        <w:t>4</w:t>
      </w:r>
      <w:r w:rsidRPr="00F64094">
        <w:rPr>
          <w:rFonts w:ascii="Times New Roman" w:eastAsia="宋体" w:hAnsi="Times New Roman"/>
          <w:bCs/>
          <w:lang w:eastAsia="zh-CN" w:bidi="ar"/>
        </w:rPr>
        <w:t>), with/without irradiation (808 nm, 2 W/cm</w:t>
      </w:r>
      <w:r w:rsidRPr="00F64094">
        <w:rPr>
          <w:rFonts w:ascii="Times New Roman" w:eastAsia="宋体" w:hAnsi="Times New Roman"/>
          <w:bCs/>
          <w:vertAlign w:val="superscript"/>
          <w:lang w:eastAsia="zh-CN" w:bidi="ar"/>
        </w:rPr>
        <w:t>2</w:t>
      </w:r>
      <w:r w:rsidRPr="00F64094">
        <w:rPr>
          <w:rFonts w:ascii="Times New Roman" w:eastAsia="宋体" w:hAnsi="Times New Roman"/>
          <w:bCs/>
          <w:lang w:eastAsia="zh-CN" w:bidi="ar"/>
        </w:rPr>
        <w:t>, 10 min), with/without magnetic targeting).</w:t>
      </w:r>
    </w:p>
    <w:p w14:paraId="216889C0" w14:textId="77777777" w:rsidR="00BC5DCC" w:rsidRPr="00BC5DCC" w:rsidRDefault="00BC5DCC" w:rsidP="00BC5DCC">
      <w:pPr>
        <w:rPr>
          <w:lang w:bidi="ar"/>
        </w:rPr>
      </w:pPr>
    </w:p>
    <w:sectPr w:rsidR="00BC5DCC" w:rsidRPr="00BC5DCC">
      <w:pgSz w:w="11900" w:h="16840"/>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DD7D1" w16cex:dateUtc="2022-09-27T12:13:00Z"/>
  <w16cex:commentExtensible w16cex:durableId="26DDD83A" w16cex:dateUtc="2022-09-27T12:14:00Z"/>
  <w16cex:commentExtensible w16cex:durableId="26DDD8E4" w16cex:dateUtc="2022-09-27T12:17:00Z"/>
  <w16cex:commentExtensible w16cex:durableId="26DDD930" w16cex:dateUtc="2022-09-27T12:1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2E8C6" w14:textId="77777777" w:rsidR="00C00A45" w:rsidRDefault="00C00A45" w:rsidP="00C10F92">
      <w:r>
        <w:separator/>
      </w:r>
    </w:p>
  </w:endnote>
  <w:endnote w:type="continuationSeparator" w:id="0">
    <w:p w14:paraId="4C5019C0" w14:textId="77777777" w:rsidR="00C00A45" w:rsidRDefault="00C00A45" w:rsidP="00C10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w:panose1 w:val="00000500000000020000"/>
    <w:charset w:val="00"/>
    <w:family w:val="auto"/>
    <w:pitch w:val="variable"/>
    <w:sig w:usb0="E00002FF" w:usb1="5000205A"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17E30" w14:textId="77777777" w:rsidR="00C00A45" w:rsidRDefault="00C00A45" w:rsidP="00C10F92">
      <w:r>
        <w:separator/>
      </w:r>
    </w:p>
  </w:footnote>
  <w:footnote w:type="continuationSeparator" w:id="0">
    <w:p w14:paraId="6F45CC1B" w14:textId="77777777" w:rsidR="00C00A45" w:rsidRDefault="00C00A45" w:rsidP="00C10F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D17"/>
    <w:rsid w:val="00006F7C"/>
    <w:rsid w:val="00026318"/>
    <w:rsid w:val="00030076"/>
    <w:rsid w:val="000479F8"/>
    <w:rsid w:val="000549D0"/>
    <w:rsid w:val="000914C8"/>
    <w:rsid w:val="00092D07"/>
    <w:rsid w:val="000D1532"/>
    <w:rsid w:val="00103D3E"/>
    <w:rsid w:val="001109EE"/>
    <w:rsid w:val="001143A6"/>
    <w:rsid w:val="00126391"/>
    <w:rsid w:val="00167E32"/>
    <w:rsid w:val="00167F63"/>
    <w:rsid w:val="00184A7D"/>
    <w:rsid w:val="00197BE9"/>
    <w:rsid w:val="001C0188"/>
    <w:rsid w:val="001C3DE8"/>
    <w:rsid w:val="001E0D17"/>
    <w:rsid w:val="001E4E32"/>
    <w:rsid w:val="00203C0B"/>
    <w:rsid w:val="00206109"/>
    <w:rsid w:val="00224116"/>
    <w:rsid w:val="00227D20"/>
    <w:rsid w:val="0023351F"/>
    <w:rsid w:val="00236BB1"/>
    <w:rsid w:val="0024089B"/>
    <w:rsid w:val="00260291"/>
    <w:rsid w:val="00272B73"/>
    <w:rsid w:val="00291ECF"/>
    <w:rsid w:val="00293F2E"/>
    <w:rsid w:val="002B4714"/>
    <w:rsid w:val="002B6AA9"/>
    <w:rsid w:val="002D3237"/>
    <w:rsid w:val="002E09F1"/>
    <w:rsid w:val="002F450F"/>
    <w:rsid w:val="00303471"/>
    <w:rsid w:val="0034145D"/>
    <w:rsid w:val="0036446A"/>
    <w:rsid w:val="0037146E"/>
    <w:rsid w:val="00376FAE"/>
    <w:rsid w:val="00390096"/>
    <w:rsid w:val="00397BE2"/>
    <w:rsid w:val="003A02A4"/>
    <w:rsid w:val="003A1D58"/>
    <w:rsid w:val="003A616A"/>
    <w:rsid w:val="003A62A1"/>
    <w:rsid w:val="003C672B"/>
    <w:rsid w:val="003C6DFC"/>
    <w:rsid w:val="003E1015"/>
    <w:rsid w:val="003E372A"/>
    <w:rsid w:val="003E6E15"/>
    <w:rsid w:val="003E79AD"/>
    <w:rsid w:val="00405F23"/>
    <w:rsid w:val="004164E8"/>
    <w:rsid w:val="00420C04"/>
    <w:rsid w:val="004220EF"/>
    <w:rsid w:val="00434DAE"/>
    <w:rsid w:val="004620E8"/>
    <w:rsid w:val="00477F41"/>
    <w:rsid w:val="004804E4"/>
    <w:rsid w:val="00485F6D"/>
    <w:rsid w:val="00491711"/>
    <w:rsid w:val="004A271C"/>
    <w:rsid w:val="004A3C9B"/>
    <w:rsid w:val="004B21C0"/>
    <w:rsid w:val="004B2652"/>
    <w:rsid w:val="004B33C5"/>
    <w:rsid w:val="004B77E2"/>
    <w:rsid w:val="004C5962"/>
    <w:rsid w:val="004E3736"/>
    <w:rsid w:val="004E375D"/>
    <w:rsid w:val="004E42F3"/>
    <w:rsid w:val="0052543A"/>
    <w:rsid w:val="00526EBE"/>
    <w:rsid w:val="00543604"/>
    <w:rsid w:val="0054378B"/>
    <w:rsid w:val="005555D6"/>
    <w:rsid w:val="005677B3"/>
    <w:rsid w:val="005754EB"/>
    <w:rsid w:val="005817A4"/>
    <w:rsid w:val="005B5DFC"/>
    <w:rsid w:val="005D3395"/>
    <w:rsid w:val="005E0583"/>
    <w:rsid w:val="006073D7"/>
    <w:rsid w:val="00617960"/>
    <w:rsid w:val="00622225"/>
    <w:rsid w:val="00623B6A"/>
    <w:rsid w:val="00624878"/>
    <w:rsid w:val="00632D86"/>
    <w:rsid w:val="00642840"/>
    <w:rsid w:val="0065199B"/>
    <w:rsid w:val="00652A99"/>
    <w:rsid w:val="0065489C"/>
    <w:rsid w:val="0065674D"/>
    <w:rsid w:val="00660103"/>
    <w:rsid w:val="00666A05"/>
    <w:rsid w:val="00681C89"/>
    <w:rsid w:val="006838E8"/>
    <w:rsid w:val="00694F7D"/>
    <w:rsid w:val="00696E02"/>
    <w:rsid w:val="006B27EC"/>
    <w:rsid w:val="006B3C6A"/>
    <w:rsid w:val="006D03E6"/>
    <w:rsid w:val="006E4515"/>
    <w:rsid w:val="007030B5"/>
    <w:rsid w:val="007142EE"/>
    <w:rsid w:val="00743AA2"/>
    <w:rsid w:val="00747023"/>
    <w:rsid w:val="00751343"/>
    <w:rsid w:val="00754855"/>
    <w:rsid w:val="00755EBD"/>
    <w:rsid w:val="00756224"/>
    <w:rsid w:val="00761626"/>
    <w:rsid w:val="007649FC"/>
    <w:rsid w:val="00766310"/>
    <w:rsid w:val="0077119F"/>
    <w:rsid w:val="00783DD2"/>
    <w:rsid w:val="007C5D3D"/>
    <w:rsid w:val="007C69F5"/>
    <w:rsid w:val="007C71FB"/>
    <w:rsid w:val="007D2368"/>
    <w:rsid w:val="007D2A4B"/>
    <w:rsid w:val="007E37EE"/>
    <w:rsid w:val="00803F12"/>
    <w:rsid w:val="008354D6"/>
    <w:rsid w:val="00862B2C"/>
    <w:rsid w:val="008833CA"/>
    <w:rsid w:val="00886B77"/>
    <w:rsid w:val="008D1615"/>
    <w:rsid w:val="008D39F4"/>
    <w:rsid w:val="0091754C"/>
    <w:rsid w:val="00917EF3"/>
    <w:rsid w:val="0092610F"/>
    <w:rsid w:val="00943307"/>
    <w:rsid w:val="009623BD"/>
    <w:rsid w:val="009865E1"/>
    <w:rsid w:val="00990035"/>
    <w:rsid w:val="009C3C5F"/>
    <w:rsid w:val="00A10233"/>
    <w:rsid w:val="00A1774D"/>
    <w:rsid w:val="00A20740"/>
    <w:rsid w:val="00A22868"/>
    <w:rsid w:val="00A230CF"/>
    <w:rsid w:val="00A309FA"/>
    <w:rsid w:val="00A3291F"/>
    <w:rsid w:val="00A60CAC"/>
    <w:rsid w:val="00A67231"/>
    <w:rsid w:val="00A72E5E"/>
    <w:rsid w:val="00A90C01"/>
    <w:rsid w:val="00AA6A2A"/>
    <w:rsid w:val="00AC319B"/>
    <w:rsid w:val="00AC577F"/>
    <w:rsid w:val="00AF0A2E"/>
    <w:rsid w:val="00B12C37"/>
    <w:rsid w:val="00B24537"/>
    <w:rsid w:val="00B246DC"/>
    <w:rsid w:val="00B30625"/>
    <w:rsid w:val="00B409AF"/>
    <w:rsid w:val="00B518B6"/>
    <w:rsid w:val="00B63EA6"/>
    <w:rsid w:val="00B86C26"/>
    <w:rsid w:val="00BA6FD8"/>
    <w:rsid w:val="00BC5DCC"/>
    <w:rsid w:val="00BF47B5"/>
    <w:rsid w:val="00BF6CE6"/>
    <w:rsid w:val="00C00A45"/>
    <w:rsid w:val="00C10F92"/>
    <w:rsid w:val="00C242BE"/>
    <w:rsid w:val="00C24FCE"/>
    <w:rsid w:val="00C2624F"/>
    <w:rsid w:val="00C33480"/>
    <w:rsid w:val="00C3722C"/>
    <w:rsid w:val="00C62459"/>
    <w:rsid w:val="00C72CEA"/>
    <w:rsid w:val="00C9048E"/>
    <w:rsid w:val="00CA2077"/>
    <w:rsid w:val="00CA748B"/>
    <w:rsid w:val="00CB0139"/>
    <w:rsid w:val="00CB1A18"/>
    <w:rsid w:val="00CB439E"/>
    <w:rsid w:val="00CD0396"/>
    <w:rsid w:val="00D109DB"/>
    <w:rsid w:val="00D12361"/>
    <w:rsid w:val="00D30E99"/>
    <w:rsid w:val="00D37E0D"/>
    <w:rsid w:val="00D5643C"/>
    <w:rsid w:val="00D61524"/>
    <w:rsid w:val="00D767D6"/>
    <w:rsid w:val="00D84193"/>
    <w:rsid w:val="00DA0183"/>
    <w:rsid w:val="00DB3D84"/>
    <w:rsid w:val="00DC447E"/>
    <w:rsid w:val="00DD26E4"/>
    <w:rsid w:val="00DE0865"/>
    <w:rsid w:val="00E004B5"/>
    <w:rsid w:val="00E07750"/>
    <w:rsid w:val="00E1382A"/>
    <w:rsid w:val="00E16FA3"/>
    <w:rsid w:val="00E320A7"/>
    <w:rsid w:val="00E333E5"/>
    <w:rsid w:val="00E36461"/>
    <w:rsid w:val="00E54D7D"/>
    <w:rsid w:val="00E96F16"/>
    <w:rsid w:val="00EC10CC"/>
    <w:rsid w:val="00EE2C26"/>
    <w:rsid w:val="00F12ACE"/>
    <w:rsid w:val="00F422EE"/>
    <w:rsid w:val="00F47647"/>
    <w:rsid w:val="00F5143B"/>
    <w:rsid w:val="00F630B2"/>
    <w:rsid w:val="00F64094"/>
    <w:rsid w:val="00F672B0"/>
    <w:rsid w:val="00F67562"/>
    <w:rsid w:val="00F95948"/>
    <w:rsid w:val="06D774DB"/>
    <w:rsid w:val="086E0AD3"/>
    <w:rsid w:val="0BAD643E"/>
    <w:rsid w:val="0DCD54AC"/>
    <w:rsid w:val="109D3462"/>
    <w:rsid w:val="144570B5"/>
    <w:rsid w:val="156E7BEA"/>
    <w:rsid w:val="1AC75B46"/>
    <w:rsid w:val="1F97749C"/>
    <w:rsid w:val="20F0169D"/>
    <w:rsid w:val="29791F8A"/>
    <w:rsid w:val="2C1713EB"/>
    <w:rsid w:val="2E055539"/>
    <w:rsid w:val="35E02ECA"/>
    <w:rsid w:val="35F74059"/>
    <w:rsid w:val="360D4D17"/>
    <w:rsid w:val="38EA0140"/>
    <w:rsid w:val="392024CD"/>
    <w:rsid w:val="3D9940B6"/>
    <w:rsid w:val="41557947"/>
    <w:rsid w:val="46AB51D7"/>
    <w:rsid w:val="47CA76B3"/>
    <w:rsid w:val="49696A23"/>
    <w:rsid w:val="49CF169A"/>
    <w:rsid w:val="4A4A74F8"/>
    <w:rsid w:val="4AE16074"/>
    <w:rsid w:val="4C030828"/>
    <w:rsid w:val="52556D69"/>
    <w:rsid w:val="53E553F6"/>
    <w:rsid w:val="54515283"/>
    <w:rsid w:val="55C731D7"/>
    <w:rsid w:val="5AD96DAE"/>
    <w:rsid w:val="5AFA2EEC"/>
    <w:rsid w:val="5BF23E8F"/>
    <w:rsid w:val="5EB83956"/>
    <w:rsid w:val="5F545FE5"/>
    <w:rsid w:val="5FC56D63"/>
    <w:rsid w:val="60F46A4C"/>
    <w:rsid w:val="61F0667B"/>
    <w:rsid w:val="62592DCD"/>
    <w:rsid w:val="62FA71AC"/>
    <w:rsid w:val="64D243C4"/>
    <w:rsid w:val="65A2286C"/>
    <w:rsid w:val="67C65A33"/>
    <w:rsid w:val="69292C19"/>
    <w:rsid w:val="692B4B70"/>
    <w:rsid w:val="6B015D4A"/>
    <w:rsid w:val="6B2A16D0"/>
    <w:rsid w:val="6BE9441E"/>
    <w:rsid w:val="6D06446C"/>
    <w:rsid w:val="6D9819EA"/>
    <w:rsid w:val="6FE54C05"/>
    <w:rsid w:val="71220EF5"/>
    <w:rsid w:val="735A7BC5"/>
    <w:rsid w:val="740A7688"/>
    <w:rsid w:val="76A41725"/>
    <w:rsid w:val="795148CE"/>
    <w:rsid w:val="7CAF46B2"/>
    <w:rsid w:val="7CD733F1"/>
    <w:rsid w:val="7E4C6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4F3DD"/>
  <w15:docId w15:val="{0C3AD673-C224-D144-A89A-E6F2F8FB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rPr>
      <w:rFonts w:ascii="宋体" w:eastAsia="宋体"/>
      <w:sz w:val="18"/>
      <w:szCs w:val="18"/>
    </w:rPr>
  </w:style>
  <w:style w:type="paragraph" w:styleId="a7">
    <w:name w:val="Normal (Web)"/>
    <w:basedOn w:val="a"/>
    <w:uiPriority w:val="99"/>
    <w:semiHidden/>
    <w:unhideWhenUsed/>
    <w:pPr>
      <w:widowControl/>
      <w:spacing w:before="100" w:beforeAutospacing="1" w:after="100" w:afterAutospacing="1"/>
      <w:jc w:val="left"/>
    </w:pPr>
    <w:rPr>
      <w:rFonts w:ascii="宋体" w:eastAsia="宋体" w:hAnsi="宋体" w:cs="宋体"/>
      <w:kern w:val="0"/>
      <w:sz w:val="24"/>
    </w:rPr>
  </w:style>
  <w:style w:type="character" w:styleId="a8">
    <w:name w:val="annotation reference"/>
    <w:basedOn w:val="a0"/>
    <w:uiPriority w:val="99"/>
    <w:semiHidden/>
    <w:unhideWhenUsed/>
    <w:rPr>
      <w:sz w:val="21"/>
      <w:szCs w:val="21"/>
    </w:rPr>
  </w:style>
  <w:style w:type="character" w:customStyle="1" w:styleId="a6">
    <w:name w:val="批注框文本 字符"/>
    <w:basedOn w:val="a0"/>
    <w:link w:val="a5"/>
    <w:uiPriority w:val="99"/>
    <w:semiHidden/>
    <w:qFormat/>
    <w:rPr>
      <w:rFonts w:ascii="宋体" w:eastAsia="宋体"/>
      <w:kern w:val="2"/>
      <w:sz w:val="18"/>
      <w:szCs w:val="18"/>
    </w:rPr>
  </w:style>
  <w:style w:type="paragraph" w:customStyle="1" w:styleId="BBAuthorName">
    <w:name w:val="BB_Author_Name"/>
    <w:basedOn w:val="a"/>
    <w:next w:val="a"/>
    <w:qFormat/>
    <w:pPr>
      <w:widowControl/>
      <w:spacing w:after="240" w:line="480" w:lineRule="auto"/>
      <w:jc w:val="center"/>
    </w:pPr>
    <w:rPr>
      <w:rFonts w:ascii="Times" w:hAnsi="Times" w:cs="Times New Roman"/>
      <w:i/>
      <w:kern w:val="0"/>
      <w:sz w:val="24"/>
      <w:szCs w:val="20"/>
      <w:lang w:eastAsia="en-US"/>
    </w:rPr>
  </w:style>
  <w:style w:type="paragraph" w:customStyle="1" w:styleId="BATitle">
    <w:name w:val="BA_Title"/>
    <w:basedOn w:val="a"/>
    <w:next w:val="a"/>
    <w:qFormat/>
    <w:rsid w:val="00A1774D"/>
    <w:pPr>
      <w:widowControl/>
      <w:spacing w:before="720" w:after="360" w:line="480" w:lineRule="auto"/>
      <w:jc w:val="center"/>
    </w:pPr>
    <w:rPr>
      <w:rFonts w:ascii="Times New Roman" w:hAnsi="Times New Roman" w:cs="Times New Roman"/>
      <w:kern w:val="0"/>
      <w:sz w:val="44"/>
      <w:szCs w:val="20"/>
      <w:lang w:eastAsia="en-US"/>
    </w:rPr>
  </w:style>
  <w:style w:type="paragraph" w:customStyle="1" w:styleId="TDAcknowledgments">
    <w:name w:val="TD_Acknowledgments"/>
    <w:basedOn w:val="a"/>
    <w:next w:val="a"/>
    <w:qFormat/>
    <w:rsid w:val="00A1774D"/>
    <w:pPr>
      <w:widowControl/>
      <w:spacing w:before="200" w:after="200" w:line="480" w:lineRule="auto"/>
      <w:ind w:firstLine="202"/>
    </w:pPr>
    <w:rPr>
      <w:rFonts w:ascii="Times" w:hAnsi="Times" w:cs="Times New Roman"/>
      <w:kern w:val="0"/>
      <w:sz w:val="24"/>
      <w:szCs w:val="20"/>
      <w:lang w:eastAsia="en-US"/>
    </w:rPr>
  </w:style>
  <w:style w:type="paragraph" w:styleId="a9">
    <w:name w:val="header"/>
    <w:basedOn w:val="a"/>
    <w:link w:val="aa"/>
    <w:uiPriority w:val="99"/>
    <w:unhideWhenUsed/>
    <w:rsid w:val="00C10F92"/>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C10F92"/>
    <w:rPr>
      <w:kern w:val="2"/>
      <w:sz w:val="18"/>
      <w:szCs w:val="18"/>
    </w:rPr>
  </w:style>
  <w:style w:type="paragraph" w:styleId="ab">
    <w:name w:val="footer"/>
    <w:basedOn w:val="a"/>
    <w:link w:val="ac"/>
    <w:uiPriority w:val="99"/>
    <w:unhideWhenUsed/>
    <w:rsid w:val="00C10F92"/>
    <w:pPr>
      <w:tabs>
        <w:tab w:val="center" w:pos="4153"/>
        <w:tab w:val="right" w:pos="8306"/>
      </w:tabs>
      <w:snapToGrid w:val="0"/>
      <w:jc w:val="left"/>
    </w:pPr>
    <w:rPr>
      <w:sz w:val="18"/>
      <w:szCs w:val="18"/>
    </w:rPr>
  </w:style>
  <w:style w:type="character" w:customStyle="1" w:styleId="ac">
    <w:name w:val="页脚 字符"/>
    <w:basedOn w:val="a0"/>
    <w:link w:val="ab"/>
    <w:uiPriority w:val="99"/>
    <w:rsid w:val="00C10F92"/>
    <w:rPr>
      <w:kern w:val="2"/>
      <w:sz w:val="18"/>
      <w:szCs w:val="18"/>
    </w:rPr>
  </w:style>
  <w:style w:type="paragraph" w:styleId="ad">
    <w:name w:val="Revision"/>
    <w:hidden/>
    <w:uiPriority w:val="99"/>
    <w:semiHidden/>
    <w:rsid w:val="00C10F92"/>
    <w:rPr>
      <w:kern w:val="2"/>
      <w:sz w:val="21"/>
      <w:szCs w:val="24"/>
    </w:rPr>
  </w:style>
  <w:style w:type="paragraph" w:styleId="ae">
    <w:name w:val="annotation subject"/>
    <w:basedOn w:val="a3"/>
    <w:next w:val="a3"/>
    <w:link w:val="af"/>
    <w:uiPriority w:val="99"/>
    <w:semiHidden/>
    <w:unhideWhenUsed/>
    <w:rsid w:val="00C10F92"/>
    <w:rPr>
      <w:b/>
      <w:bCs/>
    </w:rPr>
  </w:style>
  <w:style w:type="character" w:customStyle="1" w:styleId="a4">
    <w:name w:val="批注文字 字符"/>
    <w:basedOn w:val="a0"/>
    <w:link w:val="a3"/>
    <w:uiPriority w:val="99"/>
    <w:semiHidden/>
    <w:rsid w:val="00C10F92"/>
    <w:rPr>
      <w:kern w:val="2"/>
      <w:sz w:val="21"/>
      <w:szCs w:val="24"/>
    </w:rPr>
  </w:style>
  <w:style w:type="character" w:customStyle="1" w:styleId="af">
    <w:name w:val="批注主题 字符"/>
    <w:basedOn w:val="a4"/>
    <w:link w:val="ae"/>
    <w:uiPriority w:val="99"/>
    <w:semiHidden/>
    <w:rsid w:val="00C10F92"/>
    <w:rPr>
      <w:b/>
      <w:bCs/>
      <w:kern w:val="2"/>
      <w:sz w:val="21"/>
      <w:szCs w:val="24"/>
    </w:rPr>
  </w:style>
  <w:style w:type="paragraph" w:customStyle="1" w:styleId="BCAuthorAddress">
    <w:name w:val="BC_Author_Address"/>
    <w:basedOn w:val="a"/>
    <w:next w:val="a"/>
    <w:qFormat/>
    <w:rsid w:val="00D5643C"/>
    <w:pPr>
      <w:widowControl/>
      <w:spacing w:after="240" w:line="480" w:lineRule="auto"/>
      <w:jc w:val="center"/>
    </w:pPr>
    <w:rPr>
      <w:rFonts w:ascii="Times" w:hAnsi="Times" w:cs="Times New Roman"/>
      <w:kern w:val="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6155">
      <w:bodyDiv w:val="1"/>
      <w:marLeft w:val="0"/>
      <w:marRight w:val="0"/>
      <w:marTop w:val="0"/>
      <w:marBottom w:val="0"/>
      <w:divBdr>
        <w:top w:val="none" w:sz="0" w:space="0" w:color="auto"/>
        <w:left w:val="none" w:sz="0" w:space="0" w:color="auto"/>
        <w:bottom w:val="none" w:sz="0" w:space="0" w:color="auto"/>
        <w:right w:val="none" w:sz="0" w:space="0" w:color="auto"/>
      </w:divBdr>
      <w:divsChild>
        <w:div w:id="248123767">
          <w:marLeft w:val="0"/>
          <w:marRight w:val="0"/>
          <w:marTop w:val="0"/>
          <w:marBottom w:val="0"/>
          <w:divBdr>
            <w:top w:val="none" w:sz="0" w:space="0" w:color="auto"/>
            <w:left w:val="none" w:sz="0" w:space="0" w:color="auto"/>
            <w:bottom w:val="none" w:sz="0" w:space="0" w:color="auto"/>
            <w:right w:val="none" w:sz="0" w:space="0" w:color="auto"/>
          </w:divBdr>
          <w:divsChild>
            <w:div w:id="939332810">
              <w:marLeft w:val="0"/>
              <w:marRight w:val="0"/>
              <w:marTop w:val="0"/>
              <w:marBottom w:val="0"/>
              <w:divBdr>
                <w:top w:val="none" w:sz="0" w:space="0" w:color="auto"/>
                <w:left w:val="none" w:sz="0" w:space="0" w:color="auto"/>
                <w:bottom w:val="none" w:sz="0" w:space="0" w:color="auto"/>
                <w:right w:val="none" w:sz="0" w:space="0" w:color="auto"/>
              </w:divBdr>
              <w:divsChild>
                <w:div w:id="2784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27002">
      <w:bodyDiv w:val="1"/>
      <w:marLeft w:val="0"/>
      <w:marRight w:val="0"/>
      <w:marTop w:val="0"/>
      <w:marBottom w:val="0"/>
      <w:divBdr>
        <w:top w:val="none" w:sz="0" w:space="0" w:color="auto"/>
        <w:left w:val="none" w:sz="0" w:space="0" w:color="auto"/>
        <w:bottom w:val="none" w:sz="0" w:space="0" w:color="auto"/>
        <w:right w:val="none" w:sz="0" w:space="0" w:color="auto"/>
      </w:divBdr>
      <w:divsChild>
        <w:div w:id="1417556943">
          <w:marLeft w:val="0"/>
          <w:marRight w:val="0"/>
          <w:marTop w:val="0"/>
          <w:marBottom w:val="0"/>
          <w:divBdr>
            <w:top w:val="none" w:sz="0" w:space="0" w:color="auto"/>
            <w:left w:val="none" w:sz="0" w:space="0" w:color="auto"/>
            <w:bottom w:val="none" w:sz="0" w:space="0" w:color="auto"/>
            <w:right w:val="none" w:sz="0" w:space="0" w:color="auto"/>
          </w:divBdr>
          <w:divsChild>
            <w:div w:id="206185880">
              <w:marLeft w:val="0"/>
              <w:marRight w:val="0"/>
              <w:marTop w:val="0"/>
              <w:marBottom w:val="0"/>
              <w:divBdr>
                <w:top w:val="none" w:sz="0" w:space="0" w:color="auto"/>
                <w:left w:val="none" w:sz="0" w:space="0" w:color="auto"/>
                <w:bottom w:val="none" w:sz="0" w:space="0" w:color="auto"/>
                <w:right w:val="none" w:sz="0" w:space="0" w:color="auto"/>
              </w:divBdr>
              <w:divsChild>
                <w:div w:id="197054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209">
      <w:bodyDiv w:val="1"/>
      <w:marLeft w:val="0"/>
      <w:marRight w:val="0"/>
      <w:marTop w:val="0"/>
      <w:marBottom w:val="0"/>
      <w:divBdr>
        <w:top w:val="none" w:sz="0" w:space="0" w:color="auto"/>
        <w:left w:val="none" w:sz="0" w:space="0" w:color="auto"/>
        <w:bottom w:val="none" w:sz="0" w:space="0" w:color="auto"/>
        <w:right w:val="none" w:sz="0" w:space="0" w:color="auto"/>
      </w:divBdr>
      <w:divsChild>
        <w:div w:id="1181821423">
          <w:marLeft w:val="0"/>
          <w:marRight w:val="0"/>
          <w:marTop w:val="0"/>
          <w:marBottom w:val="0"/>
          <w:divBdr>
            <w:top w:val="none" w:sz="0" w:space="0" w:color="auto"/>
            <w:left w:val="none" w:sz="0" w:space="0" w:color="auto"/>
            <w:bottom w:val="none" w:sz="0" w:space="0" w:color="auto"/>
            <w:right w:val="none" w:sz="0" w:space="0" w:color="auto"/>
          </w:divBdr>
          <w:divsChild>
            <w:div w:id="225653151">
              <w:marLeft w:val="0"/>
              <w:marRight w:val="0"/>
              <w:marTop w:val="0"/>
              <w:marBottom w:val="0"/>
              <w:divBdr>
                <w:top w:val="none" w:sz="0" w:space="0" w:color="auto"/>
                <w:left w:val="none" w:sz="0" w:space="0" w:color="auto"/>
                <w:bottom w:val="none" w:sz="0" w:space="0" w:color="auto"/>
                <w:right w:val="none" w:sz="0" w:space="0" w:color="auto"/>
              </w:divBdr>
              <w:divsChild>
                <w:div w:id="55728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270709">
      <w:bodyDiv w:val="1"/>
      <w:marLeft w:val="0"/>
      <w:marRight w:val="0"/>
      <w:marTop w:val="0"/>
      <w:marBottom w:val="0"/>
      <w:divBdr>
        <w:top w:val="none" w:sz="0" w:space="0" w:color="auto"/>
        <w:left w:val="none" w:sz="0" w:space="0" w:color="auto"/>
        <w:bottom w:val="none" w:sz="0" w:space="0" w:color="auto"/>
        <w:right w:val="none" w:sz="0" w:space="0" w:color="auto"/>
      </w:divBdr>
      <w:divsChild>
        <w:div w:id="427586237">
          <w:marLeft w:val="0"/>
          <w:marRight w:val="0"/>
          <w:marTop w:val="0"/>
          <w:marBottom w:val="0"/>
          <w:divBdr>
            <w:top w:val="none" w:sz="0" w:space="0" w:color="auto"/>
            <w:left w:val="none" w:sz="0" w:space="0" w:color="auto"/>
            <w:bottom w:val="none" w:sz="0" w:space="0" w:color="auto"/>
            <w:right w:val="none" w:sz="0" w:space="0" w:color="auto"/>
          </w:divBdr>
          <w:divsChild>
            <w:div w:id="1884711280">
              <w:marLeft w:val="0"/>
              <w:marRight w:val="0"/>
              <w:marTop w:val="0"/>
              <w:marBottom w:val="0"/>
              <w:divBdr>
                <w:top w:val="none" w:sz="0" w:space="0" w:color="auto"/>
                <w:left w:val="none" w:sz="0" w:space="0" w:color="auto"/>
                <w:bottom w:val="none" w:sz="0" w:space="0" w:color="auto"/>
                <w:right w:val="none" w:sz="0" w:space="0" w:color="auto"/>
              </w:divBdr>
              <w:divsChild>
                <w:div w:id="196496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xiaolong_liang@bjmu.edu.cn"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7A8504-2168-2F41-BB4E-E2C4DE9F8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14</Pages>
  <Words>484</Words>
  <Characters>2764</Characters>
  <Application>Microsoft Office Word</Application>
  <DocSecurity>0</DocSecurity>
  <Lines>23</Lines>
  <Paragraphs>6</Paragraphs>
  <ScaleCrop>false</ScaleCrop>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Chaoyi CHEN</dc:creator>
  <cp:lastModifiedBy>Chaoyi CHEN</cp:lastModifiedBy>
  <cp:revision>9</cp:revision>
  <dcterms:created xsi:type="dcterms:W3CDTF">2022-09-27T12:22:00Z</dcterms:created>
  <dcterms:modified xsi:type="dcterms:W3CDTF">2022-09-29T04:06:00Z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A65C0F8CBA2341BD9EF6B504C40A7A55</vt:lpwstr>
  </property>
</Properties>
</file>