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EBDF1" w14:textId="3763B215" w:rsidR="00977FDF" w:rsidRDefault="002D7398" w:rsidP="002D739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D7398">
        <w:rPr>
          <w:rFonts w:ascii="Arial" w:hAnsi="Arial" w:cs="Arial"/>
          <w:b/>
          <w:bCs/>
          <w:sz w:val="32"/>
          <w:szCs w:val="32"/>
        </w:rPr>
        <w:t>Supporting Information</w:t>
      </w:r>
    </w:p>
    <w:p w14:paraId="0D7F759B" w14:textId="77777777" w:rsidR="002D7398" w:rsidRPr="002D7398" w:rsidRDefault="002D7398" w:rsidP="002D739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DFDEE25" w14:textId="51A5E4A5" w:rsidR="002D7398" w:rsidRDefault="002D7398">
      <w:pPr>
        <w:rPr>
          <w:rFonts w:ascii="Arial" w:hAnsi="Arial" w:cs="Arial"/>
          <w:b/>
          <w:bCs/>
          <w:sz w:val="32"/>
          <w:szCs w:val="32"/>
        </w:rPr>
      </w:pPr>
      <w:r w:rsidRPr="007075E0">
        <w:rPr>
          <w:rFonts w:ascii="Arial" w:hAnsi="Arial" w:cs="Arial"/>
          <w:b/>
          <w:bCs/>
          <w:sz w:val="32"/>
          <w:szCs w:val="32"/>
        </w:rPr>
        <w:t xml:space="preserve">Facile and eco-friendly fabrication of biocompatible hydrogel containing </w:t>
      </w:r>
      <w:proofErr w:type="spellStart"/>
      <w:r w:rsidRPr="007075E0">
        <w:rPr>
          <w:rFonts w:ascii="Arial" w:hAnsi="Arial" w:cs="Arial"/>
          <w:b/>
          <w:bCs/>
          <w:sz w:val="32"/>
          <w:szCs w:val="32"/>
        </w:rPr>
        <w:t>C</w:t>
      </w:r>
      <w:r w:rsidRPr="007075E0">
        <w:rPr>
          <w:rFonts w:ascii="Arial" w:hAnsi="Arial" w:cs="Arial" w:hint="eastAsia"/>
          <w:b/>
          <w:bCs/>
          <w:sz w:val="32"/>
          <w:szCs w:val="32"/>
        </w:rPr>
        <w:t>u</w:t>
      </w:r>
      <w:r>
        <w:rPr>
          <w:rFonts w:ascii="Arial" w:hAnsi="Arial" w:cs="Arial"/>
          <w:b/>
          <w:bCs/>
          <w:sz w:val="32"/>
          <w:szCs w:val="32"/>
        </w:rPr>
        <w:t>S@S</w:t>
      </w:r>
      <w:r>
        <w:rPr>
          <w:rFonts w:ascii="Arial" w:hAnsi="Arial" w:cs="Arial" w:hint="eastAsia"/>
          <w:b/>
          <w:bCs/>
          <w:sz w:val="32"/>
          <w:szCs w:val="32"/>
        </w:rPr>
        <w:t>er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 NP</w:t>
      </w:r>
      <w:r>
        <w:rPr>
          <w:rFonts w:ascii="Arial" w:hAnsi="Arial" w:cs="Arial" w:hint="eastAsia"/>
          <w:b/>
          <w:bCs/>
          <w:sz w:val="32"/>
          <w:szCs w:val="32"/>
        </w:rPr>
        <w:t>s</w:t>
      </w:r>
      <w:r w:rsidRPr="007075E0">
        <w:rPr>
          <w:rFonts w:ascii="Arial" w:hAnsi="Arial" w:cs="Arial"/>
          <w:b/>
          <w:bCs/>
          <w:sz w:val="32"/>
          <w:szCs w:val="32"/>
        </w:rPr>
        <w:t xml:space="preserve"> </w:t>
      </w:r>
      <w:r w:rsidRPr="002D7398">
        <w:rPr>
          <w:rFonts w:ascii="Arial" w:hAnsi="Arial" w:cs="Arial" w:hint="eastAsia"/>
          <w:b/>
          <w:bCs/>
          <w:sz w:val="32"/>
          <w:szCs w:val="32"/>
        </w:rPr>
        <w:t>with</w:t>
      </w:r>
      <w:r w:rsidRPr="002D7398">
        <w:rPr>
          <w:rFonts w:ascii="Arial" w:hAnsi="Arial" w:cs="Arial"/>
          <w:b/>
          <w:bCs/>
          <w:sz w:val="32"/>
          <w:szCs w:val="32"/>
        </w:rPr>
        <w:t xml:space="preserve"> mechanical flexibility </w:t>
      </w:r>
      <w:r w:rsidRPr="002D7398">
        <w:rPr>
          <w:rFonts w:ascii="Arial" w:hAnsi="Arial" w:cs="Arial" w:hint="eastAsia"/>
          <w:b/>
          <w:bCs/>
          <w:sz w:val="32"/>
          <w:szCs w:val="32"/>
        </w:rPr>
        <w:t>and</w:t>
      </w:r>
      <w:r w:rsidRPr="002D7398">
        <w:rPr>
          <w:rFonts w:ascii="Arial" w:hAnsi="Arial" w:cs="Arial"/>
          <w:b/>
          <w:bCs/>
          <w:sz w:val="32"/>
          <w:szCs w:val="32"/>
        </w:rPr>
        <w:t xml:space="preserve"> photothermal antibacterial activity</w:t>
      </w:r>
      <w:r w:rsidRPr="007075E0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 w:hint="eastAsia"/>
          <w:b/>
          <w:bCs/>
          <w:sz w:val="32"/>
          <w:szCs w:val="32"/>
        </w:rPr>
        <w:t>to</w:t>
      </w:r>
      <w:r w:rsidRPr="007075E0">
        <w:rPr>
          <w:rFonts w:ascii="Arial" w:hAnsi="Arial" w:cs="Arial"/>
          <w:b/>
          <w:bCs/>
          <w:sz w:val="32"/>
          <w:szCs w:val="32"/>
        </w:rPr>
        <w:t xml:space="preserve"> promote infected wound healing</w:t>
      </w:r>
    </w:p>
    <w:p w14:paraId="6B86D79B" w14:textId="77777777" w:rsidR="002D7398" w:rsidRDefault="002D7398">
      <w:pPr>
        <w:rPr>
          <w:rFonts w:ascii="Arial" w:hAnsi="Arial" w:cs="Arial"/>
          <w:b/>
          <w:bCs/>
          <w:sz w:val="32"/>
          <w:szCs w:val="32"/>
        </w:rPr>
      </w:pPr>
    </w:p>
    <w:p w14:paraId="1F4E68CC" w14:textId="36420C4F" w:rsidR="002D7398" w:rsidRDefault="002D7398">
      <w:pPr>
        <w:rPr>
          <w:rFonts w:ascii="Arial" w:eastAsia="宋体" w:hAnsi="Arial" w:cs="Arial"/>
          <w:sz w:val="24"/>
          <w:szCs w:val="24"/>
        </w:rPr>
      </w:pPr>
      <w:r w:rsidRPr="006A3C86">
        <w:rPr>
          <w:rFonts w:ascii="Arial" w:eastAsia="宋体" w:hAnsi="Arial" w:cs="Arial"/>
          <w:sz w:val="24"/>
          <w:szCs w:val="24"/>
        </w:rPr>
        <w:t>Y</w:t>
      </w:r>
      <w:r w:rsidRPr="006A3C86">
        <w:rPr>
          <w:rFonts w:ascii="Arial" w:eastAsia="宋体" w:hAnsi="Arial" w:cs="Arial" w:hint="eastAsia"/>
          <w:sz w:val="24"/>
          <w:szCs w:val="24"/>
        </w:rPr>
        <w:t>e</w:t>
      </w:r>
      <w:r w:rsidRPr="006A3C86">
        <w:rPr>
          <w:rFonts w:ascii="Arial" w:eastAsia="宋体" w:hAnsi="Arial" w:cs="Arial"/>
          <w:sz w:val="24"/>
          <w:szCs w:val="24"/>
        </w:rPr>
        <w:t xml:space="preserve"> G</w:t>
      </w:r>
      <w:r w:rsidRPr="006A3C86">
        <w:rPr>
          <w:rFonts w:ascii="Arial" w:eastAsia="宋体" w:hAnsi="Arial" w:cs="Arial" w:hint="eastAsia"/>
          <w:sz w:val="24"/>
          <w:szCs w:val="24"/>
        </w:rPr>
        <w:t>uo</w:t>
      </w:r>
      <w:r w:rsidRPr="006A3C86">
        <w:rPr>
          <w:rFonts w:ascii="Arial" w:eastAsia="宋体" w:hAnsi="Arial" w:cs="Arial"/>
          <w:sz w:val="24"/>
          <w:szCs w:val="24"/>
        </w:rPr>
        <w:t>, B</w:t>
      </w:r>
      <w:proofErr w:type="spellStart"/>
      <w:r w:rsidRPr="006A3C86">
        <w:rPr>
          <w:rFonts w:ascii="Arial" w:eastAsia="宋体" w:hAnsi="Arial" w:cs="Arial"/>
          <w:sz w:val="24"/>
          <w:szCs w:val="24"/>
        </w:rPr>
        <w:t>ingqing</w:t>
      </w:r>
      <w:proofErr w:type="spellEnd"/>
      <w:r w:rsidRPr="006A3C86">
        <w:rPr>
          <w:rFonts w:ascii="Arial" w:eastAsia="宋体" w:hAnsi="Arial" w:cs="Arial"/>
          <w:sz w:val="24"/>
          <w:szCs w:val="24"/>
        </w:rPr>
        <w:t xml:space="preserve"> Xie, Min Jiang, L</w:t>
      </w:r>
      <w:proofErr w:type="spellStart"/>
      <w:r w:rsidRPr="006A3C86">
        <w:rPr>
          <w:rFonts w:ascii="Arial" w:eastAsia="宋体" w:hAnsi="Arial" w:cs="Arial"/>
          <w:sz w:val="24"/>
          <w:szCs w:val="24"/>
        </w:rPr>
        <w:t>ingling</w:t>
      </w:r>
      <w:proofErr w:type="spellEnd"/>
      <w:r w:rsidRPr="006A3C86">
        <w:rPr>
          <w:rFonts w:ascii="Arial" w:eastAsia="宋体" w:hAnsi="Arial" w:cs="Arial"/>
          <w:sz w:val="24"/>
          <w:szCs w:val="24"/>
        </w:rPr>
        <w:t xml:space="preserve"> Yuan, X</w:t>
      </w:r>
      <w:proofErr w:type="spellStart"/>
      <w:r w:rsidRPr="006A3C86">
        <w:rPr>
          <w:rFonts w:ascii="Arial" w:eastAsia="宋体" w:hAnsi="Arial" w:cs="Arial"/>
          <w:sz w:val="24"/>
          <w:szCs w:val="24"/>
        </w:rPr>
        <w:t>ueyu</w:t>
      </w:r>
      <w:proofErr w:type="spellEnd"/>
      <w:r w:rsidRPr="006A3C86">
        <w:rPr>
          <w:rFonts w:ascii="Arial" w:eastAsia="宋体" w:hAnsi="Arial" w:cs="Arial"/>
          <w:sz w:val="24"/>
          <w:szCs w:val="24"/>
        </w:rPr>
        <w:t xml:space="preserve"> Jiang</w:t>
      </w:r>
      <w:r w:rsidRPr="00E755AB">
        <w:rPr>
          <w:rFonts w:ascii="Arial" w:eastAsia="宋体" w:hAnsi="Arial" w:cs="Arial"/>
          <w:sz w:val="24"/>
          <w:szCs w:val="24"/>
        </w:rPr>
        <w:t>,</w:t>
      </w:r>
      <w:r>
        <w:rPr>
          <w:rFonts w:ascii="Arial" w:eastAsia="宋体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宋体" w:hAnsi="Arial" w:cs="Arial"/>
          <w:sz w:val="24"/>
          <w:szCs w:val="24"/>
        </w:rPr>
        <w:t>S</w:t>
      </w:r>
      <w:r>
        <w:rPr>
          <w:rFonts w:ascii="Arial" w:eastAsia="宋体" w:hAnsi="Arial" w:cs="Arial" w:hint="eastAsia"/>
          <w:sz w:val="24"/>
          <w:szCs w:val="24"/>
        </w:rPr>
        <w:t>ilei</w:t>
      </w:r>
      <w:proofErr w:type="spellEnd"/>
      <w:r>
        <w:rPr>
          <w:rFonts w:ascii="Arial" w:eastAsia="宋体" w:hAnsi="Arial" w:cs="Arial"/>
          <w:sz w:val="24"/>
          <w:szCs w:val="24"/>
        </w:rPr>
        <w:t xml:space="preserve"> L</w:t>
      </w:r>
      <w:r>
        <w:rPr>
          <w:rFonts w:ascii="Arial" w:eastAsia="宋体" w:hAnsi="Arial" w:cs="Arial" w:hint="eastAsia"/>
          <w:sz w:val="24"/>
          <w:szCs w:val="24"/>
        </w:rPr>
        <w:t>i,</w:t>
      </w:r>
      <w:r>
        <w:rPr>
          <w:rFonts w:ascii="Arial" w:eastAsia="宋体" w:hAnsi="Arial" w:cs="Arial"/>
          <w:sz w:val="24"/>
          <w:szCs w:val="24"/>
        </w:rPr>
        <w:t xml:space="preserve"> </w:t>
      </w:r>
      <w:r w:rsidRPr="006A3C86">
        <w:rPr>
          <w:rFonts w:ascii="Arial" w:eastAsia="宋体" w:hAnsi="Arial" w:cs="Arial"/>
          <w:sz w:val="24"/>
          <w:szCs w:val="24"/>
        </w:rPr>
        <w:t>Rui Cai</w:t>
      </w:r>
      <w:proofErr w:type="gramStart"/>
      <w:r>
        <w:rPr>
          <w:rFonts w:ascii="Arial" w:eastAsia="宋体" w:hAnsi="Arial" w:cs="Arial" w:hint="eastAsia"/>
          <w:sz w:val="24"/>
          <w:szCs w:val="24"/>
        </w:rPr>
        <w:t>,</w:t>
      </w:r>
      <w:r w:rsidRPr="006A3C86">
        <w:rPr>
          <w:rFonts w:ascii="Arial" w:eastAsia="宋体" w:hAnsi="Arial" w:cs="Arial"/>
          <w:sz w:val="24"/>
          <w:szCs w:val="24"/>
          <w:vertAlign w:val="superscript"/>
        </w:rPr>
        <w:t xml:space="preserve"> </w:t>
      </w:r>
      <w:r w:rsidRPr="006A3C86">
        <w:rPr>
          <w:rFonts w:ascii="Arial" w:eastAsia="宋体" w:hAnsi="Arial" w:cs="Arial"/>
          <w:sz w:val="24"/>
          <w:szCs w:val="24"/>
        </w:rPr>
        <w:t>,</w:t>
      </w:r>
      <w:proofErr w:type="gramEnd"/>
      <w:r w:rsidRPr="006A3C86">
        <w:rPr>
          <w:rFonts w:ascii="Arial" w:eastAsia="宋体" w:hAnsi="Arial" w:cs="Arial"/>
          <w:sz w:val="24"/>
          <w:szCs w:val="24"/>
        </w:rPr>
        <w:t xml:space="preserve"> </w:t>
      </w:r>
      <w:proofErr w:type="spellStart"/>
      <w:r w:rsidRPr="006A3C86">
        <w:rPr>
          <w:rFonts w:ascii="Arial" w:eastAsia="宋体" w:hAnsi="Arial" w:cs="Arial"/>
          <w:sz w:val="24"/>
          <w:szCs w:val="24"/>
        </w:rPr>
        <w:t>Junliang</w:t>
      </w:r>
      <w:proofErr w:type="spellEnd"/>
      <w:r w:rsidRPr="006A3C86">
        <w:rPr>
          <w:rFonts w:ascii="Arial" w:eastAsia="宋体" w:hAnsi="Arial" w:cs="Arial"/>
          <w:sz w:val="24"/>
          <w:szCs w:val="24"/>
        </w:rPr>
        <w:t xml:space="preserve"> Chen, </w:t>
      </w:r>
      <w:r w:rsidRPr="008E43BA">
        <w:rPr>
          <w:rFonts w:ascii="Arial" w:eastAsia="宋体" w:hAnsi="Arial" w:cs="Arial"/>
          <w:sz w:val="24"/>
          <w:szCs w:val="24"/>
        </w:rPr>
        <w:t>Xia Jiang</w:t>
      </w:r>
      <w:r>
        <w:rPr>
          <w:rFonts w:ascii="Arial" w:eastAsia="宋体" w:hAnsi="Arial" w:cs="Arial" w:hint="eastAsia"/>
          <w:sz w:val="24"/>
          <w:szCs w:val="24"/>
        </w:rPr>
        <w:t>,</w:t>
      </w:r>
      <w:r>
        <w:rPr>
          <w:rFonts w:ascii="Arial" w:eastAsia="宋体" w:hAnsi="Arial" w:cs="Arial"/>
          <w:sz w:val="24"/>
          <w:szCs w:val="24"/>
        </w:rPr>
        <w:t xml:space="preserve"> </w:t>
      </w:r>
      <w:r w:rsidRPr="006A3C86">
        <w:rPr>
          <w:rFonts w:ascii="Arial" w:eastAsia="宋体" w:hAnsi="Arial" w:cs="Arial"/>
          <w:sz w:val="24"/>
          <w:szCs w:val="24"/>
        </w:rPr>
        <w:t>Yun He*, G</w:t>
      </w:r>
      <w:r w:rsidRPr="006A3C86">
        <w:rPr>
          <w:rFonts w:ascii="Arial" w:eastAsia="宋体" w:hAnsi="Arial" w:cs="Arial" w:hint="eastAsia"/>
          <w:sz w:val="24"/>
          <w:szCs w:val="24"/>
        </w:rPr>
        <w:t>ang</w:t>
      </w:r>
      <w:r w:rsidRPr="006A3C86">
        <w:rPr>
          <w:rFonts w:ascii="Arial" w:eastAsia="宋体" w:hAnsi="Arial" w:cs="Arial"/>
          <w:sz w:val="24"/>
          <w:szCs w:val="24"/>
        </w:rPr>
        <w:t xml:space="preserve"> T</w:t>
      </w:r>
      <w:r w:rsidRPr="006A3C86">
        <w:rPr>
          <w:rFonts w:ascii="Arial" w:eastAsia="宋体" w:hAnsi="Arial" w:cs="Arial" w:hint="eastAsia"/>
          <w:sz w:val="24"/>
          <w:szCs w:val="24"/>
        </w:rPr>
        <w:t>ao</w:t>
      </w:r>
      <w:r w:rsidRPr="006A3C86">
        <w:rPr>
          <w:rFonts w:ascii="Arial" w:eastAsia="宋体" w:hAnsi="Arial" w:cs="Arial"/>
          <w:sz w:val="24"/>
          <w:szCs w:val="24"/>
        </w:rPr>
        <w:t>*</w:t>
      </w:r>
    </w:p>
    <w:p w14:paraId="55CF8381" w14:textId="77777777" w:rsidR="004F3216" w:rsidRDefault="004F3216">
      <w:pPr>
        <w:rPr>
          <w:rFonts w:ascii="Arial" w:eastAsia="宋体" w:hAnsi="Arial" w:cs="Arial"/>
          <w:sz w:val="24"/>
          <w:szCs w:val="24"/>
        </w:rPr>
      </w:pPr>
    </w:p>
    <w:p w14:paraId="0BEFCBF9" w14:textId="77777777" w:rsidR="004F3216" w:rsidRDefault="004F3216">
      <w:pPr>
        <w:rPr>
          <w:rFonts w:ascii="Arial" w:eastAsia="宋体" w:hAnsi="Arial" w:cs="Arial"/>
          <w:sz w:val="24"/>
          <w:szCs w:val="24"/>
        </w:rPr>
      </w:pPr>
    </w:p>
    <w:p w14:paraId="78EDA843" w14:textId="77777777" w:rsidR="004F3216" w:rsidRPr="00DC298D" w:rsidRDefault="004F3216" w:rsidP="004F3216">
      <w:pPr>
        <w:spacing w:line="360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drawing>
          <wp:inline distT="0" distB="0" distL="0" distR="0" wp14:anchorId="6402FB62" wp14:editId="6172CF4B">
            <wp:extent cx="5271135" cy="3035300"/>
            <wp:effectExtent l="0" t="0" r="5715" b="0"/>
            <wp:docPr id="626344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D0727" w14:textId="77777777" w:rsidR="004F3216" w:rsidRPr="004F3216" w:rsidRDefault="004F3216" w:rsidP="004F3216">
      <w:pPr>
        <w:spacing w:line="360" w:lineRule="auto"/>
        <w:ind w:firstLineChars="200" w:firstLine="420"/>
        <w:jc w:val="center"/>
        <w:rPr>
          <w:rFonts w:ascii="Arial" w:hAnsi="Arial" w:cs="Arial"/>
        </w:rPr>
      </w:pPr>
      <w:r w:rsidRPr="004F3216">
        <w:rPr>
          <w:rFonts w:ascii="Arial" w:hAnsi="Arial" w:cs="Arial"/>
        </w:rPr>
        <w:t>Fig. S1</w:t>
      </w:r>
      <w:r w:rsidRPr="004F3216">
        <w:rPr>
          <w:rFonts w:ascii="Arial" w:hAnsi="Arial" w:cs="Arial" w:hint="eastAsia"/>
        </w:rPr>
        <w:t>.</w:t>
      </w:r>
      <w:r w:rsidRPr="004F3216">
        <w:rPr>
          <w:rFonts w:ascii="Arial" w:hAnsi="Arial" w:cs="Arial"/>
        </w:rPr>
        <w:t xml:space="preserve"> P</w:t>
      </w:r>
      <w:r w:rsidRPr="004F3216">
        <w:rPr>
          <w:rFonts w:ascii="Arial" w:hAnsi="Arial" w:cs="Arial" w:hint="eastAsia"/>
        </w:rPr>
        <w:t>hotograph</w:t>
      </w:r>
      <w:r w:rsidRPr="004F3216">
        <w:rPr>
          <w:rFonts w:ascii="Arial" w:hAnsi="Arial" w:cs="Arial"/>
        </w:rPr>
        <w:t xml:space="preserve"> of XK, XK/CuS0.5, XK/CuS1, and XK/CuS2 hydrogel after soaking in PBS for 0, 1, 3, 5, and 7 days, respectively.</w:t>
      </w:r>
    </w:p>
    <w:p w14:paraId="1BE843E7" w14:textId="77777777" w:rsidR="004F3216" w:rsidRDefault="004F3216" w:rsidP="004F3216">
      <w:pPr>
        <w:spacing w:line="360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lastRenderedPageBreak/>
        <w:drawing>
          <wp:inline distT="0" distB="0" distL="0" distR="0" wp14:anchorId="0C875148" wp14:editId="3E45F340">
            <wp:extent cx="5040630" cy="2574290"/>
            <wp:effectExtent l="0" t="0" r="7620" b="0"/>
            <wp:docPr id="7707182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1BB80" w14:textId="77777777" w:rsidR="004F3216" w:rsidRPr="004F3216" w:rsidRDefault="004F3216" w:rsidP="004F3216">
      <w:pPr>
        <w:spacing w:line="360" w:lineRule="auto"/>
        <w:ind w:firstLineChars="200" w:firstLine="420"/>
        <w:jc w:val="center"/>
        <w:rPr>
          <w:rFonts w:ascii="Arial" w:hAnsi="Arial" w:cs="Arial"/>
        </w:rPr>
      </w:pPr>
      <w:r w:rsidRPr="004F3216">
        <w:rPr>
          <w:rFonts w:ascii="Arial" w:hAnsi="Arial" w:cs="Arial"/>
        </w:rPr>
        <w:t>Fig. S</w:t>
      </w:r>
      <w:r w:rsidRPr="004F3216">
        <w:rPr>
          <w:rFonts w:ascii="Arial" w:hAnsi="Arial" w:cs="Arial" w:hint="eastAsia"/>
        </w:rPr>
        <w:t>2.</w:t>
      </w:r>
      <w:r w:rsidRPr="004F3216">
        <w:rPr>
          <w:rFonts w:ascii="Arial" w:hAnsi="Arial" w:cs="Arial"/>
        </w:rPr>
        <w:t xml:space="preserve"> Weight change of XK, XK/CuS0.5, XK/CuS1, and XK/CuS2 hydrogel after soaking in PBS for 0, 1, 3, 5, and 7 days, respectively.</w:t>
      </w:r>
    </w:p>
    <w:p w14:paraId="471B2F2D" w14:textId="77777777" w:rsidR="004F3216" w:rsidRPr="004F3216" w:rsidRDefault="004F3216">
      <w:pPr>
        <w:rPr>
          <w:rFonts w:ascii="Arial" w:hAnsi="Arial" w:cs="Arial" w:hint="eastAsia"/>
          <w:sz w:val="32"/>
          <w:szCs w:val="32"/>
        </w:rPr>
      </w:pPr>
    </w:p>
    <w:sectPr w:rsidR="004F3216" w:rsidRPr="004F32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600AE" w14:textId="77777777" w:rsidR="001F3808" w:rsidRDefault="001F3808" w:rsidP="002D7398">
      <w:r>
        <w:separator/>
      </w:r>
    </w:p>
  </w:endnote>
  <w:endnote w:type="continuationSeparator" w:id="0">
    <w:p w14:paraId="2FFB8359" w14:textId="77777777" w:rsidR="001F3808" w:rsidRDefault="001F3808" w:rsidP="002D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F073" w14:textId="77777777" w:rsidR="001F3808" w:rsidRDefault="001F3808" w:rsidP="002D7398">
      <w:r>
        <w:separator/>
      </w:r>
    </w:p>
  </w:footnote>
  <w:footnote w:type="continuationSeparator" w:id="0">
    <w:p w14:paraId="3981EA40" w14:textId="77777777" w:rsidR="001F3808" w:rsidRDefault="001F3808" w:rsidP="002D7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22"/>
    <w:rsid w:val="001F3808"/>
    <w:rsid w:val="002D7398"/>
    <w:rsid w:val="004F3216"/>
    <w:rsid w:val="00791D22"/>
    <w:rsid w:val="0097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F4EF0"/>
  <w15:chartTrackingRefBased/>
  <w15:docId w15:val="{E8066513-33AB-49B6-9C40-51141597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3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73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73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73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 野</dc:creator>
  <cp:keywords/>
  <dc:description/>
  <cp:lastModifiedBy>郭 野</cp:lastModifiedBy>
  <cp:revision>2</cp:revision>
  <dcterms:created xsi:type="dcterms:W3CDTF">2023-07-28T07:41:00Z</dcterms:created>
  <dcterms:modified xsi:type="dcterms:W3CDTF">2023-07-28T07:57:00Z</dcterms:modified>
</cp:coreProperties>
</file>