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468D43" w14:textId="77777777" w:rsidR="00AB3FD3" w:rsidRPr="00452053" w:rsidRDefault="00AB3FD3" w:rsidP="00716D45">
      <w:pPr>
        <w:widowControl/>
        <w:spacing w:line="480" w:lineRule="auto"/>
        <w:jc w:val="center"/>
        <w:rPr>
          <w:rFonts w:ascii="Times New Roman" w:eastAsia="MS Mincho" w:hAnsi="Times New Roman" w:cs="Times New Roman"/>
          <w:b/>
          <w:bCs/>
          <w:color w:val="000000"/>
          <w:kern w:val="0"/>
          <w:sz w:val="30"/>
          <w:szCs w:val="30"/>
          <w:lang w:eastAsia="ja-JP"/>
        </w:rPr>
      </w:pPr>
      <w:bookmarkStart w:id="0" w:name="_Hlk173841303"/>
      <w:bookmarkStart w:id="1" w:name="_Hlk162565090"/>
      <w:bookmarkEnd w:id="0"/>
      <w:bookmarkEnd w:id="1"/>
      <w:r w:rsidRPr="00452053">
        <w:rPr>
          <w:rFonts w:ascii="Times New Roman" w:eastAsia="MS Mincho" w:hAnsi="Times New Roman" w:cs="Times New Roman" w:hint="eastAsia"/>
          <w:b/>
          <w:bCs/>
          <w:color w:val="000000"/>
          <w:kern w:val="0"/>
          <w:sz w:val="30"/>
          <w:szCs w:val="30"/>
          <w:lang w:eastAsia="ja-JP"/>
        </w:rPr>
        <w:t>Supporting Information</w:t>
      </w:r>
    </w:p>
    <w:p w14:paraId="62A6172F" w14:textId="77777777" w:rsidR="00B62F26" w:rsidRPr="00B62F26" w:rsidRDefault="00B62F26" w:rsidP="00716D45">
      <w:pPr>
        <w:spacing w:line="480" w:lineRule="auto"/>
        <w:rPr>
          <w:rFonts w:ascii="Times New Roman" w:hAnsi="Times New Roman" w:cs="Times New Roman"/>
          <w:b/>
          <w:bCs/>
          <w:sz w:val="28"/>
          <w:szCs w:val="32"/>
        </w:rPr>
      </w:pPr>
      <w:bookmarkStart w:id="2" w:name="_Hlk173923407"/>
      <w:r w:rsidRPr="00B62F26">
        <w:rPr>
          <w:rFonts w:ascii="Times New Roman" w:hAnsi="Times New Roman" w:cs="Times New Roman"/>
          <w:b/>
          <w:bCs/>
          <w:sz w:val="28"/>
          <w:szCs w:val="32"/>
        </w:rPr>
        <w:t xml:space="preserve">Hyaluronic acid-functionalized </w:t>
      </w:r>
      <w:r w:rsidRPr="00B62F26"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supramolecular nanophotosensitizers </w:t>
      </w:r>
      <w:r w:rsidRPr="00B62F26">
        <w:rPr>
          <w:rFonts w:ascii="Times New Roman" w:hAnsi="Times New Roman" w:cs="Times New Roman"/>
          <w:b/>
          <w:bCs/>
          <w:sz w:val="28"/>
          <w:szCs w:val="32"/>
        </w:rPr>
        <w:t>for targeted photoimmunotherap</w:t>
      </w:r>
      <w:r w:rsidR="000605A0">
        <w:rPr>
          <w:rFonts w:ascii="Times New Roman" w:hAnsi="Times New Roman" w:cs="Times New Roman" w:hint="eastAsia"/>
          <w:b/>
          <w:bCs/>
          <w:sz w:val="28"/>
          <w:szCs w:val="32"/>
        </w:rPr>
        <w:t>y</w:t>
      </w:r>
      <w:r w:rsidRPr="00B62F26">
        <w:rPr>
          <w:rFonts w:ascii="Times New Roman" w:hAnsi="Times New Roman" w:cs="Times New Roman"/>
          <w:b/>
          <w:bCs/>
          <w:sz w:val="28"/>
          <w:szCs w:val="32"/>
        </w:rPr>
        <w:t xml:space="preserve"> of triple</w:t>
      </w:r>
      <w:r w:rsidRPr="00B62F26">
        <w:rPr>
          <w:rFonts w:ascii="Times New Roman" w:hAnsi="Times New Roman" w:cs="Times New Roman" w:hint="eastAsia"/>
          <w:b/>
          <w:bCs/>
          <w:sz w:val="28"/>
          <w:szCs w:val="32"/>
        </w:rPr>
        <w:t>-</w:t>
      </w:r>
      <w:r w:rsidRPr="00B62F26">
        <w:rPr>
          <w:rFonts w:ascii="Times New Roman" w:hAnsi="Times New Roman" w:cs="Times New Roman"/>
          <w:b/>
          <w:bCs/>
          <w:sz w:val="28"/>
          <w:szCs w:val="32"/>
        </w:rPr>
        <w:t>negative breast cancer</w:t>
      </w:r>
      <w:r w:rsidRPr="00B62F26"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  </w:t>
      </w:r>
    </w:p>
    <w:p w14:paraId="18D449BB" w14:textId="77777777" w:rsidR="00B62F26" w:rsidRPr="009010D9" w:rsidRDefault="00B62F26" w:rsidP="00716D45">
      <w:pPr>
        <w:pStyle w:val="AuthorList"/>
        <w:spacing w:line="480" w:lineRule="auto"/>
      </w:pPr>
      <w:r w:rsidRPr="009010D9">
        <w:t>Haiyan Zhang</w:t>
      </w:r>
      <w:r w:rsidRPr="009010D9">
        <w:rPr>
          <w:vertAlign w:val="superscript"/>
        </w:rPr>
        <w:t>1</w:t>
      </w:r>
      <w:r w:rsidRPr="009010D9">
        <w:t xml:space="preserve">, </w:t>
      </w:r>
      <w:r>
        <w:rPr>
          <w:rFonts w:hint="eastAsia"/>
          <w:lang w:eastAsia="zh-CN"/>
        </w:rPr>
        <w:t>Hongxin Liu</w:t>
      </w:r>
      <w:r w:rsidRPr="00B86629">
        <w:rPr>
          <w:vertAlign w:val="superscript"/>
          <w:lang w:eastAsia="zh-CN"/>
        </w:rPr>
        <w:t>3</w:t>
      </w:r>
      <w:r>
        <w:rPr>
          <w:rFonts w:hint="eastAsia"/>
          <w:lang w:eastAsia="zh-CN"/>
        </w:rPr>
        <w:t>, Zhigang Xie</w:t>
      </w:r>
      <w:r w:rsidRPr="00B86629">
        <w:rPr>
          <w:vertAlign w:val="superscript"/>
          <w:lang w:eastAsia="zh-CN"/>
        </w:rPr>
        <w:t>3*</w:t>
      </w:r>
      <w:r>
        <w:rPr>
          <w:rFonts w:hint="eastAsia"/>
          <w:lang w:eastAsia="zh-CN"/>
        </w:rPr>
        <w:t xml:space="preserve">, </w:t>
      </w:r>
      <w:r w:rsidRPr="009010D9">
        <w:t>Jianshi Du</w:t>
      </w:r>
      <w:r w:rsidRPr="009010D9">
        <w:rPr>
          <w:vertAlign w:val="superscript"/>
        </w:rPr>
        <w:t>2*</w:t>
      </w:r>
      <w:r w:rsidRPr="009010D9">
        <w:t xml:space="preserve"> and Chunxiang Jin</w:t>
      </w:r>
      <w:r w:rsidRPr="009010D9">
        <w:rPr>
          <w:vertAlign w:val="superscript"/>
        </w:rPr>
        <w:t>1*</w:t>
      </w:r>
    </w:p>
    <w:p w14:paraId="231D54BD" w14:textId="77777777" w:rsidR="00530E47" w:rsidRPr="00405291" w:rsidRDefault="00530E47" w:rsidP="00716D45">
      <w:pPr>
        <w:spacing w:before="240" w:line="480" w:lineRule="auto"/>
        <w:rPr>
          <w:rFonts w:ascii="Times New Roman" w:hAnsi="Times New Roman" w:cs="Times New Roman"/>
          <w:b/>
          <w:sz w:val="24"/>
          <w:szCs w:val="32"/>
        </w:rPr>
      </w:pPr>
      <w:r w:rsidRPr="00405291">
        <w:rPr>
          <w:rFonts w:ascii="Times New Roman" w:hAnsi="Times New Roman" w:cs="Times New Roman"/>
          <w:sz w:val="24"/>
          <w:szCs w:val="32"/>
          <w:vertAlign w:val="superscript"/>
        </w:rPr>
        <w:t>1</w:t>
      </w:r>
      <w:r w:rsidRPr="00405291">
        <w:rPr>
          <w:rFonts w:ascii="Times New Roman" w:hAnsi="Times New Roman" w:cs="Times New Roman"/>
          <w:sz w:val="24"/>
          <w:szCs w:val="28"/>
        </w:rPr>
        <w:t xml:space="preserve"> </w:t>
      </w:r>
      <w:r w:rsidRPr="00405291">
        <w:rPr>
          <w:rFonts w:ascii="Times New Roman" w:hAnsi="Times New Roman" w:cs="Times New Roman"/>
          <w:sz w:val="24"/>
          <w:szCs w:val="32"/>
        </w:rPr>
        <w:t>Department of Ultrasound, China–Japan Union Hospital of Jilin University, Changchun, China</w:t>
      </w:r>
      <w:r>
        <w:rPr>
          <w:rFonts w:ascii="Times New Roman" w:hAnsi="Times New Roman" w:cs="Times New Roman" w:hint="eastAsia"/>
          <w:sz w:val="24"/>
          <w:szCs w:val="32"/>
        </w:rPr>
        <w:t xml:space="preserve">  </w:t>
      </w:r>
    </w:p>
    <w:p w14:paraId="3748AD47" w14:textId="77777777" w:rsidR="00530E47" w:rsidRPr="00405291" w:rsidRDefault="00530E47" w:rsidP="00716D45">
      <w:pPr>
        <w:spacing w:line="480" w:lineRule="auto"/>
        <w:rPr>
          <w:rFonts w:ascii="Times New Roman" w:hAnsi="Times New Roman" w:cs="Times New Roman"/>
          <w:sz w:val="24"/>
          <w:szCs w:val="32"/>
        </w:rPr>
      </w:pPr>
      <w:r w:rsidRPr="00405291"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r w:rsidRPr="00405291">
        <w:rPr>
          <w:rFonts w:ascii="Times New Roman" w:hAnsi="Times New Roman" w:cs="Times New Roman"/>
          <w:sz w:val="24"/>
          <w:szCs w:val="28"/>
        </w:rPr>
        <w:t xml:space="preserve"> </w:t>
      </w:r>
      <w:r w:rsidRPr="00405291">
        <w:rPr>
          <w:rFonts w:ascii="Times New Roman" w:hAnsi="Times New Roman" w:cs="Times New Roman"/>
          <w:sz w:val="24"/>
          <w:szCs w:val="32"/>
        </w:rPr>
        <w:t xml:space="preserve">Key Laboratory and Engineering Laboratory of Lymphatic Surgery Jilin Province, China-Japan Union Hospital of Jilin University, Changchun, </w:t>
      </w:r>
      <w:bookmarkStart w:id="3" w:name="_Hlk174541641"/>
      <w:r w:rsidRPr="00405291">
        <w:rPr>
          <w:rFonts w:ascii="Times New Roman" w:hAnsi="Times New Roman" w:cs="Times New Roman"/>
          <w:sz w:val="24"/>
          <w:szCs w:val="32"/>
        </w:rPr>
        <w:t>China</w:t>
      </w:r>
      <w:bookmarkEnd w:id="3"/>
    </w:p>
    <w:p w14:paraId="7A2C55BB" w14:textId="77777777" w:rsidR="00530E47" w:rsidRPr="00405291" w:rsidRDefault="00530E47" w:rsidP="00716D45">
      <w:pPr>
        <w:spacing w:line="480" w:lineRule="auto"/>
        <w:rPr>
          <w:rFonts w:ascii="Times New Roman" w:hAnsi="Times New Roman" w:cs="Times New Roman"/>
          <w:sz w:val="24"/>
          <w:szCs w:val="32"/>
        </w:rPr>
      </w:pPr>
      <w:r w:rsidRPr="00405291">
        <w:rPr>
          <w:rFonts w:ascii="Times New Roman" w:hAnsi="Times New Roman" w:cs="Times New Roman"/>
          <w:sz w:val="24"/>
          <w:szCs w:val="32"/>
          <w:vertAlign w:val="superscript"/>
        </w:rPr>
        <w:t>3</w:t>
      </w:r>
      <w:r w:rsidRPr="00405291">
        <w:rPr>
          <w:rFonts w:ascii="Times New Roman" w:hAnsi="Times New Roman" w:cs="Times New Roman"/>
          <w:sz w:val="24"/>
          <w:szCs w:val="32"/>
        </w:rPr>
        <w:t>State Key Laboratory of Polymer Physics and</w:t>
      </w:r>
      <w:r w:rsidRPr="00405291">
        <w:rPr>
          <w:rFonts w:ascii="Times New Roman" w:hAnsi="Times New Roman" w:cs="Times New Roman" w:hint="eastAsia"/>
          <w:sz w:val="24"/>
          <w:szCs w:val="32"/>
        </w:rPr>
        <w:t xml:space="preserve"> Chemistry, Changchun Institute of Applied Chemistry, Chinese Academy of Sciences, Changchun, China</w:t>
      </w:r>
    </w:p>
    <w:p w14:paraId="11E1D814" w14:textId="77777777" w:rsidR="00B62F26" w:rsidRPr="00530E47" w:rsidRDefault="00B62F26" w:rsidP="00716D45">
      <w:pPr>
        <w:spacing w:before="240" w:line="480" w:lineRule="auto"/>
        <w:rPr>
          <w:rFonts w:ascii="Times New Roman" w:hAnsi="Times New Roman" w:cs="Times New Roman"/>
          <w:b/>
          <w:sz w:val="24"/>
          <w:szCs w:val="32"/>
        </w:rPr>
      </w:pPr>
      <w:r w:rsidRPr="00530E47">
        <w:rPr>
          <w:rFonts w:ascii="Times New Roman" w:hAnsi="Times New Roman" w:cs="Times New Roman"/>
          <w:b/>
          <w:sz w:val="24"/>
          <w:szCs w:val="32"/>
        </w:rPr>
        <w:t xml:space="preserve">* Correspondence: </w:t>
      </w:r>
    </w:p>
    <w:p w14:paraId="202B3589" w14:textId="77777777" w:rsidR="00B62F26" w:rsidRPr="00530E47" w:rsidRDefault="00B62F26" w:rsidP="00716D45">
      <w:pPr>
        <w:spacing w:before="240" w:line="480" w:lineRule="auto"/>
        <w:rPr>
          <w:rFonts w:ascii="Times New Roman" w:hAnsi="Times New Roman" w:cs="Times New Roman"/>
          <w:sz w:val="24"/>
          <w:szCs w:val="32"/>
        </w:rPr>
      </w:pPr>
      <w:r w:rsidRPr="00530E47">
        <w:rPr>
          <w:rFonts w:ascii="Times New Roman" w:hAnsi="Times New Roman" w:cs="Times New Roman" w:hint="eastAsia"/>
          <w:sz w:val="24"/>
          <w:szCs w:val="32"/>
        </w:rPr>
        <w:t>Zhigang Xie</w:t>
      </w:r>
      <w:r w:rsidRPr="00530E47">
        <w:rPr>
          <w:rFonts w:ascii="Times New Roman" w:hAnsi="Times New Roman" w:cs="Times New Roman"/>
          <w:sz w:val="24"/>
          <w:szCs w:val="32"/>
        </w:rPr>
        <w:br/>
      </w:r>
      <w:r w:rsidRPr="00530E47">
        <w:rPr>
          <w:rFonts w:ascii="Times New Roman" w:hAnsi="Times New Roman" w:cs="Times New Roman" w:hint="eastAsia"/>
          <w:sz w:val="24"/>
          <w:szCs w:val="32"/>
        </w:rPr>
        <w:t>xiez@ciac.ac.cn</w:t>
      </w:r>
      <w:r w:rsidRPr="00530E47">
        <w:rPr>
          <w:rFonts w:ascii="Times New Roman" w:hAnsi="Times New Roman" w:cs="Times New Roman"/>
          <w:sz w:val="24"/>
          <w:szCs w:val="32"/>
        </w:rPr>
        <w:t xml:space="preserve"> </w:t>
      </w:r>
    </w:p>
    <w:p w14:paraId="34B17A13" w14:textId="77777777" w:rsidR="00B62F26" w:rsidRPr="00530E47" w:rsidRDefault="00B62F26" w:rsidP="00716D45">
      <w:pPr>
        <w:spacing w:before="240" w:line="480" w:lineRule="auto"/>
        <w:rPr>
          <w:rFonts w:ascii="Times New Roman" w:hAnsi="Times New Roman" w:cs="Times New Roman"/>
          <w:sz w:val="24"/>
          <w:szCs w:val="32"/>
        </w:rPr>
      </w:pPr>
      <w:r w:rsidRPr="00530E47">
        <w:rPr>
          <w:rFonts w:ascii="Times New Roman" w:hAnsi="Times New Roman" w:cs="Times New Roman"/>
          <w:sz w:val="24"/>
          <w:szCs w:val="32"/>
        </w:rPr>
        <w:t>Jianshi Du</w:t>
      </w:r>
      <w:r w:rsidRPr="00530E47">
        <w:rPr>
          <w:rFonts w:ascii="Times New Roman" w:hAnsi="Times New Roman" w:cs="Times New Roman"/>
          <w:sz w:val="24"/>
          <w:szCs w:val="32"/>
        </w:rPr>
        <w:br/>
        <w:t xml:space="preserve">dujs@jlu.edu.cn </w:t>
      </w:r>
    </w:p>
    <w:p w14:paraId="17A4F250" w14:textId="77777777" w:rsidR="00B62F26" w:rsidRPr="00530E47" w:rsidRDefault="00B62F26" w:rsidP="00716D45">
      <w:pPr>
        <w:spacing w:before="240" w:line="480" w:lineRule="auto"/>
        <w:rPr>
          <w:rFonts w:ascii="Times New Roman" w:hAnsi="Times New Roman" w:cs="Times New Roman"/>
          <w:sz w:val="24"/>
          <w:szCs w:val="28"/>
        </w:rPr>
      </w:pPr>
      <w:r w:rsidRPr="00530E47">
        <w:rPr>
          <w:rFonts w:ascii="Times New Roman" w:hAnsi="Times New Roman" w:cs="Times New Roman"/>
          <w:sz w:val="24"/>
          <w:szCs w:val="32"/>
        </w:rPr>
        <w:t>Chunxiang Jin</w:t>
      </w:r>
      <w:r w:rsidRPr="00530E47">
        <w:rPr>
          <w:rFonts w:ascii="Times New Roman" w:hAnsi="Times New Roman" w:cs="Times New Roman"/>
          <w:sz w:val="24"/>
          <w:szCs w:val="32"/>
        </w:rPr>
        <w:br/>
        <w:t>jincx722@jlu.edu.cn</w:t>
      </w:r>
    </w:p>
    <w:bookmarkEnd w:id="2"/>
    <w:p w14:paraId="2DF09E83" w14:textId="77777777" w:rsidR="00AB3FD3" w:rsidRPr="00B62F26" w:rsidRDefault="00AB3FD3" w:rsidP="00716D45">
      <w:pPr>
        <w:spacing w:line="480" w:lineRule="auto"/>
        <w:rPr>
          <w:rFonts w:ascii="Times New Roman" w:hAnsi="Times New Roman" w:cs="Times New Roman"/>
        </w:rPr>
      </w:pPr>
    </w:p>
    <w:p w14:paraId="02FDCAF4" w14:textId="77777777" w:rsidR="003374C1" w:rsidRDefault="003374C1" w:rsidP="00716D45">
      <w:pPr>
        <w:spacing w:line="480" w:lineRule="auto"/>
      </w:pPr>
    </w:p>
    <w:p w14:paraId="5D5FB16E" w14:textId="77777777" w:rsidR="00AB3FD3" w:rsidRDefault="00AB3FD3" w:rsidP="00716D45">
      <w:pPr>
        <w:spacing w:line="480" w:lineRule="auto"/>
      </w:pPr>
    </w:p>
    <w:p w14:paraId="3B26AB0C" w14:textId="16F3062D" w:rsidR="003374C1" w:rsidRDefault="007250DB" w:rsidP="00716D45">
      <w:pPr>
        <w:spacing w:line="480" w:lineRule="auto"/>
        <w:jc w:val="center"/>
      </w:pPr>
      <w:r w:rsidRPr="007250DB">
        <w:rPr>
          <w:rFonts w:hint="eastAsia"/>
        </w:rPr>
        <w:t xml:space="preserve"> </w:t>
      </w:r>
      <w:r w:rsidRPr="007250DB">
        <w:rPr>
          <w:rFonts w:hint="eastAsia"/>
          <w:noProof/>
          <w:lang w:val="en-IN" w:eastAsia="en-IN"/>
        </w:rPr>
        <w:drawing>
          <wp:inline distT="0" distB="0" distL="0" distR="0" wp14:anchorId="5D6D6847" wp14:editId="5F8BD98A">
            <wp:extent cx="2006115" cy="2146300"/>
            <wp:effectExtent l="0" t="0" r="0" b="0"/>
            <wp:docPr id="38049124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6" r="9416"/>
                    <a:stretch/>
                  </pic:blipFill>
                  <pic:spPr bwMode="auto">
                    <a:xfrm>
                      <a:off x="0" y="0"/>
                      <a:ext cx="2009008" cy="214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250DB">
        <w:rPr>
          <w:rFonts w:hint="eastAsia"/>
        </w:rPr>
        <w:t xml:space="preserve"> </w:t>
      </w:r>
      <w:r w:rsidRPr="007250DB">
        <w:rPr>
          <w:rFonts w:hint="eastAsia"/>
          <w:noProof/>
          <w:lang w:val="en-IN" w:eastAsia="en-IN"/>
        </w:rPr>
        <w:drawing>
          <wp:inline distT="0" distB="0" distL="0" distR="0" wp14:anchorId="1FC9CE7C" wp14:editId="4CC2D8D5">
            <wp:extent cx="2040341" cy="2161132"/>
            <wp:effectExtent l="0" t="0" r="0" b="0"/>
            <wp:docPr id="5114639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6" r="8380"/>
                    <a:stretch/>
                  </pic:blipFill>
                  <pic:spPr bwMode="auto">
                    <a:xfrm>
                      <a:off x="0" y="0"/>
                      <a:ext cx="2064161" cy="2186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7CACEC" w14:textId="55B7CCF6" w:rsidR="00000BAD" w:rsidRDefault="00000BAD" w:rsidP="00716D45">
      <w:pPr>
        <w:spacing w:line="480" w:lineRule="auto"/>
        <w:rPr>
          <w:rFonts w:ascii="Times New Roman" w:hAnsi="Times New Roman" w:cs="Times New Roman"/>
        </w:rPr>
      </w:pPr>
      <w:r w:rsidRPr="00C200E7">
        <w:rPr>
          <w:rFonts w:ascii="Times New Roman" w:hAnsi="Times New Roman" w:cs="Times New Roman"/>
        </w:rPr>
        <w:t>Fig S</w:t>
      </w:r>
      <w:r w:rsidR="007B39B2" w:rsidRPr="00C200E7">
        <w:rPr>
          <w:rFonts w:ascii="Times New Roman" w:hAnsi="Times New Roman" w:cs="Times New Roman"/>
        </w:rPr>
        <w:t>1</w:t>
      </w:r>
      <w:r w:rsidRPr="00C200E7">
        <w:rPr>
          <w:rFonts w:ascii="Times New Roman" w:hAnsi="Times New Roman" w:cs="Times New Roman"/>
        </w:rPr>
        <w:t xml:space="preserve"> Particle size distributions of GI and HGI NPs.</w:t>
      </w:r>
    </w:p>
    <w:p w14:paraId="2B02B11A" w14:textId="475C2DA6" w:rsidR="000F7264" w:rsidRDefault="00E426E5" w:rsidP="000F7264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A714337" wp14:editId="36501924">
            <wp:extent cx="2804160" cy="2048510"/>
            <wp:effectExtent l="0" t="0" r="0" b="0"/>
            <wp:docPr id="107919866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204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510458" w14:textId="77777777" w:rsidR="000F7264" w:rsidRPr="00C200E7" w:rsidRDefault="000F7264" w:rsidP="000F7264">
      <w:pPr>
        <w:spacing w:line="480" w:lineRule="auto"/>
        <w:rPr>
          <w:rFonts w:ascii="Times New Roman" w:hAnsi="Times New Roman" w:cs="Times New Roman"/>
        </w:rPr>
      </w:pPr>
      <w:r w:rsidRPr="00C200E7">
        <w:rPr>
          <w:rFonts w:ascii="Times New Roman" w:hAnsi="Times New Roman" w:cs="Times New Roman"/>
        </w:rPr>
        <w:t>Fig S2</w:t>
      </w:r>
      <w:r>
        <w:rPr>
          <w:rFonts w:ascii="Times New Roman" w:hAnsi="Times New Roman" w:cs="Times New Roman" w:hint="eastAsia"/>
        </w:rPr>
        <w:t xml:space="preserve"> </w:t>
      </w:r>
      <w:bookmarkStart w:id="4" w:name="_Hlk180398282"/>
      <w:r w:rsidRPr="000F7264">
        <w:rPr>
          <w:rFonts w:ascii="Times New Roman" w:hAnsi="Times New Roman" w:cs="Times New Roman" w:hint="eastAsia"/>
        </w:rPr>
        <w:t>Standard curve of ICG</w:t>
      </w:r>
      <w:bookmarkEnd w:id="4"/>
      <w:r w:rsidRPr="000F7264">
        <w:rPr>
          <w:rFonts w:ascii="Times New Roman" w:hAnsi="Times New Roman" w:cs="Times New Roman" w:hint="eastAsia"/>
        </w:rPr>
        <w:t xml:space="preserve"> by calculating the absorbance of ICG standard</w:t>
      </w:r>
      <w:r>
        <w:rPr>
          <w:rFonts w:ascii="Times New Roman" w:hAnsi="Times New Roman" w:cs="Times New Roman" w:hint="eastAsia"/>
        </w:rPr>
        <w:t xml:space="preserve"> </w:t>
      </w:r>
      <w:r w:rsidRPr="000F7264">
        <w:rPr>
          <w:rFonts w:ascii="Times New Roman" w:hAnsi="Times New Roman" w:cs="Times New Roman" w:hint="eastAsia"/>
        </w:rPr>
        <w:t>solutions at 790 nm.</w:t>
      </w:r>
    </w:p>
    <w:p w14:paraId="3C206BE7" w14:textId="77777777" w:rsidR="003374C1" w:rsidRDefault="004C449F" w:rsidP="00716D45">
      <w:pPr>
        <w:spacing w:line="48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n-IN" w:eastAsia="en-IN"/>
        </w:rPr>
        <w:drawing>
          <wp:inline distT="0" distB="0" distL="0" distR="0" wp14:anchorId="2888D4B2" wp14:editId="245488B5">
            <wp:extent cx="1924224" cy="1746795"/>
            <wp:effectExtent l="0" t="0" r="0" b="6350"/>
            <wp:docPr id="90856913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431" cy="1754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D83EC8" w14:textId="0A05A720" w:rsidR="007C450C" w:rsidRPr="00C200E7" w:rsidRDefault="007C450C" w:rsidP="00716D45">
      <w:pPr>
        <w:spacing w:line="480" w:lineRule="auto"/>
        <w:rPr>
          <w:rFonts w:ascii="Times New Roman" w:hAnsi="Times New Roman" w:cs="Times New Roman"/>
        </w:rPr>
      </w:pPr>
      <w:r w:rsidRPr="00C200E7">
        <w:rPr>
          <w:rFonts w:ascii="Times New Roman" w:hAnsi="Times New Roman" w:cs="Times New Roman"/>
        </w:rPr>
        <w:t>Fig S</w:t>
      </w:r>
      <w:r w:rsidR="000F7264">
        <w:rPr>
          <w:rFonts w:ascii="Times New Roman" w:hAnsi="Times New Roman" w:cs="Times New Roman" w:hint="eastAsia"/>
        </w:rPr>
        <w:t>3</w:t>
      </w:r>
      <w:r w:rsidRPr="00C200E7">
        <w:rPr>
          <w:rFonts w:ascii="Times New Roman" w:hAnsi="Times New Roman" w:cs="Times New Roman"/>
        </w:rPr>
        <w:t xml:space="preserve"> TEM imaging of HGI NPs decomposition</w:t>
      </w:r>
      <w:r w:rsidR="00E5186E" w:rsidRPr="00C200E7">
        <w:rPr>
          <w:rFonts w:ascii="Times New Roman" w:hAnsi="Times New Roman" w:cs="Times New Roman"/>
        </w:rPr>
        <w:t>.</w:t>
      </w:r>
      <w:r w:rsidR="004C449F" w:rsidRPr="00C200E7">
        <w:rPr>
          <w:rFonts w:ascii="Times New Roman" w:hAnsi="Times New Roman" w:cs="Times New Roman"/>
        </w:rPr>
        <w:t xml:space="preserve"> (Scale bar=50 nm)</w:t>
      </w:r>
    </w:p>
    <w:p w14:paraId="7CED4B87" w14:textId="549E12EF" w:rsidR="00E5186E" w:rsidRDefault="00AD5320" w:rsidP="00720B3D">
      <w:pPr>
        <w:spacing w:line="480" w:lineRule="auto"/>
        <w:jc w:val="center"/>
        <w:rPr>
          <w:rFonts w:ascii="Arial" w:hAnsi="Arial" w:cs="Arial"/>
          <w:b/>
          <w:bCs/>
        </w:rPr>
      </w:pPr>
      <w:r w:rsidRPr="00AD5320">
        <w:rPr>
          <w:noProof/>
          <w:lang w:val="en-IN" w:eastAsia="en-IN"/>
        </w:rPr>
        <w:drawing>
          <wp:inline distT="0" distB="0" distL="0" distR="0" wp14:anchorId="635DCEA2" wp14:editId="7B8269A7">
            <wp:extent cx="2480082" cy="1690755"/>
            <wp:effectExtent l="0" t="0" r="0" b="5080"/>
            <wp:docPr id="5073485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2" t="5496" r="7082" b="5236"/>
                    <a:stretch/>
                  </pic:blipFill>
                  <pic:spPr bwMode="auto">
                    <a:xfrm>
                      <a:off x="0" y="0"/>
                      <a:ext cx="2501226" cy="1705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 w:hint="eastAsia"/>
          <w:b/>
          <w:bCs/>
        </w:rPr>
        <w:t xml:space="preserve">   </w:t>
      </w:r>
      <w:r w:rsidR="002B62EF">
        <w:rPr>
          <w:rFonts w:ascii="Arial" w:hAnsi="Arial" w:cs="Arial"/>
          <w:b/>
          <w:bCs/>
          <w:noProof/>
          <w:lang w:val="en-IN" w:eastAsia="en-IN"/>
        </w:rPr>
        <w:drawing>
          <wp:inline distT="0" distB="0" distL="0" distR="0" wp14:anchorId="7D343340" wp14:editId="7AA05E34">
            <wp:extent cx="2429691" cy="1699391"/>
            <wp:effectExtent l="0" t="0" r="8890" b="0"/>
            <wp:docPr id="163684075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1" t="5642" r="7414" b="5329"/>
                    <a:stretch/>
                  </pic:blipFill>
                  <pic:spPr bwMode="auto">
                    <a:xfrm>
                      <a:off x="0" y="0"/>
                      <a:ext cx="2444466" cy="17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B62EF">
        <w:rPr>
          <w:rFonts w:ascii="Arial" w:hAnsi="Arial" w:cs="Arial"/>
          <w:b/>
          <w:bCs/>
          <w:noProof/>
          <w:lang w:val="en-IN" w:eastAsia="en-IN"/>
        </w:rPr>
        <w:drawing>
          <wp:inline distT="0" distB="0" distL="0" distR="0" wp14:anchorId="306EA4C1" wp14:editId="1FB33B02">
            <wp:extent cx="2325188" cy="1703457"/>
            <wp:effectExtent l="0" t="0" r="0" b="0"/>
            <wp:docPr id="53139890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0" t="6614" r="9594" b="6652"/>
                    <a:stretch/>
                  </pic:blipFill>
                  <pic:spPr bwMode="auto">
                    <a:xfrm>
                      <a:off x="0" y="0"/>
                      <a:ext cx="2344175" cy="1717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B03C95" w14:textId="1BE449E4" w:rsidR="00892A6C" w:rsidRDefault="00E5186E" w:rsidP="00720B3D">
      <w:pPr>
        <w:spacing w:line="480" w:lineRule="auto"/>
        <w:rPr>
          <w:rFonts w:ascii="Times New Roman" w:hAnsi="Times New Roman" w:cs="Times New Roman"/>
        </w:rPr>
      </w:pPr>
      <w:r w:rsidRPr="00C200E7">
        <w:rPr>
          <w:rFonts w:ascii="Times New Roman" w:hAnsi="Times New Roman" w:cs="Times New Roman"/>
        </w:rPr>
        <w:t xml:space="preserve">Fig </w:t>
      </w:r>
      <w:r w:rsidR="004646EC" w:rsidRPr="00C200E7">
        <w:rPr>
          <w:rFonts w:ascii="Times New Roman" w:hAnsi="Times New Roman" w:cs="Times New Roman"/>
        </w:rPr>
        <w:t>S</w:t>
      </w:r>
      <w:r w:rsidR="004646EC">
        <w:rPr>
          <w:rFonts w:ascii="Times New Roman" w:hAnsi="Times New Roman" w:cs="Times New Roman" w:hint="eastAsia"/>
        </w:rPr>
        <w:t>4</w:t>
      </w:r>
      <w:r w:rsidR="004646EC" w:rsidRPr="00C200E7">
        <w:rPr>
          <w:rFonts w:ascii="Times New Roman" w:hAnsi="Times New Roman" w:cs="Times New Roman"/>
        </w:rPr>
        <w:t xml:space="preserve"> </w:t>
      </w:r>
      <w:r w:rsidR="002B62EF" w:rsidRPr="00C200E7">
        <w:rPr>
          <w:rFonts w:ascii="Times New Roman" w:hAnsi="Times New Roman" w:cs="Times New Roman"/>
        </w:rPr>
        <w:t xml:space="preserve">Generation of ROS after HGI NPs </w:t>
      </w:r>
      <w:r w:rsidR="001A0289">
        <w:rPr>
          <w:rFonts w:ascii="Times New Roman" w:hAnsi="Times New Roman" w:cs="Times New Roman" w:hint="eastAsia"/>
        </w:rPr>
        <w:t xml:space="preserve">with </w:t>
      </w:r>
      <w:r w:rsidR="002B62EF" w:rsidRPr="00C200E7">
        <w:rPr>
          <w:rFonts w:ascii="Times New Roman" w:hAnsi="Times New Roman" w:cs="Times New Roman"/>
        </w:rPr>
        <w:t>laser irradiation.</w:t>
      </w:r>
      <w:r w:rsidR="0008060D" w:rsidRPr="00C200E7" w:rsidDel="0008060D">
        <w:rPr>
          <w:rFonts w:ascii="Times New Roman" w:hAnsi="Times New Roman" w:cs="Times New Roman"/>
        </w:rPr>
        <w:t xml:space="preserve"> </w:t>
      </w:r>
    </w:p>
    <w:p w14:paraId="5E10DADF" w14:textId="54433017" w:rsidR="003374C1" w:rsidRPr="00C200E7" w:rsidRDefault="006E66A8" w:rsidP="0008060D">
      <w:pPr>
        <w:spacing w:line="480" w:lineRule="auto"/>
        <w:jc w:val="center"/>
        <w:rPr>
          <w:rFonts w:ascii="Times New Roman" w:hAnsi="Times New Roman" w:cs="Times New Roman"/>
        </w:rPr>
      </w:pPr>
      <w:r w:rsidRPr="006E66A8">
        <w:rPr>
          <w:noProof/>
          <w:lang w:val="en-IN" w:eastAsia="en-IN"/>
        </w:rPr>
        <w:drawing>
          <wp:inline distT="0" distB="0" distL="0" distR="0" wp14:anchorId="0C8699C1" wp14:editId="3098D692">
            <wp:extent cx="3111689" cy="2140697"/>
            <wp:effectExtent l="0" t="0" r="0" b="0"/>
            <wp:docPr id="45776500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947" cy="2151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98670" w14:textId="1D278DFA" w:rsidR="003374C1" w:rsidRDefault="003374C1" w:rsidP="00716D45">
      <w:pPr>
        <w:spacing w:line="480" w:lineRule="auto"/>
        <w:rPr>
          <w:rFonts w:ascii="Times New Roman" w:hAnsi="Times New Roman" w:cs="Times New Roman"/>
        </w:rPr>
      </w:pPr>
      <w:bookmarkStart w:id="5" w:name="OLE_LINK1"/>
      <w:r w:rsidRPr="00C200E7">
        <w:rPr>
          <w:rFonts w:ascii="Times New Roman" w:hAnsi="Times New Roman" w:cs="Times New Roman"/>
        </w:rPr>
        <w:t xml:space="preserve">Fig </w:t>
      </w:r>
      <w:bookmarkEnd w:id="5"/>
      <w:r w:rsidR="004646EC" w:rsidRPr="00C200E7">
        <w:rPr>
          <w:rFonts w:ascii="Times New Roman" w:hAnsi="Times New Roman" w:cs="Times New Roman"/>
        </w:rPr>
        <w:t>S</w:t>
      </w:r>
      <w:r w:rsidR="004646EC">
        <w:rPr>
          <w:rFonts w:ascii="Times New Roman" w:hAnsi="Times New Roman" w:cs="Times New Roman" w:hint="eastAsia"/>
        </w:rPr>
        <w:t>5</w:t>
      </w:r>
      <w:r w:rsidR="004646EC" w:rsidRPr="00C200E7">
        <w:rPr>
          <w:rFonts w:ascii="Times New Roman" w:hAnsi="Times New Roman" w:cs="Times New Roman"/>
        </w:rPr>
        <w:t xml:space="preserve"> </w:t>
      </w:r>
      <w:r w:rsidR="00865FF5" w:rsidRPr="00C200E7">
        <w:rPr>
          <w:rFonts w:ascii="Times New Roman" w:hAnsi="Times New Roman" w:cs="Times New Roman"/>
        </w:rPr>
        <w:t>Linear relationship between time (s) and -</w:t>
      </w:r>
      <w:r w:rsidR="00865FF5" w:rsidRPr="00C200E7">
        <w:rPr>
          <w:rFonts w:ascii="Cambria Math" w:hAnsi="Cambria Math" w:cs="Cambria Math"/>
        </w:rPr>
        <w:t>𝑙</w:t>
      </w:r>
      <w:r w:rsidR="00865FF5" w:rsidRPr="00C200E7">
        <w:rPr>
          <w:rFonts w:ascii="Times New Roman" w:hAnsi="Times New Roman" w:cs="Times New Roman"/>
        </w:rPr>
        <w:t>n</w:t>
      </w:r>
      <w:r w:rsidR="00B63A67">
        <w:rPr>
          <w:rFonts w:ascii="Times New Roman" w:hAnsi="Times New Roman" w:cs="Times New Roman" w:hint="eastAsia"/>
        </w:rPr>
        <w:t xml:space="preserve"> </w:t>
      </w:r>
      <w:r w:rsidR="00865FF5" w:rsidRPr="00C200E7">
        <w:rPr>
          <w:rFonts w:ascii="Times New Roman" w:hAnsi="Times New Roman" w:cs="Times New Roman"/>
        </w:rPr>
        <w:t>(θ) in photothermal conversion capacity</w:t>
      </w:r>
      <w:r w:rsidRPr="00C200E7">
        <w:rPr>
          <w:rFonts w:ascii="Times New Roman" w:hAnsi="Times New Roman" w:cs="Times New Roman"/>
        </w:rPr>
        <w:t>.</w:t>
      </w:r>
    </w:p>
    <w:p w14:paraId="4D973FF8" w14:textId="48BD3FC2" w:rsidR="0026106F" w:rsidRDefault="009D2BF5" w:rsidP="0026106F">
      <w:pPr>
        <w:spacing w:line="480" w:lineRule="auto"/>
        <w:jc w:val="center"/>
        <w:rPr>
          <w:rFonts w:ascii="Times New Roman" w:hAnsi="Times New Roman" w:cs="Times New Roman"/>
        </w:rPr>
      </w:pPr>
      <w:r w:rsidRPr="009D2BF5">
        <w:rPr>
          <w:rFonts w:ascii="Times New Roman" w:hAnsi="Times New Roman" w:cs="Times New Roman"/>
        </w:rPr>
        <w:t xml:space="preserve"> </w:t>
      </w:r>
      <w:r w:rsidRPr="009D2BF5">
        <w:rPr>
          <w:noProof/>
          <w:lang w:val="en-IN" w:eastAsia="en-IN"/>
        </w:rPr>
        <w:drawing>
          <wp:inline distT="0" distB="0" distL="0" distR="0" wp14:anchorId="7A8D0DE6" wp14:editId="25F274CC">
            <wp:extent cx="2756848" cy="1904682"/>
            <wp:effectExtent l="0" t="0" r="0" b="0"/>
            <wp:docPr id="3067838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617" cy="19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DD94C" w14:textId="77777777" w:rsidR="0026106F" w:rsidRPr="0026106F" w:rsidRDefault="0026106F" w:rsidP="0026106F">
      <w:pPr>
        <w:spacing w:line="480" w:lineRule="auto"/>
        <w:rPr>
          <w:rFonts w:ascii="Times New Roman" w:hAnsi="Times New Roman" w:cs="Times New Roman"/>
        </w:rPr>
      </w:pPr>
      <w:r w:rsidRPr="00720B3D">
        <w:rPr>
          <w:rFonts w:ascii="Times New Roman" w:hAnsi="Times New Roman" w:cs="Times New Roman"/>
        </w:rPr>
        <w:t>Fig S</w:t>
      </w:r>
      <w:r w:rsidR="004646EC" w:rsidRPr="0016553C">
        <w:rPr>
          <w:rFonts w:ascii="Times New Roman" w:hAnsi="Times New Roman" w:cs="Times New Roman" w:hint="eastAsia"/>
        </w:rPr>
        <w:t>6</w:t>
      </w:r>
      <w:r>
        <w:rPr>
          <w:rFonts w:ascii="Times New Roman" w:hAnsi="Times New Roman" w:cs="Times New Roman" w:hint="eastAsia"/>
        </w:rPr>
        <w:t xml:space="preserve"> M</w:t>
      </w:r>
      <w:r w:rsidRPr="0026106F">
        <w:rPr>
          <w:rFonts w:ascii="Times New Roman" w:hAnsi="Times New Roman" w:cs="Times New Roman" w:hint="eastAsia"/>
        </w:rPr>
        <w:t>ean fluorescence quantification of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  <w:sz w:val="24"/>
          <w:szCs w:val="28"/>
        </w:rPr>
        <w:t>c</w:t>
      </w:r>
      <w:r w:rsidRPr="00405291">
        <w:rPr>
          <w:rFonts w:ascii="Times New Roman" w:hAnsi="Times New Roman" w:cs="Times New Roman"/>
          <w:sz w:val="24"/>
          <w:szCs w:val="28"/>
        </w:rPr>
        <w:t>ellular uptake of different groups</w:t>
      </w:r>
      <w:r>
        <w:rPr>
          <w:rFonts w:ascii="Times New Roman" w:hAnsi="Times New Roman" w:cs="Times New Roman" w:hint="eastAsia"/>
          <w:sz w:val="24"/>
          <w:szCs w:val="28"/>
        </w:rPr>
        <w:t>.</w:t>
      </w:r>
      <w:r w:rsidRPr="0026106F">
        <w:rPr>
          <w:rFonts w:ascii="Times New Roman" w:hAnsi="Times New Roman" w:cs="Times New Roman"/>
        </w:rPr>
        <w:t xml:space="preserve"> </w:t>
      </w:r>
      <w:r w:rsidRPr="00C200E7">
        <w:rPr>
          <w:rFonts w:ascii="Times New Roman" w:hAnsi="Times New Roman" w:cs="Times New Roman"/>
        </w:rPr>
        <w:t>(n=3)</w:t>
      </w:r>
    </w:p>
    <w:p w14:paraId="7D060808" w14:textId="77777777" w:rsidR="0026106F" w:rsidRDefault="0026106F" w:rsidP="00716D45">
      <w:pPr>
        <w:spacing w:line="480" w:lineRule="auto"/>
        <w:jc w:val="center"/>
        <w:rPr>
          <w:rFonts w:ascii="Arial" w:hAnsi="Arial" w:cs="Arial"/>
          <w:b/>
          <w:bCs/>
        </w:rPr>
      </w:pPr>
    </w:p>
    <w:p w14:paraId="6B6F096C" w14:textId="187DB78D" w:rsidR="003374C1" w:rsidRPr="003374C1" w:rsidRDefault="00222633" w:rsidP="00716D45">
      <w:pPr>
        <w:spacing w:line="480" w:lineRule="auto"/>
        <w:jc w:val="center"/>
        <w:rPr>
          <w:rFonts w:ascii="Arial" w:hAnsi="Arial" w:cs="Arial"/>
          <w:b/>
          <w:bCs/>
        </w:rPr>
      </w:pPr>
      <w:r w:rsidRPr="00222633">
        <w:rPr>
          <w:rFonts w:ascii="Arial" w:hAnsi="Arial" w:cs="Arial"/>
          <w:b/>
          <w:bCs/>
          <w:noProof/>
          <w:lang w:val="en-IN" w:eastAsia="en-IN"/>
        </w:rPr>
        <w:drawing>
          <wp:inline distT="0" distB="0" distL="0" distR="0" wp14:anchorId="421EE12E" wp14:editId="1B0D2AAD">
            <wp:extent cx="2167054" cy="1806462"/>
            <wp:effectExtent l="0" t="0" r="5080" b="3810"/>
            <wp:docPr id="44" name="图片 4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35AFBE6-91D7-2315-A567-85F7CD4A634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35AFBE6-91D7-2315-A567-85F7CD4A634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78233" cy="1815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205E" w:rsidRPr="0014205E">
        <w:rPr>
          <w:rFonts w:ascii="Arial" w:hAnsi="Arial" w:cs="Arial"/>
          <w:b/>
          <w:bCs/>
        </w:rPr>
        <w:t xml:space="preserve"> </w:t>
      </w:r>
      <w:r w:rsidR="0014205E" w:rsidRPr="0014205E">
        <w:rPr>
          <w:noProof/>
          <w:lang w:val="en-IN" w:eastAsia="en-IN"/>
        </w:rPr>
        <w:drawing>
          <wp:inline distT="0" distB="0" distL="0" distR="0" wp14:anchorId="0C35D24F" wp14:editId="5CB54A2E">
            <wp:extent cx="2489835" cy="1786476"/>
            <wp:effectExtent l="0" t="0" r="0" b="4445"/>
            <wp:docPr id="65910146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94" b="4257"/>
                    <a:stretch/>
                  </pic:blipFill>
                  <pic:spPr bwMode="auto">
                    <a:xfrm>
                      <a:off x="0" y="0"/>
                      <a:ext cx="2525383" cy="1811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C97171" w14:textId="6FCB91A2" w:rsidR="003374C1" w:rsidRPr="00C200E7" w:rsidRDefault="003374C1" w:rsidP="00716D45">
      <w:pPr>
        <w:spacing w:line="480" w:lineRule="auto"/>
        <w:rPr>
          <w:rFonts w:ascii="Times New Roman" w:hAnsi="Times New Roman" w:cs="Times New Roman"/>
        </w:rPr>
      </w:pPr>
      <w:r w:rsidRPr="00C200E7">
        <w:rPr>
          <w:rFonts w:ascii="Times New Roman" w:hAnsi="Times New Roman" w:cs="Times New Roman"/>
        </w:rPr>
        <w:t xml:space="preserve">Fig </w:t>
      </w:r>
      <w:r w:rsidR="004646EC" w:rsidRPr="00C200E7">
        <w:rPr>
          <w:rFonts w:ascii="Times New Roman" w:hAnsi="Times New Roman" w:cs="Times New Roman"/>
        </w:rPr>
        <w:t>S</w:t>
      </w:r>
      <w:r w:rsidR="004646EC">
        <w:rPr>
          <w:rFonts w:ascii="Times New Roman" w:hAnsi="Times New Roman" w:cs="Times New Roman" w:hint="eastAsia"/>
        </w:rPr>
        <w:t>7</w:t>
      </w:r>
      <w:r w:rsidR="004646EC" w:rsidRPr="00C200E7">
        <w:rPr>
          <w:rFonts w:ascii="Times New Roman" w:eastAsia="DengXian" w:hAnsi="Times New Roman" w:cs="Times New Roman"/>
          <w:color w:val="333333"/>
          <w:kern w:val="24"/>
          <w:sz w:val="36"/>
          <w:szCs w:val="36"/>
        </w:rPr>
        <w:t xml:space="preserve"> </w:t>
      </w:r>
      <w:r w:rsidR="00222633" w:rsidRPr="00C200E7">
        <w:rPr>
          <w:rFonts w:ascii="Times New Roman" w:hAnsi="Times New Roman" w:cs="Times New Roman"/>
        </w:rPr>
        <w:t>L929 and 4T1 cells vitality at different concentrations of HGI NPs.</w:t>
      </w:r>
      <w:r w:rsidR="00820BC0" w:rsidRPr="00C200E7">
        <w:rPr>
          <w:rFonts w:ascii="Times New Roman" w:hAnsi="Times New Roman" w:cs="Times New Roman"/>
        </w:rPr>
        <w:t xml:space="preserve"> (n=3)</w:t>
      </w:r>
    </w:p>
    <w:p w14:paraId="5411C39B" w14:textId="77777777" w:rsidR="00222633" w:rsidRPr="003374C1" w:rsidRDefault="00222633" w:rsidP="00716D45">
      <w:pPr>
        <w:spacing w:line="480" w:lineRule="auto"/>
        <w:jc w:val="center"/>
        <w:rPr>
          <w:rFonts w:ascii="Arial" w:hAnsi="Arial" w:cs="Arial"/>
          <w:b/>
          <w:bCs/>
        </w:rPr>
      </w:pPr>
      <w:r w:rsidRPr="00222633">
        <w:rPr>
          <w:rFonts w:hint="eastAsia"/>
          <w:noProof/>
          <w:lang w:val="en-IN" w:eastAsia="en-IN"/>
        </w:rPr>
        <w:drawing>
          <wp:inline distT="0" distB="0" distL="0" distR="0" wp14:anchorId="20A93F96" wp14:editId="37514DD9">
            <wp:extent cx="2543202" cy="1888564"/>
            <wp:effectExtent l="0" t="0" r="0" b="0"/>
            <wp:docPr id="129281704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177" cy="190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9FD0E" w14:textId="778631B2" w:rsidR="003374C1" w:rsidRPr="00C200E7" w:rsidRDefault="003374C1" w:rsidP="00716D45">
      <w:pPr>
        <w:spacing w:line="480" w:lineRule="auto"/>
        <w:rPr>
          <w:rFonts w:ascii="Times New Roman" w:hAnsi="Times New Roman" w:cs="Times New Roman"/>
        </w:rPr>
      </w:pPr>
      <w:r w:rsidRPr="00C200E7">
        <w:rPr>
          <w:rFonts w:ascii="Times New Roman" w:hAnsi="Times New Roman" w:cs="Times New Roman"/>
        </w:rPr>
        <w:t xml:space="preserve">Fig </w:t>
      </w:r>
      <w:r w:rsidR="004646EC" w:rsidRPr="00C200E7">
        <w:rPr>
          <w:rFonts w:ascii="Times New Roman" w:hAnsi="Times New Roman" w:cs="Times New Roman"/>
        </w:rPr>
        <w:t>S</w:t>
      </w:r>
      <w:r w:rsidR="004646EC">
        <w:rPr>
          <w:rFonts w:ascii="Times New Roman" w:hAnsi="Times New Roman" w:cs="Times New Roman" w:hint="eastAsia"/>
        </w:rPr>
        <w:t>8</w:t>
      </w:r>
      <w:r w:rsidR="004646EC" w:rsidRPr="00C200E7">
        <w:rPr>
          <w:rFonts w:ascii="Times New Roman" w:hAnsi="Times New Roman" w:cs="Times New Roman"/>
        </w:rPr>
        <w:t xml:space="preserve"> </w:t>
      </w:r>
      <w:r w:rsidR="00302B44" w:rsidRPr="00C200E7">
        <w:rPr>
          <w:rFonts w:ascii="Times New Roman" w:hAnsi="Times New Roman" w:cs="Times New Roman"/>
        </w:rPr>
        <w:t>Vitality of 4T1 cells treated with different concentrations of ICG and HGI NPs after laser irradiation (808 nm, 0.</w:t>
      </w:r>
      <w:r w:rsidR="009505ED" w:rsidRPr="00C200E7">
        <w:rPr>
          <w:rFonts w:ascii="Times New Roman" w:hAnsi="Times New Roman" w:cs="Times New Roman"/>
        </w:rPr>
        <w:t>8</w:t>
      </w:r>
      <w:r w:rsidR="00302B44" w:rsidRPr="00C200E7">
        <w:rPr>
          <w:rFonts w:ascii="Times New Roman" w:hAnsi="Times New Roman" w:cs="Times New Roman"/>
        </w:rPr>
        <w:t xml:space="preserve"> W/cm</w:t>
      </w:r>
      <w:r w:rsidR="00302B44" w:rsidRPr="00C200E7">
        <w:rPr>
          <w:rFonts w:ascii="Times New Roman" w:hAnsi="Times New Roman" w:cs="Times New Roman"/>
          <w:vertAlign w:val="superscript"/>
        </w:rPr>
        <w:t>2</w:t>
      </w:r>
      <w:r w:rsidR="00302B44" w:rsidRPr="00C200E7">
        <w:rPr>
          <w:rFonts w:ascii="Times New Roman" w:hAnsi="Times New Roman" w:cs="Times New Roman"/>
        </w:rPr>
        <w:t>).</w:t>
      </w:r>
      <w:r w:rsidR="00820BC0" w:rsidRPr="00C200E7">
        <w:rPr>
          <w:rFonts w:ascii="Times New Roman" w:hAnsi="Times New Roman" w:cs="Times New Roman"/>
        </w:rPr>
        <w:t xml:space="preserve"> (n=3)</w:t>
      </w:r>
    </w:p>
    <w:p w14:paraId="70BDE391" w14:textId="77777777" w:rsidR="00302B44" w:rsidRPr="00A24D3C" w:rsidRDefault="00DF7CCF" w:rsidP="00716D45">
      <w:pPr>
        <w:spacing w:line="480" w:lineRule="auto"/>
        <w:jc w:val="center"/>
        <w:rPr>
          <w:rFonts w:ascii="Arial" w:hAnsi="Arial" w:cs="Arial"/>
          <w:b/>
          <w:bCs/>
          <w:highlight w:val="yellow"/>
        </w:rPr>
      </w:pPr>
      <w:r w:rsidRPr="00DF7CCF">
        <w:rPr>
          <w:rFonts w:ascii="Arial" w:hAnsi="Arial" w:cs="Arial"/>
          <w:b/>
          <w:bCs/>
          <w:noProof/>
          <w:lang w:val="en-IN" w:eastAsia="en-IN"/>
        </w:rPr>
        <w:drawing>
          <wp:inline distT="0" distB="0" distL="0" distR="0" wp14:anchorId="4CA1C283" wp14:editId="74AFEAB6">
            <wp:extent cx="2267928" cy="1780364"/>
            <wp:effectExtent l="0" t="0" r="0" b="0"/>
            <wp:docPr id="147679030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172" cy="1789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D01794" w14:textId="1A163B9B" w:rsidR="003374C1" w:rsidRPr="00C200E7" w:rsidRDefault="003374C1" w:rsidP="00716D45">
      <w:pPr>
        <w:spacing w:line="480" w:lineRule="auto"/>
        <w:rPr>
          <w:rFonts w:ascii="Times New Roman" w:hAnsi="Times New Roman" w:cs="Times New Roman"/>
        </w:rPr>
      </w:pPr>
      <w:r w:rsidRPr="00C200E7">
        <w:rPr>
          <w:rFonts w:ascii="Times New Roman" w:hAnsi="Times New Roman" w:cs="Times New Roman"/>
        </w:rPr>
        <w:t xml:space="preserve">Fig </w:t>
      </w:r>
      <w:r w:rsidR="004646EC" w:rsidRPr="00C200E7">
        <w:rPr>
          <w:rFonts w:ascii="Times New Roman" w:hAnsi="Times New Roman" w:cs="Times New Roman"/>
        </w:rPr>
        <w:t>S</w:t>
      </w:r>
      <w:r w:rsidR="004646EC">
        <w:rPr>
          <w:rFonts w:ascii="Times New Roman" w:hAnsi="Times New Roman" w:cs="Times New Roman" w:hint="eastAsia"/>
        </w:rPr>
        <w:t>9</w:t>
      </w:r>
      <w:r w:rsidR="004646EC" w:rsidRPr="00C200E7">
        <w:rPr>
          <w:rFonts w:ascii="Times New Roman" w:hAnsi="Times New Roman" w:cs="Times New Roman"/>
        </w:rPr>
        <w:t xml:space="preserve"> </w:t>
      </w:r>
      <w:r w:rsidR="00E2444D">
        <w:rPr>
          <w:rFonts w:ascii="Times New Roman" w:hAnsi="Times New Roman" w:cs="Times New Roman" w:hint="eastAsia"/>
        </w:rPr>
        <w:t>Cell a</w:t>
      </w:r>
      <w:r w:rsidR="00DF7CCF" w:rsidRPr="00C200E7">
        <w:rPr>
          <w:rFonts w:ascii="Times New Roman" w:hAnsi="Times New Roman" w:cs="Times New Roman"/>
        </w:rPr>
        <w:t>poptosis after different treatments.</w:t>
      </w:r>
      <w:r w:rsidR="00820BC0" w:rsidRPr="00C200E7">
        <w:rPr>
          <w:rFonts w:ascii="Times New Roman" w:hAnsi="Times New Roman" w:cs="Times New Roman"/>
        </w:rPr>
        <w:t xml:space="preserve"> (n=3)</w:t>
      </w:r>
    </w:p>
    <w:p w14:paraId="2D2563CE" w14:textId="77777777" w:rsidR="00302B44" w:rsidRPr="003374C1" w:rsidRDefault="00E51182" w:rsidP="00716D45">
      <w:pPr>
        <w:spacing w:line="48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n-IN" w:eastAsia="en-IN"/>
        </w:rPr>
        <w:drawing>
          <wp:inline distT="0" distB="0" distL="0" distR="0" wp14:anchorId="1BCC4121" wp14:editId="05EB4FF4">
            <wp:extent cx="2405067" cy="2042461"/>
            <wp:effectExtent l="0" t="0" r="0" b="0"/>
            <wp:docPr id="772436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719" cy="2046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72A3EA" w14:textId="48E033B7" w:rsidR="003374C1" w:rsidRPr="00C200E7" w:rsidRDefault="003374C1" w:rsidP="00716D45">
      <w:pPr>
        <w:spacing w:line="480" w:lineRule="auto"/>
        <w:rPr>
          <w:rFonts w:ascii="Times New Roman" w:hAnsi="Times New Roman" w:cs="Times New Roman"/>
        </w:rPr>
      </w:pPr>
      <w:bookmarkStart w:id="6" w:name="OLE_LINK4"/>
      <w:r w:rsidRPr="00C200E7">
        <w:rPr>
          <w:rFonts w:ascii="Times New Roman" w:hAnsi="Times New Roman" w:cs="Times New Roman"/>
        </w:rPr>
        <w:t xml:space="preserve">Fig </w:t>
      </w:r>
      <w:bookmarkEnd w:id="6"/>
      <w:r w:rsidR="004646EC" w:rsidRPr="00C200E7">
        <w:rPr>
          <w:rFonts w:ascii="Times New Roman" w:hAnsi="Times New Roman" w:cs="Times New Roman"/>
        </w:rPr>
        <w:t>S</w:t>
      </w:r>
      <w:r w:rsidR="004646EC">
        <w:rPr>
          <w:rFonts w:ascii="Times New Roman" w:hAnsi="Times New Roman" w:cs="Times New Roman" w:hint="eastAsia"/>
        </w:rPr>
        <w:t>10</w:t>
      </w:r>
      <w:r w:rsidR="004646EC" w:rsidRPr="00C200E7">
        <w:rPr>
          <w:rFonts w:ascii="Times New Roman" w:hAnsi="Times New Roman" w:cs="Times New Roman"/>
        </w:rPr>
        <w:t xml:space="preserve"> </w:t>
      </w:r>
      <w:r w:rsidR="00820BC0" w:rsidRPr="00C200E7">
        <w:rPr>
          <w:rFonts w:ascii="Times New Roman" w:hAnsi="Times New Roman" w:cs="Times New Roman"/>
        </w:rPr>
        <w:t>Maturation of DCs after treatments with different formulations. (n=3)</w:t>
      </w:r>
    </w:p>
    <w:p w14:paraId="5F0705D2" w14:textId="77777777" w:rsidR="00B16C41" w:rsidRDefault="00152CBA" w:rsidP="00716D45">
      <w:pPr>
        <w:spacing w:line="480" w:lineRule="auto"/>
        <w:jc w:val="center"/>
        <w:rPr>
          <w:rFonts w:ascii="Arial" w:hAnsi="Arial" w:cs="Arial"/>
          <w:b/>
          <w:bCs/>
        </w:rPr>
      </w:pPr>
      <w:r w:rsidRPr="00152CBA">
        <w:rPr>
          <w:noProof/>
          <w:lang w:val="en-IN" w:eastAsia="en-IN"/>
        </w:rPr>
        <w:drawing>
          <wp:inline distT="0" distB="0" distL="0" distR="0" wp14:anchorId="2F6709A0" wp14:editId="1EE90BA1">
            <wp:extent cx="2466450" cy="1994255"/>
            <wp:effectExtent l="0" t="0" r="0" b="0"/>
            <wp:docPr id="13111247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169" cy="2006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743E0" w14:textId="6B9BC204" w:rsidR="00B16C41" w:rsidRPr="00C200E7" w:rsidRDefault="00B16C41" w:rsidP="00716D45">
      <w:pPr>
        <w:spacing w:line="480" w:lineRule="auto"/>
        <w:rPr>
          <w:rFonts w:ascii="Times New Roman" w:hAnsi="Times New Roman" w:cs="Times New Roman"/>
        </w:rPr>
      </w:pPr>
      <w:r w:rsidRPr="00C200E7">
        <w:rPr>
          <w:rFonts w:ascii="Times New Roman" w:hAnsi="Times New Roman" w:cs="Times New Roman"/>
        </w:rPr>
        <w:t xml:space="preserve">Fig </w:t>
      </w:r>
      <w:r w:rsidR="004646EC" w:rsidRPr="00C200E7">
        <w:rPr>
          <w:rFonts w:ascii="Times New Roman" w:hAnsi="Times New Roman" w:cs="Times New Roman"/>
        </w:rPr>
        <w:t>S</w:t>
      </w:r>
      <w:r w:rsidR="004646EC">
        <w:rPr>
          <w:rFonts w:ascii="Times New Roman" w:hAnsi="Times New Roman" w:cs="Times New Roman" w:hint="eastAsia"/>
        </w:rPr>
        <w:t>11</w:t>
      </w:r>
      <w:r w:rsidR="004646EC" w:rsidRPr="00C200E7">
        <w:rPr>
          <w:rFonts w:ascii="Times New Roman" w:hAnsi="Times New Roman" w:cs="Times New Roman"/>
          <w:sz w:val="20"/>
          <w:szCs w:val="21"/>
        </w:rPr>
        <w:t xml:space="preserve"> </w:t>
      </w:r>
      <w:r w:rsidRPr="00C200E7">
        <w:rPr>
          <w:rFonts w:ascii="Times New Roman" w:hAnsi="Times New Roman" w:cs="Times New Roman"/>
        </w:rPr>
        <w:t>IFN-γ levels after different treatments by ELISA.</w:t>
      </w:r>
    </w:p>
    <w:p w14:paraId="1973A226" w14:textId="520702EA" w:rsidR="00302B44" w:rsidRPr="003374C1" w:rsidRDefault="00A2675F" w:rsidP="00716D45">
      <w:pPr>
        <w:spacing w:line="480" w:lineRule="auto"/>
        <w:jc w:val="center"/>
        <w:rPr>
          <w:rFonts w:ascii="Arial" w:hAnsi="Arial" w:cs="Arial"/>
          <w:b/>
          <w:bCs/>
        </w:rPr>
      </w:pPr>
      <w:r w:rsidRPr="00A2675F">
        <w:rPr>
          <w:rFonts w:ascii="Arial" w:hAnsi="Arial" w:cs="Arial"/>
          <w:b/>
          <w:bCs/>
        </w:rPr>
        <w:t xml:space="preserve"> </w:t>
      </w:r>
      <w:r w:rsidR="009D19A1" w:rsidRPr="009D19A1">
        <w:rPr>
          <w:noProof/>
          <w:lang w:val="en-IN" w:eastAsia="en-IN"/>
        </w:rPr>
        <w:drawing>
          <wp:inline distT="0" distB="0" distL="0" distR="0" wp14:anchorId="79DA9F30" wp14:editId="72079A64">
            <wp:extent cx="2242820" cy="2112521"/>
            <wp:effectExtent l="0" t="0" r="0" b="0"/>
            <wp:docPr id="141752995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292" cy="2121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04102" w14:textId="425B5FC9" w:rsidR="004C4A61" w:rsidRDefault="003374C1" w:rsidP="00716D45">
      <w:pPr>
        <w:spacing w:line="480" w:lineRule="auto"/>
        <w:rPr>
          <w:rFonts w:ascii="Times New Roman" w:hAnsi="Times New Roman" w:cs="Times New Roman"/>
        </w:rPr>
      </w:pPr>
      <w:r w:rsidRPr="00C200E7">
        <w:rPr>
          <w:rFonts w:ascii="Times New Roman" w:hAnsi="Times New Roman" w:cs="Times New Roman"/>
        </w:rPr>
        <w:t xml:space="preserve">Fig </w:t>
      </w:r>
      <w:r w:rsidR="004646EC" w:rsidRPr="00C200E7">
        <w:rPr>
          <w:rFonts w:ascii="Times New Roman" w:hAnsi="Times New Roman" w:cs="Times New Roman"/>
        </w:rPr>
        <w:t>S</w:t>
      </w:r>
      <w:r w:rsidR="004646EC">
        <w:rPr>
          <w:rFonts w:ascii="Times New Roman" w:hAnsi="Times New Roman" w:cs="Times New Roman" w:hint="eastAsia"/>
        </w:rPr>
        <w:t>12</w:t>
      </w:r>
      <w:r w:rsidR="004646EC" w:rsidRPr="00C200E7">
        <w:rPr>
          <w:rFonts w:ascii="Times New Roman" w:hAnsi="Times New Roman" w:cs="Times New Roman"/>
        </w:rPr>
        <w:t xml:space="preserve"> </w:t>
      </w:r>
      <w:r w:rsidR="004C4A61" w:rsidRPr="00C200E7">
        <w:rPr>
          <w:rFonts w:ascii="Times New Roman" w:hAnsi="Times New Roman" w:cs="Times New Roman"/>
        </w:rPr>
        <w:t>Temperature changes of 4T1 tumor-bearing mice</w:t>
      </w:r>
      <w:r w:rsidR="003D50DE" w:rsidRPr="00C200E7">
        <w:rPr>
          <w:rFonts w:ascii="Times New Roman" w:hAnsi="Times New Roman" w:cs="Times New Roman"/>
        </w:rPr>
        <w:t xml:space="preserve"> </w:t>
      </w:r>
      <w:r w:rsidR="004C4A61" w:rsidRPr="00C200E7">
        <w:rPr>
          <w:rFonts w:ascii="Times New Roman" w:hAnsi="Times New Roman" w:cs="Times New Roman"/>
        </w:rPr>
        <w:t>injected with PBS, ICG and HGI NPs under 808 nm laser irradiation (</w:t>
      </w:r>
      <w:r w:rsidR="00820BC0" w:rsidRPr="00C200E7">
        <w:rPr>
          <w:rFonts w:ascii="Times New Roman" w:hAnsi="Times New Roman" w:cs="Times New Roman"/>
        </w:rPr>
        <w:t xml:space="preserve">0.8 </w:t>
      </w:r>
      <w:r w:rsidR="004C4A61" w:rsidRPr="00C200E7">
        <w:rPr>
          <w:rFonts w:ascii="Times New Roman" w:hAnsi="Times New Roman" w:cs="Times New Roman"/>
        </w:rPr>
        <w:t>W/cm</w:t>
      </w:r>
      <w:r w:rsidR="004C4A61" w:rsidRPr="00C200E7">
        <w:rPr>
          <w:rFonts w:ascii="Times New Roman" w:hAnsi="Times New Roman" w:cs="Times New Roman"/>
          <w:vertAlign w:val="superscript"/>
        </w:rPr>
        <w:t>2</w:t>
      </w:r>
      <w:r w:rsidR="004C4A61" w:rsidRPr="00C200E7">
        <w:rPr>
          <w:rFonts w:ascii="Times New Roman" w:hAnsi="Times New Roman" w:cs="Times New Roman"/>
        </w:rPr>
        <w:t>, 10 min).</w:t>
      </w:r>
    </w:p>
    <w:p w14:paraId="646A9BDA" w14:textId="77777777" w:rsidR="002E6BB7" w:rsidRDefault="002E6BB7" w:rsidP="002E6BB7">
      <w:pPr>
        <w:spacing w:line="480" w:lineRule="auto"/>
        <w:jc w:val="center"/>
        <w:rPr>
          <w:rFonts w:ascii="Times New Roman" w:hAnsi="Times New Roman" w:cs="Times New Roman"/>
        </w:rPr>
      </w:pPr>
      <w:r w:rsidRPr="002E6BB7">
        <w:rPr>
          <w:noProof/>
          <w:lang w:val="en-IN" w:eastAsia="en-IN"/>
        </w:rPr>
        <w:drawing>
          <wp:inline distT="0" distB="0" distL="0" distR="0" wp14:anchorId="68C0EC68" wp14:editId="4C3A319D">
            <wp:extent cx="2269168" cy="1932214"/>
            <wp:effectExtent l="0" t="0" r="0" b="0"/>
            <wp:docPr id="39829607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53"/>
                    <a:stretch/>
                  </pic:blipFill>
                  <pic:spPr bwMode="auto">
                    <a:xfrm>
                      <a:off x="0" y="0"/>
                      <a:ext cx="2298421" cy="1957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E9E7E3" w14:textId="77777777" w:rsidR="002E6BB7" w:rsidRPr="00C200E7" w:rsidRDefault="002E6BB7" w:rsidP="00720B3D">
      <w:pPr>
        <w:spacing w:line="480" w:lineRule="auto"/>
        <w:jc w:val="left"/>
        <w:rPr>
          <w:rFonts w:ascii="Times New Roman" w:hAnsi="Times New Roman" w:cs="Times New Roman"/>
        </w:rPr>
      </w:pPr>
      <w:bookmarkStart w:id="7" w:name="_Hlk180399952"/>
      <w:r w:rsidRPr="00C200E7">
        <w:rPr>
          <w:rFonts w:ascii="Times New Roman" w:hAnsi="Times New Roman" w:cs="Times New Roman"/>
        </w:rPr>
        <w:t>Fig S</w:t>
      </w:r>
      <w:r w:rsidR="004646EC">
        <w:rPr>
          <w:rFonts w:ascii="Times New Roman" w:hAnsi="Times New Roman" w:cs="Times New Roman" w:hint="eastAsia"/>
        </w:rPr>
        <w:t>13</w:t>
      </w:r>
      <w:r>
        <w:rPr>
          <w:rFonts w:ascii="Times New Roman" w:hAnsi="Times New Roman" w:cs="Times New Roman" w:hint="eastAsia"/>
        </w:rPr>
        <w:t xml:space="preserve"> </w:t>
      </w:r>
      <w:r w:rsidRPr="002E6BB7">
        <w:rPr>
          <w:rFonts w:ascii="Times New Roman" w:hAnsi="Times New Roman" w:cs="Times New Roman" w:hint="eastAsia"/>
        </w:rPr>
        <w:t>Quantitative evaluation of the percentage of TUNEL positive cells in tumors from different groups</w:t>
      </w:r>
      <w:r>
        <w:rPr>
          <w:rFonts w:ascii="Times New Roman" w:hAnsi="Times New Roman" w:cs="Times New Roman" w:hint="eastAsia"/>
        </w:rPr>
        <w:t>.</w:t>
      </w:r>
    </w:p>
    <w:bookmarkEnd w:id="7"/>
    <w:p w14:paraId="7071ECAB" w14:textId="77777777" w:rsidR="0074557D" w:rsidRDefault="00820BC0" w:rsidP="00716D45">
      <w:pPr>
        <w:spacing w:line="480" w:lineRule="auto"/>
        <w:jc w:val="center"/>
      </w:pPr>
      <w:r w:rsidRPr="00820BC0">
        <w:rPr>
          <w:noProof/>
          <w:lang w:val="en-IN" w:eastAsia="en-IN"/>
        </w:rPr>
        <w:drawing>
          <wp:inline distT="0" distB="0" distL="0" distR="0" wp14:anchorId="6F8E3A16" wp14:editId="3E5746F8">
            <wp:extent cx="2899611" cy="2071649"/>
            <wp:effectExtent l="0" t="0" r="0" b="0"/>
            <wp:docPr id="23" name="图片 2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7834860-0752-291E-A3F0-D45A2E6588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7834860-0752-291E-A3F0-D45A2E6588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08779" cy="2078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149F7" w14:textId="5EB4692A" w:rsidR="003374C1" w:rsidRPr="00C200E7" w:rsidRDefault="0074557D" w:rsidP="00716D45">
      <w:pPr>
        <w:spacing w:line="480" w:lineRule="auto"/>
        <w:rPr>
          <w:rFonts w:ascii="Times New Roman" w:hAnsi="Times New Roman" w:cs="Times New Roman"/>
        </w:rPr>
      </w:pPr>
      <w:r w:rsidRPr="00C200E7">
        <w:rPr>
          <w:rFonts w:ascii="Times New Roman" w:hAnsi="Times New Roman" w:cs="Times New Roman"/>
        </w:rPr>
        <w:t xml:space="preserve">Fig </w:t>
      </w:r>
      <w:r w:rsidR="004646EC" w:rsidRPr="00C200E7">
        <w:rPr>
          <w:rFonts w:ascii="Times New Roman" w:hAnsi="Times New Roman" w:cs="Times New Roman"/>
        </w:rPr>
        <w:t>S</w:t>
      </w:r>
      <w:r w:rsidR="004646EC">
        <w:rPr>
          <w:rFonts w:ascii="Times New Roman" w:hAnsi="Times New Roman" w:cs="Times New Roman" w:hint="eastAsia"/>
        </w:rPr>
        <w:t>14</w:t>
      </w:r>
      <w:r w:rsidR="004646EC" w:rsidRPr="00C200E7">
        <w:rPr>
          <w:rFonts w:ascii="Times New Roman" w:hAnsi="Times New Roman" w:cs="Times New Roman"/>
        </w:rPr>
        <w:t xml:space="preserve"> </w:t>
      </w:r>
      <w:r w:rsidR="00FE1051" w:rsidRPr="00C200E7">
        <w:rPr>
          <w:rFonts w:ascii="Times New Roman" w:hAnsi="Times New Roman" w:cs="Times New Roman"/>
        </w:rPr>
        <w:t>Body weights of 4T1 tumor-bearing mice after various treatments within 16 days (n =4).</w:t>
      </w:r>
    </w:p>
    <w:p w14:paraId="29CF6DA9" w14:textId="77777777" w:rsidR="00302B44" w:rsidRPr="003374C1" w:rsidRDefault="00817392" w:rsidP="00716D45">
      <w:pPr>
        <w:spacing w:line="48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n-IN" w:eastAsia="en-IN"/>
        </w:rPr>
        <w:drawing>
          <wp:inline distT="0" distB="0" distL="0" distR="0" wp14:anchorId="354A5E01" wp14:editId="010511E7">
            <wp:extent cx="4632158" cy="3373681"/>
            <wp:effectExtent l="0" t="0" r="0" b="0"/>
            <wp:docPr id="9407971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4872" cy="33756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AEB993" w14:textId="623B1A8C" w:rsidR="003374C1" w:rsidRPr="00C200E7" w:rsidRDefault="003374C1" w:rsidP="00716D45">
      <w:pPr>
        <w:spacing w:line="480" w:lineRule="auto"/>
        <w:rPr>
          <w:rFonts w:ascii="Times New Roman" w:hAnsi="Times New Roman" w:cs="Times New Roman"/>
        </w:rPr>
      </w:pPr>
      <w:r w:rsidRPr="00C200E7">
        <w:rPr>
          <w:rFonts w:ascii="Times New Roman" w:hAnsi="Times New Roman" w:cs="Times New Roman"/>
        </w:rPr>
        <w:t xml:space="preserve">Fig </w:t>
      </w:r>
      <w:r w:rsidR="004646EC" w:rsidRPr="00C200E7">
        <w:rPr>
          <w:rFonts w:ascii="Times New Roman" w:hAnsi="Times New Roman" w:cs="Times New Roman"/>
        </w:rPr>
        <w:t>S</w:t>
      </w:r>
      <w:r w:rsidR="004646EC">
        <w:rPr>
          <w:rFonts w:ascii="Times New Roman" w:hAnsi="Times New Roman" w:cs="Times New Roman" w:hint="eastAsia"/>
        </w:rPr>
        <w:t>15</w:t>
      </w:r>
      <w:r w:rsidR="004646EC" w:rsidRPr="00C200E7">
        <w:rPr>
          <w:rFonts w:ascii="Times New Roman" w:hAnsi="Times New Roman" w:cs="Times New Roman"/>
        </w:rPr>
        <w:t xml:space="preserve"> </w:t>
      </w:r>
      <w:r w:rsidR="00FE1051" w:rsidRPr="00C200E7">
        <w:rPr>
          <w:rFonts w:ascii="Times New Roman" w:hAnsi="Times New Roman" w:cs="Times New Roman"/>
        </w:rPr>
        <w:t>H&amp;E staining of the main organs (heart, liver, spleen, lung and</w:t>
      </w:r>
      <w:r w:rsidR="00101428" w:rsidRPr="00C200E7">
        <w:rPr>
          <w:rFonts w:ascii="Times New Roman" w:hAnsi="Times New Roman" w:cs="Times New Roman"/>
        </w:rPr>
        <w:t xml:space="preserve"> </w:t>
      </w:r>
      <w:r w:rsidR="00FE1051" w:rsidRPr="00C200E7">
        <w:rPr>
          <w:rFonts w:ascii="Times New Roman" w:hAnsi="Times New Roman" w:cs="Times New Roman"/>
        </w:rPr>
        <w:t xml:space="preserve">kidney) from </w:t>
      </w:r>
      <w:r w:rsidR="002E2735" w:rsidRPr="00C200E7">
        <w:rPr>
          <w:rFonts w:ascii="Times New Roman" w:hAnsi="Times New Roman" w:cs="Times New Roman"/>
        </w:rPr>
        <w:t>different</w:t>
      </w:r>
      <w:r w:rsidR="00FE1051" w:rsidRPr="00C200E7">
        <w:rPr>
          <w:rFonts w:ascii="Times New Roman" w:hAnsi="Times New Roman" w:cs="Times New Roman"/>
        </w:rPr>
        <w:t xml:space="preserve"> group</w:t>
      </w:r>
      <w:r w:rsidR="002E2735" w:rsidRPr="00C200E7">
        <w:rPr>
          <w:rFonts w:ascii="Times New Roman" w:hAnsi="Times New Roman" w:cs="Times New Roman"/>
        </w:rPr>
        <w:t>s</w:t>
      </w:r>
      <w:r w:rsidR="00FE1051" w:rsidRPr="00C200E7">
        <w:rPr>
          <w:rFonts w:ascii="Times New Roman" w:hAnsi="Times New Roman" w:cs="Times New Roman"/>
        </w:rPr>
        <w:t>.</w:t>
      </w:r>
      <w:r w:rsidR="00AB3BE0" w:rsidRPr="00AB3BE0">
        <w:rPr>
          <w:rFonts w:ascii="Times New Roman" w:hAnsi="Times New Roman" w:cs="Times New Roman"/>
        </w:rPr>
        <w:t xml:space="preserve"> (</w:t>
      </w:r>
      <w:r w:rsidR="00AB3BE0" w:rsidRPr="00AB3BE0">
        <w:rPr>
          <w:rFonts w:ascii="Times New Roman" w:hAnsi="Times New Roman" w:cs="Times New Roman" w:hint="eastAsia"/>
        </w:rPr>
        <w:t>Scale bar:100</w:t>
      </w:r>
      <w:r w:rsidR="00AB3BE0">
        <w:rPr>
          <w:rFonts w:ascii="Times New Roman" w:hAnsi="Times New Roman" w:cs="Times New Roman" w:hint="eastAsia"/>
        </w:rPr>
        <w:t xml:space="preserve"> </w:t>
      </w:r>
      <w:r w:rsidR="00AB3BE0" w:rsidRPr="00AB3BE0">
        <w:rPr>
          <w:rFonts w:ascii="Times New Roman" w:hAnsi="Times New Roman" w:cs="Times New Roman" w:hint="eastAsia"/>
        </w:rPr>
        <w:t>µm</w:t>
      </w:r>
      <w:r w:rsidR="00AB3BE0">
        <w:rPr>
          <w:rFonts w:ascii="Times New Roman" w:hAnsi="Times New Roman" w:cs="Times New Roman" w:hint="eastAsia"/>
        </w:rPr>
        <w:t>)</w:t>
      </w:r>
    </w:p>
    <w:p w14:paraId="6B11F353" w14:textId="15CF1817" w:rsidR="00915742" w:rsidRPr="00C200E7" w:rsidRDefault="00915742" w:rsidP="00716D45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Arial" w:hAnsi="Arial" w:cs="Arial"/>
          <w:b/>
          <w:bCs/>
          <w:noProof/>
          <w:lang w:val="en-IN" w:eastAsia="en-IN"/>
        </w:rPr>
        <w:drawing>
          <wp:inline distT="0" distB="0" distL="0" distR="0" wp14:anchorId="3A8C6D9C" wp14:editId="3855D756">
            <wp:extent cx="5274310" cy="1352632"/>
            <wp:effectExtent l="0" t="0" r="0" b="0"/>
            <wp:docPr id="14925699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526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200E7">
        <w:rPr>
          <w:rFonts w:ascii="Times New Roman" w:hAnsi="Times New Roman" w:cs="Times New Roman"/>
        </w:rPr>
        <w:t xml:space="preserve">Fig </w:t>
      </w:r>
      <w:r w:rsidR="004646EC" w:rsidRPr="00C200E7">
        <w:rPr>
          <w:rFonts w:ascii="Times New Roman" w:hAnsi="Times New Roman" w:cs="Times New Roman"/>
        </w:rPr>
        <w:t>S</w:t>
      </w:r>
      <w:r w:rsidR="004646EC">
        <w:rPr>
          <w:rFonts w:ascii="Times New Roman" w:hAnsi="Times New Roman" w:cs="Times New Roman" w:hint="eastAsia"/>
        </w:rPr>
        <w:t>16</w:t>
      </w:r>
      <w:r w:rsidR="004646EC" w:rsidRPr="00C200E7">
        <w:rPr>
          <w:rFonts w:ascii="Times New Roman" w:hAnsi="Times New Roman" w:cs="Times New Roman"/>
        </w:rPr>
        <w:t xml:space="preserve"> </w:t>
      </w:r>
      <w:r w:rsidRPr="00C200E7">
        <w:rPr>
          <w:rFonts w:ascii="Times New Roman" w:hAnsi="Times New Roman" w:cs="Times New Roman"/>
        </w:rPr>
        <w:t>FCM analysis of CD4</w:t>
      </w:r>
      <w:r w:rsidRPr="00C200E7">
        <w:rPr>
          <w:rFonts w:ascii="Times New Roman" w:hAnsi="Times New Roman" w:cs="Times New Roman"/>
          <w:vertAlign w:val="superscript"/>
        </w:rPr>
        <w:t>+</w:t>
      </w:r>
      <w:r w:rsidRPr="00C200E7">
        <w:rPr>
          <w:rFonts w:ascii="Times New Roman" w:hAnsi="Times New Roman" w:cs="Times New Roman"/>
        </w:rPr>
        <w:t xml:space="preserve"> T cells in tumors of different groups.</w:t>
      </w:r>
    </w:p>
    <w:p w14:paraId="2AB09676" w14:textId="77777777" w:rsidR="000D383F" w:rsidRDefault="00101428" w:rsidP="00716D45">
      <w:pPr>
        <w:spacing w:line="48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n-IN" w:eastAsia="en-IN"/>
        </w:rPr>
        <w:drawing>
          <wp:inline distT="0" distB="0" distL="0" distR="0" wp14:anchorId="5032BF21" wp14:editId="45DB3A5E">
            <wp:extent cx="5468353" cy="1435792"/>
            <wp:effectExtent l="0" t="0" r="0" b="0"/>
            <wp:docPr id="73387547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262" cy="1442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181C52" w14:textId="3744103A" w:rsidR="00302B44" w:rsidRPr="003374C1" w:rsidRDefault="000D383F" w:rsidP="00720B3D">
      <w:pPr>
        <w:spacing w:line="480" w:lineRule="auto"/>
        <w:rPr>
          <w:rFonts w:ascii="Arial" w:hAnsi="Arial" w:cs="Arial"/>
          <w:b/>
          <w:bCs/>
        </w:rPr>
      </w:pPr>
      <w:r w:rsidRPr="00C200E7">
        <w:rPr>
          <w:rFonts w:ascii="Times New Roman" w:hAnsi="Times New Roman" w:cs="Times New Roman"/>
        </w:rPr>
        <w:t xml:space="preserve">Fig </w:t>
      </w:r>
      <w:r w:rsidR="004646EC" w:rsidRPr="00C200E7">
        <w:rPr>
          <w:rFonts w:ascii="Times New Roman" w:hAnsi="Times New Roman" w:cs="Times New Roman"/>
        </w:rPr>
        <w:t>S</w:t>
      </w:r>
      <w:r w:rsidR="004646EC">
        <w:rPr>
          <w:rFonts w:ascii="Times New Roman" w:hAnsi="Times New Roman" w:cs="Times New Roman" w:hint="eastAsia"/>
        </w:rPr>
        <w:t>17</w:t>
      </w:r>
      <w:r w:rsidR="004646EC" w:rsidRPr="00C200E7">
        <w:rPr>
          <w:rFonts w:ascii="Times New Roman" w:hAnsi="Times New Roman" w:cs="Times New Roman"/>
        </w:rPr>
        <w:t xml:space="preserve"> </w:t>
      </w:r>
      <w:r w:rsidRPr="00C200E7">
        <w:rPr>
          <w:rFonts w:ascii="Times New Roman" w:hAnsi="Times New Roman" w:cs="Times New Roman"/>
        </w:rPr>
        <w:t>FCM analysis of CD8</w:t>
      </w:r>
      <w:r w:rsidRPr="00C200E7">
        <w:rPr>
          <w:rFonts w:ascii="Times New Roman" w:hAnsi="Times New Roman" w:cs="Times New Roman"/>
          <w:vertAlign w:val="superscript"/>
        </w:rPr>
        <w:t>+</w:t>
      </w:r>
      <w:r w:rsidRPr="00C200E7">
        <w:rPr>
          <w:rFonts w:ascii="Times New Roman" w:hAnsi="Times New Roman" w:cs="Times New Roman"/>
        </w:rPr>
        <w:t xml:space="preserve"> T cells in tumors of different groups.</w:t>
      </w:r>
    </w:p>
    <w:p w14:paraId="77035F5C" w14:textId="77777777" w:rsidR="00667623" w:rsidRDefault="00915742" w:rsidP="00716D45">
      <w:pPr>
        <w:spacing w:line="480" w:lineRule="auto"/>
        <w:rPr>
          <w:rFonts w:ascii="Times New Roman" w:hAnsi="Times New Roman" w:cs="Times New Roman"/>
        </w:rPr>
      </w:pPr>
      <w:r>
        <w:rPr>
          <w:rFonts w:ascii="Arial" w:hAnsi="Arial" w:cs="Arial"/>
          <w:b/>
          <w:bCs/>
          <w:noProof/>
          <w:lang w:val="en-IN" w:eastAsia="en-IN"/>
        </w:rPr>
        <w:drawing>
          <wp:inline distT="0" distB="0" distL="0" distR="0" wp14:anchorId="065AF8C6" wp14:editId="6B06887D">
            <wp:extent cx="5628545" cy="1449805"/>
            <wp:effectExtent l="0" t="0" r="0" b="0"/>
            <wp:docPr id="17261084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619" cy="14557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19CC53" w14:textId="66855F2E" w:rsidR="00915742" w:rsidRPr="00817392" w:rsidRDefault="00915742" w:rsidP="00716D45">
      <w:pPr>
        <w:spacing w:line="480" w:lineRule="auto"/>
        <w:rPr>
          <w:rFonts w:ascii="Arial" w:hAnsi="Arial" w:cs="Arial"/>
          <w:b/>
          <w:bCs/>
        </w:rPr>
      </w:pPr>
      <w:r w:rsidRPr="00C200E7">
        <w:rPr>
          <w:rFonts w:ascii="Times New Roman" w:hAnsi="Times New Roman" w:cs="Times New Roman"/>
        </w:rPr>
        <w:t xml:space="preserve">Fig </w:t>
      </w:r>
      <w:r w:rsidR="004646EC" w:rsidRPr="00C200E7">
        <w:rPr>
          <w:rFonts w:ascii="Times New Roman" w:hAnsi="Times New Roman" w:cs="Times New Roman"/>
        </w:rPr>
        <w:t>S</w:t>
      </w:r>
      <w:r w:rsidR="004646EC">
        <w:rPr>
          <w:rFonts w:ascii="Times New Roman" w:hAnsi="Times New Roman" w:cs="Times New Roman" w:hint="eastAsia"/>
        </w:rPr>
        <w:t>18</w:t>
      </w:r>
      <w:r w:rsidR="004646EC" w:rsidRPr="00C200E7">
        <w:rPr>
          <w:rFonts w:ascii="Times New Roman" w:hAnsi="Times New Roman" w:cs="Times New Roman"/>
          <w:color w:val="FF0000"/>
          <w:kern w:val="24"/>
          <w:sz w:val="36"/>
          <w:szCs w:val="36"/>
        </w:rPr>
        <w:t xml:space="preserve"> </w:t>
      </w:r>
      <w:r w:rsidRPr="00C200E7">
        <w:rPr>
          <w:rFonts w:ascii="Times New Roman" w:hAnsi="Times New Roman" w:cs="Times New Roman"/>
        </w:rPr>
        <w:t>FCM analysis of CD4</w:t>
      </w:r>
      <w:r w:rsidRPr="00C200E7">
        <w:rPr>
          <w:rFonts w:ascii="Times New Roman" w:hAnsi="Times New Roman" w:cs="Times New Roman"/>
          <w:vertAlign w:val="superscript"/>
        </w:rPr>
        <w:t>+</w:t>
      </w:r>
      <w:r w:rsidRPr="00C200E7">
        <w:rPr>
          <w:rFonts w:ascii="Times New Roman" w:hAnsi="Times New Roman" w:cs="Times New Roman"/>
        </w:rPr>
        <w:t xml:space="preserve"> T cells in spleen of</w:t>
      </w:r>
      <w:bookmarkStart w:id="8" w:name="_GoBack"/>
      <w:bookmarkEnd w:id="8"/>
      <w:r w:rsidRPr="00C200E7">
        <w:rPr>
          <w:rFonts w:ascii="Times New Roman" w:hAnsi="Times New Roman" w:cs="Times New Roman"/>
        </w:rPr>
        <w:t xml:space="preserve"> different groups.</w:t>
      </w:r>
    </w:p>
    <w:p w14:paraId="21C05C54" w14:textId="77777777" w:rsidR="000D383F" w:rsidRDefault="00101428" w:rsidP="00716D45">
      <w:pPr>
        <w:spacing w:line="48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n-IN" w:eastAsia="en-IN"/>
        </w:rPr>
        <w:drawing>
          <wp:inline distT="0" distB="0" distL="0" distR="0" wp14:anchorId="74AF04F7" wp14:editId="795E64BF">
            <wp:extent cx="5628005" cy="1472880"/>
            <wp:effectExtent l="0" t="0" r="0" b="0"/>
            <wp:docPr id="109606492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9912" cy="14786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A2C3A0" w14:textId="40956475" w:rsidR="000D383F" w:rsidRPr="00C200E7" w:rsidRDefault="000D383F" w:rsidP="00716D45">
      <w:pPr>
        <w:spacing w:line="480" w:lineRule="auto"/>
        <w:rPr>
          <w:rFonts w:ascii="Times New Roman" w:hAnsi="Times New Roman" w:cs="Times New Roman"/>
        </w:rPr>
      </w:pPr>
      <w:r w:rsidRPr="00C200E7">
        <w:rPr>
          <w:rFonts w:ascii="Times New Roman" w:hAnsi="Times New Roman" w:cs="Times New Roman"/>
        </w:rPr>
        <w:t xml:space="preserve">Fig </w:t>
      </w:r>
      <w:r w:rsidR="004646EC" w:rsidRPr="00C200E7">
        <w:rPr>
          <w:rFonts w:ascii="Times New Roman" w:hAnsi="Times New Roman" w:cs="Times New Roman"/>
        </w:rPr>
        <w:t>S</w:t>
      </w:r>
      <w:r w:rsidR="004646EC">
        <w:rPr>
          <w:rFonts w:ascii="Times New Roman" w:hAnsi="Times New Roman" w:cs="Times New Roman" w:hint="eastAsia"/>
        </w:rPr>
        <w:t>19</w:t>
      </w:r>
      <w:r w:rsidR="0016553C">
        <w:rPr>
          <w:rFonts w:ascii="Times New Roman" w:hAnsi="Times New Roman" w:cs="Times New Roman" w:hint="eastAsia"/>
          <w:color w:val="FF0000"/>
          <w:kern w:val="24"/>
          <w:sz w:val="36"/>
          <w:szCs w:val="36"/>
        </w:rPr>
        <w:t xml:space="preserve"> </w:t>
      </w:r>
      <w:r w:rsidRPr="00C200E7">
        <w:rPr>
          <w:rFonts w:ascii="Times New Roman" w:hAnsi="Times New Roman" w:cs="Times New Roman"/>
        </w:rPr>
        <w:t>FCM analysis of CD8</w:t>
      </w:r>
      <w:r w:rsidRPr="00C200E7">
        <w:rPr>
          <w:rFonts w:ascii="Times New Roman" w:hAnsi="Times New Roman" w:cs="Times New Roman"/>
          <w:vertAlign w:val="superscript"/>
        </w:rPr>
        <w:t>+</w:t>
      </w:r>
      <w:r w:rsidRPr="00C200E7">
        <w:rPr>
          <w:rFonts w:ascii="Times New Roman" w:hAnsi="Times New Roman" w:cs="Times New Roman"/>
        </w:rPr>
        <w:t xml:space="preserve"> T cells in spleen of different groups. </w:t>
      </w:r>
    </w:p>
    <w:p w14:paraId="5E37CB68" w14:textId="77777777" w:rsidR="00302B44" w:rsidRDefault="00302B44" w:rsidP="0002621F">
      <w:pPr>
        <w:spacing w:line="480" w:lineRule="auto"/>
        <w:jc w:val="center"/>
        <w:rPr>
          <w:rFonts w:ascii="Arial" w:hAnsi="Arial" w:cs="Arial"/>
          <w:b/>
          <w:bCs/>
        </w:rPr>
      </w:pPr>
    </w:p>
    <w:p w14:paraId="1D833F68" w14:textId="77777777" w:rsidR="002E6BB7" w:rsidRPr="003374C1" w:rsidRDefault="00E54B64" w:rsidP="00716D45">
      <w:pPr>
        <w:spacing w:line="480" w:lineRule="auto"/>
        <w:jc w:val="center"/>
        <w:rPr>
          <w:rFonts w:ascii="Arial" w:hAnsi="Arial" w:cs="Arial"/>
          <w:b/>
          <w:bCs/>
        </w:rPr>
      </w:pPr>
      <w:r w:rsidRPr="00E54B64">
        <w:rPr>
          <w:rFonts w:hint="eastAsia"/>
          <w:noProof/>
          <w:lang w:val="en-IN" w:eastAsia="en-IN"/>
        </w:rPr>
        <w:drawing>
          <wp:inline distT="0" distB="0" distL="0" distR="0" wp14:anchorId="354BFEAE" wp14:editId="3F762676">
            <wp:extent cx="2440305" cy="2128157"/>
            <wp:effectExtent l="0" t="0" r="0" b="5715"/>
            <wp:docPr id="60861297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60"/>
                    <a:stretch/>
                  </pic:blipFill>
                  <pic:spPr bwMode="auto">
                    <a:xfrm>
                      <a:off x="0" y="0"/>
                      <a:ext cx="2446635" cy="2133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7D3239" w14:textId="00058197" w:rsidR="003374C1" w:rsidRPr="003374C1" w:rsidRDefault="002E6BB7" w:rsidP="00716D45">
      <w:pPr>
        <w:spacing w:line="480" w:lineRule="auto"/>
        <w:rPr>
          <w:rFonts w:ascii="Arial" w:hAnsi="Arial" w:cs="Arial"/>
        </w:rPr>
      </w:pPr>
      <w:bookmarkStart w:id="9" w:name="_Hlk180399916"/>
      <w:r w:rsidRPr="00C200E7">
        <w:rPr>
          <w:rFonts w:ascii="Times New Roman" w:hAnsi="Times New Roman" w:cs="Times New Roman"/>
        </w:rPr>
        <w:t>Fig S</w:t>
      </w:r>
      <w:r w:rsidR="004646EC">
        <w:rPr>
          <w:rFonts w:ascii="Times New Roman" w:hAnsi="Times New Roman" w:cs="Times New Roman" w:hint="eastAsia"/>
        </w:rPr>
        <w:t>20</w:t>
      </w:r>
      <w:r>
        <w:rPr>
          <w:rFonts w:ascii="Times New Roman" w:hAnsi="Times New Roman" w:cs="Times New Roman" w:hint="eastAsia"/>
        </w:rPr>
        <w:t xml:space="preserve"> </w:t>
      </w:r>
      <w:r w:rsidR="0002621F">
        <w:rPr>
          <w:rFonts w:ascii="Times New Roman" w:hAnsi="Times New Roman" w:cs="Times New Roman" w:hint="eastAsia"/>
        </w:rPr>
        <w:t>R</w:t>
      </w:r>
      <w:r w:rsidR="0002621F" w:rsidRPr="0002621F">
        <w:rPr>
          <w:rFonts w:ascii="Times New Roman" w:hAnsi="Times New Roman" w:cs="Times New Roman"/>
        </w:rPr>
        <w:t>elative fluorescence intensity</w:t>
      </w:r>
      <w:r w:rsidR="0002621F">
        <w:rPr>
          <w:rFonts w:ascii="Times New Roman" w:hAnsi="Times New Roman" w:cs="Times New Roman" w:hint="eastAsia"/>
        </w:rPr>
        <w:t xml:space="preserve"> of </w:t>
      </w:r>
      <w:r w:rsidR="0002621F" w:rsidRPr="0002621F">
        <w:rPr>
          <w:rFonts w:ascii="Times New Roman" w:hAnsi="Times New Roman" w:cs="Times New Roman" w:hint="eastAsia"/>
        </w:rPr>
        <w:t>Treg cells in tumors from different groups</w:t>
      </w:r>
      <w:r w:rsidR="0002621F">
        <w:rPr>
          <w:rFonts w:ascii="Times New Roman" w:hAnsi="Times New Roman" w:cs="Times New Roman" w:hint="eastAsia"/>
        </w:rPr>
        <w:t>.</w:t>
      </w:r>
      <w:bookmarkEnd w:id="9"/>
    </w:p>
    <w:sectPr w:rsidR="003374C1" w:rsidRPr="003374C1" w:rsidSect="001C5A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CF2240" w14:textId="77777777" w:rsidR="001B6375" w:rsidRDefault="001B6375" w:rsidP="00E51182">
      <w:r>
        <w:separator/>
      </w:r>
    </w:p>
  </w:endnote>
  <w:endnote w:type="continuationSeparator" w:id="0">
    <w:p w14:paraId="51EC9530" w14:textId="77777777" w:rsidR="001B6375" w:rsidRDefault="001B6375" w:rsidP="00E51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BEDE68" w14:textId="77777777" w:rsidR="001B6375" w:rsidRDefault="001B6375" w:rsidP="00E51182">
      <w:r>
        <w:separator/>
      </w:r>
    </w:p>
  </w:footnote>
  <w:footnote w:type="continuationSeparator" w:id="0">
    <w:p w14:paraId="7D9DF072" w14:textId="77777777" w:rsidR="001B6375" w:rsidRDefault="001B6375" w:rsidP="00E511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F043DD"/>
    <w:multiLevelType w:val="multilevel"/>
    <w:tmpl w:val="832E15E6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4C1"/>
    <w:rsid w:val="00000BAD"/>
    <w:rsid w:val="0000517C"/>
    <w:rsid w:val="0002621F"/>
    <w:rsid w:val="000376A9"/>
    <w:rsid w:val="00045C3F"/>
    <w:rsid w:val="0006046B"/>
    <w:rsid w:val="000605A0"/>
    <w:rsid w:val="00071CD2"/>
    <w:rsid w:val="00074E3E"/>
    <w:rsid w:val="000778AA"/>
    <w:rsid w:val="0008060D"/>
    <w:rsid w:val="00091A9F"/>
    <w:rsid w:val="000A0E83"/>
    <w:rsid w:val="000A446E"/>
    <w:rsid w:val="000A4A4A"/>
    <w:rsid w:val="000D0037"/>
    <w:rsid w:val="000D2583"/>
    <w:rsid w:val="000D383F"/>
    <w:rsid w:val="000E595A"/>
    <w:rsid w:val="000E5D67"/>
    <w:rsid w:val="000F004E"/>
    <w:rsid w:val="000F7264"/>
    <w:rsid w:val="00101428"/>
    <w:rsid w:val="001016CA"/>
    <w:rsid w:val="001031B5"/>
    <w:rsid w:val="00120A6D"/>
    <w:rsid w:val="00126360"/>
    <w:rsid w:val="001357BD"/>
    <w:rsid w:val="0014205E"/>
    <w:rsid w:val="00152CBA"/>
    <w:rsid w:val="00155AF8"/>
    <w:rsid w:val="0016553C"/>
    <w:rsid w:val="001808AE"/>
    <w:rsid w:val="00184468"/>
    <w:rsid w:val="001A0289"/>
    <w:rsid w:val="001B6375"/>
    <w:rsid w:val="001C5AEF"/>
    <w:rsid w:val="001D36BA"/>
    <w:rsid w:val="002000AA"/>
    <w:rsid w:val="00222633"/>
    <w:rsid w:val="0026106F"/>
    <w:rsid w:val="00287ED2"/>
    <w:rsid w:val="002A1C40"/>
    <w:rsid w:val="002B084A"/>
    <w:rsid w:val="002B62EF"/>
    <w:rsid w:val="002B7960"/>
    <w:rsid w:val="002E2735"/>
    <w:rsid w:val="002E6BB7"/>
    <w:rsid w:val="00302B44"/>
    <w:rsid w:val="00311451"/>
    <w:rsid w:val="003374C1"/>
    <w:rsid w:val="00346383"/>
    <w:rsid w:val="003517E9"/>
    <w:rsid w:val="00384FBD"/>
    <w:rsid w:val="003D1E17"/>
    <w:rsid w:val="003D50DE"/>
    <w:rsid w:val="00407470"/>
    <w:rsid w:val="00445609"/>
    <w:rsid w:val="004646EC"/>
    <w:rsid w:val="00471989"/>
    <w:rsid w:val="0047729B"/>
    <w:rsid w:val="004B0644"/>
    <w:rsid w:val="004B2E41"/>
    <w:rsid w:val="004C164C"/>
    <w:rsid w:val="004C449F"/>
    <w:rsid w:val="004C4A61"/>
    <w:rsid w:val="004D5722"/>
    <w:rsid w:val="00511641"/>
    <w:rsid w:val="00530E47"/>
    <w:rsid w:val="005438BB"/>
    <w:rsid w:val="00560F8F"/>
    <w:rsid w:val="005838C8"/>
    <w:rsid w:val="005D30DE"/>
    <w:rsid w:val="005D634A"/>
    <w:rsid w:val="005E499D"/>
    <w:rsid w:val="006041B6"/>
    <w:rsid w:val="006437B5"/>
    <w:rsid w:val="00643BFB"/>
    <w:rsid w:val="006644D1"/>
    <w:rsid w:val="0066457D"/>
    <w:rsid w:val="00667623"/>
    <w:rsid w:val="00693743"/>
    <w:rsid w:val="006944C9"/>
    <w:rsid w:val="006A4AB3"/>
    <w:rsid w:val="006A7A4C"/>
    <w:rsid w:val="006E66A8"/>
    <w:rsid w:val="006E70B9"/>
    <w:rsid w:val="006F4C0A"/>
    <w:rsid w:val="00716D45"/>
    <w:rsid w:val="00717B1B"/>
    <w:rsid w:val="00720B3D"/>
    <w:rsid w:val="007250DB"/>
    <w:rsid w:val="00730E59"/>
    <w:rsid w:val="00736D63"/>
    <w:rsid w:val="007411A3"/>
    <w:rsid w:val="007432D2"/>
    <w:rsid w:val="0074557D"/>
    <w:rsid w:val="007719BB"/>
    <w:rsid w:val="007805E4"/>
    <w:rsid w:val="00790092"/>
    <w:rsid w:val="00794E6A"/>
    <w:rsid w:val="007A738D"/>
    <w:rsid w:val="007B20EF"/>
    <w:rsid w:val="007B39B2"/>
    <w:rsid w:val="007C0156"/>
    <w:rsid w:val="007C450C"/>
    <w:rsid w:val="007F22F3"/>
    <w:rsid w:val="00816856"/>
    <w:rsid w:val="00817392"/>
    <w:rsid w:val="00820BC0"/>
    <w:rsid w:val="00823480"/>
    <w:rsid w:val="008355B4"/>
    <w:rsid w:val="008505E2"/>
    <w:rsid w:val="00861FAA"/>
    <w:rsid w:val="00865FF5"/>
    <w:rsid w:val="008757F5"/>
    <w:rsid w:val="008801A7"/>
    <w:rsid w:val="00891B1F"/>
    <w:rsid w:val="00892A6C"/>
    <w:rsid w:val="008F3D04"/>
    <w:rsid w:val="00915742"/>
    <w:rsid w:val="00940879"/>
    <w:rsid w:val="009505ED"/>
    <w:rsid w:val="00953E41"/>
    <w:rsid w:val="009701EA"/>
    <w:rsid w:val="009748DF"/>
    <w:rsid w:val="009759E6"/>
    <w:rsid w:val="00977681"/>
    <w:rsid w:val="00981D78"/>
    <w:rsid w:val="009B5213"/>
    <w:rsid w:val="009C43FB"/>
    <w:rsid w:val="009C4681"/>
    <w:rsid w:val="009D19A1"/>
    <w:rsid w:val="009D2BF5"/>
    <w:rsid w:val="009F2108"/>
    <w:rsid w:val="00A004F1"/>
    <w:rsid w:val="00A0282A"/>
    <w:rsid w:val="00A210F4"/>
    <w:rsid w:val="00A23C7B"/>
    <w:rsid w:val="00A24D3C"/>
    <w:rsid w:val="00A2675F"/>
    <w:rsid w:val="00A27DBE"/>
    <w:rsid w:val="00A40379"/>
    <w:rsid w:val="00A4489F"/>
    <w:rsid w:val="00A46023"/>
    <w:rsid w:val="00A55821"/>
    <w:rsid w:val="00A77A8A"/>
    <w:rsid w:val="00A85D88"/>
    <w:rsid w:val="00A91D5F"/>
    <w:rsid w:val="00A95D0A"/>
    <w:rsid w:val="00AB3BE0"/>
    <w:rsid w:val="00AB3FD3"/>
    <w:rsid w:val="00AD2CDF"/>
    <w:rsid w:val="00AD5320"/>
    <w:rsid w:val="00AD7939"/>
    <w:rsid w:val="00AE1E5F"/>
    <w:rsid w:val="00AE3A2F"/>
    <w:rsid w:val="00AE5DEA"/>
    <w:rsid w:val="00AE7580"/>
    <w:rsid w:val="00AF612D"/>
    <w:rsid w:val="00B00F70"/>
    <w:rsid w:val="00B1381A"/>
    <w:rsid w:val="00B14C6C"/>
    <w:rsid w:val="00B16C41"/>
    <w:rsid w:val="00B35DAB"/>
    <w:rsid w:val="00B546D7"/>
    <w:rsid w:val="00B62D5A"/>
    <w:rsid w:val="00B62F26"/>
    <w:rsid w:val="00B63A67"/>
    <w:rsid w:val="00B76855"/>
    <w:rsid w:val="00B773FF"/>
    <w:rsid w:val="00B93582"/>
    <w:rsid w:val="00BB2984"/>
    <w:rsid w:val="00BC5D1A"/>
    <w:rsid w:val="00BD6736"/>
    <w:rsid w:val="00BF6D8B"/>
    <w:rsid w:val="00C05117"/>
    <w:rsid w:val="00C14D9B"/>
    <w:rsid w:val="00C200E7"/>
    <w:rsid w:val="00C365BB"/>
    <w:rsid w:val="00C834E5"/>
    <w:rsid w:val="00CB7BE9"/>
    <w:rsid w:val="00CC7571"/>
    <w:rsid w:val="00CD5D77"/>
    <w:rsid w:val="00CF3F60"/>
    <w:rsid w:val="00D21B7B"/>
    <w:rsid w:val="00D405E6"/>
    <w:rsid w:val="00D42249"/>
    <w:rsid w:val="00D46270"/>
    <w:rsid w:val="00D64E60"/>
    <w:rsid w:val="00DA3DB7"/>
    <w:rsid w:val="00DD4B2E"/>
    <w:rsid w:val="00DE06EF"/>
    <w:rsid w:val="00DE2398"/>
    <w:rsid w:val="00DE5A5C"/>
    <w:rsid w:val="00DE6E27"/>
    <w:rsid w:val="00DF7CCF"/>
    <w:rsid w:val="00E16DB3"/>
    <w:rsid w:val="00E23983"/>
    <w:rsid w:val="00E2444D"/>
    <w:rsid w:val="00E253DD"/>
    <w:rsid w:val="00E26BDB"/>
    <w:rsid w:val="00E404AF"/>
    <w:rsid w:val="00E426E5"/>
    <w:rsid w:val="00E43D8E"/>
    <w:rsid w:val="00E51182"/>
    <w:rsid w:val="00E516A7"/>
    <w:rsid w:val="00E5186E"/>
    <w:rsid w:val="00E54B64"/>
    <w:rsid w:val="00E56556"/>
    <w:rsid w:val="00E57783"/>
    <w:rsid w:val="00E864B7"/>
    <w:rsid w:val="00ED54DC"/>
    <w:rsid w:val="00EF299A"/>
    <w:rsid w:val="00F534FB"/>
    <w:rsid w:val="00F64209"/>
    <w:rsid w:val="00F80179"/>
    <w:rsid w:val="00F95DAF"/>
    <w:rsid w:val="00FC67BD"/>
    <w:rsid w:val="00FE1051"/>
    <w:rsid w:val="00FE7048"/>
    <w:rsid w:val="00FE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4870E2"/>
  <w14:defaultImageDpi w14:val="32767"/>
  <w15:chartTrackingRefBased/>
  <w15:docId w15:val="{8583D22E-0771-4503-9129-2C8B71BFA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374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74C1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302B44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E5118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5118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511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51182"/>
    <w:rPr>
      <w:sz w:val="18"/>
      <w:szCs w:val="18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3FD3"/>
    <w:pPr>
      <w:widowControl/>
      <w:spacing w:after="240" w:line="240" w:lineRule="auto"/>
      <w:jc w:val="left"/>
      <w:outlineLvl w:val="9"/>
    </w:pPr>
    <w:rPr>
      <w:rFonts w:ascii="Times New Roman" w:hAnsi="Times New Roman" w:cs="Times New Roman"/>
      <w:bCs w:val="0"/>
      <w:kern w:val="0"/>
      <w:sz w:val="24"/>
      <w:szCs w:val="24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3FD3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AB3FD3"/>
    <w:rPr>
      <w:b/>
      <w:bCs/>
      <w:kern w:val="28"/>
      <w:sz w:val="32"/>
      <w:szCs w:val="32"/>
    </w:rPr>
  </w:style>
  <w:style w:type="paragraph" w:styleId="Revision">
    <w:name w:val="Revision"/>
    <w:hidden/>
    <w:uiPriority w:val="99"/>
    <w:semiHidden/>
    <w:rsid w:val="00A46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2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18" Type="http://schemas.openxmlformats.org/officeDocument/2006/relationships/image" Target="media/image12.emf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image" Target="media/image11.emf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png"/><Relationship Id="rId30" Type="http://schemas.openxmlformats.org/officeDocument/2006/relationships/image" Target="media/image24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 zhang</dc:creator>
  <cp:keywords/>
  <dc:description/>
  <cp:lastModifiedBy>Poornima Thiruvudaiselvi</cp:lastModifiedBy>
  <cp:revision>9</cp:revision>
  <dcterms:created xsi:type="dcterms:W3CDTF">2024-10-22T06:32:00Z</dcterms:created>
  <dcterms:modified xsi:type="dcterms:W3CDTF">2024-12-05T09:17:00Z</dcterms:modified>
</cp:coreProperties>
</file>