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23224" w14:textId="1D21FBB3" w:rsidR="00544C28" w:rsidRPr="00544C28" w:rsidRDefault="00707F46" w:rsidP="00544C28">
      <w:pPr>
        <w:spacing w:line="360" w:lineRule="auto"/>
        <w:jc w:val="center"/>
        <w:rPr>
          <w:rFonts w:ascii="Times New Roman" w:hAnsi="Times New Roman" w:cs="Times New Roman"/>
          <w:b/>
          <w:iCs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iCs/>
          <w:sz w:val="28"/>
          <w:szCs w:val="24"/>
          <w:lang w:val="en-US"/>
        </w:rPr>
        <w:t>Supplementary Mat</w:t>
      </w:r>
      <w:r>
        <w:rPr>
          <w:rFonts w:ascii="Times New Roman" w:hAnsi="Times New Roman" w:cs="Times New Roman" w:hint="eastAsia"/>
          <w:b/>
          <w:iCs/>
          <w:sz w:val="28"/>
          <w:szCs w:val="24"/>
          <w:lang w:val="en-US"/>
        </w:rPr>
        <w:t>er</w:t>
      </w:r>
      <w:r w:rsidR="00544C28" w:rsidRPr="00544C28">
        <w:rPr>
          <w:rFonts w:ascii="Times New Roman" w:hAnsi="Times New Roman" w:cs="Times New Roman"/>
          <w:b/>
          <w:iCs/>
          <w:sz w:val="28"/>
          <w:szCs w:val="24"/>
          <w:lang w:val="en-US"/>
        </w:rPr>
        <w:t>ials For</w:t>
      </w:r>
    </w:p>
    <w:p w14:paraId="08C442F5" w14:textId="77777777" w:rsidR="00704D8F" w:rsidRDefault="00704D8F" w:rsidP="00704D8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36"/>
          <w:lang w:val="en-US"/>
        </w:rPr>
      </w:pPr>
      <w:r w:rsidRPr="00704D8F">
        <w:rPr>
          <w:rFonts w:ascii="Times New Roman" w:hAnsi="Times New Roman" w:cs="Times New Roman"/>
          <w:b/>
          <w:bCs/>
          <w:sz w:val="24"/>
          <w:szCs w:val="36"/>
          <w:lang w:val="en-US"/>
        </w:rPr>
        <w:t>Nanocarriers Boost Non-Systemic Fluazinam Transportation in Plants and Microbial Community Enrichment in Soil</w:t>
      </w:r>
    </w:p>
    <w:p w14:paraId="36E3E338" w14:textId="54D4940A" w:rsidR="00880A52" w:rsidRPr="00880A52" w:rsidRDefault="00880A52" w:rsidP="00880A52">
      <w:pPr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</w:pP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lang w:val="en-US"/>
        </w:rPr>
        <w:t>Wenhui Xiao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  <w:t>1,2,6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lang w:val="en-US"/>
        </w:rPr>
        <w:t>, Jiang Du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  <w:t>3,6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lang w:val="en-US"/>
        </w:rPr>
        <w:t>, Yuxin Zheng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  <w:t>1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lang w:val="en-US"/>
        </w:rPr>
        <w:t>, Shanshan Chen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  <w:t>1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lang w:val="en-US"/>
        </w:rPr>
        <w:t>, Zhanyun Liu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  <w:t>1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lang w:val="en-US"/>
        </w:rPr>
        <w:t>, Fengping Chen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  <w:t>2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lang w:val="en-US"/>
        </w:rPr>
        <w:t>, Feng Liu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lang w:val="en-US"/>
        </w:rPr>
        <w:t>, Beixing Li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  <w:t>3,4*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lang w:val="en-US"/>
        </w:rPr>
        <w:t>, Xili Liu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  <w:t>1,5*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lang w:val="en-US"/>
        </w:rPr>
        <w:t>, Can Zhang</w:t>
      </w:r>
      <w:r w:rsidRPr="00880A52">
        <w:rPr>
          <w:rFonts w:ascii="Times New Roman" w:eastAsia="等线" w:hAnsi="Times New Roman" w:cs="Times New Roman"/>
          <w:kern w:val="2"/>
          <w:sz w:val="24"/>
          <w:szCs w:val="24"/>
          <w:shd w:val="clear" w:color="auto" w:fill="FFFFFF"/>
          <w:vertAlign w:val="superscript"/>
          <w:lang w:val="en-US"/>
        </w:rPr>
        <w:t>1*</w:t>
      </w:r>
    </w:p>
    <w:p w14:paraId="171D1C2C" w14:textId="779C011E" w:rsidR="00FB0C04" w:rsidRPr="00880A52" w:rsidRDefault="00FB0C04" w:rsidP="00880A52">
      <w:pPr>
        <w:suppressLineNumbers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CE7762" w14:textId="4315AD71" w:rsidR="00FB0C04" w:rsidRPr="00FB0C04" w:rsidRDefault="00880A52" w:rsidP="00FB0C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FB0C04" w:rsidRPr="00FB0C04">
        <w:rPr>
          <w:rFonts w:ascii="Times New Roman" w:hAnsi="Times New Roman" w:cs="Times New Roman"/>
          <w:sz w:val="24"/>
          <w:szCs w:val="24"/>
          <w:lang w:val="en-US"/>
        </w:rPr>
        <w:t xml:space="preserve"> Department of Plant Pathology, China Agricultural University, Beijing 100193, China </w:t>
      </w:r>
    </w:p>
    <w:p w14:paraId="55C6DBAB" w14:textId="5F5901F3" w:rsidR="00FB0C04" w:rsidRPr="00FB0C04" w:rsidRDefault="00880A52" w:rsidP="00FB0C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FB0C04" w:rsidRPr="00FB0C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60E8" w:rsidRPr="000560E8">
        <w:rPr>
          <w:rFonts w:ascii="Times New Roman" w:hAnsi="Times New Roman" w:cs="Times New Roman"/>
          <w:sz w:val="24"/>
          <w:szCs w:val="24"/>
          <w:lang w:val="en-US"/>
        </w:rPr>
        <w:t>State Key Laboratory of Agricultural and Forestry Biosecurity</w:t>
      </w:r>
      <w:r w:rsidR="00FB0C04" w:rsidRPr="00FB0C04">
        <w:rPr>
          <w:rFonts w:ascii="Times New Roman" w:hAnsi="Times New Roman" w:cs="Times New Roman"/>
          <w:sz w:val="24"/>
          <w:szCs w:val="24"/>
          <w:lang w:val="en-US"/>
        </w:rPr>
        <w:t xml:space="preserve"> &amp; Key Lab of Biopesticide and Chemical Biology, Ministry of Education, College of Plant Protection, Fujian Agriculture and Forestry University, Fuzhou 350002, Fujian, China</w:t>
      </w:r>
    </w:p>
    <w:p w14:paraId="48E60CA2" w14:textId="43248043" w:rsidR="00FB0C04" w:rsidRPr="00FB0C04" w:rsidRDefault="00880A52" w:rsidP="00FB0C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FB0C04" w:rsidRPr="00FB0C04">
        <w:rPr>
          <w:rFonts w:ascii="Times New Roman" w:hAnsi="Times New Roman" w:cs="Times New Roman"/>
          <w:sz w:val="24"/>
          <w:szCs w:val="24"/>
          <w:lang w:val="en-US"/>
        </w:rPr>
        <w:t xml:space="preserve"> Shandong Provincial Key Laboratory for Biology of Vegetable Diseases and Insect Pests, College of Plant Protection, Shandong Agricultural University, Tai'an, Shandong 271018, China</w:t>
      </w:r>
    </w:p>
    <w:p w14:paraId="3C7F70B4" w14:textId="6A7CEF6E" w:rsidR="00FB0C04" w:rsidRPr="00FB0C04" w:rsidRDefault="00880A52" w:rsidP="00FB0C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="00FB0C04" w:rsidRPr="00FB0C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60E8">
        <w:rPr>
          <w:rFonts w:ascii="Times New Roman" w:hAnsi="Times New Roman" w:cs="Times New Roman" w:hint="eastAsia"/>
          <w:sz w:val="24"/>
          <w:szCs w:val="24"/>
          <w:lang w:val="en-US"/>
        </w:rPr>
        <w:t>State</w:t>
      </w:r>
      <w:r w:rsidR="00FB0C04" w:rsidRPr="00FB0C04">
        <w:rPr>
          <w:rFonts w:ascii="Times New Roman" w:hAnsi="Times New Roman" w:cs="Times New Roman"/>
          <w:sz w:val="24"/>
          <w:szCs w:val="24"/>
          <w:lang w:val="en-US"/>
        </w:rPr>
        <w:t xml:space="preserve"> Key Laboratory of Green Pesticide, Key Laboratory of Green Pesticide and Agricultural Bioengineering, Ministry of Education, Guizhou University, Guiyang 550025, China</w:t>
      </w:r>
    </w:p>
    <w:p w14:paraId="001378AB" w14:textId="18125B2C" w:rsidR="00FB0C04" w:rsidRPr="00FB0C04" w:rsidRDefault="00880A52" w:rsidP="00FB0C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="00FB0C04" w:rsidRPr="00FB0C0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FB0C04" w:rsidRPr="00FB0C04">
        <w:rPr>
          <w:rFonts w:ascii="Times New Roman" w:hAnsi="Times New Roman" w:cs="Times New Roman"/>
          <w:sz w:val="24"/>
          <w:szCs w:val="24"/>
          <w:lang w:val="en-US"/>
        </w:rPr>
        <w:t>State Key Laboratory of Crop Stress Biology for Arid Areas, Northwest A&amp;F University, Yangling 712100, China</w:t>
      </w:r>
    </w:p>
    <w:p w14:paraId="28B340CA" w14:textId="77777777" w:rsidR="00FB0C04" w:rsidRDefault="00FB0C04" w:rsidP="00FB0C04">
      <w:pPr>
        <w:spacing w:line="360" w:lineRule="auto"/>
        <w:jc w:val="both"/>
        <w:rPr>
          <w:rFonts w:ascii="Times New Roman" w:eastAsia="等线" w:hAnsi="Times New Roman" w:cs="Times New Roman"/>
          <w:b/>
          <w:sz w:val="24"/>
          <w:szCs w:val="24"/>
          <w:lang w:val="en-US"/>
        </w:rPr>
      </w:pPr>
      <w:r w:rsidRPr="00FB0C0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FB0C04">
        <w:rPr>
          <w:rFonts w:ascii="Times New Roman" w:hAnsi="Times New Roman" w:cs="Times New Roman"/>
          <w:sz w:val="24"/>
          <w:szCs w:val="24"/>
          <w:lang w:val="en-US"/>
        </w:rPr>
        <w:t xml:space="preserve"> These authors contributed equally: Wenhui Xiao, Jiang Du</w:t>
      </w:r>
      <w:r w:rsidR="00EC233E" w:rsidRPr="00D8568C">
        <w:rPr>
          <w:rFonts w:ascii="Times New Roman" w:eastAsia="等线" w:hAnsi="Times New Roman" w:cs="Times New Roman"/>
          <w:b/>
          <w:sz w:val="24"/>
          <w:szCs w:val="24"/>
          <w:lang w:val="en-US"/>
        </w:rPr>
        <w:t>*</w:t>
      </w:r>
    </w:p>
    <w:p w14:paraId="29769E17" w14:textId="148F164B" w:rsidR="00EC233E" w:rsidRPr="00FB0C04" w:rsidRDefault="00EC233E" w:rsidP="00EC233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568C">
        <w:rPr>
          <w:rFonts w:ascii="Times New Roman" w:eastAsia="等线" w:hAnsi="Times New Roman" w:cs="Times New Roman"/>
          <w:b/>
          <w:sz w:val="24"/>
          <w:szCs w:val="24"/>
          <w:lang w:val="en-US"/>
        </w:rPr>
        <w:t>A</w:t>
      </w:r>
      <w:r w:rsidRPr="00D8568C">
        <w:rPr>
          <w:rFonts w:ascii="Times New Roman" w:eastAsia="等线" w:hAnsi="Times New Roman" w:cs="Times New Roman" w:hint="eastAsia"/>
          <w:b/>
          <w:sz w:val="24"/>
          <w:szCs w:val="24"/>
          <w:lang w:val="en-US"/>
        </w:rPr>
        <w:t>uthors</w:t>
      </w:r>
      <w:r w:rsidRPr="00D8568C">
        <w:rPr>
          <w:rFonts w:ascii="Times New Roman" w:eastAsia="等线" w:hAnsi="Times New Roman" w:cs="Times New Roman"/>
          <w:b/>
          <w:sz w:val="24"/>
          <w:szCs w:val="24"/>
          <w:lang w:val="en-US"/>
        </w:rPr>
        <w:t xml:space="preserve"> for </w:t>
      </w:r>
      <w:r w:rsidRPr="00D8568C">
        <w:rPr>
          <w:rFonts w:ascii="Times New Roman" w:hAnsi="Times New Roman" w:cs="Times New Roman"/>
          <w:b/>
          <w:sz w:val="24"/>
          <w:szCs w:val="24"/>
          <w:lang w:val="en-US"/>
        </w:rPr>
        <w:t>correspondence:</w:t>
      </w:r>
      <w:r w:rsidR="00FB0C04">
        <w:rPr>
          <w:rFonts w:ascii="Times New Roman" w:hAnsi="Times New Roman" w:cs="Times New Roman" w:hint="eastAsia"/>
          <w:b/>
          <w:sz w:val="24"/>
          <w:szCs w:val="24"/>
          <w:lang w:val="en-US"/>
        </w:rPr>
        <w:t xml:space="preserve"> </w:t>
      </w:r>
      <w:r w:rsidR="00704D8F" w:rsidRPr="00704D8F">
        <w:rPr>
          <w:rFonts w:ascii="Times New Roman" w:hAnsi="Times New Roman" w:cs="Times New Roman"/>
          <w:sz w:val="24"/>
          <w:szCs w:val="24"/>
          <w:lang w:val="en-US"/>
        </w:rPr>
        <w:t xml:space="preserve">Can Zhang, Email: </w:t>
      </w:r>
      <w:hyperlink r:id="rId8" w:history="1">
        <w:r w:rsidR="00704D8F" w:rsidRPr="00464DE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czhang@cau.edu.cn</w:t>
        </w:r>
      </w:hyperlink>
      <w:r w:rsidR="00704D8F" w:rsidRPr="00704D8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04D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4D8F" w:rsidRPr="00704D8F">
        <w:rPr>
          <w:rFonts w:ascii="Times New Roman" w:hAnsi="Times New Roman" w:cs="Times New Roman"/>
          <w:sz w:val="24"/>
          <w:szCs w:val="24"/>
          <w:lang w:val="en-US"/>
        </w:rPr>
        <w:t xml:space="preserve">Xili Liu, Email: </w:t>
      </w:r>
      <w:hyperlink r:id="rId9" w:history="1">
        <w:r w:rsidR="00704D8F" w:rsidRPr="00464DE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seedling@cau.edu.cn</w:t>
        </w:r>
      </w:hyperlink>
      <w:r w:rsidR="00704D8F" w:rsidRPr="00704D8F">
        <w:rPr>
          <w:rFonts w:ascii="Times New Roman" w:hAnsi="Times New Roman" w:cs="Times New Roman"/>
          <w:sz w:val="24"/>
          <w:szCs w:val="24"/>
          <w:lang w:val="en-US"/>
        </w:rPr>
        <w:t xml:space="preserve">; Beixing Li, Email: </w:t>
      </w:r>
      <w:hyperlink r:id="rId10" w:history="1">
        <w:r w:rsidR="00704D8F" w:rsidRPr="00464DE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beixingli@sdau.edu.cn</w:t>
        </w:r>
      </w:hyperlink>
      <w:r w:rsidR="00704D8F" w:rsidRPr="00704D8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085FFCE" w14:textId="57F0584F" w:rsidR="004331A2" w:rsidRPr="006B7DCA" w:rsidRDefault="004331A2" w:rsidP="004331A2">
      <w:pPr>
        <w:suppressLineNumbers/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697AFB6C" w14:textId="7863C403" w:rsidR="00544C28" w:rsidRDefault="00EC233E" w:rsidP="00544C28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>The</w:t>
      </w:r>
      <w:r w:rsidR="00544C28" w:rsidRPr="00544C28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file includes: </w:t>
      </w:r>
    </w:p>
    <w:p w14:paraId="26639516" w14:textId="7690622C" w:rsidR="00704D8F" w:rsidRPr="00704D8F" w:rsidRDefault="00704D8F" w:rsidP="00544C28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04D8F">
        <w:rPr>
          <w:rFonts w:ascii="Times New Roman" w:hAnsi="Times New Roman" w:cs="Times New Roman"/>
          <w:iCs/>
          <w:sz w:val="24"/>
          <w:szCs w:val="24"/>
          <w:lang w:val="en-US"/>
        </w:rPr>
        <w:t>Tabel. S1 to S</w:t>
      </w:r>
      <w:r w:rsidR="004331A2">
        <w:rPr>
          <w:rFonts w:ascii="Times New Roman" w:hAnsi="Times New Roman" w:cs="Times New Roman"/>
          <w:iCs/>
          <w:sz w:val="24"/>
          <w:szCs w:val="24"/>
          <w:lang w:val="en-US"/>
        </w:rPr>
        <w:t>5</w:t>
      </w:r>
    </w:p>
    <w:p w14:paraId="25019E4C" w14:textId="63AFB282" w:rsidR="00704D8F" w:rsidRPr="00704D8F" w:rsidRDefault="00704D8F" w:rsidP="00544C28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544C28">
        <w:rPr>
          <w:rFonts w:ascii="Times New Roman" w:hAnsi="Times New Roman" w:cs="Times New Roman"/>
          <w:iCs/>
          <w:sz w:val="24"/>
          <w:szCs w:val="24"/>
          <w:lang w:val="en-US"/>
        </w:rPr>
        <w:t>Legends for</w:t>
      </w:r>
      <w:r w:rsidRPr="00704D8F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Pr="00704D8F">
        <w:rPr>
          <w:rFonts w:ascii="Times New Roman" w:hAnsi="Times New Roman" w:cs="Times New Roman"/>
          <w:iCs/>
          <w:sz w:val="24"/>
          <w:szCs w:val="24"/>
          <w:lang w:val="en-US"/>
        </w:rPr>
        <w:t>Tabel. S1 to S</w:t>
      </w:r>
      <w:r w:rsidR="004331A2">
        <w:rPr>
          <w:rFonts w:ascii="Times New Roman" w:hAnsi="Times New Roman" w:cs="Times New Roman"/>
          <w:iCs/>
          <w:sz w:val="24"/>
          <w:szCs w:val="24"/>
          <w:lang w:val="en-US"/>
        </w:rPr>
        <w:t>5</w:t>
      </w:r>
    </w:p>
    <w:p w14:paraId="2E0C4F9A" w14:textId="52781289" w:rsidR="00544C28" w:rsidRPr="00544C28" w:rsidRDefault="00EC233E" w:rsidP="00544C28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t>Figs. S</w:t>
      </w:r>
      <w:r w:rsidR="00704D8F">
        <w:rPr>
          <w:rFonts w:ascii="Times New Roman" w:hAnsi="Times New Roman" w:cs="Times New Roman"/>
          <w:iCs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to S</w:t>
      </w:r>
      <w:r w:rsidR="00704D8F">
        <w:rPr>
          <w:rFonts w:ascii="Times New Roman" w:hAnsi="Times New Roman" w:cs="Times New Roman"/>
          <w:iCs/>
          <w:sz w:val="24"/>
          <w:szCs w:val="24"/>
          <w:lang w:val="en-US"/>
        </w:rPr>
        <w:t>4</w:t>
      </w:r>
      <w:r w:rsidR="00544C28" w:rsidRPr="00544C2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</w:p>
    <w:p w14:paraId="59EECCD3" w14:textId="5B543C5A" w:rsidR="004331A2" w:rsidRPr="00544C28" w:rsidRDefault="00544C28" w:rsidP="00544C28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544C28">
        <w:rPr>
          <w:rFonts w:ascii="Times New Roman" w:hAnsi="Times New Roman" w:cs="Times New Roman"/>
          <w:iCs/>
          <w:sz w:val="24"/>
          <w:szCs w:val="24"/>
          <w:lang w:val="en-US"/>
        </w:rPr>
        <w:t>Legends for Fig. S1 to S</w:t>
      </w:r>
      <w:r w:rsidR="00EB46EE">
        <w:rPr>
          <w:rFonts w:ascii="Times New Roman" w:hAnsi="Times New Roman" w:cs="Times New Roman"/>
          <w:iCs/>
          <w:sz w:val="24"/>
          <w:szCs w:val="24"/>
          <w:lang w:val="en-US"/>
        </w:rPr>
        <w:t>4</w:t>
      </w:r>
    </w:p>
    <w:p w14:paraId="380355F5" w14:textId="002B1673" w:rsidR="002D0E62" w:rsidRDefault="002D0E62" w:rsidP="002D0E62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2D0E62">
        <w:rPr>
          <w:rFonts w:ascii="Times New Roman" w:hAnsi="Times New Roman" w:cs="Times New Roman"/>
          <w:b/>
          <w:iCs/>
          <w:sz w:val="24"/>
          <w:szCs w:val="24"/>
          <w:lang w:val="en-US"/>
        </w:rPr>
        <w:t>Legends for Tabel. S1 to S</w:t>
      </w:r>
      <w:r w:rsidR="004331A2">
        <w:rPr>
          <w:rFonts w:ascii="Times New Roman" w:hAnsi="Times New Roman" w:cs="Times New Roman"/>
          <w:b/>
          <w:iCs/>
          <w:sz w:val="24"/>
          <w:szCs w:val="24"/>
          <w:lang w:val="en-US"/>
        </w:rPr>
        <w:t>5</w:t>
      </w:r>
    </w:p>
    <w:p w14:paraId="1CCDCA3A" w14:textId="77777777" w:rsidR="009D5C5A" w:rsidRDefault="00C56E42" w:rsidP="002D0E6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E4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C00B4D">
        <w:rPr>
          <w:rFonts w:ascii="Times New Roman" w:hAnsi="Times New Roman" w:cs="Times New Roman"/>
          <w:b/>
          <w:sz w:val="24"/>
          <w:szCs w:val="24"/>
        </w:rPr>
        <w:t>S</w:t>
      </w:r>
      <w:r w:rsidRPr="00C56E42">
        <w:rPr>
          <w:rFonts w:ascii="Times New Roman" w:hAnsi="Times New Roman" w:cs="Times New Roman"/>
          <w:b/>
          <w:sz w:val="24"/>
          <w:szCs w:val="24"/>
        </w:rPr>
        <w:t xml:space="preserve">1 </w:t>
      </w:r>
    </w:p>
    <w:p w14:paraId="615FAD0F" w14:textId="590D48ED" w:rsidR="00C56E42" w:rsidRPr="00CC3450" w:rsidRDefault="00C56E42" w:rsidP="002D0E62">
      <w:pPr>
        <w:spacing w:line="360" w:lineRule="auto"/>
        <w:jc w:val="both"/>
        <w:rPr>
          <w:rFonts w:ascii="Calibri" w:eastAsia="宋体" w:hAnsi="Calibri" w:cs="Times New Roman"/>
          <w:b/>
          <w:sz w:val="20"/>
          <w:szCs w:val="21"/>
          <w:lang w:val="en-US"/>
        </w:rPr>
      </w:pPr>
      <w:r w:rsidRPr="00CC3450">
        <w:rPr>
          <w:rFonts w:ascii="Times New Roman" w:hAnsi="Times New Roman" w:cs="Times New Roman"/>
          <w:b/>
          <w:sz w:val="24"/>
          <w:szCs w:val="24"/>
        </w:rPr>
        <w:t>The bioassay of</w:t>
      </w:r>
      <w:r w:rsidRPr="00CC3450">
        <w:rPr>
          <w:rFonts w:ascii="Times New Roman" w:hAnsi="Times New Roman" w:cs="Times New Roman"/>
          <w:b/>
          <w:i/>
          <w:sz w:val="24"/>
          <w:szCs w:val="24"/>
        </w:rPr>
        <w:t xml:space="preserve"> Phytophthora nicotianae </w:t>
      </w:r>
      <w:r w:rsidRPr="00CC3450">
        <w:rPr>
          <w:rFonts w:ascii="Times New Roman" w:hAnsi="Times New Roman" w:cs="Times New Roman"/>
          <w:b/>
          <w:sz w:val="24"/>
          <w:szCs w:val="24"/>
        </w:rPr>
        <w:t xml:space="preserve">by using various fluazinam </w:t>
      </w:r>
      <w:r w:rsidR="004331A2" w:rsidRPr="00CC3450">
        <w:rPr>
          <w:rFonts w:ascii="Times New Roman" w:hAnsi="Times New Roman" w:cs="Times New Roman"/>
          <w:b/>
          <w:sz w:val="24"/>
          <w:szCs w:val="24"/>
        </w:rPr>
        <w:t>formulations</w:t>
      </w:r>
    </w:p>
    <w:tbl>
      <w:tblPr>
        <w:tblStyle w:val="1"/>
        <w:tblW w:w="822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1630"/>
        <w:gridCol w:w="1004"/>
        <w:gridCol w:w="1024"/>
        <w:gridCol w:w="1870"/>
        <w:gridCol w:w="1532"/>
      </w:tblGrid>
      <w:tr w:rsidR="00C56E42" w:rsidRPr="00C56E42" w14:paraId="6B818F71" w14:textId="77777777" w:rsidTr="009D5C5A">
        <w:tc>
          <w:tcPr>
            <w:tcW w:w="1162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8F9B462" w14:textId="6E5F3F8C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Sample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630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E89ECB1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Fitted</w:t>
            </w:r>
          </w:p>
          <w:p w14:paraId="7C4A1B03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equation</w:t>
            </w:r>
          </w:p>
        </w:tc>
        <w:tc>
          <w:tcPr>
            <w:tcW w:w="100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1FB44B1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  <w:vertAlign w:val="superscript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R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02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F8704DA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EC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bscript"/>
              </w:rPr>
              <w:t xml:space="preserve">50 </w:t>
            </w:r>
            <w:r w:rsidRPr="00C56E42">
              <w:rPr>
                <w:rFonts w:eastAsia="等线"/>
                <w:kern w:val="2"/>
                <w:sz w:val="21"/>
                <w:szCs w:val="21"/>
              </w:rPr>
              <w:t>(mg/L)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9D21522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95% confidence interval/ (mg/L)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perscript"/>
              </w:rPr>
              <w:t>b</w:t>
            </w:r>
          </w:p>
        </w:tc>
      </w:tr>
      <w:tr w:rsidR="00C56E42" w:rsidRPr="00C56E42" w14:paraId="706D9945" w14:textId="77777777" w:rsidTr="009D5C5A">
        <w:tc>
          <w:tcPr>
            <w:tcW w:w="1162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468D6F0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63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50A9CD1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32EB96C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024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528C2040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8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BE240B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lower limit</w:t>
            </w:r>
          </w:p>
        </w:tc>
        <w:tc>
          <w:tcPr>
            <w:tcW w:w="153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79B04E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pper limit</w:t>
            </w:r>
          </w:p>
        </w:tc>
      </w:tr>
      <w:tr w:rsidR="00C56E42" w:rsidRPr="00C56E42" w14:paraId="14182C67" w14:textId="77777777" w:rsidTr="009D5C5A">
        <w:tc>
          <w:tcPr>
            <w:tcW w:w="1162" w:type="dxa"/>
            <w:tcBorders>
              <w:top w:val="single" w:sz="8" w:space="0" w:color="auto"/>
            </w:tcBorders>
            <w:vAlign w:val="center"/>
          </w:tcPr>
          <w:p w14:paraId="379DCC80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TC</w:t>
            </w:r>
          </w:p>
        </w:tc>
        <w:tc>
          <w:tcPr>
            <w:tcW w:w="1630" w:type="dxa"/>
            <w:tcBorders>
              <w:top w:val="single" w:sz="8" w:space="0" w:color="auto"/>
            </w:tcBorders>
          </w:tcPr>
          <w:p w14:paraId="3BBB1BA6" w14:textId="605112AC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y=4.88+1.41x</w:t>
            </w:r>
          </w:p>
        </w:tc>
        <w:tc>
          <w:tcPr>
            <w:tcW w:w="1004" w:type="dxa"/>
            <w:tcBorders>
              <w:top w:val="single" w:sz="8" w:space="0" w:color="auto"/>
            </w:tcBorders>
          </w:tcPr>
          <w:p w14:paraId="14207E48" w14:textId="1C879BAE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0.9016</w:t>
            </w:r>
          </w:p>
        </w:tc>
        <w:tc>
          <w:tcPr>
            <w:tcW w:w="1024" w:type="dxa"/>
            <w:tcBorders>
              <w:top w:val="single" w:sz="8" w:space="0" w:color="auto"/>
            </w:tcBorders>
          </w:tcPr>
          <w:p w14:paraId="3D9954DE" w14:textId="63CDA3FE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1.22</w:t>
            </w:r>
          </w:p>
        </w:tc>
        <w:tc>
          <w:tcPr>
            <w:tcW w:w="1870" w:type="dxa"/>
            <w:tcBorders>
              <w:top w:val="single" w:sz="8" w:space="0" w:color="auto"/>
            </w:tcBorders>
          </w:tcPr>
          <w:p w14:paraId="3E5991C7" w14:textId="5AFA8EF3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0.59</w:t>
            </w:r>
          </w:p>
        </w:tc>
        <w:tc>
          <w:tcPr>
            <w:tcW w:w="1532" w:type="dxa"/>
            <w:tcBorders>
              <w:top w:val="single" w:sz="8" w:space="0" w:color="auto"/>
            </w:tcBorders>
          </w:tcPr>
          <w:p w14:paraId="0D3A63ED" w14:textId="291CD15F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2.53</w:t>
            </w:r>
          </w:p>
        </w:tc>
      </w:tr>
      <w:tr w:rsidR="00C56E42" w:rsidRPr="00C56E42" w14:paraId="4A04C5B2" w14:textId="77777777" w:rsidTr="009D5C5A">
        <w:tc>
          <w:tcPr>
            <w:tcW w:w="1162" w:type="dxa"/>
            <w:vAlign w:val="center"/>
          </w:tcPr>
          <w:p w14:paraId="7E6C32D2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MCs</w:t>
            </w:r>
          </w:p>
        </w:tc>
        <w:tc>
          <w:tcPr>
            <w:tcW w:w="1630" w:type="dxa"/>
          </w:tcPr>
          <w:p w14:paraId="17E6A677" w14:textId="746A9927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y=4.33+1.78x</w:t>
            </w:r>
          </w:p>
        </w:tc>
        <w:tc>
          <w:tcPr>
            <w:tcW w:w="1004" w:type="dxa"/>
          </w:tcPr>
          <w:p w14:paraId="068CE698" w14:textId="7B5AAD55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0.9801</w:t>
            </w:r>
          </w:p>
        </w:tc>
        <w:tc>
          <w:tcPr>
            <w:tcW w:w="1024" w:type="dxa"/>
          </w:tcPr>
          <w:p w14:paraId="66771402" w14:textId="22882ACB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2.38</w:t>
            </w:r>
          </w:p>
        </w:tc>
        <w:tc>
          <w:tcPr>
            <w:tcW w:w="1870" w:type="dxa"/>
          </w:tcPr>
          <w:p w14:paraId="014772D0" w14:textId="5AB4B455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1.49</w:t>
            </w:r>
          </w:p>
        </w:tc>
        <w:tc>
          <w:tcPr>
            <w:tcW w:w="1532" w:type="dxa"/>
          </w:tcPr>
          <w:p w14:paraId="2D0C4020" w14:textId="3114E19F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3.82</w:t>
            </w:r>
          </w:p>
        </w:tc>
      </w:tr>
      <w:tr w:rsidR="00C56E42" w:rsidRPr="00C56E42" w14:paraId="02012246" w14:textId="77777777" w:rsidTr="009D5C5A">
        <w:tc>
          <w:tcPr>
            <w:tcW w:w="1162" w:type="dxa"/>
            <w:vAlign w:val="center"/>
          </w:tcPr>
          <w:p w14:paraId="34211A3D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SubMCs</w:t>
            </w:r>
          </w:p>
        </w:tc>
        <w:tc>
          <w:tcPr>
            <w:tcW w:w="1630" w:type="dxa"/>
          </w:tcPr>
          <w:p w14:paraId="74F86CC6" w14:textId="3BF40420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y=4.56+1.40x</w:t>
            </w:r>
          </w:p>
        </w:tc>
        <w:tc>
          <w:tcPr>
            <w:tcW w:w="1004" w:type="dxa"/>
          </w:tcPr>
          <w:p w14:paraId="7971E73B" w14:textId="45121615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0.9028</w:t>
            </w:r>
          </w:p>
        </w:tc>
        <w:tc>
          <w:tcPr>
            <w:tcW w:w="1024" w:type="dxa"/>
          </w:tcPr>
          <w:p w14:paraId="21C0B3A7" w14:textId="501CCC0C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2.08</w:t>
            </w:r>
          </w:p>
        </w:tc>
        <w:tc>
          <w:tcPr>
            <w:tcW w:w="1870" w:type="dxa"/>
          </w:tcPr>
          <w:p w14:paraId="78B8D2D3" w14:textId="7C25AEF6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1.13</w:t>
            </w:r>
          </w:p>
        </w:tc>
        <w:tc>
          <w:tcPr>
            <w:tcW w:w="1532" w:type="dxa"/>
          </w:tcPr>
          <w:p w14:paraId="657CDB97" w14:textId="7C8D42A6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3.85</w:t>
            </w:r>
          </w:p>
        </w:tc>
      </w:tr>
      <w:tr w:rsidR="00C56E42" w:rsidRPr="00C56E42" w14:paraId="63D47D63" w14:textId="77777777" w:rsidTr="009D5C5A">
        <w:tc>
          <w:tcPr>
            <w:tcW w:w="1162" w:type="dxa"/>
            <w:vAlign w:val="center"/>
          </w:tcPr>
          <w:p w14:paraId="008C98EC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NCs</w:t>
            </w:r>
          </w:p>
        </w:tc>
        <w:tc>
          <w:tcPr>
            <w:tcW w:w="1630" w:type="dxa"/>
          </w:tcPr>
          <w:p w14:paraId="2CD33FC6" w14:textId="6A6F176A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y=4.87+1.44x</w:t>
            </w:r>
          </w:p>
        </w:tc>
        <w:tc>
          <w:tcPr>
            <w:tcW w:w="1004" w:type="dxa"/>
          </w:tcPr>
          <w:p w14:paraId="3F425595" w14:textId="7C7A5FE1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0.9582</w:t>
            </w:r>
          </w:p>
        </w:tc>
        <w:tc>
          <w:tcPr>
            <w:tcW w:w="1024" w:type="dxa"/>
          </w:tcPr>
          <w:p w14:paraId="6EDA06D6" w14:textId="60E6D193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1.23</w:t>
            </w:r>
          </w:p>
        </w:tc>
        <w:tc>
          <w:tcPr>
            <w:tcW w:w="1870" w:type="dxa"/>
          </w:tcPr>
          <w:p w14:paraId="3D452FD6" w14:textId="10A372B7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0.67</w:t>
            </w:r>
          </w:p>
        </w:tc>
        <w:tc>
          <w:tcPr>
            <w:tcW w:w="1532" w:type="dxa"/>
          </w:tcPr>
          <w:p w14:paraId="2248F465" w14:textId="39447200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2.25</w:t>
            </w:r>
          </w:p>
        </w:tc>
      </w:tr>
      <w:tr w:rsidR="00C56E42" w:rsidRPr="00C56E42" w14:paraId="303383A1" w14:textId="77777777" w:rsidTr="009D5C5A">
        <w:trPr>
          <w:trHeight w:val="277"/>
        </w:trPr>
        <w:tc>
          <w:tcPr>
            <w:tcW w:w="1162" w:type="dxa"/>
            <w:vAlign w:val="center"/>
          </w:tcPr>
          <w:p w14:paraId="69DB2FBB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NEW</w:t>
            </w:r>
          </w:p>
        </w:tc>
        <w:tc>
          <w:tcPr>
            <w:tcW w:w="1630" w:type="dxa"/>
          </w:tcPr>
          <w:p w14:paraId="18C300F0" w14:textId="63F560C7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y=4.73+1.19x</w:t>
            </w:r>
          </w:p>
        </w:tc>
        <w:tc>
          <w:tcPr>
            <w:tcW w:w="1004" w:type="dxa"/>
          </w:tcPr>
          <w:p w14:paraId="0C07AF2A" w14:textId="129186CD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0.9070</w:t>
            </w:r>
          </w:p>
        </w:tc>
        <w:tc>
          <w:tcPr>
            <w:tcW w:w="1024" w:type="dxa"/>
          </w:tcPr>
          <w:p w14:paraId="1DD785AC" w14:textId="6DACA70C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1.70</w:t>
            </w:r>
          </w:p>
        </w:tc>
        <w:tc>
          <w:tcPr>
            <w:tcW w:w="1870" w:type="dxa"/>
          </w:tcPr>
          <w:p w14:paraId="702FDFCA" w14:textId="49F8D6DC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0.90</w:t>
            </w:r>
          </w:p>
        </w:tc>
        <w:tc>
          <w:tcPr>
            <w:tcW w:w="1532" w:type="dxa"/>
          </w:tcPr>
          <w:p w14:paraId="77A92D15" w14:textId="3B6126F4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3.19</w:t>
            </w:r>
          </w:p>
        </w:tc>
      </w:tr>
      <w:tr w:rsidR="00C56E42" w:rsidRPr="00C56E42" w14:paraId="78CD4B1C" w14:textId="77777777" w:rsidTr="009D5C5A">
        <w:tc>
          <w:tcPr>
            <w:tcW w:w="1162" w:type="dxa"/>
            <w:vAlign w:val="center"/>
          </w:tcPr>
          <w:p w14:paraId="434D7AD9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SC</w:t>
            </w:r>
          </w:p>
        </w:tc>
        <w:tc>
          <w:tcPr>
            <w:tcW w:w="1630" w:type="dxa"/>
          </w:tcPr>
          <w:p w14:paraId="0E6EBBFD" w14:textId="0329839C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y=4.77+0.95x</w:t>
            </w:r>
          </w:p>
        </w:tc>
        <w:tc>
          <w:tcPr>
            <w:tcW w:w="1004" w:type="dxa"/>
          </w:tcPr>
          <w:p w14:paraId="492E94A1" w14:textId="32602C5E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0.9909</w:t>
            </w:r>
          </w:p>
        </w:tc>
        <w:tc>
          <w:tcPr>
            <w:tcW w:w="1024" w:type="dxa"/>
          </w:tcPr>
          <w:p w14:paraId="1B08B56A" w14:textId="50F64E50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1.76</w:t>
            </w:r>
          </w:p>
        </w:tc>
        <w:tc>
          <w:tcPr>
            <w:tcW w:w="1870" w:type="dxa"/>
          </w:tcPr>
          <w:p w14:paraId="38245D94" w14:textId="3DB32E6F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0.77</w:t>
            </w:r>
          </w:p>
        </w:tc>
        <w:tc>
          <w:tcPr>
            <w:tcW w:w="1532" w:type="dxa"/>
          </w:tcPr>
          <w:p w14:paraId="6626C7D6" w14:textId="63DBAFA6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726C61">
              <w:t>4.01</w:t>
            </w:r>
          </w:p>
        </w:tc>
      </w:tr>
    </w:tbl>
    <w:p w14:paraId="7CD27972" w14:textId="74FAF451" w:rsidR="00C56E42" w:rsidRPr="00C56E42" w:rsidRDefault="00C56E42" w:rsidP="00C56E42">
      <w:pPr>
        <w:widowControl w:val="0"/>
        <w:spacing w:after="0" w:line="360" w:lineRule="auto"/>
        <w:ind w:firstLineChars="100" w:firstLine="210"/>
        <w:jc w:val="both"/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</w:pPr>
      <w:r w:rsidRPr="00C56E42">
        <w:rPr>
          <w:rFonts w:ascii="Times New Roman" w:eastAsia="等线" w:hAnsi="Times New Roman" w:cs="Times New Roman"/>
          <w:kern w:val="2"/>
          <w:sz w:val="21"/>
          <w:szCs w:val="21"/>
          <w:vertAlign w:val="superscript"/>
          <w:lang w:val="en-US"/>
        </w:rPr>
        <w:t>a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 xml:space="preserve"> Various fluazinam </w:t>
      </w:r>
      <w:r w:rsidR="006D370C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formulations.</w:t>
      </w:r>
      <w:r w:rsidR="006D157F">
        <w:rPr>
          <w:rFonts w:ascii="Times New Roman" w:eastAsia="等线" w:hAnsi="Times New Roman" w:cs="Times New Roman" w:hint="eastAsia"/>
          <w:kern w:val="2"/>
          <w:sz w:val="21"/>
          <w:szCs w:val="21"/>
          <w:lang w:val="en-US"/>
        </w:rPr>
        <w:t xml:space="preserve"> 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of technical (TC), microcapsule(s) (MCs), submicroncapsule(s) (SubMCs), nanocapsule(s) (NCs), nanoemulsion (NEW) and suspension concentrate (SC)</w:t>
      </w:r>
    </w:p>
    <w:p w14:paraId="08A100AB" w14:textId="5237CD38" w:rsidR="006B7DCA" w:rsidRDefault="00C56E42" w:rsidP="00C56E42">
      <w:pPr>
        <w:widowControl w:val="0"/>
        <w:spacing w:after="0" w:line="360" w:lineRule="auto"/>
        <w:ind w:firstLineChars="100" w:firstLine="210"/>
        <w:jc w:val="both"/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</w:pPr>
      <w:r w:rsidRPr="00C56E42">
        <w:rPr>
          <w:rFonts w:ascii="Times New Roman" w:eastAsia="等线" w:hAnsi="Times New Roman" w:cs="Times New Roman"/>
          <w:kern w:val="2"/>
          <w:sz w:val="21"/>
          <w:szCs w:val="21"/>
          <w:vertAlign w:val="superscript"/>
          <w:lang w:val="en-US"/>
        </w:rPr>
        <w:t>b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 xml:space="preserve"> ANOVA was used to evaluate the difference among six samples. Values of each parameter followed by different letters indicate that the data points are significantly dif</w:t>
      </w:r>
      <w:r w:rsidRPr="00C56E42">
        <w:rPr>
          <w:rFonts w:ascii="Times New Roman" w:eastAsia="等线" w:hAnsi="Times New Roman" w:cs="Times New Roman" w:hint="eastAsia"/>
          <w:kern w:val="2"/>
          <w:sz w:val="21"/>
          <w:szCs w:val="21"/>
          <w:lang w:val="en-US"/>
        </w:rPr>
        <w:t>f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erent at</w:t>
      </w:r>
      <w:r w:rsidRPr="00C56E42">
        <w:rPr>
          <w:rFonts w:ascii="Times New Roman" w:eastAsia="等线" w:hAnsi="Times New Roman" w:cs="Times New Roman"/>
          <w:i/>
          <w:kern w:val="2"/>
          <w:sz w:val="21"/>
          <w:szCs w:val="21"/>
          <w:lang w:val="en-US"/>
        </w:rPr>
        <w:t xml:space="preserve"> p</w:t>
      </w:r>
      <w:r w:rsidR="006D157F">
        <w:rPr>
          <w:rFonts w:ascii="Times New Roman" w:eastAsia="等线" w:hAnsi="Times New Roman" w:cs="Times New Roman" w:hint="eastAsia"/>
          <w:i/>
          <w:kern w:val="2"/>
          <w:sz w:val="21"/>
          <w:szCs w:val="21"/>
          <w:lang w:val="en-US"/>
        </w:rPr>
        <w:t xml:space="preserve"> 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&lt;</w:t>
      </w:r>
      <w:r w:rsidR="006D157F">
        <w:rPr>
          <w:rFonts w:ascii="Times New Roman" w:eastAsia="等线" w:hAnsi="Times New Roman" w:cs="Times New Roman" w:hint="eastAsia"/>
          <w:kern w:val="2"/>
          <w:sz w:val="21"/>
          <w:szCs w:val="21"/>
          <w:lang w:val="en-US"/>
        </w:rPr>
        <w:t xml:space="preserve"> 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0.05</w:t>
      </w:r>
    </w:p>
    <w:p w14:paraId="1487BC6A" w14:textId="6CFC20DC" w:rsidR="00C56E42" w:rsidRPr="00C56E42" w:rsidRDefault="006B7DCA" w:rsidP="004331A2">
      <w:pPr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</w:pPr>
      <w:r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br w:type="page"/>
      </w:r>
    </w:p>
    <w:p w14:paraId="3A7E9F0E" w14:textId="77777777" w:rsidR="009D5C5A" w:rsidRDefault="00C56E42" w:rsidP="00C56E4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E4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C00B4D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56E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6CB99D" w14:textId="7F86501B" w:rsidR="00C56E42" w:rsidRPr="00CC3450" w:rsidRDefault="00C56E42" w:rsidP="00C56E42">
      <w:pPr>
        <w:spacing w:line="360" w:lineRule="auto"/>
        <w:jc w:val="both"/>
        <w:rPr>
          <w:rFonts w:ascii="Calibri" w:eastAsia="宋体" w:hAnsi="Calibri" w:cs="Times New Roman"/>
          <w:b/>
          <w:sz w:val="20"/>
          <w:szCs w:val="21"/>
        </w:rPr>
      </w:pPr>
      <w:r w:rsidRPr="00CC3450">
        <w:rPr>
          <w:rFonts w:ascii="Times New Roman" w:hAnsi="Times New Roman" w:cs="Times New Roman"/>
          <w:b/>
          <w:sz w:val="24"/>
          <w:szCs w:val="24"/>
        </w:rPr>
        <w:t>The bioassay of</w:t>
      </w:r>
      <w:r w:rsidRPr="00CC3450">
        <w:rPr>
          <w:rFonts w:ascii="Times New Roman" w:hAnsi="Times New Roman" w:cs="Times New Roman"/>
          <w:b/>
          <w:i/>
          <w:sz w:val="24"/>
          <w:szCs w:val="24"/>
        </w:rPr>
        <w:t xml:space="preserve"> Phytophthora sojae </w:t>
      </w:r>
      <w:r w:rsidRPr="00CC3450">
        <w:rPr>
          <w:rFonts w:ascii="Times New Roman" w:hAnsi="Times New Roman" w:cs="Times New Roman"/>
          <w:b/>
          <w:sz w:val="24"/>
          <w:szCs w:val="24"/>
        </w:rPr>
        <w:t xml:space="preserve">by using various fluazinam </w:t>
      </w:r>
      <w:r w:rsidR="004331A2" w:rsidRPr="00CC3450">
        <w:rPr>
          <w:rFonts w:ascii="Times New Roman" w:hAnsi="Times New Roman" w:cs="Times New Roman"/>
          <w:b/>
          <w:sz w:val="24"/>
          <w:szCs w:val="24"/>
        </w:rPr>
        <w:t>formulations</w:t>
      </w:r>
    </w:p>
    <w:tbl>
      <w:tblPr>
        <w:tblStyle w:val="1"/>
        <w:tblW w:w="822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1630"/>
        <w:gridCol w:w="1004"/>
        <w:gridCol w:w="1024"/>
        <w:gridCol w:w="1870"/>
        <w:gridCol w:w="1532"/>
      </w:tblGrid>
      <w:tr w:rsidR="00C56E42" w:rsidRPr="00C56E42" w14:paraId="183D8D1E" w14:textId="77777777" w:rsidTr="009D5C5A">
        <w:tc>
          <w:tcPr>
            <w:tcW w:w="1162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9653D72" w14:textId="3521B504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Sample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630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BF32EBC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Fitted</w:t>
            </w:r>
          </w:p>
          <w:p w14:paraId="5B54A07C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equation</w:t>
            </w:r>
          </w:p>
        </w:tc>
        <w:tc>
          <w:tcPr>
            <w:tcW w:w="100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89DAC1B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  <w:vertAlign w:val="superscript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R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02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3E079B3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EC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bscript"/>
              </w:rPr>
              <w:t xml:space="preserve">50 </w:t>
            </w:r>
            <w:r w:rsidRPr="00C56E42">
              <w:rPr>
                <w:rFonts w:eastAsia="等线"/>
                <w:kern w:val="2"/>
                <w:sz w:val="21"/>
                <w:szCs w:val="21"/>
              </w:rPr>
              <w:t>(mg/L)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5A9A577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95% confidence interval/ (mg/L)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perscript"/>
              </w:rPr>
              <w:t>b</w:t>
            </w:r>
          </w:p>
        </w:tc>
      </w:tr>
      <w:tr w:rsidR="00C56E42" w:rsidRPr="00C56E42" w14:paraId="7472CB1E" w14:textId="77777777" w:rsidTr="009D5C5A">
        <w:tc>
          <w:tcPr>
            <w:tcW w:w="1162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C5B64EF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63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93BDEAC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78DA28A6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024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4566309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8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223E7D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lower limit</w:t>
            </w:r>
          </w:p>
        </w:tc>
        <w:tc>
          <w:tcPr>
            <w:tcW w:w="153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C422AA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pper limit</w:t>
            </w:r>
          </w:p>
        </w:tc>
      </w:tr>
      <w:tr w:rsidR="00C56E42" w:rsidRPr="00C56E42" w14:paraId="68A6A016" w14:textId="77777777" w:rsidTr="009D5C5A">
        <w:tc>
          <w:tcPr>
            <w:tcW w:w="1162" w:type="dxa"/>
            <w:tcBorders>
              <w:top w:val="single" w:sz="8" w:space="0" w:color="auto"/>
            </w:tcBorders>
            <w:vAlign w:val="center"/>
          </w:tcPr>
          <w:p w14:paraId="72E7255F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TC</w:t>
            </w:r>
          </w:p>
        </w:tc>
        <w:tc>
          <w:tcPr>
            <w:tcW w:w="1630" w:type="dxa"/>
            <w:tcBorders>
              <w:top w:val="single" w:sz="8" w:space="0" w:color="auto"/>
            </w:tcBorders>
          </w:tcPr>
          <w:p w14:paraId="2891A7DF" w14:textId="0C382ADD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y=5.68+1.67x</w:t>
            </w:r>
          </w:p>
        </w:tc>
        <w:tc>
          <w:tcPr>
            <w:tcW w:w="1004" w:type="dxa"/>
            <w:tcBorders>
              <w:top w:val="single" w:sz="8" w:space="0" w:color="auto"/>
            </w:tcBorders>
          </w:tcPr>
          <w:p w14:paraId="76E1E150" w14:textId="2CBC33D7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0.9435</w:t>
            </w:r>
          </w:p>
        </w:tc>
        <w:tc>
          <w:tcPr>
            <w:tcW w:w="1024" w:type="dxa"/>
            <w:tcBorders>
              <w:top w:val="single" w:sz="8" w:space="0" w:color="auto"/>
            </w:tcBorders>
          </w:tcPr>
          <w:p w14:paraId="528DA8F5" w14:textId="490E52C2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0.39</w:t>
            </w:r>
          </w:p>
        </w:tc>
        <w:tc>
          <w:tcPr>
            <w:tcW w:w="1870" w:type="dxa"/>
            <w:tcBorders>
              <w:top w:val="single" w:sz="8" w:space="0" w:color="auto"/>
            </w:tcBorders>
          </w:tcPr>
          <w:p w14:paraId="1F979240" w14:textId="50C7C037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0.09</w:t>
            </w:r>
          </w:p>
        </w:tc>
        <w:tc>
          <w:tcPr>
            <w:tcW w:w="1532" w:type="dxa"/>
            <w:tcBorders>
              <w:top w:val="single" w:sz="8" w:space="0" w:color="auto"/>
            </w:tcBorders>
          </w:tcPr>
          <w:p w14:paraId="14D27386" w14:textId="3A95D0C9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1.71</w:t>
            </w:r>
          </w:p>
        </w:tc>
      </w:tr>
      <w:tr w:rsidR="00C56E42" w:rsidRPr="00C56E42" w14:paraId="159DEC63" w14:textId="77777777" w:rsidTr="009D5C5A">
        <w:tc>
          <w:tcPr>
            <w:tcW w:w="1162" w:type="dxa"/>
            <w:vAlign w:val="center"/>
          </w:tcPr>
          <w:p w14:paraId="5B5865F9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MCs</w:t>
            </w:r>
          </w:p>
        </w:tc>
        <w:tc>
          <w:tcPr>
            <w:tcW w:w="1630" w:type="dxa"/>
          </w:tcPr>
          <w:p w14:paraId="694CF691" w14:textId="261D6256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y=4.34+1.26x</w:t>
            </w:r>
          </w:p>
        </w:tc>
        <w:tc>
          <w:tcPr>
            <w:tcW w:w="1004" w:type="dxa"/>
          </w:tcPr>
          <w:p w14:paraId="489C1535" w14:textId="7DEFBFD2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0.9813</w:t>
            </w:r>
          </w:p>
        </w:tc>
        <w:tc>
          <w:tcPr>
            <w:tcW w:w="1024" w:type="dxa"/>
          </w:tcPr>
          <w:p w14:paraId="26E667C0" w14:textId="75320FB5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3.33</w:t>
            </w:r>
          </w:p>
        </w:tc>
        <w:tc>
          <w:tcPr>
            <w:tcW w:w="1870" w:type="dxa"/>
          </w:tcPr>
          <w:p w14:paraId="7026EDE4" w14:textId="187D4A38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1.39</w:t>
            </w:r>
          </w:p>
        </w:tc>
        <w:tc>
          <w:tcPr>
            <w:tcW w:w="1532" w:type="dxa"/>
          </w:tcPr>
          <w:p w14:paraId="20812610" w14:textId="03B699AA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7.96</w:t>
            </w:r>
          </w:p>
        </w:tc>
      </w:tr>
      <w:tr w:rsidR="00C56E42" w:rsidRPr="00C56E42" w14:paraId="496DEB3F" w14:textId="77777777" w:rsidTr="009D5C5A">
        <w:tc>
          <w:tcPr>
            <w:tcW w:w="1162" w:type="dxa"/>
            <w:vAlign w:val="center"/>
          </w:tcPr>
          <w:p w14:paraId="66824AC2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SubMCs</w:t>
            </w:r>
          </w:p>
        </w:tc>
        <w:tc>
          <w:tcPr>
            <w:tcW w:w="1630" w:type="dxa"/>
          </w:tcPr>
          <w:p w14:paraId="2F7AE88B" w14:textId="00910505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y=4.59+1.57x</w:t>
            </w:r>
          </w:p>
        </w:tc>
        <w:tc>
          <w:tcPr>
            <w:tcW w:w="1004" w:type="dxa"/>
          </w:tcPr>
          <w:p w14:paraId="1937DDD6" w14:textId="2ADA2B96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0.9559</w:t>
            </w:r>
          </w:p>
        </w:tc>
        <w:tc>
          <w:tcPr>
            <w:tcW w:w="1024" w:type="dxa"/>
          </w:tcPr>
          <w:p w14:paraId="0F461D35" w14:textId="7E7AF7B0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1.83</w:t>
            </w:r>
          </w:p>
        </w:tc>
        <w:tc>
          <w:tcPr>
            <w:tcW w:w="1870" w:type="dxa"/>
          </w:tcPr>
          <w:p w14:paraId="0FDB3227" w14:textId="3286AECE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1.02</w:t>
            </w:r>
          </w:p>
        </w:tc>
        <w:tc>
          <w:tcPr>
            <w:tcW w:w="1532" w:type="dxa"/>
          </w:tcPr>
          <w:p w14:paraId="671FC8F9" w14:textId="63D51149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3.28</w:t>
            </w:r>
          </w:p>
        </w:tc>
      </w:tr>
      <w:tr w:rsidR="00C56E42" w:rsidRPr="00C56E42" w14:paraId="393EB0E8" w14:textId="77777777" w:rsidTr="009D5C5A">
        <w:tc>
          <w:tcPr>
            <w:tcW w:w="1162" w:type="dxa"/>
            <w:vAlign w:val="center"/>
          </w:tcPr>
          <w:p w14:paraId="18E6B438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NCs</w:t>
            </w:r>
          </w:p>
        </w:tc>
        <w:tc>
          <w:tcPr>
            <w:tcW w:w="1630" w:type="dxa"/>
          </w:tcPr>
          <w:p w14:paraId="659C8422" w14:textId="5B52C1EB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y=4.78+1.95x</w:t>
            </w:r>
          </w:p>
        </w:tc>
        <w:tc>
          <w:tcPr>
            <w:tcW w:w="1004" w:type="dxa"/>
          </w:tcPr>
          <w:p w14:paraId="40860A9B" w14:textId="6ADADDE3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0.9791</w:t>
            </w:r>
          </w:p>
        </w:tc>
        <w:tc>
          <w:tcPr>
            <w:tcW w:w="1024" w:type="dxa"/>
          </w:tcPr>
          <w:p w14:paraId="7151B89E" w14:textId="5357D05A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1.29</w:t>
            </w:r>
          </w:p>
        </w:tc>
        <w:tc>
          <w:tcPr>
            <w:tcW w:w="1870" w:type="dxa"/>
          </w:tcPr>
          <w:p w14:paraId="67247D35" w14:textId="5476DF38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0.73</w:t>
            </w:r>
          </w:p>
        </w:tc>
        <w:tc>
          <w:tcPr>
            <w:tcW w:w="1532" w:type="dxa"/>
          </w:tcPr>
          <w:p w14:paraId="7DE4452C" w14:textId="11501336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2.29</w:t>
            </w:r>
          </w:p>
        </w:tc>
      </w:tr>
      <w:tr w:rsidR="00C56E42" w:rsidRPr="00C56E42" w14:paraId="53C208BC" w14:textId="77777777" w:rsidTr="009D5C5A">
        <w:trPr>
          <w:trHeight w:val="277"/>
        </w:trPr>
        <w:tc>
          <w:tcPr>
            <w:tcW w:w="1162" w:type="dxa"/>
            <w:vAlign w:val="center"/>
          </w:tcPr>
          <w:p w14:paraId="35157AF1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NEW</w:t>
            </w:r>
          </w:p>
        </w:tc>
        <w:tc>
          <w:tcPr>
            <w:tcW w:w="1630" w:type="dxa"/>
          </w:tcPr>
          <w:p w14:paraId="141A2E0B" w14:textId="6A8395F1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y=4.87+1.13x</w:t>
            </w:r>
          </w:p>
        </w:tc>
        <w:tc>
          <w:tcPr>
            <w:tcW w:w="1004" w:type="dxa"/>
          </w:tcPr>
          <w:p w14:paraId="4B652234" w14:textId="3378B3A3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0.9894</w:t>
            </w:r>
          </w:p>
        </w:tc>
        <w:tc>
          <w:tcPr>
            <w:tcW w:w="1024" w:type="dxa"/>
          </w:tcPr>
          <w:p w14:paraId="01DE064D" w14:textId="11885259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1.30</w:t>
            </w:r>
          </w:p>
        </w:tc>
        <w:tc>
          <w:tcPr>
            <w:tcW w:w="1870" w:type="dxa"/>
          </w:tcPr>
          <w:p w14:paraId="3DA4708B" w14:textId="6AF9164C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0.42</w:t>
            </w:r>
          </w:p>
        </w:tc>
        <w:tc>
          <w:tcPr>
            <w:tcW w:w="1532" w:type="dxa"/>
          </w:tcPr>
          <w:p w14:paraId="687E63A8" w14:textId="5976F4C3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4.01</w:t>
            </w:r>
          </w:p>
        </w:tc>
      </w:tr>
      <w:tr w:rsidR="00C56E42" w:rsidRPr="00C56E42" w14:paraId="4092C38D" w14:textId="77777777" w:rsidTr="009D5C5A">
        <w:tc>
          <w:tcPr>
            <w:tcW w:w="1162" w:type="dxa"/>
            <w:vAlign w:val="center"/>
          </w:tcPr>
          <w:p w14:paraId="55D5F2EE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SC</w:t>
            </w:r>
          </w:p>
        </w:tc>
        <w:tc>
          <w:tcPr>
            <w:tcW w:w="1630" w:type="dxa"/>
          </w:tcPr>
          <w:p w14:paraId="0BD57E1D" w14:textId="58D252C6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y=4.62+1.36x</w:t>
            </w:r>
          </w:p>
        </w:tc>
        <w:tc>
          <w:tcPr>
            <w:tcW w:w="1004" w:type="dxa"/>
          </w:tcPr>
          <w:p w14:paraId="1853D65C" w14:textId="7B2F486D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0.9274</w:t>
            </w:r>
          </w:p>
        </w:tc>
        <w:tc>
          <w:tcPr>
            <w:tcW w:w="1024" w:type="dxa"/>
          </w:tcPr>
          <w:p w14:paraId="63534742" w14:textId="24C2155D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1.89</w:t>
            </w:r>
          </w:p>
        </w:tc>
        <w:tc>
          <w:tcPr>
            <w:tcW w:w="1870" w:type="dxa"/>
          </w:tcPr>
          <w:p w14:paraId="0CE1A5E4" w14:textId="3BE48CF7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0.85</w:t>
            </w:r>
          </w:p>
        </w:tc>
        <w:tc>
          <w:tcPr>
            <w:tcW w:w="1532" w:type="dxa"/>
          </w:tcPr>
          <w:p w14:paraId="47A5D96B" w14:textId="1826CFDC" w:rsidR="00C56E42" w:rsidRPr="00C56E42" w:rsidRDefault="00C56E42" w:rsidP="009D5C5A">
            <w:pPr>
              <w:widowControl w:val="0"/>
              <w:spacing w:line="360" w:lineRule="auto"/>
              <w:ind w:firstLineChars="100" w:firstLine="200"/>
              <w:rPr>
                <w:rFonts w:eastAsia="等线"/>
                <w:kern w:val="2"/>
                <w:sz w:val="21"/>
                <w:szCs w:val="21"/>
              </w:rPr>
            </w:pPr>
            <w:r w:rsidRPr="00511B86">
              <w:t>4.19</w:t>
            </w:r>
          </w:p>
        </w:tc>
      </w:tr>
    </w:tbl>
    <w:p w14:paraId="4E49F376" w14:textId="19DF193C" w:rsidR="00C56E42" w:rsidRPr="00C56E42" w:rsidRDefault="00C56E42" w:rsidP="00C56E42">
      <w:pPr>
        <w:widowControl w:val="0"/>
        <w:spacing w:after="0" w:line="360" w:lineRule="auto"/>
        <w:ind w:firstLineChars="100" w:firstLine="210"/>
        <w:jc w:val="both"/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</w:pPr>
      <w:r w:rsidRPr="00C56E42">
        <w:rPr>
          <w:rFonts w:ascii="Times New Roman" w:eastAsia="等线" w:hAnsi="Times New Roman" w:cs="Times New Roman"/>
          <w:kern w:val="2"/>
          <w:sz w:val="21"/>
          <w:szCs w:val="21"/>
          <w:vertAlign w:val="superscript"/>
          <w:lang w:val="en-US"/>
        </w:rPr>
        <w:t>a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 xml:space="preserve"> Various fluazinam </w:t>
      </w:r>
      <w:r w:rsidR="006D370C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formulations.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 xml:space="preserve"> of technical (TC), microcapsule(s) (MCs), submicroncapsule(s) (SubMCs), nanocapsule(s) (NCs), nanoemulsion (NEW) and suspension concentrate (SC)</w:t>
      </w:r>
    </w:p>
    <w:p w14:paraId="060DD182" w14:textId="3D3EFA0C" w:rsidR="006B7DCA" w:rsidRDefault="00C56E42" w:rsidP="00C56E42">
      <w:pPr>
        <w:widowControl w:val="0"/>
        <w:spacing w:after="0" w:line="360" w:lineRule="auto"/>
        <w:ind w:firstLineChars="100" w:firstLine="210"/>
        <w:jc w:val="both"/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</w:pPr>
      <w:r w:rsidRPr="00C56E42">
        <w:rPr>
          <w:rFonts w:ascii="Times New Roman" w:eastAsia="等线" w:hAnsi="Times New Roman" w:cs="Times New Roman"/>
          <w:kern w:val="2"/>
          <w:sz w:val="21"/>
          <w:szCs w:val="21"/>
          <w:vertAlign w:val="superscript"/>
          <w:lang w:val="en-US"/>
        </w:rPr>
        <w:t>b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 xml:space="preserve"> ANOVA was used to evaluate the difference among six samples. Values of each parameter followed by different letters indicate that the data points are significantly dif</w:t>
      </w:r>
      <w:r w:rsidRPr="00C56E42">
        <w:rPr>
          <w:rFonts w:ascii="Times New Roman" w:eastAsia="等线" w:hAnsi="Times New Roman" w:cs="Times New Roman" w:hint="eastAsia"/>
          <w:kern w:val="2"/>
          <w:sz w:val="21"/>
          <w:szCs w:val="21"/>
          <w:lang w:val="en-US"/>
        </w:rPr>
        <w:t>f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erent at</w:t>
      </w:r>
      <w:r w:rsidRPr="00C56E42">
        <w:rPr>
          <w:rFonts w:ascii="Times New Roman" w:eastAsia="等线" w:hAnsi="Times New Roman" w:cs="Times New Roman"/>
          <w:i/>
          <w:kern w:val="2"/>
          <w:sz w:val="21"/>
          <w:szCs w:val="21"/>
          <w:lang w:val="en-US"/>
        </w:rPr>
        <w:t xml:space="preserve"> p</w:t>
      </w:r>
      <w:r w:rsidR="006D157F">
        <w:rPr>
          <w:rFonts w:ascii="Times New Roman" w:eastAsia="等线" w:hAnsi="Times New Roman" w:cs="Times New Roman" w:hint="eastAsia"/>
          <w:i/>
          <w:kern w:val="2"/>
          <w:sz w:val="21"/>
          <w:szCs w:val="21"/>
          <w:lang w:val="en-US"/>
        </w:rPr>
        <w:t xml:space="preserve"> 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&lt;</w:t>
      </w:r>
      <w:r w:rsidR="006D157F">
        <w:rPr>
          <w:rFonts w:ascii="Times New Roman" w:eastAsia="等线" w:hAnsi="Times New Roman" w:cs="Times New Roman" w:hint="eastAsia"/>
          <w:kern w:val="2"/>
          <w:sz w:val="21"/>
          <w:szCs w:val="21"/>
          <w:lang w:val="en-US"/>
        </w:rPr>
        <w:t xml:space="preserve"> 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0.05</w:t>
      </w:r>
    </w:p>
    <w:p w14:paraId="0341C133" w14:textId="06F3589A" w:rsidR="00C56E42" w:rsidRPr="00C56E42" w:rsidRDefault="006B7DCA" w:rsidP="004331A2">
      <w:pPr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</w:pPr>
      <w:r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br w:type="page"/>
      </w:r>
    </w:p>
    <w:p w14:paraId="469E5E0A" w14:textId="77777777" w:rsidR="009D5C5A" w:rsidRDefault="00C56E42" w:rsidP="00C56E4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E4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C00B4D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C56E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303AF48" w14:textId="21E34676" w:rsidR="00C56E42" w:rsidRPr="00CC3450" w:rsidRDefault="00C56E42" w:rsidP="00C56E42">
      <w:pPr>
        <w:spacing w:line="360" w:lineRule="auto"/>
        <w:jc w:val="both"/>
        <w:rPr>
          <w:rFonts w:ascii="Calibri" w:eastAsia="宋体" w:hAnsi="Calibri" w:cs="Times New Roman"/>
          <w:b/>
          <w:sz w:val="20"/>
          <w:szCs w:val="21"/>
        </w:rPr>
      </w:pPr>
      <w:r w:rsidRPr="00CC3450">
        <w:rPr>
          <w:rFonts w:ascii="Times New Roman" w:hAnsi="Times New Roman" w:cs="Times New Roman"/>
          <w:b/>
          <w:sz w:val="24"/>
          <w:szCs w:val="24"/>
        </w:rPr>
        <w:t>The bioassay of</w:t>
      </w:r>
      <w:r w:rsidRPr="00CC3450">
        <w:rPr>
          <w:rFonts w:ascii="Times New Roman" w:hAnsi="Times New Roman" w:cs="Times New Roman"/>
          <w:b/>
          <w:i/>
          <w:sz w:val="24"/>
          <w:szCs w:val="24"/>
        </w:rPr>
        <w:t xml:space="preserve"> Phytophthora capsici </w:t>
      </w:r>
      <w:r w:rsidRPr="00CC3450">
        <w:rPr>
          <w:rFonts w:ascii="Times New Roman" w:hAnsi="Times New Roman" w:cs="Times New Roman"/>
          <w:b/>
          <w:sz w:val="24"/>
          <w:szCs w:val="24"/>
        </w:rPr>
        <w:t>(RJ-6)</w:t>
      </w:r>
      <w:r w:rsidRPr="00CC345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C3450">
        <w:rPr>
          <w:rFonts w:ascii="Times New Roman" w:hAnsi="Times New Roman" w:cs="Times New Roman"/>
          <w:b/>
          <w:sz w:val="24"/>
          <w:szCs w:val="24"/>
        </w:rPr>
        <w:t xml:space="preserve">by using various fluazinam </w:t>
      </w:r>
      <w:r w:rsidR="004331A2" w:rsidRPr="00CC3450">
        <w:rPr>
          <w:rFonts w:ascii="Times New Roman" w:hAnsi="Times New Roman" w:cs="Times New Roman"/>
          <w:b/>
          <w:sz w:val="24"/>
          <w:szCs w:val="24"/>
        </w:rPr>
        <w:t>formulations</w:t>
      </w:r>
    </w:p>
    <w:tbl>
      <w:tblPr>
        <w:tblStyle w:val="1"/>
        <w:tblW w:w="822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1630"/>
        <w:gridCol w:w="1004"/>
        <w:gridCol w:w="1024"/>
        <w:gridCol w:w="1870"/>
        <w:gridCol w:w="1532"/>
      </w:tblGrid>
      <w:tr w:rsidR="00C56E42" w:rsidRPr="00C56E42" w14:paraId="5143FDCB" w14:textId="77777777" w:rsidTr="009D5C5A">
        <w:tc>
          <w:tcPr>
            <w:tcW w:w="1162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1C36CB6" w14:textId="45F625BC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Sample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630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012E54FE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Fitted</w:t>
            </w:r>
          </w:p>
          <w:p w14:paraId="697F43B3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equation</w:t>
            </w:r>
          </w:p>
        </w:tc>
        <w:tc>
          <w:tcPr>
            <w:tcW w:w="100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2552968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  <w:vertAlign w:val="superscript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R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02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82257FE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EC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bscript"/>
              </w:rPr>
              <w:t xml:space="preserve">50 </w:t>
            </w:r>
            <w:r w:rsidRPr="00C56E42">
              <w:rPr>
                <w:rFonts w:eastAsia="等线"/>
                <w:kern w:val="2"/>
                <w:sz w:val="21"/>
                <w:szCs w:val="21"/>
              </w:rPr>
              <w:t>(mg/L)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896839D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95% confidence interval/ (mg/L)</w:t>
            </w:r>
            <w:r w:rsidRPr="00C56E42">
              <w:rPr>
                <w:rFonts w:eastAsia="等线"/>
                <w:kern w:val="2"/>
                <w:sz w:val="21"/>
                <w:szCs w:val="21"/>
                <w:vertAlign w:val="superscript"/>
              </w:rPr>
              <w:t>b</w:t>
            </w:r>
          </w:p>
        </w:tc>
      </w:tr>
      <w:tr w:rsidR="00C56E42" w:rsidRPr="00C56E42" w14:paraId="77D7FFB4" w14:textId="77777777" w:rsidTr="009D5C5A">
        <w:tc>
          <w:tcPr>
            <w:tcW w:w="1162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386C33D5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63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A0D391D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5854D2FE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024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492F42B9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</w:p>
        </w:tc>
        <w:tc>
          <w:tcPr>
            <w:tcW w:w="18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1F94FD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lower limit</w:t>
            </w:r>
          </w:p>
        </w:tc>
        <w:tc>
          <w:tcPr>
            <w:tcW w:w="153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A38953" w14:textId="77777777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56E42">
              <w:rPr>
                <w:rFonts w:eastAsia="等线"/>
                <w:kern w:val="2"/>
                <w:sz w:val="21"/>
                <w:szCs w:val="21"/>
              </w:rPr>
              <w:t>pper limit</w:t>
            </w:r>
          </w:p>
        </w:tc>
      </w:tr>
      <w:tr w:rsidR="00C56E42" w:rsidRPr="00C56E42" w14:paraId="489883D1" w14:textId="77777777" w:rsidTr="009D5C5A">
        <w:tc>
          <w:tcPr>
            <w:tcW w:w="1162" w:type="dxa"/>
            <w:tcBorders>
              <w:top w:val="single" w:sz="8" w:space="0" w:color="auto"/>
            </w:tcBorders>
          </w:tcPr>
          <w:p w14:paraId="34799254" w14:textId="0346C4E6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TC</w:t>
            </w:r>
          </w:p>
        </w:tc>
        <w:tc>
          <w:tcPr>
            <w:tcW w:w="1630" w:type="dxa"/>
            <w:tcBorders>
              <w:top w:val="single" w:sz="8" w:space="0" w:color="auto"/>
            </w:tcBorders>
          </w:tcPr>
          <w:p w14:paraId="36EF76C2" w14:textId="619CC356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y=4.72+1.20x</w:t>
            </w:r>
          </w:p>
        </w:tc>
        <w:tc>
          <w:tcPr>
            <w:tcW w:w="1004" w:type="dxa"/>
            <w:tcBorders>
              <w:top w:val="single" w:sz="8" w:space="0" w:color="auto"/>
            </w:tcBorders>
          </w:tcPr>
          <w:p w14:paraId="1BABCCF1" w14:textId="252FDC86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0.9729</w:t>
            </w:r>
          </w:p>
        </w:tc>
        <w:tc>
          <w:tcPr>
            <w:tcW w:w="1024" w:type="dxa"/>
            <w:tcBorders>
              <w:top w:val="single" w:sz="8" w:space="0" w:color="auto"/>
            </w:tcBorders>
          </w:tcPr>
          <w:p w14:paraId="28E1F293" w14:textId="02181846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1.71</w:t>
            </w:r>
          </w:p>
        </w:tc>
        <w:tc>
          <w:tcPr>
            <w:tcW w:w="1870" w:type="dxa"/>
            <w:tcBorders>
              <w:top w:val="single" w:sz="8" w:space="0" w:color="auto"/>
            </w:tcBorders>
          </w:tcPr>
          <w:p w14:paraId="7F23ADA4" w14:textId="3922AC2F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0.71</w:t>
            </w:r>
          </w:p>
        </w:tc>
        <w:tc>
          <w:tcPr>
            <w:tcW w:w="1532" w:type="dxa"/>
            <w:tcBorders>
              <w:top w:val="single" w:sz="8" w:space="0" w:color="auto"/>
            </w:tcBorders>
          </w:tcPr>
          <w:p w14:paraId="16C96E48" w14:textId="2B0CE9FF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4.12</w:t>
            </w:r>
          </w:p>
        </w:tc>
      </w:tr>
      <w:tr w:rsidR="00C56E42" w:rsidRPr="00C56E42" w14:paraId="725A8F15" w14:textId="77777777" w:rsidTr="009D5C5A">
        <w:tc>
          <w:tcPr>
            <w:tcW w:w="1162" w:type="dxa"/>
          </w:tcPr>
          <w:p w14:paraId="1E05C397" w14:textId="0B716995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NCs</w:t>
            </w:r>
          </w:p>
        </w:tc>
        <w:tc>
          <w:tcPr>
            <w:tcW w:w="1630" w:type="dxa"/>
          </w:tcPr>
          <w:p w14:paraId="5E2D4973" w14:textId="3B28C988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y=4.76+0.54x</w:t>
            </w:r>
          </w:p>
        </w:tc>
        <w:tc>
          <w:tcPr>
            <w:tcW w:w="1004" w:type="dxa"/>
          </w:tcPr>
          <w:p w14:paraId="0A67B991" w14:textId="6D130E83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0.9016</w:t>
            </w:r>
          </w:p>
        </w:tc>
        <w:tc>
          <w:tcPr>
            <w:tcW w:w="1024" w:type="dxa"/>
          </w:tcPr>
          <w:p w14:paraId="48469BA9" w14:textId="71694442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2.75</w:t>
            </w:r>
          </w:p>
        </w:tc>
        <w:tc>
          <w:tcPr>
            <w:tcW w:w="1870" w:type="dxa"/>
          </w:tcPr>
          <w:p w14:paraId="57CE6DC5" w14:textId="53AA35FA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0.67</w:t>
            </w:r>
          </w:p>
        </w:tc>
        <w:tc>
          <w:tcPr>
            <w:tcW w:w="1532" w:type="dxa"/>
          </w:tcPr>
          <w:p w14:paraId="2556146E" w14:textId="59BE4A4E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11.28</w:t>
            </w:r>
          </w:p>
        </w:tc>
      </w:tr>
      <w:tr w:rsidR="00C56E42" w:rsidRPr="00C56E42" w14:paraId="46F9D021" w14:textId="77777777" w:rsidTr="009D5C5A">
        <w:tc>
          <w:tcPr>
            <w:tcW w:w="1162" w:type="dxa"/>
          </w:tcPr>
          <w:p w14:paraId="173011A4" w14:textId="358C7E19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NEW</w:t>
            </w:r>
          </w:p>
        </w:tc>
        <w:tc>
          <w:tcPr>
            <w:tcW w:w="1630" w:type="dxa"/>
          </w:tcPr>
          <w:p w14:paraId="2A21818B" w14:textId="43A2E811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y=4.51+0.38x</w:t>
            </w:r>
          </w:p>
        </w:tc>
        <w:tc>
          <w:tcPr>
            <w:tcW w:w="1004" w:type="dxa"/>
          </w:tcPr>
          <w:p w14:paraId="6273777A" w14:textId="31B198D9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0.9097</w:t>
            </w:r>
          </w:p>
        </w:tc>
        <w:tc>
          <w:tcPr>
            <w:tcW w:w="1024" w:type="dxa"/>
          </w:tcPr>
          <w:p w14:paraId="02BB7630" w14:textId="40E4CEA8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17.90</w:t>
            </w:r>
          </w:p>
        </w:tc>
        <w:tc>
          <w:tcPr>
            <w:tcW w:w="1870" w:type="dxa"/>
          </w:tcPr>
          <w:p w14:paraId="6CB1D45E" w14:textId="2D39B8B9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0.75</w:t>
            </w:r>
          </w:p>
        </w:tc>
        <w:tc>
          <w:tcPr>
            <w:tcW w:w="1532" w:type="dxa"/>
          </w:tcPr>
          <w:p w14:paraId="7D2D1E8C" w14:textId="61CDEAD0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428.49</w:t>
            </w:r>
          </w:p>
        </w:tc>
      </w:tr>
      <w:tr w:rsidR="00C56E42" w:rsidRPr="00C56E42" w14:paraId="1B73BB33" w14:textId="77777777" w:rsidTr="009D5C5A">
        <w:tc>
          <w:tcPr>
            <w:tcW w:w="1162" w:type="dxa"/>
          </w:tcPr>
          <w:p w14:paraId="78B251C9" w14:textId="296A9FF5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SC</w:t>
            </w:r>
          </w:p>
        </w:tc>
        <w:tc>
          <w:tcPr>
            <w:tcW w:w="1630" w:type="dxa"/>
          </w:tcPr>
          <w:p w14:paraId="6BF87704" w14:textId="695DCB0E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y=3.50+0.83x</w:t>
            </w:r>
          </w:p>
        </w:tc>
        <w:tc>
          <w:tcPr>
            <w:tcW w:w="1004" w:type="dxa"/>
          </w:tcPr>
          <w:p w14:paraId="35FABCFB" w14:textId="16CB5A3D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0.9833</w:t>
            </w:r>
          </w:p>
        </w:tc>
        <w:tc>
          <w:tcPr>
            <w:tcW w:w="1024" w:type="dxa"/>
          </w:tcPr>
          <w:p w14:paraId="6F30ABA4" w14:textId="5C848A9C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64.67</w:t>
            </w:r>
          </w:p>
        </w:tc>
        <w:tc>
          <w:tcPr>
            <w:tcW w:w="1870" w:type="dxa"/>
          </w:tcPr>
          <w:p w14:paraId="3935B734" w14:textId="4F24F93D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15.93</w:t>
            </w:r>
          </w:p>
        </w:tc>
        <w:tc>
          <w:tcPr>
            <w:tcW w:w="1532" w:type="dxa"/>
          </w:tcPr>
          <w:p w14:paraId="5CC20CD9" w14:textId="6EF07DC5" w:rsidR="00C56E42" w:rsidRPr="00C56E42" w:rsidRDefault="00C56E42" w:rsidP="009D5C5A">
            <w:pPr>
              <w:widowControl w:val="0"/>
              <w:spacing w:line="360" w:lineRule="auto"/>
              <w:ind w:firstLineChars="100" w:firstLine="210"/>
              <w:rPr>
                <w:rFonts w:eastAsia="等线"/>
                <w:kern w:val="2"/>
                <w:sz w:val="21"/>
                <w:szCs w:val="21"/>
              </w:rPr>
            </w:pPr>
            <w:r w:rsidRPr="00C00B4D">
              <w:rPr>
                <w:sz w:val="21"/>
                <w:szCs w:val="21"/>
              </w:rPr>
              <w:t>262.59</w:t>
            </w:r>
          </w:p>
        </w:tc>
      </w:tr>
    </w:tbl>
    <w:p w14:paraId="4A8C87BD" w14:textId="3019E48D" w:rsidR="00C56E42" w:rsidRPr="00C56E42" w:rsidRDefault="00C56E42" w:rsidP="00C56E42">
      <w:pPr>
        <w:widowControl w:val="0"/>
        <w:spacing w:after="0" w:line="360" w:lineRule="auto"/>
        <w:ind w:firstLineChars="100" w:firstLine="210"/>
        <w:jc w:val="both"/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</w:pPr>
      <w:r w:rsidRPr="00C56E42">
        <w:rPr>
          <w:rFonts w:ascii="Times New Roman" w:eastAsia="等线" w:hAnsi="Times New Roman" w:cs="Times New Roman"/>
          <w:kern w:val="2"/>
          <w:sz w:val="21"/>
          <w:szCs w:val="21"/>
          <w:vertAlign w:val="superscript"/>
          <w:lang w:val="en-US"/>
        </w:rPr>
        <w:t>a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 xml:space="preserve"> Various fluazinam </w:t>
      </w:r>
      <w:r w:rsidR="006D370C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formulations.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 xml:space="preserve"> of technical (TC), nanocapsule(s) (NCs), nanoemulsion (NEW) and suspension concentrate (SC) </w:t>
      </w:r>
    </w:p>
    <w:p w14:paraId="26EFA3CD" w14:textId="4FCFD350" w:rsidR="006B7DCA" w:rsidRDefault="00C56E42" w:rsidP="00C56E42">
      <w:pPr>
        <w:widowControl w:val="0"/>
        <w:spacing w:after="0" w:line="360" w:lineRule="auto"/>
        <w:ind w:firstLineChars="100" w:firstLine="210"/>
        <w:jc w:val="both"/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</w:pPr>
      <w:r w:rsidRPr="00C56E42">
        <w:rPr>
          <w:rFonts w:ascii="Times New Roman" w:eastAsia="等线" w:hAnsi="Times New Roman" w:cs="Times New Roman"/>
          <w:kern w:val="2"/>
          <w:sz w:val="21"/>
          <w:szCs w:val="21"/>
          <w:vertAlign w:val="superscript"/>
          <w:lang w:val="en-US"/>
        </w:rPr>
        <w:t>b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 xml:space="preserve"> ANOVA was used to evaluate the difference among six samples. Values of each parameter followed by different letters indicate that the data points are significantly dif</w:t>
      </w:r>
      <w:r w:rsidRPr="00C56E42">
        <w:rPr>
          <w:rFonts w:ascii="Times New Roman" w:eastAsia="等线" w:hAnsi="Times New Roman" w:cs="Times New Roman" w:hint="eastAsia"/>
          <w:kern w:val="2"/>
          <w:sz w:val="21"/>
          <w:szCs w:val="21"/>
          <w:lang w:val="en-US"/>
        </w:rPr>
        <w:t>f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erent at</w:t>
      </w:r>
      <w:r w:rsidRPr="00C56E42">
        <w:rPr>
          <w:rFonts w:ascii="Times New Roman" w:eastAsia="等线" w:hAnsi="Times New Roman" w:cs="Times New Roman"/>
          <w:i/>
          <w:kern w:val="2"/>
          <w:sz w:val="21"/>
          <w:szCs w:val="21"/>
          <w:lang w:val="en-US"/>
        </w:rPr>
        <w:t xml:space="preserve"> p</w:t>
      </w:r>
      <w:r w:rsidR="006E4FD2">
        <w:rPr>
          <w:rFonts w:ascii="Times New Roman" w:eastAsia="等线" w:hAnsi="Times New Roman" w:cs="Times New Roman"/>
          <w:i/>
          <w:kern w:val="2"/>
          <w:sz w:val="21"/>
          <w:szCs w:val="21"/>
          <w:lang w:val="en-US"/>
        </w:rPr>
        <w:t xml:space="preserve"> 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&lt;</w:t>
      </w:r>
      <w:r w:rsidR="006E4FD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 xml:space="preserve"> </w:t>
      </w:r>
      <w:r w:rsidRPr="00C56E42"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t>0.05</w:t>
      </w:r>
    </w:p>
    <w:p w14:paraId="02504D0F" w14:textId="420A8DA2" w:rsidR="00C56E42" w:rsidRDefault="006B7DCA" w:rsidP="004331A2">
      <w:pPr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</w:pPr>
      <w:r>
        <w:rPr>
          <w:rFonts w:ascii="Times New Roman" w:eastAsia="等线" w:hAnsi="Times New Roman" w:cs="Times New Roman"/>
          <w:kern w:val="2"/>
          <w:sz w:val="21"/>
          <w:szCs w:val="21"/>
          <w:lang w:val="en-US"/>
        </w:rPr>
        <w:br w:type="page"/>
      </w:r>
    </w:p>
    <w:p w14:paraId="6CC28195" w14:textId="77777777" w:rsidR="009D5C5A" w:rsidRDefault="004331A2" w:rsidP="004B2355">
      <w:pPr>
        <w:tabs>
          <w:tab w:val="left" w:pos="2977"/>
          <w:tab w:val="left" w:pos="4111"/>
          <w:tab w:val="left" w:pos="4820"/>
          <w:tab w:val="left" w:pos="5245"/>
          <w:tab w:val="left" w:pos="6237"/>
          <w:tab w:val="left" w:pos="6379"/>
          <w:tab w:val="left" w:pos="7513"/>
          <w:tab w:val="left" w:pos="7655"/>
          <w:tab w:val="left" w:pos="9072"/>
        </w:tabs>
        <w:spacing w:after="0"/>
        <w:jc w:val="both"/>
        <w:rPr>
          <w:rFonts w:ascii="Times New Roman" w:eastAsia="宋体" w:hAnsi="Times New Roman" w:cs="Times New Roman"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lastRenderedPageBreak/>
        <w:t>Table</w:t>
      </w:r>
      <w:r w:rsidR="00C56E42" w:rsidRPr="006D370C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="00C00B4D" w:rsidRPr="006D370C">
        <w:rPr>
          <w:rFonts w:ascii="Times New Roman" w:hAnsi="Times New Roman" w:cs="Times New Roman"/>
          <w:b/>
          <w:iCs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>4</w:t>
      </w:r>
      <w:r w:rsidR="004B2355" w:rsidRPr="006D370C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</w:t>
      </w:r>
    </w:p>
    <w:p w14:paraId="6E1D4A41" w14:textId="634F6400" w:rsidR="004B2355" w:rsidRPr="00CC3450" w:rsidRDefault="004B2355" w:rsidP="004B2355">
      <w:pPr>
        <w:tabs>
          <w:tab w:val="left" w:pos="2977"/>
          <w:tab w:val="left" w:pos="4111"/>
          <w:tab w:val="left" w:pos="4820"/>
          <w:tab w:val="left" w:pos="5245"/>
          <w:tab w:val="left" w:pos="6237"/>
          <w:tab w:val="left" w:pos="6379"/>
          <w:tab w:val="left" w:pos="7513"/>
          <w:tab w:val="left" w:pos="7655"/>
          <w:tab w:val="left" w:pos="9072"/>
        </w:tabs>
        <w:spacing w:after="0"/>
        <w:jc w:val="both"/>
        <w:rPr>
          <w:rFonts w:ascii="Times New Roman" w:eastAsia="宋体" w:hAnsi="Times New Roman" w:cs="Times New Roman"/>
          <w:b/>
          <w:sz w:val="24"/>
          <w:szCs w:val="24"/>
          <w:vertAlign w:val="superscript"/>
          <w:lang w:val="en-US" w:eastAsia="en-US"/>
        </w:rPr>
      </w:pPr>
      <w:r w:rsidRPr="00CC3450">
        <w:rPr>
          <w:rFonts w:ascii="Times New Roman" w:eastAsia="宋体" w:hAnsi="Times New Roman" w:cs="Times New Roman"/>
          <w:b/>
          <w:sz w:val="24"/>
          <w:szCs w:val="24"/>
          <w:lang w:val="en-US"/>
        </w:rPr>
        <w:t>L</w:t>
      </w:r>
      <w:r w:rsidRPr="00CC3450">
        <w:rPr>
          <w:rFonts w:ascii="Times New Roman" w:eastAsia="宋体" w:hAnsi="Times New Roman" w:cs="Times New Roman"/>
          <w:b/>
          <w:sz w:val="24"/>
          <w:szCs w:val="24"/>
          <w:lang w:val="en-US" w:eastAsia="en-US"/>
        </w:rPr>
        <w:t xml:space="preserve">inear equation, </w:t>
      </w:r>
      <w:r w:rsidRPr="00CC3450">
        <w:rPr>
          <w:rFonts w:ascii="Times New Roman" w:eastAsia="宋体" w:hAnsi="Times New Roman" w:cs="Times New Roman"/>
          <w:b/>
          <w:sz w:val="24"/>
          <w:szCs w:val="24"/>
          <w:lang w:val="en-US"/>
        </w:rPr>
        <w:t>a</w:t>
      </w:r>
      <w:r w:rsidRPr="00CC3450">
        <w:rPr>
          <w:rFonts w:ascii="Times New Roman" w:eastAsia="宋体" w:hAnsi="Times New Roman" w:cs="Times New Roman"/>
          <w:b/>
          <w:sz w:val="24"/>
          <w:szCs w:val="24"/>
          <w:lang w:val="en-US" w:eastAsia="en-US"/>
        </w:rPr>
        <w:t xml:space="preserve">verage recoveries </w:t>
      </w:r>
      <w:r w:rsidRPr="00CC3450">
        <w:rPr>
          <w:rFonts w:ascii="Times New Roman" w:eastAsia="宋体" w:hAnsi="Times New Roman" w:cs="Times New Roman"/>
          <w:b/>
          <w:sz w:val="24"/>
          <w:szCs w:val="24"/>
          <w:lang w:val="en-US"/>
        </w:rPr>
        <w:t>of</w:t>
      </w:r>
      <w:r w:rsidRPr="00CC3450">
        <w:rPr>
          <w:rFonts w:ascii="Times New Roman" w:eastAsia="宋体" w:hAnsi="Times New Roman" w:cs="Times New Roman"/>
          <w:b/>
          <w:sz w:val="24"/>
          <w:szCs w:val="24"/>
          <w:lang w:val="en-US" w:eastAsia="en-US"/>
        </w:rPr>
        <w:t xml:space="preserve"> </w:t>
      </w:r>
      <w:r w:rsidRPr="00CC3450">
        <w:rPr>
          <w:rFonts w:ascii="Times New Roman" w:eastAsia="宋体" w:hAnsi="Times New Roman" w:cs="Times New Roman"/>
          <w:b/>
          <w:sz w:val="24"/>
          <w:szCs w:val="24"/>
          <w:lang w:val="en-US"/>
        </w:rPr>
        <w:t>the</w:t>
      </w:r>
      <w:r w:rsidRPr="00CC3450">
        <w:rPr>
          <w:rFonts w:ascii="Times New Roman" w:eastAsia="宋体" w:hAnsi="Times New Roman" w:cs="Times New Roman"/>
          <w:b/>
          <w:sz w:val="24"/>
          <w:szCs w:val="24"/>
          <w:lang w:val="en-US" w:eastAsia="en-US"/>
        </w:rPr>
        <w:t xml:space="preserve"> at </w:t>
      </w:r>
      <w:r w:rsidRPr="00CC3450">
        <w:rPr>
          <w:rFonts w:ascii="Times New Roman" w:eastAsia="等线" w:hAnsi="Times New Roman" w:cs="Times New Roman"/>
          <w:b/>
          <w:kern w:val="2"/>
          <w:sz w:val="24"/>
          <w:szCs w:val="24"/>
          <w:lang w:val="en-US"/>
        </w:rPr>
        <w:t>fluazinam</w:t>
      </w:r>
      <w:r w:rsidRPr="00CC3450">
        <w:rPr>
          <w:rFonts w:ascii="Times New Roman" w:eastAsia="宋体" w:hAnsi="Times New Roman" w:cs="Times New Roman"/>
          <w:b/>
          <w:sz w:val="24"/>
          <w:szCs w:val="24"/>
          <w:lang w:val="en-US" w:eastAsia="en-US"/>
        </w:rPr>
        <w:t xml:space="preserve"> fortified levels of 5, 10, 50 and 100 mg kg</w:t>
      </w:r>
      <w:r w:rsidRPr="00CC3450">
        <w:rPr>
          <w:rFonts w:ascii="Times New Roman" w:eastAsia="宋体" w:hAnsi="Times New Roman" w:cs="Times New Roman"/>
          <w:b/>
          <w:sz w:val="24"/>
          <w:szCs w:val="24"/>
          <w:vertAlign w:val="superscript"/>
          <w:lang w:val="en-US" w:eastAsia="en-US"/>
        </w:rPr>
        <w:t>-1</w:t>
      </w:r>
    </w:p>
    <w:tbl>
      <w:tblPr>
        <w:tblW w:w="9381" w:type="dxa"/>
        <w:jc w:val="center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2429"/>
        <w:gridCol w:w="1111"/>
        <w:gridCol w:w="1583"/>
        <w:gridCol w:w="1418"/>
        <w:gridCol w:w="1418"/>
      </w:tblGrid>
      <w:tr w:rsidR="004B2355" w:rsidRPr="004B2355" w14:paraId="790742B6" w14:textId="30D10238" w:rsidTr="007C2720">
        <w:trPr>
          <w:trHeight w:val="737"/>
          <w:jc w:val="center"/>
        </w:trPr>
        <w:tc>
          <w:tcPr>
            <w:tcW w:w="142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EF4EDA3" w14:textId="1D09F338" w:rsidR="004B2355" w:rsidRPr="00C00B4D" w:rsidRDefault="00C00B4D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Samples</w:t>
            </w:r>
          </w:p>
        </w:tc>
        <w:tc>
          <w:tcPr>
            <w:tcW w:w="242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4D4C45" w14:textId="77777777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Regression Equation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173ECE6" w14:textId="77777777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R</w:t>
            </w:r>
            <w:r w:rsidRPr="00C00B4D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  <w:lang w:val="en-US" w:eastAsia="en-US"/>
              </w:rPr>
              <w:t>2</w:t>
            </w:r>
          </w:p>
        </w:tc>
        <w:tc>
          <w:tcPr>
            <w:tcW w:w="158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2E162FB" w14:textId="77777777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Spiked level</w:t>
            </w:r>
          </w:p>
          <w:p w14:paraId="7CA5961A" w14:textId="517C5E31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(mg/kg)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0ADFF3" w14:textId="3F1F98EE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Average recovery</w:t>
            </w:r>
            <w:r w:rsidR="007C2720" w:rsidRPr="00C00B4D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  <w:lang w:val="en-US" w:eastAsia="en-US"/>
              </w:rPr>
              <w:t>a</w:t>
            </w: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 xml:space="preserve"> %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D4EF40F" w14:textId="10FAB27D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RSD %</w:t>
            </w:r>
          </w:p>
        </w:tc>
      </w:tr>
      <w:tr w:rsidR="004B2355" w:rsidRPr="004B2355" w14:paraId="4D220D5D" w14:textId="67F4915D" w:rsidTr="007C2720">
        <w:trPr>
          <w:trHeight w:val="290"/>
          <w:jc w:val="center"/>
        </w:trPr>
        <w:tc>
          <w:tcPr>
            <w:tcW w:w="1422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013B31E" w14:textId="1F6189E0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Capsicum leaf stems</w:t>
            </w:r>
          </w:p>
        </w:tc>
        <w:tc>
          <w:tcPr>
            <w:tcW w:w="242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ECB7804" w14:textId="3FB21E22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y =16.821x - 49.686</w:t>
            </w:r>
          </w:p>
        </w:tc>
        <w:tc>
          <w:tcPr>
            <w:tcW w:w="1111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EC7FD6D" w14:textId="5B1603BF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0.993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2525249" w14:textId="459BF7CA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EAB25BF" w14:textId="0FBF74DD" w:rsidR="004B2355" w:rsidRPr="00C00B4D" w:rsidRDefault="004B2355" w:rsidP="001331F7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96.29</w:t>
            </w:r>
            <w:r w:rsidR="001331F7" w:rsidRPr="001331F7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 xml:space="preserve"> </w:t>
            </w:r>
            <w:r w:rsidR="001331F7" w:rsidRPr="001331F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± </w:t>
            </w:r>
            <w:r w:rsidR="001331F7" w:rsidRPr="001331F7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6.74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C7990C7" w14:textId="7150A715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6.99</w:t>
            </w:r>
            <w:r w:rsidR="007C2720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 xml:space="preserve"> </w:t>
            </w:r>
          </w:p>
        </w:tc>
      </w:tr>
      <w:tr w:rsidR="004B2355" w:rsidRPr="004B2355" w14:paraId="2F2CD259" w14:textId="4EB3DCA9" w:rsidTr="007C2720">
        <w:trPr>
          <w:trHeight w:val="437"/>
          <w:jc w:val="center"/>
        </w:trPr>
        <w:tc>
          <w:tcPr>
            <w:tcW w:w="14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8BB1" w14:textId="7D4D5CCD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2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6D626" w14:textId="0EFAD351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24944" w14:textId="641FFDC2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39B46" w14:textId="5E2ECD1A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9EC6D" w14:textId="1E361B77" w:rsidR="004B2355" w:rsidRPr="00C00B4D" w:rsidRDefault="004B2355" w:rsidP="001331F7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105.1</w:t>
            </w:r>
            <w:r w:rsidRPr="001331F7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0</w:t>
            </w:r>
            <w:r w:rsidR="001331F7" w:rsidRPr="001331F7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 xml:space="preserve"> </w:t>
            </w:r>
            <w:r w:rsidR="001331F7" w:rsidRPr="001331F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± </w:t>
            </w:r>
            <w:r w:rsidR="001331F7" w:rsidRPr="001331F7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3.57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52C57" w14:textId="60720C56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3.40</w:t>
            </w:r>
          </w:p>
        </w:tc>
      </w:tr>
      <w:tr w:rsidR="004B2355" w:rsidRPr="004B2355" w14:paraId="2BE9A808" w14:textId="5E22E37D" w:rsidTr="007C2720">
        <w:trPr>
          <w:trHeight w:val="372"/>
          <w:jc w:val="center"/>
        </w:trPr>
        <w:tc>
          <w:tcPr>
            <w:tcW w:w="14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E7C6B" w14:textId="12D7E06A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2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F7C7" w14:textId="473C304D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95E24" w14:textId="709F9A2D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5C990" w14:textId="565AD1A3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</w:pPr>
            <w:r w:rsidRPr="00C00B4D">
              <w:rPr>
                <w:rFonts w:ascii="Times New Roman" w:eastAsia="宋体" w:hAnsi="Times New Roman" w:cs="Times New Roman" w:hint="eastAsia"/>
                <w:sz w:val="21"/>
                <w:szCs w:val="21"/>
                <w:lang w:val="en-US"/>
              </w:rPr>
              <w:t>1</w:t>
            </w: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04EE" w14:textId="62DC823A" w:rsidR="004B2355" w:rsidRPr="00C00B4D" w:rsidRDefault="004B2355" w:rsidP="001331F7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eastAsia="en-US"/>
              </w:rPr>
              <w:t>96.60</w:t>
            </w:r>
            <w:r w:rsidR="001331F7" w:rsidRPr="001331F7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en-US"/>
              </w:rPr>
              <w:t xml:space="preserve"> </w:t>
            </w:r>
            <w:r w:rsidR="001331F7" w:rsidRPr="001331F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± </w:t>
            </w:r>
            <w:r w:rsidR="001331F7" w:rsidRPr="001331F7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4.83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E2319" w14:textId="4547A5F0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eastAsia="en-US"/>
              </w:rPr>
              <w:t>5.00</w:t>
            </w:r>
          </w:p>
        </w:tc>
      </w:tr>
      <w:tr w:rsidR="004B2355" w:rsidRPr="004B2355" w14:paraId="4DA024D0" w14:textId="31157D7B" w:rsidTr="007C2720">
        <w:trPr>
          <w:trHeight w:val="340"/>
          <w:jc w:val="center"/>
        </w:trPr>
        <w:tc>
          <w:tcPr>
            <w:tcW w:w="14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0126C" w14:textId="558B4E8D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Capsicum root</w:t>
            </w:r>
            <w:r w:rsid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s</w:t>
            </w:r>
          </w:p>
        </w:tc>
        <w:tc>
          <w:tcPr>
            <w:tcW w:w="2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F9911" w14:textId="304D628F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y =16.821x - 49.686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0073B" w14:textId="2FC1FB32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0.993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64343" w14:textId="06C0CFAA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</w:pPr>
            <w:r w:rsidRPr="00C00B4D">
              <w:rPr>
                <w:rFonts w:ascii="Times New Roman" w:eastAsia="宋体" w:hAnsi="Times New Roman" w:cs="Times New Roman" w:hint="eastAsia"/>
                <w:sz w:val="21"/>
                <w:szCs w:val="21"/>
                <w:lang w:val="en-US"/>
              </w:rPr>
              <w:t>1</w:t>
            </w: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9F101" w14:textId="4FA3FFBF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95.94</w:t>
            </w:r>
            <w:r w:rsidR="007C2720" w:rsidRPr="001331F7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val="en-US" w:eastAsia="en-US"/>
              </w:rPr>
              <w:t xml:space="preserve"> </w:t>
            </w:r>
            <w:r w:rsidR="007C2720" w:rsidRPr="001331F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± </w:t>
            </w:r>
            <w:r w:rsidR="007C2720" w:rsidRPr="001331F7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4.70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B93DA" w14:textId="447458F9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4.80</w:t>
            </w:r>
          </w:p>
        </w:tc>
      </w:tr>
      <w:tr w:rsidR="004B2355" w:rsidRPr="004B2355" w14:paraId="545F3159" w14:textId="3FE3E691" w:rsidTr="007C2720">
        <w:trPr>
          <w:trHeight w:val="400"/>
          <w:jc w:val="center"/>
        </w:trPr>
        <w:tc>
          <w:tcPr>
            <w:tcW w:w="14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11B34" w14:textId="291AC674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2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D52FD" w14:textId="75FAA698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5771F" w14:textId="550856B4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4B886" w14:textId="55D8635A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</w:pPr>
            <w:r w:rsidRPr="00C00B4D">
              <w:rPr>
                <w:rFonts w:ascii="Times New Roman" w:eastAsia="宋体" w:hAnsi="Times New Roman" w:cs="Times New Roman" w:hint="eastAsia"/>
                <w:sz w:val="21"/>
                <w:szCs w:val="21"/>
                <w:lang w:val="en-US"/>
              </w:rPr>
              <w:t>5</w:t>
            </w: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E1F14" w14:textId="1F34D82D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86.99</w:t>
            </w:r>
            <w:r w:rsidR="007C2720" w:rsidRPr="001331F7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 xml:space="preserve"> </w:t>
            </w:r>
            <w:r w:rsidR="007C2720" w:rsidRPr="001331F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± </w:t>
            </w:r>
            <w:r w:rsidR="007C2720" w:rsidRPr="001331F7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4.91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11062" w14:textId="5AF9851A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eastAsia="en-US"/>
              </w:rPr>
              <w:t>5.00</w:t>
            </w:r>
          </w:p>
        </w:tc>
      </w:tr>
      <w:tr w:rsidR="004B2355" w:rsidRPr="004B2355" w14:paraId="1C4457BD" w14:textId="1AAE52ED" w:rsidTr="007C2720">
        <w:trPr>
          <w:trHeight w:val="263"/>
          <w:jc w:val="center"/>
        </w:trPr>
        <w:tc>
          <w:tcPr>
            <w:tcW w:w="142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F11E664" w14:textId="418F38F0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2429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C04274" w14:textId="77777777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6C2117D" w14:textId="77777777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25CED7" w14:textId="762CEE47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</w:pPr>
            <w:r w:rsidRPr="00C00B4D">
              <w:rPr>
                <w:rFonts w:ascii="Times New Roman" w:eastAsia="宋体" w:hAnsi="Times New Roman" w:cs="Times New Roman" w:hint="eastAsia"/>
                <w:sz w:val="21"/>
                <w:szCs w:val="21"/>
                <w:lang w:val="en-US"/>
              </w:rPr>
              <w:t>1</w:t>
            </w: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7CCD32" w14:textId="4BDC7C77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7C2720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101.78</w:t>
            </w:r>
            <w:r w:rsidR="007C2720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 xml:space="preserve"> </w:t>
            </w:r>
            <w:r w:rsidR="007C2720" w:rsidRPr="007C2720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±</w:t>
            </w:r>
            <w:r w:rsidR="007C2720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 xml:space="preserve"> </w:t>
            </w:r>
            <w:r w:rsidR="007C2720" w:rsidRPr="007C2720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5.21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CB000FA" w14:textId="4F3E3DCA" w:rsidR="004B2355" w:rsidRPr="00C00B4D" w:rsidRDefault="004B2355" w:rsidP="009D5C5A">
            <w:pPr>
              <w:tabs>
                <w:tab w:val="left" w:pos="2977"/>
                <w:tab w:val="left" w:pos="4111"/>
                <w:tab w:val="left" w:pos="4820"/>
                <w:tab w:val="left" w:pos="5245"/>
                <w:tab w:val="left" w:pos="6237"/>
                <w:tab w:val="left" w:pos="6379"/>
                <w:tab w:val="left" w:pos="7513"/>
                <w:tab w:val="left" w:pos="7655"/>
                <w:tab w:val="left" w:pos="9072"/>
              </w:tabs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</w:pPr>
            <w:r w:rsidRPr="00C00B4D">
              <w:rPr>
                <w:rFonts w:ascii="Times New Roman" w:eastAsia="宋体" w:hAnsi="Times New Roman" w:cs="Times New Roman"/>
                <w:sz w:val="21"/>
                <w:szCs w:val="21"/>
                <w:lang w:val="en-US" w:eastAsia="en-US"/>
              </w:rPr>
              <w:t>4.91</w:t>
            </w:r>
          </w:p>
        </w:tc>
      </w:tr>
    </w:tbl>
    <w:p w14:paraId="3A0A69BA" w14:textId="4A9DD2C3" w:rsidR="006B7DCA" w:rsidRDefault="00C00B4D" w:rsidP="00C00B4D">
      <w:pPr>
        <w:tabs>
          <w:tab w:val="left" w:pos="2977"/>
          <w:tab w:val="left" w:pos="4111"/>
          <w:tab w:val="left" w:pos="4820"/>
          <w:tab w:val="left" w:pos="5245"/>
          <w:tab w:val="left" w:pos="6237"/>
          <w:tab w:val="left" w:pos="6379"/>
          <w:tab w:val="left" w:pos="7513"/>
          <w:tab w:val="left" w:pos="7655"/>
          <w:tab w:val="left" w:pos="9072"/>
        </w:tabs>
        <w:spacing w:after="0"/>
        <w:jc w:val="both"/>
        <w:rPr>
          <w:rFonts w:ascii="Times New Roman" w:eastAsia="宋体" w:hAnsi="Times New Roman" w:cs="Times New Roman"/>
          <w:sz w:val="24"/>
          <w:szCs w:val="24"/>
          <w:lang w:val="en-US" w:eastAsia="en-US"/>
        </w:rPr>
      </w:pPr>
      <w:r w:rsidRPr="00C00B4D">
        <w:rPr>
          <w:rFonts w:ascii="Times New Roman" w:eastAsia="宋体" w:hAnsi="Times New Roman" w:cs="Times New Roman"/>
          <w:sz w:val="24"/>
          <w:szCs w:val="24"/>
          <w:vertAlign w:val="superscript"/>
          <w:lang w:val="en-US" w:eastAsia="en-US"/>
        </w:rPr>
        <w:t>a</w:t>
      </w:r>
      <w:r w:rsidRPr="00C00B4D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</w:t>
      </w:r>
      <w:r w:rsidRPr="006E4FD2">
        <w:rPr>
          <w:rFonts w:ascii="Times New Roman" w:eastAsia="宋体" w:hAnsi="Times New Roman" w:cs="Times New Roman"/>
          <w:sz w:val="21"/>
          <w:szCs w:val="21"/>
          <w:lang w:val="en-US" w:eastAsia="en-US"/>
        </w:rPr>
        <w:t>Mean value of three determinations</w:t>
      </w:r>
    </w:p>
    <w:p w14:paraId="7F4BBC3A" w14:textId="7B57A13E" w:rsidR="00C56E42" w:rsidRPr="00C00B4D" w:rsidRDefault="006B7DCA" w:rsidP="004331A2">
      <w:pPr>
        <w:rPr>
          <w:rFonts w:ascii="Times New Roman" w:eastAsia="宋体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宋体" w:hAnsi="Times New Roman" w:cs="Times New Roman"/>
          <w:sz w:val="24"/>
          <w:szCs w:val="24"/>
          <w:lang w:val="en-US" w:eastAsia="en-US"/>
        </w:rPr>
        <w:br w:type="page"/>
      </w:r>
    </w:p>
    <w:p w14:paraId="7A18929B" w14:textId="77777777" w:rsidR="009D5C5A" w:rsidRDefault="004331A2" w:rsidP="00D8726D">
      <w:pPr>
        <w:spacing w:line="360" w:lineRule="auto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lastRenderedPageBreak/>
        <w:t>Table</w:t>
      </w:r>
      <w:r w:rsidR="002D0E62" w:rsidRPr="006D370C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="00C00B4D" w:rsidRPr="006D370C">
        <w:rPr>
          <w:rFonts w:ascii="Times New Roman" w:hAnsi="Times New Roman" w:cs="Times New Roman"/>
          <w:b/>
          <w:iCs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>5</w:t>
      </w:r>
      <w:r w:rsidR="00C56E42" w:rsidRPr="006D370C">
        <w:rPr>
          <w:b/>
          <w:sz w:val="24"/>
          <w:szCs w:val="24"/>
        </w:rPr>
        <w:t xml:space="preserve"> </w:t>
      </w:r>
    </w:p>
    <w:p w14:paraId="7B111DF2" w14:textId="67AEDC07" w:rsidR="00EC233E" w:rsidRPr="00CC3450" w:rsidRDefault="00C56E42" w:rsidP="00D8726D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CC3450">
        <w:rPr>
          <w:rFonts w:ascii="Times New Roman" w:hAnsi="Times New Roman" w:cs="Times New Roman"/>
          <w:b/>
          <w:iCs/>
          <w:sz w:val="24"/>
          <w:szCs w:val="24"/>
          <w:lang w:val="en-US"/>
        </w:rPr>
        <w:t>Primers used for qRT-PCR</w:t>
      </w:r>
    </w:p>
    <w:tbl>
      <w:tblPr>
        <w:tblW w:w="8080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93"/>
        <w:gridCol w:w="1984"/>
        <w:gridCol w:w="3827"/>
        <w:gridCol w:w="1276"/>
      </w:tblGrid>
      <w:tr w:rsidR="00C56E42" w:rsidRPr="002D0E62" w14:paraId="10859D1F" w14:textId="641CE566" w:rsidTr="009D5C5A">
        <w:trPr>
          <w:trHeight w:val="682"/>
        </w:trPr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60D0F0" w14:textId="77777777" w:rsidR="00C56E42" w:rsidRPr="002D0E62" w:rsidRDefault="00C56E42" w:rsidP="009D5C5A">
            <w:pPr>
              <w:spacing w:after="0" w:line="240" w:lineRule="auto"/>
              <w:textAlignment w:val="bottom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2D0E6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Gene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08F81770" w14:textId="30EAFFBB" w:rsidR="00C56E42" w:rsidRPr="00C56E42" w:rsidRDefault="00C56E42" w:rsidP="009D5C5A">
            <w:pPr>
              <w:spacing w:after="0" w:line="240" w:lineRule="auto"/>
              <w:textAlignment w:val="bottom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GenBank accession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2F7D5449" w14:textId="28C96879" w:rsidR="00C56E42" w:rsidRPr="00C56E42" w:rsidRDefault="00C56E42" w:rsidP="009D5C5A">
            <w:pPr>
              <w:spacing w:after="0" w:line="240" w:lineRule="auto"/>
              <w:textAlignment w:val="bottom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2D0E6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Primer</w:t>
            </w:r>
            <w:r w:rsidRPr="00C56E42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(5’</w:t>
            </w:r>
            <w:r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-3</w:t>
            </w: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’)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43995BB0" w14:textId="09E63BBC" w:rsidR="00C56E42" w:rsidRPr="00C56E42" w:rsidRDefault="00E56A05" w:rsidP="009D5C5A">
            <w:pPr>
              <w:spacing w:after="0" w:line="240" w:lineRule="auto"/>
              <w:textAlignment w:val="bottom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O</w:t>
            </w:r>
            <w:r>
              <w:rPr>
                <w:rFonts w:ascii="Times New Roman" w:eastAsia="微软雅黑" w:hAnsi="Times New Roman" w:cs="Times New Roman" w:hint="eastAsia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rigin</w:t>
            </w:r>
          </w:p>
        </w:tc>
      </w:tr>
      <w:tr w:rsidR="00C56E42" w:rsidRPr="002D0E62" w14:paraId="4E433384" w14:textId="6D5F3C69" w:rsidTr="009D5C5A">
        <w:trPr>
          <w:trHeight w:val="887"/>
        </w:trPr>
        <w:tc>
          <w:tcPr>
            <w:tcW w:w="993" w:type="dxa"/>
            <w:tcBorders>
              <w:top w:val="single" w:sz="8" w:space="0" w:color="auto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E97631" w14:textId="253E04D3" w:rsidR="00C56E42" w:rsidRPr="002D0E62" w:rsidRDefault="00C56E42" w:rsidP="009D5C5A">
            <w:pPr>
              <w:spacing w:after="0" w:line="240" w:lineRule="auto"/>
              <w:textAlignment w:val="bottom"/>
              <w:rPr>
                <w:rFonts w:ascii="Times New Roman" w:eastAsia="宋体" w:hAnsi="Times New Roman" w:cs="Times New Roman"/>
                <w:i/>
                <w:color w:val="000000" w:themeColor="text1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i/>
                <w:color w:val="000000" w:themeColor="text1"/>
                <w:kern w:val="24"/>
                <w:sz w:val="21"/>
                <w:szCs w:val="21"/>
                <w:lang w:val="en-US"/>
              </w:rPr>
              <w:t>Actin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32B3EF65" w14:textId="5EFE9DB0" w:rsidR="00C56E42" w:rsidRPr="00C56E42" w:rsidRDefault="00EB46EE" w:rsidP="009D5C5A">
            <w:pPr>
              <w:spacing w:after="0" w:line="240" w:lineRule="auto"/>
              <w:textAlignment w:val="bottom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EB46EE">
              <w:rPr>
                <w:rStyle w:val="a3"/>
                <w:rFonts w:ascii="Times New Roman" w:hAnsi="Times New Roman" w:cs="Times New Roman"/>
                <w:bCs/>
                <w:color w:val="000000" w:themeColor="text1"/>
                <w:sz w:val="21"/>
                <w:szCs w:val="21"/>
                <w:u w:val="none"/>
                <w:shd w:val="clear" w:color="auto" w:fill="FFFFFF"/>
              </w:rPr>
              <w:t>LOC107842967</w:t>
            </w:r>
          </w:p>
        </w:tc>
        <w:tc>
          <w:tcPr>
            <w:tcW w:w="382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51C02E2F" w14:textId="5FACB3FC" w:rsidR="00C56E42" w:rsidRPr="00C56E42" w:rsidRDefault="00C56E42" w:rsidP="009D5C5A">
            <w:pPr>
              <w:spacing w:after="0" w:line="240" w:lineRule="auto"/>
              <w:textAlignment w:val="bottom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F:TCAAAGGACAGATTCAAGAGAGA</w:t>
            </w:r>
          </w:p>
          <w:p w14:paraId="77A18B88" w14:textId="3A0D87B5" w:rsidR="00C56E42" w:rsidRPr="00C56E42" w:rsidRDefault="00C56E42" w:rsidP="009D5C5A">
            <w:pPr>
              <w:spacing w:after="0" w:line="240" w:lineRule="auto"/>
              <w:textAlignment w:val="bottom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R:TAGTTGGCGCGGCTCTTAAT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99D814D" w14:textId="0197A625" w:rsidR="00C56E42" w:rsidRPr="00C56E42" w:rsidRDefault="00C56E42" w:rsidP="009D5C5A">
            <w:pPr>
              <w:spacing w:after="0" w:line="240" w:lineRule="auto"/>
              <w:textAlignment w:val="bottom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In this study</w:t>
            </w:r>
          </w:p>
        </w:tc>
      </w:tr>
      <w:tr w:rsidR="00C56E42" w:rsidRPr="002D0E62" w14:paraId="4EABB1D5" w14:textId="2A765C3D" w:rsidTr="009D5C5A">
        <w:trPr>
          <w:trHeight w:val="934"/>
        </w:trPr>
        <w:tc>
          <w:tcPr>
            <w:tcW w:w="993" w:type="dxa"/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1C3AA1" w14:textId="7A93C1A6" w:rsidR="00C56E42" w:rsidRPr="002D0E62" w:rsidRDefault="00C56E42" w:rsidP="009D5C5A">
            <w:pPr>
              <w:spacing w:after="0" w:line="240" w:lineRule="auto"/>
              <w:textAlignment w:val="bottom"/>
              <w:rPr>
                <w:rFonts w:ascii="Times New Roman" w:eastAsia="宋体" w:hAnsi="Times New Roman" w:cs="Times New Roman"/>
                <w:i/>
                <w:color w:val="000000" w:themeColor="text1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宋体" w:hAnsi="Times New Roman" w:cs="Times New Roman"/>
                <w:i/>
                <w:color w:val="000000" w:themeColor="text1"/>
                <w:sz w:val="21"/>
                <w:szCs w:val="21"/>
                <w:lang w:val="en-US"/>
              </w:rPr>
              <w:t>FACP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2D7ECCE" w14:textId="0B1D8E83" w:rsidR="00C56E42" w:rsidRPr="00C56E42" w:rsidRDefault="00C56E42" w:rsidP="009D5C5A">
            <w:pPr>
              <w:spacing w:after="0" w:line="240" w:lineRule="auto"/>
              <w:textAlignment w:val="center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hyperlink r:id="rId11" w:tgtFrame="lnk46N51DBS013" w:tooltip="Show report for XM_016696430.2" w:history="1">
              <w:r w:rsidRPr="00C56E42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XM_016696430.2</w:t>
              </w:r>
            </w:hyperlink>
          </w:p>
        </w:tc>
        <w:tc>
          <w:tcPr>
            <w:tcW w:w="3827" w:type="dxa"/>
            <w:shd w:val="clear" w:color="auto" w:fill="FFFFFF"/>
            <w:vAlign w:val="center"/>
          </w:tcPr>
          <w:p w14:paraId="01D6CBBF" w14:textId="4B207071" w:rsidR="00C56E42" w:rsidRPr="00C56E42" w:rsidRDefault="00C56E42" w:rsidP="009D5C5A">
            <w:pPr>
              <w:spacing w:after="0" w:line="240" w:lineRule="auto"/>
              <w:textAlignment w:val="center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F:AGTCGTCAGGCTCGTTCAAT</w:t>
            </w:r>
          </w:p>
          <w:p w14:paraId="4D81FC10" w14:textId="7E63E147" w:rsidR="00C56E42" w:rsidRPr="00C56E42" w:rsidRDefault="00C56E42" w:rsidP="009D5C5A">
            <w:pPr>
              <w:spacing w:after="0" w:line="240" w:lineRule="auto"/>
              <w:textAlignment w:val="center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R:GGGCCTCAGAGTACAAACCA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BD4DFB" w14:textId="46621CC6" w:rsidR="00C56E42" w:rsidRPr="00C56E42" w:rsidRDefault="00C56E42" w:rsidP="009D5C5A">
            <w:pPr>
              <w:spacing w:after="0" w:line="240" w:lineRule="auto"/>
              <w:textAlignment w:val="center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In this study</w:t>
            </w:r>
          </w:p>
        </w:tc>
      </w:tr>
      <w:tr w:rsidR="00C56E42" w:rsidRPr="002D0E62" w14:paraId="42A7A2E6" w14:textId="0E65440B" w:rsidTr="009D5C5A">
        <w:trPr>
          <w:trHeight w:val="887"/>
        </w:trPr>
        <w:tc>
          <w:tcPr>
            <w:tcW w:w="993" w:type="dxa"/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D2228E" w14:textId="309D3328" w:rsidR="00C56E42" w:rsidRPr="002D0E62" w:rsidRDefault="00C56E42" w:rsidP="009D5C5A">
            <w:pPr>
              <w:spacing w:after="0" w:line="240" w:lineRule="auto"/>
              <w:textAlignment w:val="bottom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C56E42"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</w:rPr>
              <w:t>RABF2a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3DAA3EB7" w14:textId="5171C6BB" w:rsidR="00C56E42" w:rsidRPr="00C56E42" w:rsidRDefault="00C56E42" w:rsidP="009D5C5A">
            <w:pPr>
              <w:spacing w:after="0" w:line="240" w:lineRule="auto"/>
              <w:textAlignment w:val="center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hyperlink r:id="rId12" w:tgtFrame="lnk46N741RK016" w:tooltip="Show report for XM_016703818.2" w:history="1">
              <w:r w:rsidRPr="00C56E42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XM_016703818.2</w:t>
              </w:r>
            </w:hyperlink>
          </w:p>
        </w:tc>
        <w:tc>
          <w:tcPr>
            <w:tcW w:w="3827" w:type="dxa"/>
            <w:shd w:val="clear" w:color="auto" w:fill="FFFFFF"/>
            <w:vAlign w:val="center"/>
          </w:tcPr>
          <w:p w14:paraId="1401128F" w14:textId="1AAAA496" w:rsidR="00C56E42" w:rsidRPr="00C56E42" w:rsidRDefault="00C56E42" w:rsidP="009D5C5A">
            <w:pPr>
              <w:spacing w:after="0" w:line="240" w:lineRule="auto"/>
              <w:textAlignment w:val="center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F:TGGGTGCAAGAATTGCAGAAG</w:t>
            </w:r>
          </w:p>
          <w:p w14:paraId="07C30740" w14:textId="4B9A6E2E" w:rsidR="00C56E42" w:rsidRPr="00C56E42" w:rsidRDefault="00C56E42" w:rsidP="009D5C5A">
            <w:pPr>
              <w:spacing w:after="0" w:line="240" w:lineRule="auto"/>
              <w:textAlignment w:val="center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R:TTCCTGCCGGATTTTGAGCAG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DF013C4" w14:textId="13C9DC9F" w:rsidR="00C56E42" w:rsidRPr="00C56E42" w:rsidRDefault="00C56E42" w:rsidP="009D5C5A">
            <w:pPr>
              <w:spacing w:after="0" w:line="240" w:lineRule="auto"/>
              <w:textAlignment w:val="center"/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</w:pPr>
            <w:r w:rsidRPr="00C56E42">
              <w:rPr>
                <w:rFonts w:ascii="Times New Roman" w:eastAsia="微软雅黑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n-US"/>
              </w:rPr>
              <w:t>In this study</w:t>
            </w:r>
          </w:p>
        </w:tc>
      </w:tr>
    </w:tbl>
    <w:p w14:paraId="4776985F" w14:textId="76761D99" w:rsidR="006B7DCA" w:rsidRDefault="006B7DCA">
      <w:pPr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  <w:br w:type="page"/>
      </w:r>
    </w:p>
    <w:p w14:paraId="456BC61C" w14:textId="467D801F" w:rsidR="006B7DCA" w:rsidRPr="002D0E62" w:rsidRDefault="00445B55" w:rsidP="006B7DCA">
      <w:pPr>
        <w:spacing w:line="360" w:lineRule="auto"/>
        <w:jc w:val="center"/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  <w:lastRenderedPageBreak/>
        <w:drawing>
          <wp:inline distT="0" distB="0" distL="0" distR="0" wp14:anchorId="57A8F7C2" wp14:editId="35C86E65">
            <wp:extent cx="4972278" cy="2719613"/>
            <wp:effectExtent l="0" t="0" r="0" b="5080"/>
            <wp:docPr id="1883448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448180" name="图片 188344818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0904" cy="274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43BCD" w14:textId="6D6A9C8D" w:rsidR="006B7DCA" w:rsidRPr="009D5C5A" w:rsidRDefault="00C00B4D" w:rsidP="00C00B4D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>Fig. S1</w:t>
      </w:r>
      <w:r w:rsidR="009D5C5A">
        <w:rPr>
          <w:rFonts w:ascii="Times New Roman" w:hAnsi="Times New Roman" w:cs="Times New Roman"/>
          <w:b/>
          <w:iCs/>
          <w:sz w:val="24"/>
          <w:szCs w:val="24"/>
          <w:lang w:val="en-US"/>
        </w:rPr>
        <w:t>.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Particle size distribution of formulations. </w:t>
      </w:r>
      <w:r w:rsidR="007C2720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="00C611D2" w:rsidRPr="00C611D2">
        <w:rPr>
          <w:rFonts w:ascii="Times New Roman" w:hAnsi="Times New Roman" w:cs="Times New Roman"/>
          <w:b/>
          <w:iCs/>
          <w:sz w:val="24"/>
          <w:szCs w:val="24"/>
          <w:lang w:val="en-US"/>
        </w:rPr>
        <w:t>a</w:t>
      </w:r>
      <w:r w:rsidR="007C2720">
        <w:rPr>
          <w:rFonts w:ascii="Times New Roman" w:hAnsi="Times New Roman" w:cs="Times New Roman"/>
          <w:b/>
          <w:iCs/>
          <w:sz w:val="24"/>
          <w:szCs w:val="24"/>
          <w:lang w:val="en-US"/>
        </w:rPr>
        <w:t>)</w:t>
      </w:r>
      <w:r w:rsidR="00C611D2"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>Particle size of microcapsules (MCs)</w:t>
      </w:r>
      <w:r w:rsidR="009D5C5A" w:rsidRPr="009D5C5A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7C2720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Pr="00C611D2">
        <w:rPr>
          <w:rFonts w:ascii="Times New Roman" w:hAnsi="Times New Roman" w:cs="Times New Roman"/>
          <w:b/>
          <w:iCs/>
          <w:sz w:val="24"/>
          <w:szCs w:val="24"/>
          <w:lang w:val="en-US"/>
        </w:rPr>
        <w:t>b</w:t>
      </w:r>
      <w:r w:rsidR="007C2720">
        <w:rPr>
          <w:rFonts w:ascii="Times New Roman" w:hAnsi="Times New Roman" w:cs="Times New Roman"/>
          <w:b/>
          <w:iCs/>
          <w:sz w:val="24"/>
          <w:szCs w:val="24"/>
          <w:lang w:val="en-US"/>
        </w:rPr>
        <w:t>)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submicroncapsules (SubMCs),</w:t>
      </w:r>
      <w:r w:rsidRPr="00C611D2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="007C2720">
        <w:rPr>
          <w:rFonts w:ascii="Times New Roman" w:hAnsi="Times New Roman" w:cs="Times New Roman"/>
          <w:b/>
          <w:iCs/>
          <w:sz w:val="24"/>
          <w:szCs w:val="24"/>
          <w:lang w:val="en-US"/>
        </w:rPr>
        <w:t>(</w:t>
      </w:r>
      <w:r w:rsidRPr="00C611D2">
        <w:rPr>
          <w:rFonts w:ascii="Times New Roman" w:hAnsi="Times New Roman" w:cs="Times New Roman"/>
          <w:b/>
          <w:iCs/>
          <w:sz w:val="24"/>
          <w:szCs w:val="24"/>
          <w:lang w:val="en-US"/>
        </w:rPr>
        <w:t>c</w:t>
      </w:r>
      <w:r w:rsidR="007C2720">
        <w:rPr>
          <w:rFonts w:ascii="Times New Roman" w:hAnsi="Times New Roman" w:cs="Times New Roman"/>
          <w:b/>
          <w:iCs/>
          <w:sz w:val="24"/>
          <w:szCs w:val="24"/>
          <w:lang w:val="en-US"/>
        </w:rPr>
        <w:t>)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nanocapsules (NCs)</w:t>
      </w:r>
      <w:r w:rsidR="009D5C5A" w:rsidRPr="009D5C5A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7C2720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Pr="00C611D2">
        <w:rPr>
          <w:rFonts w:ascii="Times New Roman" w:hAnsi="Times New Roman" w:cs="Times New Roman"/>
          <w:b/>
          <w:iCs/>
          <w:sz w:val="24"/>
          <w:szCs w:val="24"/>
          <w:lang w:val="en-US"/>
        </w:rPr>
        <w:t>d</w:t>
      </w:r>
      <w:r w:rsidR="007C2720">
        <w:rPr>
          <w:rFonts w:ascii="Times New Roman" w:hAnsi="Times New Roman" w:cs="Times New Roman"/>
          <w:b/>
          <w:iCs/>
          <w:sz w:val="24"/>
          <w:szCs w:val="24"/>
          <w:lang w:val="en-US"/>
        </w:rPr>
        <w:t>)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suspension concentrate(SC) and </w:t>
      </w:r>
      <w:r w:rsidR="007C2720" w:rsidRPr="007C2720">
        <w:rPr>
          <w:rFonts w:ascii="Times New Roman" w:hAnsi="Times New Roman" w:cs="Times New Roman"/>
          <w:b/>
          <w:iCs/>
          <w:sz w:val="24"/>
          <w:szCs w:val="24"/>
          <w:lang w:val="en-US"/>
        </w:rPr>
        <w:t>(</w:t>
      </w:r>
      <w:r w:rsidRPr="007C2720">
        <w:rPr>
          <w:rFonts w:ascii="Times New Roman" w:hAnsi="Times New Roman" w:cs="Times New Roman"/>
          <w:b/>
          <w:iCs/>
          <w:sz w:val="24"/>
          <w:szCs w:val="24"/>
          <w:lang w:val="en-US"/>
        </w:rPr>
        <w:t>e</w:t>
      </w:r>
      <w:r w:rsidR="007C2720" w:rsidRPr="007C2720">
        <w:rPr>
          <w:rFonts w:ascii="Times New Roman" w:hAnsi="Times New Roman" w:cs="Times New Roman"/>
          <w:b/>
          <w:iCs/>
          <w:sz w:val="24"/>
          <w:szCs w:val="24"/>
          <w:lang w:val="en-US"/>
        </w:rPr>
        <w:t>)</w:t>
      </w:r>
      <w:r w:rsidR="007C272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>nanoemulsion (NEW) (n</w:t>
      </w:r>
      <w:r w:rsidR="006D157F">
        <w:rPr>
          <w:rFonts w:ascii="Times New Roman" w:hAnsi="Times New Roman" w:cs="Times New Roman" w:hint="eastAsia"/>
          <w:iCs/>
          <w:sz w:val="24"/>
          <w:szCs w:val="24"/>
          <w:lang w:val="en-US"/>
        </w:rPr>
        <w:t xml:space="preserve"> 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>=</w:t>
      </w:r>
      <w:r w:rsidR="006D157F">
        <w:rPr>
          <w:rFonts w:ascii="Times New Roman" w:hAnsi="Times New Roman" w:cs="Times New Roman" w:hint="eastAsia"/>
          <w:iCs/>
          <w:sz w:val="24"/>
          <w:szCs w:val="24"/>
          <w:lang w:val="en-US"/>
        </w:rPr>
        <w:t xml:space="preserve"> 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>3 independent experiments, data are presented as mean values ± SE, Tukey’s HSD test,</w:t>
      </w:r>
      <w:r w:rsidRPr="009D5C5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</w:t>
      </w:r>
      <w:r w:rsidR="007C272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>&lt;</w:t>
      </w:r>
      <w:r w:rsidR="007C272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>0.05)</w:t>
      </w:r>
    </w:p>
    <w:p w14:paraId="6884176D" w14:textId="22235C75" w:rsidR="00EC233E" w:rsidRDefault="006B7DCA" w:rsidP="006B7DCA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br w:type="page"/>
      </w:r>
    </w:p>
    <w:p w14:paraId="04792A45" w14:textId="03F9524C" w:rsidR="00C00B4D" w:rsidRPr="00C00B4D" w:rsidRDefault="00723638" w:rsidP="00C00B4D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noProof/>
          <w:sz w:val="24"/>
          <w:szCs w:val="24"/>
          <w:lang w:val="en-US"/>
        </w:rPr>
        <w:lastRenderedPageBreak/>
        <w:drawing>
          <wp:inline distT="0" distB="0" distL="0" distR="0" wp14:anchorId="0ED6E296" wp14:editId="0A90D945">
            <wp:extent cx="5760720" cy="190627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附图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BBB1C" w14:textId="7887197C" w:rsidR="006B7DCA" w:rsidRPr="009D5C5A" w:rsidRDefault="00C00B4D" w:rsidP="00C00B4D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C00B4D">
        <w:rPr>
          <w:rFonts w:ascii="Times New Roman" w:hAnsi="Times New Roman" w:cs="Times New Roman"/>
          <w:b/>
          <w:iCs/>
          <w:sz w:val="24"/>
          <w:szCs w:val="24"/>
          <w:lang w:val="en-US"/>
        </w:rPr>
        <w:t>Fig. S2</w:t>
      </w:r>
      <w:r w:rsidR="009D5C5A">
        <w:rPr>
          <w:rFonts w:ascii="Times New Roman" w:hAnsi="Times New Roman" w:cs="Times New Roman"/>
          <w:b/>
          <w:iCs/>
          <w:sz w:val="24"/>
          <w:szCs w:val="24"/>
          <w:lang w:val="en-US"/>
        </w:rPr>
        <w:t>.</w:t>
      </w:r>
      <w:r w:rsidRPr="00C00B4D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Bioactivity of different fluazinam </w:t>
      </w:r>
      <w:r w:rsidR="006D370C" w:rsidRPr="009D5C5A">
        <w:rPr>
          <w:rFonts w:ascii="Times New Roman" w:hAnsi="Times New Roman" w:cs="Times New Roman"/>
          <w:iCs/>
          <w:sz w:val="24"/>
          <w:szCs w:val="24"/>
          <w:lang w:val="en-US"/>
        </w:rPr>
        <w:t>formulations.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723638" w:rsidRPr="00723638">
        <w:rPr>
          <w:rFonts w:ascii="Times New Roman" w:hAnsi="Times New Roman" w:cs="Times New Roman"/>
          <w:b/>
          <w:iCs/>
          <w:sz w:val="24"/>
          <w:szCs w:val="24"/>
          <w:lang w:val="en-US"/>
        </w:rPr>
        <w:t>(</w:t>
      </w:r>
      <w:r w:rsidRPr="00C611D2">
        <w:rPr>
          <w:rFonts w:ascii="Times New Roman" w:hAnsi="Times New Roman" w:cs="Times New Roman"/>
          <w:b/>
          <w:iCs/>
          <w:sz w:val="24"/>
          <w:szCs w:val="24"/>
          <w:lang w:val="en-US"/>
        </w:rPr>
        <w:t>a</w:t>
      </w:r>
      <w:r w:rsidR="00723638">
        <w:rPr>
          <w:rFonts w:ascii="Times New Roman" w:hAnsi="Times New Roman" w:cs="Times New Roman"/>
          <w:b/>
          <w:iCs/>
          <w:sz w:val="24"/>
          <w:szCs w:val="24"/>
          <w:lang w:val="en-US"/>
        </w:rPr>
        <w:t>)</w:t>
      </w:r>
      <w:r w:rsidRPr="00C611D2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Bioassays of technical material (TC), microcapsules (MCs), submicroncapsules (SubMCs), nanocapsules (NCs), nanoemulsion (NEW), and suspension concentrate(SC) treatment on </w:t>
      </w:r>
      <w:r w:rsidRPr="009D5C5A">
        <w:rPr>
          <w:rFonts w:ascii="Times New Roman" w:hAnsi="Times New Roman" w:cs="Times New Roman"/>
          <w:i/>
          <w:iCs/>
          <w:sz w:val="24"/>
          <w:szCs w:val="24"/>
          <w:lang w:val="en-US"/>
        </w:rPr>
        <w:t>Phytophthora nicotianae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. </w:t>
      </w:r>
      <w:r w:rsidR="00723638" w:rsidRPr="00723638">
        <w:rPr>
          <w:rFonts w:ascii="Times New Roman" w:hAnsi="Times New Roman" w:cs="Times New Roman"/>
          <w:b/>
          <w:iCs/>
          <w:sz w:val="24"/>
          <w:szCs w:val="24"/>
          <w:lang w:val="en-US"/>
        </w:rPr>
        <w:t>(</w:t>
      </w:r>
      <w:r w:rsidR="004331A2" w:rsidRPr="00C611D2">
        <w:rPr>
          <w:rFonts w:ascii="Times New Roman" w:hAnsi="Times New Roman" w:cs="Times New Roman"/>
          <w:b/>
          <w:iCs/>
          <w:sz w:val="24"/>
          <w:szCs w:val="24"/>
          <w:lang w:val="en-US"/>
        </w:rPr>
        <w:t>b</w:t>
      </w:r>
      <w:r w:rsidR="00723638">
        <w:rPr>
          <w:rFonts w:ascii="Times New Roman" w:hAnsi="Times New Roman" w:cs="Times New Roman"/>
          <w:b/>
          <w:iCs/>
          <w:sz w:val="24"/>
          <w:szCs w:val="24"/>
          <w:lang w:val="en-US"/>
        </w:rPr>
        <w:t>)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Bioassays of TC, MCs, SubMCs, NCs, NEW, and SC treatment on </w:t>
      </w:r>
      <w:r w:rsidRPr="009D5C5A">
        <w:rPr>
          <w:rFonts w:ascii="Times New Roman" w:hAnsi="Times New Roman" w:cs="Times New Roman"/>
          <w:i/>
          <w:iCs/>
          <w:sz w:val="24"/>
          <w:szCs w:val="24"/>
          <w:lang w:val="en-US"/>
        </w:rPr>
        <w:t>Phytophthora sojae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. </w:t>
      </w:r>
      <w:r w:rsidR="00723638" w:rsidRPr="00723638">
        <w:rPr>
          <w:rFonts w:ascii="Times New Roman" w:hAnsi="Times New Roman" w:cs="Times New Roman"/>
          <w:b/>
          <w:iCs/>
          <w:sz w:val="24"/>
          <w:szCs w:val="24"/>
          <w:lang w:val="en-US"/>
        </w:rPr>
        <w:t>(</w:t>
      </w:r>
      <w:r w:rsidRPr="00723638">
        <w:rPr>
          <w:rFonts w:ascii="Times New Roman" w:hAnsi="Times New Roman" w:cs="Times New Roman"/>
          <w:b/>
          <w:iCs/>
          <w:sz w:val="24"/>
          <w:szCs w:val="24"/>
          <w:lang w:val="en-US"/>
        </w:rPr>
        <w:t>c</w:t>
      </w:r>
      <w:r w:rsidR="00723638" w:rsidRPr="00723638">
        <w:rPr>
          <w:rFonts w:ascii="Times New Roman" w:hAnsi="Times New Roman" w:cs="Times New Roman"/>
          <w:b/>
          <w:iCs/>
          <w:sz w:val="24"/>
          <w:szCs w:val="24"/>
          <w:lang w:val="en-US"/>
        </w:rPr>
        <w:t>)</w:t>
      </w:r>
      <w:r w:rsidRPr="00723638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Bioassays of TC, NCs, NEW, and SC treatment on </w:t>
      </w:r>
      <w:r w:rsidRPr="009D5C5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Phytophthora capsici </w:t>
      </w:r>
      <w:r w:rsidRPr="009D5C5A">
        <w:rPr>
          <w:rFonts w:ascii="Times New Roman" w:hAnsi="Times New Roman" w:cs="Times New Roman"/>
          <w:iCs/>
          <w:sz w:val="24"/>
          <w:szCs w:val="24"/>
          <w:lang w:val="en-US"/>
        </w:rPr>
        <w:t>(RJ-6)</w:t>
      </w:r>
    </w:p>
    <w:p w14:paraId="77209682" w14:textId="6C8F04A4" w:rsidR="00D8726D" w:rsidRPr="00C00B4D" w:rsidRDefault="006B7DCA" w:rsidP="006B7DCA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br w:type="page"/>
      </w:r>
    </w:p>
    <w:p w14:paraId="1F03C90B" w14:textId="24A8E597" w:rsidR="00C00B4D" w:rsidRPr="00091CAD" w:rsidRDefault="00723638" w:rsidP="00D8726D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  <w:lastRenderedPageBreak/>
        <w:drawing>
          <wp:inline distT="0" distB="0" distL="0" distR="0" wp14:anchorId="7E7C8601" wp14:editId="182B8B15">
            <wp:extent cx="5760720" cy="16008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附图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89D37" w14:textId="186653AC" w:rsidR="001C0989" w:rsidRDefault="00C00B4D" w:rsidP="00154D5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00B4D">
        <w:rPr>
          <w:rFonts w:ascii="Times New Roman" w:eastAsia="宋体" w:hAnsi="Times New Roman" w:cs="Times New Roman"/>
          <w:b/>
          <w:sz w:val="24"/>
          <w:szCs w:val="24"/>
        </w:rPr>
        <w:t>Fig. S</w:t>
      </w:r>
      <w:r w:rsidRPr="00C00B4D">
        <w:rPr>
          <w:rFonts w:ascii="Times New Roman" w:eastAsia="宋体" w:hAnsi="Times New Roman" w:cs="Times New Roman" w:hint="eastAsia"/>
          <w:b/>
          <w:sz w:val="24"/>
          <w:szCs w:val="24"/>
        </w:rPr>
        <w:t>3</w:t>
      </w:r>
      <w:r w:rsidR="009D5C5A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C00B4D">
        <w:rPr>
          <w:b/>
        </w:rPr>
        <w:t xml:space="preserve"> </w:t>
      </w:r>
      <w:r w:rsidRPr="009D5C5A">
        <w:rPr>
          <w:rFonts w:ascii="Times New Roman" w:eastAsia="宋体" w:hAnsi="Times New Roman" w:cs="Times New Roman"/>
          <w:sz w:val="24"/>
          <w:szCs w:val="24"/>
        </w:rPr>
        <w:t xml:space="preserve">Control efficacy of different fluazinam </w:t>
      </w:r>
      <w:r w:rsidR="006D370C" w:rsidRPr="009D5C5A">
        <w:rPr>
          <w:rFonts w:ascii="Times New Roman" w:eastAsia="宋体" w:hAnsi="Times New Roman" w:cs="Times New Roman"/>
          <w:sz w:val="24"/>
          <w:szCs w:val="24"/>
        </w:rPr>
        <w:t>formulations.</w:t>
      </w:r>
      <w:r w:rsidRPr="009D5C5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C2720" w:rsidRPr="00723638">
        <w:rPr>
          <w:rFonts w:ascii="Times New Roman" w:eastAsia="宋体" w:hAnsi="Times New Roman" w:cs="Times New Roman"/>
          <w:b/>
          <w:sz w:val="24"/>
          <w:szCs w:val="24"/>
        </w:rPr>
        <w:t>(</w:t>
      </w:r>
      <w:r w:rsidRPr="00C611D2">
        <w:rPr>
          <w:rFonts w:ascii="Times New Roman" w:eastAsia="宋体" w:hAnsi="Times New Roman" w:cs="Times New Roman" w:hint="eastAsia"/>
          <w:b/>
          <w:sz w:val="24"/>
          <w:szCs w:val="24"/>
        </w:rPr>
        <w:t>a</w:t>
      </w:r>
      <w:r w:rsidR="007C2720">
        <w:rPr>
          <w:rFonts w:ascii="Times New Roman" w:eastAsia="宋体" w:hAnsi="Times New Roman" w:cs="Times New Roman" w:hint="eastAsia"/>
          <w:b/>
          <w:sz w:val="24"/>
          <w:szCs w:val="24"/>
        </w:rPr>
        <w:t>)</w:t>
      </w:r>
      <w:r w:rsidRPr="009D5C5A">
        <w:rPr>
          <w:rFonts w:ascii="Times New Roman" w:eastAsia="宋体" w:hAnsi="Times New Roman" w:cs="Times New Roman"/>
          <w:sz w:val="24"/>
          <w:szCs w:val="24"/>
        </w:rPr>
        <w:t xml:space="preserve"> Translocation of various fluazinam formulations in cucumber from the hypocotyl to leaves. Disease lesions on cucumber leaves. </w:t>
      </w:r>
      <w:r w:rsidR="007C2720" w:rsidRPr="00723638">
        <w:rPr>
          <w:rFonts w:ascii="Times New Roman" w:eastAsia="宋体" w:hAnsi="Times New Roman" w:cs="Times New Roman"/>
          <w:b/>
          <w:sz w:val="24"/>
          <w:szCs w:val="24"/>
        </w:rPr>
        <w:t>(</w:t>
      </w:r>
      <w:r w:rsidRPr="00C611D2">
        <w:rPr>
          <w:rFonts w:ascii="Times New Roman" w:eastAsia="宋体" w:hAnsi="Times New Roman" w:cs="Times New Roman" w:hint="eastAsia"/>
          <w:b/>
          <w:sz w:val="24"/>
          <w:szCs w:val="24"/>
        </w:rPr>
        <w:t>b</w:t>
      </w:r>
      <w:r w:rsidR="007C2720">
        <w:rPr>
          <w:rFonts w:ascii="Times New Roman" w:eastAsia="宋体" w:hAnsi="Times New Roman" w:cs="Times New Roman"/>
          <w:b/>
          <w:sz w:val="24"/>
          <w:szCs w:val="24"/>
        </w:rPr>
        <w:t>)</w:t>
      </w:r>
      <w:r w:rsidRPr="009D5C5A">
        <w:rPr>
          <w:rFonts w:ascii="Times New Roman" w:eastAsia="宋体" w:hAnsi="Times New Roman" w:cs="Times New Roman"/>
          <w:sz w:val="24"/>
          <w:szCs w:val="24"/>
        </w:rPr>
        <w:t xml:space="preserve"> Control efficacy against cucumber downy mildew</w:t>
      </w:r>
      <w:r w:rsidR="007C272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C2720" w:rsidRPr="007C2720">
        <w:rPr>
          <w:rFonts w:ascii="Times New Roman" w:eastAsia="宋体" w:hAnsi="Times New Roman" w:cs="Times New Roman"/>
          <w:sz w:val="24"/>
          <w:szCs w:val="24"/>
        </w:rPr>
        <w:t>(n</w:t>
      </w:r>
      <w:r w:rsidR="006D157F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7C2720" w:rsidRPr="007C2720">
        <w:rPr>
          <w:rFonts w:ascii="Times New Roman" w:eastAsia="宋体" w:hAnsi="Times New Roman" w:cs="Times New Roman"/>
          <w:sz w:val="24"/>
          <w:szCs w:val="24"/>
        </w:rPr>
        <w:t>=</w:t>
      </w:r>
      <w:r w:rsidR="006D157F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7C2720" w:rsidRPr="007C2720">
        <w:rPr>
          <w:rFonts w:ascii="Times New Roman" w:eastAsia="宋体" w:hAnsi="Times New Roman" w:cs="Times New Roman"/>
          <w:sz w:val="24"/>
          <w:szCs w:val="24"/>
        </w:rPr>
        <w:t xml:space="preserve">3 independent experiments, data are presented as mean values ± SE, Tukey’s HSD test, </w:t>
      </w:r>
      <w:r w:rsidR="007C2720" w:rsidRPr="007C2720">
        <w:rPr>
          <w:rFonts w:ascii="Times New Roman" w:eastAsia="宋体" w:hAnsi="Times New Roman" w:cs="Times New Roman"/>
          <w:i/>
          <w:sz w:val="24"/>
          <w:szCs w:val="24"/>
        </w:rPr>
        <w:t>p</w:t>
      </w:r>
      <w:r w:rsidR="007C272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C2720" w:rsidRPr="007C2720">
        <w:rPr>
          <w:rFonts w:ascii="Times New Roman" w:eastAsia="宋体" w:hAnsi="Times New Roman" w:cs="Times New Roman"/>
          <w:sz w:val="24"/>
          <w:szCs w:val="24"/>
        </w:rPr>
        <w:t>&lt;</w:t>
      </w:r>
      <w:r w:rsidR="007C272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C2720" w:rsidRPr="007C2720">
        <w:rPr>
          <w:rFonts w:ascii="Times New Roman" w:eastAsia="宋体" w:hAnsi="Times New Roman" w:cs="Times New Roman"/>
          <w:sz w:val="24"/>
          <w:szCs w:val="24"/>
        </w:rPr>
        <w:t>0.05</w:t>
      </w:r>
      <w:r w:rsidR="007C2720" w:rsidRPr="007C2720">
        <w:rPr>
          <w:rFonts w:ascii="Times New Roman" w:eastAsia="宋体" w:hAnsi="Times New Roman" w:cs="Times New Roman" w:hint="eastAsia"/>
          <w:sz w:val="24"/>
          <w:szCs w:val="24"/>
        </w:rPr>
        <w:t>)</w:t>
      </w:r>
    </w:p>
    <w:p w14:paraId="667D0B1B" w14:textId="70C7FE48" w:rsidR="007C2720" w:rsidRDefault="007C272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43730259" w14:textId="541D1CF6" w:rsidR="007C2720" w:rsidRDefault="007C2720" w:rsidP="00154D5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72047C9" wp14:editId="300BDA96">
            <wp:extent cx="5760720" cy="351663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附图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CEC45" w14:textId="716BC634" w:rsidR="007C2720" w:rsidRPr="007C2720" w:rsidRDefault="007C2720" w:rsidP="007C272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00B4D">
        <w:rPr>
          <w:rFonts w:ascii="Times New Roman" w:eastAsia="宋体" w:hAnsi="Times New Roman" w:cs="Times New Roman"/>
          <w:b/>
          <w:sz w:val="24"/>
          <w:szCs w:val="24"/>
        </w:rPr>
        <w:t>Fig. S</w:t>
      </w:r>
      <w:r>
        <w:rPr>
          <w:rFonts w:ascii="Times New Roman" w:eastAsia="宋体" w:hAnsi="Times New Roman" w:cs="Times New Roman"/>
          <w:b/>
          <w:sz w:val="24"/>
          <w:szCs w:val="24"/>
        </w:rPr>
        <w:t>4.</w:t>
      </w:r>
      <w:r w:rsidRPr="00C00B4D">
        <w:rPr>
          <w:b/>
        </w:rPr>
        <w:t xml:space="preserve"> </w:t>
      </w:r>
      <w:r w:rsidRPr="007C2720">
        <w:rPr>
          <w:rFonts w:ascii="Times New Roman" w:eastAsia="宋体" w:hAnsi="Times New Roman" w:cs="Times New Roman"/>
          <w:sz w:val="24"/>
          <w:szCs w:val="24"/>
        </w:rPr>
        <w:t xml:space="preserve">Differences in </w:t>
      </w:r>
      <w:r>
        <w:rPr>
          <w:rFonts w:ascii="Times New Roman" w:eastAsia="宋体" w:hAnsi="Times New Roman" w:cs="Times New Roman"/>
          <w:sz w:val="24"/>
          <w:szCs w:val="24"/>
        </w:rPr>
        <w:t xml:space="preserve">soil </w:t>
      </w:r>
      <w:r w:rsidRPr="007C2720">
        <w:rPr>
          <w:rFonts w:ascii="Times New Roman" w:eastAsia="宋体" w:hAnsi="Times New Roman" w:cs="Times New Roman"/>
          <w:sz w:val="24"/>
          <w:szCs w:val="24"/>
        </w:rPr>
        <w:t>microbiota treated with five fluazinam formulations.</w:t>
      </w:r>
      <w:r w:rsidRPr="007C2720">
        <w:rPr>
          <w:rFonts w:ascii="Times New Roman" w:eastAsia="宋体" w:hAnsi="Times New Roman" w:cs="Times New Roman"/>
          <w:b/>
          <w:sz w:val="24"/>
          <w:szCs w:val="24"/>
        </w:rPr>
        <w:t xml:space="preserve"> (</w:t>
      </w:r>
      <w:r w:rsidRPr="007C2720">
        <w:rPr>
          <w:rFonts w:ascii="Times New Roman" w:eastAsia="宋体" w:hAnsi="Times New Roman" w:cs="Times New Roman" w:hint="eastAsia"/>
          <w:b/>
          <w:sz w:val="24"/>
          <w:szCs w:val="24"/>
        </w:rPr>
        <w:t>a</w:t>
      </w:r>
      <w:r w:rsidRPr="007C2720">
        <w:rPr>
          <w:rFonts w:ascii="Times New Roman" w:eastAsia="宋体" w:hAnsi="Times New Roman" w:cs="Times New Roman"/>
          <w:b/>
          <w:sz w:val="24"/>
          <w:szCs w:val="24"/>
        </w:rPr>
        <w:t>)</w:t>
      </w:r>
      <w:r w:rsidRPr="009D5C5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2720">
        <w:rPr>
          <w:rFonts w:ascii="Times New Roman" w:eastAsia="宋体" w:hAnsi="Times New Roman" w:cs="Times New Roman"/>
          <w:sz w:val="24"/>
          <w:szCs w:val="24"/>
        </w:rPr>
        <w:t>Bacterial richness estimated using the Chao index.</w:t>
      </w:r>
      <w:r w:rsidRPr="007C2720">
        <w:rPr>
          <w:rFonts w:ascii="Times New Roman" w:eastAsia="宋体" w:hAnsi="Times New Roman" w:cs="Times New Roman"/>
          <w:b/>
          <w:sz w:val="24"/>
          <w:szCs w:val="24"/>
        </w:rPr>
        <w:t xml:space="preserve"> (</w:t>
      </w:r>
      <w:r w:rsidRPr="007C2720">
        <w:rPr>
          <w:rFonts w:ascii="Times New Roman" w:eastAsia="宋体" w:hAnsi="Times New Roman" w:cs="Times New Roman" w:hint="eastAsia"/>
          <w:b/>
          <w:sz w:val="24"/>
          <w:szCs w:val="24"/>
        </w:rPr>
        <w:t>b</w:t>
      </w:r>
      <w:r w:rsidRPr="007C2720">
        <w:rPr>
          <w:rFonts w:ascii="Times New Roman" w:eastAsia="宋体" w:hAnsi="Times New Roman" w:cs="Times New Roman"/>
          <w:b/>
          <w:sz w:val="24"/>
          <w:szCs w:val="24"/>
        </w:rPr>
        <w:t>)</w:t>
      </w:r>
      <w:r w:rsidRPr="009D5C5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2720">
        <w:rPr>
          <w:rFonts w:ascii="Times New Roman" w:eastAsia="宋体" w:hAnsi="Times New Roman" w:cs="Times New Roman"/>
          <w:sz w:val="24"/>
          <w:szCs w:val="24"/>
        </w:rPr>
        <w:t>Bacterial diversity estimated using the Shannon index.</w:t>
      </w:r>
      <w:r w:rsidRPr="007C2720">
        <w:rPr>
          <w:rFonts w:ascii="Times New Roman" w:eastAsia="宋体" w:hAnsi="Times New Roman" w:cs="Times New Roman"/>
          <w:b/>
          <w:sz w:val="24"/>
          <w:szCs w:val="24"/>
        </w:rPr>
        <w:t xml:space="preserve"> (c) </w:t>
      </w:r>
      <w:r w:rsidRPr="007C2720">
        <w:rPr>
          <w:rFonts w:ascii="Times New Roman" w:eastAsia="宋体" w:hAnsi="Times New Roman" w:cs="Times New Roman"/>
          <w:sz w:val="24"/>
          <w:szCs w:val="24"/>
        </w:rPr>
        <w:t>Kruskal–Wallis H test on the</w:t>
      </w:r>
      <w:r>
        <w:rPr>
          <w:rFonts w:ascii="Times New Roman" w:eastAsia="宋体" w:hAnsi="Times New Roman" w:cs="Times New Roman"/>
          <w:sz w:val="24"/>
          <w:szCs w:val="24"/>
        </w:rPr>
        <w:t xml:space="preserve"> two</w:t>
      </w:r>
      <w:r w:rsidRPr="007C2720">
        <w:rPr>
          <w:rFonts w:ascii="Times New Roman" w:eastAsia="宋体" w:hAnsi="Times New Roman" w:cs="Times New Roman"/>
          <w:sz w:val="24"/>
          <w:szCs w:val="24"/>
        </w:rPr>
        <w:t xml:space="preserve"> most abundant </w:t>
      </w:r>
      <w:r>
        <w:rPr>
          <w:rFonts w:ascii="Times New Roman" w:eastAsia="宋体" w:hAnsi="Times New Roman" w:cs="Times New Roman"/>
          <w:sz w:val="24"/>
          <w:szCs w:val="24"/>
        </w:rPr>
        <w:t>family</w:t>
      </w:r>
      <w:r w:rsidRPr="007C2720">
        <w:rPr>
          <w:rFonts w:ascii="Times New Roman" w:eastAsia="宋体" w:hAnsi="Times New Roman" w:cs="Times New Roman"/>
          <w:sz w:val="24"/>
          <w:szCs w:val="24"/>
        </w:rPr>
        <w:t xml:space="preserve"> in </w:t>
      </w:r>
      <w:r>
        <w:rPr>
          <w:rFonts w:ascii="Times New Roman" w:eastAsia="宋体" w:hAnsi="Times New Roman" w:cs="Times New Roman"/>
          <w:sz w:val="24"/>
          <w:szCs w:val="24"/>
        </w:rPr>
        <w:t>NCs</w:t>
      </w:r>
      <w:r w:rsidR="00723638">
        <w:rPr>
          <w:rFonts w:ascii="Times New Roman" w:eastAsia="宋体" w:hAnsi="Times New Roman" w:cs="Times New Roman"/>
          <w:sz w:val="24"/>
          <w:szCs w:val="24"/>
        </w:rPr>
        <w:t xml:space="preserve"> among five </w:t>
      </w:r>
      <w:r w:rsidRPr="007C2720">
        <w:rPr>
          <w:rFonts w:ascii="Times New Roman" w:eastAsia="宋体" w:hAnsi="Times New Roman" w:cs="Times New Roman"/>
          <w:sz w:val="24"/>
          <w:szCs w:val="24"/>
        </w:rPr>
        <w:t xml:space="preserve">fluazinam formulations. </w:t>
      </w:r>
      <w:r w:rsidRPr="007C2720">
        <w:rPr>
          <w:rFonts w:ascii="Times New Roman" w:eastAsia="宋体" w:hAnsi="Times New Roman" w:cs="Times New Roman" w:hint="eastAsia"/>
          <w:sz w:val="24"/>
          <w:szCs w:val="24"/>
        </w:rPr>
        <w:t>***</w:t>
      </w:r>
      <w:r>
        <w:rPr>
          <w:rFonts w:ascii="Times New Roman" w:eastAsia="宋体" w:hAnsi="Times New Roman" w:cs="Times New Roman"/>
          <w:sz w:val="24"/>
          <w:szCs w:val="24"/>
        </w:rPr>
        <w:t>,</w:t>
      </w:r>
      <w:r w:rsidRPr="007C2720">
        <w:rPr>
          <w:rFonts w:ascii="Times New Roman" w:eastAsia="宋体" w:hAnsi="Times New Roman" w:cs="Times New Roman"/>
          <w:i/>
          <w:sz w:val="24"/>
          <w:szCs w:val="24"/>
        </w:rPr>
        <w:t> </w:t>
      </w:r>
      <w:r w:rsidR="00E56A05">
        <w:rPr>
          <w:rFonts w:ascii="Times New Roman" w:eastAsia="宋体" w:hAnsi="Times New Roman" w:cs="Times New Roman"/>
          <w:i/>
          <w:sz w:val="24"/>
          <w:szCs w:val="24"/>
        </w:rPr>
        <w:t>p</w:t>
      </w:r>
      <w:r>
        <w:rPr>
          <w:rFonts w:ascii="Times New Roman" w:eastAsia="宋体" w:hAnsi="Times New Roman" w:cs="Times New Roman"/>
          <w:sz w:val="24"/>
          <w:szCs w:val="24"/>
        </w:rPr>
        <w:t xml:space="preserve"> &lt; </w:t>
      </w:r>
      <w:r w:rsidRPr="007C2720">
        <w:rPr>
          <w:rFonts w:ascii="Times New Roman" w:eastAsia="宋体" w:hAnsi="Times New Roman" w:cs="Times New Roman"/>
          <w:sz w:val="24"/>
          <w:szCs w:val="24"/>
        </w:rPr>
        <w:t>0.0</w:t>
      </w:r>
      <w:r>
        <w:rPr>
          <w:rFonts w:ascii="Times New Roman" w:eastAsia="宋体" w:hAnsi="Times New Roman" w:cs="Times New Roman"/>
          <w:sz w:val="24"/>
          <w:szCs w:val="24"/>
        </w:rPr>
        <w:t>01</w:t>
      </w:r>
    </w:p>
    <w:sectPr w:rsidR="007C2720" w:rsidRPr="007C2720" w:rsidSect="00B547EB">
      <w:footerReference w:type="default" r:id="rId17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F1C5F" w14:textId="77777777" w:rsidR="00D84405" w:rsidRDefault="00D84405" w:rsidP="007C53D7">
      <w:pPr>
        <w:spacing w:after="0" w:line="240" w:lineRule="auto"/>
      </w:pPr>
      <w:r>
        <w:separator/>
      </w:r>
    </w:p>
  </w:endnote>
  <w:endnote w:type="continuationSeparator" w:id="0">
    <w:p w14:paraId="7D0B1DC6" w14:textId="77777777" w:rsidR="00D84405" w:rsidRDefault="00D84405" w:rsidP="007C5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993167"/>
      <w:docPartObj>
        <w:docPartGallery w:val="Page Numbers (Bottom of Page)"/>
        <w:docPartUnique/>
      </w:docPartObj>
    </w:sdtPr>
    <w:sdtContent>
      <w:p w14:paraId="33B7E378" w14:textId="67724390" w:rsidR="00E05C63" w:rsidRDefault="00E05C6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393">
          <w:rPr>
            <w:noProof/>
          </w:rPr>
          <w:t>10</w:t>
        </w:r>
        <w:r>
          <w:fldChar w:fldCharType="end"/>
        </w:r>
      </w:p>
    </w:sdtContent>
  </w:sdt>
  <w:p w14:paraId="06F91831" w14:textId="77777777" w:rsidR="00E05C63" w:rsidRDefault="00E05C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54FC4" w14:textId="77777777" w:rsidR="00D84405" w:rsidRDefault="00D84405" w:rsidP="007C53D7">
      <w:pPr>
        <w:spacing w:after="0" w:line="240" w:lineRule="auto"/>
      </w:pPr>
      <w:r>
        <w:separator/>
      </w:r>
    </w:p>
  </w:footnote>
  <w:footnote w:type="continuationSeparator" w:id="0">
    <w:p w14:paraId="377855DE" w14:textId="77777777" w:rsidR="00D84405" w:rsidRDefault="00D84405" w:rsidP="007C5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32D7F"/>
    <w:multiLevelType w:val="hybridMultilevel"/>
    <w:tmpl w:val="635C1B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5C3276B"/>
    <w:multiLevelType w:val="hybridMultilevel"/>
    <w:tmpl w:val="B23674BC"/>
    <w:lvl w:ilvl="0" w:tplc="8152C074">
      <w:start w:val="1"/>
      <w:numFmt w:val="lowerLetter"/>
      <w:lvlText w:val="(%1)"/>
      <w:lvlJc w:val="left"/>
      <w:pPr>
        <w:ind w:left="400" w:hanging="40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4250617">
    <w:abstractNumId w:val="0"/>
  </w:num>
  <w:num w:numId="2" w16cid:durableId="210266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DFA"/>
    <w:rsid w:val="00000D0E"/>
    <w:rsid w:val="00001AB9"/>
    <w:rsid w:val="000021DA"/>
    <w:rsid w:val="00003F0C"/>
    <w:rsid w:val="00004EB5"/>
    <w:rsid w:val="000071E0"/>
    <w:rsid w:val="000075A4"/>
    <w:rsid w:val="000075BB"/>
    <w:rsid w:val="00010614"/>
    <w:rsid w:val="00010821"/>
    <w:rsid w:val="00010B63"/>
    <w:rsid w:val="00011077"/>
    <w:rsid w:val="000114C9"/>
    <w:rsid w:val="0001182C"/>
    <w:rsid w:val="00012A50"/>
    <w:rsid w:val="00012FF1"/>
    <w:rsid w:val="00014259"/>
    <w:rsid w:val="0001464C"/>
    <w:rsid w:val="0001623E"/>
    <w:rsid w:val="000167B7"/>
    <w:rsid w:val="00016B62"/>
    <w:rsid w:val="00016B6F"/>
    <w:rsid w:val="00017141"/>
    <w:rsid w:val="00017D5C"/>
    <w:rsid w:val="00022A95"/>
    <w:rsid w:val="00024277"/>
    <w:rsid w:val="00024562"/>
    <w:rsid w:val="00027600"/>
    <w:rsid w:val="00031D07"/>
    <w:rsid w:val="00032974"/>
    <w:rsid w:val="00032A13"/>
    <w:rsid w:val="00033B40"/>
    <w:rsid w:val="000346F9"/>
    <w:rsid w:val="00035BDE"/>
    <w:rsid w:val="0003716B"/>
    <w:rsid w:val="00040DC7"/>
    <w:rsid w:val="00040FC0"/>
    <w:rsid w:val="0004105C"/>
    <w:rsid w:val="000415FD"/>
    <w:rsid w:val="0004213D"/>
    <w:rsid w:val="00044776"/>
    <w:rsid w:val="00044FF8"/>
    <w:rsid w:val="00047905"/>
    <w:rsid w:val="000479FF"/>
    <w:rsid w:val="000518A0"/>
    <w:rsid w:val="0005199D"/>
    <w:rsid w:val="00052F10"/>
    <w:rsid w:val="00052F94"/>
    <w:rsid w:val="000532E5"/>
    <w:rsid w:val="000560E8"/>
    <w:rsid w:val="00056D5C"/>
    <w:rsid w:val="00056F22"/>
    <w:rsid w:val="00057631"/>
    <w:rsid w:val="00057AB3"/>
    <w:rsid w:val="00060AC6"/>
    <w:rsid w:val="0006183A"/>
    <w:rsid w:val="00062618"/>
    <w:rsid w:val="0006728E"/>
    <w:rsid w:val="00067F8E"/>
    <w:rsid w:val="00071950"/>
    <w:rsid w:val="00072161"/>
    <w:rsid w:val="0007258E"/>
    <w:rsid w:val="0007295B"/>
    <w:rsid w:val="00073281"/>
    <w:rsid w:val="00074A56"/>
    <w:rsid w:val="00075217"/>
    <w:rsid w:val="000754DF"/>
    <w:rsid w:val="00075CBB"/>
    <w:rsid w:val="000763C7"/>
    <w:rsid w:val="00076B61"/>
    <w:rsid w:val="00077C73"/>
    <w:rsid w:val="0008195D"/>
    <w:rsid w:val="00082C0C"/>
    <w:rsid w:val="00084A67"/>
    <w:rsid w:val="00086AAB"/>
    <w:rsid w:val="000871A8"/>
    <w:rsid w:val="00090E80"/>
    <w:rsid w:val="00091CAD"/>
    <w:rsid w:val="00092948"/>
    <w:rsid w:val="00092C8F"/>
    <w:rsid w:val="00093DA9"/>
    <w:rsid w:val="00095028"/>
    <w:rsid w:val="00095865"/>
    <w:rsid w:val="00097CE5"/>
    <w:rsid w:val="000A1619"/>
    <w:rsid w:val="000A16D7"/>
    <w:rsid w:val="000A2D3C"/>
    <w:rsid w:val="000A30B2"/>
    <w:rsid w:val="000A6854"/>
    <w:rsid w:val="000A7C4A"/>
    <w:rsid w:val="000A7ECF"/>
    <w:rsid w:val="000A7EE2"/>
    <w:rsid w:val="000B0877"/>
    <w:rsid w:val="000B0F85"/>
    <w:rsid w:val="000B14BA"/>
    <w:rsid w:val="000B16E9"/>
    <w:rsid w:val="000B196F"/>
    <w:rsid w:val="000B549E"/>
    <w:rsid w:val="000B6809"/>
    <w:rsid w:val="000B6D2F"/>
    <w:rsid w:val="000C42CB"/>
    <w:rsid w:val="000C47D9"/>
    <w:rsid w:val="000C72C0"/>
    <w:rsid w:val="000C73DD"/>
    <w:rsid w:val="000C761E"/>
    <w:rsid w:val="000D0D5E"/>
    <w:rsid w:val="000D0D8D"/>
    <w:rsid w:val="000D11F4"/>
    <w:rsid w:val="000D1EA9"/>
    <w:rsid w:val="000D210A"/>
    <w:rsid w:val="000D21F5"/>
    <w:rsid w:val="000D2298"/>
    <w:rsid w:val="000D2F08"/>
    <w:rsid w:val="000D5D84"/>
    <w:rsid w:val="000D5FEB"/>
    <w:rsid w:val="000D64DA"/>
    <w:rsid w:val="000D6E45"/>
    <w:rsid w:val="000E0042"/>
    <w:rsid w:val="000E1A33"/>
    <w:rsid w:val="000E1EAE"/>
    <w:rsid w:val="000E279D"/>
    <w:rsid w:val="000E2ECD"/>
    <w:rsid w:val="000E3B3A"/>
    <w:rsid w:val="000E3DAD"/>
    <w:rsid w:val="000E5A61"/>
    <w:rsid w:val="000E7065"/>
    <w:rsid w:val="000E724C"/>
    <w:rsid w:val="000F0B31"/>
    <w:rsid w:val="000F21C2"/>
    <w:rsid w:val="000F459F"/>
    <w:rsid w:val="000F6AA3"/>
    <w:rsid w:val="000F7C94"/>
    <w:rsid w:val="00100B88"/>
    <w:rsid w:val="00100B97"/>
    <w:rsid w:val="00104C4E"/>
    <w:rsid w:val="0010548D"/>
    <w:rsid w:val="00105E87"/>
    <w:rsid w:val="00106596"/>
    <w:rsid w:val="001113C9"/>
    <w:rsid w:val="001117B8"/>
    <w:rsid w:val="0011289B"/>
    <w:rsid w:val="00115933"/>
    <w:rsid w:val="0011593A"/>
    <w:rsid w:val="00115F9C"/>
    <w:rsid w:val="00116B01"/>
    <w:rsid w:val="00117F45"/>
    <w:rsid w:val="001200FE"/>
    <w:rsid w:val="00120679"/>
    <w:rsid w:val="00121E7D"/>
    <w:rsid w:val="00123301"/>
    <w:rsid w:val="00123DF9"/>
    <w:rsid w:val="00124E0F"/>
    <w:rsid w:val="001251EC"/>
    <w:rsid w:val="001258AA"/>
    <w:rsid w:val="00125CBE"/>
    <w:rsid w:val="00126889"/>
    <w:rsid w:val="00127487"/>
    <w:rsid w:val="00131128"/>
    <w:rsid w:val="00131411"/>
    <w:rsid w:val="00131876"/>
    <w:rsid w:val="00133045"/>
    <w:rsid w:val="001331F7"/>
    <w:rsid w:val="00133AEE"/>
    <w:rsid w:val="001363DE"/>
    <w:rsid w:val="00137234"/>
    <w:rsid w:val="00137E71"/>
    <w:rsid w:val="00142747"/>
    <w:rsid w:val="00142DDF"/>
    <w:rsid w:val="00142E20"/>
    <w:rsid w:val="001448EB"/>
    <w:rsid w:val="00144ECF"/>
    <w:rsid w:val="001459ED"/>
    <w:rsid w:val="00146B0A"/>
    <w:rsid w:val="00147FA0"/>
    <w:rsid w:val="0015050A"/>
    <w:rsid w:val="00150ACC"/>
    <w:rsid w:val="00151145"/>
    <w:rsid w:val="00151CFC"/>
    <w:rsid w:val="00151E4F"/>
    <w:rsid w:val="001522D8"/>
    <w:rsid w:val="00152867"/>
    <w:rsid w:val="00152D9F"/>
    <w:rsid w:val="001531F5"/>
    <w:rsid w:val="0015331D"/>
    <w:rsid w:val="001543F7"/>
    <w:rsid w:val="00154520"/>
    <w:rsid w:val="00154C12"/>
    <w:rsid w:val="00154D5C"/>
    <w:rsid w:val="00154D6A"/>
    <w:rsid w:val="001563BD"/>
    <w:rsid w:val="0015762B"/>
    <w:rsid w:val="0015793A"/>
    <w:rsid w:val="001628AC"/>
    <w:rsid w:val="00163B9D"/>
    <w:rsid w:val="00164DCE"/>
    <w:rsid w:val="00172A97"/>
    <w:rsid w:val="00174BD4"/>
    <w:rsid w:val="00177134"/>
    <w:rsid w:val="001776B9"/>
    <w:rsid w:val="001802A2"/>
    <w:rsid w:val="001813A6"/>
    <w:rsid w:val="00182DEA"/>
    <w:rsid w:val="0018423A"/>
    <w:rsid w:val="001876D5"/>
    <w:rsid w:val="00187C8B"/>
    <w:rsid w:val="001901C3"/>
    <w:rsid w:val="00190ABF"/>
    <w:rsid w:val="00191443"/>
    <w:rsid w:val="0019480B"/>
    <w:rsid w:val="00194F78"/>
    <w:rsid w:val="00195C1F"/>
    <w:rsid w:val="001961B7"/>
    <w:rsid w:val="001965E8"/>
    <w:rsid w:val="00196EB0"/>
    <w:rsid w:val="001A01BC"/>
    <w:rsid w:val="001A0A91"/>
    <w:rsid w:val="001A24C8"/>
    <w:rsid w:val="001A426D"/>
    <w:rsid w:val="001A434B"/>
    <w:rsid w:val="001A4797"/>
    <w:rsid w:val="001A6A1C"/>
    <w:rsid w:val="001B0B24"/>
    <w:rsid w:val="001B0F23"/>
    <w:rsid w:val="001B5DEA"/>
    <w:rsid w:val="001B5DFD"/>
    <w:rsid w:val="001B69E6"/>
    <w:rsid w:val="001B76C9"/>
    <w:rsid w:val="001C0989"/>
    <w:rsid w:val="001C1889"/>
    <w:rsid w:val="001C37CF"/>
    <w:rsid w:val="001C4FCB"/>
    <w:rsid w:val="001C53B7"/>
    <w:rsid w:val="001C6CF9"/>
    <w:rsid w:val="001D0D57"/>
    <w:rsid w:val="001D285F"/>
    <w:rsid w:val="001D4CEA"/>
    <w:rsid w:val="001D5B7F"/>
    <w:rsid w:val="001D794C"/>
    <w:rsid w:val="001E0F1C"/>
    <w:rsid w:val="001E23DC"/>
    <w:rsid w:val="001E4651"/>
    <w:rsid w:val="001E4ECC"/>
    <w:rsid w:val="001E7723"/>
    <w:rsid w:val="001E773C"/>
    <w:rsid w:val="001E7927"/>
    <w:rsid w:val="001F009F"/>
    <w:rsid w:val="001F09A3"/>
    <w:rsid w:val="001F21B6"/>
    <w:rsid w:val="001F247C"/>
    <w:rsid w:val="001F2540"/>
    <w:rsid w:val="001F27A0"/>
    <w:rsid w:val="001F2A76"/>
    <w:rsid w:val="001F5275"/>
    <w:rsid w:val="001F6750"/>
    <w:rsid w:val="00200C42"/>
    <w:rsid w:val="00201151"/>
    <w:rsid w:val="002013E5"/>
    <w:rsid w:val="00203FDB"/>
    <w:rsid w:val="002077BF"/>
    <w:rsid w:val="00210413"/>
    <w:rsid w:val="00210E1D"/>
    <w:rsid w:val="00212137"/>
    <w:rsid w:val="00213E28"/>
    <w:rsid w:val="00216E3B"/>
    <w:rsid w:val="00221A98"/>
    <w:rsid w:val="00224E79"/>
    <w:rsid w:val="002254E1"/>
    <w:rsid w:val="002266B9"/>
    <w:rsid w:val="00227AFA"/>
    <w:rsid w:val="002301C4"/>
    <w:rsid w:val="00230C43"/>
    <w:rsid w:val="00232E9A"/>
    <w:rsid w:val="00233A81"/>
    <w:rsid w:val="00233EDD"/>
    <w:rsid w:val="00236938"/>
    <w:rsid w:val="00236F6B"/>
    <w:rsid w:val="002375D4"/>
    <w:rsid w:val="002378FE"/>
    <w:rsid w:val="0023797B"/>
    <w:rsid w:val="00240F76"/>
    <w:rsid w:val="002425CB"/>
    <w:rsid w:val="00244A06"/>
    <w:rsid w:val="00245AFE"/>
    <w:rsid w:val="00246374"/>
    <w:rsid w:val="00246ABA"/>
    <w:rsid w:val="002501E0"/>
    <w:rsid w:val="0025089F"/>
    <w:rsid w:val="00252B05"/>
    <w:rsid w:val="00253621"/>
    <w:rsid w:val="002539CB"/>
    <w:rsid w:val="002548B2"/>
    <w:rsid w:val="00255501"/>
    <w:rsid w:val="002565D4"/>
    <w:rsid w:val="002602EA"/>
    <w:rsid w:val="00263FAA"/>
    <w:rsid w:val="00265D59"/>
    <w:rsid w:val="002662D2"/>
    <w:rsid w:val="00266ECB"/>
    <w:rsid w:val="00267183"/>
    <w:rsid w:val="00267526"/>
    <w:rsid w:val="0027093F"/>
    <w:rsid w:val="00270F86"/>
    <w:rsid w:val="00272407"/>
    <w:rsid w:val="00272776"/>
    <w:rsid w:val="0027282F"/>
    <w:rsid w:val="002740B4"/>
    <w:rsid w:val="00274CFB"/>
    <w:rsid w:val="00275F89"/>
    <w:rsid w:val="002806B5"/>
    <w:rsid w:val="00282D73"/>
    <w:rsid w:val="00285172"/>
    <w:rsid w:val="00285FE7"/>
    <w:rsid w:val="00286EF1"/>
    <w:rsid w:val="00287359"/>
    <w:rsid w:val="0029016E"/>
    <w:rsid w:val="0029041A"/>
    <w:rsid w:val="00290CB7"/>
    <w:rsid w:val="00290EFC"/>
    <w:rsid w:val="00291561"/>
    <w:rsid w:val="00292D06"/>
    <w:rsid w:val="002949A7"/>
    <w:rsid w:val="002955E9"/>
    <w:rsid w:val="0029637D"/>
    <w:rsid w:val="002964CA"/>
    <w:rsid w:val="00296CB7"/>
    <w:rsid w:val="002A220A"/>
    <w:rsid w:val="002A4696"/>
    <w:rsid w:val="002A64E8"/>
    <w:rsid w:val="002B0952"/>
    <w:rsid w:val="002B1187"/>
    <w:rsid w:val="002B6C75"/>
    <w:rsid w:val="002B6E81"/>
    <w:rsid w:val="002B6F0B"/>
    <w:rsid w:val="002B77B7"/>
    <w:rsid w:val="002B7994"/>
    <w:rsid w:val="002C0F73"/>
    <w:rsid w:val="002C1275"/>
    <w:rsid w:val="002C2024"/>
    <w:rsid w:val="002C21C8"/>
    <w:rsid w:val="002C2721"/>
    <w:rsid w:val="002C2C47"/>
    <w:rsid w:val="002C2E9D"/>
    <w:rsid w:val="002C32E4"/>
    <w:rsid w:val="002C3591"/>
    <w:rsid w:val="002C3FCF"/>
    <w:rsid w:val="002C698A"/>
    <w:rsid w:val="002D075C"/>
    <w:rsid w:val="002D0E62"/>
    <w:rsid w:val="002D3A93"/>
    <w:rsid w:val="002D3E35"/>
    <w:rsid w:val="002D4B55"/>
    <w:rsid w:val="002D5C74"/>
    <w:rsid w:val="002E2D0D"/>
    <w:rsid w:val="002E330C"/>
    <w:rsid w:val="002E3364"/>
    <w:rsid w:val="002E3454"/>
    <w:rsid w:val="002E35FC"/>
    <w:rsid w:val="002E400C"/>
    <w:rsid w:val="002E6759"/>
    <w:rsid w:val="002F0588"/>
    <w:rsid w:val="002F25DD"/>
    <w:rsid w:val="002F4BC5"/>
    <w:rsid w:val="002F5B2A"/>
    <w:rsid w:val="002F7497"/>
    <w:rsid w:val="002F74C2"/>
    <w:rsid w:val="003000D8"/>
    <w:rsid w:val="00300B39"/>
    <w:rsid w:val="00301C23"/>
    <w:rsid w:val="00301F13"/>
    <w:rsid w:val="00302DA7"/>
    <w:rsid w:val="00303480"/>
    <w:rsid w:val="00303A77"/>
    <w:rsid w:val="00304BFD"/>
    <w:rsid w:val="003063AE"/>
    <w:rsid w:val="0030703D"/>
    <w:rsid w:val="00307057"/>
    <w:rsid w:val="00307EF7"/>
    <w:rsid w:val="00310E3E"/>
    <w:rsid w:val="003111C8"/>
    <w:rsid w:val="0031150B"/>
    <w:rsid w:val="003119AD"/>
    <w:rsid w:val="00311C21"/>
    <w:rsid w:val="00315015"/>
    <w:rsid w:val="003151E0"/>
    <w:rsid w:val="0031521A"/>
    <w:rsid w:val="0031558C"/>
    <w:rsid w:val="00315EB8"/>
    <w:rsid w:val="003163AA"/>
    <w:rsid w:val="00317982"/>
    <w:rsid w:val="003179C4"/>
    <w:rsid w:val="00317FD9"/>
    <w:rsid w:val="003204EB"/>
    <w:rsid w:val="00320543"/>
    <w:rsid w:val="00320879"/>
    <w:rsid w:val="00322270"/>
    <w:rsid w:val="00322EAC"/>
    <w:rsid w:val="003255F9"/>
    <w:rsid w:val="00326B0D"/>
    <w:rsid w:val="0032724E"/>
    <w:rsid w:val="00327338"/>
    <w:rsid w:val="0032755E"/>
    <w:rsid w:val="003276A5"/>
    <w:rsid w:val="00331558"/>
    <w:rsid w:val="00331CCD"/>
    <w:rsid w:val="0033332B"/>
    <w:rsid w:val="00335D00"/>
    <w:rsid w:val="00337B7C"/>
    <w:rsid w:val="00340626"/>
    <w:rsid w:val="00341A8B"/>
    <w:rsid w:val="00342B19"/>
    <w:rsid w:val="00346D5A"/>
    <w:rsid w:val="0035058B"/>
    <w:rsid w:val="003514A1"/>
    <w:rsid w:val="003517D7"/>
    <w:rsid w:val="00352F0A"/>
    <w:rsid w:val="00354AA2"/>
    <w:rsid w:val="00354F21"/>
    <w:rsid w:val="00355344"/>
    <w:rsid w:val="003555FB"/>
    <w:rsid w:val="003578EB"/>
    <w:rsid w:val="00360BCA"/>
    <w:rsid w:val="00361352"/>
    <w:rsid w:val="00361CF1"/>
    <w:rsid w:val="00362567"/>
    <w:rsid w:val="0036365B"/>
    <w:rsid w:val="00363A7A"/>
    <w:rsid w:val="00363B8F"/>
    <w:rsid w:val="003671D1"/>
    <w:rsid w:val="0036751A"/>
    <w:rsid w:val="003700B1"/>
    <w:rsid w:val="00373399"/>
    <w:rsid w:val="00373B55"/>
    <w:rsid w:val="0037496A"/>
    <w:rsid w:val="00374F55"/>
    <w:rsid w:val="0037505E"/>
    <w:rsid w:val="0037718D"/>
    <w:rsid w:val="00377A83"/>
    <w:rsid w:val="00381438"/>
    <w:rsid w:val="003835F4"/>
    <w:rsid w:val="00384D6E"/>
    <w:rsid w:val="00384FB9"/>
    <w:rsid w:val="00386D06"/>
    <w:rsid w:val="00387160"/>
    <w:rsid w:val="00387CC7"/>
    <w:rsid w:val="003902A3"/>
    <w:rsid w:val="0039054D"/>
    <w:rsid w:val="00390574"/>
    <w:rsid w:val="00391632"/>
    <w:rsid w:val="00392184"/>
    <w:rsid w:val="003948C5"/>
    <w:rsid w:val="00394E24"/>
    <w:rsid w:val="003978E4"/>
    <w:rsid w:val="00397ECC"/>
    <w:rsid w:val="003A0A19"/>
    <w:rsid w:val="003A1F1A"/>
    <w:rsid w:val="003A5D7C"/>
    <w:rsid w:val="003A5F7F"/>
    <w:rsid w:val="003A620E"/>
    <w:rsid w:val="003B1F3A"/>
    <w:rsid w:val="003B24B6"/>
    <w:rsid w:val="003B3B59"/>
    <w:rsid w:val="003B441C"/>
    <w:rsid w:val="003B4733"/>
    <w:rsid w:val="003C1D55"/>
    <w:rsid w:val="003C1E26"/>
    <w:rsid w:val="003C3EA5"/>
    <w:rsid w:val="003C4B24"/>
    <w:rsid w:val="003C54B4"/>
    <w:rsid w:val="003C6781"/>
    <w:rsid w:val="003C73B1"/>
    <w:rsid w:val="003C7870"/>
    <w:rsid w:val="003D01CC"/>
    <w:rsid w:val="003D044F"/>
    <w:rsid w:val="003D04F7"/>
    <w:rsid w:val="003D16FB"/>
    <w:rsid w:val="003D298D"/>
    <w:rsid w:val="003D356D"/>
    <w:rsid w:val="003D3B1A"/>
    <w:rsid w:val="003D40DD"/>
    <w:rsid w:val="003D50C2"/>
    <w:rsid w:val="003D5C85"/>
    <w:rsid w:val="003D6B0A"/>
    <w:rsid w:val="003D6C9B"/>
    <w:rsid w:val="003E03B5"/>
    <w:rsid w:val="003E0AF6"/>
    <w:rsid w:val="003E281B"/>
    <w:rsid w:val="003E3D12"/>
    <w:rsid w:val="003E3D47"/>
    <w:rsid w:val="003E40A4"/>
    <w:rsid w:val="003E5C0A"/>
    <w:rsid w:val="003E5CEC"/>
    <w:rsid w:val="003F03A8"/>
    <w:rsid w:val="003F29FB"/>
    <w:rsid w:val="003F51F4"/>
    <w:rsid w:val="003F625A"/>
    <w:rsid w:val="003F6B0E"/>
    <w:rsid w:val="003F7D32"/>
    <w:rsid w:val="004009A1"/>
    <w:rsid w:val="00402354"/>
    <w:rsid w:val="00402F39"/>
    <w:rsid w:val="004036E9"/>
    <w:rsid w:val="004041FA"/>
    <w:rsid w:val="00404AFA"/>
    <w:rsid w:val="00406604"/>
    <w:rsid w:val="004077F4"/>
    <w:rsid w:val="004078B2"/>
    <w:rsid w:val="00410384"/>
    <w:rsid w:val="00410688"/>
    <w:rsid w:val="00414C9E"/>
    <w:rsid w:val="0041579C"/>
    <w:rsid w:val="00416393"/>
    <w:rsid w:val="004169D9"/>
    <w:rsid w:val="00416C1F"/>
    <w:rsid w:val="004200D1"/>
    <w:rsid w:val="004206E8"/>
    <w:rsid w:val="00425539"/>
    <w:rsid w:val="00425B3A"/>
    <w:rsid w:val="00427536"/>
    <w:rsid w:val="00432BFA"/>
    <w:rsid w:val="004331A2"/>
    <w:rsid w:val="00435BDE"/>
    <w:rsid w:val="00436AA8"/>
    <w:rsid w:val="00436CDA"/>
    <w:rsid w:val="00437AC9"/>
    <w:rsid w:val="004404A8"/>
    <w:rsid w:val="004421D5"/>
    <w:rsid w:val="00445B55"/>
    <w:rsid w:val="00445E3B"/>
    <w:rsid w:val="004473C2"/>
    <w:rsid w:val="00451579"/>
    <w:rsid w:val="0045158E"/>
    <w:rsid w:val="00452C07"/>
    <w:rsid w:val="00453858"/>
    <w:rsid w:val="00454117"/>
    <w:rsid w:val="0045416B"/>
    <w:rsid w:val="004543B5"/>
    <w:rsid w:val="00454896"/>
    <w:rsid w:val="00454A4B"/>
    <w:rsid w:val="00460211"/>
    <w:rsid w:val="00460E44"/>
    <w:rsid w:val="00460F21"/>
    <w:rsid w:val="00460FE0"/>
    <w:rsid w:val="00462EFE"/>
    <w:rsid w:val="00463C0B"/>
    <w:rsid w:val="00464032"/>
    <w:rsid w:val="00464555"/>
    <w:rsid w:val="004649D2"/>
    <w:rsid w:val="00465E46"/>
    <w:rsid w:val="00470B7A"/>
    <w:rsid w:val="00470F8C"/>
    <w:rsid w:val="00471344"/>
    <w:rsid w:val="004725A4"/>
    <w:rsid w:val="004727B3"/>
    <w:rsid w:val="0047537E"/>
    <w:rsid w:val="004766F1"/>
    <w:rsid w:val="00476AAA"/>
    <w:rsid w:val="004838B5"/>
    <w:rsid w:val="004846CD"/>
    <w:rsid w:val="00484FE7"/>
    <w:rsid w:val="004851ED"/>
    <w:rsid w:val="004858FC"/>
    <w:rsid w:val="00486640"/>
    <w:rsid w:val="00487EB7"/>
    <w:rsid w:val="004909C5"/>
    <w:rsid w:val="00491746"/>
    <w:rsid w:val="00491979"/>
    <w:rsid w:val="00492428"/>
    <w:rsid w:val="00494592"/>
    <w:rsid w:val="00495E4C"/>
    <w:rsid w:val="004969AF"/>
    <w:rsid w:val="004A12B7"/>
    <w:rsid w:val="004A1943"/>
    <w:rsid w:val="004A1A72"/>
    <w:rsid w:val="004A236D"/>
    <w:rsid w:val="004A3133"/>
    <w:rsid w:val="004A4715"/>
    <w:rsid w:val="004A6753"/>
    <w:rsid w:val="004A70FB"/>
    <w:rsid w:val="004B1A0F"/>
    <w:rsid w:val="004B1E19"/>
    <w:rsid w:val="004B2355"/>
    <w:rsid w:val="004B2CEB"/>
    <w:rsid w:val="004B3228"/>
    <w:rsid w:val="004B33DA"/>
    <w:rsid w:val="004B4B2B"/>
    <w:rsid w:val="004B5487"/>
    <w:rsid w:val="004B7409"/>
    <w:rsid w:val="004B763A"/>
    <w:rsid w:val="004B7B02"/>
    <w:rsid w:val="004C0C91"/>
    <w:rsid w:val="004C1A81"/>
    <w:rsid w:val="004C1BB3"/>
    <w:rsid w:val="004C1EAD"/>
    <w:rsid w:val="004C38EE"/>
    <w:rsid w:val="004C3D2E"/>
    <w:rsid w:val="004C4C37"/>
    <w:rsid w:val="004C5413"/>
    <w:rsid w:val="004C60E2"/>
    <w:rsid w:val="004C63FB"/>
    <w:rsid w:val="004C6DFA"/>
    <w:rsid w:val="004C71FD"/>
    <w:rsid w:val="004C7E89"/>
    <w:rsid w:val="004D4375"/>
    <w:rsid w:val="004D52FE"/>
    <w:rsid w:val="004D5AD2"/>
    <w:rsid w:val="004D5B3C"/>
    <w:rsid w:val="004D671E"/>
    <w:rsid w:val="004D6C5D"/>
    <w:rsid w:val="004D6DBF"/>
    <w:rsid w:val="004E1B48"/>
    <w:rsid w:val="004E26D2"/>
    <w:rsid w:val="004E2A57"/>
    <w:rsid w:val="004E3F65"/>
    <w:rsid w:val="004E5532"/>
    <w:rsid w:val="004E643E"/>
    <w:rsid w:val="004E6D35"/>
    <w:rsid w:val="004E71EC"/>
    <w:rsid w:val="004E775F"/>
    <w:rsid w:val="004E7819"/>
    <w:rsid w:val="004F13AA"/>
    <w:rsid w:val="004F19FC"/>
    <w:rsid w:val="004F264A"/>
    <w:rsid w:val="004F30CE"/>
    <w:rsid w:val="004F34BB"/>
    <w:rsid w:val="004F36FA"/>
    <w:rsid w:val="004F3E3F"/>
    <w:rsid w:val="004F7068"/>
    <w:rsid w:val="00500686"/>
    <w:rsid w:val="005013C5"/>
    <w:rsid w:val="00503D77"/>
    <w:rsid w:val="00503DFE"/>
    <w:rsid w:val="005048DB"/>
    <w:rsid w:val="00505BCE"/>
    <w:rsid w:val="005067C1"/>
    <w:rsid w:val="00510660"/>
    <w:rsid w:val="0051279E"/>
    <w:rsid w:val="0051385B"/>
    <w:rsid w:val="00513F5A"/>
    <w:rsid w:val="00514080"/>
    <w:rsid w:val="005152C2"/>
    <w:rsid w:val="00515A90"/>
    <w:rsid w:val="00517836"/>
    <w:rsid w:val="005200C8"/>
    <w:rsid w:val="005229F6"/>
    <w:rsid w:val="00523B30"/>
    <w:rsid w:val="00526B0F"/>
    <w:rsid w:val="00526F62"/>
    <w:rsid w:val="00527C84"/>
    <w:rsid w:val="00530332"/>
    <w:rsid w:val="005319B1"/>
    <w:rsid w:val="005343DB"/>
    <w:rsid w:val="00534865"/>
    <w:rsid w:val="00535EA2"/>
    <w:rsid w:val="005369C1"/>
    <w:rsid w:val="00536CB0"/>
    <w:rsid w:val="005375DB"/>
    <w:rsid w:val="005400D2"/>
    <w:rsid w:val="005400DD"/>
    <w:rsid w:val="005408E8"/>
    <w:rsid w:val="00541E02"/>
    <w:rsid w:val="00544C28"/>
    <w:rsid w:val="00547BDD"/>
    <w:rsid w:val="0055031D"/>
    <w:rsid w:val="005509DC"/>
    <w:rsid w:val="005514F4"/>
    <w:rsid w:val="00551778"/>
    <w:rsid w:val="0055397F"/>
    <w:rsid w:val="00554D9F"/>
    <w:rsid w:val="0055556B"/>
    <w:rsid w:val="00556A68"/>
    <w:rsid w:val="005600C5"/>
    <w:rsid w:val="00560FA9"/>
    <w:rsid w:val="005624B5"/>
    <w:rsid w:val="00565ACC"/>
    <w:rsid w:val="005702A4"/>
    <w:rsid w:val="005713CF"/>
    <w:rsid w:val="00571C08"/>
    <w:rsid w:val="00573FD2"/>
    <w:rsid w:val="0057432F"/>
    <w:rsid w:val="00576EC0"/>
    <w:rsid w:val="00577414"/>
    <w:rsid w:val="00580F49"/>
    <w:rsid w:val="00581935"/>
    <w:rsid w:val="00581B21"/>
    <w:rsid w:val="005864D6"/>
    <w:rsid w:val="00586505"/>
    <w:rsid w:val="00586AF7"/>
    <w:rsid w:val="00586B32"/>
    <w:rsid w:val="00587287"/>
    <w:rsid w:val="00591E48"/>
    <w:rsid w:val="00592F22"/>
    <w:rsid w:val="005936FF"/>
    <w:rsid w:val="00593CDE"/>
    <w:rsid w:val="00594660"/>
    <w:rsid w:val="00594CA3"/>
    <w:rsid w:val="00596236"/>
    <w:rsid w:val="0059759D"/>
    <w:rsid w:val="005A04F4"/>
    <w:rsid w:val="005A1E10"/>
    <w:rsid w:val="005A289A"/>
    <w:rsid w:val="005A3138"/>
    <w:rsid w:val="005A38DB"/>
    <w:rsid w:val="005A39A6"/>
    <w:rsid w:val="005A4217"/>
    <w:rsid w:val="005A53E1"/>
    <w:rsid w:val="005A555C"/>
    <w:rsid w:val="005A696F"/>
    <w:rsid w:val="005B10E6"/>
    <w:rsid w:val="005B1696"/>
    <w:rsid w:val="005B2CCA"/>
    <w:rsid w:val="005B3ECE"/>
    <w:rsid w:val="005B5658"/>
    <w:rsid w:val="005B62F9"/>
    <w:rsid w:val="005B6F2A"/>
    <w:rsid w:val="005C04B0"/>
    <w:rsid w:val="005C07A1"/>
    <w:rsid w:val="005C07BC"/>
    <w:rsid w:val="005C0D87"/>
    <w:rsid w:val="005C2461"/>
    <w:rsid w:val="005C2510"/>
    <w:rsid w:val="005C26A3"/>
    <w:rsid w:val="005C2C8E"/>
    <w:rsid w:val="005C33E6"/>
    <w:rsid w:val="005C4F2B"/>
    <w:rsid w:val="005C5628"/>
    <w:rsid w:val="005C5FD1"/>
    <w:rsid w:val="005D0741"/>
    <w:rsid w:val="005D079D"/>
    <w:rsid w:val="005D09F9"/>
    <w:rsid w:val="005D0CEA"/>
    <w:rsid w:val="005D2698"/>
    <w:rsid w:val="005D41E3"/>
    <w:rsid w:val="005D60F0"/>
    <w:rsid w:val="005D7E16"/>
    <w:rsid w:val="005E325B"/>
    <w:rsid w:val="005E3EFB"/>
    <w:rsid w:val="005E50EF"/>
    <w:rsid w:val="005E5575"/>
    <w:rsid w:val="005E5E71"/>
    <w:rsid w:val="005E6123"/>
    <w:rsid w:val="005E6FD9"/>
    <w:rsid w:val="005E775D"/>
    <w:rsid w:val="005F0A10"/>
    <w:rsid w:val="005F12B6"/>
    <w:rsid w:val="005F217B"/>
    <w:rsid w:val="005F25B1"/>
    <w:rsid w:val="005F30C3"/>
    <w:rsid w:val="005F3B2A"/>
    <w:rsid w:val="005F5A57"/>
    <w:rsid w:val="005F7073"/>
    <w:rsid w:val="006023ED"/>
    <w:rsid w:val="006025BD"/>
    <w:rsid w:val="00604227"/>
    <w:rsid w:val="00604716"/>
    <w:rsid w:val="006053BD"/>
    <w:rsid w:val="00610B8F"/>
    <w:rsid w:val="00612875"/>
    <w:rsid w:val="006135AE"/>
    <w:rsid w:val="006142A6"/>
    <w:rsid w:val="00615587"/>
    <w:rsid w:val="00616C5A"/>
    <w:rsid w:val="00616F42"/>
    <w:rsid w:val="006177CA"/>
    <w:rsid w:val="006179EB"/>
    <w:rsid w:val="006200A9"/>
    <w:rsid w:val="00621C6A"/>
    <w:rsid w:val="0062446C"/>
    <w:rsid w:val="0062474E"/>
    <w:rsid w:val="00624CCF"/>
    <w:rsid w:val="00624D1C"/>
    <w:rsid w:val="006253FD"/>
    <w:rsid w:val="006341AC"/>
    <w:rsid w:val="0063421A"/>
    <w:rsid w:val="00635B0B"/>
    <w:rsid w:val="00635B0E"/>
    <w:rsid w:val="00636FCA"/>
    <w:rsid w:val="006408DA"/>
    <w:rsid w:val="00640937"/>
    <w:rsid w:val="0064205A"/>
    <w:rsid w:val="00643700"/>
    <w:rsid w:val="006445C6"/>
    <w:rsid w:val="00650AFB"/>
    <w:rsid w:val="006512F6"/>
    <w:rsid w:val="00654B26"/>
    <w:rsid w:val="00654F5D"/>
    <w:rsid w:val="00660452"/>
    <w:rsid w:val="006609E6"/>
    <w:rsid w:val="006611EE"/>
    <w:rsid w:val="00661327"/>
    <w:rsid w:val="00665318"/>
    <w:rsid w:val="00665ABA"/>
    <w:rsid w:val="00665C69"/>
    <w:rsid w:val="00665EC3"/>
    <w:rsid w:val="00666F82"/>
    <w:rsid w:val="0066704F"/>
    <w:rsid w:val="00667C52"/>
    <w:rsid w:val="00667FBB"/>
    <w:rsid w:val="00670CAB"/>
    <w:rsid w:val="006712BD"/>
    <w:rsid w:val="00671946"/>
    <w:rsid w:val="00672DE7"/>
    <w:rsid w:val="0067323F"/>
    <w:rsid w:val="0067345F"/>
    <w:rsid w:val="006748D5"/>
    <w:rsid w:val="00674B6B"/>
    <w:rsid w:val="00674D73"/>
    <w:rsid w:val="006752FD"/>
    <w:rsid w:val="006759B6"/>
    <w:rsid w:val="00676BB2"/>
    <w:rsid w:val="006770A6"/>
    <w:rsid w:val="00677E3F"/>
    <w:rsid w:val="006800F9"/>
    <w:rsid w:val="006805FB"/>
    <w:rsid w:val="006817A9"/>
    <w:rsid w:val="00682224"/>
    <w:rsid w:val="006846FD"/>
    <w:rsid w:val="00684CAB"/>
    <w:rsid w:val="00685A18"/>
    <w:rsid w:val="00685B3C"/>
    <w:rsid w:val="0068647F"/>
    <w:rsid w:val="00692728"/>
    <w:rsid w:val="00692F4B"/>
    <w:rsid w:val="006936AF"/>
    <w:rsid w:val="00694C92"/>
    <w:rsid w:val="00695645"/>
    <w:rsid w:val="006A0405"/>
    <w:rsid w:val="006A08E6"/>
    <w:rsid w:val="006A0D23"/>
    <w:rsid w:val="006A1165"/>
    <w:rsid w:val="006A48EF"/>
    <w:rsid w:val="006A5689"/>
    <w:rsid w:val="006A5D45"/>
    <w:rsid w:val="006A61BB"/>
    <w:rsid w:val="006A6842"/>
    <w:rsid w:val="006B0AD1"/>
    <w:rsid w:val="006B0E86"/>
    <w:rsid w:val="006B1F7B"/>
    <w:rsid w:val="006B264B"/>
    <w:rsid w:val="006B2F12"/>
    <w:rsid w:val="006B3BB3"/>
    <w:rsid w:val="006B3F82"/>
    <w:rsid w:val="006B5C55"/>
    <w:rsid w:val="006B60B1"/>
    <w:rsid w:val="006B6785"/>
    <w:rsid w:val="006B762B"/>
    <w:rsid w:val="006B7886"/>
    <w:rsid w:val="006B7DCA"/>
    <w:rsid w:val="006C0D65"/>
    <w:rsid w:val="006C0F3C"/>
    <w:rsid w:val="006C19DB"/>
    <w:rsid w:val="006C2987"/>
    <w:rsid w:val="006C3912"/>
    <w:rsid w:val="006C58DA"/>
    <w:rsid w:val="006C6B55"/>
    <w:rsid w:val="006C6F33"/>
    <w:rsid w:val="006C706A"/>
    <w:rsid w:val="006C7524"/>
    <w:rsid w:val="006D157F"/>
    <w:rsid w:val="006D208F"/>
    <w:rsid w:val="006D31D3"/>
    <w:rsid w:val="006D370C"/>
    <w:rsid w:val="006E1294"/>
    <w:rsid w:val="006E26A8"/>
    <w:rsid w:val="006E38C2"/>
    <w:rsid w:val="006E4A28"/>
    <w:rsid w:val="006E4FD2"/>
    <w:rsid w:val="006E7E61"/>
    <w:rsid w:val="006F01A0"/>
    <w:rsid w:val="006F064C"/>
    <w:rsid w:val="006F1320"/>
    <w:rsid w:val="006F15BF"/>
    <w:rsid w:val="006F3423"/>
    <w:rsid w:val="006F3AD1"/>
    <w:rsid w:val="006F3EBE"/>
    <w:rsid w:val="006F5036"/>
    <w:rsid w:val="006F61C2"/>
    <w:rsid w:val="006F6308"/>
    <w:rsid w:val="006F7411"/>
    <w:rsid w:val="006F7930"/>
    <w:rsid w:val="006F7D67"/>
    <w:rsid w:val="006F7E35"/>
    <w:rsid w:val="006F7F84"/>
    <w:rsid w:val="0070012C"/>
    <w:rsid w:val="0070096E"/>
    <w:rsid w:val="00701B3E"/>
    <w:rsid w:val="007025AA"/>
    <w:rsid w:val="0070316D"/>
    <w:rsid w:val="00704646"/>
    <w:rsid w:val="00704D02"/>
    <w:rsid w:val="00704D8F"/>
    <w:rsid w:val="00706405"/>
    <w:rsid w:val="00707F46"/>
    <w:rsid w:val="00710E94"/>
    <w:rsid w:val="007117DE"/>
    <w:rsid w:val="00712C04"/>
    <w:rsid w:val="007153A2"/>
    <w:rsid w:val="007162A4"/>
    <w:rsid w:val="007162BF"/>
    <w:rsid w:val="00720594"/>
    <w:rsid w:val="00720C27"/>
    <w:rsid w:val="00720DA8"/>
    <w:rsid w:val="00720EBF"/>
    <w:rsid w:val="007216FF"/>
    <w:rsid w:val="0072181F"/>
    <w:rsid w:val="00721D88"/>
    <w:rsid w:val="007224AA"/>
    <w:rsid w:val="00723638"/>
    <w:rsid w:val="007251C2"/>
    <w:rsid w:val="007252F5"/>
    <w:rsid w:val="00731F62"/>
    <w:rsid w:val="00732362"/>
    <w:rsid w:val="0073255E"/>
    <w:rsid w:val="00733AC8"/>
    <w:rsid w:val="00734DB6"/>
    <w:rsid w:val="007366A3"/>
    <w:rsid w:val="0073681D"/>
    <w:rsid w:val="00736886"/>
    <w:rsid w:val="00740A86"/>
    <w:rsid w:val="007417D3"/>
    <w:rsid w:val="007438E8"/>
    <w:rsid w:val="00746A39"/>
    <w:rsid w:val="007478E9"/>
    <w:rsid w:val="00747B85"/>
    <w:rsid w:val="007506D4"/>
    <w:rsid w:val="00752A2E"/>
    <w:rsid w:val="00753761"/>
    <w:rsid w:val="00754255"/>
    <w:rsid w:val="00754348"/>
    <w:rsid w:val="00756B5D"/>
    <w:rsid w:val="00757A7A"/>
    <w:rsid w:val="00757B9E"/>
    <w:rsid w:val="0076053F"/>
    <w:rsid w:val="00760878"/>
    <w:rsid w:val="00761F14"/>
    <w:rsid w:val="007660C8"/>
    <w:rsid w:val="00770957"/>
    <w:rsid w:val="00771FDE"/>
    <w:rsid w:val="00773DA8"/>
    <w:rsid w:val="00774AA3"/>
    <w:rsid w:val="00774DDE"/>
    <w:rsid w:val="00776B5A"/>
    <w:rsid w:val="0078167F"/>
    <w:rsid w:val="00782F28"/>
    <w:rsid w:val="00783D18"/>
    <w:rsid w:val="00784F4C"/>
    <w:rsid w:val="00785AA9"/>
    <w:rsid w:val="00786783"/>
    <w:rsid w:val="00786D15"/>
    <w:rsid w:val="007877FE"/>
    <w:rsid w:val="0078792A"/>
    <w:rsid w:val="00787B01"/>
    <w:rsid w:val="00787B9A"/>
    <w:rsid w:val="00787E4B"/>
    <w:rsid w:val="00791CF1"/>
    <w:rsid w:val="0079261F"/>
    <w:rsid w:val="00793544"/>
    <w:rsid w:val="0079397A"/>
    <w:rsid w:val="00794A56"/>
    <w:rsid w:val="00796B55"/>
    <w:rsid w:val="00796EAD"/>
    <w:rsid w:val="007A02D1"/>
    <w:rsid w:val="007A07E6"/>
    <w:rsid w:val="007A2A8F"/>
    <w:rsid w:val="007A2B16"/>
    <w:rsid w:val="007A35F6"/>
    <w:rsid w:val="007A4393"/>
    <w:rsid w:val="007A4CC2"/>
    <w:rsid w:val="007A574E"/>
    <w:rsid w:val="007A586E"/>
    <w:rsid w:val="007B0DE2"/>
    <w:rsid w:val="007B1073"/>
    <w:rsid w:val="007B353D"/>
    <w:rsid w:val="007B388B"/>
    <w:rsid w:val="007B3F69"/>
    <w:rsid w:val="007B5E1E"/>
    <w:rsid w:val="007C0644"/>
    <w:rsid w:val="007C0A51"/>
    <w:rsid w:val="007C13B2"/>
    <w:rsid w:val="007C1434"/>
    <w:rsid w:val="007C1BB5"/>
    <w:rsid w:val="007C2720"/>
    <w:rsid w:val="007C2EF3"/>
    <w:rsid w:val="007C4A7D"/>
    <w:rsid w:val="007C4ABB"/>
    <w:rsid w:val="007C53D7"/>
    <w:rsid w:val="007C6955"/>
    <w:rsid w:val="007D0BC3"/>
    <w:rsid w:val="007D156B"/>
    <w:rsid w:val="007D29C3"/>
    <w:rsid w:val="007D4E35"/>
    <w:rsid w:val="007D632B"/>
    <w:rsid w:val="007E080A"/>
    <w:rsid w:val="007E08CC"/>
    <w:rsid w:val="007E1A06"/>
    <w:rsid w:val="007E1B77"/>
    <w:rsid w:val="007E2A4C"/>
    <w:rsid w:val="007E3F34"/>
    <w:rsid w:val="007E49B3"/>
    <w:rsid w:val="007E50EE"/>
    <w:rsid w:val="007E54F2"/>
    <w:rsid w:val="007F0788"/>
    <w:rsid w:val="007F0C1A"/>
    <w:rsid w:val="007F3308"/>
    <w:rsid w:val="007F34C1"/>
    <w:rsid w:val="007F3CE1"/>
    <w:rsid w:val="007F4C50"/>
    <w:rsid w:val="007F4E9A"/>
    <w:rsid w:val="007F784C"/>
    <w:rsid w:val="007F7FE7"/>
    <w:rsid w:val="008008B7"/>
    <w:rsid w:val="00800AEB"/>
    <w:rsid w:val="00803E02"/>
    <w:rsid w:val="0080407A"/>
    <w:rsid w:val="00805A1C"/>
    <w:rsid w:val="00805BEF"/>
    <w:rsid w:val="00810814"/>
    <w:rsid w:val="00810B79"/>
    <w:rsid w:val="00810C8F"/>
    <w:rsid w:val="00810F57"/>
    <w:rsid w:val="00810FEC"/>
    <w:rsid w:val="00811753"/>
    <w:rsid w:val="00812C47"/>
    <w:rsid w:val="00816B8B"/>
    <w:rsid w:val="00817D24"/>
    <w:rsid w:val="00817F76"/>
    <w:rsid w:val="0082090E"/>
    <w:rsid w:val="00820FC6"/>
    <w:rsid w:val="00821F9E"/>
    <w:rsid w:val="00823333"/>
    <w:rsid w:val="00825177"/>
    <w:rsid w:val="008276AC"/>
    <w:rsid w:val="008310E9"/>
    <w:rsid w:val="008318A6"/>
    <w:rsid w:val="00835E70"/>
    <w:rsid w:val="00836C1C"/>
    <w:rsid w:val="008374B1"/>
    <w:rsid w:val="00840E0B"/>
    <w:rsid w:val="008416E1"/>
    <w:rsid w:val="00844C0B"/>
    <w:rsid w:val="00850938"/>
    <w:rsid w:val="00850BFE"/>
    <w:rsid w:val="008514AB"/>
    <w:rsid w:val="00852E6E"/>
    <w:rsid w:val="00853C9D"/>
    <w:rsid w:val="00855719"/>
    <w:rsid w:val="008559E0"/>
    <w:rsid w:val="00856BDA"/>
    <w:rsid w:val="00856F52"/>
    <w:rsid w:val="00856F6C"/>
    <w:rsid w:val="0085779C"/>
    <w:rsid w:val="00860174"/>
    <w:rsid w:val="00860E43"/>
    <w:rsid w:val="00861DF8"/>
    <w:rsid w:val="008626E3"/>
    <w:rsid w:val="008652E0"/>
    <w:rsid w:val="00865603"/>
    <w:rsid w:val="00865883"/>
    <w:rsid w:val="00866404"/>
    <w:rsid w:val="0087332D"/>
    <w:rsid w:val="00875CFC"/>
    <w:rsid w:val="008762E0"/>
    <w:rsid w:val="0087689C"/>
    <w:rsid w:val="00880679"/>
    <w:rsid w:val="00880A52"/>
    <w:rsid w:val="00881C25"/>
    <w:rsid w:val="008822FE"/>
    <w:rsid w:val="008827FE"/>
    <w:rsid w:val="00882A5D"/>
    <w:rsid w:val="00882B74"/>
    <w:rsid w:val="00882F3A"/>
    <w:rsid w:val="008830CE"/>
    <w:rsid w:val="00884F81"/>
    <w:rsid w:val="00885DAE"/>
    <w:rsid w:val="008867DA"/>
    <w:rsid w:val="00890495"/>
    <w:rsid w:val="00892068"/>
    <w:rsid w:val="00893082"/>
    <w:rsid w:val="008A0F86"/>
    <w:rsid w:val="008A1FE0"/>
    <w:rsid w:val="008A25F2"/>
    <w:rsid w:val="008A283F"/>
    <w:rsid w:val="008A4176"/>
    <w:rsid w:val="008A50C4"/>
    <w:rsid w:val="008A6230"/>
    <w:rsid w:val="008B1F45"/>
    <w:rsid w:val="008B3295"/>
    <w:rsid w:val="008B329C"/>
    <w:rsid w:val="008B7E59"/>
    <w:rsid w:val="008C1CE4"/>
    <w:rsid w:val="008C2812"/>
    <w:rsid w:val="008C28AB"/>
    <w:rsid w:val="008C328D"/>
    <w:rsid w:val="008C37C1"/>
    <w:rsid w:val="008C5B91"/>
    <w:rsid w:val="008C6EEA"/>
    <w:rsid w:val="008C7CAB"/>
    <w:rsid w:val="008D2555"/>
    <w:rsid w:val="008D263D"/>
    <w:rsid w:val="008D3258"/>
    <w:rsid w:val="008D3F35"/>
    <w:rsid w:val="008D41F4"/>
    <w:rsid w:val="008D59FE"/>
    <w:rsid w:val="008D6EBC"/>
    <w:rsid w:val="008D78C0"/>
    <w:rsid w:val="008D7948"/>
    <w:rsid w:val="008E34CF"/>
    <w:rsid w:val="008E350C"/>
    <w:rsid w:val="008E3DBC"/>
    <w:rsid w:val="008E5B44"/>
    <w:rsid w:val="008E6135"/>
    <w:rsid w:val="008E6944"/>
    <w:rsid w:val="008E72E1"/>
    <w:rsid w:val="008F03D6"/>
    <w:rsid w:val="008F0F77"/>
    <w:rsid w:val="008F1EB7"/>
    <w:rsid w:val="008F2850"/>
    <w:rsid w:val="008F2AD8"/>
    <w:rsid w:val="008F33C8"/>
    <w:rsid w:val="008F36B8"/>
    <w:rsid w:val="008F38EB"/>
    <w:rsid w:val="008F3BA7"/>
    <w:rsid w:val="008F5614"/>
    <w:rsid w:val="009007A6"/>
    <w:rsid w:val="00900D35"/>
    <w:rsid w:val="00900F9C"/>
    <w:rsid w:val="0090140B"/>
    <w:rsid w:val="00901D5B"/>
    <w:rsid w:val="0090361A"/>
    <w:rsid w:val="00904244"/>
    <w:rsid w:val="009046EE"/>
    <w:rsid w:val="00904E8F"/>
    <w:rsid w:val="0090620E"/>
    <w:rsid w:val="009064FC"/>
    <w:rsid w:val="00907983"/>
    <w:rsid w:val="00910410"/>
    <w:rsid w:val="00911C59"/>
    <w:rsid w:val="009130D3"/>
    <w:rsid w:val="00913A0C"/>
    <w:rsid w:val="009148D0"/>
    <w:rsid w:val="00914B3B"/>
    <w:rsid w:val="00914DF3"/>
    <w:rsid w:val="00915488"/>
    <w:rsid w:val="0092050B"/>
    <w:rsid w:val="009206AE"/>
    <w:rsid w:val="0092233A"/>
    <w:rsid w:val="00922997"/>
    <w:rsid w:val="00923713"/>
    <w:rsid w:val="00923BE6"/>
    <w:rsid w:val="00924026"/>
    <w:rsid w:val="00925B86"/>
    <w:rsid w:val="00925DC6"/>
    <w:rsid w:val="00931A31"/>
    <w:rsid w:val="0093236F"/>
    <w:rsid w:val="0093274B"/>
    <w:rsid w:val="0093426D"/>
    <w:rsid w:val="00934376"/>
    <w:rsid w:val="00934B1D"/>
    <w:rsid w:val="00934C41"/>
    <w:rsid w:val="00937D05"/>
    <w:rsid w:val="00941EA6"/>
    <w:rsid w:val="00942129"/>
    <w:rsid w:val="00942361"/>
    <w:rsid w:val="0094279E"/>
    <w:rsid w:val="00946AF0"/>
    <w:rsid w:val="009476B3"/>
    <w:rsid w:val="009478D8"/>
    <w:rsid w:val="00950B4D"/>
    <w:rsid w:val="00952ED6"/>
    <w:rsid w:val="00953580"/>
    <w:rsid w:val="0095369C"/>
    <w:rsid w:val="00953ABE"/>
    <w:rsid w:val="00953BA0"/>
    <w:rsid w:val="00954697"/>
    <w:rsid w:val="009548C8"/>
    <w:rsid w:val="0095633E"/>
    <w:rsid w:val="0095667B"/>
    <w:rsid w:val="00960D5B"/>
    <w:rsid w:val="00962107"/>
    <w:rsid w:val="0096210C"/>
    <w:rsid w:val="0096240D"/>
    <w:rsid w:val="00964495"/>
    <w:rsid w:val="00966304"/>
    <w:rsid w:val="00966DFE"/>
    <w:rsid w:val="009670EF"/>
    <w:rsid w:val="00967892"/>
    <w:rsid w:val="009724CD"/>
    <w:rsid w:val="009744B4"/>
    <w:rsid w:val="00974C54"/>
    <w:rsid w:val="009762EA"/>
    <w:rsid w:val="0097638D"/>
    <w:rsid w:val="00976C6D"/>
    <w:rsid w:val="009802A6"/>
    <w:rsid w:val="00980F49"/>
    <w:rsid w:val="00982780"/>
    <w:rsid w:val="009837DA"/>
    <w:rsid w:val="00983849"/>
    <w:rsid w:val="00983864"/>
    <w:rsid w:val="00984201"/>
    <w:rsid w:val="009850D9"/>
    <w:rsid w:val="0099092E"/>
    <w:rsid w:val="0099098B"/>
    <w:rsid w:val="00990E32"/>
    <w:rsid w:val="009927B4"/>
    <w:rsid w:val="00992B25"/>
    <w:rsid w:val="00993183"/>
    <w:rsid w:val="0099384F"/>
    <w:rsid w:val="009944F8"/>
    <w:rsid w:val="00994E90"/>
    <w:rsid w:val="00995A33"/>
    <w:rsid w:val="00997711"/>
    <w:rsid w:val="009A1DB5"/>
    <w:rsid w:val="009A4527"/>
    <w:rsid w:val="009A74EA"/>
    <w:rsid w:val="009A75AF"/>
    <w:rsid w:val="009B0253"/>
    <w:rsid w:val="009B049C"/>
    <w:rsid w:val="009B1076"/>
    <w:rsid w:val="009B2B84"/>
    <w:rsid w:val="009B2F8E"/>
    <w:rsid w:val="009B38C9"/>
    <w:rsid w:val="009B5021"/>
    <w:rsid w:val="009B5514"/>
    <w:rsid w:val="009B6A87"/>
    <w:rsid w:val="009B6BBE"/>
    <w:rsid w:val="009B6D4E"/>
    <w:rsid w:val="009B731F"/>
    <w:rsid w:val="009B755A"/>
    <w:rsid w:val="009C49CF"/>
    <w:rsid w:val="009C4ACE"/>
    <w:rsid w:val="009C63BE"/>
    <w:rsid w:val="009C7BD8"/>
    <w:rsid w:val="009C7F9F"/>
    <w:rsid w:val="009D0AD2"/>
    <w:rsid w:val="009D12E8"/>
    <w:rsid w:val="009D2B14"/>
    <w:rsid w:val="009D3288"/>
    <w:rsid w:val="009D3924"/>
    <w:rsid w:val="009D5C5A"/>
    <w:rsid w:val="009D6EC8"/>
    <w:rsid w:val="009D7588"/>
    <w:rsid w:val="009D7E12"/>
    <w:rsid w:val="009E0870"/>
    <w:rsid w:val="009E0FA8"/>
    <w:rsid w:val="009E18D9"/>
    <w:rsid w:val="009E23DA"/>
    <w:rsid w:val="009E37E2"/>
    <w:rsid w:val="009E392D"/>
    <w:rsid w:val="009E3940"/>
    <w:rsid w:val="009E3C17"/>
    <w:rsid w:val="009E4770"/>
    <w:rsid w:val="009E6824"/>
    <w:rsid w:val="009F2D44"/>
    <w:rsid w:val="009F51C4"/>
    <w:rsid w:val="009F5A2C"/>
    <w:rsid w:val="009F648D"/>
    <w:rsid w:val="009F705D"/>
    <w:rsid w:val="009F7FBA"/>
    <w:rsid w:val="00A012AF"/>
    <w:rsid w:val="00A02AA5"/>
    <w:rsid w:val="00A0313E"/>
    <w:rsid w:val="00A04E63"/>
    <w:rsid w:val="00A051FE"/>
    <w:rsid w:val="00A05E02"/>
    <w:rsid w:val="00A06043"/>
    <w:rsid w:val="00A0689B"/>
    <w:rsid w:val="00A10E86"/>
    <w:rsid w:val="00A11778"/>
    <w:rsid w:val="00A11814"/>
    <w:rsid w:val="00A12F88"/>
    <w:rsid w:val="00A1302B"/>
    <w:rsid w:val="00A13DBA"/>
    <w:rsid w:val="00A14451"/>
    <w:rsid w:val="00A14FF0"/>
    <w:rsid w:val="00A15445"/>
    <w:rsid w:val="00A15B8E"/>
    <w:rsid w:val="00A15F75"/>
    <w:rsid w:val="00A16D8E"/>
    <w:rsid w:val="00A17387"/>
    <w:rsid w:val="00A20779"/>
    <w:rsid w:val="00A2126F"/>
    <w:rsid w:val="00A218E1"/>
    <w:rsid w:val="00A22AD2"/>
    <w:rsid w:val="00A23FF0"/>
    <w:rsid w:val="00A256C8"/>
    <w:rsid w:val="00A330E9"/>
    <w:rsid w:val="00A33164"/>
    <w:rsid w:val="00A34837"/>
    <w:rsid w:val="00A348BD"/>
    <w:rsid w:val="00A34A91"/>
    <w:rsid w:val="00A34E34"/>
    <w:rsid w:val="00A3540A"/>
    <w:rsid w:val="00A36029"/>
    <w:rsid w:val="00A36C15"/>
    <w:rsid w:val="00A3721A"/>
    <w:rsid w:val="00A41963"/>
    <w:rsid w:val="00A41D98"/>
    <w:rsid w:val="00A42562"/>
    <w:rsid w:val="00A44A56"/>
    <w:rsid w:val="00A453B3"/>
    <w:rsid w:val="00A45C41"/>
    <w:rsid w:val="00A45F3B"/>
    <w:rsid w:val="00A46B70"/>
    <w:rsid w:val="00A46CF1"/>
    <w:rsid w:val="00A473CD"/>
    <w:rsid w:val="00A47C95"/>
    <w:rsid w:val="00A47DE6"/>
    <w:rsid w:val="00A533C5"/>
    <w:rsid w:val="00A53F53"/>
    <w:rsid w:val="00A555E4"/>
    <w:rsid w:val="00A558D5"/>
    <w:rsid w:val="00A566AE"/>
    <w:rsid w:val="00A61159"/>
    <w:rsid w:val="00A6213A"/>
    <w:rsid w:val="00A6266D"/>
    <w:rsid w:val="00A63BEF"/>
    <w:rsid w:val="00A645C5"/>
    <w:rsid w:val="00A64CF3"/>
    <w:rsid w:val="00A6646E"/>
    <w:rsid w:val="00A665CC"/>
    <w:rsid w:val="00A66741"/>
    <w:rsid w:val="00A71396"/>
    <w:rsid w:val="00A732FB"/>
    <w:rsid w:val="00A73442"/>
    <w:rsid w:val="00A74728"/>
    <w:rsid w:val="00A74E29"/>
    <w:rsid w:val="00A77BE0"/>
    <w:rsid w:val="00A815B3"/>
    <w:rsid w:val="00A82249"/>
    <w:rsid w:val="00A829A2"/>
    <w:rsid w:val="00A83548"/>
    <w:rsid w:val="00A83CD6"/>
    <w:rsid w:val="00A83FEC"/>
    <w:rsid w:val="00A84746"/>
    <w:rsid w:val="00A84F5C"/>
    <w:rsid w:val="00A85837"/>
    <w:rsid w:val="00A87836"/>
    <w:rsid w:val="00A90BAB"/>
    <w:rsid w:val="00A91291"/>
    <w:rsid w:val="00A918C6"/>
    <w:rsid w:val="00A925AD"/>
    <w:rsid w:val="00A944FA"/>
    <w:rsid w:val="00A97B99"/>
    <w:rsid w:val="00A97FB8"/>
    <w:rsid w:val="00AA11F3"/>
    <w:rsid w:val="00AA12DD"/>
    <w:rsid w:val="00AA2841"/>
    <w:rsid w:val="00AA4E61"/>
    <w:rsid w:val="00AA54BB"/>
    <w:rsid w:val="00AA7512"/>
    <w:rsid w:val="00AB051A"/>
    <w:rsid w:val="00AB099F"/>
    <w:rsid w:val="00AB1942"/>
    <w:rsid w:val="00AB20BD"/>
    <w:rsid w:val="00AB4F97"/>
    <w:rsid w:val="00AB5BAF"/>
    <w:rsid w:val="00AB6213"/>
    <w:rsid w:val="00AB62B7"/>
    <w:rsid w:val="00AB6963"/>
    <w:rsid w:val="00AC18BF"/>
    <w:rsid w:val="00AC1C5E"/>
    <w:rsid w:val="00AC3A4F"/>
    <w:rsid w:val="00AC4907"/>
    <w:rsid w:val="00AC55D0"/>
    <w:rsid w:val="00AC620C"/>
    <w:rsid w:val="00AC6602"/>
    <w:rsid w:val="00AC7ED5"/>
    <w:rsid w:val="00AD0152"/>
    <w:rsid w:val="00AD1900"/>
    <w:rsid w:val="00AD1A38"/>
    <w:rsid w:val="00AD34C1"/>
    <w:rsid w:val="00AD3B7E"/>
    <w:rsid w:val="00AD46E9"/>
    <w:rsid w:val="00AD6DB4"/>
    <w:rsid w:val="00AD6DCD"/>
    <w:rsid w:val="00AE035D"/>
    <w:rsid w:val="00AE2F1B"/>
    <w:rsid w:val="00AE38EA"/>
    <w:rsid w:val="00AE3BF6"/>
    <w:rsid w:val="00AE58D1"/>
    <w:rsid w:val="00AE6A68"/>
    <w:rsid w:val="00AE6E7B"/>
    <w:rsid w:val="00AE6EF8"/>
    <w:rsid w:val="00AE7111"/>
    <w:rsid w:val="00AE7431"/>
    <w:rsid w:val="00AE7E13"/>
    <w:rsid w:val="00AE7EF6"/>
    <w:rsid w:val="00AF2E10"/>
    <w:rsid w:val="00AF31CB"/>
    <w:rsid w:val="00AF368C"/>
    <w:rsid w:val="00AF3E49"/>
    <w:rsid w:val="00AF4F75"/>
    <w:rsid w:val="00AF500C"/>
    <w:rsid w:val="00AF64BE"/>
    <w:rsid w:val="00AF6557"/>
    <w:rsid w:val="00AF6C4A"/>
    <w:rsid w:val="00AF70D1"/>
    <w:rsid w:val="00B02E6D"/>
    <w:rsid w:val="00B03A40"/>
    <w:rsid w:val="00B048BB"/>
    <w:rsid w:val="00B04EBF"/>
    <w:rsid w:val="00B10056"/>
    <w:rsid w:val="00B11D32"/>
    <w:rsid w:val="00B135B6"/>
    <w:rsid w:val="00B14E5D"/>
    <w:rsid w:val="00B1662A"/>
    <w:rsid w:val="00B167F8"/>
    <w:rsid w:val="00B176AE"/>
    <w:rsid w:val="00B17E4D"/>
    <w:rsid w:val="00B22FD1"/>
    <w:rsid w:val="00B23B5B"/>
    <w:rsid w:val="00B2403E"/>
    <w:rsid w:val="00B24201"/>
    <w:rsid w:val="00B2584A"/>
    <w:rsid w:val="00B27D4A"/>
    <w:rsid w:val="00B304C4"/>
    <w:rsid w:val="00B31CD5"/>
    <w:rsid w:val="00B334C8"/>
    <w:rsid w:val="00B364E8"/>
    <w:rsid w:val="00B37782"/>
    <w:rsid w:val="00B40068"/>
    <w:rsid w:val="00B4143C"/>
    <w:rsid w:val="00B43D68"/>
    <w:rsid w:val="00B44CCD"/>
    <w:rsid w:val="00B4656F"/>
    <w:rsid w:val="00B51AE9"/>
    <w:rsid w:val="00B51C5E"/>
    <w:rsid w:val="00B51F3E"/>
    <w:rsid w:val="00B52482"/>
    <w:rsid w:val="00B5346B"/>
    <w:rsid w:val="00B53721"/>
    <w:rsid w:val="00B547EB"/>
    <w:rsid w:val="00B54E90"/>
    <w:rsid w:val="00B55206"/>
    <w:rsid w:val="00B55BFD"/>
    <w:rsid w:val="00B55E4E"/>
    <w:rsid w:val="00B56877"/>
    <w:rsid w:val="00B570AA"/>
    <w:rsid w:val="00B57B13"/>
    <w:rsid w:val="00B57CD3"/>
    <w:rsid w:val="00B57EA0"/>
    <w:rsid w:val="00B60222"/>
    <w:rsid w:val="00B6026E"/>
    <w:rsid w:val="00B602E9"/>
    <w:rsid w:val="00B61291"/>
    <w:rsid w:val="00B616BF"/>
    <w:rsid w:val="00B61E0A"/>
    <w:rsid w:val="00B62C2D"/>
    <w:rsid w:val="00B6328C"/>
    <w:rsid w:val="00B63A4D"/>
    <w:rsid w:val="00B64B46"/>
    <w:rsid w:val="00B653D7"/>
    <w:rsid w:val="00B65D39"/>
    <w:rsid w:val="00B6600B"/>
    <w:rsid w:val="00B6614C"/>
    <w:rsid w:val="00B664DD"/>
    <w:rsid w:val="00B66974"/>
    <w:rsid w:val="00B66ABB"/>
    <w:rsid w:val="00B67D94"/>
    <w:rsid w:val="00B70A34"/>
    <w:rsid w:val="00B70A9D"/>
    <w:rsid w:val="00B736BD"/>
    <w:rsid w:val="00B757C4"/>
    <w:rsid w:val="00B75BD8"/>
    <w:rsid w:val="00B772F3"/>
    <w:rsid w:val="00B824E9"/>
    <w:rsid w:val="00B82AB6"/>
    <w:rsid w:val="00B82C24"/>
    <w:rsid w:val="00B8328C"/>
    <w:rsid w:val="00B837ED"/>
    <w:rsid w:val="00B8569C"/>
    <w:rsid w:val="00B86029"/>
    <w:rsid w:val="00B868A7"/>
    <w:rsid w:val="00B877B2"/>
    <w:rsid w:val="00B92E58"/>
    <w:rsid w:val="00B939FC"/>
    <w:rsid w:val="00B93F13"/>
    <w:rsid w:val="00B9489B"/>
    <w:rsid w:val="00B96776"/>
    <w:rsid w:val="00BA02F0"/>
    <w:rsid w:val="00BA0B67"/>
    <w:rsid w:val="00BA27C7"/>
    <w:rsid w:val="00BA2BB7"/>
    <w:rsid w:val="00BA3C64"/>
    <w:rsid w:val="00BA4005"/>
    <w:rsid w:val="00BA472A"/>
    <w:rsid w:val="00BA4F09"/>
    <w:rsid w:val="00BA553D"/>
    <w:rsid w:val="00BA6CD3"/>
    <w:rsid w:val="00BB157C"/>
    <w:rsid w:val="00BB6164"/>
    <w:rsid w:val="00BB73C6"/>
    <w:rsid w:val="00BC2244"/>
    <w:rsid w:val="00BC28CD"/>
    <w:rsid w:val="00BC3F3B"/>
    <w:rsid w:val="00BC6035"/>
    <w:rsid w:val="00BD00F1"/>
    <w:rsid w:val="00BD023E"/>
    <w:rsid w:val="00BD071A"/>
    <w:rsid w:val="00BD0885"/>
    <w:rsid w:val="00BD0912"/>
    <w:rsid w:val="00BD1DB9"/>
    <w:rsid w:val="00BD21DF"/>
    <w:rsid w:val="00BD36FE"/>
    <w:rsid w:val="00BD3D76"/>
    <w:rsid w:val="00BD517A"/>
    <w:rsid w:val="00BD5C01"/>
    <w:rsid w:val="00BD79F1"/>
    <w:rsid w:val="00BE049B"/>
    <w:rsid w:val="00BE07F5"/>
    <w:rsid w:val="00BE115F"/>
    <w:rsid w:val="00BE166D"/>
    <w:rsid w:val="00BE2DB1"/>
    <w:rsid w:val="00BE42E6"/>
    <w:rsid w:val="00BE4D21"/>
    <w:rsid w:val="00BE5225"/>
    <w:rsid w:val="00BE5FC9"/>
    <w:rsid w:val="00BE785E"/>
    <w:rsid w:val="00BE7865"/>
    <w:rsid w:val="00BF0BDF"/>
    <w:rsid w:val="00BF0FF5"/>
    <w:rsid w:val="00BF2918"/>
    <w:rsid w:val="00BF3BE2"/>
    <w:rsid w:val="00BF72A0"/>
    <w:rsid w:val="00BF7396"/>
    <w:rsid w:val="00C00B4D"/>
    <w:rsid w:val="00C0113C"/>
    <w:rsid w:val="00C02ED6"/>
    <w:rsid w:val="00C05439"/>
    <w:rsid w:val="00C06781"/>
    <w:rsid w:val="00C115A5"/>
    <w:rsid w:val="00C12396"/>
    <w:rsid w:val="00C12E8F"/>
    <w:rsid w:val="00C13F0B"/>
    <w:rsid w:val="00C1511D"/>
    <w:rsid w:val="00C16344"/>
    <w:rsid w:val="00C167BD"/>
    <w:rsid w:val="00C227D7"/>
    <w:rsid w:val="00C228AC"/>
    <w:rsid w:val="00C22BC6"/>
    <w:rsid w:val="00C22DF6"/>
    <w:rsid w:val="00C24A40"/>
    <w:rsid w:val="00C25957"/>
    <w:rsid w:val="00C2603C"/>
    <w:rsid w:val="00C26824"/>
    <w:rsid w:val="00C31E96"/>
    <w:rsid w:val="00C33980"/>
    <w:rsid w:val="00C339EF"/>
    <w:rsid w:val="00C340FB"/>
    <w:rsid w:val="00C34BEA"/>
    <w:rsid w:val="00C350B9"/>
    <w:rsid w:val="00C351C3"/>
    <w:rsid w:val="00C353E0"/>
    <w:rsid w:val="00C35672"/>
    <w:rsid w:val="00C36269"/>
    <w:rsid w:val="00C37CFC"/>
    <w:rsid w:val="00C40BBA"/>
    <w:rsid w:val="00C40C84"/>
    <w:rsid w:val="00C40D80"/>
    <w:rsid w:val="00C41411"/>
    <w:rsid w:val="00C4365E"/>
    <w:rsid w:val="00C438D4"/>
    <w:rsid w:val="00C4486D"/>
    <w:rsid w:val="00C44B04"/>
    <w:rsid w:val="00C462B5"/>
    <w:rsid w:val="00C4648A"/>
    <w:rsid w:val="00C468ED"/>
    <w:rsid w:val="00C47198"/>
    <w:rsid w:val="00C47D96"/>
    <w:rsid w:val="00C51CF3"/>
    <w:rsid w:val="00C52224"/>
    <w:rsid w:val="00C53169"/>
    <w:rsid w:val="00C543EC"/>
    <w:rsid w:val="00C54F9D"/>
    <w:rsid w:val="00C55599"/>
    <w:rsid w:val="00C56E42"/>
    <w:rsid w:val="00C5711D"/>
    <w:rsid w:val="00C611D2"/>
    <w:rsid w:val="00C6356C"/>
    <w:rsid w:val="00C64D57"/>
    <w:rsid w:val="00C65902"/>
    <w:rsid w:val="00C65ACD"/>
    <w:rsid w:val="00C67AE6"/>
    <w:rsid w:val="00C70A64"/>
    <w:rsid w:val="00C70F3D"/>
    <w:rsid w:val="00C71F5C"/>
    <w:rsid w:val="00C72EDA"/>
    <w:rsid w:val="00C73D78"/>
    <w:rsid w:val="00C7460A"/>
    <w:rsid w:val="00C801D0"/>
    <w:rsid w:val="00C8154B"/>
    <w:rsid w:val="00C846E8"/>
    <w:rsid w:val="00C86D41"/>
    <w:rsid w:val="00C8762A"/>
    <w:rsid w:val="00C87B0D"/>
    <w:rsid w:val="00C91C5A"/>
    <w:rsid w:val="00C9267A"/>
    <w:rsid w:val="00C92BF1"/>
    <w:rsid w:val="00C92CD9"/>
    <w:rsid w:val="00C93C13"/>
    <w:rsid w:val="00C9403C"/>
    <w:rsid w:val="00C94CDF"/>
    <w:rsid w:val="00C960FB"/>
    <w:rsid w:val="00CA00CF"/>
    <w:rsid w:val="00CA0FF7"/>
    <w:rsid w:val="00CA171B"/>
    <w:rsid w:val="00CA2CB0"/>
    <w:rsid w:val="00CA3B6C"/>
    <w:rsid w:val="00CA4433"/>
    <w:rsid w:val="00CA49DC"/>
    <w:rsid w:val="00CA49E2"/>
    <w:rsid w:val="00CA5DB7"/>
    <w:rsid w:val="00CB2D73"/>
    <w:rsid w:val="00CB614E"/>
    <w:rsid w:val="00CB6C4F"/>
    <w:rsid w:val="00CC1699"/>
    <w:rsid w:val="00CC317E"/>
    <w:rsid w:val="00CC3450"/>
    <w:rsid w:val="00CC37C1"/>
    <w:rsid w:val="00CC4597"/>
    <w:rsid w:val="00CC5362"/>
    <w:rsid w:val="00CC7C02"/>
    <w:rsid w:val="00CD1BC8"/>
    <w:rsid w:val="00CD3F5A"/>
    <w:rsid w:val="00CD4675"/>
    <w:rsid w:val="00CD4E83"/>
    <w:rsid w:val="00CD6014"/>
    <w:rsid w:val="00CD686D"/>
    <w:rsid w:val="00CD6F37"/>
    <w:rsid w:val="00CD7AAA"/>
    <w:rsid w:val="00CE04E1"/>
    <w:rsid w:val="00CE0FE2"/>
    <w:rsid w:val="00CE13BF"/>
    <w:rsid w:val="00CE1A54"/>
    <w:rsid w:val="00CE4135"/>
    <w:rsid w:val="00CE5989"/>
    <w:rsid w:val="00CE5B72"/>
    <w:rsid w:val="00CE6777"/>
    <w:rsid w:val="00CF03A9"/>
    <w:rsid w:val="00CF086E"/>
    <w:rsid w:val="00CF0E51"/>
    <w:rsid w:val="00CF2330"/>
    <w:rsid w:val="00CF3F4B"/>
    <w:rsid w:val="00CF56C7"/>
    <w:rsid w:val="00CF5F9B"/>
    <w:rsid w:val="00CF6F13"/>
    <w:rsid w:val="00D00314"/>
    <w:rsid w:val="00D016C2"/>
    <w:rsid w:val="00D06B87"/>
    <w:rsid w:val="00D070D6"/>
    <w:rsid w:val="00D078C4"/>
    <w:rsid w:val="00D07CEF"/>
    <w:rsid w:val="00D100B9"/>
    <w:rsid w:val="00D1091F"/>
    <w:rsid w:val="00D13EAC"/>
    <w:rsid w:val="00D155C4"/>
    <w:rsid w:val="00D157C7"/>
    <w:rsid w:val="00D162B0"/>
    <w:rsid w:val="00D16E6D"/>
    <w:rsid w:val="00D1786D"/>
    <w:rsid w:val="00D17D76"/>
    <w:rsid w:val="00D17DD6"/>
    <w:rsid w:val="00D20478"/>
    <w:rsid w:val="00D21CDA"/>
    <w:rsid w:val="00D238CF"/>
    <w:rsid w:val="00D238EC"/>
    <w:rsid w:val="00D24558"/>
    <w:rsid w:val="00D24D3E"/>
    <w:rsid w:val="00D269A8"/>
    <w:rsid w:val="00D26BF2"/>
    <w:rsid w:val="00D27587"/>
    <w:rsid w:val="00D31421"/>
    <w:rsid w:val="00D329D9"/>
    <w:rsid w:val="00D332C5"/>
    <w:rsid w:val="00D353CF"/>
    <w:rsid w:val="00D355B5"/>
    <w:rsid w:val="00D35C64"/>
    <w:rsid w:val="00D36E20"/>
    <w:rsid w:val="00D37245"/>
    <w:rsid w:val="00D37350"/>
    <w:rsid w:val="00D3775C"/>
    <w:rsid w:val="00D40229"/>
    <w:rsid w:val="00D40B83"/>
    <w:rsid w:val="00D41F71"/>
    <w:rsid w:val="00D43B8F"/>
    <w:rsid w:val="00D443D7"/>
    <w:rsid w:val="00D453B8"/>
    <w:rsid w:val="00D458C7"/>
    <w:rsid w:val="00D45C94"/>
    <w:rsid w:val="00D460A8"/>
    <w:rsid w:val="00D4610E"/>
    <w:rsid w:val="00D46BA1"/>
    <w:rsid w:val="00D470C2"/>
    <w:rsid w:val="00D4762B"/>
    <w:rsid w:val="00D50503"/>
    <w:rsid w:val="00D51FAD"/>
    <w:rsid w:val="00D5254C"/>
    <w:rsid w:val="00D52D2A"/>
    <w:rsid w:val="00D537C8"/>
    <w:rsid w:val="00D5385F"/>
    <w:rsid w:val="00D53FFC"/>
    <w:rsid w:val="00D545E9"/>
    <w:rsid w:val="00D54673"/>
    <w:rsid w:val="00D55227"/>
    <w:rsid w:val="00D55EAC"/>
    <w:rsid w:val="00D57A18"/>
    <w:rsid w:val="00D57C22"/>
    <w:rsid w:val="00D625DD"/>
    <w:rsid w:val="00D62A68"/>
    <w:rsid w:val="00D65AA0"/>
    <w:rsid w:val="00D67821"/>
    <w:rsid w:val="00D67946"/>
    <w:rsid w:val="00D67CC3"/>
    <w:rsid w:val="00D67ED7"/>
    <w:rsid w:val="00D70597"/>
    <w:rsid w:val="00D72338"/>
    <w:rsid w:val="00D758C5"/>
    <w:rsid w:val="00D76AB2"/>
    <w:rsid w:val="00D827B3"/>
    <w:rsid w:val="00D8398E"/>
    <w:rsid w:val="00D83F37"/>
    <w:rsid w:val="00D84405"/>
    <w:rsid w:val="00D855F3"/>
    <w:rsid w:val="00D8568C"/>
    <w:rsid w:val="00D85C9B"/>
    <w:rsid w:val="00D85D9F"/>
    <w:rsid w:val="00D8726D"/>
    <w:rsid w:val="00D903F3"/>
    <w:rsid w:val="00D91392"/>
    <w:rsid w:val="00D91728"/>
    <w:rsid w:val="00D94F99"/>
    <w:rsid w:val="00D95A94"/>
    <w:rsid w:val="00DA0145"/>
    <w:rsid w:val="00DA0419"/>
    <w:rsid w:val="00DA0CFC"/>
    <w:rsid w:val="00DA0E3F"/>
    <w:rsid w:val="00DA1824"/>
    <w:rsid w:val="00DA58DC"/>
    <w:rsid w:val="00DA5F44"/>
    <w:rsid w:val="00DA7453"/>
    <w:rsid w:val="00DA779D"/>
    <w:rsid w:val="00DA7C21"/>
    <w:rsid w:val="00DA7D15"/>
    <w:rsid w:val="00DB3959"/>
    <w:rsid w:val="00DB7764"/>
    <w:rsid w:val="00DC0718"/>
    <w:rsid w:val="00DC18F3"/>
    <w:rsid w:val="00DC2520"/>
    <w:rsid w:val="00DC4636"/>
    <w:rsid w:val="00DC4C7F"/>
    <w:rsid w:val="00DC4DB9"/>
    <w:rsid w:val="00DD0BC3"/>
    <w:rsid w:val="00DD1256"/>
    <w:rsid w:val="00DD1340"/>
    <w:rsid w:val="00DD1A64"/>
    <w:rsid w:val="00DD1DCC"/>
    <w:rsid w:val="00DD2C72"/>
    <w:rsid w:val="00DD6234"/>
    <w:rsid w:val="00DD69C3"/>
    <w:rsid w:val="00DD78D5"/>
    <w:rsid w:val="00DE2F04"/>
    <w:rsid w:val="00DE3998"/>
    <w:rsid w:val="00DE3B8A"/>
    <w:rsid w:val="00DE3FAD"/>
    <w:rsid w:val="00DE4AFB"/>
    <w:rsid w:val="00DE55FA"/>
    <w:rsid w:val="00DE5F6C"/>
    <w:rsid w:val="00DE6BB8"/>
    <w:rsid w:val="00DE708C"/>
    <w:rsid w:val="00DE742E"/>
    <w:rsid w:val="00DF13AA"/>
    <w:rsid w:val="00DF25B1"/>
    <w:rsid w:val="00DF2ED2"/>
    <w:rsid w:val="00DF3C08"/>
    <w:rsid w:val="00DF3E15"/>
    <w:rsid w:val="00DF4262"/>
    <w:rsid w:val="00DF4CBB"/>
    <w:rsid w:val="00DF5AA9"/>
    <w:rsid w:val="00DF65F7"/>
    <w:rsid w:val="00DF6719"/>
    <w:rsid w:val="00E028AB"/>
    <w:rsid w:val="00E03B28"/>
    <w:rsid w:val="00E05C63"/>
    <w:rsid w:val="00E06889"/>
    <w:rsid w:val="00E06AA8"/>
    <w:rsid w:val="00E06DBE"/>
    <w:rsid w:val="00E07D80"/>
    <w:rsid w:val="00E106FA"/>
    <w:rsid w:val="00E10EBD"/>
    <w:rsid w:val="00E1156B"/>
    <w:rsid w:val="00E13482"/>
    <w:rsid w:val="00E13E4A"/>
    <w:rsid w:val="00E14271"/>
    <w:rsid w:val="00E14555"/>
    <w:rsid w:val="00E21284"/>
    <w:rsid w:val="00E212F7"/>
    <w:rsid w:val="00E22CC9"/>
    <w:rsid w:val="00E22EF5"/>
    <w:rsid w:val="00E237DF"/>
    <w:rsid w:val="00E246F5"/>
    <w:rsid w:val="00E24A10"/>
    <w:rsid w:val="00E24DEC"/>
    <w:rsid w:val="00E25B54"/>
    <w:rsid w:val="00E260D9"/>
    <w:rsid w:val="00E27F52"/>
    <w:rsid w:val="00E3222D"/>
    <w:rsid w:val="00E32F4A"/>
    <w:rsid w:val="00E3655E"/>
    <w:rsid w:val="00E37E0B"/>
    <w:rsid w:val="00E41D7F"/>
    <w:rsid w:val="00E42147"/>
    <w:rsid w:val="00E432F3"/>
    <w:rsid w:val="00E50EB2"/>
    <w:rsid w:val="00E511E4"/>
    <w:rsid w:val="00E5134B"/>
    <w:rsid w:val="00E51A64"/>
    <w:rsid w:val="00E52D17"/>
    <w:rsid w:val="00E54A23"/>
    <w:rsid w:val="00E5525D"/>
    <w:rsid w:val="00E55430"/>
    <w:rsid w:val="00E5549A"/>
    <w:rsid w:val="00E55CCE"/>
    <w:rsid w:val="00E56157"/>
    <w:rsid w:val="00E568C3"/>
    <w:rsid w:val="00E56A05"/>
    <w:rsid w:val="00E56E8F"/>
    <w:rsid w:val="00E61338"/>
    <w:rsid w:val="00E617AC"/>
    <w:rsid w:val="00E62B28"/>
    <w:rsid w:val="00E62E59"/>
    <w:rsid w:val="00E64F40"/>
    <w:rsid w:val="00E6551E"/>
    <w:rsid w:val="00E7140A"/>
    <w:rsid w:val="00E72F5B"/>
    <w:rsid w:val="00E73D44"/>
    <w:rsid w:val="00E73DF6"/>
    <w:rsid w:val="00E74B38"/>
    <w:rsid w:val="00E751C1"/>
    <w:rsid w:val="00E75A03"/>
    <w:rsid w:val="00E76DF2"/>
    <w:rsid w:val="00E775E9"/>
    <w:rsid w:val="00E776E4"/>
    <w:rsid w:val="00E77A0E"/>
    <w:rsid w:val="00E77B6B"/>
    <w:rsid w:val="00E802DD"/>
    <w:rsid w:val="00E81D83"/>
    <w:rsid w:val="00E83B61"/>
    <w:rsid w:val="00E84633"/>
    <w:rsid w:val="00E86916"/>
    <w:rsid w:val="00E900BA"/>
    <w:rsid w:val="00E90AA1"/>
    <w:rsid w:val="00E91333"/>
    <w:rsid w:val="00E92F01"/>
    <w:rsid w:val="00E939B3"/>
    <w:rsid w:val="00E93C0F"/>
    <w:rsid w:val="00E94666"/>
    <w:rsid w:val="00E964FF"/>
    <w:rsid w:val="00E9715A"/>
    <w:rsid w:val="00EA05FA"/>
    <w:rsid w:val="00EA13D6"/>
    <w:rsid w:val="00EA2EED"/>
    <w:rsid w:val="00EA2F18"/>
    <w:rsid w:val="00EA3C68"/>
    <w:rsid w:val="00EA7013"/>
    <w:rsid w:val="00EA7FBE"/>
    <w:rsid w:val="00EB03AE"/>
    <w:rsid w:val="00EB0485"/>
    <w:rsid w:val="00EB0E1A"/>
    <w:rsid w:val="00EB1E93"/>
    <w:rsid w:val="00EB20C9"/>
    <w:rsid w:val="00EB36FB"/>
    <w:rsid w:val="00EB46EE"/>
    <w:rsid w:val="00EC21E4"/>
    <w:rsid w:val="00EC233E"/>
    <w:rsid w:val="00EC28E5"/>
    <w:rsid w:val="00EC2EA8"/>
    <w:rsid w:val="00EC4CB5"/>
    <w:rsid w:val="00EC5F3E"/>
    <w:rsid w:val="00EC62D4"/>
    <w:rsid w:val="00EC70C1"/>
    <w:rsid w:val="00EC7207"/>
    <w:rsid w:val="00ED2DE8"/>
    <w:rsid w:val="00ED6B2E"/>
    <w:rsid w:val="00ED6D3A"/>
    <w:rsid w:val="00EE04CA"/>
    <w:rsid w:val="00EE08CC"/>
    <w:rsid w:val="00EE11A9"/>
    <w:rsid w:val="00EE132A"/>
    <w:rsid w:val="00EE2931"/>
    <w:rsid w:val="00EE2D90"/>
    <w:rsid w:val="00EE37B3"/>
    <w:rsid w:val="00EE3B15"/>
    <w:rsid w:val="00EE42FC"/>
    <w:rsid w:val="00EE4867"/>
    <w:rsid w:val="00EE4C2C"/>
    <w:rsid w:val="00EE79B2"/>
    <w:rsid w:val="00EF049E"/>
    <w:rsid w:val="00EF2450"/>
    <w:rsid w:val="00EF24A6"/>
    <w:rsid w:val="00EF2B55"/>
    <w:rsid w:val="00EF2C01"/>
    <w:rsid w:val="00EF3537"/>
    <w:rsid w:val="00EF45FD"/>
    <w:rsid w:val="00EF6E34"/>
    <w:rsid w:val="00EF7182"/>
    <w:rsid w:val="00F00808"/>
    <w:rsid w:val="00F019B4"/>
    <w:rsid w:val="00F057EB"/>
    <w:rsid w:val="00F0621E"/>
    <w:rsid w:val="00F06C67"/>
    <w:rsid w:val="00F06D30"/>
    <w:rsid w:val="00F06F25"/>
    <w:rsid w:val="00F100F6"/>
    <w:rsid w:val="00F111B5"/>
    <w:rsid w:val="00F154FD"/>
    <w:rsid w:val="00F168D2"/>
    <w:rsid w:val="00F16E7D"/>
    <w:rsid w:val="00F23A98"/>
    <w:rsid w:val="00F26352"/>
    <w:rsid w:val="00F26522"/>
    <w:rsid w:val="00F27748"/>
    <w:rsid w:val="00F277C2"/>
    <w:rsid w:val="00F3164A"/>
    <w:rsid w:val="00F34044"/>
    <w:rsid w:val="00F34860"/>
    <w:rsid w:val="00F36269"/>
    <w:rsid w:val="00F3700A"/>
    <w:rsid w:val="00F37EC7"/>
    <w:rsid w:val="00F42306"/>
    <w:rsid w:val="00F426F6"/>
    <w:rsid w:val="00F42941"/>
    <w:rsid w:val="00F42EB0"/>
    <w:rsid w:val="00F4320D"/>
    <w:rsid w:val="00F514F5"/>
    <w:rsid w:val="00F5150C"/>
    <w:rsid w:val="00F51722"/>
    <w:rsid w:val="00F53196"/>
    <w:rsid w:val="00F5331D"/>
    <w:rsid w:val="00F53BC4"/>
    <w:rsid w:val="00F545DC"/>
    <w:rsid w:val="00F5587F"/>
    <w:rsid w:val="00F5651B"/>
    <w:rsid w:val="00F56731"/>
    <w:rsid w:val="00F57AA3"/>
    <w:rsid w:val="00F61F11"/>
    <w:rsid w:val="00F6333C"/>
    <w:rsid w:val="00F643A9"/>
    <w:rsid w:val="00F64AB6"/>
    <w:rsid w:val="00F64E3E"/>
    <w:rsid w:val="00F65C0A"/>
    <w:rsid w:val="00F671F4"/>
    <w:rsid w:val="00F67919"/>
    <w:rsid w:val="00F71012"/>
    <w:rsid w:val="00F71F72"/>
    <w:rsid w:val="00F74B58"/>
    <w:rsid w:val="00F75150"/>
    <w:rsid w:val="00F75410"/>
    <w:rsid w:val="00F75D11"/>
    <w:rsid w:val="00F810C2"/>
    <w:rsid w:val="00F816B0"/>
    <w:rsid w:val="00F821E3"/>
    <w:rsid w:val="00F83686"/>
    <w:rsid w:val="00F8433C"/>
    <w:rsid w:val="00F8446D"/>
    <w:rsid w:val="00F84A85"/>
    <w:rsid w:val="00F84F25"/>
    <w:rsid w:val="00F8564A"/>
    <w:rsid w:val="00F85788"/>
    <w:rsid w:val="00F85969"/>
    <w:rsid w:val="00F875C4"/>
    <w:rsid w:val="00F90B5F"/>
    <w:rsid w:val="00F92A86"/>
    <w:rsid w:val="00F93258"/>
    <w:rsid w:val="00F954C7"/>
    <w:rsid w:val="00F95876"/>
    <w:rsid w:val="00F97630"/>
    <w:rsid w:val="00F976E1"/>
    <w:rsid w:val="00F97C45"/>
    <w:rsid w:val="00FA129A"/>
    <w:rsid w:val="00FA2061"/>
    <w:rsid w:val="00FA356B"/>
    <w:rsid w:val="00FA35DC"/>
    <w:rsid w:val="00FA54D3"/>
    <w:rsid w:val="00FA5CD8"/>
    <w:rsid w:val="00FA6B40"/>
    <w:rsid w:val="00FB0C04"/>
    <w:rsid w:val="00FB1D78"/>
    <w:rsid w:val="00FB26F5"/>
    <w:rsid w:val="00FB26F9"/>
    <w:rsid w:val="00FB3554"/>
    <w:rsid w:val="00FB3A00"/>
    <w:rsid w:val="00FB4EF0"/>
    <w:rsid w:val="00FB58B3"/>
    <w:rsid w:val="00FB63A0"/>
    <w:rsid w:val="00FB7A25"/>
    <w:rsid w:val="00FC0D5A"/>
    <w:rsid w:val="00FC1558"/>
    <w:rsid w:val="00FC1C52"/>
    <w:rsid w:val="00FC20ED"/>
    <w:rsid w:val="00FC24D1"/>
    <w:rsid w:val="00FC2D7A"/>
    <w:rsid w:val="00FC3E42"/>
    <w:rsid w:val="00FC5201"/>
    <w:rsid w:val="00FC5334"/>
    <w:rsid w:val="00FC5ABE"/>
    <w:rsid w:val="00FC631B"/>
    <w:rsid w:val="00FC7A85"/>
    <w:rsid w:val="00FD0036"/>
    <w:rsid w:val="00FD0560"/>
    <w:rsid w:val="00FD4128"/>
    <w:rsid w:val="00FD4880"/>
    <w:rsid w:val="00FD5460"/>
    <w:rsid w:val="00FD5B41"/>
    <w:rsid w:val="00FD6978"/>
    <w:rsid w:val="00FD7FCA"/>
    <w:rsid w:val="00FE0234"/>
    <w:rsid w:val="00FE04E1"/>
    <w:rsid w:val="00FE2182"/>
    <w:rsid w:val="00FE376E"/>
    <w:rsid w:val="00FE4372"/>
    <w:rsid w:val="00FE4A05"/>
    <w:rsid w:val="00FE5544"/>
    <w:rsid w:val="00FE58DA"/>
    <w:rsid w:val="00FE5F18"/>
    <w:rsid w:val="00FE685A"/>
    <w:rsid w:val="00FE699A"/>
    <w:rsid w:val="00FF15BE"/>
    <w:rsid w:val="00FF1E50"/>
    <w:rsid w:val="00FF357C"/>
    <w:rsid w:val="00FF5105"/>
    <w:rsid w:val="00FF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E4F85"/>
  <w15:chartTrackingRefBased/>
  <w15:docId w15:val="{75949A99-F347-4D39-AEC2-4A3097ED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EastAsia" w:hAnsi="Verdana" w:cstheme="minorBidi"/>
        <w:sz w:val="17"/>
        <w:szCs w:val="22"/>
        <w:lang w:val="nl-NL" w:eastAsia="zh-CN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kip">
    <w:name w:val="skip"/>
    <w:basedOn w:val="a0"/>
    <w:rsid w:val="00E55430"/>
  </w:style>
  <w:style w:type="character" w:styleId="a3">
    <w:name w:val="Hyperlink"/>
    <w:basedOn w:val="a0"/>
    <w:uiPriority w:val="99"/>
    <w:unhideWhenUsed/>
    <w:rsid w:val="00E5543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C53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C53D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C53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C53D7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509DC"/>
    <w:pPr>
      <w:spacing w:after="0"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509DC"/>
    <w:rPr>
      <w:sz w:val="18"/>
      <w:szCs w:val="18"/>
    </w:rPr>
  </w:style>
  <w:style w:type="character" w:customStyle="1" w:styleId="UnresolvedMention1">
    <w:name w:val="Unresolved Mention1"/>
    <w:basedOn w:val="a0"/>
    <w:uiPriority w:val="99"/>
    <w:semiHidden/>
    <w:unhideWhenUsed/>
    <w:rsid w:val="00FE685A"/>
    <w:rPr>
      <w:color w:val="605E5C"/>
      <w:shd w:val="clear" w:color="auto" w:fill="E1DFDD"/>
    </w:rPr>
  </w:style>
  <w:style w:type="character" w:styleId="aa">
    <w:name w:val="line number"/>
    <w:basedOn w:val="a0"/>
    <w:uiPriority w:val="99"/>
    <w:semiHidden/>
    <w:unhideWhenUsed/>
    <w:rsid w:val="00B547EB"/>
  </w:style>
  <w:style w:type="character" w:styleId="ab">
    <w:name w:val="annotation reference"/>
    <w:basedOn w:val="a0"/>
    <w:uiPriority w:val="99"/>
    <w:semiHidden/>
    <w:unhideWhenUsed/>
    <w:rsid w:val="00E83B61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E83B61"/>
  </w:style>
  <w:style w:type="character" w:customStyle="1" w:styleId="ad">
    <w:name w:val="批注文字 字符"/>
    <w:basedOn w:val="a0"/>
    <w:link w:val="ac"/>
    <w:uiPriority w:val="99"/>
    <w:semiHidden/>
    <w:rsid w:val="00E83B61"/>
  </w:style>
  <w:style w:type="paragraph" w:styleId="ae">
    <w:name w:val="annotation subject"/>
    <w:basedOn w:val="ac"/>
    <w:next w:val="ac"/>
    <w:link w:val="af"/>
    <w:uiPriority w:val="99"/>
    <w:semiHidden/>
    <w:unhideWhenUsed/>
    <w:rsid w:val="00E83B61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E83B61"/>
    <w:rPr>
      <w:b/>
      <w:bCs/>
    </w:rPr>
  </w:style>
  <w:style w:type="character" w:styleId="af0">
    <w:name w:val="Placeholder Text"/>
    <w:basedOn w:val="a0"/>
    <w:uiPriority w:val="99"/>
    <w:semiHidden/>
    <w:rsid w:val="00B4143C"/>
    <w:rPr>
      <w:color w:val="808080"/>
    </w:rPr>
  </w:style>
  <w:style w:type="paragraph" w:styleId="af1">
    <w:name w:val="List Paragraph"/>
    <w:basedOn w:val="a"/>
    <w:uiPriority w:val="34"/>
    <w:qFormat/>
    <w:rsid w:val="004E71EC"/>
    <w:pPr>
      <w:ind w:firstLineChars="200" w:firstLine="420"/>
    </w:pPr>
  </w:style>
  <w:style w:type="table" w:styleId="af2">
    <w:name w:val="Table Grid"/>
    <w:basedOn w:val="a1"/>
    <w:uiPriority w:val="39"/>
    <w:qFormat/>
    <w:rsid w:val="001B0B24"/>
    <w:pPr>
      <w:spacing w:after="0" w:line="240" w:lineRule="auto"/>
    </w:pPr>
    <w:rPr>
      <w:rFonts w:ascii="Calibri" w:eastAsia="宋体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B0B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f3">
    <w:name w:val="Normal (Web)"/>
    <w:basedOn w:val="a"/>
    <w:uiPriority w:val="99"/>
    <w:semiHidden/>
    <w:unhideWhenUsed/>
    <w:rsid w:val="00D8398E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table" w:customStyle="1" w:styleId="1">
    <w:name w:val="网格型1"/>
    <w:basedOn w:val="a1"/>
    <w:next w:val="af2"/>
    <w:autoRedefine/>
    <w:uiPriority w:val="39"/>
    <w:qFormat/>
    <w:rsid w:val="00C56E42"/>
    <w:pPr>
      <w:spacing w:after="0" w:line="240" w:lineRule="auto"/>
    </w:pPr>
    <w:rPr>
      <w:rFonts w:ascii="Times New Roman" w:eastAsia="宋体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hang@cau.edu.cn" TargetMode="External"/><Relationship Id="rId13" Type="http://schemas.openxmlformats.org/officeDocument/2006/relationships/image" Target="media/image1.tif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nucleotide/XM_016703818.2?report=genbank&amp;log$=nuclalign&amp;blast_rank=1&amp;RID=46N741RK016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nucleotide/XM_016696430.2?report=genbank&amp;log$=nuclalign&amp;blast_rank=1&amp;RID=46N51DBS013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mailto:beixingli@sdau.edu.c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eedling@cau.edu.cn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077A0-2827-479B-946B-EF46AB209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10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Weizhen</dc:creator>
  <cp:keywords/>
  <dc:description/>
  <cp:lastModifiedBy>lenovo</cp:lastModifiedBy>
  <cp:revision>30</cp:revision>
  <cp:lastPrinted>2022-10-27T15:44:00Z</cp:lastPrinted>
  <dcterms:created xsi:type="dcterms:W3CDTF">2024-05-17T14:16:00Z</dcterms:created>
  <dcterms:modified xsi:type="dcterms:W3CDTF">2025-01-19T06:45:00Z</dcterms:modified>
</cp:coreProperties>
</file>