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tif" ContentType="image/tiff"/>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DDFEA" w14:textId="2F2117A7" w:rsidR="00590831" w:rsidRPr="0022695F" w:rsidRDefault="00590831" w:rsidP="0022695F">
      <w:pPr>
        <w:pStyle w:val="Title2"/>
        <w:spacing w:line="360" w:lineRule="auto"/>
        <w:jc w:val="center"/>
        <w:rPr>
          <w:rFonts w:eastAsiaTheme="minorEastAsia" w:hint="eastAsia"/>
          <w:b w:val="0"/>
          <w:sz w:val="32"/>
          <w:szCs w:val="32"/>
          <w:lang w:eastAsia="zh-TW"/>
        </w:rPr>
      </w:pPr>
      <w:r w:rsidRPr="0019723B">
        <w:rPr>
          <w:b w:val="0"/>
          <w:sz w:val="32"/>
          <w:szCs w:val="32"/>
        </w:rPr>
        <w:t>Supporting Information</w:t>
      </w:r>
    </w:p>
    <w:p w14:paraId="08F3FBDD" w14:textId="77777777" w:rsidR="00590831" w:rsidRPr="0019723B" w:rsidRDefault="00590831" w:rsidP="00590831">
      <w:pPr>
        <w:pStyle w:val="Tableofcontents"/>
        <w:spacing w:line="360" w:lineRule="auto"/>
      </w:pPr>
    </w:p>
    <w:p w14:paraId="1311F753" w14:textId="77777777" w:rsidR="00590831" w:rsidRPr="001D62F3" w:rsidRDefault="00590831" w:rsidP="00590831">
      <w:pPr>
        <w:pStyle w:val="Title2"/>
        <w:spacing w:line="360" w:lineRule="auto"/>
        <w:rPr>
          <w:b w:val="0"/>
          <w:color w:val="FF0000"/>
        </w:rPr>
      </w:pPr>
      <w:r w:rsidRPr="0013290F">
        <w:rPr>
          <w:bCs/>
        </w:rPr>
        <w:t>Enzymatically Responsive Nanocarriers Targeting PD-1 and TGF-β Pathways Reverse Immunotherapeutic Resistance and Elicit Robust Therapeutic Efficacy</w:t>
      </w:r>
    </w:p>
    <w:p w14:paraId="3349DACF" w14:textId="77777777" w:rsidR="00590831" w:rsidRPr="00A35E4A" w:rsidRDefault="00590831" w:rsidP="00590831">
      <w:pPr>
        <w:pStyle w:val="Tableofcontents"/>
        <w:spacing w:line="360" w:lineRule="auto"/>
      </w:pPr>
    </w:p>
    <w:p w14:paraId="335BFEC2" w14:textId="77777777" w:rsidR="00590831" w:rsidRPr="00A35E4A" w:rsidRDefault="00590831" w:rsidP="00590831">
      <w:pPr>
        <w:pStyle w:val="Tableofcontents"/>
        <w:spacing w:line="360" w:lineRule="auto"/>
      </w:pPr>
      <w:r w:rsidRPr="0013290F">
        <w:t xml:space="preserve">Ying-Tzu Yen, </w:t>
      </w:r>
      <w:proofErr w:type="spellStart"/>
      <w:r w:rsidRPr="0013290F">
        <w:t>Zhifan</w:t>
      </w:r>
      <w:proofErr w:type="spellEnd"/>
      <w:r w:rsidRPr="0013290F">
        <w:t xml:space="preserve"> Zhang, Anni Chen, Yuling Qiu, Qin Liu, Qin Wang, Chunhua Li, Chun Wang, Xiaoping Qian, Jie Shao, </w:t>
      </w:r>
      <w:proofErr w:type="spellStart"/>
      <w:r w:rsidRPr="0013290F">
        <w:t>Fanyan</w:t>
      </w:r>
      <w:proofErr w:type="spellEnd"/>
      <w:r w:rsidRPr="0013290F">
        <w:t xml:space="preserve"> Meng, </w:t>
      </w:r>
      <w:proofErr w:type="spellStart"/>
      <w:r w:rsidRPr="0013290F">
        <w:t>Lixia</w:t>
      </w:r>
      <w:proofErr w:type="spellEnd"/>
      <w:r w:rsidRPr="0013290F">
        <w:t xml:space="preserve"> Yu, </w:t>
      </w:r>
      <w:proofErr w:type="spellStart"/>
      <w:r w:rsidRPr="0013290F">
        <w:t>Baorui</w:t>
      </w:r>
      <w:proofErr w:type="spellEnd"/>
      <w:r w:rsidRPr="0013290F">
        <w:t xml:space="preserve"> Liu* and </w:t>
      </w:r>
      <w:proofErr w:type="spellStart"/>
      <w:r w:rsidRPr="0013290F">
        <w:t>Rutian</w:t>
      </w:r>
      <w:proofErr w:type="spellEnd"/>
      <w:r w:rsidRPr="0013290F">
        <w:t xml:space="preserve"> Li*</w:t>
      </w:r>
    </w:p>
    <w:p w14:paraId="6B491DDC" w14:textId="77777777" w:rsidR="00590831" w:rsidRDefault="00590831" w:rsidP="00590831">
      <w:pPr>
        <w:spacing w:line="360" w:lineRule="auto"/>
        <w:rPr>
          <w:lang w:val="en-US"/>
        </w:rPr>
      </w:pPr>
    </w:p>
    <w:p w14:paraId="337DE54A" w14:textId="77777777" w:rsidR="00590831" w:rsidRPr="00D1375A" w:rsidRDefault="00590831" w:rsidP="00590831">
      <w:pPr>
        <w:pStyle w:val="MainText"/>
        <w:spacing w:line="360" w:lineRule="auto"/>
      </w:pPr>
      <w:r>
        <w:rPr>
          <w:noProof/>
          <w:lang w:eastAsia="zh-TW"/>
        </w:rPr>
        <w:lastRenderedPageBreak/>
        <w:drawing>
          <wp:inline distT="0" distB="0" distL="0" distR="0" wp14:anchorId="4D44F5C4" wp14:editId="69953698">
            <wp:extent cx="5760720" cy="6957060"/>
            <wp:effectExtent l="0" t="0" r="0" b="0"/>
            <wp:docPr id="5" name="圖片 5" descr="一張含有 螢幕擷取畫面, 圖表,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圖片 5" descr="一張含有 螢幕擷取畫面, 圖表, 文字 的圖片&#10;&#10;自動產生的描述"/>
                    <pic:cNvPicPr/>
                  </pic:nvPicPr>
                  <pic:blipFill>
                    <a:blip r:embed="rId6">
                      <a:extLst>
                        <a:ext uri="{28A0092B-C50C-407E-A947-70E740481C1C}">
                          <a14:useLocalDpi xmlns:a14="http://schemas.microsoft.com/office/drawing/2010/main" val="0"/>
                        </a:ext>
                      </a:extLst>
                    </a:blip>
                    <a:stretch>
                      <a:fillRect/>
                    </a:stretch>
                  </pic:blipFill>
                  <pic:spPr>
                    <a:xfrm>
                      <a:off x="0" y="0"/>
                      <a:ext cx="5760720" cy="6957060"/>
                    </a:xfrm>
                    <a:prstGeom prst="rect">
                      <a:avLst/>
                    </a:prstGeom>
                  </pic:spPr>
                </pic:pic>
              </a:graphicData>
            </a:graphic>
          </wp:inline>
        </w:drawing>
      </w:r>
    </w:p>
    <w:p w14:paraId="7FD2076B" w14:textId="77777777" w:rsidR="00590831" w:rsidRPr="00D1375A" w:rsidRDefault="00590831" w:rsidP="00590831">
      <w:pPr>
        <w:pStyle w:val="MainText"/>
        <w:spacing w:line="360" w:lineRule="auto"/>
        <w:rPr>
          <w:rFonts w:eastAsiaTheme="minorEastAsia"/>
          <w:lang w:eastAsia="zh-TW"/>
        </w:rPr>
      </w:pPr>
      <w:bookmarkStart w:id="0" w:name="_Hlk161672947"/>
      <w:r w:rsidRPr="00D1375A">
        <w:rPr>
          <w:rFonts w:eastAsiaTheme="minorEastAsia"/>
          <w:b/>
          <w:lang w:eastAsia="zh-TW"/>
        </w:rPr>
        <w:t>Fig</w:t>
      </w:r>
      <w:r w:rsidRPr="004667D8">
        <w:rPr>
          <w:rFonts w:eastAsia="DengXian"/>
          <w:b/>
          <w:lang w:eastAsia="zh-CN"/>
        </w:rPr>
        <w:t>.</w:t>
      </w:r>
      <w:r w:rsidRPr="00FC6B6F">
        <w:rPr>
          <w:rFonts w:eastAsiaTheme="minorEastAsia"/>
          <w:b/>
          <w:lang w:eastAsia="zh-TW"/>
        </w:rPr>
        <w:t xml:space="preserve"> S1. Ch</w:t>
      </w:r>
      <w:r w:rsidRPr="00DB68CF">
        <w:rPr>
          <w:rFonts w:eastAsiaTheme="minorEastAsia"/>
          <w:b/>
          <w:lang w:eastAsia="zh-TW"/>
        </w:rPr>
        <w:t>aracterization of GPNPs.</w:t>
      </w:r>
      <w:bookmarkEnd w:id="0"/>
      <w:r w:rsidRPr="00DB68CF">
        <w:rPr>
          <w:rFonts w:eastAsiaTheme="minorEastAsia"/>
          <w:lang w:eastAsia="zh-TW"/>
        </w:rPr>
        <w:t xml:space="preserve"> </w:t>
      </w:r>
      <w:r w:rsidRPr="004667D8">
        <w:rPr>
          <w:rFonts w:eastAsiaTheme="minorEastAsia"/>
          <w:b/>
          <w:lang w:eastAsia="zh-TW"/>
        </w:rPr>
        <w:t>(A)</w:t>
      </w:r>
      <w:r w:rsidRPr="00D1375A">
        <w:rPr>
          <w:rFonts w:eastAsiaTheme="minorEastAsia"/>
          <w:lang w:eastAsia="zh-TW"/>
        </w:rPr>
        <w:t xml:space="preserve"> </w:t>
      </w:r>
      <w:r w:rsidRPr="00D1375A">
        <w:rPr>
          <w:rFonts w:eastAsiaTheme="minorEastAsia"/>
          <w:vertAlign w:val="superscript"/>
          <w:lang w:eastAsia="zh-TW"/>
        </w:rPr>
        <w:t>1</w:t>
      </w:r>
      <w:r w:rsidRPr="00FC6B6F">
        <w:rPr>
          <w:rFonts w:eastAsiaTheme="minorEastAsia"/>
          <w:lang w:eastAsia="zh-TW"/>
        </w:rPr>
        <w:t xml:space="preserve">HNMR spectrum of </w:t>
      </w:r>
      <w:proofErr w:type="spellStart"/>
      <w:r w:rsidRPr="00FC6B6F">
        <w:rPr>
          <w:rFonts w:eastAsiaTheme="minorEastAsia"/>
          <w:lang w:eastAsia="zh-TW"/>
        </w:rPr>
        <w:t>mPEG</w:t>
      </w:r>
      <w:proofErr w:type="spellEnd"/>
      <w:r w:rsidRPr="00FC6B6F">
        <w:rPr>
          <w:rFonts w:eastAsiaTheme="minorEastAsia"/>
          <w:lang w:eastAsia="zh-TW"/>
        </w:rPr>
        <w:t>-PVGLIG-PCL with PEG (</w:t>
      </w:r>
      <w:proofErr w:type="gramStart"/>
      <w:r w:rsidRPr="00FC6B6F">
        <w:rPr>
          <w:rFonts w:eastAsiaTheme="minorEastAsia"/>
          <w:lang w:eastAsia="zh-TW"/>
        </w:rPr>
        <w:t>-CH2-CH2</w:t>
      </w:r>
      <w:proofErr w:type="gramEnd"/>
      <w:r w:rsidRPr="00FC6B6F">
        <w:rPr>
          <w:rFonts w:eastAsiaTheme="minorEastAsia"/>
          <w:lang w:eastAsia="zh-TW"/>
        </w:rPr>
        <w:t>-O-, 3.65ppm)</w:t>
      </w:r>
      <w:r w:rsidRPr="00DB68CF">
        <w:rPr>
          <w:rFonts w:eastAsiaTheme="minorEastAsia"/>
          <w:lang w:eastAsia="zh-TW"/>
        </w:rPr>
        <w:t>；</w:t>
      </w:r>
      <w:r w:rsidRPr="00DB68CF">
        <w:rPr>
          <w:rFonts w:eastAsiaTheme="minorEastAsia"/>
          <w:lang w:eastAsia="zh-TW"/>
        </w:rPr>
        <w:t xml:space="preserve">PCL (-CH2-O-, 4.06ppm). </w:t>
      </w:r>
      <w:r w:rsidRPr="004667D8">
        <w:rPr>
          <w:rFonts w:eastAsiaTheme="minorEastAsia"/>
          <w:b/>
          <w:lang w:eastAsia="zh-TW"/>
        </w:rPr>
        <w:t>(B)</w:t>
      </w:r>
      <w:r w:rsidRPr="00D1375A">
        <w:rPr>
          <w:rFonts w:eastAsiaTheme="minorEastAsia"/>
          <w:lang w:eastAsia="zh-TW"/>
        </w:rPr>
        <w:t xml:space="preserve"> Hydrodiameter stability of nanoparticles with different drug formulations.</w:t>
      </w:r>
      <w:r w:rsidRPr="004667D8">
        <w:rPr>
          <w:rFonts w:eastAsiaTheme="minorEastAsia"/>
          <w:b/>
          <w:lang w:eastAsia="zh-TW"/>
        </w:rPr>
        <w:t xml:space="preserve"> (C)</w:t>
      </w:r>
      <w:r w:rsidRPr="00D1375A">
        <w:rPr>
          <w:rFonts w:eastAsiaTheme="minorEastAsia"/>
          <w:lang w:eastAsia="zh-TW"/>
        </w:rPr>
        <w:t xml:space="preserve"> </w:t>
      </w:r>
      <w:r w:rsidRPr="00D1375A">
        <w:rPr>
          <w:rFonts w:eastAsiaTheme="minorEastAsia"/>
          <w:i/>
          <w:lang w:eastAsia="zh-TW"/>
        </w:rPr>
        <w:t>In vitro</w:t>
      </w:r>
      <w:r w:rsidRPr="00FC6B6F">
        <w:rPr>
          <w:rFonts w:eastAsiaTheme="minorEastAsia"/>
          <w:lang w:eastAsia="zh-TW"/>
        </w:rPr>
        <w:t xml:space="preserve"> CIK cells/H1299 cells </w:t>
      </w:r>
      <w:r>
        <w:rPr>
          <w:rFonts w:eastAsiaTheme="minorEastAsia"/>
          <w:lang w:eastAsia="zh-TW"/>
        </w:rPr>
        <w:t xml:space="preserve">killing assay </w:t>
      </w:r>
      <w:r w:rsidRPr="007405AF">
        <w:rPr>
          <w:rFonts w:eastAsiaTheme="minorEastAsia"/>
          <w:b/>
          <w:lang w:eastAsia="zh-TW"/>
        </w:rPr>
        <w:t>(D)</w:t>
      </w:r>
      <w:r>
        <w:rPr>
          <w:rFonts w:eastAsiaTheme="minorEastAsia"/>
          <w:lang w:eastAsia="zh-TW"/>
        </w:rPr>
        <w:t xml:space="preserve"> </w:t>
      </w:r>
      <w:r w:rsidRPr="00D1375A">
        <w:rPr>
          <w:rFonts w:eastAsiaTheme="minorEastAsia"/>
          <w:i/>
          <w:lang w:eastAsia="zh-TW"/>
        </w:rPr>
        <w:t>In vitro</w:t>
      </w:r>
      <w:r w:rsidRPr="00FC6B6F">
        <w:rPr>
          <w:rFonts w:eastAsiaTheme="minorEastAsia"/>
          <w:lang w:eastAsia="zh-TW"/>
        </w:rPr>
        <w:t xml:space="preserve"> murine splenocytes/LLC cells killing assay. </w:t>
      </w:r>
      <w:r>
        <w:rPr>
          <w:rFonts w:eastAsiaTheme="minorEastAsia"/>
          <w:b/>
          <w:lang w:eastAsia="zh-TW"/>
        </w:rPr>
        <w:t>(E</w:t>
      </w:r>
      <w:r w:rsidRPr="004667D8">
        <w:rPr>
          <w:rFonts w:eastAsiaTheme="minorEastAsia"/>
          <w:b/>
          <w:lang w:eastAsia="zh-TW"/>
        </w:rPr>
        <w:t>)</w:t>
      </w:r>
      <w:r w:rsidRPr="00D1375A">
        <w:rPr>
          <w:rFonts w:eastAsiaTheme="minorEastAsia"/>
          <w:lang w:eastAsia="zh-TW"/>
        </w:rPr>
        <w:t xml:space="preserve"> Dio-loaded nanoparticles biodistribution over time.</w:t>
      </w:r>
    </w:p>
    <w:p w14:paraId="37739546" w14:textId="77777777" w:rsidR="00590831" w:rsidRDefault="00590831" w:rsidP="00590831">
      <w:pPr>
        <w:pStyle w:val="MainText"/>
        <w:spacing w:line="360" w:lineRule="auto"/>
        <w:rPr>
          <w:rFonts w:eastAsiaTheme="minorEastAsia"/>
          <w:b/>
          <w:lang w:eastAsia="zh-TW"/>
        </w:rPr>
      </w:pPr>
      <w:r>
        <w:rPr>
          <w:rFonts w:eastAsiaTheme="minorEastAsia"/>
          <w:b/>
          <w:noProof/>
          <w:lang w:eastAsia="zh-TW"/>
        </w:rPr>
        <w:lastRenderedPageBreak/>
        <w:drawing>
          <wp:inline distT="0" distB="0" distL="0" distR="0" wp14:anchorId="1C5C4F9F" wp14:editId="1C67378B">
            <wp:extent cx="5753100" cy="3943350"/>
            <wp:effectExtent l="0" t="0" r="0" b="0"/>
            <wp:docPr id="1160459394" name="圖片 1160459394"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S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3943350"/>
                    </a:xfrm>
                    <a:prstGeom prst="rect">
                      <a:avLst/>
                    </a:prstGeom>
                    <a:noFill/>
                    <a:ln>
                      <a:noFill/>
                    </a:ln>
                  </pic:spPr>
                </pic:pic>
              </a:graphicData>
            </a:graphic>
          </wp:inline>
        </w:drawing>
      </w:r>
    </w:p>
    <w:p w14:paraId="68326C94" w14:textId="77777777" w:rsidR="00590831" w:rsidRPr="00DB68CF"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FC6B6F">
        <w:rPr>
          <w:rFonts w:eastAsiaTheme="minorEastAsia"/>
          <w:b/>
          <w:lang w:eastAsia="zh-TW"/>
        </w:rPr>
        <w:t xml:space="preserve"> S2. </w:t>
      </w:r>
      <w:r w:rsidRPr="00DB68CF">
        <w:rPr>
          <w:b/>
          <w:i/>
        </w:rPr>
        <w:t>In vivo</w:t>
      </w:r>
      <w:r w:rsidRPr="00DB68CF">
        <w:rPr>
          <w:b/>
        </w:rPr>
        <w:t xml:space="preserve"> therapeutic efficacy of GPNP and CIK transfusion combinative treatment in A549 model.</w:t>
      </w:r>
      <w:r>
        <w:t xml:space="preserve"> </w:t>
      </w:r>
      <w:r w:rsidRPr="000115E9">
        <w:rPr>
          <w:b/>
        </w:rPr>
        <w:t>(</w:t>
      </w:r>
      <w:r>
        <w:rPr>
          <w:b/>
        </w:rPr>
        <w:t>A</w:t>
      </w:r>
      <w:r w:rsidRPr="000115E9">
        <w:rPr>
          <w:b/>
        </w:rPr>
        <w:t>)</w:t>
      </w:r>
      <w:r w:rsidRPr="00D1375A">
        <w:t xml:space="preserve"> Treatment regimen. BALB/c nude mice were implanted subcutaneously with A549 cells (10</w:t>
      </w:r>
      <w:r w:rsidRPr="00FC6B6F">
        <w:rPr>
          <w:vertAlign w:val="superscript"/>
        </w:rPr>
        <w:t>7</w:t>
      </w:r>
      <w:r w:rsidRPr="00FC6B6F">
        <w:t>) and were intravenously administered cytokine-induced killer cells</w:t>
      </w:r>
      <w:r w:rsidRPr="00DB68CF">
        <w:t xml:space="preserve"> (10</w:t>
      </w:r>
      <w:r w:rsidRPr="00FE4A37">
        <w:rPr>
          <w:vertAlign w:val="superscript"/>
        </w:rPr>
        <w:t>8</w:t>
      </w:r>
      <w:r w:rsidRPr="00FE4A37">
        <w:t xml:space="preserve">/ml) and </w:t>
      </w:r>
      <w:proofErr w:type="spellStart"/>
      <w:r w:rsidRPr="00FE4A37">
        <w:t>intrapertoneally</w:t>
      </w:r>
      <w:proofErr w:type="spellEnd"/>
      <w:r w:rsidRPr="00FE4A37">
        <w:t xml:space="preserve"> administered different formulations supplemented with IL-2 (</w:t>
      </w:r>
      <w:r w:rsidRPr="00FE4A37">
        <w:rPr>
          <w:rFonts w:eastAsiaTheme="minorEastAsia"/>
          <w:lang w:eastAsia="zh-TW"/>
        </w:rPr>
        <w:t>40,000 U</w:t>
      </w:r>
      <w:r w:rsidRPr="00FE4A37">
        <w:t>) when tumor reached ~100mm</w:t>
      </w:r>
      <w:r w:rsidRPr="00FE4A37">
        <w:rPr>
          <w:vertAlign w:val="superscript"/>
        </w:rPr>
        <w:t>3</w:t>
      </w:r>
      <w:r w:rsidRPr="00FE4A37">
        <w:t xml:space="preserve">. The weekly dosage of PD-1 antibody and </w:t>
      </w:r>
      <w:r w:rsidRPr="00B01BFE">
        <w:t>Gal were 10mg/kg and 150mg/kg, respectively. Gal in aPD-1/Gal group was given 3 times a week. The rest of treatments were given once a week.</w:t>
      </w:r>
      <w:r w:rsidRPr="00D1375A">
        <w:t xml:space="preserve"> </w:t>
      </w:r>
      <w:r w:rsidRPr="004667D8">
        <w:rPr>
          <w:b/>
        </w:rPr>
        <w:t>(</w:t>
      </w:r>
      <w:r>
        <w:rPr>
          <w:b/>
        </w:rPr>
        <w:t>B</w:t>
      </w:r>
      <w:r w:rsidRPr="004667D8">
        <w:rPr>
          <w:b/>
        </w:rPr>
        <w:t>)</w:t>
      </w:r>
      <w:r w:rsidRPr="00D1375A">
        <w:t xml:space="preserve"> Composition of </w:t>
      </w:r>
      <w:r w:rsidRPr="003F7C3E">
        <w:t xml:space="preserve">lymphocytes after stimulation with cytokines. </w:t>
      </w:r>
      <w:r w:rsidRPr="004667D8">
        <w:rPr>
          <w:b/>
        </w:rPr>
        <w:t>(</w:t>
      </w:r>
      <w:r>
        <w:rPr>
          <w:b/>
        </w:rPr>
        <w:t>C</w:t>
      </w:r>
      <w:r w:rsidRPr="004667D8">
        <w:rPr>
          <w:b/>
        </w:rPr>
        <w:t>)</w:t>
      </w:r>
      <w:r w:rsidRPr="00D1375A">
        <w:t xml:space="preserve"> Tumor growth curves after different treatments. (n=4)</w:t>
      </w:r>
      <w:r w:rsidRPr="004667D8">
        <w:rPr>
          <w:b/>
        </w:rPr>
        <w:t xml:space="preserve"> (</w:t>
      </w:r>
      <w:r>
        <w:rPr>
          <w:b/>
        </w:rPr>
        <w:t>D</w:t>
      </w:r>
      <w:r w:rsidRPr="004667D8">
        <w:rPr>
          <w:b/>
        </w:rPr>
        <w:t xml:space="preserve">) </w:t>
      </w:r>
      <w:r w:rsidRPr="00D1375A">
        <w:t>Survival curve</w:t>
      </w:r>
      <w:r w:rsidRPr="00FC6B6F">
        <w:t>. (n=4)</w:t>
      </w:r>
    </w:p>
    <w:p w14:paraId="717C54E9" w14:textId="77777777" w:rsidR="00590831" w:rsidRDefault="00590831" w:rsidP="00590831">
      <w:pPr>
        <w:pStyle w:val="MainText"/>
        <w:spacing w:line="360" w:lineRule="auto"/>
        <w:jc w:val="center"/>
        <w:rPr>
          <w:rFonts w:eastAsiaTheme="minorEastAsia"/>
          <w:b/>
          <w:lang w:eastAsia="zh-TW"/>
        </w:rPr>
      </w:pPr>
      <w:r w:rsidRPr="00CF187A">
        <w:rPr>
          <w:rFonts w:eastAsiaTheme="minorEastAsia"/>
          <w:b/>
          <w:lang w:val="de-DE" w:eastAsia="zh-TW"/>
        </w:rPr>
        <w:object w:dxaOrig="6252" w:dyaOrig="4267" w14:anchorId="5CC873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85pt;height:212.55pt" o:ole="">
            <v:imagedata r:id="rId8" o:title=""/>
          </v:shape>
          <o:OLEObject Type="Embed" ProgID="Prism8.Document" ShapeID="_x0000_i1025" DrawAspect="Content" ObjectID="_1791943816" r:id="rId9"/>
        </w:object>
      </w:r>
    </w:p>
    <w:p w14:paraId="49D2651B" w14:textId="77777777" w:rsidR="00590831" w:rsidRDefault="00590831" w:rsidP="00590831">
      <w:pPr>
        <w:pStyle w:val="MainText"/>
        <w:spacing w:line="360" w:lineRule="auto"/>
      </w:pPr>
      <w:r w:rsidRPr="00D1375A">
        <w:rPr>
          <w:rFonts w:eastAsiaTheme="minorEastAsia"/>
          <w:b/>
          <w:lang w:eastAsia="zh-TW"/>
        </w:rPr>
        <w:t>Fig.</w:t>
      </w:r>
      <w:r w:rsidRPr="00FC6B6F">
        <w:rPr>
          <w:rFonts w:eastAsiaTheme="minorEastAsia"/>
          <w:b/>
          <w:lang w:eastAsia="zh-TW"/>
        </w:rPr>
        <w:t xml:space="preserve"> S3. </w:t>
      </w:r>
      <w:r w:rsidRPr="00FC6B6F">
        <w:rPr>
          <w:b/>
        </w:rPr>
        <w:t>Tumor growth curves after reseeding of tumors after saline or GPNP treatment.</w:t>
      </w:r>
      <w:r w:rsidRPr="00DB68CF">
        <w:t xml:space="preserve"> The NS- and GPNP-treated tumors were excised and subcutaneously injected to healthy mice (n=4-5). The r</w:t>
      </w:r>
      <w:r w:rsidRPr="00FE4A37">
        <w:t>etard growth of tumors was discovered in GPNP group.</w:t>
      </w:r>
    </w:p>
    <w:p w14:paraId="277D9D65" w14:textId="77777777" w:rsidR="00590831" w:rsidRDefault="00590831" w:rsidP="00590831">
      <w:pPr>
        <w:spacing w:line="360" w:lineRule="auto"/>
        <w:rPr>
          <w:lang w:val="en-US"/>
        </w:rPr>
      </w:pPr>
      <w:r>
        <w:br w:type="page"/>
      </w:r>
    </w:p>
    <w:p w14:paraId="190BE457" w14:textId="77777777" w:rsidR="00590831" w:rsidRPr="00D1375A" w:rsidRDefault="00590831" w:rsidP="00590831">
      <w:pPr>
        <w:pStyle w:val="MainText"/>
        <w:spacing w:line="360" w:lineRule="auto"/>
        <w:jc w:val="center"/>
      </w:pPr>
      <w:r>
        <w:rPr>
          <w:noProof/>
          <w:lang w:eastAsia="zh-TW"/>
        </w:rPr>
        <w:lastRenderedPageBreak/>
        <w:drawing>
          <wp:inline distT="0" distB="0" distL="0" distR="0" wp14:anchorId="3ECA8C7D" wp14:editId="7B7C6BB4">
            <wp:extent cx="5685576" cy="3380595"/>
            <wp:effectExtent l="0" t="0" r="0" b="0"/>
            <wp:docPr id="23" name="图片 23" descr="一張含有 螢幕擷取畫面, 正方形, 鮮豔, 視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一張含有 螢幕擷取畫面, 正方形, 鮮豔, 視窗 的圖片&#10;&#10;自動產生的描述"/>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95961" cy="3386770"/>
                    </a:xfrm>
                    <a:prstGeom prst="rect">
                      <a:avLst/>
                    </a:prstGeom>
                    <a:noFill/>
                  </pic:spPr>
                </pic:pic>
              </a:graphicData>
            </a:graphic>
          </wp:inline>
        </w:drawing>
      </w:r>
    </w:p>
    <w:p w14:paraId="78439D5E" w14:textId="77777777" w:rsidR="00590831" w:rsidRPr="00D1375A"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FC6B6F">
        <w:rPr>
          <w:rFonts w:eastAsiaTheme="minorEastAsia"/>
          <w:b/>
          <w:lang w:eastAsia="zh-TW"/>
        </w:rPr>
        <w:t xml:space="preserve"> S4. T</w:t>
      </w:r>
      <w:r w:rsidRPr="00D1375A">
        <w:rPr>
          <w:rFonts w:eastAsia="新細明體"/>
          <w:b/>
          <w:lang w:eastAsia="zh-TW"/>
        </w:rPr>
        <w:t>reatment t</w:t>
      </w:r>
      <w:r w:rsidRPr="00D1375A">
        <w:rPr>
          <w:rFonts w:eastAsiaTheme="minorEastAsia"/>
          <w:b/>
          <w:lang w:eastAsia="zh-TW"/>
        </w:rPr>
        <w:t>oxicities.</w:t>
      </w:r>
      <w:r w:rsidRPr="00D1375A">
        <w:rPr>
          <w:rFonts w:eastAsiaTheme="minorEastAsia"/>
          <w:lang w:eastAsia="zh-TW"/>
        </w:rPr>
        <w:t xml:space="preserve"> </w:t>
      </w:r>
      <w:r w:rsidRPr="004667D8">
        <w:rPr>
          <w:rFonts w:eastAsiaTheme="minorEastAsia"/>
          <w:b/>
          <w:lang w:eastAsia="zh-TW"/>
        </w:rPr>
        <w:t>(A)</w:t>
      </w:r>
      <w:r w:rsidRPr="00D1375A">
        <w:rPr>
          <w:rFonts w:eastAsiaTheme="minorEastAsia"/>
          <w:lang w:eastAsia="zh-TW"/>
        </w:rPr>
        <w:t xml:space="preserve"> Hematoxylin and eosin (H&amp;E) staining of major organs of mice treated with different regimens. </w:t>
      </w:r>
      <w:r w:rsidRPr="004667D8">
        <w:rPr>
          <w:rFonts w:eastAsiaTheme="minorEastAsia"/>
          <w:b/>
          <w:lang w:eastAsia="zh-TW"/>
        </w:rPr>
        <w:t>(B)</w:t>
      </w:r>
      <w:r w:rsidRPr="00D1375A">
        <w:rPr>
          <w:rFonts w:eastAsiaTheme="minorEastAsia"/>
          <w:lang w:eastAsia="zh-TW"/>
        </w:rPr>
        <w:t xml:space="preserve"> </w:t>
      </w:r>
      <w:r w:rsidRPr="00D1375A">
        <w:t>Serum test of cardiac biomarkers including creatine kinase (CK), creatine</w:t>
      </w:r>
      <w:r w:rsidRPr="00FC6B6F">
        <w:t xml:space="preserve"> kinase-MB (CKMB), α-hydroxybutyrate dehydrogenase (α-HBDH). (n=3-4)</w:t>
      </w:r>
      <w:r w:rsidRPr="00FC6B6F">
        <w:rPr>
          <w:rFonts w:eastAsiaTheme="minorEastAsia"/>
          <w:lang w:eastAsia="zh-TW"/>
        </w:rPr>
        <w:t xml:space="preserve">. </w:t>
      </w:r>
      <w:r w:rsidRPr="004667D8">
        <w:rPr>
          <w:rFonts w:eastAsiaTheme="minorEastAsia"/>
          <w:b/>
          <w:lang w:eastAsia="zh-TW"/>
        </w:rPr>
        <w:t>(C)</w:t>
      </w:r>
      <w:r w:rsidRPr="00D1375A">
        <w:rPr>
          <w:rFonts w:eastAsiaTheme="minorEastAsia"/>
          <w:lang w:eastAsia="zh-TW"/>
        </w:rPr>
        <w:t xml:space="preserve"> </w:t>
      </w:r>
      <w:r w:rsidRPr="00D1375A">
        <w:t>Serum test of</w:t>
      </w:r>
      <w:r w:rsidRPr="00D1375A">
        <w:rPr>
          <w:rFonts w:eastAsiaTheme="minorEastAsia"/>
          <w:lang w:eastAsia="zh-TW"/>
        </w:rPr>
        <w:t xml:space="preserve"> liver function, including alanine aminotransferase (ALT), aspartate transaminase (AST) (n=3-4). </w:t>
      </w:r>
      <w:r w:rsidRPr="004667D8">
        <w:rPr>
          <w:rFonts w:eastAsiaTheme="minorEastAsia"/>
          <w:b/>
          <w:lang w:eastAsia="zh-TW"/>
        </w:rPr>
        <w:t>(D)</w:t>
      </w:r>
      <w:r w:rsidRPr="00D1375A">
        <w:t xml:space="preserve"> Serum test of</w:t>
      </w:r>
      <w:r w:rsidRPr="00D1375A">
        <w:rPr>
          <w:rFonts w:eastAsiaTheme="minorEastAsia"/>
          <w:lang w:eastAsia="zh-TW"/>
        </w:rPr>
        <w:t xml:space="preserve"> renal function, including lactate dehydrogenase (LDH),</w:t>
      </w:r>
      <w:r w:rsidRPr="00FC6B6F">
        <w:rPr>
          <w:rFonts w:eastAsiaTheme="minorEastAsia"/>
          <w:lang w:eastAsia="zh-TW"/>
        </w:rPr>
        <w:t xml:space="preserve"> urea and creatin</w:t>
      </w:r>
      <w:r w:rsidRPr="00D1375A">
        <w:rPr>
          <w:rFonts w:eastAsiaTheme="minorEastAsia"/>
          <w:lang w:eastAsia="zh-TW"/>
        </w:rPr>
        <w:t>e (CREA) (n=3-4).</w:t>
      </w:r>
    </w:p>
    <w:p w14:paraId="54F90F17" w14:textId="77777777" w:rsidR="00590831" w:rsidRPr="00FC6B6F" w:rsidRDefault="00590831" w:rsidP="00590831">
      <w:pPr>
        <w:pStyle w:val="MainText"/>
        <w:spacing w:line="360" w:lineRule="auto"/>
        <w:rPr>
          <w:rFonts w:eastAsiaTheme="minorEastAsia"/>
          <w:lang w:eastAsia="zh-TW"/>
        </w:rPr>
      </w:pPr>
    </w:p>
    <w:p w14:paraId="71C4CD94" w14:textId="77777777" w:rsidR="00590831" w:rsidRPr="00D1375A" w:rsidRDefault="00590831" w:rsidP="00590831">
      <w:pPr>
        <w:pStyle w:val="MainText"/>
        <w:spacing w:line="360" w:lineRule="auto"/>
        <w:jc w:val="center"/>
        <w:rPr>
          <w:rFonts w:eastAsiaTheme="minorEastAsia"/>
          <w:lang w:eastAsia="zh-TW"/>
        </w:rPr>
      </w:pPr>
      <w:r>
        <w:rPr>
          <w:noProof/>
          <w:lang w:eastAsia="zh-TW"/>
        </w:rPr>
        <w:lastRenderedPageBreak/>
        <w:drawing>
          <wp:inline distT="0" distB="0" distL="0" distR="0" wp14:anchorId="6F3CBF7D" wp14:editId="088B1C38">
            <wp:extent cx="3990975" cy="7229475"/>
            <wp:effectExtent l="0" t="0" r="9525" b="9525"/>
            <wp:docPr id="24" name="图形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3990975" cy="7229475"/>
                    </a:xfrm>
                    <a:prstGeom prst="rect">
                      <a:avLst/>
                    </a:prstGeom>
                  </pic:spPr>
                </pic:pic>
              </a:graphicData>
            </a:graphic>
          </wp:inline>
        </w:drawing>
      </w:r>
      <w:r w:rsidRPr="005B727D" w:rsidDel="00F062D7">
        <w:rPr>
          <w:rFonts w:eastAsiaTheme="minorEastAsia"/>
          <w:noProof/>
          <w:lang w:eastAsia="zh-TW"/>
        </w:rPr>
        <w:t xml:space="preserve"> </w:t>
      </w:r>
    </w:p>
    <w:p w14:paraId="260F9A02" w14:textId="77777777" w:rsidR="00590831" w:rsidRPr="00E23ED2" w:rsidRDefault="00590831" w:rsidP="00590831">
      <w:pPr>
        <w:pStyle w:val="Paragraph"/>
        <w:spacing w:line="360" w:lineRule="auto"/>
        <w:ind w:firstLine="0"/>
      </w:pPr>
      <w:bookmarkStart w:id="1" w:name="_Hlk161673005"/>
      <w:r w:rsidRPr="00D1375A">
        <w:rPr>
          <w:rFonts w:eastAsiaTheme="minorEastAsia"/>
          <w:b/>
          <w:lang w:eastAsia="zh-TW"/>
        </w:rPr>
        <w:t xml:space="preserve">Fig. S5. Flow cytometry results of TME. </w:t>
      </w:r>
      <w:r w:rsidRPr="004667D8">
        <w:rPr>
          <w:rFonts w:eastAsiaTheme="minorEastAsia"/>
          <w:lang w:eastAsia="zh-TW"/>
        </w:rPr>
        <w:t xml:space="preserve">The </w:t>
      </w:r>
      <w:proofErr w:type="spellStart"/>
      <w:r w:rsidRPr="004667D8">
        <w:rPr>
          <w:rFonts w:eastAsiaTheme="minorEastAsia"/>
          <w:lang w:eastAsia="zh-TW"/>
        </w:rPr>
        <w:t>prepotion</w:t>
      </w:r>
      <w:proofErr w:type="spellEnd"/>
      <w:r w:rsidRPr="004667D8">
        <w:rPr>
          <w:rFonts w:eastAsiaTheme="minorEastAsia"/>
          <w:lang w:eastAsia="zh-TW"/>
        </w:rPr>
        <w:t xml:space="preserve"> of</w:t>
      </w:r>
      <w:r w:rsidRPr="00D1375A">
        <w:rPr>
          <w:rFonts w:eastAsiaTheme="minorEastAsia"/>
          <w:b/>
          <w:lang w:eastAsia="zh-TW"/>
        </w:rPr>
        <w:t xml:space="preserve"> </w:t>
      </w:r>
      <w:r w:rsidRPr="00592CBA">
        <w:rPr>
          <w:rFonts w:eastAsiaTheme="minorEastAsia"/>
          <w:b/>
          <w:lang w:eastAsia="zh-TW"/>
        </w:rPr>
        <w:t>(</w:t>
      </w:r>
      <w:r w:rsidRPr="00592CBA">
        <w:rPr>
          <w:rFonts w:eastAsia="DengXian"/>
          <w:b/>
          <w:lang w:eastAsia="zh-CN"/>
        </w:rPr>
        <w:t>A)</w:t>
      </w:r>
      <w:r w:rsidRPr="004667D8">
        <w:rPr>
          <w:rFonts w:eastAsia="DengXian"/>
          <w:lang w:eastAsia="zh-CN"/>
        </w:rPr>
        <w:t xml:space="preserve"> CD8</w:t>
      </w:r>
      <w:r w:rsidRPr="004667D8">
        <w:rPr>
          <w:rFonts w:eastAsia="DengXian"/>
          <w:vertAlign w:val="superscript"/>
          <w:lang w:eastAsia="zh-CN"/>
        </w:rPr>
        <w:t>+</w:t>
      </w:r>
      <w:r w:rsidRPr="004667D8">
        <w:rPr>
          <w:rFonts w:eastAsia="DengXian"/>
          <w:lang w:eastAsia="zh-CN"/>
        </w:rPr>
        <w:t xml:space="preserve"> T cells; </w:t>
      </w:r>
      <w:r w:rsidRPr="00592CBA">
        <w:rPr>
          <w:rFonts w:eastAsia="DengXian"/>
          <w:b/>
          <w:lang w:eastAsia="zh-CN"/>
        </w:rPr>
        <w:t>(B)</w:t>
      </w:r>
      <w:r w:rsidRPr="004667D8">
        <w:rPr>
          <w:rFonts w:eastAsia="DengXian"/>
          <w:lang w:eastAsia="zh-CN"/>
        </w:rPr>
        <w:t xml:space="preserve"> CD69</w:t>
      </w:r>
      <w:r w:rsidRPr="004667D8">
        <w:rPr>
          <w:rFonts w:eastAsia="DengXian"/>
          <w:vertAlign w:val="superscript"/>
          <w:lang w:eastAsia="zh-CN"/>
        </w:rPr>
        <w:t>+</w:t>
      </w:r>
      <w:r w:rsidRPr="004667D8">
        <w:rPr>
          <w:rFonts w:eastAsia="DengXian"/>
          <w:lang w:eastAsia="zh-CN"/>
        </w:rPr>
        <w:t xml:space="preserve">CTL; </w:t>
      </w:r>
      <w:r w:rsidRPr="00592CBA">
        <w:rPr>
          <w:rFonts w:eastAsia="DengXian"/>
          <w:b/>
          <w:lang w:eastAsia="zh-CN"/>
        </w:rPr>
        <w:t>(C)</w:t>
      </w:r>
      <w:r w:rsidRPr="004667D8">
        <w:rPr>
          <w:rFonts w:eastAsia="DengXian"/>
          <w:lang w:eastAsia="zh-CN"/>
        </w:rPr>
        <w:t xml:space="preserve"> PD1</w:t>
      </w:r>
      <w:r w:rsidRPr="004667D8">
        <w:rPr>
          <w:rFonts w:eastAsia="DengXian"/>
          <w:vertAlign w:val="superscript"/>
          <w:lang w:eastAsia="zh-CN"/>
        </w:rPr>
        <w:t>+</w:t>
      </w:r>
      <w:r w:rsidRPr="004667D8">
        <w:rPr>
          <w:rFonts w:eastAsia="DengXian"/>
          <w:lang w:eastAsia="zh-CN"/>
        </w:rPr>
        <w:t>Treg;</w:t>
      </w:r>
      <w:r w:rsidRPr="00592CBA">
        <w:rPr>
          <w:rFonts w:eastAsia="DengXian"/>
          <w:b/>
          <w:lang w:eastAsia="zh-CN"/>
        </w:rPr>
        <w:t xml:space="preserve"> (D)</w:t>
      </w:r>
      <w:r w:rsidRPr="004667D8">
        <w:rPr>
          <w:rFonts w:eastAsia="DengXian"/>
          <w:lang w:eastAsia="zh-CN"/>
        </w:rPr>
        <w:t xml:space="preserve"> CD69</w:t>
      </w:r>
      <w:r w:rsidRPr="004667D8">
        <w:rPr>
          <w:rFonts w:eastAsia="DengXian"/>
          <w:vertAlign w:val="superscript"/>
          <w:lang w:eastAsia="zh-CN"/>
        </w:rPr>
        <w:t>+</w:t>
      </w:r>
      <w:r w:rsidRPr="004667D8">
        <w:rPr>
          <w:rFonts w:eastAsia="DengXian"/>
          <w:lang w:eastAsia="zh-CN"/>
        </w:rPr>
        <w:t xml:space="preserve"> Treg;</w:t>
      </w:r>
      <w:r w:rsidRPr="00592CBA">
        <w:rPr>
          <w:rFonts w:eastAsia="DengXian"/>
          <w:b/>
          <w:lang w:eastAsia="zh-CN"/>
        </w:rPr>
        <w:t xml:space="preserve"> (E) </w:t>
      </w:r>
      <w:r w:rsidRPr="004667D8">
        <w:rPr>
          <w:rFonts w:eastAsia="DengXian"/>
          <w:lang w:eastAsia="zh-CN"/>
        </w:rPr>
        <w:t>M1</w:t>
      </w:r>
      <w:r>
        <w:rPr>
          <w:rFonts w:eastAsia="DengXian"/>
          <w:lang w:eastAsia="zh-CN"/>
        </w:rPr>
        <w:t>.</w:t>
      </w:r>
      <w:r w:rsidRPr="004667D8">
        <w:rPr>
          <w:rFonts w:eastAsia="DengXian"/>
          <w:lang w:eastAsia="zh-CN"/>
        </w:rPr>
        <w:t xml:space="preserve"> </w:t>
      </w:r>
      <w:r w:rsidRPr="00592CBA">
        <w:rPr>
          <w:rFonts w:eastAsia="DengXian"/>
          <w:b/>
          <w:lang w:eastAsia="zh-CN"/>
        </w:rPr>
        <w:t>(F)</w:t>
      </w:r>
      <w:r w:rsidRPr="004667D8">
        <w:rPr>
          <w:rFonts w:eastAsia="DengXian"/>
          <w:lang w:eastAsia="zh-CN"/>
        </w:rPr>
        <w:t xml:space="preserve"> </w:t>
      </w:r>
      <w:r>
        <w:rPr>
          <w:rFonts w:eastAsia="DengXian"/>
          <w:lang w:eastAsia="zh-CN"/>
        </w:rPr>
        <w:t xml:space="preserve">The ratio of </w:t>
      </w:r>
      <w:r w:rsidRPr="004667D8">
        <w:rPr>
          <w:rFonts w:eastAsia="DengXian"/>
          <w:lang w:eastAsia="zh-CN"/>
        </w:rPr>
        <w:t>M1/M2</w:t>
      </w:r>
      <w:r w:rsidRPr="00E23ED2">
        <w:rPr>
          <w:rFonts w:eastAsiaTheme="minorEastAsia"/>
          <w:lang w:eastAsia="zh-TW"/>
        </w:rPr>
        <w:t xml:space="preserve">. </w:t>
      </w:r>
      <w:r w:rsidRPr="00E23ED2">
        <w:t>*p &lt; 0.05, **p &lt; 0.01, ***p &lt; 0.001.</w:t>
      </w:r>
    </w:p>
    <w:p w14:paraId="3F94004A" w14:textId="77777777" w:rsidR="00590831" w:rsidRPr="00DA7443" w:rsidRDefault="00590831" w:rsidP="00590831">
      <w:pPr>
        <w:pStyle w:val="MainText"/>
        <w:spacing w:line="360" w:lineRule="auto"/>
        <w:rPr>
          <w:rFonts w:eastAsiaTheme="minorEastAsia"/>
          <w:b/>
          <w:lang w:eastAsia="zh-TW"/>
        </w:rPr>
      </w:pPr>
    </w:p>
    <w:bookmarkEnd w:id="1"/>
    <w:p w14:paraId="2BDBEE40" w14:textId="77777777" w:rsidR="00590831" w:rsidRPr="00D1375A" w:rsidRDefault="00590831" w:rsidP="00590831">
      <w:pPr>
        <w:pStyle w:val="MainText"/>
        <w:spacing w:line="360" w:lineRule="auto"/>
        <w:rPr>
          <w:rFonts w:eastAsiaTheme="minorEastAsia"/>
          <w:lang w:eastAsia="zh-TW"/>
        </w:rPr>
      </w:pPr>
      <w:r>
        <w:rPr>
          <w:rFonts w:eastAsiaTheme="minorEastAsia"/>
          <w:noProof/>
          <w:lang w:eastAsia="zh-TW"/>
        </w:rPr>
        <w:lastRenderedPageBreak/>
        <w:drawing>
          <wp:inline distT="0" distB="0" distL="0" distR="0" wp14:anchorId="5BC642EB" wp14:editId="60022283">
            <wp:extent cx="5760720" cy="3240405"/>
            <wp:effectExtent l="0" t="0" r="0" b="0"/>
            <wp:docPr id="10" name="圖片 10" descr="一張含有 文字, 螢幕擷取畫面, 鮮豔, 圖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圖片 10" descr="一張含有 文字, 螢幕擷取畫面, 鮮豔, 圖表 的圖片&#10;&#10;自動產生的描述"/>
                    <pic:cNvPicPr/>
                  </pic:nvPicPr>
                  <pic:blipFill>
                    <a:blip r:embed="rId13">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F4FDF26" w14:textId="77777777" w:rsidR="00590831" w:rsidRPr="00D1375A"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DA7443">
        <w:rPr>
          <w:rFonts w:eastAsiaTheme="minorEastAsia"/>
          <w:b/>
          <w:lang w:eastAsia="zh-TW"/>
        </w:rPr>
        <w:t xml:space="preserve"> S6. </w:t>
      </w:r>
      <w:r w:rsidRPr="00DB68CF">
        <w:rPr>
          <w:rFonts w:eastAsiaTheme="minorEastAsia"/>
          <w:b/>
          <w:lang w:eastAsia="zh-TW"/>
        </w:rPr>
        <w:t xml:space="preserve">GPNPs elicit distinct immune profile in LLC tumor-bearing mice. </w:t>
      </w:r>
      <w:r w:rsidRPr="004667D8">
        <w:rPr>
          <w:rFonts w:eastAsiaTheme="minorEastAsia"/>
          <w:b/>
          <w:lang w:eastAsia="zh-TW"/>
        </w:rPr>
        <w:t>(A)</w:t>
      </w:r>
      <w:r w:rsidRPr="00D1375A">
        <w:rPr>
          <w:rFonts w:eastAsiaTheme="minorEastAsia"/>
          <w:lang w:eastAsia="zh-TW"/>
        </w:rPr>
        <w:t xml:space="preserve"> </w:t>
      </w:r>
      <w:bookmarkStart w:id="2" w:name="_Hlk161414468"/>
      <w:r w:rsidRPr="00D1375A">
        <w:rPr>
          <w:rFonts w:eastAsiaTheme="minorEastAsia"/>
          <w:lang w:eastAsia="zh-TW"/>
        </w:rPr>
        <w:t>Histogram displaying cell proportion in each group.</w:t>
      </w:r>
      <w:bookmarkEnd w:id="2"/>
      <w:r w:rsidRPr="00D1375A">
        <w:rPr>
          <w:rFonts w:eastAsiaTheme="minorEastAsia"/>
          <w:lang w:eastAsia="zh-TW"/>
        </w:rPr>
        <w:t xml:space="preserve"> </w:t>
      </w:r>
      <w:r w:rsidRPr="004667D8">
        <w:rPr>
          <w:rFonts w:eastAsiaTheme="minorEastAsia"/>
          <w:b/>
          <w:lang w:eastAsia="zh-TW"/>
        </w:rPr>
        <w:t>(B)</w:t>
      </w:r>
      <w:r w:rsidRPr="00D1375A">
        <w:rPr>
          <w:rFonts w:eastAsiaTheme="minorEastAsia"/>
          <w:lang w:eastAsia="zh-TW"/>
        </w:rPr>
        <w:t xml:space="preserve"> </w:t>
      </w:r>
      <w:proofErr w:type="spellStart"/>
      <w:r w:rsidRPr="00D1375A">
        <w:rPr>
          <w:rFonts w:eastAsiaTheme="minorEastAsia"/>
          <w:lang w:eastAsia="zh-TW"/>
        </w:rPr>
        <w:t>tSNE</w:t>
      </w:r>
      <w:proofErr w:type="spellEnd"/>
      <w:r w:rsidRPr="00D1375A">
        <w:rPr>
          <w:rFonts w:eastAsiaTheme="minorEastAsia"/>
          <w:lang w:eastAsia="zh-TW"/>
        </w:rPr>
        <w:t xml:space="preserve"> plots per treatment.</w:t>
      </w:r>
    </w:p>
    <w:p w14:paraId="26307CBD" w14:textId="77777777" w:rsidR="00590831" w:rsidRPr="00DA7443" w:rsidRDefault="00590831" w:rsidP="00590831">
      <w:pPr>
        <w:pStyle w:val="MainText"/>
        <w:spacing w:line="360" w:lineRule="auto"/>
        <w:jc w:val="center"/>
        <w:rPr>
          <w:rFonts w:eastAsiaTheme="minorEastAsia"/>
          <w:lang w:eastAsia="zh-TW"/>
        </w:rPr>
      </w:pPr>
      <w:r>
        <w:rPr>
          <w:rFonts w:eastAsiaTheme="minorEastAsia"/>
          <w:noProof/>
          <w:lang w:eastAsia="zh-TW"/>
        </w:rPr>
        <w:lastRenderedPageBreak/>
        <w:drawing>
          <wp:inline distT="0" distB="0" distL="0" distR="0" wp14:anchorId="4CF2E011" wp14:editId="1C8ADC45">
            <wp:extent cx="4134764" cy="7983606"/>
            <wp:effectExtent l="0" t="0" r="0" b="0"/>
            <wp:docPr id="13" name="图片 13" descr="一張含有 文字, 地圖, 螢幕擷取畫面, 圖表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一張含有 文字, 地圖, 螢幕擷取畫面, 圖表 的圖片&#10;&#10;自動產生的描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42790" cy="7999102"/>
                    </a:xfrm>
                    <a:prstGeom prst="rect">
                      <a:avLst/>
                    </a:prstGeom>
                    <a:noFill/>
                  </pic:spPr>
                </pic:pic>
              </a:graphicData>
            </a:graphic>
          </wp:inline>
        </w:drawing>
      </w:r>
    </w:p>
    <w:p w14:paraId="2D2E2086" w14:textId="77777777" w:rsidR="00590831" w:rsidRPr="00DA7443" w:rsidRDefault="00590831" w:rsidP="00590831">
      <w:pPr>
        <w:pStyle w:val="Legend"/>
        <w:spacing w:line="360" w:lineRule="auto"/>
        <w:rPr>
          <w:rFonts w:eastAsiaTheme="minorEastAsia"/>
          <w:lang w:eastAsia="zh-TW"/>
        </w:rPr>
      </w:pPr>
      <w:r w:rsidRPr="00D1375A">
        <w:rPr>
          <w:rFonts w:eastAsiaTheme="minorEastAsia"/>
          <w:b/>
          <w:lang w:eastAsia="zh-TW"/>
        </w:rPr>
        <w:t>Fig.</w:t>
      </w:r>
      <w:r w:rsidRPr="00DA7443">
        <w:rPr>
          <w:rFonts w:eastAsiaTheme="minorEastAsia"/>
          <w:b/>
          <w:lang w:eastAsia="zh-TW"/>
        </w:rPr>
        <w:t xml:space="preserve"> </w:t>
      </w:r>
      <w:r w:rsidRPr="00DB68CF">
        <w:rPr>
          <w:rFonts w:eastAsiaTheme="minorEastAsia"/>
          <w:b/>
          <w:lang w:eastAsia="zh-TW"/>
        </w:rPr>
        <w:t xml:space="preserve">S7. </w:t>
      </w:r>
      <w:r w:rsidRPr="00FE4A37">
        <w:rPr>
          <w:rFonts w:eastAsiaTheme="minorEastAsia"/>
          <w:b/>
          <w:lang w:eastAsia="zh-TW"/>
        </w:rPr>
        <w:t xml:space="preserve">An overview of bulk </w:t>
      </w:r>
      <w:proofErr w:type="spellStart"/>
      <w:r w:rsidRPr="00FE4A37">
        <w:rPr>
          <w:rFonts w:eastAsiaTheme="minorEastAsia"/>
          <w:b/>
          <w:lang w:eastAsia="zh-TW"/>
        </w:rPr>
        <w:t>RNAseq</w:t>
      </w:r>
      <w:proofErr w:type="spellEnd"/>
      <w:r w:rsidRPr="00FE4A37">
        <w:rPr>
          <w:rFonts w:eastAsiaTheme="minorEastAsia"/>
          <w:b/>
          <w:lang w:eastAsia="zh-TW"/>
        </w:rPr>
        <w:t xml:space="preserve"> </w:t>
      </w:r>
      <w:r w:rsidRPr="004667D8">
        <w:rPr>
          <w:rFonts w:eastAsiaTheme="minorEastAsia"/>
          <w:b/>
          <w:lang w:eastAsia="zh-TW"/>
        </w:rPr>
        <w:t>(A)</w:t>
      </w:r>
      <w:r w:rsidRPr="00D1375A">
        <w:rPr>
          <w:rFonts w:eastAsiaTheme="minorEastAsia"/>
          <w:lang w:eastAsia="zh-TW"/>
        </w:rPr>
        <w:t xml:space="preserve"> Differential gene expression of tumors receiving aPD-1/Gal or GPNP treatment. </w:t>
      </w:r>
      <w:r w:rsidRPr="004667D8">
        <w:rPr>
          <w:rFonts w:eastAsiaTheme="minorEastAsia"/>
          <w:b/>
          <w:lang w:eastAsia="zh-TW"/>
        </w:rPr>
        <w:t>(B)</w:t>
      </w:r>
      <w:r w:rsidRPr="00D1375A">
        <w:rPr>
          <w:rFonts w:eastAsiaTheme="minorEastAsia"/>
          <w:lang w:eastAsia="zh-TW"/>
        </w:rPr>
        <w:t xml:space="preserve"> Protein-protein interaction network for 42 enriched genes.</w:t>
      </w:r>
    </w:p>
    <w:p w14:paraId="5DA2818E" w14:textId="77777777" w:rsidR="00590831" w:rsidRDefault="00590831" w:rsidP="00590831">
      <w:pPr>
        <w:spacing w:line="360" w:lineRule="auto"/>
        <w:rPr>
          <w:lang w:val="en-US"/>
        </w:rPr>
      </w:pPr>
      <w:r>
        <w:br w:type="page"/>
      </w:r>
    </w:p>
    <w:p w14:paraId="3E510C5D" w14:textId="77777777" w:rsidR="00590831" w:rsidRDefault="00590831" w:rsidP="00590831">
      <w:pPr>
        <w:pStyle w:val="Legend"/>
        <w:spacing w:line="360" w:lineRule="auto"/>
      </w:pPr>
      <w:r>
        <w:rPr>
          <w:noProof/>
          <w:lang w:eastAsia="zh-TW"/>
        </w:rPr>
        <w:lastRenderedPageBreak/>
        <w:drawing>
          <wp:inline distT="0" distB="0" distL="0" distR="0" wp14:anchorId="163112B8" wp14:editId="73A7D38A">
            <wp:extent cx="5780239" cy="5780239"/>
            <wp:effectExtent l="0" t="0" r="0" b="0"/>
            <wp:docPr id="14" name="图片 14" descr="一張含有 文字, 螢幕擷取畫面, 鮮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一張含有 文字, 螢幕擷取畫面, 鮮豔 的圖片&#10;&#10;自動產生的描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4631" cy="5784631"/>
                    </a:xfrm>
                    <a:prstGeom prst="rect">
                      <a:avLst/>
                    </a:prstGeom>
                    <a:noFill/>
                  </pic:spPr>
                </pic:pic>
              </a:graphicData>
            </a:graphic>
          </wp:inline>
        </w:drawing>
      </w:r>
    </w:p>
    <w:p w14:paraId="46541537" w14:textId="77777777" w:rsidR="00590831" w:rsidRPr="000C2C0A" w:rsidRDefault="00590831" w:rsidP="00590831">
      <w:pPr>
        <w:pStyle w:val="Legend"/>
        <w:spacing w:line="360" w:lineRule="auto"/>
      </w:pPr>
      <w:bookmarkStart w:id="3" w:name="_Hlk162121176"/>
      <w:r w:rsidRPr="00660F0A">
        <w:rPr>
          <w:rFonts w:eastAsiaTheme="minorEastAsia"/>
          <w:b/>
          <w:lang w:eastAsia="zh-TW"/>
        </w:rPr>
        <w:t>F</w:t>
      </w:r>
      <w:r w:rsidRPr="00D1375A">
        <w:rPr>
          <w:rFonts w:eastAsiaTheme="minorEastAsia"/>
          <w:b/>
          <w:lang w:eastAsia="zh-TW"/>
        </w:rPr>
        <w:t>ig.</w:t>
      </w:r>
      <w:r w:rsidRPr="00DA7443">
        <w:rPr>
          <w:rFonts w:eastAsiaTheme="minorEastAsia"/>
          <w:b/>
          <w:lang w:eastAsia="zh-TW"/>
        </w:rPr>
        <w:t xml:space="preserve"> S</w:t>
      </w:r>
      <w:r>
        <w:rPr>
          <w:rFonts w:eastAsiaTheme="minorEastAsia"/>
          <w:b/>
          <w:lang w:eastAsia="zh-TW"/>
        </w:rPr>
        <w:t>8.</w:t>
      </w:r>
      <w:r w:rsidRPr="00B01BFE">
        <w:rPr>
          <w:rFonts w:eastAsiaTheme="minorEastAsia"/>
          <w:b/>
          <w:lang w:eastAsia="zh-TW"/>
        </w:rPr>
        <w:t xml:space="preserve"> </w:t>
      </w:r>
      <w:r w:rsidRPr="004667D8">
        <w:rPr>
          <w:rFonts w:eastAsiaTheme="minorEastAsia"/>
          <w:b/>
          <w:lang w:eastAsia="zh-TW"/>
        </w:rPr>
        <w:t xml:space="preserve">Heat map of gene markers identified by clusters. </w:t>
      </w:r>
      <w:bookmarkEnd w:id="3"/>
      <w:r w:rsidRPr="000C2C0A">
        <w:rPr>
          <w:rFonts w:eastAsiaTheme="minorEastAsia"/>
          <w:lang w:eastAsia="zh-TW"/>
        </w:rPr>
        <w:t xml:space="preserve">(yellow: high expression, purple: low expression). </w:t>
      </w:r>
    </w:p>
    <w:p w14:paraId="22BEB91F" w14:textId="77777777" w:rsidR="00590831" w:rsidRPr="00CF187A" w:rsidRDefault="00590831" w:rsidP="00590831">
      <w:pPr>
        <w:pStyle w:val="Legend"/>
        <w:spacing w:line="360" w:lineRule="auto"/>
      </w:pPr>
    </w:p>
    <w:p w14:paraId="09D0A172" w14:textId="77777777" w:rsidR="00590831" w:rsidRPr="00D1375A" w:rsidRDefault="00590831" w:rsidP="00590831">
      <w:pPr>
        <w:pStyle w:val="MainText"/>
        <w:spacing w:line="360" w:lineRule="auto"/>
        <w:rPr>
          <w:rFonts w:eastAsiaTheme="minorEastAsia"/>
          <w:lang w:eastAsia="zh-TW"/>
        </w:rPr>
      </w:pPr>
      <w:r w:rsidRPr="00D1375A">
        <w:rPr>
          <w:rFonts w:eastAsiaTheme="minorEastAsia"/>
          <w:noProof/>
          <w:lang w:eastAsia="zh-TW"/>
        </w:rPr>
        <w:lastRenderedPageBreak/>
        <w:drawing>
          <wp:inline distT="0" distB="0" distL="0" distR="0" wp14:anchorId="086B45E7" wp14:editId="166570A2">
            <wp:extent cx="5760720" cy="6811010"/>
            <wp:effectExtent l="0" t="0" r="0" b="8890"/>
            <wp:docPr id="18" name="圖片 18" descr="一張含有 文字, 螢幕擷取畫面, 圖表, 數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圖片 18" descr="一張含有 文字, 螢幕擷取畫面, 圖表, 數字 的圖片&#10;&#10;自動產生的描述"/>
                    <pic:cNvPicPr/>
                  </pic:nvPicPr>
                  <pic:blipFill>
                    <a:blip r:embed="rId16">
                      <a:extLst>
                        <a:ext uri="{28A0092B-C50C-407E-A947-70E740481C1C}">
                          <a14:useLocalDpi xmlns:a14="http://schemas.microsoft.com/office/drawing/2010/main" val="0"/>
                        </a:ext>
                      </a:extLst>
                    </a:blip>
                    <a:stretch>
                      <a:fillRect/>
                    </a:stretch>
                  </pic:blipFill>
                  <pic:spPr>
                    <a:xfrm>
                      <a:off x="0" y="0"/>
                      <a:ext cx="5760720" cy="6811010"/>
                    </a:xfrm>
                    <a:prstGeom prst="rect">
                      <a:avLst/>
                    </a:prstGeom>
                  </pic:spPr>
                </pic:pic>
              </a:graphicData>
            </a:graphic>
          </wp:inline>
        </w:drawing>
      </w:r>
    </w:p>
    <w:p w14:paraId="23CE5B52" w14:textId="77777777" w:rsidR="00590831" w:rsidRPr="00DA7443"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DA7443">
        <w:rPr>
          <w:rFonts w:eastAsiaTheme="minorEastAsia"/>
          <w:b/>
          <w:lang w:eastAsia="zh-TW"/>
        </w:rPr>
        <w:t xml:space="preserve"> </w:t>
      </w:r>
      <w:r>
        <w:rPr>
          <w:rFonts w:eastAsiaTheme="minorEastAsia"/>
          <w:b/>
          <w:lang w:eastAsia="zh-TW"/>
        </w:rPr>
        <w:t>S9</w:t>
      </w:r>
      <w:r w:rsidRPr="00DA7443">
        <w:rPr>
          <w:rFonts w:eastAsiaTheme="minorEastAsia"/>
          <w:b/>
          <w:lang w:eastAsia="zh-TW"/>
        </w:rPr>
        <w:t xml:space="preserve">. GO enrichment </w:t>
      </w:r>
      <w:proofErr w:type="spellStart"/>
      <w:r w:rsidRPr="00DA7443">
        <w:rPr>
          <w:rFonts w:eastAsiaTheme="minorEastAsia"/>
          <w:b/>
          <w:lang w:eastAsia="zh-TW"/>
        </w:rPr>
        <w:t>scRNAseq</w:t>
      </w:r>
      <w:proofErr w:type="spellEnd"/>
      <w:r w:rsidRPr="00DA7443">
        <w:rPr>
          <w:rFonts w:eastAsiaTheme="minorEastAsia"/>
          <w:b/>
          <w:lang w:eastAsia="zh-TW"/>
        </w:rPr>
        <w:t xml:space="preserve"> of GPNP-treated tumor.</w:t>
      </w:r>
      <w:r w:rsidRPr="00DA7443">
        <w:rPr>
          <w:rFonts w:eastAsiaTheme="minorEastAsia"/>
          <w:lang w:eastAsia="zh-TW"/>
        </w:rPr>
        <w:t xml:space="preserve"> (n=1)</w:t>
      </w:r>
      <w:r w:rsidRPr="004667D8">
        <w:rPr>
          <w:rFonts w:eastAsiaTheme="minorEastAsia"/>
          <w:b/>
          <w:lang w:eastAsia="zh-TW"/>
        </w:rPr>
        <w:t xml:space="preserve"> (A) </w:t>
      </w:r>
      <w:r w:rsidRPr="00D1375A">
        <w:rPr>
          <w:rFonts w:eastAsiaTheme="minorEastAsia"/>
          <w:lang w:eastAsia="zh-TW"/>
        </w:rPr>
        <w:t>Scatter plot of GO enrichment cellular component.</w:t>
      </w:r>
      <w:r w:rsidRPr="004667D8">
        <w:rPr>
          <w:rFonts w:eastAsiaTheme="minorEastAsia"/>
          <w:b/>
          <w:lang w:eastAsia="zh-TW"/>
        </w:rPr>
        <w:t xml:space="preserve"> (B)</w:t>
      </w:r>
      <w:r w:rsidRPr="00D1375A">
        <w:rPr>
          <w:rFonts w:eastAsiaTheme="minorEastAsia"/>
          <w:lang w:eastAsia="zh-TW"/>
        </w:rPr>
        <w:t xml:space="preserve"> Scatter plot of GO enrichment molecular functions. The vertical axis represents the name of the </w:t>
      </w:r>
      <w:proofErr w:type="gramStart"/>
      <w:r w:rsidRPr="00D1375A">
        <w:rPr>
          <w:rFonts w:eastAsiaTheme="minorEastAsia"/>
          <w:lang w:eastAsia="zh-TW"/>
        </w:rPr>
        <w:t>terms</w:t>
      </w:r>
      <w:proofErr w:type="gramEnd"/>
      <w:r w:rsidRPr="00D1375A">
        <w:rPr>
          <w:rFonts w:eastAsiaTheme="minorEastAsia"/>
          <w:lang w:eastAsia="zh-TW"/>
        </w:rPr>
        <w:t xml:space="preserve"> and the horizontal axis represents the rich factor. The size of the dots indicates the number of differentially expressed genes in the pathway, and the color of the dots corresponds to different </w:t>
      </w:r>
      <w:proofErr w:type="spellStart"/>
      <w:r w:rsidRPr="00D1375A">
        <w:rPr>
          <w:rFonts w:eastAsiaTheme="minorEastAsia"/>
          <w:lang w:eastAsia="zh-TW"/>
        </w:rPr>
        <w:t>Qvalue</w:t>
      </w:r>
      <w:proofErr w:type="spellEnd"/>
      <w:r w:rsidRPr="00D1375A">
        <w:rPr>
          <w:rFonts w:eastAsiaTheme="minorEastAsia"/>
          <w:lang w:eastAsia="zh-TW"/>
        </w:rPr>
        <w:t xml:space="preserve"> ranges.</w:t>
      </w:r>
    </w:p>
    <w:p w14:paraId="3E922883" w14:textId="77777777" w:rsidR="00590831" w:rsidRPr="00D1375A" w:rsidRDefault="00590831" w:rsidP="00590831">
      <w:pPr>
        <w:pStyle w:val="Legend"/>
        <w:spacing w:line="360" w:lineRule="auto"/>
      </w:pPr>
    </w:p>
    <w:p w14:paraId="08290D9F" w14:textId="77777777" w:rsidR="00590831" w:rsidRDefault="00590831" w:rsidP="00590831">
      <w:pPr>
        <w:pStyle w:val="Legend"/>
        <w:spacing w:line="360" w:lineRule="auto"/>
        <w:rPr>
          <w:rFonts w:eastAsiaTheme="minorEastAsia"/>
          <w:b/>
          <w:lang w:eastAsia="zh-TW"/>
        </w:rPr>
      </w:pPr>
      <w:r w:rsidRPr="00B01BFE">
        <w:rPr>
          <w:rFonts w:eastAsiaTheme="minorEastAsia"/>
          <w:b/>
          <w:noProof/>
          <w:lang w:eastAsia="zh-TW"/>
        </w:rPr>
        <w:lastRenderedPageBreak/>
        <w:drawing>
          <wp:inline distT="0" distB="0" distL="0" distR="0" wp14:anchorId="4C9EB5CA" wp14:editId="7FB0F666">
            <wp:extent cx="5760720" cy="5760720"/>
            <wp:effectExtent l="0" t="0" r="0" b="0"/>
            <wp:docPr id="16" name="圖片 7" descr="一張含有 文字, 螢幕擷取畫面, 圖表, 數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圖片 7" descr="一張含有 文字, 螢幕擷取畫面, 圖表, 數字 的圖片&#10;&#10;自動產生的描述"/>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29FC530C" w14:textId="77777777" w:rsidR="00590831" w:rsidRPr="004667D8" w:rsidRDefault="00590831" w:rsidP="00590831">
      <w:pPr>
        <w:pStyle w:val="Legend"/>
        <w:spacing w:line="360" w:lineRule="auto"/>
        <w:rPr>
          <w:b/>
        </w:rPr>
      </w:pPr>
      <w:r w:rsidRPr="00D1375A">
        <w:rPr>
          <w:rFonts w:eastAsiaTheme="minorEastAsia"/>
          <w:b/>
          <w:lang w:eastAsia="zh-TW"/>
        </w:rPr>
        <w:t>Fig.</w:t>
      </w:r>
      <w:r w:rsidRPr="00DA7443">
        <w:rPr>
          <w:rFonts w:eastAsiaTheme="minorEastAsia"/>
          <w:b/>
          <w:lang w:eastAsia="zh-TW"/>
        </w:rPr>
        <w:t xml:space="preserve"> </w:t>
      </w:r>
      <w:r w:rsidRPr="00B01BFE">
        <w:rPr>
          <w:rFonts w:eastAsiaTheme="minorEastAsia"/>
          <w:b/>
          <w:lang w:eastAsia="zh-TW"/>
        </w:rPr>
        <w:t>S</w:t>
      </w:r>
      <w:r>
        <w:rPr>
          <w:rFonts w:eastAsiaTheme="minorEastAsia"/>
          <w:b/>
          <w:lang w:eastAsia="zh-TW"/>
        </w:rPr>
        <w:t>10</w:t>
      </w:r>
      <w:r w:rsidRPr="00B01BFE">
        <w:rPr>
          <w:rFonts w:eastAsiaTheme="minorEastAsia"/>
          <w:b/>
          <w:lang w:eastAsia="zh-TW"/>
        </w:rPr>
        <w:t xml:space="preserve">. </w:t>
      </w:r>
      <w:bookmarkStart w:id="4" w:name="_Hlk162121190"/>
      <w:proofErr w:type="spellStart"/>
      <w:r w:rsidRPr="00B01BFE">
        <w:rPr>
          <w:rFonts w:eastAsiaTheme="minorEastAsia"/>
          <w:b/>
          <w:lang w:eastAsia="zh-TW"/>
        </w:rPr>
        <w:t>scRNAseq</w:t>
      </w:r>
      <w:proofErr w:type="spellEnd"/>
      <w:r w:rsidRPr="00B01BFE">
        <w:rPr>
          <w:rFonts w:eastAsiaTheme="minorEastAsia"/>
          <w:b/>
          <w:lang w:eastAsia="zh-TW"/>
        </w:rPr>
        <w:t xml:space="preserve"> results of GPNP-treated tumor </w:t>
      </w:r>
      <w:r>
        <w:rPr>
          <w:rFonts w:eastAsiaTheme="minorEastAsia"/>
          <w:b/>
          <w:lang w:eastAsia="zh-TW"/>
        </w:rPr>
        <w:t>(</w:t>
      </w:r>
      <w:r w:rsidRPr="00B01BFE">
        <w:rPr>
          <w:rFonts w:eastAsiaTheme="minorEastAsia"/>
          <w:b/>
          <w:lang w:eastAsia="zh-TW"/>
        </w:rPr>
        <w:t>GO enrichment</w:t>
      </w:r>
      <w:r w:rsidRPr="004667D8">
        <w:rPr>
          <w:rFonts w:eastAsiaTheme="minorEastAsia"/>
          <w:b/>
          <w:lang w:eastAsia="zh-TW"/>
        </w:rPr>
        <w:t xml:space="preserve"> analysis focusing on cellular behavior</w:t>
      </w:r>
      <w:r>
        <w:rPr>
          <w:rFonts w:eastAsiaTheme="minorEastAsia"/>
          <w:b/>
          <w:lang w:eastAsia="zh-TW"/>
        </w:rPr>
        <w:t>).</w:t>
      </w:r>
      <w:bookmarkEnd w:id="4"/>
      <w:r>
        <w:rPr>
          <w:rFonts w:eastAsiaTheme="minorEastAsia"/>
          <w:b/>
          <w:lang w:eastAsia="zh-TW"/>
        </w:rPr>
        <w:t xml:space="preserve"> </w:t>
      </w:r>
      <w:r w:rsidRPr="00D1375A">
        <w:rPr>
          <w:rFonts w:eastAsiaTheme="minorEastAsia"/>
          <w:lang w:eastAsia="zh-TW"/>
        </w:rPr>
        <w:t xml:space="preserve">The vertical axis represents the </w:t>
      </w:r>
      <w:proofErr w:type="gramStart"/>
      <w:r w:rsidRPr="00D1375A">
        <w:rPr>
          <w:rFonts w:eastAsiaTheme="minorEastAsia"/>
          <w:lang w:eastAsia="zh-TW"/>
        </w:rPr>
        <w:t>terms</w:t>
      </w:r>
      <w:proofErr w:type="gramEnd"/>
      <w:r w:rsidRPr="00D1375A">
        <w:rPr>
          <w:rFonts w:eastAsiaTheme="minorEastAsia"/>
          <w:lang w:eastAsia="zh-TW"/>
        </w:rPr>
        <w:t xml:space="preserve"> and the horizontal axis represents the rich factor. The size of the dots indicates the number of differentially expressed genes in the path</w:t>
      </w:r>
      <w:r w:rsidRPr="00DA7443">
        <w:rPr>
          <w:rFonts w:eastAsiaTheme="minorEastAsia"/>
          <w:lang w:eastAsia="zh-TW"/>
        </w:rPr>
        <w:t xml:space="preserve">way, and the color of the dots corresponds to different </w:t>
      </w:r>
      <w:proofErr w:type="spellStart"/>
      <w:r w:rsidRPr="00DA7443">
        <w:rPr>
          <w:rFonts w:eastAsiaTheme="minorEastAsia"/>
          <w:lang w:eastAsia="zh-TW"/>
        </w:rPr>
        <w:t>Qvalue</w:t>
      </w:r>
      <w:proofErr w:type="spellEnd"/>
      <w:r w:rsidRPr="00DA7443">
        <w:rPr>
          <w:rFonts w:eastAsiaTheme="minorEastAsia"/>
          <w:lang w:eastAsia="zh-TW"/>
        </w:rPr>
        <w:t xml:space="preserve"> ranges.</w:t>
      </w:r>
    </w:p>
    <w:p w14:paraId="500AB55F" w14:textId="77777777" w:rsidR="00590831" w:rsidRDefault="00590831" w:rsidP="00590831">
      <w:pPr>
        <w:pStyle w:val="Legend"/>
        <w:spacing w:line="360" w:lineRule="auto"/>
        <w:rPr>
          <w:rFonts w:eastAsiaTheme="minorEastAsia"/>
          <w:b/>
          <w:lang w:eastAsia="zh-TW"/>
        </w:rPr>
      </w:pPr>
    </w:p>
    <w:p w14:paraId="45DCD853" w14:textId="77777777" w:rsidR="00590831" w:rsidRDefault="00590831" w:rsidP="00590831">
      <w:pPr>
        <w:pStyle w:val="Legend"/>
        <w:spacing w:line="360" w:lineRule="auto"/>
        <w:rPr>
          <w:rFonts w:eastAsiaTheme="minorEastAsia"/>
          <w:b/>
          <w:lang w:eastAsia="zh-TW"/>
        </w:rPr>
      </w:pPr>
      <w:r w:rsidRPr="00B01BFE">
        <w:rPr>
          <w:rFonts w:eastAsiaTheme="minorEastAsia"/>
          <w:b/>
          <w:noProof/>
          <w:lang w:eastAsia="zh-TW"/>
        </w:rPr>
        <w:lastRenderedPageBreak/>
        <w:drawing>
          <wp:inline distT="0" distB="0" distL="0" distR="0" wp14:anchorId="42E99619" wp14:editId="16301E6B">
            <wp:extent cx="5760720" cy="5760720"/>
            <wp:effectExtent l="0" t="0" r="0" b="0"/>
            <wp:docPr id="17" name="圖片 1" descr="一張含有 文字, 螢幕擷取畫面, 圖表, 數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 descr="一張含有 文字, 螢幕擷取畫面, 圖表, 數字 的圖片&#10;&#10;自動產生的描述"/>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4463C7B0" w14:textId="77777777" w:rsidR="00590831" w:rsidRPr="00660F0A" w:rsidRDefault="00590831" w:rsidP="00590831">
      <w:pPr>
        <w:pStyle w:val="Legend"/>
        <w:spacing w:line="360" w:lineRule="auto"/>
        <w:rPr>
          <w:b/>
        </w:rPr>
      </w:pPr>
      <w:r w:rsidRPr="00D1375A">
        <w:rPr>
          <w:rFonts w:eastAsiaTheme="minorEastAsia"/>
          <w:b/>
          <w:lang w:eastAsia="zh-TW"/>
        </w:rPr>
        <w:t>Fig.</w:t>
      </w:r>
      <w:r w:rsidRPr="00DA7443">
        <w:rPr>
          <w:rFonts w:eastAsiaTheme="minorEastAsia"/>
          <w:b/>
          <w:lang w:eastAsia="zh-TW"/>
        </w:rPr>
        <w:t xml:space="preserve"> </w:t>
      </w:r>
      <w:r w:rsidRPr="00B01BFE">
        <w:rPr>
          <w:rFonts w:eastAsiaTheme="minorEastAsia"/>
          <w:b/>
          <w:lang w:eastAsia="zh-TW"/>
        </w:rPr>
        <w:t>S</w:t>
      </w:r>
      <w:r>
        <w:rPr>
          <w:rFonts w:eastAsiaTheme="minorEastAsia"/>
          <w:b/>
          <w:lang w:eastAsia="zh-TW"/>
        </w:rPr>
        <w:t>11</w:t>
      </w:r>
      <w:r w:rsidRPr="00B01BFE">
        <w:rPr>
          <w:rFonts w:eastAsiaTheme="minorEastAsia"/>
          <w:b/>
          <w:lang w:eastAsia="zh-TW"/>
        </w:rPr>
        <w:t xml:space="preserve">. </w:t>
      </w:r>
      <w:bookmarkStart w:id="5" w:name="_Hlk162121202"/>
      <w:proofErr w:type="spellStart"/>
      <w:r w:rsidRPr="00B01BFE">
        <w:rPr>
          <w:rFonts w:eastAsiaTheme="minorEastAsia"/>
          <w:b/>
          <w:lang w:eastAsia="zh-TW"/>
        </w:rPr>
        <w:t>scRNAseq</w:t>
      </w:r>
      <w:proofErr w:type="spellEnd"/>
      <w:r w:rsidRPr="00B01BFE">
        <w:rPr>
          <w:rFonts w:eastAsiaTheme="minorEastAsia"/>
          <w:b/>
          <w:lang w:eastAsia="zh-TW"/>
        </w:rPr>
        <w:t xml:space="preserve"> results of GPNP-treated tumor </w:t>
      </w:r>
      <w:r>
        <w:rPr>
          <w:rFonts w:eastAsiaTheme="minorEastAsia"/>
          <w:b/>
          <w:lang w:eastAsia="zh-TW"/>
        </w:rPr>
        <w:t>(</w:t>
      </w:r>
      <w:r w:rsidRPr="00B01BFE">
        <w:rPr>
          <w:rFonts w:eastAsiaTheme="minorEastAsia"/>
          <w:b/>
          <w:lang w:eastAsia="zh-TW"/>
        </w:rPr>
        <w:t>GO enrichment</w:t>
      </w:r>
      <w:r w:rsidRPr="00660F0A">
        <w:rPr>
          <w:rFonts w:eastAsiaTheme="minorEastAsia"/>
          <w:b/>
          <w:lang w:eastAsia="zh-TW"/>
        </w:rPr>
        <w:t xml:space="preserve"> analysis focusing on </w:t>
      </w:r>
      <w:r w:rsidRPr="00B01BFE">
        <w:rPr>
          <w:rFonts w:eastAsiaTheme="minorEastAsia"/>
          <w:b/>
          <w:lang w:eastAsia="zh-TW"/>
        </w:rPr>
        <w:t>metabolic effects</w:t>
      </w:r>
      <w:r>
        <w:rPr>
          <w:rFonts w:eastAsiaTheme="minorEastAsia"/>
          <w:b/>
          <w:lang w:eastAsia="zh-TW"/>
        </w:rPr>
        <w:t>).</w:t>
      </w:r>
      <w:r w:rsidRPr="00B01BFE">
        <w:rPr>
          <w:rFonts w:eastAsiaTheme="minorEastAsia"/>
          <w:lang w:eastAsia="zh-TW"/>
        </w:rPr>
        <w:t xml:space="preserve"> </w:t>
      </w:r>
      <w:bookmarkEnd w:id="5"/>
      <w:r w:rsidRPr="00D1375A">
        <w:rPr>
          <w:rFonts w:eastAsiaTheme="minorEastAsia"/>
          <w:lang w:eastAsia="zh-TW"/>
        </w:rPr>
        <w:t xml:space="preserve">The vertical axis represents the </w:t>
      </w:r>
      <w:proofErr w:type="gramStart"/>
      <w:r w:rsidRPr="00D1375A">
        <w:rPr>
          <w:rFonts w:eastAsiaTheme="minorEastAsia"/>
          <w:lang w:eastAsia="zh-TW"/>
        </w:rPr>
        <w:t>terms</w:t>
      </w:r>
      <w:proofErr w:type="gramEnd"/>
      <w:r w:rsidRPr="00D1375A">
        <w:rPr>
          <w:rFonts w:eastAsiaTheme="minorEastAsia"/>
          <w:lang w:eastAsia="zh-TW"/>
        </w:rPr>
        <w:t xml:space="preserve"> and the horizontal axis represents the rich factor. The size of the dots indicates the number of differentially expressed genes in the path</w:t>
      </w:r>
      <w:r w:rsidRPr="00DA7443">
        <w:rPr>
          <w:rFonts w:eastAsiaTheme="minorEastAsia"/>
          <w:lang w:eastAsia="zh-TW"/>
        </w:rPr>
        <w:t xml:space="preserve">way, and the color of the dots corresponds to different </w:t>
      </w:r>
      <w:proofErr w:type="spellStart"/>
      <w:r w:rsidRPr="00DA7443">
        <w:rPr>
          <w:rFonts w:eastAsiaTheme="minorEastAsia"/>
          <w:lang w:eastAsia="zh-TW"/>
        </w:rPr>
        <w:t>Qvalue</w:t>
      </w:r>
      <w:proofErr w:type="spellEnd"/>
      <w:r w:rsidRPr="00DA7443">
        <w:rPr>
          <w:rFonts w:eastAsiaTheme="minorEastAsia"/>
          <w:lang w:eastAsia="zh-TW"/>
        </w:rPr>
        <w:t xml:space="preserve"> ranges.</w:t>
      </w:r>
    </w:p>
    <w:p w14:paraId="42F0751E" w14:textId="77777777" w:rsidR="00590831" w:rsidRDefault="00590831" w:rsidP="00590831">
      <w:pPr>
        <w:pStyle w:val="Legend"/>
        <w:spacing w:line="360" w:lineRule="auto"/>
        <w:rPr>
          <w:rFonts w:eastAsiaTheme="minorEastAsia"/>
          <w:b/>
          <w:lang w:eastAsia="zh-TW"/>
        </w:rPr>
      </w:pPr>
    </w:p>
    <w:p w14:paraId="1DC9D2FF" w14:textId="77777777" w:rsidR="00590831" w:rsidRDefault="00590831" w:rsidP="00590831">
      <w:pPr>
        <w:pStyle w:val="Legend"/>
        <w:spacing w:line="360" w:lineRule="auto"/>
        <w:rPr>
          <w:rFonts w:eastAsiaTheme="minorEastAsia"/>
          <w:b/>
          <w:lang w:eastAsia="zh-TW"/>
        </w:rPr>
      </w:pPr>
      <w:r w:rsidRPr="00B01BFE">
        <w:rPr>
          <w:rFonts w:eastAsiaTheme="minorEastAsia"/>
          <w:b/>
          <w:noProof/>
          <w:lang w:eastAsia="zh-TW"/>
        </w:rPr>
        <w:lastRenderedPageBreak/>
        <w:drawing>
          <wp:inline distT="0" distB="0" distL="0" distR="0" wp14:anchorId="4F0BA079" wp14:editId="0C18253E">
            <wp:extent cx="5760720" cy="5760720"/>
            <wp:effectExtent l="0" t="0" r="0" b="0"/>
            <wp:docPr id="19" name="圖片 3" descr="一張含有 文字, 螢幕擷取畫面, 圖表, 數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3" descr="一張含有 文字, 螢幕擷取畫面, 圖表, 數字 的圖片&#10;&#10;自動產生的描述"/>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5760720" cy="5760720"/>
                    </a:xfrm>
                    <a:prstGeom prst="rect">
                      <a:avLst/>
                    </a:prstGeom>
                  </pic:spPr>
                </pic:pic>
              </a:graphicData>
            </a:graphic>
          </wp:inline>
        </w:drawing>
      </w:r>
    </w:p>
    <w:p w14:paraId="62B044F8" w14:textId="77777777" w:rsidR="00590831" w:rsidRPr="00DA7443" w:rsidRDefault="00590831" w:rsidP="00590831">
      <w:pPr>
        <w:pStyle w:val="Legend"/>
        <w:spacing w:line="360" w:lineRule="auto"/>
      </w:pPr>
      <w:r w:rsidRPr="00D1375A">
        <w:rPr>
          <w:rFonts w:eastAsiaTheme="minorEastAsia"/>
          <w:b/>
          <w:lang w:eastAsia="zh-TW"/>
        </w:rPr>
        <w:t>Fig.</w:t>
      </w:r>
      <w:r w:rsidRPr="00DA7443">
        <w:rPr>
          <w:rFonts w:eastAsiaTheme="minorEastAsia"/>
          <w:b/>
          <w:lang w:eastAsia="zh-TW"/>
        </w:rPr>
        <w:t xml:space="preserve"> S</w:t>
      </w:r>
      <w:r>
        <w:rPr>
          <w:rFonts w:eastAsiaTheme="minorEastAsia"/>
          <w:b/>
          <w:lang w:eastAsia="zh-TW"/>
        </w:rPr>
        <w:t>12</w:t>
      </w:r>
      <w:r w:rsidRPr="00DA7443">
        <w:rPr>
          <w:rFonts w:eastAsiaTheme="minorEastAsia"/>
          <w:b/>
          <w:lang w:eastAsia="zh-TW"/>
        </w:rPr>
        <w:t xml:space="preserve">. </w:t>
      </w:r>
      <w:bookmarkStart w:id="6" w:name="_Hlk162121223"/>
      <w:proofErr w:type="spellStart"/>
      <w:r w:rsidRPr="00B01BFE">
        <w:rPr>
          <w:rFonts w:eastAsiaTheme="minorEastAsia"/>
          <w:b/>
          <w:lang w:eastAsia="zh-TW"/>
        </w:rPr>
        <w:t>scRNAseq</w:t>
      </w:r>
      <w:proofErr w:type="spellEnd"/>
      <w:r w:rsidRPr="00B01BFE">
        <w:rPr>
          <w:rFonts w:eastAsiaTheme="minorEastAsia"/>
          <w:b/>
          <w:lang w:eastAsia="zh-TW"/>
        </w:rPr>
        <w:t xml:space="preserve"> results of GPNP-treated tumor </w:t>
      </w:r>
      <w:r>
        <w:rPr>
          <w:rFonts w:eastAsiaTheme="minorEastAsia"/>
          <w:b/>
          <w:lang w:eastAsia="zh-TW"/>
        </w:rPr>
        <w:t>(</w:t>
      </w:r>
      <w:r w:rsidRPr="00B01BFE">
        <w:rPr>
          <w:rFonts w:eastAsiaTheme="minorEastAsia"/>
          <w:b/>
          <w:lang w:eastAsia="zh-TW"/>
        </w:rPr>
        <w:t>GO enrichment</w:t>
      </w:r>
      <w:r w:rsidRPr="00660F0A">
        <w:rPr>
          <w:rFonts w:eastAsiaTheme="minorEastAsia"/>
          <w:b/>
          <w:lang w:eastAsia="zh-TW"/>
        </w:rPr>
        <w:t xml:space="preserve"> analysis focusing on </w:t>
      </w:r>
      <w:r w:rsidRPr="00B01BFE">
        <w:rPr>
          <w:rFonts w:eastAsiaTheme="minorEastAsia"/>
          <w:b/>
          <w:lang w:eastAsia="zh-TW"/>
        </w:rPr>
        <w:t>homeostasis and others</w:t>
      </w:r>
      <w:r>
        <w:rPr>
          <w:rFonts w:eastAsiaTheme="minorEastAsia"/>
          <w:b/>
          <w:lang w:eastAsia="zh-TW"/>
        </w:rPr>
        <w:t>).</w:t>
      </w:r>
      <w:bookmarkEnd w:id="6"/>
      <w:r w:rsidRPr="00D1375A">
        <w:rPr>
          <w:rFonts w:eastAsiaTheme="minorEastAsia"/>
          <w:lang w:eastAsia="zh-TW"/>
        </w:rPr>
        <w:t xml:space="preserve"> The vertical axis represents the </w:t>
      </w:r>
      <w:proofErr w:type="gramStart"/>
      <w:r w:rsidRPr="00D1375A">
        <w:rPr>
          <w:rFonts w:eastAsiaTheme="minorEastAsia"/>
          <w:lang w:eastAsia="zh-TW"/>
        </w:rPr>
        <w:t>terms</w:t>
      </w:r>
      <w:proofErr w:type="gramEnd"/>
      <w:r w:rsidRPr="00D1375A">
        <w:rPr>
          <w:rFonts w:eastAsiaTheme="minorEastAsia"/>
          <w:lang w:eastAsia="zh-TW"/>
        </w:rPr>
        <w:t xml:space="preserve"> and the horizontal axis represents the rich factor. The size of the dots indicates the number of differentially expressed genes in the path</w:t>
      </w:r>
      <w:r w:rsidRPr="00DA7443">
        <w:rPr>
          <w:rFonts w:eastAsiaTheme="minorEastAsia"/>
          <w:lang w:eastAsia="zh-TW"/>
        </w:rPr>
        <w:t xml:space="preserve">way, and the color of the dots corresponds to different </w:t>
      </w:r>
      <w:proofErr w:type="spellStart"/>
      <w:r w:rsidRPr="00DA7443">
        <w:rPr>
          <w:rFonts w:eastAsiaTheme="minorEastAsia"/>
          <w:lang w:eastAsia="zh-TW"/>
        </w:rPr>
        <w:t>Qvalue</w:t>
      </w:r>
      <w:proofErr w:type="spellEnd"/>
      <w:r w:rsidRPr="00DA7443">
        <w:rPr>
          <w:rFonts w:eastAsiaTheme="minorEastAsia"/>
          <w:lang w:eastAsia="zh-TW"/>
        </w:rPr>
        <w:t xml:space="preserve"> ranges.</w:t>
      </w:r>
    </w:p>
    <w:p w14:paraId="1F52D11C" w14:textId="77777777" w:rsidR="00590831" w:rsidRDefault="00590831" w:rsidP="00590831">
      <w:pPr>
        <w:pStyle w:val="Legend"/>
        <w:spacing w:line="360" w:lineRule="auto"/>
        <w:rPr>
          <w:rFonts w:eastAsiaTheme="minorEastAsia"/>
          <w:b/>
          <w:lang w:eastAsia="zh-TW"/>
        </w:rPr>
      </w:pPr>
    </w:p>
    <w:p w14:paraId="472CF20B" w14:textId="77777777" w:rsidR="00590831" w:rsidRPr="00DA7443" w:rsidRDefault="00590831" w:rsidP="00590831">
      <w:pPr>
        <w:pStyle w:val="MainText"/>
        <w:spacing w:line="360" w:lineRule="auto"/>
        <w:rPr>
          <w:rFonts w:eastAsiaTheme="minorEastAsia"/>
          <w:lang w:eastAsia="zh-TW"/>
        </w:rPr>
      </w:pPr>
    </w:p>
    <w:p w14:paraId="224E65CB" w14:textId="77777777" w:rsidR="00590831" w:rsidRPr="00D1375A" w:rsidRDefault="00590831" w:rsidP="00590831">
      <w:pPr>
        <w:pStyle w:val="MainText"/>
        <w:spacing w:line="360" w:lineRule="auto"/>
        <w:rPr>
          <w:rFonts w:eastAsia="新細明體"/>
          <w:lang w:eastAsia="zh-TW"/>
        </w:rPr>
      </w:pPr>
      <w:r w:rsidRPr="00D1375A">
        <w:rPr>
          <w:rFonts w:eastAsiaTheme="minorEastAsia"/>
          <w:noProof/>
          <w:lang w:eastAsia="zh-TW"/>
        </w:rPr>
        <w:lastRenderedPageBreak/>
        <w:drawing>
          <wp:inline distT="0" distB="0" distL="0" distR="0" wp14:anchorId="1559627D" wp14:editId="21241A45">
            <wp:extent cx="5760720" cy="2708038"/>
            <wp:effectExtent l="0" t="0" r="0" b="0"/>
            <wp:docPr id="4" name="圖片 4" descr="C:\Users\user\Desktop\Oncology\Gal CD279 NP\scRNAseq\processed\figures\scKEGG\cluster14KEGG.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Oncology\Gal CD279 NP\scRNAseq\processed\figures\scKEGG\cluster14KEGG.tif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2708038"/>
                    </a:xfrm>
                    <a:prstGeom prst="rect">
                      <a:avLst/>
                    </a:prstGeom>
                    <a:noFill/>
                    <a:ln>
                      <a:noFill/>
                    </a:ln>
                  </pic:spPr>
                </pic:pic>
              </a:graphicData>
            </a:graphic>
          </wp:inline>
        </w:drawing>
      </w:r>
    </w:p>
    <w:p w14:paraId="34A3CF66" w14:textId="77777777" w:rsidR="00590831"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DA7443">
        <w:rPr>
          <w:rFonts w:eastAsiaTheme="minorEastAsia"/>
          <w:b/>
          <w:lang w:eastAsia="zh-TW"/>
        </w:rPr>
        <w:t xml:space="preserve"> S1</w:t>
      </w:r>
      <w:r>
        <w:rPr>
          <w:rFonts w:eastAsiaTheme="minorEastAsia"/>
          <w:b/>
          <w:lang w:eastAsia="zh-TW"/>
        </w:rPr>
        <w:t>3</w:t>
      </w:r>
      <w:r w:rsidRPr="00DA7443">
        <w:rPr>
          <w:rFonts w:eastAsiaTheme="minorEastAsia"/>
          <w:b/>
          <w:lang w:eastAsia="zh-TW"/>
        </w:rPr>
        <w:t xml:space="preserve">. KEGG enrichment </w:t>
      </w:r>
      <w:proofErr w:type="spellStart"/>
      <w:r w:rsidRPr="00DA7443">
        <w:rPr>
          <w:rFonts w:eastAsiaTheme="minorEastAsia"/>
          <w:b/>
          <w:lang w:eastAsia="zh-TW"/>
        </w:rPr>
        <w:t>scRNAseq</w:t>
      </w:r>
      <w:proofErr w:type="spellEnd"/>
      <w:r w:rsidRPr="00DA7443">
        <w:rPr>
          <w:rFonts w:eastAsiaTheme="minorEastAsia"/>
          <w:b/>
          <w:lang w:eastAsia="zh-TW"/>
        </w:rPr>
        <w:t xml:space="preserve"> of GPNP-treated tumor.</w:t>
      </w:r>
      <w:r w:rsidRPr="00DA7443">
        <w:rPr>
          <w:rFonts w:eastAsiaTheme="minorEastAsia"/>
          <w:lang w:eastAsia="zh-TW"/>
        </w:rPr>
        <w:t xml:space="preserve"> (n=1) Scatter plot of KEGG enrichment. The vertical axis represents the name of the </w:t>
      </w:r>
      <w:proofErr w:type="gramStart"/>
      <w:r w:rsidRPr="00DA7443">
        <w:rPr>
          <w:rFonts w:eastAsiaTheme="minorEastAsia"/>
          <w:lang w:eastAsia="zh-TW"/>
        </w:rPr>
        <w:t>pathway</w:t>
      </w:r>
      <w:proofErr w:type="gramEnd"/>
      <w:r w:rsidRPr="00DA7443">
        <w:rPr>
          <w:rFonts w:eastAsiaTheme="minorEastAsia"/>
          <w:lang w:eastAsia="zh-TW"/>
        </w:rPr>
        <w:t xml:space="preserve"> and the horizontal axis represents the rich factor. The size of the dots indicates the number of differentially expressed genes in the pathway, and the color of the dots </w:t>
      </w:r>
      <w:r w:rsidRPr="00DB68CF">
        <w:rPr>
          <w:rFonts w:eastAsiaTheme="minorEastAsia"/>
          <w:lang w:eastAsia="zh-TW"/>
        </w:rPr>
        <w:t xml:space="preserve">corresponds to different </w:t>
      </w:r>
      <w:proofErr w:type="spellStart"/>
      <w:r w:rsidRPr="00DB68CF">
        <w:rPr>
          <w:rFonts w:eastAsiaTheme="minorEastAsia"/>
          <w:lang w:eastAsia="zh-TW"/>
        </w:rPr>
        <w:t>Qvalue</w:t>
      </w:r>
      <w:proofErr w:type="spellEnd"/>
      <w:r w:rsidRPr="00DB68CF">
        <w:rPr>
          <w:rFonts w:eastAsiaTheme="minorEastAsia"/>
          <w:lang w:eastAsia="zh-TW"/>
        </w:rPr>
        <w:t xml:space="preserve"> ranges.</w:t>
      </w:r>
    </w:p>
    <w:p w14:paraId="0B584DCE" w14:textId="77777777" w:rsidR="00590831" w:rsidRDefault="00590831" w:rsidP="00590831">
      <w:pPr>
        <w:spacing w:line="360" w:lineRule="auto"/>
        <w:rPr>
          <w:rFonts w:eastAsiaTheme="minorEastAsia"/>
          <w:lang w:val="en-US" w:eastAsia="zh-TW"/>
        </w:rPr>
      </w:pPr>
      <w:r>
        <w:rPr>
          <w:rFonts w:eastAsiaTheme="minorEastAsia"/>
          <w:lang w:eastAsia="zh-TW"/>
        </w:rPr>
        <w:br w:type="page"/>
      </w:r>
    </w:p>
    <w:p w14:paraId="55AD91D4" w14:textId="77777777" w:rsidR="00590831" w:rsidRPr="00D1375A" w:rsidRDefault="00590831" w:rsidP="00590831">
      <w:pPr>
        <w:pStyle w:val="MainText"/>
        <w:spacing w:line="360" w:lineRule="auto"/>
        <w:rPr>
          <w:rFonts w:eastAsiaTheme="minorEastAsia"/>
          <w:lang w:eastAsia="zh-TW"/>
        </w:rPr>
      </w:pPr>
      <w:r w:rsidRPr="00D1375A">
        <w:rPr>
          <w:rFonts w:eastAsiaTheme="minorEastAsia"/>
          <w:noProof/>
          <w:lang w:eastAsia="zh-TW"/>
        </w:rPr>
        <w:lastRenderedPageBreak/>
        <w:drawing>
          <wp:inline distT="0" distB="0" distL="0" distR="0" wp14:anchorId="0110A023" wp14:editId="75DC14BC">
            <wp:extent cx="5760720" cy="3841760"/>
            <wp:effectExtent l="0" t="0" r="0" b="6350"/>
            <wp:docPr id="15" name="圖片 15" descr="C:\Users\user\Desktop\Oncology\Gal CD279 NP\scRNAseq\processed\figures\scREACTOME\reactome all.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Oncology\Gal CD279 NP\scRNAseq\processed\figures\scREACTOME\reactome all.tif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841760"/>
                    </a:xfrm>
                    <a:prstGeom prst="rect">
                      <a:avLst/>
                    </a:prstGeom>
                    <a:noFill/>
                    <a:ln>
                      <a:noFill/>
                    </a:ln>
                  </pic:spPr>
                </pic:pic>
              </a:graphicData>
            </a:graphic>
          </wp:inline>
        </w:drawing>
      </w:r>
    </w:p>
    <w:p w14:paraId="7EC0627B" w14:textId="77777777" w:rsidR="00590831" w:rsidRPr="00FE4A37" w:rsidRDefault="00590831" w:rsidP="00590831">
      <w:pPr>
        <w:pStyle w:val="MainText"/>
        <w:spacing w:line="360" w:lineRule="auto"/>
        <w:rPr>
          <w:rFonts w:eastAsia="新細明體"/>
          <w:lang w:eastAsia="zh-TW"/>
        </w:rPr>
      </w:pPr>
      <w:r w:rsidRPr="00D1375A">
        <w:rPr>
          <w:rFonts w:eastAsiaTheme="minorEastAsia"/>
          <w:b/>
          <w:lang w:eastAsia="zh-TW"/>
        </w:rPr>
        <w:t>Fig.</w:t>
      </w:r>
      <w:r w:rsidRPr="00DA7443">
        <w:rPr>
          <w:rFonts w:eastAsiaTheme="minorEastAsia"/>
          <w:b/>
          <w:lang w:eastAsia="zh-TW"/>
        </w:rPr>
        <w:t xml:space="preserve"> S1</w:t>
      </w:r>
      <w:r>
        <w:rPr>
          <w:rFonts w:eastAsiaTheme="minorEastAsia"/>
          <w:b/>
          <w:lang w:eastAsia="zh-TW"/>
        </w:rPr>
        <w:t>4</w:t>
      </w:r>
      <w:r w:rsidRPr="00DA7443">
        <w:rPr>
          <w:rFonts w:eastAsiaTheme="minorEastAsia"/>
          <w:b/>
          <w:lang w:eastAsia="zh-TW"/>
        </w:rPr>
        <w:t xml:space="preserve">. </w:t>
      </w:r>
      <w:proofErr w:type="spellStart"/>
      <w:r w:rsidRPr="00DA7443">
        <w:rPr>
          <w:rFonts w:eastAsiaTheme="minorEastAsia"/>
          <w:b/>
          <w:lang w:eastAsia="zh-TW"/>
        </w:rPr>
        <w:t>Reactome</w:t>
      </w:r>
      <w:proofErr w:type="spellEnd"/>
      <w:r w:rsidRPr="00DA7443">
        <w:rPr>
          <w:rFonts w:eastAsiaTheme="minorEastAsia"/>
          <w:b/>
          <w:lang w:eastAsia="zh-TW"/>
        </w:rPr>
        <w:t xml:space="preserve"> enrichment </w:t>
      </w:r>
      <w:proofErr w:type="spellStart"/>
      <w:r w:rsidRPr="00DA7443">
        <w:rPr>
          <w:rFonts w:eastAsiaTheme="minorEastAsia"/>
          <w:b/>
          <w:lang w:eastAsia="zh-TW"/>
        </w:rPr>
        <w:t>scRNAseq</w:t>
      </w:r>
      <w:proofErr w:type="spellEnd"/>
      <w:r w:rsidRPr="00DA7443">
        <w:rPr>
          <w:rFonts w:eastAsiaTheme="minorEastAsia"/>
          <w:b/>
          <w:lang w:eastAsia="zh-TW"/>
        </w:rPr>
        <w:t xml:space="preserve"> of GPNP-treated tumor.</w:t>
      </w:r>
      <w:r w:rsidRPr="00DB68CF">
        <w:rPr>
          <w:rFonts w:eastAsiaTheme="minorEastAsia"/>
          <w:lang w:eastAsia="zh-TW"/>
        </w:rPr>
        <w:t xml:space="preserve"> (n=1) Scatter plot of </w:t>
      </w:r>
      <w:proofErr w:type="spellStart"/>
      <w:r w:rsidRPr="00DB68CF">
        <w:rPr>
          <w:rFonts w:eastAsiaTheme="minorEastAsia"/>
          <w:lang w:eastAsia="zh-TW"/>
        </w:rPr>
        <w:t>Reactome</w:t>
      </w:r>
      <w:proofErr w:type="spellEnd"/>
      <w:r w:rsidRPr="00DB68CF">
        <w:rPr>
          <w:rFonts w:eastAsiaTheme="minorEastAsia"/>
          <w:lang w:eastAsia="zh-TW"/>
        </w:rPr>
        <w:t xml:space="preserve"> enrichment. The vertical axis represents the name of the </w:t>
      </w:r>
      <w:proofErr w:type="gramStart"/>
      <w:r w:rsidRPr="00DB68CF">
        <w:rPr>
          <w:rFonts w:eastAsiaTheme="minorEastAsia"/>
          <w:lang w:eastAsia="zh-TW"/>
        </w:rPr>
        <w:t>pathway</w:t>
      </w:r>
      <w:proofErr w:type="gramEnd"/>
      <w:r w:rsidRPr="00DB68CF">
        <w:rPr>
          <w:rFonts w:eastAsiaTheme="minorEastAsia"/>
          <w:lang w:eastAsia="zh-TW"/>
        </w:rPr>
        <w:t xml:space="preserve"> and the horizontal axis represents the rich factor. The size of the dots indicates the number of differentially expressed genes in the pathway, and the color of the dots corresponds to different </w:t>
      </w:r>
      <w:proofErr w:type="spellStart"/>
      <w:r w:rsidRPr="00DB68CF">
        <w:rPr>
          <w:rFonts w:eastAsiaTheme="minorEastAsia"/>
          <w:lang w:eastAsia="zh-TW"/>
        </w:rPr>
        <w:t>Qvalue</w:t>
      </w:r>
      <w:proofErr w:type="spellEnd"/>
      <w:r w:rsidRPr="00DB68CF">
        <w:rPr>
          <w:rFonts w:eastAsiaTheme="minorEastAsia"/>
          <w:lang w:eastAsia="zh-TW"/>
        </w:rPr>
        <w:t xml:space="preserve"> ranges.</w:t>
      </w:r>
    </w:p>
    <w:p w14:paraId="358EFB2D" w14:textId="77777777" w:rsidR="00590831" w:rsidRPr="00D1375A" w:rsidRDefault="00590831" w:rsidP="00590831">
      <w:pPr>
        <w:pStyle w:val="MainText"/>
        <w:spacing w:line="360" w:lineRule="auto"/>
        <w:jc w:val="center"/>
        <w:rPr>
          <w:rFonts w:eastAsia="DengXian"/>
          <w:lang w:eastAsia="zh-CN"/>
        </w:rPr>
      </w:pPr>
      <w:r w:rsidRPr="00D1375A">
        <w:rPr>
          <w:rFonts w:eastAsia="DengXian"/>
          <w:noProof/>
          <w:lang w:eastAsia="zh-TW"/>
        </w:rPr>
        <w:lastRenderedPageBreak/>
        <w:drawing>
          <wp:inline distT="0" distB="0" distL="0" distR="0" wp14:anchorId="17146F14" wp14:editId="05F61E2C">
            <wp:extent cx="5760720" cy="5925820"/>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圖片 8"/>
                    <pic:cNvPicPr/>
                  </pic:nvPicPr>
                  <pic:blipFill>
                    <a:blip r:embed="rId22">
                      <a:extLst>
                        <a:ext uri="{28A0092B-C50C-407E-A947-70E740481C1C}">
                          <a14:useLocalDpi xmlns:a14="http://schemas.microsoft.com/office/drawing/2010/main" val="0"/>
                        </a:ext>
                      </a:extLst>
                    </a:blip>
                    <a:stretch>
                      <a:fillRect/>
                    </a:stretch>
                  </pic:blipFill>
                  <pic:spPr>
                    <a:xfrm>
                      <a:off x="0" y="0"/>
                      <a:ext cx="5760720" cy="5925820"/>
                    </a:xfrm>
                    <a:prstGeom prst="rect">
                      <a:avLst/>
                    </a:prstGeom>
                  </pic:spPr>
                </pic:pic>
              </a:graphicData>
            </a:graphic>
          </wp:inline>
        </w:drawing>
      </w:r>
    </w:p>
    <w:p w14:paraId="4946B5CE" w14:textId="77777777" w:rsidR="00590831" w:rsidRPr="00FE4A37" w:rsidRDefault="00590831" w:rsidP="00590831">
      <w:pPr>
        <w:pStyle w:val="MainText"/>
        <w:spacing w:line="360" w:lineRule="auto"/>
        <w:rPr>
          <w:rFonts w:eastAsiaTheme="minorEastAsia"/>
          <w:lang w:eastAsia="zh-TW"/>
        </w:rPr>
      </w:pPr>
      <w:r w:rsidRPr="00D1375A">
        <w:rPr>
          <w:rFonts w:eastAsiaTheme="minorEastAsia"/>
          <w:b/>
          <w:lang w:eastAsia="zh-TW"/>
        </w:rPr>
        <w:t>Fig.</w:t>
      </w:r>
      <w:r w:rsidRPr="00DA7443">
        <w:rPr>
          <w:rFonts w:eastAsiaTheme="minorEastAsia"/>
          <w:b/>
          <w:lang w:eastAsia="zh-TW"/>
        </w:rPr>
        <w:t xml:space="preserve"> </w:t>
      </w:r>
      <w:r w:rsidRPr="00DB68CF">
        <w:rPr>
          <w:rFonts w:eastAsiaTheme="minorEastAsia"/>
          <w:b/>
          <w:lang w:eastAsia="zh-TW"/>
        </w:rPr>
        <w:t>S1</w:t>
      </w:r>
      <w:r>
        <w:rPr>
          <w:rFonts w:eastAsiaTheme="minorEastAsia"/>
          <w:b/>
          <w:lang w:eastAsia="zh-TW"/>
        </w:rPr>
        <w:t>5</w:t>
      </w:r>
      <w:r w:rsidRPr="00DB68CF">
        <w:rPr>
          <w:rFonts w:eastAsiaTheme="minorEastAsia"/>
          <w:b/>
          <w:lang w:eastAsia="zh-TW"/>
        </w:rPr>
        <w:t xml:space="preserve">. Genotyping and validation of </w:t>
      </w:r>
      <w:proofErr w:type="spellStart"/>
      <w:r w:rsidRPr="00FE4A37">
        <w:rPr>
          <w:rFonts w:eastAsiaTheme="minorEastAsia"/>
          <w:b/>
          <w:i/>
          <w:lang w:eastAsia="zh-TW"/>
        </w:rPr>
        <w:t>Pdgfra</w:t>
      </w:r>
      <w:proofErr w:type="spellEnd"/>
      <w:r w:rsidRPr="00FE4A37">
        <w:rPr>
          <w:rFonts w:eastAsiaTheme="minorEastAsia"/>
          <w:b/>
          <w:lang w:eastAsia="zh-TW"/>
        </w:rPr>
        <w:t>-Cre; Rosa26-CA- LSL-</w:t>
      </w:r>
      <w:proofErr w:type="spellStart"/>
      <w:r w:rsidRPr="00FE4A37">
        <w:rPr>
          <w:rFonts w:eastAsiaTheme="minorEastAsia"/>
          <w:b/>
          <w:lang w:eastAsia="zh-TW"/>
        </w:rPr>
        <w:t>tdTomato</w:t>
      </w:r>
      <w:proofErr w:type="spellEnd"/>
      <w:r w:rsidRPr="00FE4A37">
        <w:rPr>
          <w:rFonts w:eastAsiaTheme="minorEastAsia"/>
          <w:b/>
          <w:lang w:eastAsia="zh-TW"/>
        </w:rPr>
        <w:t xml:space="preserve"> murine model.</w:t>
      </w:r>
      <w:r w:rsidRPr="00FE4A37">
        <w:rPr>
          <w:rFonts w:eastAsiaTheme="minorEastAsia"/>
          <w:lang w:eastAsia="zh-TW"/>
        </w:rPr>
        <w:t xml:space="preserve"> </w:t>
      </w:r>
      <w:r w:rsidRPr="004667D8">
        <w:rPr>
          <w:rFonts w:eastAsiaTheme="minorEastAsia"/>
          <w:b/>
          <w:lang w:eastAsia="zh-TW"/>
        </w:rPr>
        <w:t>(A)</w:t>
      </w:r>
      <w:r w:rsidRPr="00D1375A">
        <w:rPr>
          <w:rFonts w:eastAsiaTheme="minorEastAsia"/>
          <w:lang w:eastAsia="zh-TW"/>
        </w:rPr>
        <w:t xml:space="preserve"> Genotyping with agarose gel electrophoresis</w:t>
      </w:r>
      <w:r w:rsidRPr="00DA7443">
        <w:rPr>
          <w:rFonts w:eastAsiaTheme="minorEastAsia"/>
          <w:lang w:eastAsia="zh-TW"/>
        </w:rPr>
        <w:t xml:space="preserve">. (n=8) </w:t>
      </w:r>
      <w:r w:rsidRPr="004667D8">
        <w:rPr>
          <w:rFonts w:eastAsiaTheme="minorEastAsia"/>
          <w:b/>
          <w:lang w:eastAsia="zh-TW"/>
        </w:rPr>
        <w:t>(B)</w:t>
      </w:r>
      <w:r w:rsidRPr="00D1375A">
        <w:rPr>
          <w:rFonts w:eastAsiaTheme="minorEastAsia"/>
          <w:lang w:eastAsia="zh-TW"/>
        </w:rPr>
        <w:t xml:space="preserve"> Co-localization of PDGFR</w:t>
      </w:r>
      <w:r w:rsidRPr="00D1375A">
        <w:rPr>
          <w:rFonts w:eastAsia="新細明體"/>
          <w:lang w:eastAsia="zh-TW"/>
        </w:rPr>
        <w:t>α</w:t>
      </w:r>
      <w:r w:rsidRPr="00DA7443">
        <w:rPr>
          <w:rFonts w:eastAsiaTheme="minorEastAsia"/>
          <w:lang w:eastAsia="zh-TW"/>
        </w:rPr>
        <w:t xml:space="preserve"> (blue: DAPI, red: PDGFR</w:t>
      </w:r>
      <w:r w:rsidRPr="00DA7443">
        <w:rPr>
          <w:rFonts w:eastAsia="新細明體"/>
          <w:lang w:eastAsia="zh-TW"/>
        </w:rPr>
        <w:t>α</w:t>
      </w:r>
      <w:r w:rsidRPr="00DB68CF">
        <w:rPr>
          <w:rFonts w:eastAsia="新細明體"/>
          <w:lang w:eastAsia="zh-TW"/>
        </w:rPr>
        <w:t>-</w:t>
      </w:r>
      <w:proofErr w:type="spellStart"/>
      <w:r w:rsidRPr="00DB68CF">
        <w:rPr>
          <w:rFonts w:eastAsia="新細明體"/>
          <w:lang w:eastAsia="zh-TW"/>
        </w:rPr>
        <w:t>tdTomato</w:t>
      </w:r>
      <w:proofErr w:type="spellEnd"/>
      <w:r w:rsidRPr="00DB68CF">
        <w:rPr>
          <w:rFonts w:eastAsiaTheme="minorEastAsia"/>
          <w:lang w:eastAsia="zh-TW"/>
        </w:rPr>
        <w:t>, green: PDGFR</w:t>
      </w:r>
      <w:r w:rsidRPr="00FE4A37">
        <w:rPr>
          <w:rFonts w:eastAsia="新細明體"/>
          <w:lang w:eastAsia="zh-TW"/>
        </w:rPr>
        <w:t>α-</w:t>
      </w:r>
      <w:r w:rsidRPr="00FE4A37">
        <w:rPr>
          <w:rFonts w:eastAsiaTheme="minorEastAsia"/>
          <w:lang w:eastAsia="zh-TW"/>
        </w:rPr>
        <w:t xml:space="preserve">FITC). </w:t>
      </w:r>
      <w:r w:rsidRPr="004667D8">
        <w:rPr>
          <w:rFonts w:eastAsiaTheme="minorEastAsia"/>
          <w:b/>
          <w:lang w:eastAsia="zh-TW"/>
        </w:rPr>
        <w:t>(C)</w:t>
      </w:r>
      <w:r w:rsidRPr="00D1375A">
        <w:rPr>
          <w:rFonts w:eastAsiaTheme="minorEastAsia"/>
          <w:lang w:eastAsia="zh-TW"/>
        </w:rPr>
        <w:t xml:space="preserve"> Tumor tracing capability of </w:t>
      </w:r>
      <w:proofErr w:type="spellStart"/>
      <w:r w:rsidRPr="00D1375A">
        <w:rPr>
          <w:rFonts w:eastAsiaTheme="minorEastAsia"/>
          <w:i/>
          <w:lang w:eastAsia="zh-TW"/>
        </w:rPr>
        <w:t>Pdgfra</w:t>
      </w:r>
      <w:proofErr w:type="spellEnd"/>
      <w:r w:rsidRPr="00DA7443">
        <w:rPr>
          <w:rFonts w:eastAsiaTheme="minorEastAsia"/>
          <w:lang w:eastAsia="zh-TW"/>
        </w:rPr>
        <w:t>-Cre; Rosa26-CA- LSL-</w:t>
      </w:r>
      <w:proofErr w:type="spellStart"/>
      <w:r w:rsidRPr="00DA7443">
        <w:rPr>
          <w:rFonts w:eastAsiaTheme="minorEastAsia"/>
          <w:lang w:eastAsia="zh-TW"/>
        </w:rPr>
        <w:t>tdTomato</w:t>
      </w:r>
      <w:proofErr w:type="spellEnd"/>
      <w:r w:rsidRPr="00DA7443">
        <w:rPr>
          <w:rFonts w:eastAsiaTheme="minorEastAsia"/>
          <w:lang w:eastAsia="zh-TW"/>
        </w:rPr>
        <w:t xml:space="preserve"> murine model.</w:t>
      </w:r>
      <w:r w:rsidRPr="004667D8">
        <w:rPr>
          <w:rFonts w:eastAsiaTheme="minorEastAsia"/>
          <w:b/>
          <w:lang w:eastAsia="zh-TW"/>
        </w:rPr>
        <w:t xml:space="preserve"> (D)</w:t>
      </w:r>
      <w:r w:rsidRPr="00D1375A">
        <w:rPr>
          <w:rFonts w:eastAsiaTheme="minorEastAsia"/>
          <w:lang w:eastAsia="zh-TW"/>
        </w:rPr>
        <w:t xml:space="preserve"> Tracing capability of </w:t>
      </w:r>
      <w:proofErr w:type="spellStart"/>
      <w:r w:rsidRPr="00D1375A">
        <w:rPr>
          <w:rFonts w:eastAsiaTheme="minorEastAsia"/>
          <w:i/>
          <w:lang w:eastAsia="zh-TW"/>
        </w:rPr>
        <w:t>Pdgfra</w:t>
      </w:r>
      <w:proofErr w:type="spellEnd"/>
      <w:r w:rsidRPr="00DA7443">
        <w:rPr>
          <w:rFonts w:eastAsiaTheme="minorEastAsia"/>
          <w:lang w:eastAsia="zh-TW"/>
        </w:rPr>
        <w:t>-Cre; Rosa26-CA- LSL-</w:t>
      </w:r>
      <w:proofErr w:type="spellStart"/>
      <w:r w:rsidRPr="00DA7443">
        <w:rPr>
          <w:rFonts w:eastAsiaTheme="minorEastAsia"/>
          <w:lang w:eastAsia="zh-TW"/>
        </w:rPr>
        <w:t>tdTomato</w:t>
      </w:r>
      <w:proofErr w:type="spellEnd"/>
      <w:r w:rsidRPr="00DA7443">
        <w:rPr>
          <w:rFonts w:eastAsiaTheme="minorEastAsia"/>
          <w:lang w:eastAsia="zh-TW"/>
        </w:rPr>
        <w:t xml:space="preserve"> murine model</w:t>
      </w:r>
      <w:r w:rsidRPr="00DB68CF">
        <w:rPr>
          <w:rFonts w:eastAsiaTheme="minorEastAsia"/>
          <w:lang w:eastAsia="zh-TW"/>
        </w:rPr>
        <w:t xml:space="preserve"> in major organs (blue: DAPI, red: </w:t>
      </w:r>
      <w:r w:rsidRPr="00FE4A37">
        <w:rPr>
          <w:rFonts w:eastAsiaTheme="minorEastAsia"/>
          <w:lang w:eastAsia="zh-TW"/>
        </w:rPr>
        <w:t>PDGFR</w:t>
      </w:r>
      <w:r w:rsidRPr="00FE4A37">
        <w:rPr>
          <w:rFonts w:eastAsia="新細明體"/>
          <w:lang w:eastAsia="zh-TW"/>
        </w:rPr>
        <w:t>α-</w:t>
      </w:r>
      <w:proofErr w:type="spellStart"/>
      <w:r w:rsidRPr="00FE4A37">
        <w:rPr>
          <w:rFonts w:eastAsia="新細明體"/>
          <w:lang w:eastAsia="zh-TW"/>
        </w:rPr>
        <w:t>tdTomato</w:t>
      </w:r>
      <w:proofErr w:type="spellEnd"/>
      <w:r w:rsidRPr="00FE4A37">
        <w:rPr>
          <w:rFonts w:eastAsiaTheme="minorEastAsia"/>
          <w:lang w:eastAsia="zh-TW"/>
        </w:rPr>
        <w:t>).</w:t>
      </w:r>
    </w:p>
    <w:p w14:paraId="38B96C1D" w14:textId="77777777" w:rsidR="00590831" w:rsidRPr="00FE4A37" w:rsidRDefault="00590831" w:rsidP="00590831">
      <w:pPr>
        <w:pStyle w:val="MainText"/>
        <w:spacing w:line="360" w:lineRule="auto"/>
        <w:rPr>
          <w:rFonts w:eastAsiaTheme="minorEastAsia"/>
          <w:lang w:eastAsia="zh-TW"/>
        </w:rPr>
      </w:pPr>
    </w:p>
    <w:p w14:paraId="3C756AEE" w14:textId="77777777" w:rsidR="00590831" w:rsidRPr="00D1375A" w:rsidRDefault="00590831" w:rsidP="00590831">
      <w:pPr>
        <w:pStyle w:val="MainText"/>
        <w:spacing w:line="360" w:lineRule="auto"/>
        <w:rPr>
          <w:rFonts w:eastAsiaTheme="minorEastAsia"/>
          <w:lang w:eastAsia="zh-TW"/>
        </w:rPr>
      </w:pPr>
      <w:r w:rsidRPr="00D1375A">
        <w:rPr>
          <w:noProof/>
          <w:lang w:eastAsia="zh-TW"/>
        </w:rPr>
        <w:lastRenderedPageBreak/>
        <w:drawing>
          <wp:inline distT="0" distB="0" distL="0" distR="0" wp14:anchorId="4DF03189" wp14:editId="12A92D6A">
            <wp:extent cx="5664200" cy="3192209"/>
            <wp:effectExtent l="0" t="0" r="0" b="8255"/>
            <wp:docPr id="9" name="圖片 9" descr="一張含有 文字, 軟體, 多媒體軟體, 電腦圖示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圖片 9" descr="一張含有 文字, 軟體, 多媒體軟體, 電腦圖示 的圖片&#10;&#10;自動產生的描述"/>
                    <pic:cNvPicPr/>
                  </pic:nvPicPr>
                  <pic:blipFill rotWithShape="1">
                    <a:blip r:embed="rId23"/>
                    <a:srcRect l="27468" t="41764" r="29657" b="15279"/>
                    <a:stretch/>
                  </pic:blipFill>
                  <pic:spPr bwMode="auto">
                    <a:xfrm>
                      <a:off x="0" y="0"/>
                      <a:ext cx="5701005" cy="3212951"/>
                    </a:xfrm>
                    <a:prstGeom prst="rect">
                      <a:avLst/>
                    </a:prstGeom>
                    <a:ln>
                      <a:noFill/>
                    </a:ln>
                    <a:extLst>
                      <a:ext uri="{53640926-AAD7-44D8-BBD7-CCE9431645EC}">
                        <a14:shadowObscured xmlns:a14="http://schemas.microsoft.com/office/drawing/2010/main"/>
                      </a:ext>
                    </a:extLst>
                  </pic:spPr>
                </pic:pic>
              </a:graphicData>
            </a:graphic>
          </wp:inline>
        </w:drawing>
      </w:r>
    </w:p>
    <w:p w14:paraId="7F93F07E" w14:textId="77777777" w:rsidR="00590831" w:rsidRPr="00D1375A" w:rsidRDefault="00590831" w:rsidP="00590831">
      <w:pPr>
        <w:pStyle w:val="MainText"/>
        <w:spacing w:line="360" w:lineRule="auto"/>
        <w:rPr>
          <w:rFonts w:eastAsiaTheme="minorEastAsia"/>
          <w:b/>
          <w:lang w:eastAsia="zh-TW"/>
        </w:rPr>
      </w:pPr>
      <w:r w:rsidRPr="00D1375A">
        <w:rPr>
          <w:rFonts w:eastAsiaTheme="minorEastAsia"/>
          <w:b/>
          <w:lang w:eastAsia="zh-TW"/>
        </w:rPr>
        <w:t>Fig.</w:t>
      </w:r>
      <w:r w:rsidRPr="00DA7443">
        <w:rPr>
          <w:rFonts w:eastAsiaTheme="minorEastAsia"/>
          <w:b/>
          <w:lang w:eastAsia="zh-TW"/>
        </w:rPr>
        <w:t xml:space="preserve"> S1</w:t>
      </w:r>
      <w:r>
        <w:rPr>
          <w:rFonts w:eastAsiaTheme="minorEastAsia"/>
          <w:b/>
          <w:lang w:eastAsia="zh-TW"/>
        </w:rPr>
        <w:t>6</w:t>
      </w:r>
      <w:r w:rsidRPr="00DB68CF">
        <w:rPr>
          <w:rFonts w:eastAsiaTheme="minorEastAsia"/>
          <w:b/>
          <w:lang w:eastAsia="zh-TW"/>
        </w:rPr>
        <w:t>. Schematic figure.</w:t>
      </w:r>
      <w:r>
        <w:rPr>
          <w:rFonts w:eastAsiaTheme="minorEastAsia"/>
          <w:b/>
          <w:lang w:eastAsia="zh-TW"/>
        </w:rPr>
        <w:t xml:space="preserve"> </w:t>
      </w:r>
      <w:r w:rsidRPr="004667D8">
        <w:rPr>
          <w:rFonts w:eastAsiaTheme="minorEastAsia"/>
          <w:lang w:eastAsia="zh-TW"/>
        </w:rPr>
        <w:t>Gelatinase-responsive nanoparticles coated with TGF-β inhibitors</w:t>
      </w:r>
      <w:r>
        <w:rPr>
          <w:rFonts w:eastAsiaTheme="minorEastAsia"/>
          <w:lang w:eastAsia="zh-TW"/>
        </w:rPr>
        <w:t>(T</w:t>
      </w:r>
      <w:r>
        <w:rPr>
          <w:rFonts w:ascii="DengXian" w:eastAsia="DengXian" w:hAnsi="DengXian" w:hint="eastAsia"/>
          <w:lang w:eastAsia="zh-CN"/>
        </w:rPr>
        <w:t>β</w:t>
      </w:r>
      <w:r>
        <w:rPr>
          <w:rFonts w:eastAsiaTheme="minorEastAsia"/>
          <w:lang w:eastAsia="zh-TW"/>
        </w:rPr>
        <w:t xml:space="preserve">RI in the figure) </w:t>
      </w:r>
      <w:r w:rsidRPr="004667D8">
        <w:rPr>
          <w:rFonts w:eastAsiaTheme="minorEastAsia"/>
          <w:lang w:eastAsia="zh-TW"/>
        </w:rPr>
        <w:t xml:space="preserve"> and PD-1 monoclonal antibodies, upon infiltration into the tumor microenvironment (TME), are recognized by MMP2,9 enzymes that are highly abundant in tumor tissue, triggering drug release. This mechanism not only inhibits tumor growth but also promotes immune cell infiltration by normalizing fibroblasts, thereby enhancing therapeutic efficacy.</w:t>
      </w:r>
    </w:p>
    <w:p w14:paraId="697E0F47" w14:textId="77777777" w:rsidR="00590831" w:rsidRDefault="00590831" w:rsidP="00590831">
      <w:pPr>
        <w:rPr>
          <w:rFonts w:eastAsiaTheme="minorEastAsia"/>
          <w:lang w:val="en-US" w:eastAsia="zh-TW"/>
        </w:rPr>
      </w:pPr>
      <w:r>
        <w:rPr>
          <w:rFonts w:eastAsiaTheme="minorEastAsia"/>
          <w:lang w:eastAsia="zh-TW"/>
        </w:rPr>
        <w:br w:type="page"/>
      </w:r>
    </w:p>
    <w:p w14:paraId="241CFA3A" w14:textId="77777777" w:rsidR="00590831" w:rsidRPr="00063E0F" w:rsidRDefault="00590831" w:rsidP="00590831">
      <w:pPr>
        <w:pStyle w:val="MainText"/>
        <w:spacing w:line="360" w:lineRule="auto"/>
        <w:rPr>
          <w:rFonts w:eastAsiaTheme="minorEastAsia"/>
          <w:lang w:eastAsia="zh-TW"/>
        </w:rPr>
      </w:pPr>
      <w:r w:rsidRPr="00B01BFE">
        <w:rPr>
          <w:rFonts w:eastAsiaTheme="minorEastAsia"/>
          <w:b/>
          <w:lang w:eastAsia="zh-TW"/>
        </w:rPr>
        <w:lastRenderedPageBreak/>
        <w:t>Table S1.</w:t>
      </w:r>
      <w:r w:rsidRPr="00B01BFE">
        <w:rPr>
          <w:rFonts w:eastAsiaTheme="minorEastAsia"/>
          <w:lang w:eastAsia="zh-TW"/>
        </w:rPr>
        <w:t xml:space="preserve"> </w:t>
      </w:r>
      <w:r w:rsidRPr="00063E0F">
        <w:rPr>
          <w:rFonts w:eastAsiaTheme="minorEastAsia"/>
          <w:b/>
          <w:lang w:eastAsia="zh-TW"/>
        </w:rPr>
        <w:t>Tumorigenesis rate of saline- and GPNP-treated group in reseeding assay.</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3333"/>
        <w:gridCol w:w="2743"/>
      </w:tblGrid>
      <w:tr w:rsidR="00590831" w:rsidRPr="00D1375A" w14:paraId="2671A030" w14:textId="77777777" w:rsidTr="00103EF5">
        <w:tc>
          <w:tcPr>
            <w:tcW w:w="2996" w:type="dxa"/>
            <w:tcBorders>
              <w:top w:val="single" w:sz="4" w:space="0" w:color="auto"/>
              <w:bottom w:val="single" w:sz="4" w:space="0" w:color="auto"/>
            </w:tcBorders>
          </w:tcPr>
          <w:p w14:paraId="06B837F9" w14:textId="77777777" w:rsidR="00590831" w:rsidRPr="00D1375A" w:rsidRDefault="00590831" w:rsidP="00103EF5">
            <w:pPr>
              <w:pStyle w:val="MainText"/>
              <w:spacing w:line="360" w:lineRule="auto"/>
              <w:jc w:val="center"/>
              <w:rPr>
                <w:rFonts w:eastAsiaTheme="minorEastAsia"/>
                <w:lang w:eastAsia="zh-TW"/>
              </w:rPr>
            </w:pPr>
            <w:r w:rsidRPr="00D1375A">
              <w:rPr>
                <w:rFonts w:eastAsiaTheme="minorEastAsia"/>
                <w:lang w:eastAsia="zh-TW"/>
              </w:rPr>
              <w:t>Group</w:t>
            </w:r>
          </w:p>
        </w:tc>
        <w:tc>
          <w:tcPr>
            <w:tcW w:w="3333" w:type="dxa"/>
            <w:tcBorders>
              <w:top w:val="single" w:sz="4" w:space="0" w:color="auto"/>
              <w:bottom w:val="single" w:sz="4" w:space="0" w:color="auto"/>
            </w:tcBorders>
          </w:tcPr>
          <w:p w14:paraId="64480812" w14:textId="77777777" w:rsidR="00590831" w:rsidRPr="00DB68CF" w:rsidRDefault="00590831" w:rsidP="00103EF5">
            <w:pPr>
              <w:pStyle w:val="MainText"/>
              <w:spacing w:line="360" w:lineRule="auto"/>
              <w:jc w:val="center"/>
              <w:rPr>
                <w:rFonts w:eastAsiaTheme="minorEastAsia"/>
                <w:lang w:eastAsia="zh-TW"/>
              </w:rPr>
            </w:pPr>
            <w:r w:rsidRPr="00DB68CF">
              <w:rPr>
                <w:rFonts w:eastAsiaTheme="minorEastAsia"/>
                <w:lang w:eastAsia="zh-TW"/>
              </w:rPr>
              <w:t>Tumorigenesis</w:t>
            </w:r>
          </w:p>
        </w:tc>
        <w:tc>
          <w:tcPr>
            <w:tcW w:w="2743" w:type="dxa"/>
            <w:tcBorders>
              <w:top w:val="single" w:sz="4" w:space="0" w:color="auto"/>
              <w:bottom w:val="single" w:sz="4" w:space="0" w:color="auto"/>
            </w:tcBorders>
          </w:tcPr>
          <w:p w14:paraId="3A6A98B8" w14:textId="77777777" w:rsidR="00590831" w:rsidRPr="00B01BFE" w:rsidRDefault="00590831" w:rsidP="00103EF5">
            <w:pPr>
              <w:pStyle w:val="MainText"/>
              <w:spacing w:line="360" w:lineRule="auto"/>
              <w:jc w:val="center"/>
              <w:rPr>
                <w:rFonts w:eastAsia="新細明體"/>
                <w:lang w:eastAsia="zh-TW"/>
              </w:rPr>
            </w:pPr>
            <w:r w:rsidRPr="00B01BFE">
              <w:rPr>
                <w:rFonts w:eastAsia="新細明體"/>
                <w:lang w:eastAsia="zh-TW"/>
              </w:rPr>
              <w:t>Rate</w:t>
            </w:r>
          </w:p>
        </w:tc>
      </w:tr>
      <w:tr w:rsidR="00590831" w:rsidRPr="00D1375A" w14:paraId="040E904E" w14:textId="77777777" w:rsidTr="00103EF5">
        <w:tc>
          <w:tcPr>
            <w:tcW w:w="2996" w:type="dxa"/>
            <w:tcBorders>
              <w:top w:val="single" w:sz="4" w:space="0" w:color="auto"/>
            </w:tcBorders>
          </w:tcPr>
          <w:p w14:paraId="701B2701" w14:textId="77777777" w:rsidR="00590831" w:rsidRPr="00D1375A" w:rsidRDefault="00590831" w:rsidP="00103EF5">
            <w:pPr>
              <w:pStyle w:val="MainText"/>
              <w:spacing w:line="360" w:lineRule="auto"/>
              <w:jc w:val="center"/>
              <w:rPr>
                <w:rFonts w:eastAsiaTheme="minorEastAsia"/>
                <w:lang w:eastAsia="zh-TW"/>
              </w:rPr>
            </w:pPr>
            <w:r w:rsidRPr="00D1375A">
              <w:rPr>
                <w:rFonts w:eastAsiaTheme="minorEastAsia"/>
                <w:lang w:eastAsia="zh-TW"/>
              </w:rPr>
              <w:t>NS</w:t>
            </w:r>
          </w:p>
        </w:tc>
        <w:tc>
          <w:tcPr>
            <w:tcW w:w="3333" w:type="dxa"/>
            <w:tcBorders>
              <w:top w:val="single" w:sz="4" w:space="0" w:color="auto"/>
            </w:tcBorders>
          </w:tcPr>
          <w:p w14:paraId="5CB43BD6" w14:textId="77777777" w:rsidR="00590831" w:rsidRPr="00D1375A" w:rsidRDefault="00590831" w:rsidP="00103EF5">
            <w:pPr>
              <w:pStyle w:val="MainText"/>
              <w:spacing w:line="360" w:lineRule="auto"/>
              <w:jc w:val="center"/>
              <w:rPr>
                <w:rFonts w:eastAsiaTheme="minorEastAsia"/>
                <w:lang w:eastAsia="zh-TW"/>
              </w:rPr>
            </w:pPr>
            <w:r w:rsidRPr="00D1375A">
              <w:rPr>
                <w:rFonts w:eastAsiaTheme="minorEastAsia"/>
                <w:lang w:eastAsia="zh-TW"/>
              </w:rPr>
              <w:t>5/5</w:t>
            </w:r>
          </w:p>
        </w:tc>
        <w:tc>
          <w:tcPr>
            <w:tcW w:w="2743" w:type="dxa"/>
            <w:tcBorders>
              <w:top w:val="single" w:sz="4" w:space="0" w:color="auto"/>
            </w:tcBorders>
          </w:tcPr>
          <w:p w14:paraId="09685EEE" w14:textId="77777777" w:rsidR="00590831" w:rsidRPr="00D1375A" w:rsidRDefault="00590831" w:rsidP="00103EF5">
            <w:pPr>
              <w:pStyle w:val="MainText"/>
              <w:spacing w:line="360" w:lineRule="auto"/>
              <w:jc w:val="center"/>
              <w:rPr>
                <w:rFonts w:eastAsia="新細明體"/>
                <w:lang w:eastAsia="zh-TW"/>
              </w:rPr>
            </w:pPr>
            <w:r w:rsidRPr="00D1375A">
              <w:rPr>
                <w:rFonts w:eastAsia="新細明體"/>
                <w:lang w:eastAsia="zh-TW"/>
              </w:rPr>
              <w:t>100%</w:t>
            </w:r>
          </w:p>
        </w:tc>
      </w:tr>
      <w:tr w:rsidR="00590831" w:rsidRPr="00D1375A" w14:paraId="02EE6599" w14:textId="77777777" w:rsidTr="00103EF5">
        <w:tc>
          <w:tcPr>
            <w:tcW w:w="2996" w:type="dxa"/>
          </w:tcPr>
          <w:p w14:paraId="3DC2AA85" w14:textId="77777777" w:rsidR="00590831" w:rsidRPr="00D1375A" w:rsidRDefault="00590831" w:rsidP="00103EF5">
            <w:pPr>
              <w:pStyle w:val="MainText"/>
              <w:spacing w:line="360" w:lineRule="auto"/>
              <w:jc w:val="center"/>
              <w:rPr>
                <w:rFonts w:eastAsiaTheme="minorEastAsia"/>
                <w:lang w:eastAsia="zh-TW"/>
              </w:rPr>
            </w:pPr>
            <w:r w:rsidRPr="00D1375A">
              <w:rPr>
                <w:rFonts w:eastAsiaTheme="minorEastAsia"/>
                <w:lang w:eastAsia="zh-TW"/>
              </w:rPr>
              <w:t>GPNP</w:t>
            </w:r>
          </w:p>
        </w:tc>
        <w:tc>
          <w:tcPr>
            <w:tcW w:w="3333" w:type="dxa"/>
          </w:tcPr>
          <w:p w14:paraId="70149445" w14:textId="77777777" w:rsidR="00590831" w:rsidRPr="00D1375A" w:rsidRDefault="00590831" w:rsidP="00103EF5">
            <w:pPr>
              <w:pStyle w:val="MainText"/>
              <w:spacing w:line="360" w:lineRule="auto"/>
              <w:jc w:val="center"/>
              <w:rPr>
                <w:rFonts w:eastAsiaTheme="minorEastAsia"/>
                <w:lang w:eastAsia="zh-TW"/>
              </w:rPr>
            </w:pPr>
            <w:r w:rsidRPr="00D1375A">
              <w:rPr>
                <w:rFonts w:eastAsiaTheme="minorEastAsia"/>
                <w:lang w:eastAsia="zh-TW"/>
              </w:rPr>
              <w:t>4/5</w:t>
            </w:r>
          </w:p>
        </w:tc>
        <w:tc>
          <w:tcPr>
            <w:tcW w:w="2743" w:type="dxa"/>
          </w:tcPr>
          <w:p w14:paraId="608900BE" w14:textId="77777777" w:rsidR="00590831" w:rsidRPr="00D1375A" w:rsidRDefault="00590831" w:rsidP="00103EF5">
            <w:pPr>
              <w:pStyle w:val="MainText"/>
              <w:spacing w:line="360" w:lineRule="auto"/>
              <w:jc w:val="center"/>
              <w:rPr>
                <w:rFonts w:eastAsia="新細明體"/>
                <w:lang w:eastAsia="zh-TW"/>
              </w:rPr>
            </w:pPr>
            <w:r w:rsidRPr="00D1375A">
              <w:rPr>
                <w:rFonts w:eastAsia="新細明體"/>
                <w:lang w:eastAsia="zh-TW"/>
              </w:rPr>
              <w:t>80%</w:t>
            </w:r>
          </w:p>
        </w:tc>
      </w:tr>
    </w:tbl>
    <w:p w14:paraId="0EBC59A1" w14:textId="77777777" w:rsidR="00590831" w:rsidRDefault="00590831" w:rsidP="00590831">
      <w:pPr>
        <w:pStyle w:val="MainText"/>
        <w:spacing w:line="360" w:lineRule="auto"/>
        <w:rPr>
          <w:rFonts w:eastAsiaTheme="minorEastAsia"/>
          <w:lang w:eastAsia="zh-TW"/>
        </w:rPr>
      </w:pPr>
    </w:p>
    <w:p w14:paraId="6AC72E0F" w14:textId="77777777" w:rsidR="00590831" w:rsidRDefault="00590831" w:rsidP="00590831">
      <w:pPr>
        <w:rPr>
          <w:rFonts w:eastAsiaTheme="minorEastAsia"/>
          <w:lang w:val="en-US" w:eastAsia="zh-TW"/>
        </w:rPr>
      </w:pPr>
      <w:r>
        <w:rPr>
          <w:rFonts w:eastAsiaTheme="minorEastAsia"/>
          <w:lang w:eastAsia="zh-TW"/>
        </w:rPr>
        <w:br w:type="page"/>
      </w:r>
    </w:p>
    <w:p w14:paraId="763EEB9C" w14:textId="77777777" w:rsidR="00590831" w:rsidRPr="00D1375A" w:rsidRDefault="00590831" w:rsidP="00590831">
      <w:pPr>
        <w:pStyle w:val="MainText"/>
        <w:spacing w:line="360" w:lineRule="auto"/>
        <w:rPr>
          <w:rFonts w:eastAsiaTheme="minorEastAsia"/>
          <w:lang w:eastAsia="zh-TW"/>
        </w:rPr>
      </w:pPr>
      <w:r w:rsidRPr="00D1375A">
        <w:rPr>
          <w:rFonts w:eastAsiaTheme="minorEastAsia"/>
          <w:b/>
          <w:lang w:eastAsia="zh-TW"/>
        </w:rPr>
        <w:lastRenderedPageBreak/>
        <w:t>Table S2. Cell references for flow cytometry.</w:t>
      </w:r>
    </w:p>
    <w:tbl>
      <w:tblPr>
        <w:tblStyle w:val="af2"/>
        <w:tblW w:w="916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350"/>
        <w:gridCol w:w="1351"/>
        <w:gridCol w:w="1351"/>
        <w:gridCol w:w="1351"/>
        <w:gridCol w:w="1351"/>
      </w:tblGrid>
      <w:tr w:rsidR="00590831" w:rsidRPr="00D1375A" w14:paraId="564ECE74" w14:textId="77777777" w:rsidTr="00103EF5">
        <w:tc>
          <w:tcPr>
            <w:tcW w:w="2410" w:type="dxa"/>
            <w:tcBorders>
              <w:top w:val="single" w:sz="4" w:space="0" w:color="auto"/>
              <w:bottom w:val="single" w:sz="4" w:space="0" w:color="auto"/>
            </w:tcBorders>
          </w:tcPr>
          <w:p w14:paraId="66E1AABE" w14:textId="77777777" w:rsidR="00590831" w:rsidRPr="00D1375A" w:rsidRDefault="00590831" w:rsidP="00103EF5">
            <w:pPr>
              <w:pStyle w:val="MainText"/>
              <w:spacing w:line="360" w:lineRule="auto"/>
              <w:jc w:val="center"/>
              <w:rPr>
                <w:rFonts w:eastAsiaTheme="minorEastAsia"/>
                <w:b/>
                <w:lang w:eastAsia="zh-TW"/>
              </w:rPr>
            </w:pPr>
            <w:r w:rsidRPr="00D1375A">
              <w:rPr>
                <w:rFonts w:eastAsiaTheme="minorEastAsia"/>
                <w:b/>
                <w:lang w:eastAsia="zh-TW"/>
              </w:rPr>
              <w:t>Cell</w:t>
            </w:r>
          </w:p>
        </w:tc>
        <w:tc>
          <w:tcPr>
            <w:tcW w:w="6754" w:type="dxa"/>
            <w:gridSpan w:val="5"/>
            <w:tcBorders>
              <w:top w:val="single" w:sz="4" w:space="0" w:color="auto"/>
              <w:bottom w:val="single" w:sz="4" w:space="0" w:color="auto"/>
            </w:tcBorders>
          </w:tcPr>
          <w:p w14:paraId="7A602A97" w14:textId="77777777" w:rsidR="00590831" w:rsidRPr="00D1375A" w:rsidRDefault="00590831" w:rsidP="00103EF5">
            <w:pPr>
              <w:pStyle w:val="MainText"/>
              <w:spacing w:line="360" w:lineRule="auto"/>
              <w:jc w:val="center"/>
              <w:rPr>
                <w:rFonts w:eastAsiaTheme="minorEastAsia"/>
                <w:b/>
                <w:lang w:eastAsia="zh-TW"/>
              </w:rPr>
            </w:pPr>
            <w:r w:rsidRPr="00D1375A">
              <w:rPr>
                <w:rFonts w:eastAsiaTheme="minorEastAsia"/>
                <w:b/>
                <w:lang w:eastAsia="zh-TW"/>
              </w:rPr>
              <w:t>Markers</w:t>
            </w:r>
          </w:p>
        </w:tc>
      </w:tr>
      <w:tr w:rsidR="00590831" w:rsidRPr="00D1375A" w14:paraId="1323ACC9" w14:textId="77777777" w:rsidTr="00103EF5">
        <w:tc>
          <w:tcPr>
            <w:tcW w:w="2410" w:type="dxa"/>
            <w:tcBorders>
              <w:top w:val="single" w:sz="4" w:space="0" w:color="auto"/>
            </w:tcBorders>
          </w:tcPr>
          <w:p w14:paraId="28530BB0"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Cytotoxic T cell</w:t>
            </w:r>
          </w:p>
        </w:tc>
        <w:tc>
          <w:tcPr>
            <w:tcW w:w="1350" w:type="dxa"/>
            <w:tcBorders>
              <w:top w:val="single" w:sz="4" w:space="0" w:color="auto"/>
            </w:tcBorders>
          </w:tcPr>
          <w:p w14:paraId="14F426B9" w14:textId="77777777" w:rsidR="00590831" w:rsidRPr="00FC6B6F" w:rsidRDefault="00590831" w:rsidP="00103EF5">
            <w:pPr>
              <w:pStyle w:val="MainText"/>
              <w:spacing w:line="360" w:lineRule="auto"/>
              <w:rPr>
                <w:rFonts w:eastAsiaTheme="minorEastAsia"/>
                <w:lang w:eastAsia="zh-TW"/>
              </w:rPr>
            </w:pPr>
            <w:r w:rsidRPr="00D1375A">
              <w:rPr>
                <w:rFonts w:eastAsiaTheme="minorEastAsia"/>
                <w:lang w:eastAsia="zh-TW"/>
              </w:rPr>
              <w:t>CD45</w:t>
            </w:r>
            <w:r w:rsidRPr="00D1375A">
              <w:rPr>
                <w:rFonts w:eastAsiaTheme="minorEastAsia"/>
                <w:vertAlign w:val="superscript"/>
                <w:lang w:eastAsia="zh-TW"/>
              </w:rPr>
              <w:t>+</w:t>
            </w:r>
          </w:p>
        </w:tc>
        <w:tc>
          <w:tcPr>
            <w:tcW w:w="1351" w:type="dxa"/>
            <w:tcBorders>
              <w:top w:val="single" w:sz="4" w:space="0" w:color="auto"/>
            </w:tcBorders>
          </w:tcPr>
          <w:p w14:paraId="757E3B21" w14:textId="77777777" w:rsidR="00590831" w:rsidRPr="00FE4A37" w:rsidRDefault="00590831" w:rsidP="00103EF5">
            <w:pPr>
              <w:pStyle w:val="MainText"/>
              <w:spacing w:line="360" w:lineRule="auto"/>
              <w:rPr>
                <w:rFonts w:eastAsiaTheme="minorEastAsia"/>
                <w:lang w:eastAsia="zh-TW"/>
              </w:rPr>
            </w:pPr>
            <w:r w:rsidRPr="00DB68CF">
              <w:rPr>
                <w:rFonts w:eastAsiaTheme="minorEastAsia"/>
                <w:lang w:eastAsia="zh-TW"/>
              </w:rPr>
              <w:t>CD3</w:t>
            </w:r>
            <w:r w:rsidRPr="00DB68CF">
              <w:rPr>
                <w:rFonts w:eastAsiaTheme="minorEastAsia"/>
                <w:vertAlign w:val="superscript"/>
                <w:lang w:eastAsia="zh-TW"/>
              </w:rPr>
              <w:t>+</w:t>
            </w:r>
          </w:p>
        </w:tc>
        <w:tc>
          <w:tcPr>
            <w:tcW w:w="1351" w:type="dxa"/>
            <w:tcBorders>
              <w:top w:val="single" w:sz="4" w:space="0" w:color="auto"/>
            </w:tcBorders>
          </w:tcPr>
          <w:p w14:paraId="06AF5C79" w14:textId="77777777" w:rsidR="00590831" w:rsidRPr="00B01BFE" w:rsidRDefault="00590831" w:rsidP="00103EF5">
            <w:pPr>
              <w:pStyle w:val="MainText"/>
              <w:spacing w:line="360" w:lineRule="auto"/>
              <w:rPr>
                <w:rFonts w:eastAsiaTheme="minorEastAsia"/>
                <w:lang w:eastAsia="zh-TW"/>
              </w:rPr>
            </w:pPr>
            <w:r w:rsidRPr="00B01BFE">
              <w:rPr>
                <w:rFonts w:eastAsiaTheme="minorEastAsia"/>
                <w:lang w:eastAsia="zh-TW"/>
              </w:rPr>
              <w:t>CD8</w:t>
            </w:r>
            <w:r w:rsidRPr="00B01BFE">
              <w:rPr>
                <w:rFonts w:eastAsiaTheme="minorEastAsia"/>
                <w:vertAlign w:val="superscript"/>
                <w:lang w:eastAsia="zh-TW"/>
              </w:rPr>
              <w:t>+</w:t>
            </w:r>
          </w:p>
        </w:tc>
        <w:tc>
          <w:tcPr>
            <w:tcW w:w="1351" w:type="dxa"/>
            <w:tcBorders>
              <w:top w:val="single" w:sz="4" w:space="0" w:color="auto"/>
            </w:tcBorders>
          </w:tcPr>
          <w:p w14:paraId="107B4EA0" w14:textId="77777777" w:rsidR="00590831" w:rsidRPr="00B01BFE" w:rsidRDefault="00590831" w:rsidP="00103EF5">
            <w:pPr>
              <w:pStyle w:val="MainText"/>
              <w:spacing w:line="360" w:lineRule="auto"/>
              <w:rPr>
                <w:rFonts w:eastAsiaTheme="minorEastAsia"/>
                <w:lang w:eastAsia="zh-TW"/>
              </w:rPr>
            </w:pPr>
          </w:p>
        </w:tc>
        <w:tc>
          <w:tcPr>
            <w:tcW w:w="1351" w:type="dxa"/>
            <w:tcBorders>
              <w:top w:val="single" w:sz="4" w:space="0" w:color="auto"/>
            </w:tcBorders>
          </w:tcPr>
          <w:p w14:paraId="6583FA3C" w14:textId="77777777" w:rsidR="00590831" w:rsidRPr="000C2C0A" w:rsidRDefault="00590831" w:rsidP="00103EF5">
            <w:pPr>
              <w:pStyle w:val="MainText"/>
              <w:spacing w:line="360" w:lineRule="auto"/>
              <w:rPr>
                <w:rFonts w:eastAsiaTheme="minorEastAsia"/>
                <w:lang w:eastAsia="zh-TW"/>
              </w:rPr>
            </w:pPr>
          </w:p>
        </w:tc>
      </w:tr>
      <w:tr w:rsidR="00590831" w:rsidRPr="00D1375A" w14:paraId="2A48C38D" w14:textId="77777777" w:rsidTr="00103EF5">
        <w:tc>
          <w:tcPr>
            <w:tcW w:w="2410" w:type="dxa"/>
          </w:tcPr>
          <w:p w14:paraId="5AA85E7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Regulatory T cell</w:t>
            </w:r>
          </w:p>
        </w:tc>
        <w:tc>
          <w:tcPr>
            <w:tcW w:w="1350" w:type="dxa"/>
          </w:tcPr>
          <w:p w14:paraId="083C7444" w14:textId="77777777" w:rsidR="00590831" w:rsidRPr="00FC6B6F" w:rsidRDefault="00590831" w:rsidP="00103EF5">
            <w:pPr>
              <w:pStyle w:val="MainText"/>
              <w:spacing w:line="360" w:lineRule="auto"/>
              <w:rPr>
                <w:rFonts w:eastAsiaTheme="minorEastAsia"/>
                <w:lang w:eastAsia="zh-TW"/>
              </w:rPr>
            </w:pPr>
            <w:r w:rsidRPr="00D1375A">
              <w:rPr>
                <w:rFonts w:eastAsiaTheme="minorEastAsia"/>
                <w:lang w:eastAsia="zh-TW"/>
              </w:rPr>
              <w:t>CD45</w:t>
            </w:r>
            <w:r w:rsidRPr="00D1375A">
              <w:rPr>
                <w:rFonts w:eastAsiaTheme="minorEastAsia"/>
                <w:vertAlign w:val="superscript"/>
                <w:lang w:eastAsia="zh-TW"/>
              </w:rPr>
              <w:t>+</w:t>
            </w:r>
          </w:p>
        </w:tc>
        <w:tc>
          <w:tcPr>
            <w:tcW w:w="1351" w:type="dxa"/>
          </w:tcPr>
          <w:p w14:paraId="12450C4E" w14:textId="77777777" w:rsidR="00590831" w:rsidRPr="00FE4A37" w:rsidRDefault="00590831" w:rsidP="00103EF5">
            <w:pPr>
              <w:pStyle w:val="MainText"/>
              <w:spacing w:line="360" w:lineRule="auto"/>
              <w:rPr>
                <w:rFonts w:eastAsiaTheme="minorEastAsia"/>
                <w:lang w:eastAsia="zh-TW"/>
              </w:rPr>
            </w:pPr>
            <w:r w:rsidRPr="00DB68CF">
              <w:rPr>
                <w:rFonts w:eastAsiaTheme="minorEastAsia"/>
                <w:lang w:eastAsia="zh-TW"/>
              </w:rPr>
              <w:t>CD3</w:t>
            </w:r>
            <w:r w:rsidRPr="00DB68CF">
              <w:rPr>
                <w:rFonts w:eastAsiaTheme="minorEastAsia"/>
                <w:vertAlign w:val="superscript"/>
                <w:lang w:eastAsia="zh-TW"/>
              </w:rPr>
              <w:t>+</w:t>
            </w:r>
          </w:p>
        </w:tc>
        <w:tc>
          <w:tcPr>
            <w:tcW w:w="1351" w:type="dxa"/>
          </w:tcPr>
          <w:p w14:paraId="7DF5B744" w14:textId="77777777" w:rsidR="00590831" w:rsidRPr="00FE4A37" w:rsidRDefault="00590831" w:rsidP="00103EF5">
            <w:pPr>
              <w:pStyle w:val="MainText"/>
              <w:spacing w:line="360" w:lineRule="auto"/>
              <w:rPr>
                <w:rFonts w:eastAsiaTheme="minorEastAsia"/>
                <w:lang w:eastAsia="zh-TW"/>
              </w:rPr>
            </w:pPr>
            <w:r w:rsidRPr="00FE4A37">
              <w:rPr>
                <w:rFonts w:eastAsiaTheme="minorEastAsia"/>
                <w:lang w:eastAsia="zh-TW"/>
              </w:rPr>
              <w:t>CD4</w:t>
            </w:r>
            <w:r w:rsidRPr="00FE4A37">
              <w:rPr>
                <w:rFonts w:eastAsiaTheme="minorEastAsia"/>
                <w:vertAlign w:val="superscript"/>
                <w:lang w:eastAsia="zh-TW"/>
              </w:rPr>
              <w:t>+</w:t>
            </w:r>
          </w:p>
        </w:tc>
        <w:tc>
          <w:tcPr>
            <w:tcW w:w="1351" w:type="dxa"/>
          </w:tcPr>
          <w:p w14:paraId="5684AEFA" w14:textId="77777777" w:rsidR="00590831" w:rsidRPr="00B01BFE" w:rsidRDefault="00590831" w:rsidP="00103EF5">
            <w:pPr>
              <w:pStyle w:val="MainText"/>
              <w:spacing w:line="360" w:lineRule="auto"/>
              <w:rPr>
                <w:rFonts w:eastAsiaTheme="minorEastAsia"/>
                <w:lang w:eastAsia="zh-TW"/>
              </w:rPr>
            </w:pPr>
            <w:r w:rsidRPr="00B01BFE">
              <w:rPr>
                <w:rFonts w:eastAsiaTheme="minorEastAsia"/>
                <w:lang w:eastAsia="zh-TW"/>
              </w:rPr>
              <w:t>CD25</w:t>
            </w:r>
            <w:r w:rsidRPr="00B01BFE">
              <w:rPr>
                <w:rFonts w:eastAsiaTheme="minorEastAsia"/>
                <w:vertAlign w:val="superscript"/>
                <w:lang w:eastAsia="zh-TW"/>
              </w:rPr>
              <w:t>+</w:t>
            </w:r>
          </w:p>
        </w:tc>
        <w:tc>
          <w:tcPr>
            <w:tcW w:w="1351" w:type="dxa"/>
          </w:tcPr>
          <w:p w14:paraId="3B398FA7" w14:textId="77777777" w:rsidR="00590831" w:rsidRPr="00063E0F" w:rsidRDefault="00590831" w:rsidP="00103EF5">
            <w:pPr>
              <w:pStyle w:val="MainText"/>
              <w:spacing w:line="360" w:lineRule="auto"/>
              <w:rPr>
                <w:rFonts w:eastAsiaTheme="minorEastAsia"/>
                <w:lang w:eastAsia="zh-TW"/>
              </w:rPr>
            </w:pPr>
            <w:r w:rsidRPr="00B01BFE">
              <w:rPr>
                <w:rFonts w:eastAsiaTheme="minorEastAsia"/>
                <w:lang w:eastAsia="zh-TW"/>
              </w:rPr>
              <w:t>CD127</w:t>
            </w:r>
            <w:r w:rsidRPr="00B01BFE">
              <w:rPr>
                <w:rFonts w:eastAsiaTheme="minorEastAsia"/>
                <w:vertAlign w:val="superscript"/>
                <w:lang w:eastAsia="zh-TW"/>
              </w:rPr>
              <w:t>-/dim</w:t>
            </w:r>
          </w:p>
        </w:tc>
      </w:tr>
      <w:tr w:rsidR="00590831" w:rsidRPr="00D1375A" w14:paraId="6A23C472" w14:textId="77777777" w:rsidTr="00103EF5">
        <w:tc>
          <w:tcPr>
            <w:tcW w:w="2410" w:type="dxa"/>
          </w:tcPr>
          <w:p w14:paraId="4482AF7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Type I Macrophage</w:t>
            </w:r>
          </w:p>
        </w:tc>
        <w:tc>
          <w:tcPr>
            <w:tcW w:w="1350" w:type="dxa"/>
          </w:tcPr>
          <w:p w14:paraId="64917D3B" w14:textId="77777777" w:rsidR="00590831" w:rsidRPr="00FC6B6F" w:rsidRDefault="00590831" w:rsidP="00103EF5">
            <w:pPr>
              <w:pStyle w:val="MainText"/>
              <w:spacing w:line="360" w:lineRule="auto"/>
              <w:rPr>
                <w:rFonts w:eastAsiaTheme="minorEastAsia"/>
                <w:lang w:eastAsia="zh-TW"/>
              </w:rPr>
            </w:pPr>
            <w:r w:rsidRPr="00D1375A">
              <w:rPr>
                <w:rFonts w:eastAsiaTheme="minorEastAsia"/>
                <w:lang w:eastAsia="zh-TW"/>
              </w:rPr>
              <w:t>CD45</w:t>
            </w:r>
            <w:r w:rsidRPr="00D1375A">
              <w:rPr>
                <w:rFonts w:eastAsiaTheme="minorEastAsia"/>
                <w:vertAlign w:val="superscript"/>
                <w:lang w:eastAsia="zh-TW"/>
              </w:rPr>
              <w:t>+</w:t>
            </w:r>
          </w:p>
        </w:tc>
        <w:tc>
          <w:tcPr>
            <w:tcW w:w="1351" w:type="dxa"/>
          </w:tcPr>
          <w:p w14:paraId="3C7E31F3" w14:textId="77777777" w:rsidR="00590831" w:rsidRPr="00FE4A37" w:rsidRDefault="00590831" w:rsidP="00103EF5">
            <w:pPr>
              <w:pStyle w:val="MainText"/>
              <w:spacing w:line="360" w:lineRule="auto"/>
              <w:rPr>
                <w:rFonts w:eastAsiaTheme="minorEastAsia"/>
                <w:lang w:eastAsia="zh-TW"/>
              </w:rPr>
            </w:pPr>
            <w:r w:rsidRPr="00DB68CF">
              <w:rPr>
                <w:rFonts w:eastAsiaTheme="minorEastAsia"/>
                <w:lang w:eastAsia="zh-TW"/>
              </w:rPr>
              <w:t>CD11b</w:t>
            </w:r>
            <w:r w:rsidRPr="00DB68CF">
              <w:rPr>
                <w:rFonts w:eastAsiaTheme="minorEastAsia"/>
                <w:vertAlign w:val="superscript"/>
                <w:lang w:eastAsia="zh-TW"/>
              </w:rPr>
              <w:t>+</w:t>
            </w:r>
          </w:p>
        </w:tc>
        <w:tc>
          <w:tcPr>
            <w:tcW w:w="1351" w:type="dxa"/>
          </w:tcPr>
          <w:p w14:paraId="504F183C" w14:textId="77777777" w:rsidR="00590831" w:rsidRPr="00FE4A37" w:rsidRDefault="00590831" w:rsidP="00103EF5">
            <w:pPr>
              <w:pStyle w:val="MainText"/>
              <w:spacing w:line="360" w:lineRule="auto"/>
              <w:rPr>
                <w:rFonts w:eastAsiaTheme="minorEastAsia"/>
                <w:lang w:eastAsia="zh-TW"/>
              </w:rPr>
            </w:pPr>
            <w:r w:rsidRPr="00FE4A37">
              <w:rPr>
                <w:rFonts w:eastAsiaTheme="minorEastAsia"/>
                <w:lang w:eastAsia="zh-TW"/>
              </w:rPr>
              <w:t>F4_80</w:t>
            </w:r>
            <w:r w:rsidRPr="00FE4A37">
              <w:rPr>
                <w:rFonts w:eastAsiaTheme="minorEastAsia"/>
                <w:vertAlign w:val="superscript"/>
                <w:lang w:eastAsia="zh-TW"/>
              </w:rPr>
              <w:t>+</w:t>
            </w:r>
          </w:p>
        </w:tc>
        <w:tc>
          <w:tcPr>
            <w:tcW w:w="1351" w:type="dxa"/>
          </w:tcPr>
          <w:p w14:paraId="0561914A" w14:textId="77777777" w:rsidR="00590831" w:rsidRPr="00B01BFE" w:rsidRDefault="00590831" w:rsidP="00103EF5">
            <w:pPr>
              <w:pStyle w:val="MainText"/>
              <w:spacing w:line="360" w:lineRule="auto"/>
              <w:rPr>
                <w:rFonts w:eastAsiaTheme="minorEastAsia"/>
                <w:lang w:eastAsia="zh-TW"/>
              </w:rPr>
            </w:pPr>
            <w:r w:rsidRPr="00B01BFE">
              <w:rPr>
                <w:rFonts w:eastAsiaTheme="minorEastAsia"/>
                <w:lang w:eastAsia="zh-TW"/>
              </w:rPr>
              <w:t>CD86</w:t>
            </w:r>
            <w:r w:rsidRPr="00B01BFE">
              <w:rPr>
                <w:rFonts w:eastAsiaTheme="minorEastAsia"/>
                <w:vertAlign w:val="superscript"/>
                <w:lang w:eastAsia="zh-TW"/>
              </w:rPr>
              <w:t>+</w:t>
            </w:r>
          </w:p>
        </w:tc>
        <w:tc>
          <w:tcPr>
            <w:tcW w:w="1351" w:type="dxa"/>
          </w:tcPr>
          <w:p w14:paraId="0B0F6F0C" w14:textId="77777777" w:rsidR="00590831" w:rsidRPr="00063E0F" w:rsidRDefault="00590831" w:rsidP="00103EF5">
            <w:pPr>
              <w:pStyle w:val="MainText"/>
              <w:spacing w:line="360" w:lineRule="auto"/>
              <w:rPr>
                <w:rFonts w:eastAsiaTheme="minorEastAsia"/>
                <w:lang w:eastAsia="zh-TW"/>
              </w:rPr>
            </w:pPr>
            <w:r w:rsidRPr="00B01BFE">
              <w:rPr>
                <w:rFonts w:eastAsiaTheme="minorEastAsia"/>
                <w:lang w:eastAsia="zh-TW"/>
              </w:rPr>
              <w:t>MHCII</w:t>
            </w:r>
            <w:r w:rsidRPr="00B01BFE">
              <w:rPr>
                <w:rFonts w:eastAsiaTheme="minorEastAsia"/>
                <w:vertAlign w:val="superscript"/>
                <w:lang w:eastAsia="zh-TW"/>
              </w:rPr>
              <w:t>+</w:t>
            </w:r>
          </w:p>
        </w:tc>
      </w:tr>
      <w:tr w:rsidR="00590831" w:rsidRPr="00D1375A" w14:paraId="08CFA919" w14:textId="77777777" w:rsidTr="00103EF5">
        <w:tc>
          <w:tcPr>
            <w:tcW w:w="2410" w:type="dxa"/>
          </w:tcPr>
          <w:p w14:paraId="7934463E"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Type II Macrophage</w:t>
            </w:r>
          </w:p>
        </w:tc>
        <w:tc>
          <w:tcPr>
            <w:tcW w:w="1350" w:type="dxa"/>
          </w:tcPr>
          <w:p w14:paraId="6577A9E3" w14:textId="77777777" w:rsidR="00590831" w:rsidRPr="00FC6B6F" w:rsidRDefault="00590831" w:rsidP="00103EF5">
            <w:pPr>
              <w:pStyle w:val="MainText"/>
              <w:spacing w:line="360" w:lineRule="auto"/>
              <w:rPr>
                <w:rFonts w:eastAsiaTheme="minorEastAsia"/>
                <w:lang w:eastAsia="zh-TW"/>
              </w:rPr>
            </w:pPr>
            <w:r w:rsidRPr="00D1375A">
              <w:rPr>
                <w:rFonts w:eastAsiaTheme="minorEastAsia"/>
                <w:lang w:eastAsia="zh-TW"/>
              </w:rPr>
              <w:t>CD45</w:t>
            </w:r>
            <w:r w:rsidRPr="00D1375A">
              <w:rPr>
                <w:rFonts w:eastAsiaTheme="minorEastAsia"/>
                <w:vertAlign w:val="superscript"/>
                <w:lang w:eastAsia="zh-TW"/>
              </w:rPr>
              <w:t>+</w:t>
            </w:r>
          </w:p>
        </w:tc>
        <w:tc>
          <w:tcPr>
            <w:tcW w:w="1351" w:type="dxa"/>
          </w:tcPr>
          <w:p w14:paraId="3ABD62ED" w14:textId="77777777" w:rsidR="00590831" w:rsidRPr="00FE4A37" w:rsidRDefault="00590831" w:rsidP="00103EF5">
            <w:pPr>
              <w:pStyle w:val="MainText"/>
              <w:spacing w:line="360" w:lineRule="auto"/>
              <w:rPr>
                <w:rFonts w:eastAsiaTheme="minorEastAsia"/>
                <w:lang w:eastAsia="zh-TW"/>
              </w:rPr>
            </w:pPr>
            <w:r w:rsidRPr="00DB68CF">
              <w:rPr>
                <w:rFonts w:eastAsiaTheme="minorEastAsia"/>
                <w:lang w:eastAsia="zh-TW"/>
              </w:rPr>
              <w:t>CD11b</w:t>
            </w:r>
            <w:r w:rsidRPr="00DB68CF">
              <w:rPr>
                <w:rFonts w:eastAsiaTheme="minorEastAsia"/>
                <w:vertAlign w:val="superscript"/>
                <w:lang w:eastAsia="zh-TW"/>
              </w:rPr>
              <w:t>+</w:t>
            </w:r>
          </w:p>
        </w:tc>
        <w:tc>
          <w:tcPr>
            <w:tcW w:w="1351" w:type="dxa"/>
          </w:tcPr>
          <w:p w14:paraId="0E88E270" w14:textId="77777777" w:rsidR="00590831" w:rsidRPr="00FE4A37" w:rsidRDefault="00590831" w:rsidP="00103EF5">
            <w:pPr>
              <w:pStyle w:val="MainText"/>
              <w:spacing w:line="360" w:lineRule="auto"/>
              <w:rPr>
                <w:rFonts w:eastAsiaTheme="minorEastAsia"/>
                <w:lang w:eastAsia="zh-TW"/>
              </w:rPr>
            </w:pPr>
            <w:r w:rsidRPr="00FE4A37">
              <w:rPr>
                <w:rFonts w:eastAsiaTheme="minorEastAsia"/>
                <w:lang w:eastAsia="zh-TW"/>
              </w:rPr>
              <w:t>F4_80</w:t>
            </w:r>
            <w:r w:rsidRPr="00FE4A37">
              <w:rPr>
                <w:rFonts w:eastAsiaTheme="minorEastAsia"/>
                <w:vertAlign w:val="superscript"/>
                <w:lang w:eastAsia="zh-TW"/>
              </w:rPr>
              <w:t>+</w:t>
            </w:r>
          </w:p>
        </w:tc>
        <w:tc>
          <w:tcPr>
            <w:tcW w:w="1351" w:type="dxa"/>
          </w:tcPr>
          <w:p w14:paraId="346388FA" w14:textId="77777777" w:rsidR="00590831" w:rsidRPr="00B01BFE" w:rsidRDefault="00590831" w:rsidP="00103EF5">
            <w:pPr>
              <w:pStyle w:val="MainText"/>
              <w:spacing w:line="360" w:lineRule="auto"/>
              <w:rPr>
                <w:rFonts w:eastAsiaTheme="minorEastAsia"/>
                <w:lang w:eastAsia="zh-TW"/>
              </w:rPr>
            </w:pPr>
            <w:r w:rsidRPr="00B01BFE">
              <w:rPr>
                <w:rFonts w:eastAsiaTheme="minorEastAsia"/>
                <w:lang w:eastAsia="zh-TW"/>
              </w:rPr>
              <w:t>CD163</w:t>
            </w:r>
            <w:r w:rsidRPr="00B01BFE">
              <w:rPr>
                <w:rFonts w:eastAsiaTheme="minorEastAsia"/>
                <w:vertAlign w:val="superscript"/>
                <w:lang w:eastAsia="zh-TW"/>
              </w:rPr>
              <w:t>+</w:t>
            </w:r>
          </w:p>
        </w:tc>
        <w:tc>
          <w:tcPr>
            <w:tcW w:w="1351" w:type="dxa"/>
          </w:tcPr>
          <w:p w14:paraId="698AB1B0" w14:textId="77777777" w:rsidR="00590831" w:rsidRPr="00063E0F" w:rsidRDefault="00590831" w:rsidP="00103EF5">
            <w:pPr>
              <w:pStyle w:val="MainText"/>
              <w:spacing w:line="360" w:lineRule="auto"/>
              <w:rPr>
                <w:rFonts w:eastAsiaTheme="minorEastAsia"/>
                <w:lang w:eastAsia="zh-TW"/>
              </w:rPr>
            </w:pPr>
            <w:r w:rsidRPr="00B01BFE">
              <w:rPr>
                <w:rFonts w:eastAsiaTheme="minorEastAsia"/>
                <w:lang w:eastAsia="zh-TW"/>
              </w:rPr>
              <w:t>CD206</w:t>
            </w:r>
            <w:r w:rsidRPr="00B01BFE">
              <w:rPr>
                <w:rFonts w:eastAsiaTheme="minorEastAsia"/>
                <w:vertAlign w:val="superscript"/>
                <w:lang w:eastAsia="zh-TW"/>
              </w:rPr>
              <w:t>+</w:t>
            </w:r>
          </w:p>
        </w:tc>
      </w:tr>
    </w:tbl>
    <w:p w14:paraId="2196D6BC" w14:textId="77777777" w:rsidR="00590831" w:rsidRDefault="00590831" w:rsidP="00590831">
      <w:pPr>
        <w:pStyle w:val="MainText"/>
        <w:spacing w:line="360" w:lineRule="auto"/>
        <w:rPr>
          <w:rFonts w:eastAsiaTheme="minorEastAsia"/>
          <w:lang w:eastAsia="zh-TW"/>
        </w:rPr>
      </w:pPr>
    </w:p>
    <w:p w14:paraId="32B8BC0B" w14:textId="77777777" w:rsidR="00590831" w:rsidRDefault="00590831" w:rsidP="00590831">
      <w:pPr>
        <w:rPr>
          <w:rFonts w:eastAsiaTheme="minorEastAsia"/>
          <w:lang w:val="en-US" w:eastAsia="zh-TW"/>
        </w:rPr>
      </w:pPr>
      <w:r>
        <w:rPr>
          <w:rFonts w:eastAsiaTheme="minorEastAsia"/>
          <w:lang w:eastAsia="zh-TW"/>
        </w:rPr>
        <w:br w:type="page"/>
      </w:r>
    </w:p>
    <w:p w14:paraId="7412D25A" w14:textId="77777777" w:rsidR="00590831" w:rsidRPr="00D1375A" w:rsidRDefault="00590831" w:rsidP="00590831">
      <w:pPr>
        <w:pStyle w:val="MainText"/>
        <w:spacing w:line="360" w:lineRule="auto"/>
        <w:rPr>
          <w:rFonts w:eastAsiaTheme="minorEastAsia"/>
          <w:lang w:eastAsia="zh-TW"/>
        </w:rPr>
      </w:pPr>
      <w:r w:rsidRPr="00D1375A">
        <w:rPr>
          <w:rFonts w:eastAsiaTheme="minorEastAsia"/>
          <w:b/>
          <w:lang w:eastAsia="zh-TW"/>
        </w:rPr>
        <w:lastRenderedPageBreak/>
        <w:t>Table S3.</w:t>
      </w:r>
      <w:r w:rsidRPr="00D1375A">
        <w:rPr>
          <w:rFonts w:eastAsiaTheme="minorEastAsia"/>
          <w:lang w:eastAsia="zh-TW"/>
        </w:rPr>
        <w:t xml:space="preserve"> </w:t>
      </w:r>
      <w:r w:rsidRPr="00D1375A">
        <w:rPr>
          <w:rFonts w:eastAsiaTheme="minorEastAsia"/>
          <w:b/>
          <w:lang w:eastAsia="zh-TW"/>
        </w:rPr>
        <w:t xml:space="preserve">Cell references for </w:t>
      </w:r>
      <w:proofErr w:type="spellStart"/>
      <w:r w:rsidRPr="00D1375A">
        <w:rPr>
          <w:rFonts w:eastAsiaTheme="minorEastAsia"/>
          <w:b/>
          <w:lang w:eastAsia="zh-TW"/>
        </w:rPr>
        <w:t>cyTOF</w:t>
      </w:r>
      <w:proofErr w:type="spellEnd"/>
      <w:r w:rsidRPr="00D1375A">
        <w:rPr>
          <w:rFonts w:eastAsiaTheme="minorEastAsia"/>
          <w:b/>
          <w:lang w:eastAsia="zh-TW"/>
        </w:rPr>
        <w:t>.</w:t>
      </w:r>
      <w:r w:rsidRPr="00D1375A">
        <w:rPr>
          <w:rFonts w:eastAsiaTheme="minorEastAsia"/>
          <w:lang w:eastAsia="zh-TW"/>
        </w:rPr>
        <w:t xml:space="preserve"> Plasmacytoid dendritic cell (</w:t>
      </w:r>
      <w:proofErr w:type="spellStart"/>
      <w:r w:rsidRPr="00D1375A">
        <w:rPr>
          <w:rFonts w:eastAsiaTheme="minorEastAsia"/>
          <w:lang w:eastAsia="zh-TW"/>
        </w:rPr>
        <w:t>pDC</w:t>
      </w:r>
      <w:proofErr w:type="spellEnd"/>
      <w:r w:rsidRPr="00D1375A">
        <w:rPr>
          <w:rFonts w:eastAsiaTheme="minorEastAsia"/>
          <w:lang w:eastAsia="zh-TW"/>
        </w:rPr>
        <w:t>), monocyte/macrophage (Mo/</w:t>
      </w:r>
      <w:proofErr w:type="spellStart"/>
      <w:r w:rsidRPr="00D1375A">
        <w:rPr>
          <w:rFonts w:eastAsiaTheme="minorEastAsia"/>
          <w:lang w:eastAsia="zh-TW"/>
        </w:rPr>
        <w:t>Mf</w:t>
      </w:r>
      <w:proofErr w:type="spellEnd"/>
      <w:r w:rsidRPr="00D1375A">
        <w:rPr>
          <w:rFonts w:eastAsiaTheme="minorEastAsia"/>
          <w:lang w:eastAsia="zh-TW"/>
        </w:rPr>
        <w:t>), double negative T cell (DNT), regulatory T cell (Treg).</w:t>
      </w:r>
    </w:p>
    <w:p w14:paraId="111CB72A" w14:textId="77777777" w:rsidR="00590831" w:rsidRPr="00D1375A" w:rsidRDefault="00590831" w:rsidP="00590831">
      <w:pPr>
        <w:pStyle w:val="MainText"/>
        <w:spacing w:line="360" w:lineRule="auto"/>
        <w:rPr>
          <w:rFonts w:eastAsiaTheme="minorEastAsia"/>
          <w:b/>
          <w:lang w:eastAsia="zh-TW"/>
        </w:rPr>
      </w:pPr>
      <w:r w:rsidRPr="00D1375A">
        <w:rPr>
          <w:rFonts w:eastAsiaTheme="minorEastAsia"/>
          <w:b/>
          <w:noProof/>
          <w:lang w:eastAsia="zh-TW"/>
        </w:rPr>
        <w:drawing>
          <wp:inline distT="0" distB="0" distL="0" distR="0" wp14:anchorId="7F3FEA69" wp14:editId="5210B31B">
            <wp:extent cx="5760720" cy="3240405"/>
            <wp:effectExtent l="0" t="0" r="0" b="0"/>
            <wp:docPr id="443952994" name="圖片 3" descr="一張含有 文字, 螢幕擷取畫面, 數字, 字型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952994" name="圖片 3" descr="一張含有 文字, 螢幕擷取畫面, 數字, 字型 的圖片&#10;&#10;自動產生的描述"/>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5AB9276" w14:textId="77777777" w:rsidR="00590831" w:rsidRDefault="00590831" w:rsidP="00590831">
      <w:pPr>
        <w:rPr>
          <w:rFonts w:eastAsiaTheme="minorEastAsia"/>
          <w:lang w:val="en-US" w:eastAsia="zh-TW"/>
        </w:rPr>
      </w:pPr>
      <w:r>
        <w:rPr>
          <w:rFonts w:eastAsiaTheme="minorEastAsia"/>
          <w:lang w:eastAsia="zh-TW"/>
        </w:rPr>
        <w:br w:type="page"/>
      </w:r>
    </w:p>
    <w:p w14:paraId="721E884A" w14:textId="77777777" w:rsidR="00590831" w:rsidRPr="000C2C0A" w:rsidRDefault="00590831" w:rsidP="00590831">
      <w:pPr>
        <w:pStyle w:val="MainText"/>
        <w:spacing w:line="360" w:lineRule="auto"/>
        <w:rPr>
          <w:rFonts w:eastAsiaTheme="minorEastAsia"/>
          <w:lang w:eastAsia="zh-TW"/>
        </w:rPr>
      </w:pPr>
      <w:r w:rsidRPr="00B01BFE">
        <w:rPr>
          <w:rFonts w:eastAsiaTheme="minorEastAsia"/>
          <w:b/>
          <w:lang w:eastAsia="zh-TW"/>
        </w:rPr>
        <w:lastRenderedPageBreak/>
        <w:t>Table S</w:t>
      </w:r>
      <w:r w:rsidRPr="00063E0F">
        <w:rPr>
          <w:rFonts w:eastAsiaTheme="minorEastAsia"/>
          <w:b/>
          <w:lang w:eastAsia="zh-TW"/>
        </w:rPr>
        <w:t>4.</w:t>
      </w:r>
      <w:r w:rsidRPr="000C2C0A">
        <w:rPr>
          <w:rFonts w:eastAsiaTheme="minorEastAsia"/>
          <w:lang w:eastAsia="zh-TW"/>
        </w:rPr>
        <w:t xml:space="preserve"> Antibodies and reagents for mass cytometry, flow cytometry and immunofluorescence</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457"/>
        <w:gridCol w:w="2228"/>
      </w:tblGrid>
      <w:tr w:rsidR="00590831" w:rsidRPr="00D1375A" w14:paraId="16626112" w14:textId="77777777" w:rsidTr="00103EF5">
        <w:tc>
          <w:tcPr>
            <w:tcW w:w="5387" w:type="dxa"/>
            <w:tcBorders>
              <w:top w:val="single" w:sz="4" w:space="0" w:color="auto"/>
              <w:bottom w:val="single" w:sz="4" w:space="0" w:color="auto"/>
            </w:tcBorders>
          </w:tcPr>
          <w:p w14:paraId="185F6D68" w14:textId="77777777" w:rsidR="00590831" w:rsidRPr="000C2C0A" w:rsidRDefault="00590831" w:rsidP="00103EF5">
            <w:pPr>
              <w:pStyle w:val="MainText"/>
              <w:spacing w:line="360" w:lineRule="auto"/>
              <w:rPr>
                <w:rFonts w:eastAsiaTheme="minorEastAsia"/>
                <w:lang w:eastAsia="zh-TW"/>
              </w:rPr>
            </w:pPr>
            <w:r w:rsidRPr="000C2C0A">
              <w:rPr>
                <w:rFonts w:eastAsiaTheme="minorEastAsia"/>
                <w:lang w:eastAsia="zh-TW"/>
              </w:rPr>
              <w:t>Product</w:t>
            </w:r>
          </w:p>
        </w:tc>
        <w:tc>
          <w:tcPr>
            <w:tcW w:w="1457" w:type="dxa"/>
            <w:tcBorders>
              <w:top w:val="single" w:sz="4" w:space="0" w:color="auto"/>
              <w:bottom w:val="single" w:sz="4" w:space="0" w:color="auto"/>
            </w:tcBorders>
          </w:tcPr>
          <w:p w14:paraId="1FF4DF43" w14:textId="77777777" w:rsidR="00590831" w:rsidRPr="00E30668" w:rsidRDefault="00590831" w:rsidP="00103EF5">
            <w:pPr>
              <w:pStyle w:val="MainText"/>
              <w:spacing w:line="360" w:lineRule="auto"/>
              <w:rPr>
                <w:rFonts w:eastAsiaTheme="minorEastAsia"/>
                <w:lang w:eastAsia="zh-TW"/>
              </w:rPr>
            </w:pPr>
            <w:r w:rsidRPr="00E30668">
              <w:rPr>
                <w:rFonts w:eastAsiaTheme="minorEastAsia"/>
                <w:lang w:eastAsia="zh-TW"/>
              </w:rPr>
              <w:t>Clone</w:t>
            </w:r>
          </w:p>
        </w:tc>
        <w:tc>
          <w:tcPr>
            <w:tcW w:w="2228" w:type="dxa"/>
            <w:tcBorders>
              <w:top w:val="single" w:sz="4" w:space="0" w:color="auto"/>
              <w:bottom w:val="single" w:sz="4" w:space="0" w:color="auto"/>
            </w:tcBorders>
          </w:tcPr>
          <w:p w14:paraId="1025D4D3"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Supplier</w:t>
            </w:r>
          </w:p>
        </w:tc>
      </w:tr>
      <w:tr w:rsidR="00590831" w:rsidRPr="00D1375A" w14:paraId="2B9EBA84" w14:textId="77777777" w:rsidTr="00103EF5">
        <w:tc>
          <w:tcPr>
            <w:tcW w:w="5387" w:type="dxa"/>
            <w:tcBorders>
              <w:top w:val="single" w:sz="4" w:space="0" w:color="auto"/>
              <w:bottom w:val="nil"/>
            </w:tcBorders>
          </w:tcPr>
          <w:p w14:paraId="5732AEC7"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Cell-ID™ Cisplatin-194Pt</w:t>
            </w:r>
          </w:p>
        </w:tc>
        <w:tc>
          <w:tcPr>
            <w:tcW w:w="1457" w:type="dxa"/>
            <w:tcBorders>
              <w:top w:val="single" w:sz="4" w:space="0" w:color="auto"/>
              <w:bottom w:val="nil"/>
            </w:tcBorders>
          </w:tcPr>
          <w:p w14:paraId="4E67EDD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single" w:sz="4" w:space="0" w:color="auto"/>
              <w:bottom w:val="nil"/>
            </w:tcBorders>
          </w:tcPr>
          <w:p w14:paraId="041B6FDA"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FLUIDIGM</w:t>
            </w:r>
          </w:p>
        </w:tc>
      </w:tr>
      <w:tr w:rsidR="00590831" w:rsidRPr="00D1375A" w14:paraId="5002D5CF" w14:textId="77777777" w:rsidTr="00103EF5">
        <w:tc>
          <w:tcPr>
            <w:tcW w:w="5387" w:type="dxa"/>
            <w:tcBorders>
              <w:top w:val="nil"/>
              <w:bottom w:val="nil"/>
            </w:tcBorders>
          </w:tcPr>
          <w:p w14:paraId="036615E6"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eBioscience</w:t>
            </w:r>
            <w:r w:rsidRPr="00D1375A">
              <w:rPr>
                <w:rFonts w:eastAsiaTheme="minorEastAsia"/>
                <w:vertAlign w:val="superscript"/>
                <w:lang w:eastAsia="zh-TW"/>
              </w:rPr>
              <w:t>TM</w:t>
            </w:r>
            <w:proofErr w:type="spellEnd"/>
            <w:r w:rsidRPr="00D1375A">
              <w:rPr>
                <w:rFonts w:eastAsiaTheme="minorEastAsia"/>
                <w:lang w:eastAsia="zh-TW"/>
              </w:rPr>
              <w:t xml:space="preserve"> Fixation/Permeabilization Concentrate</w:t>
            </w:r>
          </w:p>
        </w:tc>
        <w:tc>
          <w:tcPr>
            <w:tcW w:w="1457" w:type="dxa"/>
            <w:tcBorders>
              <w:top w:val="nil"/>
              <w:bottom w:val="nil"/>
            </w:tcBorders>
          </w:tcPr>
          <w:p w14:paraId="7E62D80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bottom w:val="nil"/>
            </w:tcBorders>
          </w:tcPr>
          <w:p w14:paraId="31060BE3" w14:textId="77777777" w:rsidR="00590831" w:rsidRPr="00DB68CF" w:rsidRDefault="00590831" w:rsidP="00103EF5">
            <w:pPr>
              <w:pStyle w:val="MainText"/>
              <w:spacing w:line="360" w:lineRule="auto"/>
              <w:rPr>
                <w:rFonts w:eastAsiaTheme="minorEastAsia"/>
                <w:lang w:eastAsia="zh-TW"/>
              </w:rPr>
            </w:pPr>
            <w:proofErr w:type="spellStart"/>
            <w:r w:rsidRPr="00DB68CF">
              <w:rPr>
                <w:rFonts w:eastAsiaTheme="minorEastAsia"/>
                <w:lang w:eastAsia="zh-TW"/>
              </w:rPr>
              <w:t>Thermo</w:t>
            </w:r>
            <w:proofErr w:type="spellEnd"/>
            <w:r w:rsidRPr="00DB68CF">
              <w:rPr>
                <w:rFonts w:eastAsiaTheme="minorEastAsia"/>
                <w:lang w:eastAsia="zh-TW"/>
              </w:rPr>
              <w:t xml:space="preserve"> Fisher Scientific</w:t>
            </w:r>
          </w:p>
        </w:tc>
      </w:tr>
      <w:tr w:rsidR="00590831" w:rsidRPr="00D1375A" w14:paraId="23A13C7B" w14:textId="77777777" w:rsidTr="00103EF5">
        <w:tc>
          <w:tcPr>
            <w:tcW w:w="5387" w:type="dxa"/>
            <w:tcBorders>
              <w:top w:val="nil"/>
              <w:bottom w:val="nil"/>
            </w:tcBorders>
          </w:tcPr>
          <w:p w14:paraId="17D157F1"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eBioscience</w:t>
            </w:r>
            <w:r w:rsidRPr="00D1375A">
              <w:rPr>
                <w:rFonts w:eastAsiaTheme="minorEastAsia"/>
                <w:vertAlign w:val="superscript"/>
                <w:lang w:eastAsia="zh-TW"/>
              </w:rPr>
              <w:t>TM</w:t>
            </w:r>
            <w:proofErr w:type="spellEnd"/>
            <w:r w:rsidRPr="00D1375A">
              <w:rPr>
                <w:rFonts w:eastAsiaTheme="minorEastAsia"/>
                <w:lang w:eastAsia="zh-TW"/>
              </w:rPr>
              <w:t xml:space="preserve"> Fixation/Permeabilization Diluent</w:t>
            </w:r>
          </w:p>
        </w:tc>
        <w:tc>
          <w:tcPr>
            <w:tcW w:w="1457" w:type="dxa"/>
            <w:tcBorders>
              <w:top w:val="nil"/>
              <w:bottom w:val="nil"/>
            </w:tcBorders>
          </w:tcPr>
          <w:p w14:paraId="5527880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bottom w:val="nil"/>
            </w:tcBorders>
          </w:tcPr>
          <w:p w14:paraId="689B29D8" w14:textId="77777777" w:rsidR="00590831" w:rsidRPr="00DB68CF" w:rsidRDefault="00590831" w:rsidP="00103EF5">
            <w:pPr>
              <w:pStyle w:val="MainText"/>
              <w:spacing w:line="360" w:lineRule="auto"/>
              <w:rPr>
                <w:rFonts w:eastAsiaTheme="minorEastAsia"/>
                <w:lang w:eastAsia="zh-TW"/>
              </w:rPr>
            </w:pPr>
            <w:proofErr w:type="spellStart"/>
            <w:r w:rsidRPr="00DB68CF">
              <w:rPr>
                <w:rFonts w:eastAsiaTheme="minorEastAsia"/>
                <w:lang w:eastAsia="zh-TW"/>
              </w:rPr>
              <w:t>Thermo</w:t>
            </w:r>
            <w:proofErr w:type="spellEnd"/>
            <w:r w:rsidRPr="00DB68CF">
              <w:rPr>
                <w:rFonts w:eastAsiaTheme="minorEastAsia"/>
                <w:lang w:eastAsia="zh-TW"/>
              </w:rPr>
              <w:t xml:space="preserve"> Fisher Scientific</w:t>
            </w:r>
          </w:p>
        </w:tc>
      </w:tr>
      <w:tr w:rsidR="00590831" w:rsidRPr="00D1375A" w14:paraId="0868DE92" w14:textId="77777777" w:rsidTr="00103EF5">
        <w:tc>
          <w:tcPr>
            <w:tcW w:w="5387" w:type="dxa"/>
            <w:tcBorders>
              <w:top w:val="nil"/>
              <w:bottom w:val="nil"/>
            </w:tcBorders>
          </w:tcPr>
          <w:p w14:paraId="7B99FB91"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Maxpar</w:t>
            </w:r>
            <w:proofErr w:type="spellEnd"/>
            <w:r w:rsidRPr="00D1375A">
              <w:rPr>
                <w:rFonts w:eastAsiaTheme="minorEastAsia"/>
                <w:vertAlign w:val="superscript"/>
                <w:lang w:eastAsia="zh-TW"/>
              </w:rPr>
              <w:fldChar w:fldCharType="begin"/>
            </w:r>
            <w:r w:rsidRPr="00D1375A">
              <w:rPr>
                <w:rFonts w:eastAsiaTheme="minorEastAsia"/>
                <w:vertAlign w:val="superscript"/>
                <w:lang w:eastAsia="zh-TW"/>
              </w:rPr>
              <w:instrText>eq \o\ac(</w:instrText>
            </w:r>
            <w:r w:rsidRPr="00D1375A">
              <w:rPr>
                <w:rFonts w:eastAsiaTheme="minorEastAsia" w:hint="eastAsia"/>
                <w:vertAlign w:val="superscript"/>
                <w:lang w:eastAsia="zh-TW"/>
              </w:rPr>
              <w:instrText>○</w:instrText>
            </w:r>
            <w:r w:rsidRPr="00D1375A">
              <w:rPr>
                <w:rFonts w:eastAsiaTheme="minorEastAsia"/>
                <w:vertAlign w:val="superscript"/>
                <w:lang w:eastAsia="zh-TW"/>
              </w:rPr>
              <w:instrText>,</w:instrText>
            </w:r>
            <w:r w:rsidRPr="00D1375A">
              <w:rPr>
                <w:rFonts w:eastAsiaTheme="minorEastAsia"/>
                <w:position w:val="3"/>
                <w:sz w:val="16"/>
                <w:vertAlign w:val="superscript"/>
                <w:lang w:eastAsia="zh-TW"/>
              </w:rPr>
              <w:instrText>R</w:instrText>
            </w:r>
            <w:r w:rsidRPr="00D1375A">
              <w:rPr>
                <w:rFonts w:eastAsiaTheme="minorEastAsia"/>
                <w:vertAlign w:val="superscript"/>
                <w:lang w:eastAsia="zh-TW"/>
              </w:rPr>
              <w:instrText>)</w:instrText>
            </w:r>
            <w:r w:rsidRPr="00D1375A">
              <w:rPr>
                <w:rFonts w:eastAsiaTheme="minorEastAsia"/>
                <w:vertAlign w:val="superscript"/>
                <w:lang w:eastAsia="zh-TW"/>
              </w:rPr>
              <w:fldChar w:fldCharType="end"/>
            </w:r>
            <w:r w:rsidRPr="00D1375A">
              <w:rPr>
                <w:rFonts w:eastAsiaTheme="minorEastAsia"/>
                <w:lang w:eastAsia="zh-TW"/>
              </w:rPr>
              <w:t xml:space="preserve"> Antibody Labeling Kit</w:t>
            </w:r>
          </w:p>
        </w:tc>
        <w:tc>
          <w:tcPr>
            <w:tcW w:w="1457" w:type="dxa"/>
            <w:tcBorders>
              <w:top w:val="nil"/>
              <w:bottom w:val="nil"/>
            </w:tcBorders>
          </w:tcPr>
          <w:p w14:paraId="5D54F56A"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bottom w:val="nil"/>
            </w:tcBorders>
          </w:tcPr>
          <w:p w14:paraId="1F57DA92"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FLUIDIGM</w:t>
            </w:r>
          </w:p>
        </w:tc>
      </w:tr>
      <w:tr w:rsidR="00590831" w:rsidRPr="00D1375A" w14:paraId="67EB89E9" w14:textId="77777777" w:rsidTr="00103EF5">
        <w:tc>
          <w:tcPr>
            <w:tcW w:w="5387" w:type="dxa"/>
            <w:tcBorders>
              <w:top w:val="nil"/>
              <w:bottom w:val="nil"/>
            </w:tcBorders>
          </w:tcPr>
          <w:p w14:paraId="3A2F3E1D"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Maxpar</w:t>
            </w:r>
            <w:proofErr w:type="spellEnd"/>
            <w:r w:rsidRPr="00D1375A">
              <w:rPr>
                <w:rFonts w:eastAsiaTheme="minorEastAsia"/>
                <w:vertAlign w:val="superscript"/>
                <w:lang w:eastAsia="zh-TW"/>
              </w:rPr>
              <w:fldChar w:fldCharType="begin"/>
            </w:r>
            <w:r w:rsidRPr="00D1375A">
              <w:rPr>
                <w:rFonts w:eastAsiaTheme="minorEastAsia"/>
                <w:vertAlign w:val="superscript"/>
                <w:lang w:eastAsia="zh-TW"/>
              </w:rPr>
              <w:instrText>eq \o\ac(</w:instrText>
            </w:r>
            <w:r w:rsidRPr="00D1375A">
              <w:rPr>
                <w:rFonts w:eastAsiaTheme="minorEastAsia" w:hint="eastAsia"/>
                <w:vertAlign w:val="superscript"/>
                <w:lang w:eastAsia="zh-TW"/>
              </w:rPr>
              <w:instrText>○</w:instrText>
            </w:r>
            <w:r w:rsidRPr="00D1375A">
              <w:rPr>
                <w:rFonts w:eastAsiaTheme="minorEastAsia"/>
                <w:vertAlign w:val="superscript"/>
                <w:lang w:eastAsia="zh-TW"/>
              </w:rPr>
              <w:instrText>,</w:instrText>
            </w:r>
            <w:r w:rsidRPr="00D1375A">
              <w:rPr>
                <w:rFonts w:eastAsiaTheme="minorEastAsia"/>
                <w:position w:val="3"/>
                <w:sz w:val="16"/>
                <w:vertAlign w:val="superscript"/>
                <w:lang w:eastAsia="zh-TW"/>
              </w:rPr>
              <w:instrText>R</w:instrText>
            </w:r>
            <w:r w:rsidRPr="00D1375A">
              <w:rPr>
                <w:rFonts w:eastAsiaTheme="minorEastAsia"/>
                <w:vertAlign w:val="superscript"/>
                <w:lang w:eastAsia="zh-TW"/>
              </w:rPr>
              <w:instrText>)</w:instrText>
            </w:r>
            <w:r w:rsidRPr="00D1375A">
              <w:rPr>
                <w:rFonts w:eastAsiaTheme="minorEastAsia"/>
                <w:vertAlign w:val="superscript"/>
                <w:lang w:eastAsia="zh-TW"/>
              </w:rPr>
              <w:fldChar w:fldCharType="end"/>
            </w:r>
            <w:r w:rsidRPr="00D1375A">
              <w:rPr>
                <w:rFonts w:eastAsiaTheme="minorEastAsia"/>
                <w:lang w:eastAsia="zh-TW"/>
              </w:rPr>
              <w:t xml:space="preserve"> Fix and Perm Buffer</w:t>
            </w:r>
          </w:p>
        </w:tc>
        <w:tc>
          <w:tcPr>
            <w:tcW w:w="1457" w:type="dxa"/>
            <w:tcBorders>
              <w:top w:val="nil"/>
              <w:bottom w:val="nil"/>
            </w:tcBorders>
          </w:tcPr>
          <w:p w14:paraId="416EA56B"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w:t>
            </w:r>
          </w:p>
        </w:tc>
        <w:tc>
          <w:tcPr>
            <w:tcW w:w="2228" w:type="dxa"/>
            <w:tcBorders>
              <w:top w:val="nil"/>
              <w:bottom w:val="nil"/>
            </w:tcBorders>
          </w:tcPr>
          <w:p w14:paraId="4CCCCD44" w14:textId="77777777" w:rsidR="00590831" w:rsidRPr="00B01BFE" w:rsidRDefault="00590831" w:rsidP="00103EF5">
            <w:pPr>
              <w:pStyle w:val="MainText"/>
              <w:spacing w:line="360" w:lineRule="auto"/>
              <w:rPr>
                <w:rFonts w:eastAsiaTheme="minorEastAsia"/>
                <w:lang w:eastAsia="zh-TW"/>
              </w:rPr>
            </w:pPr>
            <w:r w:rsidRPr="00B01BFE">
              <w:rPr>
                <w:rFonts w:eastAsiaTheme="minorEastAsia"/>
                <w:lang w:eastAsia="zh-TW"/>
              </w:rPr>
              <w:t>FLUIDIGM</w:t>
            </w:r>
          </w:p>
        </w:tc>
      </w:tr>
      <w:tr w:rsidR="00590831" w:rsidRPr="00D1375A" w14:paraId="2BCF228B" w14:textId="77777777" w:rsidTr="00103EF5">
        <w:tc>
          <w:tcPr>
            <w:tcW w:w="5387" w:type="dxa"/>
            <w:tcBorders>
              <w:top w:val="nil"/>
              <w:bottom w:val="nil"/>
            </w:tcBorders>
          </w:tcPr>
          <w:p w14:paraId="5216922D" w14:textId="77777777" w:rsidR="00590831" w:rsidRPr="00D1375A" w:rsidRDefault="00590831" w:rsidP="00103EF5">
            <w:pPr>
              <w:pStyle w:val="MainText"/>
              <w:spacing w:line="360" w:lineRule="auto"/>
              <w:rPr>
                <w:rFonts w:eastAsiaTheme="minorEastAsia"/>
                <w:lang w:eastAsia="zh-TW"/>
              </w:rPr>
            </w:pPr>
            <w:r w:rsidRPr="00D1375A">
              <w:rPr>
                <w:rFonts w:eastAsia="DengXian"/>
                <w:lang w:eastAsia="zh-CN"/>
              </w:rPr>
              <w:t>89Y anti-mouse CD</w:t>
            </w:r>
            <w:r w:rsidRPr="00D1375A">
              <w:rPr>
                <w:rFonts w:eastAsiaTheme="minorEastAsia"/>
                <w:lang w:eastAsia="zh-TW"/>
              </w:rPr>
              <w:t>45</w:t>
            </w:r>
          </w:p>
        </w:tc>
        <w:tc>
          <w:tcPr>
            <w:tcW w:w="1457" w:type="dxa"/>
            <w:tcBorders>
              <w:top w:val="nil"/>
              <w:bottom w:val="nil"/>
            </w:tcBorders>
          </w:tcPr>
          <w:p w14:paraId="46F29CB8"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30-F11</w:t>
            </w:r>
          </w:p>
        </w:tc>
        <w:tc>
          <w:tcPr>
            <w:tcW w:w="2228" w:type="dxa"/>
            <w:tcBorders>
              <w:top w:val="nil"/>
              <w:bottom w:val="nil"/>
            </w:tcBorders>
          </w:tcPr>
          <w:p w14:paraId="6473068C" w14:textId="77777777" w:rsidR="00590831" w:rsidRPr="00B01BFE" w:rsidRDefault="00590831" w:rsidP="00103EF5">
            <w:pPr>
              <w:pStyle w:val="MainText"/>
              <w:spacing w:line="360" w:lineRule="auto"/>
              <w:rPr>
                <w:rFonts w:eastAsiaTheme="minorEastAsia"/>
                <w:lang w:eastAsia="zh-TW"/>
              </w:rPr>
            </w:pPr>
            <w:proofErr w:type="spellStart"/>
            <w:r w:rsidRPr="00B01BFE">
              <w:rPr>
                <w:rFonts w:eastAsiaTheme="minorEastAsia"/>
                <w:lang w:eastAsia="zh-TW"/>
              </w:rPr>
              <w:t>Biolegend</w:t>
            </w:r>
            <w:proofErr w:type="spellEnd"/>
          </w:p>
        </w:tc>
      </w:tr>
      <w:tr w:rsidR="00590831" w:rsidRPr="00D1375A" w14:paraId="275113A9" w14:textId="77777777" w:rsidTr="00103EF5">
        <w:tc>
          <w:tcPr>
            <w:tcW w:w="5387" w:type="dxa"/>
            <w:tcBorders>
              <w:top w:val="nil"/>
              <w:bottom w:val="nil"/>
            </w:tcBorders>
            <w:vAlign w:val="center"/>
          </w:tcPr>
          <w:p w14:paraId="446D07BC" w14:textId="77777777" w:rsidR="00590831" w:rsidRPr="00D1375A" w:rsidRDefault="00590831" w:rsidP="00103EF5">
            <w:pPr>
              <w:pStyle w:val="MainText"/>
              <w:spacing w:line="360" w:lineRule="auto"/>
              <w:rPr>
                <w:rFonts w:eastAsia="DengXian"/>
                <w:lang w:eastAsia="zh-CN"/>
              </w:rPr>
            </w:pPr>
            <w:r w:rsidRPr="00D1375A">
              <w:rPr>
                <w:color w:val="000000"/>
              </w:rPr>
              <w:t xml:space="preserve">113In </w:t>
            </w:r>
            <w:r w:rsidRPr="00D1375A">
              <w:rPr>
                <w:rFonts w:eastAsia="DengXian"/>
                <w:lang w:eastAsia="zh-CN"/>
              </w:rPr>
              <w:t xml:space="preserve">anti-mouse </w:t>
            </w:r>
            <w:r w:rsidRPr="00D1375A">
              <w:rPr>
                <w:color w:val="000000"/>
              </w:rPr>
              <w:t>CD44</w:t>
            </w:r>
          </w:p>
        </w:tc>
        <w:tc>
          <w:tcPr>
            <w:tcW w:w="1457" w:type="dxa"/>
            <w:tcBorders>
              <w:top w:val="nil"/>
              <w:bottom w:val="nil"/>
            </w:tcBorders>
            <w:vAlign w:val="center"/>
          </w:tcPr>
          <w:p w14:paraId="25CE9DF3" w14:textId="77777777" w:rsidR="00590831" w:rsidRPr="00D1375A" w:rsidRDefault="00590831" w:rsidP="00103EF5">
            <w:pPr>
              <w:pStyle w:val="MainText"/>
              <w:spacing w:line="360" w:lineRule="auto"/>
              <w:rPr>
                <w:rFonts w:eastAsiaTheme="minorEastAsia"/>
                <w:lang w:eastAsia="zh-TW"/>
              </w:rPr>
            </w:pPr>
            <w:r w:rsidRPr="00D1375A">
              <w:rPr>
                <w:color w:val="000000"/>
              </w:rPr>
              <w:t>IM7</w:t>
            </w:r>
          </w:p>
        </w:tc>
        <w:tc>
          <w:tcPr>
            <w:tcW w:w="2228" w:type="dxa"/>
            <w:tcBorders>
              <w:top w:val="nil"/>
              <w:bottom w:val="nil"/>
            </w:tcBorders>
            <w:vAlign w:val="center"/>
          </w:tcPr>
          <w:p w14:paraId="028E4747"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36ADB61" w14:textId="77777777" w:rsidTr="00103EF5">
        <w:tc>
          <w:tcPr>
            <w:tcW w:w="5387" w:type="dxa"/>
            <w:tcBorders>
              <w:top w:val="nil"/>
              <w:bottom w:val="nil"/>
            </w:tcBorders>
            <w:vAlign w:val="center"/>
          </w:tcPr>
          <w:p w14:paraId="6C6BFBF5" w14:textId="77777777" w:rsidR="00590831" w:rsidRPr="00D1375A" w:rsidRDefault="00590831" w:rsidP="00103EF5">
            <w:pPr>
              <w:pStyle w:val="MainText"/>
              <w:spacing w:line="360" w:lineRule="auto"/>
              <w:rPr>
                <w:rFonts w:eastAsia="DengXian"/>
                <w:lang w:eastAsia="zh-CN"/>
              </w:rPr>
            </w:pPr>
            <w:r w:rsidRPr="00D1375A">
              <w:rPr>
                <w:color w:val="000000"/>
              </w:rPr>
              <w:t>115In</w:t>
            </w:r>
            <w:r w:rsidRPr="00D1375A">
              <w:rPr>
                <w:rFonts w:eastAsia="DengXian"/>
                <w:lang w:eastAsia="zh-CN"/>
              </w:rPr>
              <w:t xml:space="preserve"> anti-mouse </w:t>
            </w:r>
            <w:r w:rsidRPr="00D1375A">
              <w:rPr>
                <w:color w:val="000000"/>
              </w:rPr>
              <w:t>CD3e</w:t>
            </w:r>
          </w:p>
        </w:tc>
        <w:tc>
          <w:tcPr>
            <w:tcW w:w="1457" w:type="dxa"/>
            <w:tcBorders>
              <w:top w:val="nil"/>
              <w:bottom w:val="nil"/>
            </w:tcBorders>
            <w:vAlign w:val="center"/>
          </w:tcPr>
          <w:p w14:paraId="05ADD461" w14:textId="77777777" w:rsidR="00590831" w:rsidRPr="00D1375A" w:rsidRDefault="00590831" w:rsidP="00103EF5">
            <w:pPr>
              <w:pStyle w:val="MainText"/>
              <w:spacing w:line="360" w:lineRule="auto"/>
              <w:rPr>
                <w:rFonts w:eastAsiaTheme="minorEastAsia"/>
                <w:lang w:eastAsia="zh-TW"/>
              </w:rPr>
            </w:pPr>
            <w:r w:rsidRPr="00D1375A">
              <w:rPr>
                <w:color w:val="000000"/>
              </w:rPr>
              <w:t>145-2C11</w:t>
            </w:r>
          </w:p>
        </w:tc>
        <w:tc>
          <w:tcPr>
            <w:tcW w:w="2228" w:type="dxa"/>
            <w:tcBorders>
              <w:top w:val="nil"/>
              <w:bottom w:val="nil"/>
            </w:tcBorders>
            <w:vAlign w:val="center"/>
          </w:tcPr>
          <w:p w14:paraId="78B92FC7"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23C49B9C" w14:textId="77777777" w:rsidTr="00103EF5">
        <w:tc>
          <w:tcPr>
            <w:tcW w:w="5387" w:type="dxa"/>
            <w:tcBorders>
              <w:top w:val="nil"/>
              <w:bottom w:val="nil"/>
            </w:tcBorders>
            <w:vAlign w:val="center"/>
          </w:tcPr>
          <w:p w14:paraId="656EFC44" w14:textId="77777777" w:rsidR="00590831" w:rsidRPr="00D1375A" w:rsidRDefault="00590831" w:rsidP="00103EF5">
            <w:pPr>
              <w:pStyle w:val="MainText"/>
              <w:spacing w:line="360" w:lineRule="auto"/>
              <w:rPr>
                <w:rFonts w:eastAsia="DengXian"/>
                <w:lang w:eastAsia="zh-CN"/>
              </w:rPr>
            </w:pPr>
            <w:r w:rsidRPr="00D1375A">
              <w:rPr>
                <w:color w:val="000000"/>
              </w:rPr>
              <w:t>141Pr</w:t>
            </w:r>
            <w:r w:rsidRPr="00D1375A">
              <w:rPr>
                <w:rFonts w:eastAsia="DengXian"/>
                <w:lang w:eastAsia="zh-CN"/>
              </w:rPr>
              <w:t xml:space="preserve"> anti-mouse </w:t>
            </w:r>
            <w:r w:rsidRPr="00D1375A">
              <w:rPr>
                <w:color w:val="000000"/>
              </w:rPr>
              <w:t>CD103</w:t>
            </w:r>
          </w:p>
        </w:tc>
        <w:tc>
          <w:tcPr>
            <w:tcW w:w="1457" w:type="dxa"/>
            <w:tcBorders>
              <w:top w:val="nil"/>
              <w:bottom w:val="nil"/>
            </w:tcBorders>
            <w:vAlign w:val="center"/>
          </w:tcPr>
          <w:p w14:paraId="6DD0A96C" w14:textId="77777777" w:rsidR="00590831" w:rsidRPr="00D1375A" w:rsidRDefault="00590831" w:rsidP="00103EF5">
            <w:pPr>
              <w:pStyle w:val="MainText"/>
              <w:spacing w:line="360" w:lineRule="auto"/>
              <w:rPr>
                <w:rFonts w:eastAsiaTheme="minorEastAsia"/>
                <w:lang w:eastAsia="zh-TW"/>
              </w:rPr>
            </w:pPr>
            <w:r w:rsidRPr="00D1375A">
              <w:rPr>
                <w:color w:val="000000"/>
              </w:rPr>
              <w:t>2E7</w:t>
            </w:r>
          </w:p>
        </w:tc>
        <w:tc>
          <w:tcPr>
            <w:tcW w:w="2228" w:type="dxa"/>
            <w:tcBorders>
              <w:top w:val="nil"/>
              <w:bottom w:val="nil"/>
            </w:tcBorders>
            <w:vAlign w:val="center"/>
          </w:tcPr>
          <w:p w14:paraId="79008393"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12B4D1B0" w14:textId="77777777" w:rsidTr="00103EF5">
        <w:tc>
          <w:tcPr>
            <w:tcW w:w="5387" w:type="dxa"/>
            <w:tcBorders>
              <w:top w:val="nil"/>
              <w:bottom w:val="nil"/>
            </w:tcBorders>
            <w:vAlign w:val="center"/>
          </w:tcPr>
          <w:p w14:paraId="4892773A" w14:textId="77777777" w:rsidR="00590831" w:rsidRPr="00D1375A" w:rsidRDefault="00590831" w:rsidP="00103EF5">
            <w:pPr>
              <w:pStyle w:val="MainText"/>
              <w:spacing w:line="360" w:lineRule="auto"/>
              <w:rPr>
                <w:rFonts w:eastAsia="DengXian"/>
                <w:lang w:eastAsia="zh-CN"/>
              </w:rPr>
            </w:pPr>
            <w:r w:rsidRPr="00D1375A">
              <w:rPr>
                <w:color w:val="000000"/>
              </w:rPr>
              <w:t xml:space="preserve">142Nd </w:t>
            </w:r>
            <w:r w:rsidRPr="00D1375A">
              <w:rPr>
                <w:rFonts w:eastAsia="DengXian"/>
                <w:lang w:eastAsia="zh-CN"/>
              </w:rPr>
              <w:t xml:space="preserve">anti-mouse </w:t>
            </w:r>
            <w:r w:rsidRPr="00D1375A">
              <w:rPr>
                <w:color w:val="000000"/>
              </w:rPr>
              <w:t>TCR γ/δ</w:t>
            </w:r>
          </w:p>
        </w:tc>
        <w:tc>
          <w:tcPr>
            <w:tcW w:w="1457" w:type="dxa"/>
            <w:tcBorders>
              <w:top w:val="nil"/>
              <w:bottom w:val="nil"/>
            </w:tcBorders>
            <w:vAlign w:val="center"/>
          </w:tcPr>
          <w:p w14:paraId="35F4D7D1" w14:textId="77777777" w:rsidR="00590831" w:rsidRPr="00D1375A" w:rsidRDefault="00590831" w:rsidP="00103EF5">
            <w:pPr>
              <w:pStyle w:val="MainText"/>
              <w:spacing w:line="360" w:lineRule="auto"/>
              <w:rPr>
                <w:rFonts w:eastAsiaTheme="minorEastAsia"/>
                <w:lang w:eastAsia="zh-TW"/>
              </w:rPr>
            </w:pPr>
            <w:r w:rsidRPr="00D1375A">
              <w:rPr>
                <w:color w:val="000000"/>
              </w:rPr>
              <w:t>GL3</w:t>
            </w:r>
          </w:p>
        </w:tc>
        <w:tc>
          <w:tcPr>
            <w:tcW w:w="2228" w:type="dxa"/>
            <w:tcBorders>
              <w:top w:val="nil"/>
              <w:bottom w:val="nil"/>
            </w:tcBorders>
            <w:vAlign w:val="center"/>
          </w:tcPr>
          <w:p w14:paraId="0D084E69"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7F410EA" w14:textId="77777777" w:rsidTr="00103EF5">
        <w:tc>
          <w:tcPr>
            <w:tcW w:w="5387" w:type="dxa"/>
            <w:tcBorders>
              <w:top w:val="nil"/>
              <w:bottom w:val="nil"/>
            </w:tcBorders>
            <w:vAlign w:val="center"/>
          </w:tcPr>
          <w:p w14:paraId="3DDD019D" w14:textId="77777777" w:rsidR="00590831" w:rsidRPr="00D1375A" w:rsidRDefault="00590831" w:rsidP="00103EF5">
            <w:pPr>
              <w:pStyle w:val="MainText"/>
              <w:spacing w:line="360" w:lineRule="auto"/>
              <w:rPr>
                <w:rFonts w:eastAsia="DengXian"/>
                <w:lang w:eastAsia="zh-CN"/>
              </w:rPr>
            </w:pPr>
            <w:proofErr w:type="gramStart"/>
            <w:r w:rsidRPr="00D1375A">
              <w:rPr>
                <w:color w:val="000000"/>
              </w:rPr>
              <w:t>143Nd</w:t>
            </w:r>
            <w:proofErr w:type="gramEnd"/>
            <w:r w:rsidRPr="00D1375A">
              <w:rPr>
                <w:rFonts w:eastAsia="DengXian"/>
                <w:lang w:eastAsia="zh-CN"/>
              </w:rPr>
              <w:t xml:space="preserve"> anti-mouse </w:t>
            </w:r>
            <w:r w:rsidRPr="00D1375A">
              <w:rPr>
                <w:color w:val="000000"/>
              </w:rPr>
              <w:t>CD45R (B220)</w:t>
            </w:r>
          </w:p>
        </w:tc>
        <w:tc>
          <w:tcPr>
            <w:tcW w:w="1457" w:type="dxa"/>
            <w:tcBorders>
              <w:top w:val="nil"/>
              <w:bottom w:val="nil"/>
            </w:tcBorders>
            <w:vAlign w:val="center"/>
          </w:tcPr>
          <w:p w14:paraId="6293B21C" w14:textId="77777777" w:rsidR="00590831" w:rsidRPr="00D1375A" w:rsidRDefault="00590831" w:rsidP="00103EF5">
            <w:pPr>
              <w:pStyle w:val="MainText"/>
              <w:spacing w:line="360" w:lineRule="auto"/>
              <w:rPr>
                <w:rFonts w:eastAsiaTheme="minorEastAsia"/>
                <w:lang w:eastAsia="zh-TW"/>
              </w:rPr>
            </w:pPr>
            <w:r w:rsidRPr="00D1375A">
              <w:rPr>
                <w:color w:val="000000"/>
              </w:rPr>
              <w:t>RA3-6B2</w:t>
            </w:r>
          </w:p>
        </w:tc>
        <w:tc>
          <w:tcPr>
            <w:tcW w:w="2228" w:type="dxa"/>
            <w:tcBorders>
              <w:top w:val="nil"/>
              <w:bottom w:val="nil"/>
            </w:tcBorders>
            <w:vAlign w:val="center"/>
          </w:tcPr>
          <w:p w14:paraId="5724C05A"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002CBAE0" w14:textId="77777777" w:rsidTr="00103EF5">
        <w:tc>
          <w:tcPr>
            <w:tcW w:w="5387" w:type="dxa"/>
            <w:tcBorders>
              <w:top w:val="nil"/>
              <w:bottom w:val="nil"/>
            </w:tcBorders>
            <w:vAlign w:val="center"/>
          </w:tcPr>
          <w:p w14:paraId="2939C124" w14:textId="77777777" w:rsidR="00590831" w:rsidRPr="00D1375A" w:rsidRDefault="00590831" w:rsidP="00103EF5">
            <w:pPr>
              <w:pStyle w:val="MainText"/>
              <w:spacing w:line="360" w:lineRule="auto"/>
              <w:rPr>
                <w:rFonts w:eastAsia="DengXian"/>
                <w:lang w:eastAsia="zh-CN"/>
              </w:rPr>
            </w:pPr>
            <w:proofErr w:type="gramStart"/>
            <w:r w:rsidRPr="00D1375A">
              <w:rPr>
                <w:color w:val="000000"/>
              </w:rPr>
              <w:t>144Nd</w:t>
            </w:r>
            <w:proofErr w:type="gramEnd"/>
            <w:r w:rsidRPr="00D1375A">
              <w:rPr>
                <w:rFonts w:eastAsia="DengXian"/>
                <w:lang w:eastAsia="zh-CN"/>
              </w:rPr>
              <w:t xml:space="preserve"> anti-mouse </w:t>
            </w:r>
            <w:r w:rsidRPr="00D1375A">
              <w:rPr>
                <w:color w:val="000000"/>
              </w:rPr>
              <w:t>CD40</w:t>
            </w:r>
          </w:p>
        </w:tc>
        <w:tc>
          <w:tcPr>
            <w:tcW w:w="1457" w:type="dxa"/>
            <w:tcBorders>
              <w:top w:val="nil"/>
              <w:bottom w:val="nil"/>
            </w:tcBorders>
            <w:vAlign w:val="center"/>
          </w:tcPr>
          <w:p w14:paraId="27B35DA4" w14:textId="77777777" w:rsidR="00590831" w:rsidRPr="00D1375A" w:rsidRDefault="00590831" w:rsidP="00103EF5">
            <w:pPr>
              <w:pStyle w:val="MainText"/>
              <w:spacing w:line="360" w:lineRule="auto"/>
              <w:rPr>
                <w:rFonts w:eastAsiaTheme="minorEastAsia"/>
                <w:lang w:eastAsia="zh-TW"/>
              </w:rPr>
            </w:pPr>
            <w:r w:rsidRPr="00D1375A">
              <w:rPr>
                <w:color w:val="000000"/>
              </w:rPr>
              <w:t>HM40-3</w:t>
            </w:r>
          </w:p>
        </w:tc>
        <w:tc>
          <w:tcPr>
            <w:tcW w:w="2228" w:type="dxa"/>
            <w:tcBorders>
              <w:top w:val="nil"/>
              <w:bottom w:val="nil"/>
            </w:tcBorders>
            <w:vAlign w:val="center"/>
          </w:tcPr>
          <w:p w14:paraId="271C3512"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5D221CEA" w14:textId="77777777" w:rsidTr="00103EF5">
        <w:tc>
          <w:tcPr>
            <w:tcW w:w="5387" w:type="dxa"/>
            <w:tcBorders>
              <w:top w:val="nil"/>
              <w:bottom w:val="nil"/>
            </w:tcBorders>
            <w:vAlign w:val="center"/>
          </w:tcPr>
          <w:p w14:paraId="4F09D3DA" w14:textId="77777777" w:rsidR="00590831" w:rsidRPr="00D1375A" w:rsidRDefault="00590831" w:rsidP="00103EF5">
            <w:pPr>
              <w:pStyle w:val="MainText"/>
              <w:spacing w:line="360" w:lineRule="auto"/>
              <w:rPr>
                <w:rFonts w:eastAsia="DengXian"/>
                <w:lang w:eastAsia="zh-CN"/>
              </w:rPr>
            </w:pPr>
            <w:proofErr w:type="gramStart"/>
            <w:r w:rsidRPr="00D1375A">
              <w:rPr>
                <w:color w:val="000000"/>
              </w:rPr>
              <w:t>145Nd</w:t>
            </w:r>
            <w:proofErr w:type="gramEnd"/>
            <w:r w:rsidRPr="00D1375A">
              <w:rPr>
                <w:rFonts w:eastAsia="DengXian"/>
                <w:lang w:eastAsia="zh-CN"/>
              </w:rPr>
              <w:t xml:space="preserve"> anti-mouse </w:t>
            </w:r>
            <w:r w:rsidRPr="00D1375A">
              <w:rPr>
                <w:color w:val="000000"/>
              </w:rPr>
              <w:t>Gr-1</w:t>
            </w:r>
          </w:p>
        </w:tc>
        <w:tc>
          <w:tcPr>
            <w:tcW w:w="1457" w:type="dxa"/>
            <w:tcBorders>
              <w:top w:val="nil"/>
              <w:bottom w:val="nil"/>
            </w:tcBorders>
            <w:vAlign w:val="center"/>
          </w:tcPr>
          <w:p w14:paraId="4711400B" w14:textId="77777777" w:rsidR="00590831" w:rsidRPr="00D1375A" w:rsidRDefault="00590831" w:rsidP="00103EF5">
            <w:pPr>
              <w:pStyle w:val="MainText"/>
              <w:spacing w:line="360" w:lineRule="auto"/>
              <w:rPr>
                <w:rFonts w:eastAsiaTheme="minorEastAsia"/>
                <w:lang w:eastAsia="zh-TW"/>
              </w:rPr>
            </w:pPr>
            <w:r w:rsidRPr="00D1375A">
              <w:rPr>
                <w:color w:val="000000"/>
              </w:rPr>
              <w:t>RB6-8C5</w:t>
            </w:r>
          </w:p>
        </w:tc>
        <w:tc>
          <w:tcPr>
            <w:tcW w:w="2228" w:type="dxa"/>
            <w:tcBorders>
              <w:top w:val="nil"/>
              <w:bottom w:val="nil"/>
            </w:tcBorders>
            <w:vAlign w:val="center"/>
          </w:tcPr>
          <w:p w14:paraId="7BD2B2CB"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484B47DD" w14:textId="77777777" w:rsidTr="00103EF5">
        <w:tc>
          <w:tcPr>
            <w:tcW w:w="5387" w:type="dxa"/>
            <w:tcBorders>
              <w:top w:val="nil"/>
              <w:bottom w:val="nil"/>
            </w:tcBorders>
            <w:vAlign w:val="center"/>
          </w:tcPr>
          <w:p w14:paraId="00BC30ED" w14:textId="77777777" w:rsidR="00590831" w:rsidRPr="00D1375A" w:rsidRDefault="00590831" w:rsidP="00103EF5">
            <w:pPr>
              <w:pStyle w:val="MainText"/>
              <w:spacing w:line="360" w:lineRule="auto"/>
              <w:rPr>
                <w:rFonts w:eastAsia="DengXian"/>
                <w:lang w:eastAsia="zh-CN"/>
              </w:rPr>
            </w:pPr>
            <w:proofErr w:type="gramStart"/>
            <w:r w:rsidRPr="00D1375A">
              <w:rPr>
                <w:color w:val="000000"/>
              </w:rPr>
              <w:t>146Nd</w:t>
            </w:r>
            <w:proofErr w:type="gramEnd"/>
            <w:r w:rsidRPr="00D1375A">
              <w:rPr>
                <w:rFonts w:eastAsia="DengXian"/>
                <w:lang w:eastAsia="zh-CN"/>
              </w:rPr>
              <w:t xml:space="preserve"> anti-mouse </w:t>
            </w:r>
            <w:r w:rsidRPr="00D1375A">
              <w:rPr>
                <w:color w:val="000000"/>
              </w:rPr>
              <w:t>CD27</w:t>
            </w:r>
          </w:p>
        </w:tc>
        <w:tc>
          <w:tcPr>
            <w:tcW w:w="1457" w:type="dxa"/>
            <w:tcBorders>
              <w:top w:val="nil"/>
              <w:bottom w:val="nil"/>
            </w:tcBorders>
            <w:vAlign w:val="center"/>
          </w:tcPr>
          <w:p w14:paraId="4EADA77F" w14:textId="77777777" w:rsidR="00590831" w:rsidRPr="00D1375A" w:rsidRDefault="00590831" w:rsidP="00103EF5">
            <w:pPr>
              <w:pStyle w:val="MainText"/>
              <w:spacing w:line="360" w:lineRule="auto"/>
              <w:rPr>
                <w:rFonts w:eastAsiaTheme="minorEastAsia"/>
                <w:lang w:eastAsia="zh-TW"/>
              </w:rPr>
            </w:pPr>
            <w:r w:rsidRPr="00D1375A">
              <w:rPr>
                <w:color w:val="000000"/>
              </w:rPr>
              <w:t>LG.3A10</w:t>
            </w:r>
          </w:p>
        </w:tc>
        <w:tc>
          <w:tcPr>
            <w:tcW w:w="2228" w:type="dxa"/>
            <w:tcBorders>
              <w:top w:val="nil"/>
              <w:bottom w:val="nil"/>
            </w:tcBorders>
            <w:vAlign w:val="center"/>
          </w:tcPr>
          <w:p w14:paraId="76FFA434"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24A71D1C" w14:textId="77777777" w:rsidTr="00103EF5">
        <w:tc>
          <w:tcPr>
            <w:tcW w:w="5387" w:type="dxa"/>
            <w:tcBorders>
              <w:top w:val="nil"/>
              <w:bottom w:val="nil"/>
            </w:tcBorders>
            <w:vAlign w:val="center"/>
          </w:tcPr>
          <w:p w14:paraId="0B10D58F" w14:textId="77777777" w:rsidR="00590831" w:rsidRPr="00D1375A" w:rsidRDefault="00590831" w:rsidP="00103EF5">
            <w:pPr>
              <w:pStyle w:val="MainText"/>
              <w:spacing w:line="360" w:lineRule="auto"/>
              <w:rPr>
                <w:rFonts w:eastAsia="DengXian"/>
                <w:lang w:eastAsia="zh-CN"/>
              </w:rPr>
            </w:pPr>
            <w:r w:rsidRPr="00D1375A">
              <w:rPr>
                <w:color w:val="000000"/>
              </w:rPr>
              <w:t>147Sm</w:t>
            </w:r>
            <w:r w:rsidRPr="00D1375A">
              <w:rPr>
                <w:rFonts w:eastAsia="DengXian"/>
                <w:lang w:eastAsia="zh-CN"/>
              </w:rPr>
              <w:t xml:space="preserve"> anti-mouse </w:t>
            </w:r>
            <w:r w:rsidRPr="00D1375A">
              <w:rPr>
                <w:color w:val="000000"/>
              </w:rPr>
              <w:t>CD86</w:t>
            </w:r>
          </w:p>
        </w:tc>
        <w:tc>
          <w:tcPr>
            <w:tcW w:w="1457" w:type="dxa"/>
            <w:tcBorders>
              <w:top w:val="nil"/>
              <w:bottom w:val="nil"/>
            </w:tcBorders>
            <w:vAlign w:val="center"/>
          </w:tcPr>
          <w:p w14:paraId="1FDD947C" w14:textId="77777777" w:rsidR="00590831" w:rsidRPr="00D1375A" w:rsidRDefault="00590831" w:rsidP="00103EF5">
            <w:pPr>
              <w:pStyle w:val="MainText"/>
              <w:spacing w:line="360" w:lineRule="auto"/>
              <w:rPr>
                <w:rFonts w:eastAsiaTheme="minorEastAsia"/>
                <w:lang w:eastAsia="zh-TW"/>
              </w:rPr>
            </w:pPr>
            <w:r w:rsidRPr="00D1375A">
              <w:rPr>
                <w:color w:val="000000"/>
              </w:rPr>
              <w:t>GL-1</w:t>
            </w:r>
          </w:p>
        </w:tc>
        <w:tc>
          <w:tcPr>
            <w:tcW w:w="2228" w:type="dxa"/>
            <w:tcBorders>
              <w:top w:val="nil"/>
              <w:bottom w:val="nil"/>
            </w:tcBorders>
            <w:vAlign w:val="center"/>
          </w:tcPr>
          <w:p w14:paraId="1296221B"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F973A1D" w14:textId="77777777" w:rsidTr="00103EF5">
        <w:tc>
          <w:tcPr>
            <w:tcW w:w="5387" w:type="dxa"/>
            <w:tcBorders>
              <w:top w:val="nil"/>
              <w:bottom w:val="nil"/>
            </w:tcBorders>
            <w:vAlign w:val="center"/>
          </w:tcPr>
          <w:p w14:paraId="3A147099" w14:textId="77777777" w:rsidR="00590831" w:rsidRPr="00D1375A" w:rsidRDefault="00590831" w:rsidP="00103EF5">
            <w:pPr>
              <w:pStyle w:val="MainText"/>
              <w:spacing w:line="360" w:lineRule="auto"/>
              <w:rPr>
                <w:rFonts w:eastAsia="DengXian"/>
                <w:lang w:eastAsia="zh-CN"/>
              </w:rPr>
            </w:pPr>
            <w:proofErr w:type="gramStart"/>
            <w:r w:rsidRPr="00D1375A">
              <w:rPr>
                <w:color w:val="000000"/>
              </w:rPr>
              <w:t>148Nd</w:t>
            </w:r>
            <w:proofErr w:type="gramEnd"/>
            <w:r w:rsidRPr="00D1375A">
              <w:rPr>
                <w:rFonts w:eastAsia="DengXian"/>
                <w:lang w:eastAsia="zh-CN"/>
              </w:rPr>
              <w:t xml:space="preserve"> anti-mouse </w:t>
            </w:r>
            <w:r w:rsidRPr="00D1375A">
              <w:rPr>
                <w:color w:val="000000"/>
              </w:rPr>
              <w:t>Ly-6C</w:t>
            </w:r>
          </w:p>
        </w:tc>
        <w:tc>
          <w:tcPr>
            <w:tcW w:w="1457" w:type="dxa"/>
            <w:tcBorders>
              <w:top w:val="nil"/>
              <w:bottom w:val="nil"/>
            </w:tcBorders>
            <w:vAlign w:val="center"/>
          </w:tcPr>
          <w:p w14:paraId="3D30649D" w14:textId="77777777" w:rsidR="00590831" w:rsidRPr="00D1375A" w:rsidRDefault="00590831" w:rsidP="00103EF5">
            <w:pPr>
              <w:pStyle w:val="MainText"/>
              <w:spacing w:line="360" w:lineRule="auto"/>
              <w:rPr>
                <w:rFonts w:eastAsiaTheme="minorEastAsia"/>
                <w:lang w:eastAsia="zh-TW"/>
              </w:rPr>
            </w:pPr>
            <w:r w:rsidRPr="00D1375A">
              <w:rPr>
                <w:color w:val="000000"/>
              </w:rPr>
              <w:t>HK1.4</w:t>
            </w:r>
          </w:p>
        </w:tc>
        <w:tc>
          <w:tcPr>
            <w:tcW w:w="2228" w:type="dxa"/>
            <w:tcBorders>
              <w:top w:val="nil"/>
              <w:bottom w:val="nil"/>
            </w:tcBorders>
            <w:vAlign w:val="center"/>
          </w:tcPr>
          <w:p w14:paraId="0490BC5F"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45A0B05" w14:textId="77777777" w:rsidTr="00103EF5">
        <w:tc>
          <w:tcPr>
            <w:tcW w:w="5387" w:type="dxa"/>
            <w:tcBorders>
              <w:top w:val="nil"/>
              <w:bottom w:val="nil"/>
            </w:tcBorders>
            <w:vAlign w:val="center"/>
          </w:tcPr>
          <w:p w14:paraId="279D4DD1" w14:textId="77777777" w:rsidR="00590831" w:rsidRPr="00D1375A" w:rsidRDefault="00590831" w:rsidP="00103EF5">
            <w:pPr>
              <w:pStyle w:val="MainText"/>
              <w:spacing w:line="360" w:lineRule="auto"/>
              <w:rPr>
                <w:rFonts w:eastAsia="DengXian"/>
                <w:lang w:eastAsia="zh-CN"/>
              </w:rPr>
            </w:pPr>
            <w:r w:rsidRPr="00D1375A">
              <w:rPr>
                <w:color w:val="000000"/>
              </w:rPr>
              <w:t>149Sm</w:t>
            </w:r>
            <w:r w:rsidRPr="00D1375A">
              <w:rPr>
                <w:rFonts w:eastAsia="DengXian"/>
                <w:lang w:eastAsia="zh-CN"/>
              </w:rPr>
              <w:t xml:space="preserve"> anti-mouse </w:t>
            </w:r>
            <w:r w:rsidRPr="00D1375A">
              <w:rPr>
                <w:color w:val="000000"/>
              </w:rPr>
              <w:t>CD38</w:t>
            </w:r>
          </w:p>
        </w:tc>
        <w:tc>
          <w:tcPr>
            <w:tcW w:w="1457" w:type="dxa"/>
            <w:tcBorders>
              <w:top w:val="nil"/>
              <w:bottom w:val="nil"/>
            </w:tcBorders>
            <w:vAlign w:val="center"/>
          </w:tcPr>
          <w:p w14:paraId="58BF1840" w14:textId="77777777" w:rsidR="00590831" w:rsidRPr="00D1375A" w:rsidRDefault="00590831" w:rsidP="00103EF5">
            <w:pPr>
              <w:pStyle w:val="MainText"/>
              <w:spacing w:line="360" w:lineRule="auto"/>
              <w:rPr>
                <w:rFonts w:eastAsiaTheme="minorEastAsia"/>
                <w:lang w:eastAsia="zh-TW"/>
              </w:rPr>
            </w:pPr>
            <w:r w:rsidRPr="00D1375A">
              <w:rPr>
                <w:color w:val="000000"/>
              </w:rPr>
              <w:t>90</w:t>
            </w:r>
          </w:p>
        </w:tc>
        <w:tc>
          <w:tcPr>
            <w:tcW w:w="2228" w:type="dxa"/>
            <w:tcBorders>
              <w:top w:val="nil"/>
              <w:bottom w:val="nil"/>
            </w:tcBorders>
            <w:vAlign w:val="center"/>
          </w:tcPr>
          <w:p w14:paraId="36123A79"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11EDEF7C" w14:textId="77777777" w:rsidTr="00103EF5">
        <w:tc>
          <w:tcPr>
            <w:tcW w:w="5387" w:type="dxa"/>
            <w:tcBorders>
              <w:top w:val="nil"/>
              <w:bottom w:val="nil"/>
            </w:tcBorders>
            <w:vAlign w:val="center"/>
          </w:tcPr>
          <w:p w14:paraId="3D65C191" w14:textId="77777777" w:rsidR="00590831" w:rsidRPr="00D1375A" w:rsidRDefault="00590831" w:rsidP="00103EF5">
            <w:pPr>
              <w:pStyle w:val="MainText"/>
              <w:spacing w:line="360" w:lineRule="auto"/>
              <w:rPr>
                <w:rFonts w:eastAsia="DengXian"/>
                <w:lang w:eastAsia="zh-CN"/>
              </w:rPr>
            </w:pPr>
            <w:r w:rsidRPr="00D1375A">
              <w:rPr>
                <w:color w:val="000000"/>
              </w:rPr>
              <w:t>150Nd</w:t>
            </w:r>
            <w:r w:rsidRPr="00D1375A">
              <w:rPr>
                <w:rFonts w:eastAsia="DengXian"/>
                <w:lang w:eastAsia="zh-CN"/>
              </w:rPr>
              <w:t xml:space="preserve"> anti-mouse </w:t>
            </w:r>
            <w:r w:rsidRPr="00D1375A">
              <w:rPr>
                <w:color w:val="000000"/>
              </w:rPr>
              <w:t>CD127</w:t>
            </w:r>
          </w:p>
        </w:tc>
        <w:tc>
          <w:tcPr>
            <w:tcW w:w="1457" w:type="dxa"/>
            <w:tcBorders>
              <w:top w:val="nil"/>
              <w:bottom w:val="nil"/>
            </w:tcBorders>
            <w:vAlign w:val="center"/>
          </w:tcPr>
          <w:p w14:paraId="03BFB02C" w14:textId="77777777" w:rsidR="00590831" w:rsidRPr="00D1375A" w:rsidRDefault="00590831" w:rsidP="00103EF5">
            <w:pPr>
              <w:pStyle w:val="MainText"/>
              <w:spacing w:line="360" w:lineRule="auto"/>
              <w:rPr>
                <w:rFonts w:eastAsiaTheme="minorEastAsia"/>
                <w:lang w:eastAsia="zh-TW"/>
              </w:rPr>
            </w:pPr>
            <w:r w:rsidRPr="00D1375A">
              <w:rPr>
                <w:color w:val="000000"/>
              </w:rPr>
              <w:t>A7R34</w:t>
            </w:r>
          </w:p>
        </w:tc>
        <w:tc>
          <w:tcPr>
            <w:tcW w:w="2228" w:type="dxa"/>
            <w:tcBorders>
              <w:top w:val="nil"/>
              <w:bottom w:val="nil"/>
            </w:tcBorders>
            <w:vAlign w:val="center"/>
          </w:tcPr>
          <w:p w14:paraId="6BD628F3"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0F372B4E" w14:textId="77777777" w:rsidTr="00103EF5">
        <w:tc>
          <w:tcPr>
            <w:tcW w:w="5387" w:type="dxa"/>
            <w:tcBorders>
              <w:top w:val="nil"/>
              <w:bottom w:val="nil"/>
            </w:tcBorders>
            <w:vAlign w:val="center"/>
          </w:tcPr>
          <w:p w14:paraId="70092F9A" w14:textId="77777777" w:rsidR="00590831" w:rsidRPr="00D1375A" w:rsidRDefault="00590831" w:rsidP="00103EF5">
            <w:pPr>
              <w:pStyle w:val="MainText"/>
              <w:spacing w:line="360" w:lineRule="auto"/>
              <w:rPr>
                <w:rFonts w:eastAsia="DengXian"/>
                <w:lang w:eastAsia="zh-CN"/>
              </w:rPr>
            </w:pPr>
            <w:r w:rsidRPr="00D1375A">
              <w:rPr>
                <w:color w:val="000000"/>
              </w:rPr>
              <w:t>151Eu</w:t>
            </w:r>
            <w:r w:rsidRPr="00D1375A">
              <w:rPr>
                <w:rFonts w:eastAsia="DengXian"/>
                <w:lang w:eastAsia="zh-CN"/>
              </w:rPr>
              <w:t xml:space="preserve"> anti-mouse </w:t>
            </w:r>
            <w:r w:rsidRPr="00D1375A">
              <w:rPr>
                <w:color w:val="000000"/>
              </w:rPr>
              <w:t>CD62L</w:t>
            </w:r>
          </w:p>
        </w:tc>
        <w:tc>
          <w:tcPr>
            <w:tcW w:w="1457" w:type="dxa"/>
            <w:tcBorders>
              <w:top w:val="nil"/>
              <w:bottom w:val="nil"/>
            </w:tcBorders>
            <w:vAlign w:val="center"/>
          </w:tcPr>
          <w:p w14:paraId="2B7412B2" w14:textId="77777777" w:rsidR="00590831" w:rsidRPr="00D1375A" w:rsidRDefault="00590831" w:rsidP="00103EF5">
            <w:pPr>
              <w:pStyle w:val="MainText"/>
              <w:spacing w:line="360" w:lineRule="auto"/>
              <w:rPr>
                <w:rFonts w:eastAsiaTheme="minorEastAsia"/>
                <w:lang w:eastAsia="zh-TW"/>
              </w:rPr>
            </w:pPr>
            <w:r w:rsidRPr="00D1375A">
              <w:rPr>
                <w:color w:val="000000"/>
              </w:rPr>
              <w:t>MEL-14</w:t>
            </w:r>
          </w:p>
        </w:tc>
        <w:tc>
          <w:tcPr>
            <w:tcW w:w="2228" w:type="dxa"/>
            <w:tcBorders>
              <w:top w:val="nil"/>
              <w:bottom w:val="nil"/>
            </w:tcBorders>
            <w:vAlign w:val="center"/>
          </w:tcPr>
          <w:p w14:paraId="1EFDF1EF"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863569A" w14:textId="77777777" w:rsidTr="00103EF5">
        <w:tc>
          <w:tcPr>
            <w:tcW w:w="5387" w:type="dxa"/>
            <w:tcBorders>
              <w:top w:val="nil"/>
              <w:bottom w:val="nil"/>
            </w:tcBorders>
            <w:vAlign w:val="center"/>
          </w:tcPr>
          <w:p w14:paraId="5284FBC5" w14:textId="77777777" w:rsidR="00590831" w:rsidRPr="00D1375A" w:rsidRDefault="00590831" w:rsidP="00103EF5">
            <w:pPr>
              <w:pStyle w:val="MainText"/>
              <w:spacing w:line="360" w:lineRule="auto"/>
              <w:rPr>
                <w:rFonts w:eastAsia="DengXian"/>
                <w:lang w:eastAsia="zh-CN"/>
              </w:rPr>
            </w:pPr>
            <w:r w:rsidRPr="00D1375A">
              <w:rPr>
                <w:color w:val="000000"/>
              </w:rPr>
              <w:t>152Sm</w:t>
            </w:r>
            <w:r w:rsidRPr="00D1375A">
              <w:rPr>
                <w:rFonts w:eastAsia="DengXian"/>
                <w:lang w:eastAsia="zh-CN"/>
              </w:rPr>
              <w:t xml:space="preserve"> anti-mouse </w:t>
            </w:r>
            <w:r w:rsidRPr="00D1375A">
              <w:rPr>
                <w:color w:val="000000"/>
              </w:rPr>
              <w:t>CD11c</w:t>
            </w:r>
          </w:p>
        </w:tc>
        <w:tc>
          <w:tcPr>
            <w:tcW w:w="1457" w:type="dxa"/>
            <w:tcBorders>
              <w:top w:val="nil"/>
              <w:bottom w:val="nil"/>
            </w:tcBorders>
            <w:vAlign w:val="center"/>
          </w:tcPr>
          <w:p w14:paraId="52BB8364" w14:textId="77777777" w:rsidR="00590831" w:rsidRPr="00D1375A" w:rsidRDefault="00590831" w:rsidP="00103EF5">
            <w:pPr>
              <w:pStyle w:val="MainText"/>
              <w:spacing w:line="360" w:lineRule="auto"/>
              <w:rPr>
                <w:rFonts w:eastAsiaTheme="minorEastAsia"/>
                <w:lang w:eastAsia="zh-TW"/>
              </w:rPr>
            </w:pPr>
            <w:r w:rsidRPr="00D1375A">
              <w:rPr>
                <w:color w:val="000000"/>
              </w:rPr>
              <w:t>N418</w:t>
            </w:r>
          </w:p>
        </w:tc>
        <w:tc>
          <w:tcPr>
            <w:tcW w:w="2228" w:type="dxa"/>
            <w:tcBorders>
              <w:top w:val="nil"/>
              <w:bottom w:val="nil"/>
            </w:tcBorders>
            <w:vAlign w:val="center"/>
          </w:tcPr>
          <w:p w14:paraId="7EAC7076"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598EBA1A" w14:textId="77777777" w:rsidTr="00103EF5">
        <w:tc>
          <w:tcPr>
            <w:tcW w:w="5387" w:type="dxa"/>
            <w:tcBorders>
              <w:top w:val="nil"/>
              <w:bottom w:val="nil"/>
            </w:tcBorders>
            <w:vAlign w:val="center"/>
          </w:tcPr>
          <w:p w14:paraId="55FE35F9" w14:textId="77777777" w:rsidR="00590831" w:rsidRPr="00D1375A" w:rsidRDefault="00590831" w:rsidP="00103EF5">
            <w:pPr>
              <w:pStyle w:val="MainText"/>
              <w:spacing w:line="360" w:lineRule="auto"/>
              <w:rPr>
                <w:rFonts w:eastAsia="DengXian"/>
                <w:lang w:eastAsia="zh-CN"/>
              </w:rPr>
            </w:pPr>
            <w:r w:rsidRPr="00D1375A">
              <w:rPr>
                <w:color w:val="000000"/>
              </w:rPr>
              <w:t>153Eu</w:t>
            </w:r>
            <w:r w:rsidRPr="00D1375A">
              <w:rPr>
                <w:rFonts w:eastAsia="DengXian"/>
                <w:lang w:eastAsia="zh-CN"/>
              </w:rPr>
              <w:t xml:space="preserve"> anti-mouse </w:t>
            </w:r>
            <w:proofErr w:type="spellStart"/>
            <w:r w:rsidRPr="00D1375A">
              <w:rPr>
                <w:color w:val="000000"/>
              </w:rPr>
              <w:t>IgD</w:t>
            </w:r>
            <w:proofErr w:type="spellEnd"/>
          </w:p>
        </w:tc>
        <w:tc>
          <w:tcPr>
            <w:tcW w:w="1457" w:type="dxa"/>
            <w:tcBorders>
              <w:top w:val="nil"/>
              <w:bottom w:val="nil"/>
            </w:tcBorders>
            <w:vAlign w:val="center"/>
          </w:tcPr>
          <w:p w14:paraId="14697E1B" w14:textId="77777777" w:rsidR="00590831" w:rsidRPr="00D1375A" w:rsidRDefault="00590831" w:rsidP="00103EF5">
            <w:pPr>
              <w:pStyle w:val="MainText"/>
              <w:spacing w:line="360" w:lineRule="auto"/>
              <w:rPr>
                <w:rFonts w:eastAsiaTheme="minorEastAsia"/>
                <w:lang w:eastAsia="zh-TW"/>
              </w:rPr>
            </w:pPr>
            <w:r w:rsidRPr="00D1375A">
              <w:rPr>
                <w:color w:val="000000"/>
              </w:rPr>
              <w:t>11-26c.2a</w:t>
            </w:r>
          </w:p>
        </w:tc>
        <w:tc>
          <w:tcPr>
            <w:tcW w:w="2228" w:type="dxa"/>
            <w:tcBorders>
              <w:top w:val="nil"/>
              <w:bottom w:val="nil"/>
            </w:tcBorders>
            <w:vAlign w:val="center"/>
          </w:tcPr>
          <w:p w14:paraId="2E1793D2"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4D20A970" w14:textId="77777777" w:rsidTr="00103EF5">
        <w:tc>
          <w:tcPr>
            <w:tcW w:w="5387" w:type="dxa"/>
            <w:tcBorders>
              <w:top w:val="nil"/>
              <w:bottom w:val="nil"/>
            </w:tcBorders>
            <w:vAlign w:val="center"/>
          </w:tcPr>
          <w:p w14:paraId="538656FA" w14:textId="77777777" w:rsidR="00590831" w:rsidRPr="00D1375A" w:rsidRDefault="00590831" w:rsidP="00103EF5">
            <w:pPr>
              <w:pStyle w:val="MainText"/>
              <w:spacing w:line="360" w:lineRule="auto"/>
              <w:rPr>
                <w:rFonts w:eastAsia="DengXian"/>
                <w:lang w:eastAsia="zh-CN"/>
              </w:rPr>
            </w:pPr>
            <w:r w:rsidRPr="00D1375A">
              <w:rPr>
                <w:color w:val="000000"/>
              </w:rPr>
              <w:t>154Sm</w:t>
            </w:r>
            <w:r w:rsidRPr="00D1375A">
              <w:rPr>
                <w:rFonts w:eastAsia="DengXian"/>
                <w:lang w:eastAsia="zh-CN"/>
              </w:rPr>
              <w:t xml:space="preserve"> anti-mouse </w:t>
            </w:r>
            <w:r w:rsidRPr="00D1375A">
              <w:rPr>
                <w:color w:val="000000"/>
              </w:rPr>
              <w:t>CD194 (CCR4)</w:t>
            </w:r>
          </w:p>
        </w:tc>
        <w:tc>
          <w:tcPr>
            <w:tcW w:w="1457" w:type="dxa"/>
            <w:tcBorders>
              <w:top w:val="nil"/>
              <w:bottom w:val="nil"/>
            </w:tcBorders>
            <w:vAlign w:val="center"/>
          </w:tcPr>
          <w:p w14:paraId="63C3A55C" w14:textId="77777777" w:rsidR="00590831" w:rsidRPr="00D1375A" w:rsidRDefault="00590831" w:rsidP="00103EF5">
            <w:pPr>
              <w:pStyle w:val="MainText"/>
              <w:spacing w:line="360" w:lineRule="auto"/>
              <w:rPr>
                <w:rFonts w:eastAsiaTheme="minorEastAsia"/>
                <w:lang w:eastAsia="zh-TW"/>
              </w:rPr>
            </w:pPr>
            <w:r w:rsidRPr="00D1375A">
              <w:rPr>
                <w:color w:val="000000"/>
              </w:rPr>
              <w:t>2G12</w:t>
            </w:r>
          </w:p>
        </w:tc>
        <w:tc>
          <w:tcPr>
            <w:tcW w:w="2228" w:type="dxa"/>
            <w:tcBorders>
              <w:top w:val="nil"/>
              <w:bottom w:val="nil"/>
            </w:tcBorders>
            <w:vAlign w:val="center"/>
          </w:tcPr>
          <w:p w14:paraId="63ABB3E1"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4537754B" w14:textId="77777777" w:rsidTr="00103EF5">
        <w:tc>
          <w:tcPr>
            <w:tcW w:w="5387" w:type="dxa"/>
            <w:tcBorders>
              <w:top w:val="nil"/>
              <w:bottom w:val="nil"/>
            </w:tcBorders>
            <w:vAlign w:val="center"/>
          </w:tcPr>
          <w:p w14:paraId="7910FA56" w14:textId="77777777" w:rsidR="00590831" w:rsidRPr="00D1375A" w:rsidRDefault="00590831" w:rsidP="00103EF5">
            <w:pPr>
              <w:pStyle w:val="MainText"/>
              <w:spacing w:line="360" w:lineRule="auto"/>
              <w:rPr>
                <w:rFonts w:eastAsia="DengXian"/>
                <w:lang w:eastAsia="zh-CN"/>
              </w:rPr>
            </w:pPr>
            <w:r w:rsidRPr="00D1375A">
              <w:rPr>
                <w:color w:val="000000"/>
              </w:rPr>
              <w:t>155Gd</w:t>
            </w:r>
            <w:r w:rsidRPr="00D1375A">
              <w:rPr>
                <w:rFonts w:eastAsia="DengXian"/>
                <w:lang w:eastAsia="zh-CN"/>
              </w:rPr>
              <w:t xml:space="preserve"> anti-mouse </w:t>
            </w:r>
            <w:r w:rsidRPr="00D1375A">
              <w:rPr>
                <w:color w:val="000000"/>
              </w:rPr>
              <w:t>CD184 (CXCR4)</w:t>
            </w:r>
          </w:p>
        </w:tc>
        <w:tc>
          <w:tcPr>
            <w:tcW w:w="1457" w:type="dxa"/>
            <w:tcBorders>
              <w:top w:val="nil"/>
              <w:bottom w:val="nil"/>
            </w:tcBorders>
            <w:vAlign w:val="center"/>
          </w:tcPr>
          <w:p w14:paraId="1B60AE7B" w14:textId="77777777" w:rsidR="00590831" w:rsidRPr="00D1375A" w:rsidRDefault="00590831" w:rsidP="00103EF5">
            <w:pPr>
              <w:pStyle w:val="MainText"/>
              <w:spacing w:line="360" w:lineRule="auto"/>
              <w:rPr>
                <w:rFonts w:eastAsiaTheme="minorEastAsia"/>
                <w:lang w:eastAsia="zh-TW"/>
              </w:rPr>
            </w:pPr>
            <w:r w:rsidRPr="00D1375A">
              <w:rPr>
                <w:color w:val="000000"/>
              </w:rPr>
              <w:t>L276F12</w:t>
            </w:r>
          </w:p>
        </w:tc>
        <w:tc>
          <w:tcPr>
            <w:tcW w:w="2228" w:type="dxa"/>
            <w:tcBorders>
              <w:top w:val="nil"/>
              <w:bottom w:val="nil"/>
            </w:tcBorders>
            <w:vAlign w:val="center"/>
          </w:tcPr>
          <w:p w14:paraId="67125443"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622E17D3" w14:textId="77777777" w:rsidTr="00103EF5">
        <w:tc>
          <w:tcPr>
            <w:tcW w:w="5387" w:type="dxa"/>
            <w:tcBorders>
              <w:top w:val="nil"/>
              <w:bottom w:val="nil"/>
            </w:tcBorders>
            <w:vAlign w:val="center"/>
          </w:tcPr>
          <w:p w14:paraId="7B9B87BF" w14:textId="77777777" w:rsidR="00590831" w:rsidRPr="00D1375A" w:rsidRDefault="00590831" w:rsidP="00103EF5">
            <w:pPr>
              <w:pStyle w:val="MainText"/>
              <w:spacing w:line="360" w:lineRule="auto"/>
              <w:rPr>
                <w:rFonts w:eastAsia="DengXian"/>
                <w:lang w:eastAsia="zh-CN"/>
              </w:rPr>
            </w:pPr>
            <w:r w:rsidRPr="00D1375A">
              <w:rPr>
                <w:color w:val="000000"/>
              </w:rPr>
              <w:t>156Gd</w:t>
            </w:r>
            <w:r w:rsidRPr="00D1375A">
              <w:rPr>
                <w:rFonts w:eastAsia="DengXian"/>
                <w:lang w:eastAsia="zh-CN"/>
              </w:rPr>
              <w:t xml:space="preserve"> anti-mouse </w:t>
            </w:r>
            <w:r w:rsidRPr="00D1375A">
              <w:rPr>
                <w:color w:val="000000"/>
              </w:rPr>
              <w:t>CD317 (BST-2)</w:t>
            </w:r>
          </w:p>
        </w:tc>
        <w:tc>
          <w:tcPr>
            <w:tcW w:w="1457" w:type="dxa"/>
            <w:tcBorders>
              <w:top w:val="nil"/>
              <w:bottom w:val="nil"/>
            </w:tcBorders>
            <w:vAlign w:val="center"/>
          </w:tcPr>
          <w:p w14:paraId="18B3B1DC" w14:textId="77777777" w:rsidR="00590831" w:rsidRPr="00D1375A" w:rsidRDefault="00590831" w:rsidP="00103EF5">
            <w:pPr>
              <w:pStyle w:val="MainText"/>
              <w:spacing w:line="360" w:lineRule="auto"/>
              <w:rPr>
                <w:rFonts w:eastAsiaTheme="minorEastAsia"/>
                <w:lang w:eastAsia="zh-TW"/>
              </w:rPr>
            </w:pPr>
            <w:r w:rsidRPr="00D1375A">
              <w:rPr>
                <w:color w:val="000000"/>
              </w:rPr>
              <w:t>44E9R</w:t>
            </w:r>
          </w:p>
        </w:tc>
        <w:tc>
          <w:tcPr>
            <w:tcW w:w="2228" w:type="dxa"/>
            <w:tcBorders>
              <w:top w:val="nil"/>
              <w:bottom w:val="nil"/>
            </w:tcBorders>
            <w:vAlign w:val="center"/>
          </w:tcPr>
          <w:p w14:paraId="40BB07FC" w14:textId="77777777" w:rsidR="00590831" w:rsidRPr="00D1375A" w:rsidRDefault="00590831" w:rsidP="00103EF5">
            <w:pPr>
              <w:pStyle w:val="MainText"/>
              <w:spacing w:line="360" w:lineRule="auto"/>
              <w:rPr>
                <w:rFonts w:eastAsiaTheme="minorEastAsia"/>
                <w:lang w:eastAsia="zh-TW"/>
              </w:rPr>
            </w:pPr>
            <w:r w:rsidRPr="00D1375A">
              <w:rPr>
                <w:color w:val="000000"/>
              </w:rPr>
              <w:t>RD</w:t>
            </w:r>
          </w:p>
        </w:tc>
      </w:tr>
      <w:tr w:rsidR="00590831" w:rsidRPr="00D1375A" w14:paraId="27492FFA" w14:textId="77777777" w:rsidTr="00103EF5">
        <w:tc>
          <w:tcPr>
            <w:tcW w:w="5387" w:type="dxa"/>
            <w:tcBorders>
              <w:top w:val="nil"/>
              <w:bottom w:val="nil"/>
            </w:tcBorders>
            <w:vAlign w:val="center"/>
          </w:tcPr>
          <w:p w14:paraId="1D54EC38" w14:textId="77777777" w:rsidR="00590831" w:rsidRPr="00D1375A" w:rsidRDefault="00590831" w:rsidP="00103EF5">
            <w:pPr>
              <w:pStyle w:val="MainText"/>
              <w:spacing w:line="360" w:lineRule="auto"/>
              <w:rPr>
                <w:rFonts w:eastAsia="DengXian"/>
                <w:lang w:eastAsia="zh-CN"/>
              </w:rPr>
            </w:pPr>
            <w:r w:rsidRPr="00D1375A">
              <w:rPr>
                <w:color w:val="000000"/>
              </w:rPr>
              <w:t>157Gd</w:t>
            </w:r>
            <w:r w:rsidRPr="00D1375A">
              <w:rPr>
                <w:rFonts w:eastAsia="DengXian"/>
                <w:lang w:eastAsia="zh-CN"/>
              </w:rPr>
              <w:t xml:space="preserve"> anti-mouse </w:t>
            </w:r>
            <w:r w:rsidRPr="00D1375A">
              <w:rPr>
                <w:color w:val="000000"/>
              </w:rPr>
              <w:t>TIGIT</w:t>
            </w:r>
          </w:p>
        </w:tc>
        <w:tc>
          <w:tcPr>
            <w:tcW w:w="1457" w:type="dxa"/>
            <w:tcBorders>
              <w:top w:val="nil"/>
              <w:bottom w:val="nil"/>
            </w:tcBorders>
            <w:vAlign w:val="center"/>
          </w:tcPr>
          <w:p w14:paraId="5DF6EFC4" w14:textId="77777777" w:rsidR="00590831" w:rsidRPr="00D1375A" w:rsidRDefault="00590831" w:rsidP="00103EF5">
            <w:pPr>
              <w:pStyle w:val="MainText"/>
              <w:spacing w:line="360" w:lineRule="auto"/>
              <w:rPr>
                <w:rFonts w:eastAsiaTheme="minorEastAsia"/>
                <w:lang w:eastAsia="zh-TW"/>
              </w:rPr>
            </w:pPr>
            <w:r w:rsidRPr="00D1375A">
              <w:rPr>
                <w:color w:val="000000"/>
              </w:rPr>
              <w:t>2190A</w:t>
            </w:r>
          </w:p>
        </w:tc>
        <w:tc>
          <w:tcPr>
            <w:tcW w:w="2228" w:type="dxa"/>
            <w:tcBorders>
              <w:top w:val="nil"/>
              <w:bottom w:val="nil"/>
            </w:tcBorders>
            <w:vAlign w:val="center"/>
          </w:tcPr>
          <w:p w14:paraId="655920B8" w14:textId="77777777" w:rsidR="00590831" w:rsidRPr="00D1375A" w:rsidRDefault="00590831" w:rsidP="00103EF5">
            <w:pPr>
              <w:pStyle w:val="MainText"/>
              <w:spacing w:line="360" w:lineRule="auto"/>
              <w:rPr>
                <w:rFonts w:eastAsiaTheme="minorEastAsia"/>
                <w:lang w:eastAsia="zh-TW"/>
              </w:rPr>
            </w:pPr>
            <w:r w:rsidRPr="00D1375A">
              <w:rPr>
                <w:color w:val="000000"/>
              </w:rPr>
              <w:t>RD</w:t>
            </w:r>
          </w:p>
        </w:tc>
      </w:tr>
      <w:tr w:rsidR="00590831" w:rsidRPr="00D1375A" w14:paraId="1E5E515E" w14:textId="77777777" w:rsidTr="00103EF5">
        <w:tc>
          <w:tcPr>
            <w:tcW w:w="5387" w:type="dxa"/>
            <w:tcBorders>
              <w:top w:val="nil"/>
              <w:bottom w:val="nil"/>
            </w:tcBorders>
            <w:vAlign w:val="center"/>
          </w:tcPr>
          <w:p w14:paraId="3DC24A56" w14:textId="77777777" w:rsidR="00590831" w:rsidRPr="00D1375A" w:rsidRDefault="00590831" w:rsidP="00103EF5">
            <w:pPr>
              <w:pStyle w:val="MainText"/>
              <w:spacing w:line="360" w:lineRule="auto"/>
              <w:rPr>
                <w:rFonts w:eastAsia="DengXian"/>
                <w:lang w:eastAsia="zh-CN"/>
              </w:rPr>
            </w:pPr>
            <w:r w:rsidRPr="00D1375A">
              <w:rPr>
                <w:color w:val="000000"/>
              </w:rPr>
              <w:t>158Gd</w:t>
            </w:r>
            <w:r w:rsidRPr="00D1375A">
              <w:rPr>
                <w:rFonts w:eastAsia="DengXian"/>
                <w:lang w:eastAsia="zh-CN"/>
              </w:rPr>
              <w:t xml:space="preserve"> anti-mouse </w:t>
            </w:r>
            <w:r w:rsidRPr="00D1375A">
              <w:rPr>
                <w:color w:val="000000"/>
              </w:rPr>
              <w:t>CD19</w:t>
            </w:r>
          </w:p>
        </w:tc>
        <w:tc>
          <w:tcPr>
            <w:tcW w:w="1457" w:type="dxa"/>
            <w:tcBorders>
              <w:top w:val="nil"/>
              <w:bottom w:val="nil"/>
            </w:tcBorders>
            <w:vAlign w:val="center"/>
          </w:tcPr>
          <w:p w14:paraId="61AA87C7" w14:textId="77777777" w:rsidR="00590831" w:rsidRPr="00D1375A" w:rsidRDefault="00590831" w:rsidP="00103EF5">
            <w:pPr>
              <w:pStyle w:val="MainText"/>
              <w:spacing w:line="360" w:lineRule="auto"/>
              <w:rPr>
                <w:rFonts w:eastAsiaTheme="minorEastAsia"/>
                <w:lang w:eastAsia="zh-TW"/>
              </w:rPr>
            </w:pPr>
            <w:r w:rsidRPr="00D1375A">
              <w:rPr>
                <w:color w:val="000000"/>
              </w:rPr>
              <w:t>6D5</w:t>
            </w:r>
          </w:p>
        </w:tc>
        <w:tc>
          <w:tcPr>
            <w:tcW w:w="2228" w:type="dxa"/>
            <w:tcBorders>
              <w:top w:val="nil"/>
              <w:bottom w:val="nil"/>
            </w:tcBorders>
            <w:vAlign w:val="center"/>
          </w:tcPr>
          <w:p w14:paraId="6627C285"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2713143" w14:textId="77777777" w:rsidTr="00103EF5">
        <w:tc>
          <w:tcPr>
            <w:tcW w:w="5387" w:type="dxa"/>
            <w:tcBorders>
              <w:top w:val="nil"/>
              <w:bottom w:val="nil"/>
            </w:tcBorders>
            <w:vAlign w:val="center"/>
          </w:tcPr>
          <w:p w14:paraId="23644FF4" w14:textId="77777777" w:rsidR="00590831" w:rsidRPr="00D1375A" w:rsidRDefault="00590831" w:rsidP="00103EF5">
            <w:pPr>
              <w:pStyle w:val="MainText"/>
              <w:spacing w:line="360" w:lineRule="auto"/>
              <w:rPr>
                <w:rFonts w:eastAsia="DengXian"/>
                <w:lang w:eastAsia="zh-CN"/>
              </w:rPr>
            </w:pPr>
            <w:r w:rsidRPr="00D1375A">
              <w:rPr>
                <w:color w:val="000000"/>
              </w:rPr>
              <w:t>159Tb</w:t>
            </w:r>
            <w:r w:rsidRPr="00D1375A">
              <w:rPr>
                <w:rFonts w:eastAsia="DengXian"/>
                <w:lang w:eastAsia="zh-CN"/>
              </w:rPr>
              <w:t xml:space="preserve"> anti-mouse </w:t>
            </w:r>
            <w:r w:rsidRPr="00D1375A">
              <w:rPr>
                <w:color w:val="000000"/>
              </w:rPr>
              <w:t>F4/80</w:t>
            </w:r>
          </w:p>
        </w:tc>
        <w:tc>
          <w:tcPr>
            <w:tcW w:w="1457" w:type="dxa"/>
            <w:tcBorders>
              <w:top w:val="nil"/>
              <w:bottom w:val="nil"/>
            </w:tcBorders>
            <w:vAlign w:val="center"/>
          </w:tcPr>
          <w:p w14:paraId="5A5BFE15" w14:textId="77777777" w:rsidR="00590831" w:rsidRPr="00D1375A" w:rsidRDefault="00590831" w:rsidP="00103EF5">
            <w:pPr>
              <w:pStyle w:val="MainText"/>
              <w:spacing w:line="360" w:lineRule="auto"/>
              <w:rPr>
                <w:rFonts w:eastAsiaTheme="minorEastAsia"/>
                <w:lang w:eastAsia="zh-TW"/>
              </w:rPr>
            </w:pPr>
            <w:proofErr w:type="gramStart"/>
            <w:r w:rsidRPr="00D1375A">
              <w:rPr>
                <w:color w:val="000000"/>
              </w:rPr>
              <w:t>CL:A</w:t>
            </w:r>
            <w:proofErr w:type="gramEnd"/>
            <w:r w:rsidRPr="00D1375A">
              <w:rPr>
                <w:color w:val="000000"/>
              </w:rPr>
              <w:t>3-1</w:t>
            </w:r>
          </w:p>
        </w:tc>
        <w:tc>
          <w:tcPr>
            <w:tcW w:w="2228" w:type="dxa"/>
            <w:tcBorders>
              <w:top w:val="nil"/>
              <w:bottom w:val="nil"/>
            </w:tcBorders>
            <w:vAlign w:val="center"/>
          </w:tcPr>
          <w:p w14:paraId="162F5F8C"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BioRAD</w:t>
            </w:r>
            <w:proofErr w:type="spellEnd"/>
          </w:p>
        </w:tc>
      </w:tr>
      <w:tr w:rsidR="00590831" w:rsidRPr="00D1375A" w14:paraId="38B6588A" w14:textId="77777777" w:rsidTr="00103EF5">
        <w:tc>
          <w:tcPr>
            <w:tcW w:w="5387" w:type="dxa"/>
            <w:tcBorders>
              <w:top w:val="nil"/>
              <w:bottom w:val="nil"/>
            </w:tcBorders>
            <w:vAlign w:val="center"/>
          </w:tcPr>
          <w:p w14:paraId="3B7BA20B" w14:textId="77777777" w:rsidR="00590831" w:rsidRPr="00D1375A" w:rsidRDefault="00590831" w:rsidP="00103EF5">
            <w:pPr>
              <w:pStyle w:val="MainText"/>
              <w:spacing w:line="360" w:lineRule="auto"/>
              <w:rPr>
                <w:rFonts w:eastAsia="DengXian"/>
                <w:lang w:eastAsia="zh-CN"/>
              </w:rPr>
            </w:pPr>
            <w:r w:rsidRPr="00D1375A">
              <w:rPr>
                <w:color w:val="000000"/>
              </w:rPr>
              <w:t>160Gd</w:t>
            </w:r>
            <w:r w:rsidRPr="00D1375A">
              <w:rPr>
                <w:rFonts w:eastAsia="DengXian"/>
                <w:lang w:eastAsia="zh-CN"/>
              </w:rPr>
              <w:t xml:space="preserve"> anti-mouse </w:t>
            </w:r>
            <w:r w:rsidRPr="00D1375A">
              <w:rPr>
                <w:color w:val="000000"/>
              </w:rPr>
              <w:t>CD274 (PD-L1)</w:t>
            </w:r>
          </w:p>
        </w:tc>
        <w:tc>
          <w:tcPr>
            <w:tcW w:w="1457" w:type="dxa"/>
            <w:tcBorders>
              <w:top w:val="nil"/>
              <w:bottom w:val="nil"/>
            </w:tcBorders>
            <w:vAlign w:val="center"/>
          </w:tcPr>
          <w:p w14:paraId="11045D83" w14:textId="77777777" w:rsidR="00590831" w:rsidRPr="00D1375A" w:rsidRDefault="00590831" w:rsidP="00103EF5">
            <w:pPr>
              <w:pStyle w:val="MainText"/>
              <w:spacing w:line="360" w:lineRule="auto"/>
              <w:rPr>
                <w:rFonts w:eastAsiaTheme="minorEastAsia"/>
                <w:lang w:eastAsia="zh-TW"/>
              </w:rPr>
            </w:pPr>
            <w:r w:rsidRPr="00D1375A">
              <w:rPr>
                <w:color w:val="000000"/>
              </w:rPr>
              <w:t>10F.9G2</w:t>
            </w:r>
          </w:p>
        </w:tc>
        <w:tc>
          <w:tcPr>
            <w:tcW w:w="2228" w:type="dxa"/>
            <w:tcBorders>
              <w:top w:val="nil"/>
              <w:bottom w:val="nil"/>
            </w:tcBorders>
            <w:vAlign w:val="center"/>
          </w:tcPr>
          <w:p w14:paraId="6F841213"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27FD161F" w14:textId="77777777" w:rsidTr="00103EF5">
        <w:tc>
          <w:tcPr>
            <w:tcW w:w="5387" w:type="dxa"/>
            <w:tcBorders>
              <w:top w:val="nil"/>
              <w:bottom w:val="nil"/>
            </w:tcBorders>
            <w:vAlign w:val="center"/>
          </w:tcPr>
          <w:p w14:paraId="466F86DD" w14:textId="77777777" w:rsidR="00590831" w:rsidRPr="00D1375A" w:rsidRDefault="00590831" w:rsidP="00103EF5">
            <w:pPr>
              <w:pStyle w:val="MainText"/>
              <w:spacing w:line="360" w:lineRule="auto"/>
              <w:rPr>
                <w:rFonts w:eastAsia="DengXian"/>
                <w:lang w:eastAsia="zh-CN"/>
              </w:rPr>
            </w:pPr>
            <w:r w:rsidRPr="00D1375A">
              <w:rPr>
                <w:color w:val="000000"/>
              </w:rPr>
              <w:t>161Dy</w:t>
            </w:r>
            <w:r w:rsidRPr="00D1375A">
              <w:rPr>
                <w:rFonts w:eastAsia="DengXian"/>
                <w:lang w:eastAsia="zh-CN"/>
              </w:rPr>
              <w:t xml:space="preserve"> anti-mouse </w:t>
            </w:r>
            <w:r w:rsidRPr="00D1375A">
              <w:rPr>
                <w:color w:val="000000"/>
              </w:rPr>
              <w:t>TCR β</w:t>
            </w:r>
          </w:p>
        </w:tc>
        <w:tc>
          <w:tcPr>
            <w:tcW w:w="1457" w:type="dxa"/>
            <w:tcBorders>
              <w:top w:val="nil"/>
              <w:bottom w:val="nil"/>
            </w:tcBorders>
            <w:vAlign w:val="center"/>
          </w:tcPr>
          <w:p w14:paraId="3F95B93B" w14:textId="77777777" w:rsidR="00590831" w:rsidRPr="00D1375A" w:rsidRDefault="00590831" w:rsidP="00103EF5">
            <w:pPr>
              <w:pStyle w:val="MainText"/>
              <w:spacing w:line="360" w:lineRule="auto"/>
              <w:rPr>
                <w:rFonts w:eastAsiaTheme="minorEastAsia"/>
                <w:lang w:eastAsia="zh-TW"/>
              </w:rPr>
            </w:pPr>
            <w:r w:rsidRPr="00D1375A">
              <w:rPr>
                <w:color w:val="000000"/>
              </w:rPr>
              <w:t>H57-597</w:t>
            </w:r>
          </w:p>
        </w:tc>
        <w:tc>
          <w:tcPr>
            <w:tcW w:w="2228" w:type="dxa"/>
            <w:tcBorders>
              <w:top w:val="nil"/>
              <w:bottom w:val="nil"/>
            </w:tcBorders>
            <w:vAlign w:val="center"/>
          </w:tcPr>
          <w:p w14:paraId="6DEFEA51"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60B5A8C1" w14:textId="77777777" w:rsidTr="00103EF5">
        <w:tc>
          <w:tcPr>
            <w:tcW w:w="5387" w:type="dxa"/>
            <w:tcBorders>
              <w:top w:val="nil"/>
              <w:bottom w:val="nil"/>
            </w:tcBorders>
            <w:vAlign w:val="center"/>
          </w:tcPr>
          <w:p w14:paraId="33465DEF" w14:textId="77777777" w:rsidR="00590831" w:rsidRPr="00D1375A" w:rsidRDefault="00590831" w:rsidP="00103EF5">
            <w:pPr>
              <w:pStyle w:val="MainText"/>
              <w:spacing w:line="360" w:lineRule="auto"/>
              <w:rPr>
                <w:rFonts w:eastAsia="DengXian"/>
                <w:lang w:eastAsia="zh-CN"/>
              </w:rPr>
            </w:pPr>
            <w:r w:rsidRPr="00D1375A">
              <w:rPr>
                <w:color w:val="000000"/>
              </w:rPr>
              <w:t>162Dy</w:t>
            </w:r>
            <w:r w:rsidRPr="00D1375A">
              <w:rPr>
                <w:rFonts w:eastAsia="DengXian"/>
                <w:lang w:eastAsia="zh-CN"/>
              </w:rPr>
              <w:t xml:space="preserve"> anti-mouse </w:t>
            </w:r>
            <w:r w:rsidRPr="00D1375A">
              <w:rPr>
                <w:color w:val="000000"/>
              </w:rPr>
              <w:t>CD183 (CXCR3)</w:t>
            </w:r>
          </w:p>
        </w:tc>
        <w:tc>
          <w:tcPr>
            <w:tcW w:w="1457" w:type="dxa"/>
            <w:tcBorders>
              <w:top w:val="nil"/>
              <w:bottom w:val="nil"/>
            </w:tcBorders>
            <w:vAlign w:val="center"/>
          </w:tcPr>
          <w:p w14:paraId="2D8E55EB" w14:textId="77777777" w:rsidR="00590831" w:rsidRPr="00D1375A" w:rsidRDefault="00590831" w:rsidP="00103EF5">
            <w:pPr>
              <w:pStyle w:val="MainText"/>
              <w:spacing w:line="360" w:lineRule="auto"/>
              <w:rPr>
                <w:rFonts w:eastAsiaTheme="minorEastAsia"/>
                <w:lang w:eastAsia="zh-TW"/>
              </w:rPr>
            </w:pPr>
            <w:r w:rsidRPr="00D1375A">
              <w:rPr>
                <w:color w:val="000000"/>
              </w:rPr>
              <w:t>CXCR3-173</w:t>
            </w:r>
          </w:p>
        </w:tc>
        <w:tc>
          <w:tcPr>
            <w:tcW w:w="2228" w:type="dxa"/>
            <w:tcBorders>
              <w:top w:val="nil"/>
              <w:bottom w:val="nil"/>
            </w:tcBorders>
            <w:vAlign w:val="center"/>
          </w:tcPr>
          <w:p w14:paraId="4882E5C6"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0CDA7688" w14:textId="77777777" w:rsidTr="00103EF5">
        <w:tc>
          <w:tcPr>
            <w:tcW w:w="5387" w:type="dxa"/>
            <w:tcBorders>
              <w:top w:val="nil"/>
              <w:bottom w:val="nil"/>
            </w:tcBorders>
            <w:vAlign w:val="center"/>
          </w:tcPr>
          <w:p w14:paraId="3417ED6C" w14:textId="77777777" w:rsidR="00590831" w:rsidRPr="00D1375A" w:rsidRDefault="00590831" w:rsidP="00103EF5">
            <w:pPr>
              <w:pStyle w:val="MainText"/>
              <w:spacing w:line="360" w:lineRule="auto"/>
              <w:rPr>
                <w:rFonts w:eastAsia="DengXian"/>
                <w:lang w:eastAsia="zh-CN"/>
              </w:rPr>
            </w:pPr>
            <w:r w:rsidRPr="00D1375A">
              <w:rPr>
                <w:color w:val="000000"/>
              </w:rPr>
              <w:t>163Dy</w:t>
            </w:r>
            <w:r w:rsidRPr="00D1375A">
              <w:rPr>
                <w:rFonts w:eastAsia="DengXian"/>
                <w:lang w:eastAsia="zh-CN"/>
              </w:rPr>
              <w:t xml:space="preserve"> anti-mouse </w:t>
            </w:r>
            <w:r w:rsidRPr="00D1375A">
              <w:rPr>
                <w:color w:val="000000"/>
              </w:rPr>
              <w:t>CD25</w:t>
            </w:r>
          </w:p>
        </w:tc>
        <w:tc>
          <w:tcPr>
            <w:tcW w:w="1457" w:type="dxa"/>
            <w:tcBorders>
              <w:top w:val="nil"/>
              <w:bottom w:val="nil"/>
            </w:tcBorders>
            <w:vAlign w:val="center"/>
          </w:tcPr>
          <w:p w14:paraId="14FC2500" w14:textId="77777777" w:rsidR="00590831" w:rsidRPr="00D1375A" w:rsidRDefault="00590831" w:rsidP="00103EF5">
            <w:pPr>
              <w:pStyle w:val="MainText"/>
              <w:spacing w:line="360" w:lineRule="auto"/>
              <w:rPr>
                <w:rFonts w:eastAsiaTheme="minorEastAsia"/>
                <w:lang w:eastAsia="zh-TW"/>
              </w:rPr>
            </w:pPr>
            <w:r w:rsidRPr="00D1375A">
              <w:rPr>
                <w:color w:val="000000"/>
              </w:rPr>
              <w:t>3C7</w:t>
            </w:r>
          </w:p>
        </w:tc>
        <w:tc>
          <w:tcPr>
            <w:tcW w:w="2228" w:type="dxa"/>
            <w:tcBorders>
              <w:top w:val="nil"/>
              <w:bottom w:val="nil"/>
            </w:tcBorders>
            <w:vAlign w:val="center"/>
          </w:tcPr>
          <w:p w14:paraId="28241F88"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2C2A1220" w14:textId="77777777" w:rsidTr="00103EF5">
        <w:tc>
          <w:tcPr>
            <w:tcW w:w="5387" w:type="dxa"/>
            <w:tcBorders>
              <w:top w:val="nil"/>
              <w:bottom w:val="nil"/>
            </w:tcBorders>
            <w:vAlign w:val="center"/>
          </w:tcPr>
          <w:p w14:paraId="3401F5E1" w14:textId="77777777" w:rsidR="00590831" w:rsidRPr="00D1375A" w:rsidRDefault="00590831" w:rsidP="00103EF5">
            <w:pPr>
              <w:pStyle w:val="MainText"/>
              <w:spacing w:line="360" w:lineRule="auto"/>
              <w:rPr>
                <w:rFonts w:eastAsia="DengXian"/>
                <w:lang w:eastAsia="zh-CN"/>
              </w:rPr>
            </w:pPr>
            <w:r w:rsidRPr="00D1375A">
              <w:rPr>
                <w:color w:val="000000"/>
              </w:rPr>
              <w:t>164Dy</w:t>
            </w:r>
            <w:r w:rsidRPr="00D1375A">
              <w:rPr>
                <w:rFonts w:eastAsia="DengXian"/>
                <w:lang w:eastAsia="zh-CN"/>
              </w:rPr>
              <w:t xml:space="preserve"> anti-mouse </w:t>
            </w:r>
            <w:r w:rsidRPr="00D1375A">
              <w:rPr>
                <w:color w:val="000000"/>
              </w:rPr>
              <w:t>CD4</w:t>
            </w:r>
          </w:p>
        </w:tc>
        <w:tc>
          <w:tcPr>
            <w:tcW w:w="1457" w:type="dxa"/>
            <w:tcBorders>
              <w:top w:val="nil"/>
              <w:bottom w:val="nil"/>
            </w:tcBorders>
            <w:vAlign w:val="center"/>
          </w:tcPr>
          <w:p w14:paraId="4A42949A" w14:textId="77777777" w:rsidR="00590831" w:rsidRPr="00D1375A" w:rsidRDefault="00590831" w:rsidP="00103EF5">
            <w:pPr>
              <w:pStyle w:val="MainText"/>
              <w:spacing w:line="360" w:lineRule="auto"/>
              <w:rPr>
                <w:rFonts w:eastAsiaTheme="minorEastAsia"/>
                <w:lang w:eastAsia="zh-TW"/>
              </w:rPr>
            </w:pPr>
            <w:r w:rsidRPr="00D1375A">
              <w:rPr>
                <w:color w:val="000000"/>
              </w:rPr>
              <w:t>RM4-5</w:t>
            </w:r>
          </w:p>
        </w:tc>
        <w:tc>
          <w:tcPr>
            <w:tcW w:w="2228" w:type="dxa"/>
            <w:tcBorders>
              <w:top w:val="nil"/>
              <w:bottom w:val="nil"/>
            </w:tcBorders>
            <w:vAlign w:val="center"/>
          </w:tcPr>
          <w:p w14:paraId="774BA5F1"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157FDCDF" w14:textId="77777777" w:rsidTr="00103EF5">
        <w:tc>
          <w:tcPr>
            <w:tcW w:w="5387" w:type="dxa"/>
            <w:tcBorders>
              <w:top w:val="nil"/>
              <w:bottom w:val="nil"/>
            </w:tcBorders>
            <w:vAlign w:val="center"/>
          </w:tcPr>
          <w:p w14:paraId="65062DF7" w14:textId="77777777" w:rsidR="00590831" w:rsidRPr="00D1375A" w:rsidRDefault="00590831" w:rsidP="00103EF5">
            <w:pPr>
              <w:pStyle w:val="MainText"/>
              <w:spacing w:line="360" w:lineRule="auto"/>
              <w:rPr>
                <w:rFonts w:eastAsia="DengXian"/>
                <w:lang w:eastAsia="zh-CN"/>
              </w:rPr>
            </w:pPr>
            <w:r w:rsidRPr="00D1375A">
              <w:rPr>
                <w:color w:val="000000"/>
              </w:rPr>
              <w:t>165Ho</w:t>
            </w:r>
            <w:r w:rsidRPr="00D1375A">
              <w:rPr>
                <w:rFonts w:eastAsia="DengXian"/>
                <w:lang w:eastAsia="zh-CN"/>
              </w:rPr>
              <w:t xml:space="preserve"> anti-mouse </w:t>
            </w:r>
            <w:r w:rsidRPr="00D1375A">
              <w:rPr>
                <w:color w:val="000000"/>
              </w:rPr>
              <w:t>CD278 (ICOS)</w:t>
            </w:r>
          </w:p>
        </w:tc>
        <w:tc>
          <w:tcPr>
            <w:tcW w:w="1457" w:type="dxa"/>
            <w:tcBorders>
              <w:top w:val="nil"/>
              <w:bottom w:val="nil"/>
            </w:tcBorders>
            <w:vAlign w:val="center"/>
          </w:tcPr>
          <w:p w14:paraId="391E3C7D" w14:textId="77777777" w:rsidR="00590831" w:rsidRPr="00D1375A" w:rsidRDefault="00590831" w:rsidP="00103EF5">
            <w:pPr>
              <w:pStyle w:val="MainText"/>
              <w:spacing w:line="360" w:lineRule="auto"/>
              <w:rPr>
                <w:rFonts w:eastAsiaTheme="minorEastAsia"/>
                <w:lang w:eastAsia="zh-TW"/>
              </w:rPr>
            </w:pPr>
            <w:r w:rsidRPr="00D1375A">
              <w:rPr>
                <w:color w:val="000000"/>
              </w:rPr>
              <w:t>C398.4A</w:t>
            </w:r>
          </w:p>
        </w:tc>
        <w:tc>
          <w:tcPr>
            <w:tcW w:w="2228" w:type="dxa"/>
            <w:tcBorders>
              <w:top w:val="nil"/>
              <w:bottom w:val="nil"/>
            </w:tcBorders>
            <w:vAlign w:val="center"/>
          </w:tcPr>
          <w:p w14:paraId="5803667E"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95E48B4" w14:textId="77777777" w:rsidTr="00103EF5">
        <w:tc>
          <w:tcPr>
            <w:tcW w:w="5387" w:type="dxa"/>
            <w:tcBorders>
              <w:top w:val="nil"/>
              <w:bottom w:val="nil"/>
            </w:tcBorders>
            <w:vAlign w:val="center"/>
          </w:tcPr>
          <w:p w14:paraId="65491C78" w14:textId="77777777" w:rsidR="00590831" w:rsidRPr="00D1375A" w:rsidRDefault="00590831" w:rsidP="00103EF5">
            <w:pPr>
              <w:pStyle w:val="MainText"/>
              <w:spacing w:line="360" w:lineRule="auto"/>
              <w:rPr>
                <w:rFonts w:eastAsia="DengXian"/>
                <w:lang w:eastAsia="zh-CN"/>
              </w:rPr>
            </w:pPr>
            <w:r w:rsidRPr="00D1375A">
              <w:rPr>
                <w:color w:val="000000"/>
              </w:rPr>
              <w:t>166Er</w:t>
            </w:r>
            <w:r w:rsidRPr="00D1375A">
              <w:rPr>
                <w:rFonts w:eastAsia="DengXian"/>
                <w:lang w:eastAsia="zh-CN"/>
              </w:rPr>
              <w:t xml:space="preserve"> anti-mouse </w:t>
            </w:r>
            <w:r w:rsidRPr="00D1375A">
              <w:rPr>
                <w:color w:val="000000"/>
              </w:rPr>
              <w:t>Ly-6G</w:t>
            </w:r>
          </w:p>
        </w:tc>
        <w:tc>
          <w:tcPr>
            <w:tcW w:w="1457" w:type="dxa"/>
            <w:tcBorders>
              <w:top w:val="nil"/>
              <w:bottom w:val="nil"/>
            </w:tcBorders>
            <w:vAlign w:val="center"/>
          </w:tcPr>
          <w:p w14:paraId="40D6100B" w14:textId="77777777" w:rsidR="00590831" w:rsidRPr="00D1375A" w:rsidRDefault="00590831" w:rsidP="00103EF5">
            <w:pPr>
              <w:pStyle w:val="MainText"/>
              <w:spacing w:line="360" w:lineRule="auto"/>
              <w:rPr>
                <w:rFonts w:eastAsiaTheme="minorEastAsia"/>
                <w:lang w:eastAsia="zh-TW"/>
              </w:rPr>
            </w:pPr>
            <w:r w:rsidRPr="00D1375A">
              <w:rPr>
                <w:color w:val="000000"/>
              </w:rPr>
              <w:t>1A8</w:t>
            </w:r>
          </w:p>
        </w:tc>
        <w:tc>
          <w:tcPr>
            <w:tcW w:w="2228" w:type="dxa"/>
            <w:tcBorders>
              <w:top w:val="nil"/>
              <w:bottom w:val="nil"/>
            </w:tcBorders>
            <w:vAlign w:val="center"/>
          </w:tcPr>
          <w:p w14:paraId="6F3257C6"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43A32418" w14:textId="77777777" w:rsidTr="00103EF5">
        <w:tc>
          <w:tcPr>
            <w:tcW w:w="5387" w:type="dxa"/>
            <w:tcBorders>
              <w:top w:val="nil"/>
              <w:bottom w:val="nil"/>
            </w:tcBorders>
            <w:vAlign w:val="center"/>
          </w:tcPr>
          <w:p w14:paraId="3118124F" w14:textId="77777777" w:rsidR="00590831" w:rsidRPr="00D1375A" w:rsidRDefault="00590831" w:rsidP="00103EF5">
            <w:pPr>
              <w:pStyle w:val="MainText"/>
              <w:spacing w:line="360" w:lineRule="auto"/>
              <w:rPr>
                <w:rFonts w:eastAsia="DengXian"/>
                <w:lang w:eastAsia="zh-CN"/>
              </w:rPr>
            </w:pPr>
            <w:r w:rsidRPr="00D1375A">
              <w:rPr>
                <w:color w:val="000000"/>
              </w:rPr>
              <w:t>167Er</w:t>
            </w:r>
            <w:r w:rsidRPr="00D1375A">
              <w:rPr>
                <w:rFonts w:eastAsia="DengXian"/>
                <w:lang w:eastAsia="zh-CN"/>
              </w:rPr>
              <w:t xml:space="preserve"> anti-mouse </w:t>
            </w:r>
            <w:r w:rsidRPr="00D1375A">
              <w:rPr>
                <w:color w:val="000000"/>
              </w:rPr>
              <w:t>CD206 (MMR)</w:t>
            </w:r>
          </w:p>
        </w:tc>
        <w:tc>
          <w:tcPr>
            <w:tcW w:w="1457" w:type="dxa"/>
            <w:tcBorders>
              <w:top w:val="nil"/>
              <w:bottom w:val="nil"/>
            </w:tcBorders>
            <w:vAlign w:val="center"/>
          </w:tcPr>
          <w:p w14:paraId="0383305A" w14:textId="77777777" w:rsidR="00590831" w:rsidRPr="00D1375A" w:rsidRDefault="00590831" w:rsidP="00103EF5">
            <w:pPr>
              <w:pStyle w:val="MainText"/>
              <w:spacing w:line="360" w:lineRule="auto"/>
              <w:rPr>
                <w:rFonts w:eastAsiaTheme="minorEastAsia"/>
                <w:lang w:eastAsia="zh-TW"/>
              </w:rPr>
            </w:pPr>
            <w:r w:rsidRPr="00D1375A">
              <w:rPr>
                <w:color w:val="000000"/>
              </w:rPr>
              <w:t>C068C2</w:t>
            </w:r>
          </w:p>
        </w:tc>
        <w:tc>
          <w:tcPr>
            <w:tcW w:w="2228" w:type="dxa"/>
            <w:tcBorders>
              <w:top w:val="nil"/>
              <w:bottom w:val="nil"/>
            </w:tcBorders>
            <w:vAlign w:val="center"/>
          </w:tcPr>
          <w:p w14:paraId="5AE2A364"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21DFCAB8" w14:textId="77777777" w:rsidTr="00103EF5">
        <w:tc>
          <w:tcPr>
            <w:tcW w:w="5387" w:type="dxa"/>
            <w:tcBorders>
              <w:top w:val="nil"/>
              <w:bottom w:val="nil"/>
            </w:tcBorders>
            <w:vAlign w:val="center"/>
          </w:tcPr>
          <w:p w14:paraId="64AC94B8" w14:textId="77777777" w:rsidR="00590831" w:rsidRPr="00D1375A" w:rsidRDefault="00590831" w:rsidP="00103EF5">
            <w:pPr>
              <w:pStyle w:val="MainText"/>
              <w:spacing w:line="360" w:lineRule="auto"/>
              <w:rPr>
                <w:rFonts w:eastAsia="DengXian"/>
                <w:lang w:eastAsia="zh-CN"/>
              </w:rPr>
            </w:pPr>
            <w:r w:rsidRPr="00D1375A">
              <w:rPr>
                <w:color w:val="000000"/>
              </w:rPr>
              <w:t>168Er</w:t>
            </w:r>
            <w:r w:rsidRPr="00D1375A">
              <w:rPr>
                <w:rFonts w:eastAsia="DengXian"/>
                <w:lang w:eastAsia="zh-CN"/>
              </w:rPr>
              <w:t xml:space="preserve"> anti-mouse </w:t>
            </w:r>
            <w:r w:rsidRPr="00D1375A">
              <w:rPr>
                <w:color w:val="000000"/>
              </w:rPr>
              <w:t>CD185 (CXCR5)</w:t>
            </w:r>
          </w:p>
        </w:tc>
        <w:tc>
          <w:tcPr>
            <w:tcW w:w="1457" w:type="dxa"/>
            <w:tcBorders>
              <w:top w:val="nil"/>
              <w:bottom w:val="nil"/>
            </w:tcBorders>
            <w:vAlign w:val="center"/>
          </w:tcPr>
          <w:p w14:paraId="4BD2352E" w14:textId="77777777" w:rsidR="00590831" w:rsidRPr="00D1375A" w:rsidRDefault="00590831" w:rsidP="00103EF5">
            <w:pPr>
              <w:pStyle w:val="MainText"/>
              <w:spacing w:line="360" w:lineRule="auto"/>
              <w:rPr>
                <w:rFonts w:eastAsiaTheme="minorEastAsia"/>
                <w:lang w:eastAsia="zh-TW"/>
              </w:rPr>
            </w:pPr>
            <w:r w:rsidRPr="00D1375A">
              <w:rPr>
                <w:color w:val="000000"/>
              </w:rPr>
              <w:t>L138D7</w:t>
            </w:r>
          </w:p>
        </w:tc>
        <w:tc>
          <w:tcPr>
            <w:tcW w:w="2228" w:type="dxa"/>
            <w:tcBorders>
              <w:top w:val="nil"/>
              <w:bottom w:val="nil"/>
            </w:tcBorders>
            <w:vAlign w:val="center"/>
          </w:tcPr>
          <w:p w14:paraId="5A4EF37C"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2B002C0" w14:textId="77777777" w:rsidTr="00103EF5">
        <w:tc>
          <w:tcPr>
            <w:tcW w:w="5387" w:type="dxa"/>
            <w:tcBorders>
              <w:top w:val="nil"/>
              <w:bottom w:val="nil"/>
            </w:tcBorders>
            <w:vAlign w:val="center"/>
          </w:tcPr>
          <w:p w14:paraId="2170B330" w14:textId="77777777" w:rsidR="00590831" w:rsidRPr="00D1375A" w:rsidRDefault="00590831" w:rsidP="00103EF5">
            <w:pPr>
              <w:pStyle w:val="MainText"/>
              <w:spacing w:line="360" w:lineRule="auto"/>
              <w:rPr>
                <w:rFonts w:eastAsia="DengXian"/>
                <w:lang w:eastAsia="zh-CN"/>
              </w:rPr>
            </w:pPr>
            <w:r w:rsidRPr="00D1375A">
              <w:rPr>
                <w:color w:val="000000"/>
              </w:rPr>
              <w:t>169Tm</w:t>
            </w:r>
            <w:r w:rsidRPr="00D1375A">
              <w:rPr>
                <w:rFonts w:eastAsia="DengXian"/>
                <w:lang w:eastAsia="zh-CN"/>
              </w:rPr>
              <w:t xml:space="preserve"> anti-mouse </w:t>
            </w:r>
            <w:r w:rsidRPr="00D1375A">
              <w:rPr>
                <w:color w:val="000000"/>
              </w:rPr>
              <w:t>CD69</w:t>
            </w:r>
          </w:p>
        </w:tc>
        <w:tc>
          <w:tcPr>
            <w:tcW w:w="1457" w:type="dxa"/>
            <w:tcBorders>
              <w:top w:val="nil"/>
              <w:bottom w:val="nil"/>
            </w:tcBorders>
            <w:vAlign w:val="center"/>
          </w:tcPr>
          <w:p w14:paraId="7B96F0B5" w14:textId="77777777" w:rsidR="00590831" w:rsidRPr="00D1375A" w:rsidRDefault="00590831" w:rsidP="00103EF5">
            <w:pPr>
              <w:pStyle w:val="MainText"/>
              <w:spacing w:line="360" w:lineRule="auto"/>
              <w:rPr>
                <w:rFonts w:eastAsiaTheme="minorEastAsia"/>
                <w:lang w:eastAsia="zh-TW"/>
              </w:rPr>
            </w:pPr>
            <w:r w:rsidRPr="00D1375A">
              <w:rPr>
                <w:color w:val="000000"/>
              </w:rPr>
              <w:t>H1.2F3</w:t>
            </w:r>
          </w:p>
        </w:tc>
        <w:tc>
          <w:tcPr>
            <w:tcW w:w="2228" w:type="dxa"/>
            <w:tcBorders>
              <w:top w:val="nil"/>
              <w:bottom w:val="nil"/>
            </w:tcBorders>
            <w:vAlign w:val="center"/>
          </w:tcPr>
          <w:p w14:paraId="689D3967"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14CEBE81" w14:textId="77777777" w:rsidTr="00103EF5">
        <w:tc>
          <w:tcPr>
            <w:tcW w:w="5387" w:type="dxa"/>
            <w:tcBorders>
              <w:top w:val="nil"/>
              <w:bottom w:val="nil"/>
            </w:tcBorders>
            <w:vAlign w:val="center"/>
          </w:tcPr>
          <w:p w14:paraId="656673E3" w14:textId="77777777" w:rsidR="00590831" w:rsidRPr="00D1375A" w:rsidRDefault="00590831" w:rsidP="00103EF5">
            <w:pPr>
              <w:pStyle w:val="MainText"/>
              <w:spacing w:line="360" w:lineRule="auto"/>
              <w:rPr>
                <w:rFonts w:eastAsia="DengXian"/>
                <w:lang w:eastAsia="zh-CN"/>
              </w:rPr>
            </w:pPr>
            <w:r w:rsidRPr="00D1375A">
              <w:rPr>
                <w:color w:val="000000"/>
              </w:rPr>
              <w:lastRenderedPageBreak/>
              <w:t>170Er</w:t>
            </w:r>
            <w:r w:rsidRPr="00D1375A">
              <w:rPr>
                <w:rFonts w:eastAsia="DengXian"/>
                <w:lang w:eastAsia="zh-CN"/>
              </w:rPr>
              <w:t xml:space="preserve"> anti-mouse </w:t>
            </w:r>
            <w:r w:rsidRPr="00D1375A">
              <w:rPr>
                <w:color w:val="000000"/>
              </w:rPr>
              <w:t>CD169 (Siglec-1)</w:t>
            </w:r>
          </w:p>
        </w:tc>
        <w:tc>
          <w:tcPr>
            <w:tcW w:w="1457" w:type="dxa"/>
            <w:tcBorders>
              <w:top w:val="nil"/>
              <w:bottom w:val="nil"/>
            </w:tcBorders>
            <w:vAlign w:val="center"/>
          </w:tcPr>
          <w:p w14:paraId="2678BA49" w14:textId="77777777" w:rsidR="00590831" w:rsidRPr="00D1375A" w:rsidRDefault="00590831" w:rsidP="00103EF5">
            <w:pPr>
              <w:pStyle w:val="MainText"/>
              <w:spacing w:line="360" w:lineRule="auto"/>
              <w:rPr>
                <w:rFonts w:eastAsiaTheme="minorEastAsia"/>
                <w:lang w:eastAsia="zh-TW"/>
              </w:rPr>
            </w:pPr>
            <w:r w:rsidRPr="00D1375A">
              <w:rPr>
                <w:color w:val="000000"/>
              </w:rPr>
              <w:t>3D6.112</w:t>
            </w:r>
          </w:p>
        </w:tc>
        <w:tc>
          <w:tcPr>
            <w:tcW w:w="2228" w:type="dxa"/>
            <w:tcBorders>
              <w:top w:val="nil"/>
              <w:bottom w:val="nil"/>
            </w:tcBorders>
            <w:vAlign w:val="center"/>
          </w:tcPr>
          <w:p w14:paraId="008F4ECD"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B5CA66A" w14:textId="77777777" w:rsidTr="00103EF5">
        <w:tc>
          <w:tcPr>
            <w:tcW w:w="5387" w:type="dxa"/>
            <w:tcBorders>
              <w:top w:val="nil"/>
              <w:bottom w:val="nil"/>
            </w:tcBorders>
            <w:vAlign w:val="center"/>
          </w:tcPr>
          <w:p w14:paraId="5A6F1EE6" w14:textId="77777777" w:rsidR="00590831" w:rsidRPr="00D1375A" w:rsidRDefault="00590831" w:rsidP="00103EF5">
            <w:pPr>
              <w:pStyle w:val="MainText"/>
              <w:spacing w:line="360" w:lineRule="auto"/>
              <w:rPr>
                <w:rFonts w:eastAsia="DengXian"/>
                <w:lang w:eastAsia="zh-CN"/>
              </w:rPr>
            </w:pPr>
            <w:r w:rsidRPr="00D1375A">
              <w:rPr>
                <w:color w:val="000000"/>
              </w:rPr>
              <w:t>171Yb</w:t>
            </w:r>
            <w:r w:rsidRPr="00D1375A">
              <w:rPr>
                <w:rFonts w:eastAsia="DengXian"/>
                <w:lang w:eastAsia="zh-CN"/>
              </w:rPr>
              <w:t xml:space="preserve"> anti-mouse </w:t>
            </w:r>
            <w:r w:rsidRPr="00D1375A">
              <w:rPr>
                <w:color w:val="000000"/>
              </w:rPr>
              <w:t>CD163</w:t>
            </w:r>
          </w:p>
        </w:tc>
        <w:tc>
          <w:tcPr>
            <w:tcW w:w="1457" w:type="dxa"/>
            <w:tcBorders>
              <w:top w:val="nil"/>
              <w:bottom w:val="nil"/>
            </w:tcBorders>
            <w:vAlign w:val="center"/>
          </w:tcPr>
          <w:p w14:paraId="74014032" w14:textId="77777777" w:rsidR="00590831" w:rsidRPr="00D1375A" w:rsidRDefault="00590831" w:rsidP="00103EF5">
            <w:pPr>
              <w:pStyle w:val="MainText"/>
              <w:spacing w:line="360" w:lineRule="auto"/>
              <w:rPr>
                <w:rFonts w:eastAsiaTheme="minorEastAsia"/>
                <w:lang w:eastAsia="zh-TW"/>
              </w:rPr>
            </w:pPr>
            <w:r w:rsidRPr="00D1375A">
              <w:rPr>
                <w:color w:val="000000"/>
              </w:rPr>
              <w:t>S15049I</w:t>
            </w:r>
          </w:p>
        </w:tc>
        <w:tc>
          <w:tcPr>
            <w:tcW w:w="2228" w:type="dxa"/>
            <w:tcBorders>
              <w:top w:val="nil"/>
              <w:bottom w:val="nil"/>
            </w:tcBorders>
            <w:vAlign w:val="center"/>
          </w:tcPr>
          <w:p w14:paraId="6F08B034"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3399364" w14:textId="77777777" w:rsidTr="00103EF5">
        <w:tc>
          <w:tcPr>
            <w:tcW w:w="5387" w:type="dxa"/>
            <w:tcBorders>
              <w:top w:val="nil"/>
              <w:bottom w:val="nil"/>
            </w:tcBorders>
            <w:vAlign w:val="center"/>
          </w:tcPr>
          <w:p w14:paraId="6C68FD28" w14:textId="77777777" w:rsidR="00590831" w:rsidRPr="00D1375A" w:rsidRDefault="00590831" w:rsidP="00103EF5">
            <w:pPr>
              <w:pStyle w:val="MainText"/>
              <w:spacing w:line="360" w:lineRule="auto"/>
              <w:rPr>
                <w:rFonts w:eastAsia="DengXian"/>
                <w:lang w:eastAsia="zh-CN"/>
              </w:rPr>
            </w:pPr>
            <w:r w:rsidRPr="00D1375A">
              <w:rPr>
                <w:color w:val="000000"/>
              </w:rPr>
              <w:t>172Yb</w:t>
            </w:r>
            <w:r w:rsidRPr="00D1375A">
              <w:rPr>
                <w:rFonts w:eastAsia="DengXian"/>
                <w:lang w:eastAsia="zh-CN"/>
              </w:rPr>
              <w:t xml:space="preserve"> anti-mouse </w:t>
            </w:r>
            <w:r w:rsidRPr="00D1375A">
              <w:rPr>
                <w:color w:val="000000"/>
              </w:rPr>
              <w:t>CD279 (PD-1)</w:t>
            </w:r>
          </w:p>
        </w:tc>
        <w:tc>
          <w:tcPr>
            <w:tcW w:w="1457" w:type="dxa"/>
            <w:tcBorders>
              <w:top w:val="nil"/>
              <w:bottom w:val="nil"/>
            </w:tcBorders>
            <w:vAlign w:val="center"/>
          </w:tcPr>
          <w:p w14:paraId="12C4E0C5" w14:textId="77777777" w:rsidR="00590831" w:rsidRPr="00D1375A" w:rsidRDefault="00590831" w:rsidP="00103EF5">
            <w:pPr>
              <w:pStyle w:val="MainText"/>
              <w:spacing w:line="360" w:lineRule="auto"/>
              <w:rPr>
                <w:rFonts w:eastAsiaTheme="minorEastAsia"/>
                <w:lang w:eastAsia="zh-TW"/>
              </w:rPr>
            </w:pPr>
            <w:r w:rsidRPr="00D1375A">
              <w:rPr>
                <w:color w:val="000000"/>
              </w:rPr>
              <w:t>29F.1A12</w:t>
            </w:r>
          </w:p>
        </w:tc>
        <w:tc>
          <w:tcPr>
            <w:tcW w:w="2228" w:type="dxa"/>
            <w:tcBorders>
              <w:top w:val="nil"/>
              <w:bottom w:val="nil"/>
            </w:tcBorders>
            <w:vAlign w:val="center"/>
          </w:tcPr>
          <w:p w14:paraId="25EF9526"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7A8BA1F2" w14:textId="77777777" w:rsidTr="00103EF5">
        <w:tc>
          <w:tcPr>
            <w:tcW w:w="5387" w:type="dxa"/>
            <w:tcBorders>
              <w:top w:val="nil"/>
              <w:bottom w:val="nil"/>
            </w:tcBorders>
            <w:vAlign w:val="center"/>
          </w:tcPr>
          <w:p w14:paraId="02D85333" w14:textId="77777777" w:rsidR="00590831" w:rsidRPr="00D1375A" w:rsidRDefault="00590831" w:rsidP="00103EF5">
            <w:pPr>
              <w:pStyle w:val="MainText"/>
              <w:spacing w:line="360" w:lineRule="auto"/>
              <w:rPr>
                <w:rFonts w:eastAsia="DengXian"/>
                <w:lang w:eastAsia="zh-CN"/>
              </w:rPr>
            </w:pPr>
            <w:r w:rsidRPr="00D1375A">
              <w:rPr>
                <w:color w:val="000000"/>
              </w:rPr>
              <w:t>173Yb</w:t>
            </w:r>
            <w:r w:rsidRPr="00D1375A">
              <w:rPr>
                <w:rFonts w:eastAsia="DengXian"/>
                <w:lang w:eastAsia="zh-CN"/>
              </w:rPr>
              <w:t xml:space="preserve"> anti-mouse </w:t>
            </w:r>
            <w:r w:rsidRPr="00D1375A">
              <w:rPr>
                <w:color w:val="000000"/>
              </w:rPr>
              <w:t>Granzyme B</w:t>
            </w:r>
          </w:p>
        </w:tc>
        <w:tc>
          <w:tcPr>
            <w:tcW w:w="1457" w:type="dxa"/>
            <w:tcBorders>
              <w:top w:val="nil"/>
              <w:bottom w:val="nil"/>
            </w:tcBorders>
            <w:vAlign w:val="center"/>
          </w:tcPr>
          <w:p w14:paraId="3FFC8659" w14:textId="77777777" w:rsidR="00590831" w:rsidRPr="00D1375A" w:rsidRDefault="00590831" w:rsidP="00103EF5">
            <w:pPr>
              <w:pStyle w:val="MainText"/>
              <w:spacing w:line="360" w:lineRule="auto"/>
              <w:rPr>
                <w:rFonts w:eastAsiaTheme="minorEastAsia"/>
                <w:lang w:eastAsia="zh-TW"/>
              </w:rPr>
            </w:pPr>
            <w:r w:rsidRPr="00D1375A">
              <w:rPr>
                <w:color w:val="000000"/>
              </w:rPr>
              <w:t>QA16A02</w:t>
            </w:r>
          </w:p>
        </w:tc>
        <w:tc>
          <w:tcPr>
            <w:tcW w:w="2228" w:type="dxa"/>
            <w:tcBorders>
              <w:top w:val="nil"/>
              <w:bottom w:val="nil"/>
            </w:tcBorders>
            <w:vAlign w:val="center"/>
          </w:tcPr>
          <w:p w14:paraId="55BACE5D"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594B7EA7" w14:textId="77777777" w:rsidTr="00103EF5">
        <w:tc>
          <w:tcPr>
            <w:tcW w:w="5387" w:type="dxa"/>
            <w:tcBorders>
              <w:top w:val="nil"/>
              <w:bottom w:val="nil"/>
            </w:tcBorders>
            <w:vAlign w:val="center"/>
          </w:tcPr>
          <w:p w14:paraId="59D0AAC9" w14:textId="77777777" w:rsidR="00590831" w:rsidRPr="00D1375A" w:rsidRDefault="00590831" w:rsidP="00103EF5">
            <w:pPr>
              <w:pStyle w:val="MainText"/>
              <w:spacing w:line="360" w:lineRule="auto"/>
              <w:rPr>
                <w:rFonts w:eastAsia="DengXian"/>
                <w:lang w:eastAsia="zh-CN"/>
              </w:rPr>
            </w:pPr>
            <w:r w:rsidRPr="00D1375A">
              <w:rPr>
                <w:color w:val="000000"/>
              </w:rPr>
              <w:t>174Yb</w:t>
            </w:r>
            <w:r w:rsidRPr="00D1375A">
              <w:rPr>
                <w:rFonts w:eastAsia="DengXian"/>
                <w:lang w:eastAsia="zh-CN"/>
              </w:rPr>
              <w:t xml:space="preserve"> anti-mouse </w:t>
            </w:r>
            <w:r w:rsidRPr="00D1375A">
              <w:rPr>
                <w:color w:val="000000"/>
              </w:rPr>
              <w:t>CTLA-4</w:t>
            </w:r>
          </w:p>
        </w:tc>
        <w:tc>
          <w:tcPr>
            <w:tcW w:w="1457" w:type="dxa"/>
            <w:tcBorders>
              <w:top w:val="nil"/>
              <w:bottom w:val="nil"/>
            </w:tcBorders>
            <w:vAlign w:val="center"/>
          </w:tcPr>
          <w:p w14:paraId="3534D42F" w14:textId="77777777" w:rsidR="00590831" w:rsidRPr="00D1375A" w:rsidRDefault="00590831" w:rsidP="00103EF5">
            <w:pPr>
              <w:pStyle w:val="MainText"/>
              <w:spacing w:line="360" w:lineRule="auto"/>
              <w:rPr>
                <w:rFonts w:eastAsiaTheme="minorEastAsia"/>
                <w:lang w:eastAsia="zh-TW"/>
              </w:rPr>
            </w:pPr>
            <w:r w:rsidRPr="00D1375A">
              <w:rPr>
                <w:color w:val="000000"/>
              </w:rPr>
              <w:t>UC10-4B9</w:t>
            </w:r>
          </w:p>
        </w:tc>
        <w:tc>
          <w:tcPr>
            <w:tcW w:w="2228" w:type="dxa"/>
            <w:tcBorders>
              <w:top w:val="nil"/>
              <w:bottom w:val="nil"/>
            </w:tcBorders>
            <w:vAlign w:val="center"/>
          </w:tcPr>
          <w:p w14:paraId="46BCEFE2"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1B7DBBF0" w14:textId="77777777" w:rsidTr="00103EF5">
        <w:tc>
          <w:tcPr>
            <w:tcW w:w="5387" w:type="dxa"/>
            <w:tcBorders>
              <w:top w:val="nil"/>
              <w:bottom w:val="nil"/>
            </w:tcBorders>
            <w:vAlign w:val="center"/>
          </w:tcPr>
          <w:p w14:paraId="4046A66F" w14:textId="77777777" w:rsidR="00590831" w:rsidRPr="00D1375A" w:rsidRDefault="00590831" w:rsidP="00103EF5">
            <w:pPr>
              <w:pStyle w:val="MainText"/>
              <w:spacing w:line="360" w:lineRule="auto"/>
              <w:rPr>
                <w:rFonts w:eastAsia="DengXian"/>
                <w:lang w:eastAsia="zh-CN"/>
              </w:rPr>
            </w:pPr>
            <w:r w:rsidRPr="00D1375A">
              <w:rPr>
                <w:color w:val="000000"/>
              </w:rPr>
              <w:t>175Lu</w:t>
            </w:r>
            <w:r w:rsidRPr="00D1375A">
              <w:rPr>
                <w:rFonts w:eastAsia="DengXian"/>
                <w:lang w:eastAsia="zh-CN"/>
              </w:rPr>
              <w:t xml:space="preserve"> anti-mouse </w:t>
            </w:r>
            <w:r w:rsidRPr="00D1375A">
              <w:rPr>
                <w:color w:val="000000"/>
              </w:rPr>
              <w:t>CD196 (CCR6)</w:t>
            </w:r>
          </w:p>
        </w:tc>
        <w:tc>
          <w:tcPr>
            <w:tcW w:w="1457" w:type="dxa"/>
            <w:tcBorders>
              <w:top w:val="nil"/>
              <w:bottom w:val="nil"/>
            </w:tcBorders>
            <w:vAlign w:val="center"/>
          </w:tcPr>
          <w:p w14:paraId="716BBB06" w14:textId="77777777" w:rsidR="00590831" w:rsidRPr="00D1375A" w:rsidRDefault="00590831" w:rsidP="00103EF5">
            <w:pPr>
              <w:pStyle w:val="MainText"/>
              <w:spacing w:line="360" w:lineRule="auto"/>
              <w:rPr>
                <w:rFonts w:eastAsiaTheme="minorEastAsia"/>
                <w:lang w:eastAsia="zh-TW"/>
              </w:rPr>
            </w:pPr>
            <w:r w:rsidRPr="00D1375A">
              <w:rPr>
                <w:color w:val="000000"/>
              </w:rPr>
              <w:t>29-2L17</w:t>
            </w:r>
          </w:p>
        </w:tc>
        <w:tc>
          <w:tcPr>
            <w:tcW w:w="2228" w:type="dxa"/>
            <w:tcBorders>
              <w:top w:val="nil"/>
              <w:bottom w:val="nil"/>
            </w:tcBorders>
            <w:vAlign w:val="center"/>
          </w:tcPr>
          <w:p w14:paraId="4CF2D90E"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350E4726" w14:textId="77777777" w:rsidTr="00103EF5">
        <w:tc>
          <w:tcPr>
            <w:tcW w:w="5387" w:type="dxa"/>
            <w:tcBorders>
              <w:top w:val="nil"/>
              <w:bottom w:val="nil"/>
            </w:tcBorders>
            <w:vAlign w:val="center"/>
          </w:tcPr>
          <w:p w14:paraId="419FB576" w14:textId="77777777" w:rsidR="00590831" w:rsidRPr="00D1375A" w:rsidRDefault="00590831" w:rsidP="00103EF5">
            <w:pPr>
              <w:pStyle w:val="MainText"/>
              <w:spacing w:line="360" w:lineRule="auto"/>
              <w:rPr>
                <w:rFonts w:eastAsia="DengXian"/>
                <w:lang w:eastAsia="zh-CN"/>
              </w:rPr>
            </w:pPr>
            <w:r w:rsidRPr="00D1375A">
              <w:rPr>
                <w:color w:val="000000"/>
              </w:rPr>
              <w:t>176Yb</w:t>
            </w:r>
            <w:r w:rsidRPr="00D1375A">
              <w:rPr>
                <w:rFonts w:eastAsia="DengXian"/>
                <w:lang w:eastAsia="zh-CN"/>
              </w:rPr>
              <w:t xml:space="preserve"> anti-mouse </w:t>
            </w:r>
            <w:r w:rsidRPr="00D1375A">
              <w:rPr>
                <w:color w:val="000000"/>
              </w:rPr>
              <w:t>MHC-II</w:t>
            </w:r>
          </w:p>
        </w:tc>
        <w:tc>
          <w:tcPr>
            <w:tcW w:w="1457" w:type="dxa"/>
            <w:tcBorders>
              <w:top w:val="nil"/>
              <w:bottom w:val="nil"/>
            </w:tcBorders>
            <w:vAlign w:val="center"/>
          </w:tcPr>
          <w:p w14:paraId="27015074" w14:textId="77777777" w:rsidR="00590831" w:rsidRPr="00D1375A" w:rsidRDefault="00590831" w:rsidP="00103EF5">
            <w:pPr>
              <w:pStyle w:val="MainText"/>
              <w:spacing w:line="360" w:lineRule="auto"/>
              <w:rPr>
                <w:rFonts w:eastAsiaTheme="minorEastAsia"/>
                <w:lang w:eastAsia="zh-TW"/>
              </w:rPr>
            </w:pPr>
            <w:r w:rsidRPr="00D1375A">
              <w:rPr>
                <w:color w:val="000000"/>
              </w:rPr>
              <w:t>M5/114.15.2</w:t>
            </w:r>
          </w:p>
        </w:tc>
        <w:tc>
          <w:tcPr>
            <w:tcW w:w="2228" w:type="dxa"/>
            <w:tcBorders>
              <w:top w:val="nil"/>
              <w:bottom w:val="nil"/>
            </w:tcBorders>
            <w:vAlign w:val="center"/>
          </w:tcPr>
          <w:p w14:paraId="78782AC9"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567CE8C4" w14:textId="77777777" w:rsidTr="00103EF5">
        <w:tc>
          <w:tcPr>
            <w:tcW w:w="5387" w:type="dxa"/>
            <w:tcBorders>
              <w:top w:val="nil"/>
              <w:bottom w:val="nil"/>
            </w:tcBorders>
            <w:vAlign w:val="center"/>
          </w:tcPr>
          <w:p w14:paraId="7FCC4675" w14:textId="77777777" w:rsidR="00590831" w:rsidRPr="00D1375A" w:rsidRDefault="00590831" w:rsidP="00103EF5">
            <w:pPr>
              <w:pStyle w:val="MainText"/>
              <w:spacing w:line="360" w:lineRule="auto"/>
              <w:rPr>
                <w:rFonts w:eastAsia="DengXian"/>
                <w:lang w:eastAsia="zh-CN"/>
              </w:rPr>
            </w:pPr>
            <w:r w:rsidRPr="00D1375A">
              <w:rPr>
                <w:color w:val="000000"/>
              </w:rPr>
              <w:t>198Pt</w:t>
            </w:r>
            <w:r w:rsidRPr="00D1375A">
              <w:rPr>
                <w:rFonts w:eastAsia="DengXian"/>
                <w:lang w:eastAsia="zh-CN"/>
              </w:rPr>
              <w:t xml:space="preserve"> anti-mouse </w:t>
            </w:r>
            <w:r w:rsidRPr="00D1375A">
              <w:rPr>
                <w:color w:val="000000"/>
              </w:rPr>
              <w:t>CD8a</w:t>
            </w:r>
          </w:p>
        </w:tc>
        <w:tc>
          <w:tcPr>
            <w:tcW w:w="1457" w:type="dxa"/>
            <w:tcBorders>
              <w:top w:val="nil"/>
              <w:bottom w:val="nil"/>
            </w:tcBorders>
            <w:vAlign w:val="center"/>
          </w:tcPr>
          <w:p w14:paraId="5AB7E58C" w14:textId="77777777" w:rsidR="00590831" w:rsidRPr="00D1375A" w:rsidRDefault="00590831" w:rsidP="00103EF5">
            <w:pPr>
              <w:pStyle w:val="MainText"/>
              <w:spacing w:line="360" w:lineRule="auto"/>
              <w:rPr>
                <w:rFonts w:eastAsiaTheme="minorEastAsia"/>
                <w:lang w:eastAsia="zh-TW"/>
              </w:rPr>
            </w:pPr>
            <w:r w:rsidRPr="00D1375A">
              <w:rPr>
                <w:color w:val="000000"/>
              </w:rPr>
              <w:t>53-6.7</w:t>
            </w:r>
          </w:p>
        </w:tc>
        <w:tc>
          <w:tcPr>
            <w:tcW w:w="2228" w:type="dxa"/>
            <w:tcBorders>
              <w:top w:val="nil"/>
              <w:bottom w:val="nil"/>
            </w:tcBorders>
            <w:vAlign w:val="center"/>
          </w:tcPr>
          <w:p w14:paraId="5BEE0D31"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5F82D270" w14:textId="77777777" w:rsidTr="00103EF5">
        <w:tc>
          <w:tcPr>
            <w:tcW w:w="5387" w:type="dxa"/>
            <w:tcBorders>
              <w:top w:val="nil"/>
              <w:bottom w:val="nil"/>
            </w:tcBorders>
            <w:vAlign w:val="center"/>
          </w:tcPr>
          <w:p w14:paraId="10FA8A7C" w14:textId="77777777" w:rsidR="00590831" w:rsidRPr="00D1375A" w:rsidRDefault="00590831" w:rsidP="00103EF5">
            <w:pPr>
              <w:pStyle w:val="MainText"/>
              <w:spacing w:line="360" w:lineRule="auto"/>
              <w:rPr>
                <w:rFonts w:eastAsia="DengXian"/>
                <w:lang w:eastAsia="zh-CN"/>
              </w:rPr>
            </w:pPr>
            <w:r w:rsidRPr="00D1375A">
              <w:rPr>
                <w:color w:val="000000"/>
              </w:rPr>
              <w:t>209Bi</w:t>
            </w:r>
            <w:r w:rsidRPr="00D1375A">
              <w:rPr>
                <w:rFonts w:eastAsia="DengXian"/>
                <w:lang w:eastAsia="zh-CN"/>
              </w:rPr>
              <w:t xml:space="preserve"> anti-mouse </w:t>
            </w:r>
            <w:r w:rsidRPr="00D1375A">
              <w:rPr>
                <w:color w:val="000000"/>
              </w:rPr>
              <w:t>CD11b</w:t>
            </w:r>
          </w:p>
        </w:tc>
        <w:tc>
          <w:tcPr>
            <w:tcW w:w="1457" w:type="dxa"/>
            <w:tcBorders>
              <w:top w:val="nil"/>
              <w:bottom w:val="nil"/>
            </w:tcBorders>
            <w:vAlign w:val="center"/>
          </w:tcPr>
          <w:p w14:paraId="769F845F" w14:textId="77777777" w:rsidR="00590831" w:rsidRPr="00D1375A" w:rsidRDefault="00590831" w:rsidP="00103EF5">
            <w:pPr>
              <w:pStyle w:val="MainText"/>
              <w:spacing w:line="360" w:lineRule="auto"/>
              <w:rPr>
                <w:rFonts w:eastAsiaTheme="minorEastAsia"/>
                <w:lang w:eastAsia="zh-TW"/>
              </w:rPr>
            </w:pPr>
            <w:r w:rsidRPr="00D1375A">
              <w:rPr>
                <w:color w:val="000000"/>
              </w:rPr>
              <w:t>M1/70</w:t>
            </w:r>
          </w:p>
        </w:tc>
        <w:tc>
          <w:tcPr>
            <w:tcW w:w="2228" w:type="dxa"/>
            <w:tcBorders>
              <w:top w:val="nil"/>
              <w:bottom w:val="nil"/>
            </w:tcBorders>
            <w:vAlign w:val="center"/>
          </w:tcPr>
          <w:p w14:paraId="60A61BBC" w14:textId="77777777" w:rsidR="00590831" w:rsidRPr="00D1375A" w:rsidRDefault="00590831" w:rsidP="00103EF5">
            <w:pPr>
              <w:pStyle w:val="MainText"/>
              <w:spacing w:line="360" w:lineRule="auto"/>
              <w:rPr>
                <w:rFonts w:eastAsiaTheme="minorEastAsia"/>
                <w:lang w:eastAsia="zh-TW"/>
              </w:rPr>
            </w:pPr>
            <w:proofErr w:type="spellStart"/>
            <w:r w:rsidRPr="00D1375A">
              <w:rPr>
                <w:color w:val="000000"/>
              </w:rPr>
              <w:t>Biolegend</w:t>
            </w:r>
            <w:proofErr w:type="spellEnd"/>
          </w:p>
        </w:tc>
      </w:tr>
      <w:tr w:rsidR="00590831" w:rsidRPr="00D1375A" w14:paraId="4D271BFD" w14:textId="77777777" w:rsidTr="00103EF5">
        <w:tc>
          <w:tcPr>
            <w:tcW w:w="5387" w:type="dxa"/>
            <w:tcBorders>
              <w:top w:val="nil"/>
              <w:bottom w:val="nil"/>
            </w:tcBorders>
          </w:tcPr>
          <w:p w14:paraId="38CFF60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 xml:space="preserve">CBA human </w:t>
            </w:r>
            <w:proofErr w:type="spellStart"/>
            <w:r w:rsidRPr="00D1375A">
              <w:rPr>
                <w:rFonts w:eastAsiaTheme="minorEastAsia"/>
                <w:lang w:eastAsia="zh-TW"/>
              </w:rPr>
              <w:t>IFNγ</w:t>
            </w:r>
            <w:proofErr w:type="spellEnd"/>
            <w:r w:rsidRPr="00D1375A">
              <w:rPr>
                <w:rFonts w:eastAsiaTheme="minorEastAsia"/>
                <w:lang w:eastAsia="zh-TW"/>
              </w:rPr>
              <w:t xml:space="preserve"> Kit</w:t>
            </w:r>
          </w:p>
        </w:tc>
        <w:tc>
          <w:tcPr>
            <w:tcW w:w="1457" w:type="dxa"/>
            <w:tcBorders>
              <w:top w:val="nil"/>
              <w:bottom w:val="nil"/>
            </w:tcBorders>
          </w:tcPr>
          <w:p w14:paraId="1D1ED84B"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w:t>
            </w:r>
          </w:p>
        </w:tc>
        <w:tc>
          <w:tcPr>
            <w:tcW w:w="2228" w:type="dxa"/>
            <w:tcBorders>
              <w:top w:val="nil"/>
              <w:bottom w:val="nil"/>
            </w:tcBorders>
          </w:tcPr>
          <w:p w14:paraId="435C75F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BD Biosciences</w:t>
            </w:r>
          </w:p>
        </w:tc>
      </w:tr>
      <w:tr w:rsidR="00590831" w:rsidRPr="00D1375A" w14:paraId="4C45E696" w14:textId="77777777" w:rsidTr="00103EF5">
        <w:tc>
          <w:tcPr>
            <w:tcW w:w="5387" w:type="dxa"/>
            <w:tcBorders>
              <w:top w:val="nil"/>
              <w:bottom w:val="nil"/>
            </w:tcBorders>
          </w:tcPr>
          <w:p w14:paraId="706991C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CFSE</w:t>
            </w:r>
          </w:p>
        </w:tc>
        <w:tc>
          <w:tcPr>
            <w:tcW w:w="1457" w:type="dxa"/>
            <w:tcBorders>
              <w:top w:val="nil"/>
              <w:bottom w:val="nil"/>
            </w:tcBorders>
          </w:tcPr>
          <w:p w14:paraId="1D0A431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bottom w:val="nil"/>
            </w:tcBorders>
          </w:tcPr>
          <w:p w14:paraId="2DBD251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TONBO Biosciences</w:t>
            </w:r>
          </w:p>
        </w:tc>
      </w:tr>
      <w:tr w:rsidR="00590831" w:rsidRPr="00D1375A" w14:paraId="3F7CF210" w14:textId="77777777" w:rsidTr="00103EF5">
        <w:tc>
          <w:tcPr>
            <w:tcW w:w="5387" w:type="dxa"/>
            <w:tcBorders>
              <w:top w:val="nil"/>
              <w:bottom w:val="nil"/>
            </w:tcBorders>
          </w:tcPr>
          <w:p w14:paraId="30ABD78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PI</w:t>
            </w:r>
          </w:p>
        </w:tc>
        <w:tc>
          <w:tcPr>
            <w:tcW w:w="1457" w:type="dxa"/>
            <w:tcBorders>
              <w:top w:val="nil"/>
              <w:bottom w:val="nil"/>
            </w:tcBorders>
          </w:tcPr>
          <w:p w14:paraId="4B78BB2C" w14:textId="77777777" w:rsidR="00590831" w:rsidRPr="00DB68CF" w:rsidRDefault="00590831" w:rsidP="00103EF5">
            <w:pPr>
              <w:pStyle w:val="MainText"/>
              <w:spacing w:line="360" w:lineRule="auto"/>
              <w:rPr>
                <w:rFonts w:eastAsiaTheme="minorEastAsia"/>
                <w:lang w:eastAsia="zh-TW"/>
              </w:rPr>
            </w:pPr>
            <w:r w:rsidRPr="00DB68CF">
              <w:rPr>
                <w:rFonts w:eastAsiaTheme="minorEastAsia"/>
                <w:lang w:eastAsia="zh-TW"/>
              </w:rPr>
              <w:t>-</w:t>
            </w:r>
          </w:p>
        </w:tc>
        <w:tc>
          <w:tcPr>
            <w:tcW w:w="2228" w:type="dxa"/>
            <w:tcBorders>
              <w:top w:val="nil"/>
              <w:bottom w:val="nil"/>
            </w:tcBorders>
          </w:tcPr>
          <w:p w14:paraId="71B1725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Sigma</w:t>
            </w:r>
          </w:p>
        </w:tc>
      </w:tr>
      <w:tr w:rsidR="00590831" w:rsidRPr="00D1375A" w14:paraId="7190B473" w14:textId="77777777" w:rsidTr="00103EF5">
        <w:tc>
          <w:tcPr>
            <w:tcW w:w="5387" w:type="dxa"/>
            <w:tcBorders>
              <w:top w:val="nil"/>
              <w:bottom w:val="nil"/>
            </w:tcBorders>
          </w:tcPr>
          <w:p w14:paraId="375F23F5" w14:textId="77777777" w:rsidR="00590831" w:rsidRPr="00DA7443" w:rsidRDefault="00590831" w:rsidP="00103EF5">
            <w:pPr>
              <w:pStyle w:val="MainText"/>
              <w:spacing w:line="360" w:lineRule="auto"/>
              <w:rPr>
                <w:rFonts w:eastAsiaTheme="minorEastAsia"/>
                <w:lang w:eastAsia="zh-TW"/>
              </w:rPr>
            </w:pPr>
            <w:r w:rsidRPr="00D1375A">
              <w:rPr>
                <w:rFonts w:eastAsiaTheme="minorEastAsia"/>
                <w:lang w:eastAsia="zh-TW"/>
              </w:rPr>
              <w:t>Zombie NIR</w:t>
            </w:r>
            <w:r w:rsidRPr="00D1375A">
              <w:rPr>
                <w:rFonts w:eastAsiaTheme="minorEastAsia"/>
                <w:vertAlign w:val="superscript"/>
                <w:lang w:eastAsia="zh-TW"/>
              </w:rPr>
              <w:t>TM</w:t>
            </w:r>
            <w:r w:rsidRPr="00DA7443">
              <w:rPr>
                <w:rFonts w:eastAsiaTheme="minorEastAsia"/>
                <w:lang w:eastAsia="zh-TW"/>
              </w:rPr>
              <w:t xml:space="preserve"> Fixable Viability Kit</w:t>
            </w:r>
          </w:p>
        </w:tc>
        <w:tc>
          <w:tcPr>
            <w:tcW w:w="1457" w:type="dxa"/>
            <w:tcBorders>
              <w:top w:val="nil"/>
              <w:bottom w:val="nil"/>
            </w:tcBorders>
          </w:tcPr>
          <w:p w14:paraId="57F3472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bottom w:val="nil"/>
            </w:tcBorders>
          </w:tcPr>
          <w:p w14:paraId="2AFE1C4E"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7AB834D6" w14:textId="77777777" w:rsidTr="00103EF5">
        <w:tc>
          <w:tcPr>
            <w:tcW w:w="5387" w:type="dxa"/>
            <w:tcBorders>
              <w:top w:val="nil"/>
            </w:tcBorders>
          </w:tcPr>
          <w:p w14:paraId="576790FE"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Cytofix</w:t>
            </w:r>
            <w:proofErr w:type="spellEnd"/>
            <w:r w:rsidRPr="00D1375A">
              <w:rPr>
                <w:rFonts w:eastAsiaTheme="minorEastAsia"/>
                <w:lang w:eastAsia="zh-TW"/>
              </w:rPr>
              <w:t>/</w:t>
            </w:r>
            <w:proofErr w:type="spellStart"/>
            <w:r w:rsidRPr="00D1375A">
              <w:rPr>
                <w:rFonts w:eastAsiaTheme="minorEastAsia"/>
                <w:lang w:eastAsia="zh-TW"/>
              </w:rPr>
              <w:t>Cytoperm</w:t>
            </w:r>
            <w:proofErr w:type="spellEnd"/>
            <w:r w:rsidRPr="00D1375A">
              <w:rPr>
                <w:rFonts w:eastAsiaTheme="minorEastAsia"/>
                <w:lang w:eastAsia="zh-TW"/>
              </w:rPr>
              <w:t xml:space="preserve"> Fixation and Permeabilization Kit</w:t>
            </w:r>
          </w:p>
        </w:tc>
        <w:tc>
          <w:tcPr>
            <w:tcW w:w="1457" w:type="dxa"/>
            <w:tcBorders>
              <w:top w:val="nil"/>
            </w:tcBorders>
          </w:tcPr>
          <w:p w14:paraId="3B324BC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Borders>
              <w:top w:val="nil"/>
            </w:tcBorders>
          </w:tcPr>
          <w:p w14:paraId="13929DB0"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 xml:space="preserve">BD </w:t>
            </w:r>
            <w:proofErr w:type="spellStart"/>
            <w:r w:rsidRPr="00D1375A">
              <w:rPr>
                <w:rFonts w:eastAsiaTheme="minorEastAsia"/>
                <w:lang w:eastAsia="zh-TW"/>
              </w:rPr>
              <w:t>Pharmaingen</w:t>
            </w:r>
            <w:proofErr w:type="spellEnd"/>
          </w:p>
        </w:tc>
      </w:tr>
      <w:tr w:rsidR="00590831" w:rsidRPr="00D1375A" w14:paraId="07246989" w14:textId="77777777" w:rsidTr="00103EF5">
        <w:tc>
          <w:tcPr>
            <w:tcW w:w="5387" w:type="dxa"/>
          </w:tcPr>
          <w:p w14:paraId="07CFF60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Brilliant Violet 421™ anti-mouse CD45</w:t>
            </w:r>
          </w:p>
        </w:tc>
        <w:tc>
          <w:tcPr>
            <w:tcW w:w="1457" w:type="dxa"/>
          </w:tcPr>
          <w:p w14:paraId="501DF67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30-F11</w:t>
            </w:r>
          </w:p>
        </w:tc>
        <w:tc>
          <w:tcPr>
            <w:tcW w:w="2228" w:type="dxa"/>
          </w:tcPr>
          <w:p w14:paraId="2884BBC6"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30F4B52F" w14:textId="77777777" w:rsidTr="00103EF5">
        <w:tc>
          <w:tcPr>
            <w:tcW w:w="5387" w:type="dxa"/>
          </w:tcPr>
          <w:p w14:paraId="1AF14EA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Brilliant Violet 510™ anti-mouse CD3</w:t>
            </w:r>
          </w:p>
        </w:tc>
        <w:tc>
          <w:tcPr>
            <w:tcW w:w="1457" w:type="dxa"/>
          </w:tcPr>
          <w:p w14:paraId="3662A0F3"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17A2</w:t>
            </w:r>
          </w:p>
        </w:tc>
        <w:tc>
          <w:tcPr>
            <w:tcW w:w="2228" w:type="dxa"/>
          </w:tcPr>
          <w:p w14:paraId="00C56D09"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7AC6B4CB" w14:textId="77777777" w:rsidTr="00103EF5">
        <w:tc>
          <w:tcPr>
            <w:tcW w:w="5387" w:type="dxa"/>
          </w:tcPr>
          <w:p w14:paraId="36D7876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Alexa Fluor® 700 anti-mouse CD4</w:t>
            </w:r>
          </w:p>
        </w:tc>
        <w:tc>
          <w:tcPr>
            <w:tcW w:w="1457" w:type="dxa"/>
          </w:tcPr>
          <w:p w14:paraId="0572F3D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GK1.5</w:t>
            </w:r>
          </w:p>
        </w:tc>
        <w:tc>
          <w:tcPr>
            <w:tcW w:w="2228" w:type="dxa"/>
          </w:tcPr>
          <w:p w14:paraId="2600764A"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700C6D0F" w14:textId="77777777" w:rsidTr="00103EF5">
        <w:tc>
          <w:tcPr>
            <w:tcW w:w="5387" w:type="dxa"/>
          </w:tcPr>
          <w:p w14:paraId="3412CDA0"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KIRAVIA Blue 520™ anti-mouse CD25</w:t>
            </w:r>
          </w:p>
        </w:tc>
        <w:tc>
          <w:tcPr>
            <w:tcW w:w="1457" w:type="dxa"/>
          </w:tcPr>
          <w:p w14:paraId="506752F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PC61</w:t>
            </w:r>
          </w:p>
        </w:tc>
        <w:tc>
          <w:tcPr>
            <w:tcW w:w="2228" w:type="dxa"/>
          </w:tcPr>
          <w:p w14:paraId="26E6670F"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3B4148B9" w14:textId="77777777" w:rsidTr="00103EF5">
        <w:tc>
          <w:tcPr>
            <w:tcW w:w="5387" w:type="dxa"/>
          </w:tcPr>
          <w:p w14:paraId="27C0C4A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 anti-mouse CD127 (IL-7Rα)</w:t>
            </w:r>
          </w:p>
        </w:tc>
        <w:tc>
          <w:tcPr>
            <w:tcW w:w="1457" w:type="dxa"/>
          </w:tcPr>
          <w:p w14:paraId="2944D2D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SB/199</w:t>
            </w:r>
          </w:p>
        </w:tc>
        <w:tc>
          <w:tcPr>
            <w:tcW w:w="2228" w:type="dxa"/>
          </w:tcPr>
          <w:p w14:paraId="505A8230"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68C421C9" w14:textId="77777777" w:rsidTr="00103EF5">
        <w:tc>
          <w:tcPr>
            <w:tcW w:w="5387" w:type="dxa"/>
          </w:tcPr>
          <w:p w14:paraId="528FC084"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PerCP</w:t>
            </w:r>
            <w:proofErr w:type="spellEnd"/>
            <w:r w:rsidRPr="00D1375A">
              <w:rPr>
                <w:rFonts w:eastAsiaTheme="minorEastAsia"/>
                <w:lang w:eastAsia="zh-TW"/>
              </w:rPr>
              <w:t>/Cyanine5.5 anti-mouse CD69</w:t>
            </w:r>
          </w:p>
        </w:tc>
        <w:tc>
          <w:tcPr>
            <w:tcW w:w="1457" w:type="dxa"/>
          </w:tcPr>
          <w:p w14:paraId="6FD9639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H1.2F3</w:t>
            </w:r>
          </w:p>
        </w:tc>
        <w:tc>
          <w:tcPr>
            <w:tcW w:w="2228" w:type="dxa"/>
          </w:tcPr>
          <w:p w14:paraId="01CE7751"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1F9E33F3" w14:textId="77777777" w:rsidTr="00103EF5">
        <w:tc>
          <w:tcPr>
            <w:tcW w:w="5387" w:type="dxa"/>
          </w:tcPr>
          <w:p w14:paraId="4751012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APC anti-mouse CD317 (BST2, PDCA-1)</w:t>
            </w:r>
          </w:p>
        </w:tc>
        <w:tc>
          <w:tcPr>
            <w:tcW w:w="1457" w:type="dxa"/>
          </w:tcPr>
          <w:p w14:paraId="09A6EE1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927</w:t>
            </w:r>
          </w:p>
        </w:tc>
        <w:tc>
          <w:tcPr>
            <w:tcW w:w="2228" w:type="dxa"/>
          </w:tcPr>
          <w:p w14:paraId="6407F065"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3994AB56" w14:textId="77777777" w:rsidTr="00103EF5">
        <w:tc>
          <w:tcPr>
            <w:tcW w:w="5387" w:type="dxa"/>
          </w:tcPr>
          <w:p w14:paraId="133BC247"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PE/Cyanine7 anti-mouse CD274 (B7-H1, PD-L1)</w:t>
            </w:r>
          </w:p>
        </w:tc>
        <w:tc>
          <w:tcPr>
            <w:tcW w:w="1457" w:type="dxa"/>
          </w:tcPr>
          <w:p w14:paraId="7698DED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10F.9G2</w:t>
            </w:r>
          </w:p>
        </w:tc>
        <w:tc>
          <w:tcPr>
            <w:tcW w:w="2228" w:type="dxa"/>
          </w:tcPr>
          <w:p w14:paraId="61A95E54"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2BED3B50" w14:textId="77777777" w:rsidTr="00103EF5">
        <w:tc>
          <w:tcPr>
            <w:tcW w:w="5387" w:type="dxa"/>
          </w:tcPr>
          <w:p w14:paraId="177DCE8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PE/Dazzle™ 594 anti-mouse CD279 (PD-1)</w:t>
            </w:r>
          </w:p>
        </w:tc>
        <w:tc>
          <w:tcPr>
            <w:tcW w:w="1457" w:type="dxa"/>
          </w:tcPr>
          <w:p w14:paraId="50689AB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29F.1A12</w:t>
            </w:r>
          </w:p>
        </w:tc>
        <w:tc>
          <w:tcPr>
            <w:tcW w:w="2228" w:type="dxa"/>
          </w:tcPr>
          <w:p w14:paraId="5803FC27"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7398730B" w14:textId="77777777" w:rsidTr="00103EF5">
        <w:tc>
          <w:tcPr>
            <w:tcW w:w="5387" w:type="dxa"/>
          </w:tcPr>
          <w:p w14:paraId="4709290E"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 anti-mouse CD3</w:t>
            </w:r>
          </w:p>
        </w:tc>
        <w:tc>
          <w:tcPr>
            <w:tcW w:w="1457" w:type="dxa"/>
          </w:tcPr>
          <w:p w14:paraId="4578D261"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17A2</w:t>
            </w:r>
          </w:p>
        </w:tc>
        <w:tc>
          <w:tcPr>
            <w:tcW w:w="2228" w:type="dxa"/>
          </w:tcPr>
          <w:p w14:paraId="472BBA57"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76BEF6BD" w14:textId="77777777" w:rsidTr="00103EF5">
        <w:tc>
          <w:tcPr>
            <w:tcW w:w="5387" w:type="dxa"/>
          </w:tcPr>
          <w:p w14:paraId="3A826C3A"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APC anti-mouse CD8a</w:t>
            </w:r>
          </w:p>
        </w:tc>
        <w:tc>
          <w:tcPr>
            <w:tcW w:w="1457" w:type="dxa"/>
          </w:tcPr>
          <w:p w14:paraId="387EB108"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53-6.7</w:t>
            </w:r>
          </w:p>
        </w:tc>
        <w:tc>
          <w:tcPr>
            <w:tcW w:w="2228" w:type="dxa"/>
          </w:tcPr>
          <w:p w14:paraId="6F5A5014"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42C651FE" w14:textId="77777777" w:rsidTr="00103EF5">
        <w:tc>
          <w:tcPr>
            <w:tcW w:w="5387" w:type="dxa"/>
          </w:tcPr>
          <w:p w14:paraId="170CAB0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Alexa Fluor® 700 anti-mouse CD38</w:t>
            </w:r>
          </w:p>
        </w:tc>
        <w:tc>
          <w:tcPr>
            <w:tcW w:w="1457" w:type="dxa"/>
          </w:tcPr>
          <w:p w14:paraId="5C09AA1E"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90</w:t>
            </w:r>
          </w:p>
        </w:tc>
        <w:tc>
          <w:tcPr>
            <w:tcW w:w="2228" w:type="dxa"/>
          </w:tcPr>
          <w:p w14:paraId="79D02FCA"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1BA942E4" w14:textId="77777777" w:rsidTr="00103EF5">
        <w:tc>
          <w:tcPr>
            <w:tcW w:w="5387" w:type="dxa"/>
          </w:tcPr>
          <w:p w14:paraId="4D444F9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Alexa Fluor® 488 anti-mouse Ly-6C</w:t>
            </w:r>
          </w:p>
        </w:tc>
        <w:tc>
          <w:tcPr>
            <w:tcW w:w="1457" w:type="dxa"/>
          </w:tcPr>
          <w:p w14:paraId="50AF522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HK1.4</w:t>
            </w:r>
          </w:p>
        </w:tc>
        <w:tc>
          <w:tcPr>
            <w:tcW w:w="2228" w:type="dxa"/>
          </w:tcPr>
          <w:p w14:paraId="70EEFE93"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28CDB97A" w14:textId="77777777" w:rsidTr="00103EF5">
        <w:tc>
          <w:tcPr>
            <w:tcW w:w="5387" w:type="dxa"/>
          </w:tcPr>
          <w:p w14:paraId="4777F77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Brilliant Violet 510™ anti-mouse/human CD11b</w:t>
            </w:r>
          </w:p>
        </w:tc>
        <w:tc>
          <w:tcPr>
            <w:tcW w:w="1457" w:type="dxa"/>
          </w:tcPr>
          <w:p w14:paraId="605DC43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M1/70</w:t>
            </w:r>
          </w:p>
        </w:tc>
        <w:tc>
          <w:tcPr>
            <w:tcW w:w="2228" w:type="dxa"/>
          </w:tcPr>
          <w:p w14:paraId="083D0AA3"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5103BD8E" w14:textId="77777777" w:rsidTr="00103EF5">
        <w:tc>
          <w:tcPr>
            <w:tcW w:w="5387" w:type="dxa"/>
          </w:tcPr>
          <w:p w14:paraId="775141E0"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PerCP</w:t>
            </w:r>
            <w:proofErr w:type="spellEnd"/>
            <w:r w:rsidRPr="00D1375A">
              <w:rPr>
                <w:rFonts w:eastAsiaTheme="minorEastAsia"/>
                <w:lang w:eastAsia="zh-TW"/>
              </w:rPr>
              <w:t>/Cyanine5.5 anti-mouse F4/80</w:t>
            </w:r>
          </w:p>
        </w:tc>
        <w:tc>
          <w:tcPr>
            <w:tcW w:w="1457" w:type="dxa"/>
          </w:tcPr>
          <w:p w14:paraId="0359364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BM8</w:t>
            </w:r>
          </w:p>
        </w:tc>
        <w:tc>
          <w:tcPr>
            <w:tcW w:w="2228" w:type="dxa"/>
          </w:tcPr>
          <w:p w14:paraId="1084C845"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2E6AAA7F" w14:textId="77777777" w:rsidTr="00103EF5">
        <w:tc>
          <w:tcPr>
            <w:tcW w:w="5387" w:type="dxa"/>
          </w:tcPr>
          <w:p w14:paraId="178BDD2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 anti-mouse CD86</w:t>
            </w:r>
          </w:p>
        </w:tc>
        <w:tc>
          <w:tcPr>
            <w:tcW w:w="1457" w:type="dxa"/>
          </w:tcPr>
          <w:p w14:paraId="6BB028F0"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GL-1</w:t>
            </w:r>
          </w:p>
        </w:tc>
        <w:tc>
          <w:tcPr>
            <w:tcW w:w="2228" w:type="dxa"/>
          </w:tcPr>
          <w:p w14:paraId="601F5E1F"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6B4F217D" w14:textId="77777777" w:rsidTr="00103EF5">
        <w:tc>
          <w:tcPr>
            <w:tcW w:w="5387" w:type="dxa"/>
          </w:tcPr>
          <w:p w14:paraId="4D1B9ECE"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APC anti-mouse I-A/I-E</w:t>
            </w:r>
          </w:p>
        </w:tc>
        <w:tc>
          <w:tcPr>
            <w:tcW w:w="1457" w:type="dxa"/>
          </w:tcPr>
          <w:p w14:paraId="37A8286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M5/114.1</w:t>
            </w:r>
          </w:p>
        </w:tc>
        <w:tc>
          <w:tcPr>
            <w:tcW w:w="2228" w:type="dxa"/>
          </w:tcPr>
          <w:p w14:paraId="492353B5"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5D21FF26" w14:textId="77777777" w:rsidTr="00103EF5">
        <w:tc>
          <w:tcPr>
            <w:tcW w:w="5387" w:type="dxa"/>
          </w:tcPr>
          <w:p w14:paraId="55C4B75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PE anti-mouse CD163</w:t>
            </w:r>
          </w:p>
        </w:tc>
        <w:tc>
          <w:tcPr>
            <w:tcW w:w="1457" w:type="dxa"/>
          </w:tcPr>
          <w:p w14:paraId="76BA530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S15049I</w:t>
            </w:r>
          </w:p>
        </w:tc>
        <w:tc>
          <w:tcPr>
            <w:tcW w:w="2228" w:type="dxa"/>
          </w:tcPr>
          <w:p w14:paraId="651120BE"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12EF5883" w14:textId="77777777" w:rsidTr="00103EF5">
        <w:tc>
          <w:tcPr>
            <w:tcW w:w="5387" w:type="dxa"/>
          </w:tcPr>
          <w:p w14:paraId="7C4644B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APC anti-mouse CD206 (MMR)</w:t>
            </w:r>
          </w:p>
        </w:tc>
        <w:tc>
          <w:tcPr>
            <w:tcW w:w="1457" w:type="dxa"/>
          </w:tcPr>
          <w:p w14:paraId="2EC83B77"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C068C2</w:t>
            </w:r>
          </w:p>
        </w:tc>
        <w:tc>
          <w:tcPr>
            <w:tcW w:w="2228" w:type="dxa"/>
          </w:tcPr>
          <w:p w14:paraId="529E033F"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Biolegend</w:t>
            </w:r>
            <w:proofErr w:type="spellEnd"/>
          </w:p>
        </w:tc>
      </w:tr>
      <w:tr w:rsidR="00590831" w:rsidRPr="00D1375A" w14:paraId="3B0D8A2B" w14:textId="77777777" w:rsidTr="00103EF5">
        <w:tc>
          <w:tcPr>
            <w:tcW w:w="5387" w:type="dxa"/>
          </w:tcPr>
          <w:p w14:paraId="03235E27"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Anti-vimentin antibody</w:t>
            </w:r>
          </w:p>
        </w:tc>
        <w:tc>
          <w:tcPr>
            <w:tcW w:w="1457" w:type="dxa"/>
          </w:tcPr>
          <w:p w14:paraId="7EDFB95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Pr>
          <w:p w14:paraId="67D6EB4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Abcam</w:t>
            </w:r>
          </w:p>
        </w:tc>
      </w:tr>
      <w:tr w:rsidR="00590831" w:rsidRPr="00D1375A" w14:paraId="0EF6078E" w14:textId="77777777" w:rsidTr="00103EF5">
        <w:tc>
          <w:tcPr>
            <w:tcW w:w="5387" w:type="dxa"/>
          </w:tcPr>
          <w:p w14:paraId="117A590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Anti-laminin 1+2 antibody</w:t>
            </w:r>
          </w:p>
        </w:tc>
        <w:tc>
          <w:tcPr>
            <w:tcW w:w="1457" w:type="dxa"/>
          </w:tcPr>
          <w:p w14:paraId="1DB55CD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Pr>
          <w:p w14:paraId="51B7B05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Abcam</w:t>
            </w:r>
          </w:p>
        </w:tc>
      </w:tr>
      <w:tr w:rsidR="00590831" w:rsidRPr="00D1375A" w14:paraId="260B2A15" w14:textId="77777777" w:rsidTr="00103EF5">
        <w:tc>
          <w:tcPr>
            <w:tcW w:w="5387" w:type="dxa"/>
          </w:tcPr>
          <w:p w14:paraId="0F8C7A4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Anti-alpha smooth muscle actin antibody</w:t>
            </w:r>
          </w:p>
        </w:tc>
        <w:tc>
          <w:tcPr>
            <w:tcW w:w="1457" w:type="dxa"/>
          </w:tcPr>
          <w:p w14:paraId="1B3C99C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EPR5368</w:t>
            </w:r>
          </w:p>
        </w:tc>
        <w:tc>
          <w:tcPr>
            <w:tcW w:w="2228" w:type="dxa"/>
          </w:tcPr>
          <w:p w14:paraId="7EE4AE9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Abcam</w:t>
            </w:r>
          </w:p>
        </w:tc>
      </w:tr>
      <w:tr w:rsidR="00590831" w:rsidRPr="00D1375A" w14:paraId="10855FFF" w14:textId="77777777" w:rsidTr="00103EF5">
        <w:tc>
          <w:tcPr>
            <w:tcW w:w="5387" w:type="dxa"/>
          </w:tcPr>
          <w:p w14:paraId="155A1CE8"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Anti-fibronectin antibody</w:t>
            </w:r>
          </w:p>
        </w:tc>
        <w:tc>
          <w:tcPr>
            <w:tcW w:w="1457" w:type="dxa"/>
          </w:tcPr>
          <w:p w14:paraId="3D13A961"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F14</w:t>
            </w:r>
          </w:p>
        </w:tc>
        <w:tc>
          <w:tcPr>
            <w:tcW w:w="2228" w:type="dxa"/>
          </w:tcPr>
          <w:p w14:paraId="3655B173"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Abcam</w:t>
            </w:r>
          </w:p>
        </w:tc>
      </w:tr>
      <w:tr w:rsidR="00590831" w:rsidRPr="00D1375A" w14:paraId="52A9F1C6" w14:textId="77777777" w:rsidTr="00103EF5">
        <w:tc>
          <w:tcPr>
            <w:tcW w:w="5387" w:type="dxa"/>
          </w:tcPr>
          <w:p w14:paraId="67C07D98"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Alexa Fluor 488Goat Anti-Rabbit IgG(H+L)</w:t>
            </w:r>
          </w:p>
        </w:tc>
        <w:tc>
          <w:tcPr>
            <w:tcW w:w="1457" w:type="dxa"/>
          </w:tcPr>
          <w:p w14:paraId="5E9F26C1"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Pr>
          <w:p w14:paraId="1A9EA198"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Beyotime</w:t>
            </w:r>
            <w:proofErr w:type="spellEnd"/>
          </w:p>
        </w:tc>
      </w:tr>
      <w:tr w:rsidR="00590831" w:rsidRPr="00D1375A" w14:paraId="735DAEF1" w14:textId="77777777" w:rsidTr="00103EF5">
        <w:tc>
          <w:tcPr>
            <w:tcW w:w="5387" w:type="dxa"/>
          </w:tcPr>
          <w:p w14:paraId="5CAD238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DAPI</w:t>
            </w:r>
          </w:p>
        </w:tc>
        <w:tc>
          <w:tcPr>
            <w:tcW w:w="1457" w:type="dxa"/>
          </w:tcPr>
          <w:p w14:paraId="7939C444"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t>
            </w:r>
          </w:p>
        </w:tc>
        <w:tc>
          <w:tcPr>
            <w:tcW w:w="2228" w:type="dxa"/>
          </w:tcPr>
          <w:p w14:paraId="382B620F" w14:textId="77777777" w:rsidR="00590831" w:rsidRPr="00D1375A" w:rsidRDefault="00590831" w:rsidP="00103EF5">
            <w:pPr>
              <w:pStyle w:val="MainText"/>
              <w:spacing w:line="360" w:lineRule="auto"/>
              <w:rPr>
                <w:rFonts w:eastAsiaTheme="minorEastAsia"/>
                <w:lang w:eastAsia="zh-TW"/>
              </w:rPr>
            </w:pPr>
            <w:proofErr w:type="spellStart"/>
            <w:r w:rsidRPr="00D1375A">
              <w:rPr>
                <w:rFonts w:eastAsiaTheme="minorEastAsia"/>
                <w:lang w:eastAsia="zh-TW"/>
              </w:rPr>
              <w:t>Beyotime</w:t>
            </w:r>
            <w:proofErr w:type="spellEnd"/>
          </w:p>
        </w:tc>
      </w:tr>
    </w:tbl>
    <w:p w14:paraId="6C0D370E" w14:textId="77777777" w:rsidR="00590831" w:rsidRDefault="00590831" w:rsidP="00590831">
      <w:pPr>
        <w:pStyle w:val="MainText"/>
        <w:spacing w:line="360" w:lineRule="auto"/>
        <w:rPr>
          <w:rFonts w:eastAsiaTheme="minorEastAsia"/>
          <w:b/>
          <w:lang w:eastAsia="zh-TW"/>
        </w:rPr>
      </w:pPr>
    </w:p>
    <w:p w14:paraId="5205F651" w14:textId="77777777" w:rsidR="00590831" w:rsidRPr="004144C2" w:rsidRDefault="00590831" w:rsidP="00590831">
      <w:pPr>
        <w:rPr>
          <w:rFonts w:eastAsiaTheme="minorEastAsia"/>
          <w:b/>
          <w:lang w:val="en-US" w:eastAsia="zh-TW"/>
        </w:rPr>
      </w:pPr>
      <w:r>
        <w:rPr>
          <w:rFonts w:eastAsiaTheme="minorEastAsia"/>
          <w:b/>
          <w:lang w:eastAsia="zh-TW"/>
        </w:rPr>
        <w:br w:type="page"/>
      </w:r>
    </w:p>
    <w:p w14:paraId="49C7605C" w14:textId="77777777" w:rsidR="00590831" w:rsidRPr="00D1375A" w:rsidRDefault="00590831" w:rsidP="00590831">
      <w:pPr>
        <w:pStyle w:val="MainText"/>
        <w:spacing w:line="360" w:lineRule="auto"/>
        <w:rPr>
          <w:rFonts w:eastAsiaTheme="minorEastAsia"/>
          <w:lang w:eastAsia="zh-TW"/>
        </w:rPr>
      </w:pPr>
      <w:bookmarkStart w:id="7" w:name="_Hlk161673370"/>
      <w:r w:rsidRPr="00D1375A">
        <w:rPr>
          <w:rFonts w:eastAsiaTheme="minorEastAsia"/>
          <w:b/>
          <w:lang w:eastAsia="zh-TW"/>
        </w:rPr>
        <w:lastRenderedPageBreak/>
        <w:t>Table S5.</w:t>
      </w:r>
      <w:r w:rsidRPr="00D1375A">
        <w:rPr>
          <w:rFonts w:eastAsiaTheme="minorEastAsia"/>
          <w:lang w:eastAsia="zh-TW"/>
        </w:rPr>
        <w:t xml:space="preserve"> PCR primers for genotyping.</w:t>
      </w:r>
    </w:p>
    <w:tbl>
      <w:tblPr>
        <w:tblStyle w:val="af2"/>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245"/>
        <w:gridCol w:w="2116"/>
      </w:tblGrid>
      <w:tr w:rsidR="00590831" w:rsidRPr="00D1375A" w14:paraId="3F076DCF" w14:textId="77777777" w:rsidTr="00103EF5">
        <w:tc>
          <w:tcPr>
            <w:tcW w:w="1701" w:type="dxa"/>
            <w:tcBorders>
              <w:top w:val="single" w:sz="4" w:space="0" w:color="auto"/>
              <w:bottom w:val="single" w:sz="4" w:space="0" w:color="auto"/>
            </w:tcBorders>
          </w:tcPr>
          <w:bookmarkEnd w:id="7"/>
          <w:p w14:paraId="00C8889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Primer</w:t>
            </w:r>
          </w:p>
        </w:tc>
        <w:tc>
          <w:tcPr>
            <w:tcW w:w="5245" w:type="dxa"/>
            <w:tcBorders>
              <w:top w:val="single" w:sz="4" w:space="0" w:color="auto"/>
              <w:bottom w:val="single" w:sz="4" w:space="0" w:color="auto"/>
            </w:tcBorders>
          </w:tcPr>
          <w:p w14:paraId="282C89D5" w14:textId="77777777" w:rsidR="00590831" w:rsidRPr="00DA7443" w:rsidRDefault="00590831" w:rsidP="00103EF5">
            <w:pPr>
              <w:pStyle w:val="MainText"/>
              <w:spacing w:line="360" w:lineRule="auto"/>
              <w:rPr>
                <w:rFonts w:eastAsiaTheme="minorEastAsia"/>
                <w:lang w:eastAsia="zh-TW"/>
              </w:rPr>
            </w:pPr>
            <w:r w:rsidRPr="00D1375A">
              <w:rPr>
                <w:rFonts w:eastAsiaTheme="minorEastAsia"/>
                <w:lang w:eastAsia="zh-TW"/>
              </w:rPr>
              <w:t>Sequence (5’</w:t>
            </w:r>
            <w:r w:rsidRPr="00D1375A">
              <w:rPr>
                <w:rFonts w:eastAsia="新細明體"/>
                <w:lang w:eastAsia="zh-TW"/>
              </w:rPr>
              <w:t>→</w:t>
            </w:r>
            <w:r w:rsidRPr="00DA7443">
              <w:rPr>
                <w:rFonts w:eastAsiaTheme="minorEastAsia"/>
                <w:lang w:eastAsia="zh-TW"/>
              </w:rPr>
              <w:t>3’)</w:t>
            </w:r>
          </w:p>
        </w:tc>
        <w:tc>
          <w:tcPr>
            <w:tcW w:w="2116" w:type="dxa"/>
            <w:tcBorders>
              <w:top w:val="single" w:sz="4" w:space="0" w:color="auto"/>
              <w:bottom w:val="single" w:sz="4" w:space="0" w:color="auto"/>
            </w:tcBorders>
          </w:tcPr>
          <w:p w14:paraId="4FB071B8"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PCR size</w:t>
            </w:r>
          </w:p>
        </w:tc>
      </w:tr>
      <w:tr w:rsidR="00590831" w:rsidRPr="00D1375A" w14:paraId="33D4DFB0" w14:textId="77777777" w:rsidTr="00103EF5">
        <w:tc>
          <w:tcPr>
            <w:tcW w:w="1701" w:type="dxa"/>
            <w:tcBorders>
              <w:top w:val="single" w:sz="4" w:space="0" w:color="auto"/>
            </w:tcBorders>
          </w:tcPr>
          <w:p w14:paraId="1B0C64C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14633</w:t>
            </w:r>
          </w:p>
        </w:tc>
        <w:tc>
          <w:tcPr>
            <w:tcW w:w="5245" w:type="dxa"/>
            <w:tcBorders>
              <w:top w:val="single" w:sz="4" w:space="0" w:color="auto"/>
            </w:tcBorders>
          </w:tcPr>
          <w:p w14:paraId="45832A8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TCA GCC TTA AGC TGG GAC AT</w:t>
            </w:r>
          </w:p>
        </w:tc>
        <w:tc>
          <w:tcPr>
            <w:tcW w:w="2116" w:type="dxa"/>
            <w:vMerge w:val="restart"/>
            <w:tcBorders>
              <w:top w:val="single" w:sz="4" w:space="0" w:color="auto"/>
            </w:tcBorders>
          </w:tcPr>
          <w:p w14:paraId="5403E0D3"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Transgene=492bp</w:t>
            </w:r>
          </w:p>
        </w:tc>
      </w:tr>
      <w:tr w:rsidR="00590831" w:rsidRPr="00D1375A" w14:paraId="2F4482FE" w14:textId="77777777" w:rsidTr="00103EF5">
        <w:tc>
          <w:tcPr>
            <w:tcW w:w="1701" w:type="dxa"/>
          </w:tcPr>
          <w:p w14:paraId="08961F0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oIMR9377</w:t>
            </w:r>
          </w:p>
        </w:tc>
        <w:tc>
          <w:tcPr>
            <w:tcW w:w="5245" w:type="dxa"/>
          </w:tcPr>
          <w:p w14:paraId="02314350"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ATG TTT AGC TGG CCC AAA TG</w:t>
            </w:r>
          </w:p>
        </w:tc>
        <w:tc>
          <w:tcPr>
            <w:tcW w:w="2116" w:type="dxa"/>
            <w:vMerge/>
          </w:tcPr>
          <w:p w14:paraId="36EFF987" w14:textId="77777777" w:rsidR="00590831" w:rsidRPr="00D1375A" w:rsidRDefault="00590831" w:rsidP="00103EF5">
            <w:pPr>
              <w:pStyle w:val="MainText"/>
              <w:spacing w:line="360" w:lineRule="auto"/>
              <w:rPr>
                <w:rFonts w:eastAsiaTheme="minorEastAsia"/>
                <w:lang w:eastAsia="zh-TW"/>
              </w:rPr>
            </w:pPr>
          </w:p>
        </w:tc>
      </w:tr>
      <w:tr w:rsidR="00590831" w:rsidRPr="00D1375A" w14:paraId="3AB99682" w14:textId="77777777" w:rsidTr="00103EF5">
        <w:tc>
          <w:tcPr>
            <w:tcW w:w="1701" w:type="dxa"/>
          </w:tcPr>
          <w:p w14:paraId="726217A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oIMR7338</w:t>
            </w:r>
          </w:p>
        </w:tc>
        <w:tc>
          <w:tcPr>
            <w:tcW w:w="5245" w:type="dxa"/>
          </w:tcPr>
          <w:p w14:paraId="383313AD"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CTA GGC CAC AGA ATT GAA AGA TCT</w:t>
            </w:r>
          </w:p>
        </w:tc>
        <w:tc>
          <w:tcPr>
            <w:tcW w:w="2116" w:type="dxa"/>
            <w:vMerge w:val="restart"/>
          </w:tcPr>
          <w:p w14:paraId="1A86A6C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Internal Positive Control=324bp</w:t>
            </w:r>
          </w:p>
        </w:tc>
      </w:tr>
      <w:tr w:rsidR="00590831" w:rsidRPr="00D1375A" w14:paraId="0C77F58E" w14:textId="77777777" w:rsidTr="00103EF5">
        <w:tc>
          <w:tcPr>
            <w:tcW w:w="1701" w:type="dxa"/>
          </w:tcPr>
          <w:p w14:paraId="7CCFCE1E"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oIMR7339</w:t>
            </w:r>
          </w:p>
        </w:tc>
        <w:tc>
          <w:tcPr>
            <w:tcW w:w="5245" w:type="dxa"/>
          </w:tcPr>
          <w:p w14:paraId="4B234D6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 xml:space="preserve">GTA GGT GGA AAT TCT AGC ATC </w:t>
            </w:r>
            <w:proofErr w:type="spellStart"/>
            <w:r w:rsidRPr="00D1375A">
              <w:rPr>
                <w:rFonts w:eastAsiaTheme="minorEastAsia"/>
                <w:lang w:eastAsia="zh-TW"/>
              </w:rPr>
              <w:t>ATC</w:t>
            </w:r>
            <w:proofErr w:type="spellEnd"/>
            <w:r w:rsidRPr="00D1375A">
              <w:rPr>
                <w:rFonts w:eastAsiaTheme="minorEastAsia"/>
                <w:lang w:eastAsia="zh-TW"/>
              </w:rPr>
              <w:t xml:space="preserve"> C</w:t>
            </w:r>
          </w:p>
        </w:tc>
        <w:tc>
          <w:tcPr>
            <w:tcW w:w="2116" w:type="dxa"/>
            <w:vMerge/>
          </w:tcPr>
          <w:p w14:paraId="245C8571" w14:textId="77777777" w:rsidR="00590831" w:rsidRPr="00D1375A" w:rsidRDefault="00590831" w:rsidP="00103EF5">
            <w:pPr>
              <w:pStyle w:val="MainText"/>
              <w:spacing w:line="360" w:lineRule="auto"/>
              <w:rPr>
                <w:rFonts w:eastAsiaTheme="minorEastAsia"/>
                <w:lang w:eastAsia="zh-TW"/>
              </w:rPr>
            </w:pPr>
          </w:p>
        </w:tc>
      </w:tr>
      <w:tr w:rsidR="00590831" w:rsidRPr="00D1375A" w14:paraId="209427E1" w14:textId="77777777" w:rsidTr="00103EF5">
        <w:tc>
          <w:tcPr>
            <w:tcW w:w="1701" w:type="dxa"/>
          </w:tcPr>
          <w:p w14:paraId="7113F038"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rosa26-gt5F1</w:t>
            </w:r>
          </w:p>
        </w:tc>
        <w:tc>
          <w:tcPr>
            <w:tcW w:w="5245" w:type="dxa"/>
          </w:tcPr>
          <w:p w14:paraId="24F397EB"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AGC ACT TGC TCT CCC AAA GTC GCT C</w:t>
            </w:r>
          </w:p>
        </w:tc>
        <w:tc>
          <w:tcPr>
            <w:tcW w:w="2116" w:type="dxa"/>
            <w:vMerge w:val="restart"/>
          </w:tcPr>
          <w:p w14:paraId="3017EAB6"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Knock in=694bp</w:t>
            </w:r>
          </w:p>
        </w:tc>
      </w:tr>
      <w:tr w:rsidR="00590831" w:rsidRPr="00D1375A" w14:paraId="0FB010F2" w14:textId="77777777" w:rsidTr="00103EF5">
        <w:tc>
          <w:tcPr>
            <w:tcW w:w="1701" w:type="dxa"/>
          </w:tcPr>
          <w:p w14:paraId="6ECA9B7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CAG-5tR1</w:t>
            </w:r>
          </w:p>
        </w:tc>
        <w:tc>
          <w:tcPr>
            <w:tcW w:w="5245" w:type="dxa"/>
          </w:tcPr>
          <w:p w14:paraId="6DBAC49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TGC CAA GTA GGA AAG TCC CAT</w:t>
            </w:r>
          </w:p>
        </w:tc>
        <w:tc>
          <w:tcPr>
            <w:tcW w:w="2116" w:type="dxa"/>
            <w:vMerge/>
          </w:tcPr>
          <w:p w14:paraId="31150D68" w14:textId="77777777" w:rsidR="00590831" w:rsidRPr="00D1375A" w:rsidRDefault="00590831" w:rsidP="00103EF5">
            <w:pPr>
              <w:pStyle w:val="MainText"/>
              <w:spacing w:line="360" w:lineRule="auto"/>
              <w:rPr>
                <w:rFonts w:eastAsiaTheme="minorEastAsia"/>
                <w:lang w:eastAsia="zh-TW"/>
              </w:rPr>
            </w:pPr>
          </w:p>
        </w:tc>
      </w:tr>
      <w:tr w:rsidR="00590831" w:rsidRPr="00D1375A" w14:paraId="4C670788" w14:textId="77777777" w:rsidTr="00103EF5">
        <w:tc>
          <w:tcPr>
            <w:tcW w:w="1701" w:type="dxa"/>
          </w:tcPr>
          <w:p w14:paraId="7086D64C"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rosa26-gt5F1</w:t>
            </w:r>
          </w:p>
        </w:tc>
        <w:tc>
          <w:tcPr>
            <w:tcW w:w="5245" w:type="dxa"/>
          </w:tcPr>
          <w:p w14:paraId="7FD81F43"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AGC ACT TGC TCT CCC AAA GTC GCT C</w:t>
            </w:r>
          </w:p>
        </w:tc>
        <w:tc>
          <w:tcPr>
            <w:tcW w:w="2116" w:type="dxa"/>
            <w:vMerge w:val="restart"/>
          </w:tcPr>
          <w:p w14:paraId="21343EB5"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Knock in=11241bp</w:t>
            </w:r>
          </w:p>
          <w:p w14:paraId="6C5678D9"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Wild type=353bp</w:t>
            </w:r>
          </w:p>
        </w:tc>
      </w:tr>
      <w:tr w:rsidR="00590831" w:rsidRPr="00D1375A" w14:paraId="0C802F26" w14:textId="77777777" w:rsidTr="00103EF5">
        <w:tc>
          <w:tcPr>
            <w:tcW w:w="1701" w:type="dxa"/>
          </w:tcPr>
          <w:p w14:paraId="2798B90F"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rosa26-gt3R1</w:t>
            </w:r>
          </w:p>
        </w:tc>
        <w:tc>
          <w:tcPr>
            <w:tcW w:w="5245" w:type="dxa"/>
          </w:tcPr>
          <w:p w14:paraId="29004752" w14:textId="77777777" w:rsidR="00590831" w:rsidRPr="00D1375A" w:rsidRDefault="00590831" w:rsidP="00103EF5">
            <w:pPr>
              <w:pStyle w:val="MainText"/>
              <w:spacing w:line="360" w:lineRule="auto"/>
              <w:rPr>
                <w:rFonts w:eastAsiaTheme="minorEastAsia"/>
                <w:lang w:eastAsia="zh-TW"/>
              </w:rPr>
            </w:pPr>
            <w:r w:rsidRPr="00D1375A">
              <w:rPr>
                <w:rFonts w:eastAsiaTheme="minorEastAsia"/>
                <w:lang w:eastAsia="zh-TW"/>
              </w:rPr>
              <w:t>AAA CTT CCC GAC AAA ACC GAA</w:t>
            </w:r>
          </w:p>
        </w:tc>
        <w:tc>
          <w:tcPr>
            <w:tcW w:w="2116" w:type="dxa"/>
            <w:vMerge/>
          </w:tcPr>
          <w:p w14:paraId="0ABCEA96" w14:textId="77777777" w:rsidR="00590831" w:rsidRPr="00D1375A" w:rsidRDefault="00590831" w:rsidP="00103EF5">
            <w:pPr>
              <w:pStyle w:val="MainText"/>
              <w:spacing w:line="360" w:lineRule="auto"/>
              <w:rPr>
                <w:rFonts w:eastAsiaTheme="minorEastAsia"/>
                <w:lang w:eastAsia="zh-TW"/>
              </w:rPr>
            </w:pPr>
          </w:p>
        </w:tc>
      </w:tr>
    </w:tbl>
    <w:p w14:paraId="2FD66E38" w14:textId="77777777" w:rsidR="00590831" w:rsidRPr="0022695F" w:rsidRDefault="00590831">
      <w:pPr>
        <w:rPr>
          <w:rFonts w:eastAsiaTheme="minorEastAsia" w:hint="eastAsia"/>
          <w:lang w:eastAsia="zh-TW"/>
        </w:rPr>
      </w:pPr>
    </w:p>
    <w:sectPr w:rsidR="00590831" w:rsidRPr="0022695F" w:rsidSect="00590831">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FA4F6" w14:textId="77777777" w:rsidR="00BF31BE" w:rsidRDefault="00BF31BE">
      <w:r>
        <w:separator/>
      </w:r>
    </w:p>
  </w:endnote>
  <w:endnote w:type="continuationSeparator" w:id="0">
    <w:p w14:paraId="16491393" w14:textId="77777777" w:rsidR="00BF31BE" w:rsidRDefault="00BF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0E6D1" w14:textId="77777777" w:rsidR="00493147" w:rsidRDefault="00000000">
    <w:pPr>
      <w:pStyle w:val="af0"/>
      <w:jc w:val="center"/>
    </w:pPr>
    <w:r>
      <w:fldChar w:fldCharType="begin"/>
    </w:r>
    <w:r>
      <w:instrText>PAGE   \* MERGEFORMAT</w:instrText>
    </w:r>
    <w:r>
      <w:fldChar w:fldCharType="separate"/>
    </w:r>
    <w:r>
      <w:rPr>
        <w:noProof/>
      </w:rPr>
      <w:t>2</w:t>
    </w:r>
    <w:r>
      <w:fldChar w:fldCharType="end"/>
    </w:r>
  </w:p>
  <w:p w14:paraId="4D43A336" w14:textId="77777777" w:rsidR="00493147" w:rsidRDefault="00493147" w:rsidP="00881456">
    <w:pPr>
      <w:pStyle w:val="af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BAFD3" w14:textId="77777777" w:rsidR="00BF31BE" w:rsidRDefault="00BF31BE">
      <w:r>
        <w:separator/>
      </w:r>
    </w:p>
  </w:footnote>
  <w:footnote w:type="continuationSeparator" w:id="0">
    <w:p w14:paraId="192FA741" w14:textId="77777777" w:rsidR="00BF31BE" w:rsidRDefault="00BF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4017A" w14:textId="77777777" w:rsidR="00493147" w:rsidRPr="009B44CC" w:rsidRDefault="00000000" w:rsidP="009B44CC">
    <w:pPr>
      <w:pStyle w:val="ae"/>
      <w:tabs>
        <w:tab w:val="left" w:pos="5003"/>
      </w:tabs>
      <w:jc w:val="right"/>
      <w:rPr>
        <w:lang w:val="en-US"/>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31"/>
    <w:rsid w:val="0022695F"/>
    <w:rsid w:val="00493147"/>
    <w:rsid w:val="00590831"/>
    <w:rsid w:val="0061404B"/>
    <w:rsid w:val="0083236E"/>
    <w:rsid w:val="00994F12"/>
    <w:rsid w:val="00BF31B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DC4793"/>
  <w15:chartTrackingRefBased/>
  <w15:docId w15:val="{F017E830-5AC8-4ECE-AE8F-4DBB26A87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0831"/>
    <w:pPr>
      <w:spacing w:after="0" w:line="240" w:lineRule="auto"/>
    </w:pPr>
    <w:rPr>
      <w:rFonts w:ascii="Times New Roman" w:eastAsia="MS Mincho" w:hAnsi="Times New Roman" w:cs="Times New Roman"/>
      <w:kern w:val="0"/>
      <w:lang w:val="de-DE" w:eastAsia="ja-JP"/>
      <w14:ligatures w14:val="none"/>
    </w:rPr>
  </w:style>
  <w:style w:type="paragraph" w:styleId="1">
    <w:name w:val="heading 1"/>
    <w:basedOn w:val="a"/>
    <w:next w:val="a"/>
    <w:link w:val="10"/>
    <w:uiPriority w:val="9"/>
    <w:qFormat/>
    <w:rsid w:val="00590831"/>
    <w:pPr>
      <w:keepNext/>
      <w:keepLines/>
      <w:widowControl w:val="0"/>
      <w:spacing w:before="480" w:after="80" w:line="278" w:lineRule="auto"/>
      <w:outlineLvl w:val="0"/>
    </w:pPr>
    <w:rPr>
      <w:rFonts w:asciiTheme="majorHAnsi" w:eastAsiaTheme="majorEastAsia" w:hAnsiTheme="majorHAnsi" w:cstheme="majorBidi"/>
      <w:color w:val="0F4761" w:themeColor="accent1" w:themeShade="BF"/>
      <w:kern w:val="2"/>
      <w:sz w:val="48"/>
      <w:szCs w:val="48"/>
      <w:lang w:val="en-US" w:eastAsia="zh-TW"/>
      <w14:ligatures w14:val="standardContextual"/>
    </w:rPr>
  </w:style>
  <w:style w:type="paragraph" w:styleId="2">
    <w:name w:val="heading 2"/>
    <w:basedOn w:val="a"/>
    <w:next w:val="a"/>
    <w:link w:val="20"/>
    <w:uiPriority w:val="9"/>
    <w:semiHidden/>
    <w:unhideWhenUsed/>
    <w:qFormat/>
    <w:rsid w:val="00590831"/>
    <w:pPr>
      <w:keepNext/>
      <w:keepLines/>
      <w:widowControl w:val="0"/>
      <w:spacing w:before="160" w:after="80" w:line="278" w:lineRule="auto"/>
      <w:outlineLvl w:val="1"/>
    </w:pPr>
    <w:rPr>
      <w:rFonts w:asciiTheme="majorHAnsi" w:eastAsiaTheme="majorEastAsia" w:hAnsiTheme="majorHAnsi" w:cstheme="majorBidi"/>
      <w:color w:val="0F4761" w:themeColor="accent1" w:themeShade="BF"/>
      <w:kern w:val="2"/>
      <w:sz w:val="40"/>
      <w:szCs w:val="40"/>
      <w:lang w:val="en-US" w:eastAsia="zh-TW"/>
      <w14:ligatures w14:val="standardContextual"/>
    </w:rPr>
  </w:style>
  <w:style w:type="paragraph" w:styleId="3">
    <w:name w:val="heading 3"/>
    <w:basedOn w:val="a"/>
    <w:next w:val="a"/>
    <w:link w:val="30"/>
    <w:uiPriority w:val="9"/>
    <w:semiHidden/>
    <w:unhideWhenUsed/>
    <w:qFormat/>
    <w:rsid w:val="00590831"/>
    <w:pPr>
      <w:keepNext/>
      <w:keepLines/>
      <w:widowControl w:val="0"/>
      <w:spacing w:before="160" w:after="40" w:line="278" w:lineRule="auto"/>
      <w:outlineLvl w:val="2"/>
    </w:pPr>
    <w:rPr>
      <w:rFonts w:asciiTheme="minorHAnsi" w:eastAsiaTheme="majorEastAsia" w:hAnsiTheme="minorHAnsi" w:cstheme="majorBidi"/>
      <w:color w:val="0F4761" w:themeColor="accent1" w:themeShade="BF"/>
      <w:kern w:val="2"/>
      <w:sz w:val="32"/>
      <w:szCs w:val="32"/>
      <w:lang w:val="en-US" w:eastAsia="zh-TW"/>
      <w14:ligatures w14:val="standardContextual"/>
    </w:rPr>
  </w:style>
  <w:style w:type="paragraph" w:styleId="4">
    <w:name w:val="heading 4"/>
    <w:basedOn w:val="a"/>
    <w:next w:val="a"/>
    <w:link w:val="40"/>
    <w:uiPriority w:val="9"/>
    <w:semiHidden/>
    <w:unhideWhenUsed/>
    <w:qFormat/>
    <w:rsid w:val="00590831"/>
    <w:pPr>
      <w:keepNext/>
      <w:keepLines/>
      <w:widowControl w:val="0"/>
      <w:spacing w:before="160" w:after="40" w:line="278" w:lineRule="auto"/>
      <w:outlineLvl w:val="3"/>
    </w:pPr>
    <w:rPr>
      <w:rFonts w:asciiTheme="minorHAnsi" w:eastAsiaTheme="majorEastAsia" w:hAnsiTheme="minorHAnsi" w:cstheme="majorBidi"/>
      <w:color w:val="0F4761" w:themeColor="accent1" w:themeShade="BF"/>
      <w:kern w:val="2"/>
      <w:sz w:val="28"/>
      <w:szCs w:val="28"/>
      <w:lang w:val="en-US" w:eastAsia="zh-TW"/>
      <w14:ligatures w14:val="standardContextual"/>
    </w:rPr>
  </w:style>
  <w:style w:type="paragraph" w:styleId="5">
    <w:name w:val="heading 5"/>
    <w:basedOn w:val="a"/>
    <w:next w:val="a"/>
    <w:link w:val="50"/>
    <w:uiPriority w:val="9"/>
    <w:semiHidden/>
    <w:unhideWhenUsed/>
    <w:qFormat/>
    <w:rsid w:val="00590831"/>
    <w:pPr>
      <w:keepNext/>
      <w:keepLines/>
      <w:widowControl w:val="0"/>
      <w:spacing w:before="80" w:after="40" w:line="278" w:lineRule="auto"/>
      <w:outlineLvl w:val="4"/>
    </w:pPr>
    <w:rPr>
      <w:rFonts w:asciiTheme="minorHAnsi" w:eastAsiaTheme="majorEastAsia" w:hAnsiTheme="minorHAnsi" w:cstheme="majorBidi"/>
      <w:color w:val="0F4761" w:themeColor="accent1" w:themeShade="BF"/>
      <w:kern w:val="2"/>
      <w:lang w:val="en-US" w:eastAsia="zh-TW"/>
      <w14:ligatures w14:val="standardContextual"/>
    </w:rPr>
  </w:style>
  <w:style w:type="paragraph" w:styleId="6">
    <w:name w:val="heading 6"/>
    <w:basedOn w:val="a"/>
    <w:next w:val="a"/>
    <w:link w:val="60"/>
    <w:uiPriority w:val="9"/>
    <w:semiHidden/>
    <w:unhideWhenUsed/>
    <w:qFormat/>
    <w:rsid w:val="00590831"/>
    <w:pPr>
      <w:keepNext/>
      <w:keepLines/>
      <w:widowControl w:val="0"/>
      <w:spacing w:before="40" w:line="278" w:lineRule="auto"/>
      <w:outlineLvl w:val="5"/>
    </w:pPr>
    <w:rPr>
      <w:rFonts w:asciiTheme="minorHAnsi" w:eastAsiaTheme="majorEastAsia" w:hAnsiTheme="minorHAnsi" w:cstheme="majorBidi"/>
      <w:color w:val="595959" w:themeColor="text1" w:themeTint="A6"/>
      <w:kern w:val="2"/>
      <w:lang w:val="en-US" w:eastAsia="zh-TW"/>
      <w14:ligatures w14:val="standardContextual"/>
    </w:rPr>
  </w:style>
  <w:style w:type="paragraph" w:styleId="7">
    <w:name w:val="heading 7"/>
    <w:basedOn w:val="a"/>
    <w:next w:val="a"/>
    <w:link w:val="70"/>
    <w:uiPriority w:val="9"/>
    <w:semiHidden/>
    <w:unhideWhenUsed/>
    <w:qFormat/>
    <w:rsid w:val="00590831"/>
    <w:pPr>
      <w:keepNext/>
      <w:keepLines/>
      <w:widowControl w:val="0"/>
      <w:spacing w:before="40" w:line="278" w:lineRule="auto"/>
      <w:ind w:leftChars="100" w:left="100"/>
      <w:outlineLvl w:val="6"/>
    </w:pPr>
    <w:rPr>
      <w:rFonts w:asciiTheme="minorHAnsi" w:eastAsiaTheme="majorEastAsia" w:hAnsiTheme="minorHAnsi" w:cstheme="majorBidi"/>
      <w:color w:val="595959" w:themeColor="text1" w:themeTint="A6"/>
      <w:kern w:val="2"/>
      <w:lang w:val="en-US" w:eastAsia="zh-TW"/>
      <w14:ligatures w14:val="standardContextual"/>
    </w:rPr>
  </w:style>
  <w:style w:type="paragraph" w:styleId="8">
    <w:name w:val="heading 8"/>
    <w:basedOn w:val="a"/>
    <w:next w:val="a"/>
    <w:link w:val="80"/>
    <w:uiPriority w:val="9"/>
    <w:semiHidden/>
    <w:unhideWhenUsed/>
    <w:qFormat/>
    <w:rsid w:val="00590831"/>
    <w:pPr>
      <w:keepNext/>
      <w:keepLines/>
      <w:widowControl w:val="0"/>
      <w:spacing w:before="40" w:line="278" w:lineRule="auto"/>
      <w:ind w:leftChars="200" w:left="200"/>
      <w:outlineLvl w:val="7"/>
    </w:pPr>
    <w:rPr>
      <w:rFonts w:asciiTheme="minorHAnsi" w:eastAsiaTheme="majorEastAsia" w:hAnsiTheme="minorHAnsi" w:cstheme="majorBidi"/>
      <w:color w:val="272727" w:themeColor="text1" w:themeTint="D8"/>
      <w:kern w:val="2"/>
      <w:lang w:val="en-US" w:eastAsia="zh-TW"/>
      <w14:ligatures w14:val="standardContextual"/>
    </w:rPr>
  </w:style>
  <w:style w:type="paragraph" w:styleId="9">
    <w:name w:val="heading 9"/>
    <w:basedOn w:val="a"/>
    <w:next w:val="a"/>
    <w:link w:val="90"/>
    <w:uiPriority w:val="9"/>
    <w:semiHidden/>
    <w:unhideWhenUsed/>
    <w:qFormat/>
    <w:rsid w:val="00590831"/>
    <w:pPr>
      <w:keepNext/>
      <w:keepLines/>
      <w:widowControl w:val="0"/>
      <w:spacing w:before="40" w:line="278" w:lineRule="auto"/>
      <w:ind w:leftChars="300" w:left="300"/>
      <w:outlineLvl w:val="8"/>
    </w:pPr>
    <w:rPr>
      <w:rFonts w:asciiTheme="minorHAnsi" w:eastAsiaTheme="majorEastAsia" w:hAnsiTheme="minorHAnsi" w:cstheme="majorBidi"/>
      <w:color w:val="272727" w:themeColor="text1" w:themeTint="D8"/>
      <w:kern w:val="2"/>
      <w:lang w:val="en-US" w:eastAsia="zh-TW"/>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90831"/>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90831"/>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90831"/>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90831"/>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90831"/>
    <w:rPr>
      <w:rFonts w:eastAsiaTheme="majorEastAsia" w:cstheme="majorBidi"/>
      <w:color w:val="0F4761" w:themeColor="accent1" w:themeShade="BF"/>
    </w:rPr>
  </w:style>
  <w:style w:type="character" w:customStyle="1" w:styleId="60">
    <w:name w:val="標題 6 字元"/>
    <w:basedOn w:val="a0"/>
    <w:link w:val="6"/>
    <w:uiPriority w:val="9"/>
    <w:semiHidden/>
    <w:rsid w:val="00590831"/>
    <w:rPr>
      <w:rFonts w:eastAsiaTheme="majorEastAsia" w:cstheme="majorBidi"/>
      <w:color w:val="595959" w:themeColor="text1" w:themeTint="A6"/>
    </w:rPr>
  </w:style>
  <w:style w:type="character" w:customStyle="1" w:styleId="70">
    <w:name w:val="標題 7 字元"/>
    <w:basedOn w:val="a0"/>
    <w:link w:val="7"/>
    <w:uiPriority w:val="9"/>
    <w:semiHidden/>
    <w:rsid w:val="00590831"/>
    <w:rPr>
      <w:rFonts w:eastAsiaTheme="majorEastAsia" w:cstheme="majorBidi"/>
      <w:color w:val="595959" w:themeColor="text1" w:themeTint="A6"/>
    </w:rPr>
  </w:style>
  <w:style w:type="character" w:customStyle="1" w:styleId="80">
    <w:name w:val="標題 8 字元"/>
    <w:basedOn w:val="a0"/>
    <w:link w:val="8"/>
    <w:uiPriority w:val="9"/>
    <w:semiHidden/>
    <w:rsid w:val="00590831"/>
    <w:rPr>
      <w:rFonts w:eastAsiaTheme="majorEastAsia" w:cstheme="majorBidi"/>
      <w:color w:val="272727" w:themeColor="text1" w:themeTint="D8"/>
    </w:rPr>
  </w:style>
  <w:style w:type="character" w:customStyle="1" w:styleId="90">
    <w:name w:val="標題 9 字元"/>
    <w:basedOn w:val="a0"/>
    <w:link w:val="9"/>
    <w:uiPriority w:val="9"/>
    <w:semiHidden/>
    <w:rsid w:val="00590831"/>
    <w:rPr>
      <w:rFonts w:eastAsiaTheme="majorEastAsia" w:cstheme="majorBidi"/>
      <w:color w:val="272727" w:themeColor="text1" w:themeTint="D8"/>
    </w:rPr>
  </w:style>
  <w:style w:type="paragraph" w:styleId="a3">
    <w:name w:val="Title"/>
    <w:basedOn w:val="a"/>
    <w:next w:val="a"/>
    <w:link w:val="a4"/>
    <w:uiPriority w:val="10"/>
    <w:qFormat/>
    <w:rsid w:val="00590831"/>
    <w:pPr>
      <w:widowControl w:val="0"/>
      <w:spacing w:after="80"/>
      <w:contextualSpacing/>
      <w:jc w:val="center"/>
    </w:pPr>
    <w:rPr>
      <w:rFonts w:asciiTheme="majorHAnsi" w:eastAsiaTheme="majorEastAsia" w:hAnsiTheme="majorHAnsi" w:cstheme="majorBidi"/>
      <w:spacing w:val="-10"/>
      <w:kern w:val="28"/>
      <w:sz w:val="56"/>
      <w:szCs w:val="56"/>
      <w:lang w:val="en-US" w:eastAsia="zh-TW"/>
      <w14:ligatures w14:val="standardContextual"/>
    </w:rPr>
  </w:style>
  <w:style w:type="character" w:customStyle="1" w:styleId="a4">
    <w:name w:val="標題 字元"/>
    <w:basedOn w:val="a0"/>
    <w:link w:val="a3"/>
    <w:uiPriority w:val="10"/>
    <w:rsid w:val="005908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90831"/>
    <w:pPr>
      <w:widowControl w:val="0"/>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lang w:val="en-US" w:eastAsia="zh-TW"/>
      <w14:ligatures w14:val="standardContextual"/>
    </w:rPr>
  </w:style>
  <w:style w:type="character" w:customStyle="1" w:styleId="a6">
    <w:name w:val="副標題 字元"/>
    <w:basedOn w:val="a0"/>
    <w:link w:val="a5"/>
    <w:uiPriority w:val="11"/>
    <w:rsid w:val="005908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90831"/>
    <w:pPr>
      <w:widowControl w:val="0"/>
      <w:spacing w:before="160" w:after="160" w:line="278" w:lineRule="auto"/>
      <w:jc w:val="center"/>
    </w:pPr>
    <w:rPr>
      <w:rFonts w:asciiTheme="minorHAnsi" w:eastAsiaTheme="minorEastAsia" w:hAnsiTheme="minorHAnsi" w:cstheme="minorBidi"/>
      <w:i/>
      <w:iCs/>
      <w:color w:val="404040" w:themeColor="text1" w:themeTint="BF"/>
      <w:kern w:val="2"/>
      <w:lang w:val="en-US" w:eastAsia="zh-TW"/>
      <w14:ligatures w14:val="standardContextual"/>
    </w:rPr>
  </w:style>
  <w:style w:type="character" w:customStyle="1" w:styleId="a8">
    <w:name w:val="引文 字元"/>
    <w:basedOn w:val="a0"/>
    <w:link w:val="a7"/>
    <w:uiPriority w:val="29"/>
    <w:rsid w:val="00590831"/>
    <w:rPr>
      <w:i/>
      <w:iCs/>
      <w:color w:val="404040" w:themeColor="text1" w:themeTint="BF"/>
    </w:rPr>
  </w:style>
  <w:style w:type="paragraph" w:styleId="a9">
    <w:name w:val="List Paragraph"/>
    <w:basedOn w:val="a"/>
    <w:uiPriority w:val="34"/>
    <w:qFormat/>
    <w:rsid w:val="00590831"/>
    <w:pPr>
      <w:widowControl w:val="0"/>
      <w:spacing w:after="160" w:line="278" w:lineRule="auto"/>
      <w:ind w:left="720"/>
      <w:contextualSpacing/>
    </w:pPr>
    <w:rPr>
      <w:rFonts w:asciiTheme="minorHAnsi" w:eastAsiaTheme="minorEastAsia" w:hAnsiTheme="minorHAnsi" w:cstheme="minorBidi"/>
      <w:kern w:val="2"/>
      <w:lang w:val="en-US" w:eastAsia="zh-TW"/>
      <w14:ligatures w14:val="standardContextual"/>
    </w:rPr>
  </w:style>
  <w:style w:type="character" w:styleId="aa">
    <w:name w:val="Intense Emphasis"/>
    <w:basedOn w:val="a0"/>
    <w:uiPriority w:val="21"/>
    <w:qFormat/>
    <w:rsid w:val="00590831"/>
    <w:rPr>
      <w:i/>
      <w:iCs/>
      <w:color w:val="0F4761" w:themeColor="accent1" w:themeShade="BF"/>
    </w:rPr>
  </w:style>
  <w:style w:type="paragraph" w:styleId="ab">
    <w:name w:val="Intense Quote"/>
    <w:basedOn w:val="a"/>
    <w:next w:val="a"/>
    <w:link w:val="ac"/>
    <w:uiPriority w:val="30"/>
    <w:qFormat/>
    <w:rsid w:val="00590831"/>
    <w:pPr>
      <w:widowControl w:val="0"/>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US" w:eastAsia="zh-TW"/>
      <w14:ligatures w14:val="standardContextual"/>
    </w:rPr>
  </w:style>
  <w:style w:type="character" w:customStyle="1" w:styleId="ac">
    <w:name w:val="鮮明引文 字元"/>
    <w:basedOn w:val="a0"/>
    <w:link w:val="ab"/>
    <w:uiPriority w:val="30"/>
    <w:rsid w:val="00590831"/>
    <w:rPr>
      <w:i/>
      <w:iCs/>
      <w:color w:val="0F4761" w:themeColor="accent1" w:themeShade="BF"/>
    </w:rPr>
  </w:style>
  <w:style w:type="character" w:styleId="ad">
    <w:name w:val="Intense Reference"/>
    <w:basedOn w:val="a0"/>
    <w:uiPriority w:val="32"/>
    <w:qFormat/>
    <w:rsid w:val="00590831"/>
    <w:rPr>
      <w:b/>
      <w:bCs/>
      <w:smallCaps/>
      <w:color w:val="0F4761" w:themeColor="accent1" w:themeShade="BF"/>
      <w:spacing w:val="5"/>
    </w:rPr>
  </w:style>
  <w:style w:type="paragraph" w:styleId="ae">
    <w:name w:val="header"/>
    <w:basedOn w:val="a"/>
    <w:link w:val="af"/>
    <w:rsid w:val="00590831"/>
    <w:pPr>
      <w:tabs>
        <w:tab w:val="center" w:pos="4536"/>
        <w:tab w:val="right" w:pos="9072"/>
      </w:tabs>
    </w:pPr>
    <w:rPr>
      <w:lang w:val="x-none"/>
    </w:rPr>
  </w:style>
  <w:style w:type="character" w:customStyle="1" w:styleId="af">
    <w:name w:val="頁首 字元"/>
    <w:basedOn w:val="a0"/>
    <w:link w:val="ae"/>
    <w:rsid w:val="00590831"/>
    <w:rPr>
      <w:rFonts w:ascii="Times New Roman" w:eastAsia="MS Mincho" w:hAnsi="Times New Roman" w:cs="Times New Roman"/>
      <w:kern w:val="0"/>
      <w:lang w:val="x-none" w:eastAsia="ja-JP"/>
      <w14:ligatures w14:val="none"/>
    </w:rPr>
  </w:style>
  <w:style w:type="paragraph" w:styleId="af0">
    <w:name w:val="footer"/>
    <w:basedOn w:val="a"/>
    <w:link w:val="af1"/>
    <w:uiPriority w:val="99"/>
    <w:rsid w:val="00590831"/>
    <w:pPr>
      <w:tabs>
        <w:tab w:val="center" w:pos="4536"/>
        <w:tab w:val="right" w:pos="9072"/>
      </w:tabs>
    </w:pPr>
  </w:style>
  <w:style w:type="character" w:customStyle="1" w:styleId="af1">
    <w:name w:val="頁尾 字元"/>
    <w:basedOn w:val="a0"/>
    <w:link w:val="af0"/>
    <w:uiPriority w:val="99"/>
    <w:rsid w:val="00590831"/>
    <w:rPr>
      <w:rFonts w:ascii="Times New Roman" w:eastAsia="MS Mincho" w:hAnsi="Times New Roman" w:cs="Times New Roman"/>
      <w:kern w:val="0"/>
      <w:lang w:val="de-DE" w:eastAsia="ja-JP"/>
      <w14:ligatures w14:val="none"/>
    </w:rPr>
  </w:style>
  <w:style w:type="paragraph" w:customStyle="1" w:styleId="Head1">
    <w:name w:val="Head 1"/>
    <w:basedOn w:val="a"/>
    <w:autoRedefine/>
    <w:qFormat/>
    <w:rsid w:val="00590831"/>
    <w:pPr>
      <w:spacing w:line="360" w:lineRule="auto"/>
    </w:pPr>
    <w:rPr>
      <w:b/>
      <w:lang w:val="en-US"/>
    </w:rPr>
  </w:style>
  <w:style w:type="paragraph" w:customStyle="1" w:styleId="Legend">
    <w:name w:val="Legend"/>
    <w:basedOn w:val="a"/>
    <w:rsid w:val="00590831"/>
    <w:rPr>
      <w:lang w:val="en-US"/>
    </w:rPr>
  </w:style>
  <w:style w:type="paragraph" w:customStyle="1" w:styleId="MainText">
    <w:name w:val="Main Text"/>
    <w:basedOn w:val="a"/>
    <w:link w:val="MainTextChar"/>
    <w:qFormat/>
    <w:rsid w:val="00590831"/>
    <w:pPr>
      <w:spacing w:line="480" w:lineRule="auto"/>
    </w:pPr>
    <w:rPr>
      <w:lang w:val="en-US"/>
    </w:rPr>
  </w:style>
  <w:style w:type="paragraph" w:customStyle="1" w:styleId="Tableofcontents">
    <w:name w:val="Table of contents"/>
    <w:basedOn w:val="a"/>
    <w:autoRedefine/>
    <w:rsid w:val="00590831"/>
    <w:rPr>
      <w:lang w:val="en-US"/>
    </w:rPr>
  </w:style>
  <w:style w:type="paragraph" w:customStyle="1" w:styleId="ExperimentalText">
    <w:name w:val="Experimental Text"/>
    <w:basedOn w:val="a"/>
    <w:link w:val="ExperimentalTextChar"/>
    <w:rsid w:val="00590831"/>
    <w:pPr>
      <w:spacing w:line="480" w:lineRule="auto"/>
    </w:pPr>
    <w:rPr>
      <w:lang w:val="en-US"/>
    </w:rPr>
  </w:style>
  <w:style w:type="character" w:customStyle="1" w:styleId="ExperimentalTextChar">
    <w:name w:val="Experimental Text Char"/>
    <w:link w:val="ExperimentalText"/>
    <w:rsid w:val="00590831"/>
    <w:rPr>
      <w:rFonts w:ascii="Times New Roman" w:eastAsia="MS Mincho" w:hAnsi="Times New Roman" w:cs="Times New Roman"/>
      <w:kern w:val="0"/>
      <w:lang w:eastAsia="ja-JP"/>
      <w14:ligatures w14:val="none"/>
    </w:rPr>
  </w:style>
  <w:style w:type="character" w:customStyle="1" w:styleId="MainTextChar">
    <w:name w:val="Main Text Char"/>
    <w:link w:val="MainText"/>
    <w:qFormat/>
    <w:rsid w:val="00590831"/>
    <w:rPr>
      <w:rFonts w:ascii="Times New Roman" w:eastAsia="MS Mincho" w:hAnsi="Times New Roman" w:cs="Times New Roman"/>
      <w:kern w:val="0"/>
      <w:lang w:eastAsia="ja-JP"/>
      <w14:ligatures w14:val="none"/>
    </w:rPr>
  </w:style>
  <w:style w:type="paragraph" w:customStyle="1" w:styleId="Title2">
    <w:name w:val="Title2"/>
    <w:basedOn w:val="a"/>
    <w:rsid w:val="00590831"/>
    <w:rPr>
      <w:b/>
      <w:lang w:val="en-US"/>
    </w:rPr>
  </w:style>
  <w:style w:type="paragraph" w:customStyle="1" w:styleId="Paragraph">
    <w:name w:val="Paragraph"/>
    <w:basedOn w:val="a"/>
    <w:link w:val="Paragraph0"/>
    <w:rsid w:val="00590831"/>
    <w:pPr>
      <w:spacing w:before="120"/>
      <w:ind w:firstLine="720"/>
    </w:pPr>
    <w:rPr>
      <w:rFonts w:eastAsia="Times New Roman"/>
      <w:lang w:val="en-US" w:eastAsia="en-US"/>
    </w:rPr>
  </w:style>
  <w:style w:type="character" w:customStyle="1" w:styleId="Paragraph0">
    <w:name w:val="Paragraph 字元"/>
    <w:basedOn w:val="a0"/>
    <w:link w:val="Paragraph"/>
    <w:rsid w:val="00590831"/>
    <w:rPr>
      <w:rFonts w:ascii="Times New Roman" w:eastAsia="Times New Roman" w:hAnsi="Times New Roman" w:cs="Times New Roman"/>
      <w:kern w:val="0"/>
      <w:lang w:eastAsia="en-US"/>
      <w14:ligatures w14:val="none"/>
    </w:rPr>
  </w:style>
  <w:style w:type="table" w:styleId="af2">
    <w:name w:val="Table Grid"/>
    <w:basedOn w:val="a1"/>
    <w:uiPriority w:val="39"/>
    <w:qFormat/>
    <w:rsid w:val="00590831"/>
    <w:pPr>
      <w:spacing w:after="0" w:line="240" w:lineRule="auto"/>
    </w:pPr>
    <w:rPr>
      <w:rFonts w:ascii="Times New Roman" w:eastAsia="MS Mincho" w:hAnsi="Times New Roman" w:cs="Times New Roman"/>
      <w:kern w:val="0"/>
      <w:sz w:val="20"/>
      <w:szCs w:val="2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7.tif"/><Relationship Id="rId18" Type="http://schemas.openxmlformats.org/officeDocument/2006/relationships/image" Target="media/image12.tiff"/><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5.tiff"/><Relationship Id="rId7" Type="http://schemas.openxmlformats.org/officeDocument/2006/relationships/image" Target="media/image2.png"/><Relationship Id="rId12" Type="http://schemas.openxmlformats.org/officeDocument/2006/relationships/image" Target="media/image6.svg"/><Relationship Id="rId17" Type="http://schemas.openxmlformats.org/officeDocument/2006/relationships/image" Target="media/image11.tiff"/><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0.tif"/><Relationship Id="rId20" Type="http://schemas.openxmlformats.org/officeDocument/2006/relationships/image" Target="media/image14.tiff"/><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image" Target="media/image5.png"/><Relationship Id="rId24" Type="http://schemas.openxmlformats.org/officeDocument/2006/relationships/image" Target="media/image18.tiff"/><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tiff"/><Relationship Id="rId4" Type="http://schemas.openxmlformats.org/officeDocument/2006/relationships/footnotes" Target="footnotes.xml"/><Relationship Id="rId9" Type="http://schemas.openxmlformats.org/officeDocument/2006/relationships/oleObject" Target="embeddings/oleObject1.bin"/><Relationship Id="rId14" Type="http://schemas.openxmlformats.org/officeDocument/2006/relationships/image" Target="media/image8.png"/><Relationship Id="rId22" Type="http://schemas.openxmlformats.org/officeDocument/2006/relationships/image" Target="media/image16.tif"/><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1579</Words>
  <Characters>9001</Characters>
  <Application>Microsoft Office Word</Application>
  <DocSecurity>0</DocSecurity>
  <Lines>75</Lines>
  <Paragraphs>21</Paragraphs>
  <ScaleCrop>false</ScaleCrop>
  <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YT Yen</dc:creator>
  <cp:keywords/>
  <dc:description/>
  <cp:lastModifiedBy>Bruce Huang</cp:lastModifiedBy>
  <cp:revision>3</cp:revision>
  <dcterms:created xsi:type="dcterms:W3CDTF">2024-09-26T10:07:00Z</dcterms:created>
  <dcterms:modified xsi:type="dcterms:W3CDTF">2024-11-01T12:24:00Z</dcterms:modified>
</cp:coreProperties>
</file>