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0D" w:rsidRDefault="00120A24">
      <w:pPr>
        <w:adjustRightInd w:val="0"/>
        <w:snapToGrid w:val="0"/>
        <w:ind w:firstLineChars="0" w:firstLine="0"/>
        <w:rPr>
          <w:b/>
          <w:bCs/>
        </w:rPr>
      </w:pPr>
      <w:bookmarkStart w:id="0" w:name="_GoBack"/>
      <w:bookmarkEnd w:id="0"/>
      <w:r>
        <w:rPr>
          <w:b/>
          <w:bCs/>
        </w:rPr>
        <w:t>Table S1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</w:t>
      </w:r>
      <w:proofErr w:type="gramStart"/>
      <w:r>
        <w:rPr>
          <w:rFonts w:hint="eastAsia"/>
          <w:b/>
          <w:bCs/>
        </w:rPr>
        <w:t>Silent targeting sequence</w:t>
      </w:r>
      <w:r>
        <w:rPr>
          <w:rFonts w:hint="eastAsia"/>
          <w:b/>
          <w:bCs/>
        </w:rPr>
        <w:t>.</w:t>
      </w:r>
      <w:proofErr w:type="gramEnd"/>
    </w:p>
    <w:tbl>
      <w:tblPr>
        <w:tblStyle w:val="a6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0200D">
        <w:tc>
          <w:tcPr>
            <w:tcW w:w="2500" w:type="pct"/>
            <w:tcBorders>
              <w:top w:val="single" w:sz="12" w:space="0" w:color="000000"/>
              <w:bottom w:val="single" w:sz="4" w:space="0" w:color="000000"/>
              <w:tl2br w:val="nil"/>
            </w:tcBorders>
            <w:shd w:val="clear" w:color="auto" w:fill="FFFFFF"/>
          </w:tcPr>
          <w:p w:rsidR="0040200D" w:rsidRDefault="00120A24" w:rsidP="00120A24">
            <w:pPr>
              <w:tabs>
                <w:tab w:val="right" w:pos="4711"/>
              </w:tabs>
              <w:adjustRightInd w:val="0"/>
              <w:snapToGrid w:val="0"/>
              <w:ind w:firstLine="48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Target</w:t>
            </w:r>
            <w:r>
              <w:rPr>
                <w:b/>
                <w:bCs/>
                <w:color w:val="000000"/>
              </w:rPr>
              <w:tab/>
            </w:r>
          </w:p>
        </w:tc>
        <w:tc>
          <w:tcPr>
            <w:tcW w:w="2500" w:type="pct"/>
            <w:tcBorders>
              <w:top w:val="single" w:sz="12" w:space="0" w:color="000000"/>
              <w:bottom w:val="single" w:sz="4" w:space="0" w:color="000000"/>
            </w:tcBorders>
            <w:shd w:val="clear" w:color="auto" w:fill="FFFFFF"/>
          </w:tcPr>
          <w:p w:rsidR="0040200D" w:rsidRDefault="00120A24" w:rsidP="00120A24">
            <w:pPr>
              <w:adjustRightInd w:val="0"/>
              <w:snapToGrid w:val="0"/>
              <w:ind w:firstLine="48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Sequence</w:t>
            </w:r>
            <w:r>
              <w:rPr>
                <w:rFonts w:hint="eastAsia"/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5</w:t>
            </w:r>
            <w:r>
              <w:rPr>
                <w:rFonts w:hint="eastAsia"/>
                <w:b/>
                <w:bCs/>
                <w:color w:val="000000"/>
              </w:rPr>
              <w:t>'</w:t>
            </w:r>
            <w:r>
              <w:rPr>
                <w:b/>
                <w:bCs/>
                <w:color w:val="000000"/>
              </w:rPr>
              <w:t>-3</w:t>
            </w:r>
            <w:r>
              <w:rPr>
                <w:rFonts w:hint="eastAsia"/>
                <w:b/>
                <w:bCs/>
                <w:color w:val="000000"/>
              </w:rPr>
              <w:t>'</w:t>
            </w:r>
            <w:r>
              <w:rPr>
                <w:rFonts w:hint="eastAsia"/>
                <w:b/>
                <w:bCs/>
                <w:color w:val="000000"/>
              </w:rPr>
              <w:t>)</w:t>
            </w:r>
          </w:p>
        </w:tc>
      </w:tr>
      <w:tr w:rsidR="0040200D">
        <w:tc>
          <w:tcPr>
            <w:tcW w:w="2500" w:type="pct"/>
            <w:tcBorders>
              <w:top w:val="single" w:sz="4" w:space="0" w:color="000000"/>
              <w:bottom w:val="nil"/>
            </w:tcBorders>
            <w:shd w:val="clear" w:color="auto" w:fill="FFFFFF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  <w:color w:val="000000"/>
              </w:rPr>
            </w:pPr>
            <w:proofErr w:type="spellStart"/>
            <w:r>
              <w:rPr>
                <w:color w:val="000000"/>
              </w:rPr>
              <w:t>sh</w:t>
            </w:r>
            <w:proofErr w:type="spellEnd"/>
            <w:r>
              <w:rPr>
                <w:color w:val="000000"/>
              </w:rPr>
              <w:t>-NC</w:t>
            </w:r>
          </w:p>
        </w:tc>
        <w:tc>
          <w:tcPr>
            <w:tcW w:w="2500" w:type="pct"/>
            <w:tcBorders>
              <w:top w:val="single" w:sz="4" w:space="0" w:color="000000"/>
              <w:bottom w:val="nil"/>
            </w:tcBorders>
            <w:shd w:val="clear" w:color="auto" w:fill="FFFFFF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  <w:color w:val="000000"/>
              </w:rPr>
            </w:pPr>
            <w:r>
              <w:rPr>
                <w:color w:val="000000"/>
              </w:rPr>
              <w:t>CCTAAGGTTAAGTCGCCCTCG</w:t>
            </w:r>
          </w:p>
        </w:tc>
      </w:tr>
      <w:tr w:rsidR="0040200D">
        <w:tc>
          <w:tcPr>
            <w:tcW w:w="2500" w:type="pct"/>
            <w:tcBorders>
              <w:top w:val="nil"/>
            </w:tcBorders>
            <w:shd w:val="clear" w:color="auto" w:fill="FFFFFF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sh-</w:t>
            </w:r>
            <w:r>
              <w:rPr>
                <w:color w:val="000000"/>
              </w:rPr>
              <w:t>Slamf9#1</w:t>
            </w:r>
          </w:p>
        </w:tc>
        <w:tc>
          <w:tcPr>
            <w:tcW w:w="2500" w:type="pct"/>
            <w:tcBorders>
              <w:top w:val="nil"/>
            </w:tcBorders>
            <w:shd w:val="clear" w:color="auto" w:fill="FFFFFF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GCACATAGACTGGCTCTTTCA</w:t>
            </w:r>
          </w:p>
        </w:tc>
      </w:tr>
      <w:tr w:rsidR="0040200D">
        <w:tc>
          <w:tcPr>
            <w:tcW w:w="2500" w:type="pct"/>
            <w:tcBorders>
              <w:bottom w:val="single" w:sz="12" w:space="0" w:color="000000"/>
            </w:tcBorders>
            <w:shd w:val="clear" w:color="auto" w:fill="FFFFFF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sh-</w:t>
            </w:r>
            <w:r>
              <w:rPr>
                <w:color w:val="000000"/>
              </w:rPr>
              <w:t>Slamf9#2</w:t>
            </w:r>
          </w:p>
        </w:tc>
        <w:tc>
          <w:tcPr>
            <w:tcW w:w="2500" w:type="pct"/>
            <w:tcBorders>
              <w:bottom w:val="single" w:sz="12" w:space="0" w:color="000000"/>
            </w:tcBorders>
            <w:shd w:val="clear" w:color="auto" w:fill="FFFFFF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GGAAATACCATCCAATGAAGA</w:t>
            </w:r>
          </w:p>
        </w:tc>
      </w:tr>
    </w:tbl>
    <w:p w:rsidR="0040200D" w:rsidRDefault="00120A24">
      <w:pPr>
        <w:pStyle w:val="a5"/>
        <w:widowControl/>
        <w:shd w:val="clear" w:color="auto" w:fill="FCFDFE"/>
        <w:adjustRightInd w:val="0"/>
        <w:snapToGrid w:val="0"/>
        <w:spacing w:before="0" w:beforeAutospacing="0" w:after="0" w:afterAutospacing="0"/>
        <w:ind w:firstLineChars="0" w:firstLine="0"/>
      </w:pPr>
      <w:r>
        <w:rPr>
          <w:rFonts w:hint="eastAsia"/>
        </w:rPr>
        <w:t xml:space="preserve">Note: </w:t>
      </w:r>
      <w:r>
        <w:t>Slamf9</w:t>
      </w:r>
      <w:r>
        <w:rPr>
          <w:rFonts w:hint="eastAsia"/>
        </w:rPr>
        <w:t xml:space="preserve">: </w:t>
      </w:r>
      <w:r>
        <w:t>fatty acid binding protein 4</w:t>
      </w:r>
      <w:r>
        <w:rPr>
          <w:rFonts w:hint="eastAsia"/>
        </w:rPr>
        <w:t>,</w:t>
      </w:r>
      <w:r>
        <w:rPr>
          <w:rFonts w:hint="eastAsia"/>
        </w:rPr>
        <w:t xml:space="preserve"> </w:t>
      </w:r>
      <w:r>
        <w:t>adipocyte.</w:t>
      </w:r>
    </w:p>
    <w:p w:rsidR="0040200D" w:rsidRDefault="00120A24">
      <w:pPr>
        <w:adjustRightInd w:val="0"/>
        <w:snapToGrid w:val="0"/>
        <w:spacing w:line="240" w:lineRule="auto"/>
        <w:ind w:firstLineChars="0" w:firstLine="0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40200D" w:rsidRDefault="00120A24">
      <w:pPr>
        <w:tabs>
          <w:tab w:val="center" w:pos="5060"/>
        </w:tabs>
        <w:adjustRightInd w:val="0"/>
        <w:snapToGrid w:val="0"/>
        <w:ind w:firstLineChars="0" w:firstLine="0"/>
        <w:rPr>
          <w:b/>
          <w:bCs/>
        </w:rPr>
      </w:pPr>
      <w:r>
        <w:rPr>
          <w:b/>
          <w:bCs/>
        </w:rPr>
        <w:lastRenderedPageBreak/>
        <w:t>Table S2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RT-</w:t>
      </w:r>
      <w:proofErr w:type="spellStart"/>
      <w:r>
        <w:rPr>
          <w:b/>
          <w:bCs/>
        </w:rPr>
        <w:t>qPCR</w:t>
      </w:r>
      <w:proofErr w:type="spellEnd"/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primer sequence</w:t>
      </w:r>
      <w:r>
        <w:rPr>
          <w:rFonts w:hint="eastAsia"/>
          <w:b/>
          <w:bCs/>
        </w:rPr>
        <w:t>.</w:t>
      </w:r>
      <w:proofErr w:type="gramEnd"/>
    </w:p>
    <w:tbl>
      <w:tblPr>
        <w:tblStyle w:val="a6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7984"/>
      </w:tblGrid>
      <w:tr w:rsidR="0040200D">
        <w:tc>
          <w:tcPr>
            <w:tcW w:w="949" w:type="pct"/>
            <w:tcBorders>
              <w:bottom w:val="single" w:sz="12" w:space="0" w:color="auto"/>
            </w:tcBorders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2"/>
              <w:jc w:val="center"/>
              <w:rPr>
                <w:b/>
              </w:rPr>
            </w:pPr>
            <w:r>
              <w:rPr>
                <w:b/>
              </w:rPr>
              <w:t>Gene</w:t>
            </w:r>
            <w:r>
              <w:rPr>
                <w:rFonts w:hint="eastAsia"/>
                <w:b/>
              </w:rPr>
              <w:t>(</w:t>
            </w:r>
            <w:r>
              <w:rPr>
                <w:b/>
              </w:rPr>
              <w:t>mouse</w:t>
            </w:r>
            <w:r>
              <w:rPr>
                <w:rFonts w:hint="eastAsia"/>
                <w:b/>
              </w:rPr>
              <w:t>)</w:t>
            </w:r>
          </w:p>
        </w:tc>
        <w:tc>
          <w:tcPr>
            <w:tcW w:w="4050" w:type="pct"/>
            <w:tcBorders>
              <w:bottom w:val="single" w:sz="12" w:space="0" w:color="auto"/>
            </w:tcBorders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2"/>
              <w:jc w:val="center"/>
              <w:rPr>
                <w:b/>
              </w:rPr>
            </w:pPr>
            <w:r>
              <w:rPr>
                <w:b/>
              </w:rPr>
              <w:t>Sequence</w:t>
            </w:r>
            <w:r>
              <w:rPr>
                <w:rFonts w:hint="eastAsia"/>
                <w:b/>
              </w:rPr>
              <w:t>(</w:t>
            </w: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'</w:t>
            </w:r>
            <w:r>
              <w:rPr>
                <w:b/>
              </w:rPr>
              <w:t>-3</w:t>
            </w:r>
            <w:r>
              <w:rPr>
                <w:rFonts w:hint="eastAsia"/>
                <w:b/>
              </w:rPr>
              <w:t>'</w:t>
            </w:r>
            <w:r>
              <w:rPr>
                <w:rFonts w:hint="eastAsia"/>
                <w:b/>
              </w:rPr>
              <w:t>)</w:t>
            </w:r>
          </w:p>
        </w:tc>
      </w:tr>
      <w:tr w:rsidR="0040200D">
        <w:tc>
          <w:tcPr>
            <w:tcW w:w="949" w:type="pct"/>
            <w:vMerge w:val="restar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</w:pPr>
            <w:r>
              <w:t>CHAT</w:t>
            </w:r>
          </w:p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 xml:space="preserve">Forward: </w:t>
            </w:r>
            <w:r>
              <w:rPr>
                <w:shd w:val="clear" w:color="auto" w:fill="FFFFFF"/>
              </w:rPr>
              <w:t>CATTGTGAAGCGGTTTGGGG</w:t>
            </w:r>
          </w:p>
        </w:tc>
      </w:tr>
      <w:tr w:rsidR="0040200D">
        <w:tc>
          <w:tcPr>
            <w:tcW w:w="949" w:type="pct"/>
            <w:vMerge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 xml:space="preserve">Reverse: </w:t>
            </w:r>
            <w:r>
              <w:rPr>
                <w:shd w:val="clear" w:color="auto" w:fill="FFFFFF"/>
              </w:rPr>
              <w:t>CTAGAGTTGACTGGCAGGGC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</w:pPr>
            <w:r>
              <w:t>HOXD10</w:t>
            </w:r>
          </w:p>
          <w:p w:rsidR="0040200D" w:rsidRDefault="0040200D">
            <w:pPr>
              <w:pStyle w:val="a4"/>
              <w:adjustRightInd w:val="0"/>
              <w:snapToGrid w:val="0"/>
              <w:spacing w:after="0"/>
              <w:ind w:firstLineChars="100" w:firstLine="240"/>
              <w:jc w:val="center"/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</w:pPr>
            <w:r>
              <w:rPr>
                <w:bCs/>
              </w:rPr>
              <w:t xml:space="preserve">Forward: </w:t>
            </w:r>
            <w:r>
              <w:rPr>
                <w:shd w:val="clear" w:color="auto" w:fill="FFFFFF"/>
              </w:rPr>
              <w:t>CCGACAGGCAGGTCAAGATT</w:t>
            </w:r>
          </w:p>
          <w:p w:rsidR="0040200D" w:rsidRDefault="00120A24" w:rsidP="00120A24">
            <w:pPr>
              <w:adjustRightInd w:val="0"/>
              <w:snapToGrid w:val="0"/>
              <w:ind w:firstLine="480"/>
            </w:pPr>
            <w:r>
              <w:t>Reverse: TGAAGGGTTTGTTTCCGCCT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jc w:val="center"/>
            </w:pPr>
            <w:r>
              <w:t>LHX5</w:t>
            </w:r>
          </w:p>
          <w:p w:rsidR="0040200D" w:rsidRDefault="0040200D" w:rsidP="00120A24">
            <w:pPr>
              <w:pStyle w:val="a4"/>
              <w:adjustRightInd w:val="0"/>
              <w:snapToGrid w:val="0"/>
              <w:spacing w:after="0"/>
              <w:ind w:firstLine="480"/>
              <w:jc w:val="center"/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</w:pPr>
            <w:r>
              <w:rPr>
                <w:bCs/>
              </w:rPr>
              <w:t xml:space="preserve">Forward: </w:t>
            </w:r>
            <w:r>
              <w:rPr>
                <w:shd w:val="clear" w:color="auto" w:fill="FFFFFF"/>
              </w:rPr>
              <w:t>GCGCGTGGCATATCAAATGT</w:t>
            </w:r>
          </w:p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t xml:space="preserve">Reverse: </w:t>
            </w:r>
            <w:r>
              <w:rPr>
                <w:shd w:val="clear" w:color="auto" w:fill="FFFFFF"/>
              </w:rPr>
              <w:t>AGGTGGAAGACTTTGCTCCG</w:t>
            </w:r>
          </w:p>
        </w:tc>
      </w:tr>
      <w:tr w:rsidR="0040200D">
        <w:tc>
          <w:tcPr>
            <w:tcW w:w="949" w:type="pct"/>
            <w:vMerge w:val="restar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jc w:val="center"/>
            </w:pPr>
            <w:r>
              <w:t>TRPC5</w:t>
            </w:r>
          </w:p>
          <w:p w:rsidR="0040200D" w:rsidRDefault="0040200D" w:rsidP="00120A24">
            <w:pPr>
              <w:adjustRightInd w:val="0"/>
              <w:snapToGrid w:val="0"/>
              <w:ind w:firstLine="480"/>
              <w:jc w:val="center"/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</w:pPr>
            <w:r>
              <w:t xml:space="preserve">Forward: </w:t>
            </w:r>
            <w:r>
              <w:t>AGCTCCCTTCACTGTGCATC</w:t>
            </w:r>
          </w:p>
        </w:tc>
      </w:tr>
      <w:tr w:rsidR="0040200D">
        <w:tc>
          <w:tcPr>
            <w:tcW w:w="949" w:type="pct"/>
            <w:vMerge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lang w:bidi="ar"/>
              </w:rPr>
            </w:pPr>
            <w:r>
              <w:rPr>
                <w:bCs/>
              </w:rPr>
              <w:t xml:space="preserve">Reverse: </w:t>
            </w:r>
            <w:r>
              <w:t>AGCAAGTCACAAGCCTCTCC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INOS/NOS2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 xml:space="preserve">Forward: </w:t>
            </w:r>
            <w:r>
              <w:t>CTGGGAGCGCTCTAGTGAAG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CTCTCCACTGCCCCAGTTTT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CD86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Forward: CTGTATAAGGACGCCCAGGAG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ACAGCAGCATTCCCGAAGAT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CCR7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Forward: ATGGACCCAGGTGTGCTTCT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 xml:space="preserve">Reverse: </w:t>
            </w:r>
            <w:r>
              <w:rPr>
                <w:bCs/>
              </w:rPr>
              <w:t>CCGACTCGTACAGGGTGTAG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ARG1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Forward: ACATTGGCTTGCGAGACGTA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ATCACCTTGCCAATCCCCAG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CD206/MRC1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</w:pPr>
            <w:r>
              <w:t>Forward: ATGGATTGCCCTGAACAGCA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TGTACCGCACCCTCCATCTA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IL-10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Forward: CCAAGGTGTCTACAAGGCCA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GCTCTGTCTAGGTCCTGGAGT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MAP2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 xml:space="preserve">Forward: </w:t>
            </w:r>
            <w:r>
              <w:rPr>
                <w:bCs/>
              </w:rPr>
              <w:t>CTCTCTACCTCCGCTTCCCT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GCAGAGCTAGAGCTTCTCCG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GFAP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Forward: AACCGCATCACCATTCCTGT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AAGGGAGAGCTGGCAGG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SLAMF9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Forward: AACATCAGTTCCCGTCGCAT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CCCTTGGCGTCTCATAGCTT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120A24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  <w:r>
              <w:rPr>
                <w:bCs/>
              </w:rPr>
              <w:t>GAPDH</w:t>
            </w: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Forward: CCCTTAAGAGGGATGCTGCC</w:t>
            </w:r>
          </w:p>
        </w:tc>
      </w:tr>
      <w:tr w:rsidR="0040200D">
        <w:tc>
          <w:tcPr>
            <w:tcW w:w="949" w:type="pct"/>
            <w:vAlign w:val="center"/>
          </w:tcPr>
          <w:p w:rsidR="0040200D" w:rsidRDefault="0040200D" w:rsidP="00120A24">
            <w:pPr>
              <w:tabs>
                <w:tab w:val="left" w:pos="1647"/>
              </w:tabs>
              <w:adjustRightInd w:val="0"/>
              <w:snapToGrid w:val="0"/>
              <w:ind w:firstLine="480"/>
              <w:jc w:val="center"/>
              <w:rPr>
                <w:bCs/>
              </w:rPr>
            </w:pPr>
          </w:p>
        </w:tc>
        <w:tc>
          <w:tcPr>
            <w:tcW w:w="4050" w:type="pct"/>
            <w:vAlign w:val="center"/>
          </w:tcPr>
          <w:p w:rsidR="0040200D" w:rsidRDefault="00120A24" w:rsidP="00120A24">
            <w:pPr>
              <w:adjustRightInd w:val="0"/>
              <w:snapToGrid w:val="0"/>
              <w:ind w:firstLine="480"/>
              <w:rPr>
                <w:bCs/>
              </w:rPr>
            </w:pPr>
            <w:r>
              <w:rPr>
                <w:bCs/>
              </w:rPr>
              <w:t>Reverse: TACGGCCAAATCCGTTCACA</w:t>
            </w:r>
          </w:p>
        </w:tc>
      </w:tr>
    </w:tbl>
    <w:p w:rsidR="0040200D" w:rsidRDefault="0040200D">
      <w:pPr>
        <w:adjustRightInd w:val="0"/>
        <w:snapToGrid w:val="0"/>
        <w:spacing w:line="240" w:lineRule="auto"/>
        <w:ind w:firstLineChars="0" w:firstLine="0"/>
      </w:pPr>
    </w:p>
    <w:p w:rsidR="0040200D" w:rsidRDefault="0040200D">
      <w:pPr>
        <w:adjustRightInd w:val="0"/>
        <w:snapToGrid w:val="0"/>
        <w:spacing w:line="240" w:lineRule="auto"/>
        <w:ind w:firstLineChars="0" w:firstLine="0"/>
      </w:pPr>
    </w:p>
    <w:sectPr w:rsidR="0040200D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00D" w:rsidRDefault="00120A24">
      <w:pPr>
        <w:spacing w:line="240" w:lineRule="auto"/>
        <w:ind w:firstLine="480"/>
      </w:pPr>
      <w:r>
        <w:separator/>
      </w:r>
    </w:p>
  </w:endnote>
  <w:endnote w:type="continuationSeparator" w:id="0">
    <w:p w:rsidR="0040200D" w:rsidRDefault="00120A2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00D" w:rsidRDefault="00120A24">
      <w:pPr>
        <w:ind w:firstLine="480"/>
      </w:pPr>
      <w:r>
        <w:separator/>
      </w:r>
    </w:p>
  </w:footnote>
  <w:footnote w:type="continuationSeparator" w:id="0">
    <w:p w:rsidR="0040200D" w:rsidRDefault="00120A24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1YzQzNGJiMWE3YWMzZmIyYjcxYjExNGIxY2JiODcifQ=="/>
  </w:docVars>
  <w:rsids>
    <w:rsidRoot w:val="0040200D"/>
    <w:rsid w:val="00120A24"/>
    <w:rsid w:val="0040200D"/>
    <w:rsid w:val="03F274B8"/>
    <w:rsid w:val="04386BF9"/>
    <w:rsid w:val="0B693977"/>
    <w:rsid w:val="144569E7"/>
    <w:rsid w:val="18ED0BDD"/>
    <w:rsid w:val="200B308F"/>
    <w:rsid w:val="32A12710"/>
    <w:rsid w:val="39C34DF0"/>
    <w:rsid w:val="437C47F2"/>
    <w:rsid w:val="4A841B2E"/>
    <w:rsid w:val="4D990678"/>
    <w:rsid w:val="5AF33D69"/>
    <w:rsid w:val="603B7E5D"/>
    <w:rsid w:val="627D749A"/>
    <w:rsid w:val="6725142E"/>
    <w:rsid w:val="70A15F61"/>
    <w:rsid w:val="747451FA"/>
    <w:rsid w:val="7F82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spacing w:line="360" w:lineRule="auto"/>
      <w:ind w:firstLineChars="200" w:firstLine="20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rPr>
      <w:sz w:val="21"/>
      <w:szCs w:val="22"/>
    </w:rPr>
  </w:style>
  <w:style w:type="paragraph" w:styleId="a4">
    <w:name w:val="Body Text"/>
    <w:basedOn w:val="a"/>
    <w:autoRedefine/>
    <w:qFormat/>
    <w:pPr>
      <w:spacing w:after="120"/>
    </w:pPr>
  </w:style>
  <w:style w:type="paragraph" w:styleId="a5">
    <w:name w:val="Normal (Web)"/>
    <w:basedOn w:val="a"/>
    <w:autoRedefine/>
    <w:uiPriority w:val="99"/>
    <w:qFormat/>
    <w:pPr>
      <w:spacing w:before="100" w:beforeAutospacing="1" w:after="100" w:afterAutospacing="1"/>
    </w:pPr>
    <w:rPr>
      <w:szCs w:val="22"/>
    </w:rPr>
  </w:style>
  <w:style w:type="table" w:styleId="a6">
    <w:name w:val="Table Grid"/>
    <w:basedOn w:val="a1"/>
    <w:autoRedefine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spacing w:line="360" w:lineRule="auto"/>
      <w:ind w:firstLineChars="200" w:firstLine="20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rPr>
      <w:sz w:val="21"/>
      <w:szCs w:val="22"/>
    </w:rPr>
  </w:style>
  <w:style w:type="paragraph" w:styleId="a4">
    <w:name w:val="Body Text"/>
    <w:basedOn w:val="a"/>
    <w:autoRedefine/>
    <w:qFormat/>
    <w:pPr>
      <w:spacing w:after="120"/>
    </w:pPr>
  </w:style>
  <w:style w:type="paragraph" w:styleId="a5">
    <w:name w:val="Normal (Web)"/>
    <w:basedOn w:val="a"/>
    <w:autoRedefine/>
    <w:uiPriority w:val="99"/>
    <w:qFormat/>
    <w:pPr>
      <w:spacing w:before="100" w:beforeAutospacing="1" w:after="100" w:afterAutospacing="1"/>
    </w:pPr>
    <w:rPr>
      <w:szCs w:val="22"/>
    </w:rPr>
  </w:style>
  <w:style w:type="table" w:styleId="a6">
    <w:name w:val="Table Grid"/>
    <w:basedOn w:val="a1"/>
    <w:autoRedefine/>
    <w:uiPriority w:val="5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1155</Characters>
  <Application/>
  <DocSecurity>0</DocSecurity>
  <Lines>9</Lines>
  <Paragraphs>2</Paragraphs>
  <ScaleCrop>false</ScaleCrop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2024-12-02T02:22:00Z</dcterms:created>
  <dcterms:modified xsi:type="dcterms:W3CDTF">2024-12-02T02:22:00Z</dcterms:modified>
  <cp:category/>
  <dc:description/>
  <cp:contentStatus/>
  <dc:identifier/>
  <cp:keywords/>
  <dc:language/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5E5365FB1C8C44F283CBA9A40D57FCDB_13</vt:lpwstr>
  </property>
</Properties>
</file>