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2615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Cs w:val="21"/>
        </w:rPr>
      </w:pPr>
      <w:r>
        <w:rPr>
          <w:rFonts w:hint="default" w:ascii="Times New Roman" w:hAnsi="Times New Roman" w:eastAsia="GulliverRM" w:cs="Times New Roman"/>
          <w:b/>
          <w:bCs/>
          <w:sz w:val="24"/>
          <w:szCs w:val="24"/>
          <w:lang w:val="en-US" w:eastAsia="zh-CN"/>
        </w:rPr>
        <w:t>Supplementa</w:t>
      </w:r>
      <w:r>
        <w:rPr>
          <w:rFonts w:hint="default" w:ascii="Times New Roman" w:hAnsi="Times New Roman" w:eastAsia="GulliverRM" w:cs="Times New Roman"/>
          <w:b/>
          <w:bCs/>
          <w:sz w:val="24"/>
          <w:szCs w:val="24"/>
        </w:rPr>
        <w:t>ry Table S</w:t>
      </w:r>
      <w:r>
        <w:rPr>
          <w:rFonts w:hint="default" w:ascii="Times New Roman" w:hAnsi="Times New Roman" w:eastAsia="GulliverRM" w:cs="Times New Roman"/>
          <w:b/>
          <w:bCs/>
          <w:sz w:val="24"/>
          <w:szCs w:val="24"/>
          <w:lang w:val="en-US" w:eastAsia="zh-CN"/>
        </w:rPr>
        <w:t xml:space="preserve">1: </w:t>
      </w:r>
      <w:r>
        <w:rPr>
          <w:rFonts w:hint="default" w:ascii="Times New Roman" w:hAnsi="Times New Roman" w:eastAsia="GulliverRM" w:cs="Times New Roman"/>
          <w:b/>
          <w:bCs/>
          <w:sz w:val="24"/>
          <w:szCs w:val="24"/>
        </w:rPr>
        <w:t>Sample list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500"/>
        <w:gridCol w:w="1400"/>
        <w:gridCol w:w="1877"/>
        <w:gridCol w:w="2320"/>
      </w:tblGrid>
      <w:tr w14:paraId="6054C7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B7E008B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8508531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GelMA</w:t>
            </w: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672720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GelMA/PNS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A250058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GelMA/Alg@IGF-1</w:t>
            </w:r>
          </w:p>
        </w:tc>
        <w:tc>
          <w:tcPr>
            <w:tcW w:w="13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3B3B61C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GelMA/PNS/Alg@IGF-1</w:t>
            </w:r>
          </w:p>
        </w:tc>
      </w:tr>
      <w:tr w14:paraId="6AF589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D7F855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GelMA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11128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020735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750038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36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313A9E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14:paraId="4B18E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47D7AEAE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PNS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47B938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4A37B249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B566F8F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14:paraId="1E81866A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0.1%</w:t>
            </w:r>
          </w:p>
        </w:tc>
      </w:tr>
      <w:tr w14:paraId="4BC56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7D505C0C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Alg@IGF-1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1E0BFD2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2D516896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D94C918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14:paraId="074E432F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0.1%</w:t>
            </w:r>
          </w:p>
        </w:tc>
      </w:tr>
      <w:tr w14:paraId="792809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4B19E47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Irgacure 2959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A2637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6CD8DB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5BCD3CE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182116D">
            <w:pPr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1%</w:t>
            </w:r>
          </w:p>
        </w:tc>
      </w:tr>
    </w:tbl>
    <w:p w14:paraId="0CBBB5BA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ulliverRM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ZGI5ZWI3MGUzODcxZmUzNTdmNDQ0NzJkNDQ4YTIifQ=="/>
  </w:docVars>
  <w:rsids>
    <w:rsidRoot w:val="00000000"/>
    <w:rsid w:val="2DC37B76"/>
    <w:rsid w:val="307D7CC2"/>
    <w:rsid w:val="329F1F3F"/>
    <w:rsid w:val="3613407A"/>
    <w:rsid w:val="5117173B"/>
    <w:rsid w:val="62C2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148</Characters>
  <Lines>0</Lines>
  <Paragraphs>0</Paragraphs>
  <TotalTime>4</TotalTime>
  <ScaleCrop>false</ScaleCrop>
  <LinksUpToDate>false</LinksUpToDate>
  <CharactersWithSpaces>153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2023-01-19T03:28:00Z</dcterms:created>
  <dc:creator>86156</dc:creator>
  <cp:lastModifiedBy>…</cp:lastModifiedBy>
  <dcterms:modified xsi:type="dcterms:W3CDTF">2025-01-01T03:07:15Z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E107EF160947491582AD010FAF9CA989</vt:lpwstr>
  </property>
  <property fmtid="{D5CDD505-2E9C-101B-9397-08002B2CF9AE}" pid="4" name="KSOTemplateDocerSaveRecord">
    <vt:lpwstr>eyJoZGlkIjoiMjRjZmU0ZGFhZjNjMDIzZDhkYWZmMjVjYTVjMzFiN2QiLCJ1c2VySWQiOiIyNDMxNTc5MzUifQ==</vt:lpwstr>
  </property>
</Properties>
</file>