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587AD" w14:textId="77777777" w:rsidR="00C93F01" w:rsidRDefault="00C93F01" w:rsidP="00C93F01">
      <w:pPr>
        <w:spacing w:afterLines="200" w:after="624" w:line="360" w:lineRule="auto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bookmarkStart w:id="0" w:name="_Hlk180573967"/>
      <w:bookmarkStart w:id="1" w:name="_Hlk181863058"/>
      <w:bookmarkStart w:id="2" w:name="OLE_LINK1"/>
      <w:bookmarkEnd w:id="0"/>
      <w:r w:rsidRPr="00026A49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Tumor microenvironment-</w:t>
      </w:r>
      <w:r>
        <w:rPr>
          <w:rFonts w:ascii="Times New Roman" w:hAnsi="Times New Roman" w:hint="eastAsia"/>
          <w:b/>
          <w:bCs/>
          <w:sz w:val="28"/>
          <w:szCs w:val="28"/>
          <w:shd w:val="clear" w:color="auto" w:fill="FFFFFF"/>
        </w:rPr>
        <w:t>r</w:t>
      </w:r>
      <w:r w:rsidRPr="00026A49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esponsive </w:t>
      </w:r>
      <w:r>
        <w:rPr>
          <w:rFonts w:ascii="Times New Roman" w:hAnsi="Times New Roman" w:hint="eastAsia"/>
          <w:b/>
          <w:bCs/>
          <w:sz w:val="28"/>
          <w:szCs w:val="28"/>
          <w:shd w:val="clear" w:color="auto" w:fill="FFFFFF"/>
        </w:rPr>
        <w:t>p</w:t>
      </w:r>
      <w:r w:rsidRPr="00026A49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recise </w:t>
      </w:r>
      <w:r>
        <w:rPr>
          <w:rFonts w:ascii="Times New Roman" w:hAnsi="Times New Roman" w:hint="eastAsia"/>
          <w:b/>
          <w:bCs/>
          <w:sz w:val="28"/>
          <w:szCs w:val="28"/>
          <w:shd w:val="clear" w:color="auto" w:fill="FFFFFF"/>
        </w:rPr>
        <w:t>d</w:t>
      </w:r>
      <w:r w:rsidRPr="00026A49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elivery </w:t>
      </w:r>
      <w:r>
        <w:rPr>
          <w:rFonts w:ascii="Times New Roman" w:hAnsi="Times New Roman" w:hint="eastAsia"/>
          <w:b/>
          <w:bCs/>
          <w:sz w:val="28"/>
          <w:szCs w:val="28"/>
          <w:shd w:val="clear" w:color="auto" w:fill="FFFFFF"/>
        </w:rPr>
        <w:t>n</w:t>
      </w:r>
      <w:r w:rsidRPr="00026A49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anocarrier </w:t>
      </w:r>
      <w:r>
        <w:rPr>
          <w:rFonts w:ascii="Times New Roman" w:hAnsi="Times New Roman" w:hint="eastAsia"/>
          <w:b/>
          <w:bCs/>
          <w:sz w:val="28"/>
          <w:szCs w:val="28"/>
          <w:shd w:val="clear" w:color="auto" w:fill="FFFFFF"/>
        </w:rPr>
        <w:t>p</w:t>
      </w:r>
      <w:r w:rsidRPr="00026A49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otentiating </w:t>
      </w:r>
      <w:r>
        <w:rPr>
          <w:rFonts w:ascii="Times New Roman" w:hAnsi="Times New Roman" w:hint="eastAsia"/>
          <w:b/>
          <w:bCs/>
          <w:sz w:val="28"/>
          <w:szCs w:val="28"/>
          <w:shd w:val="clear" w:color="auto" w:fill="FFFFFF"/>
        </w:rPr>
        <w:t>s</w:t>
      </w:r>
      <w:r w:rsidRPr="00026A49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ynchronous </w:t>
      </w:r>
      <w:r w:rsidRPr="00026A49">
        <w:rPr>
          <w:rFonts w:ascii="Tahoma" w:hAnsi="Tahoma" w:cs="Tahoma"/>
          <w:b/>
          <w:bCs/>
          <w:sz w:val="28"/>
          <w:szCs w:val="28"/>
          <w:shd w:val="clear" w:color="auto" w:fill="FFFFFF"/>
        </w:rPr>
        <w:t>﻿</w:t>
      </w:r>
      <w:bookmarkStart w:id="3" w:name="_Hlk181866707"/>
      <w:r>
        <w:rPr>
          <w:rFonts w:ascii="Times New Roman" w:hAnsi="Times New Roman" w:hint="eastAsia"/>
          <w:b/>
          <w:bCs/>
          <w:sz w:val="28"/>
          <w:szCs w:val="28"/>
          <w:shd w:val="clear" w:color="auto" w:fill="FFFFFF"/>
        </w:rPr>
        <w:t>r</w:t>
      </w:r>
      <w:r w:rsidRPr="00026A49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adionuclide therapy</w:t>
      </w:r>
      <w:bookmarkEnd w:id="3"/>
      <w:r w:rsidRPr="00026A49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and </w:t>
      </w:r>
      <w:r>
        <w:rPr>
          <w:rFonts w:ascii="Times New Roman" w:hAnsi="Times New Roman" w:hint="eastAsia"/>
          <w:b/>
          <w:bCs/>
          <w:sz w:val="28"/>
          <w:szCs w:val="28"/>
          <w:shd w:val="clear" w:color="auto" w:fill="FFFFFF"/>
        </w:rPr>
        <w:t>c</w:t>
      </w:r>
      <w:r w:rsidRPr="00026A49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hemotherapy against </w:t>
      </w:r>
      <w:bookmarkEnd w:id="1"/>
      <w:r>
        <w:rPr>
          <w:rFonts w:ascii="Times New Roman" w:hAnsi="Times New Roman" w:hint="eastAsia"/>
          <w:b/>
          <w:bCs/>
          <w:sz w:val="28"/>
          <w:szCs w:val="28"/>
          <w:shd w:val="clear" w:color="auto" w:fill="FFFFFF"/>
        </w:rPr>
        <w:t>c</w:t>
      </w:r>
      <w:r w:rsidRPr="00026A49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ancer </w:t>
      </w:r>
    </w:p>
    <w:p w14:paraId="53370665" w14:textId="77777777" w:rsidR="006C70DE" w:rsidRPr="002B762B" w:rsidRDefault="006C70DE" w:rsidP="006C70DE">
      <w:pPr>
        <w:spacing w:afterLines="200" w:after="624" w:line="360" w:lineRule="auto"/>
        <w:rPr>
          <w:rFonts w:ascii="Times New Roman" w:hAnsi="Times New Roman"/>
          <w:sz w:val="24"/>
          <w:szCs w:val="24"/>
        </w:rPr>
      </w:pPr>
      <w:bookmarkStart w:id="4" w:name="_Hlk115207319"/>
      <w:r w:rsidRPr="002B762B">
        <w:rPr>
          <w:rFonts w:ascii="Times New Roman" w:hAnsi="Times New Roman"/>
          <w:sz w:val="24"/>
          <w:szCs w:val="24"/>
        </w:rPr>
        <w:t>Jie An</w:t>
      </w:r>
      <w:r>
        <w:rPr>
          <w:rFonts w:ascii="Times New Roman" w:hAnsi="Times New Roman" w:hint="eastAsia"/>
          <w:sz w:val="24"/>
          <w:szCs w:val="24"/>
          <w:vertAlign w:val="superscript"/>
        </w:rPr>
        <w:t>123</w:t>
      </w:r>
      <w:r w:rsidRPr="00DC5988">
        <w:rPr>
          <w:rFonts w:ascii="Times New Roman" w:hAnsi="Times New Roman"/>
          <w:sz w:val="24"/>
          <w:szCs w:val="24"/>
          <w:vertAlign w:val="superscript"/>
        </w:rPr>
        <w:t>†</w:t>
      </w:r>
      <w:r w:rsidRPr="002B762B">
        <w:rPr>
          <w:rFonts w:ascii="Times New Roman" w:hAnsi="Times New Roman"/>
          <w:sz w:val="24"/>
          <w:szCs w:val="24"/>
        </w:rPr>
        <w:t>, Qin Zhou</w:t>
      </w:r>
      <w:r>
        <w:rPr>
          <w:rFonts w:ascii="Times New Roman" w:hAnsi="Times New Roman" w:hint="eastAsia"/>
          <w:sz w:val="24"/>
          <w:szCs w:val="24"/>
          <w:vertAlign w:val="superscript"/>
        </w:rPr>
        <w:t>1234</w:t>
      </w:r>
      <w:r w:rsidRPr="00DC5988">
        <w:rPr>
          <w:rFonts w:ascii="Times New Roman" w:hAnsi="Times New Roman"/>
          <w:sz w:val="24"/>
          <w:szCs w:val="24"/>
          <w:vertAlign w:val="superscript"/>
        </w:rPr>
        <w:t>†</w:t>
      </w:r>
      <w:r w:rsidRPr="002B762B">
        <w:rPr>
          <w:rFonts w:ascii="Times New Roman" w:hAnsi="Times New Roman"/>
          <w:sz w:val="24"/>
          <w:szCs w:val="24"/>
        </w:rPr>
        <w:t>,</w:t>
      </w:r>
      <w:r w:rsidRPr="002B762B">
        <w:rPr>
          <w:rFonts w:ascii="Times New Roman" w:hAnsi="Times New Roman" w:hint="eastAsia"/>
          <w:sz w:val="24"/>
          <w:szCs w:val="24"/>
        </w:rPr>
        <w:t xml:space="preserve"> K</w:t>
      </w:r>
      <w:r w:rsidRPr="002B762B">
        <w:rPr>
          <w:rFonts w:ascii="Times New Roman" w:hAnsi="Times New Roman"/>
          <w:sz w:val="24"/>
          <w:szCs w:val="24"/>
        </w:rPr>
        <w:t>aile Chu</w:t>
      </w:r>
      <w:r>
        <w:rPr>
          <w:rFonts w:ascii="Times New Roman" w:hAnsi="Times New Roman" w:hint="eastAsia"/>
          <w:sz w:val="24"/>
          <w:szCs w:val="24"/>
          <w:vertAlign w:val="superscript"/>
        </w:rPr>
        <w:t>1234</w:t>
      </w:r>
      <w:r w:rsidRPr="002B762B">
        <w:rPr>
          <w:rFonts w:ascii="Times New Roman" w:hAnsi="Times New Roman"/>
          <w:sz w:val="24"/>
          <w:szCs w:val="24"/>
        </w:rPr>
        <w:t xml:space="preserve">, </w:t>
      </w:r>
      <w:r w:rsidRPr="002B762B">
        <w:rPr>
          <w:rFonts w:ascii="Times New Roman" w:hAnsi="Times New Roman" w:hint="eastAsia"/>
          <w:sz w:val="24"/>
          <w:szCs w:val="24"/>
        </w:rPr>
        <w:t>Siyuan Chen</w:t>
      </w:r>
      <w:r>
        <w:rPr>
          <w:rFonts w:ascii="Times New Roman" w:hAnsi="Times New Roman" w:hint="eastAsia"/>
          <w:sz w:val="24"/>
          <w:szCs w:val="24"/>
          <w:vertAlign w:val="superscript"/>
        </w:rPr>
        <w:t>123</w:t>
      </w:r>
      <w:r w:rsidRPr="002B762B">
        <w:rPr>
          <w:rFonts w:ascii="Times New Roman" w:hAnsi="Times New Roman" w:hint="eastAsia"/>
          <w:sz w:val="24"/>
          <w:szCs w:val="24"/>
        </w:rPr>
        <w:t xml:space="preserve">, </w:t>
      </w:r>
      <w:proofErr w:type="spellStart"/>
      <w:r w:rsidRPr="002B762B">
        <w:rPr>
          <w:rFonts w:ascii="Times New Roman" w:hAnsi="Times New Roman" w:hint="eastAsia"/>
          <w:sz w:val="24"/>
          <w:szCs w:val="24"/>
        </w:rPr>
        <w:t>Chenliang</w:t>
      </w:r>
      <w:proofErr w:type="spellEnd"/>
      <w:r w:rsidRPr="002B762B">
        <w:rPr>
          <w:rFonts w:ascii="Times New Roman" w:hAnsi="Times New Roman" w:hint="eastAsia"/>
          <w:sz w:val="24"/>
          <w:szCs w:val="24"/>
        </w:rPr>
        <w:t xml:space="preserve"> Niu</w:t>
      </w:r>
      <w:r>
        <w:rPr>
          <w:rFonts w:ascii="Times New Roman" w:hAnsi="Times New Roman" w:hint="eastAsia"/>
          <w:sz w:val="24"/>
          <w:szCs w:val="24"/>
          <w:vertAlign w:val="superscript"/>
        </w:rPr>
        <w:t>4</w:t>
      </w:r>
      <w:r w:rsidRPr="002B762B">
        <w:rPr>
          <w:rFonts w:ascii="Times New Roman" w:hAnsi="Times New Roman" w:hint="eastAsia"/>
          <w:sz w:val="24"/>
          <w:szCs w:val="24"/>
        </w:rPr>
        <w:t>, Weiming Zhang</w:t>
      </w:r>
      <w:r>
        <w:rPr>
          <w:rFonts w:ascii="Times New Roman" w:hAnsi="Times New Roman" w:hint="eastAsia"/>
          <w:sz w:val="24"/>
          <w:szCs w:val="24"/>
          <w:vertAlign w:val="superscript"/>
        </w:rPr>
        <w:t>1234</w:t>
      </w:r>
      <w:r w:rsidRPr="002B762B">
        <w:rPr>
          <w:rFonts w:ascii="Times New Roman" w:hAnsi="Times New Roman" w:hint="eastAsia"/>
          <w:sz w:val="24"/>
          <w:szCs w:val="24"/>
        </w:rPr>
        <w:t>, Jie Gao</w:t>
      </w:r>
      <w:r>
        <w:rPr>
          <w:rFonts w:ascii="Times New Roman" w:hAnsi="Times New Roman" w:hint="eastAsia"/>
          <w:sz w:val="24"/>
          <w:szCs w:val="24"/>
          <w:vertAlign w:val="superscript"/>
        </w:rPr>
        <w:t>5</w:t>
      </w:r>
      <w:r w:rsidRPr="002B762B">
        <w:rPr>
          <w:rFonts w:ascii="Times New Roman" w:hAnsi="Times New Roman" w:hint="eastAsia"/>
          <w:sz w:val="24"/>
          <w:szCs w:val="24"/>
        </w:rPr>
        <w:t>,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2B762B">
        <w:rPr>
          <w:rFonts w:ascii="Times New Roman" w:hAnsi="Times New Roman"/>
          <w:sz w:val="24"/>
          <w:szCs w:val="24"/>
        </w:rPr>
        <w:t>Min Li</w:t>
      </w:r>
      <w:bookmarkStart w:id="5" w:name="OLE_LINK13"/>
      <w:r>
        <w:rPr>
          <w:rFonts w:ascii="Times New Roman" w:hAnsi="Times New Roman" w:hint="eastAsia"/>
          <w:sz w:val="24"/>
          <w:szCs w:val="24"/>
          <w:vertAlign w:val="superscript"/>
        </w:rPr>
        <w:t>123</w:t>
      </w:r>
      <w:r w:rsidRPr="002B762B">
        <w:rPr>
          <w:rFonts w:ascii="Times New Roman" w:hAnsi="Times New Roman"/>
          <w:sz w:val="24"/>
          <w:szCs w:val="24"/>
        </w:rPr>
        <w:t>,</w:t>
      </w:r>
      <w:bookmarkEnd w:id="5"/>
      <w:r w:rsidRPr="002B762B"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 w:rsidRPr="002B762B">
        <w:rPr>
          <w:rFonts w:ascii="Times New Roman" w:hAnsi="Times New Roman" w:hint="eastAsia"/>
          <w:sz w:val="24"/>
          <w:szCs w:val="24"/>
        </w:rPr>
        <w:t>Jianbo</w:t>
      </w:r>
      <w:proofErr w:type="spellEnd"/>
      <w:r w:rsidRPr="002B762B">
        <w:rPr>
          <w:rFonts w:ascii="Times New Roman" w:hAnsi="Times New Roman" w:hint="eastAsia"/>
          <w:sz w:val="24"/>
          <w:szCs w:val="24"/>
        </w:rPr>
        <w:t xml:space="preserve"> Cao</w:t>
      </w:r>
      <w:r>
        <w:rPr>
          <w:rFonts w:ascii="Times New Roman" w:hAnsi="Times New Roman" w:hint="eastAsia"/>
          <w:sz w:val="24"/>
          <w:szCs w:val="24"/>
          <w:vertAlign w:val="superscript"/>
        </w:rPr>
        <w:t>123</w:t>
      </w:r>
      <w:r w:rsidRPr="002B762B">
        <w:rPr>
          <w:rFonts w:ascii="Times New Roman" w:hAnsi="Times New Roman" w:hint="eastAsia"/>
          <w:sz w:val="24"/>
          <w:szCs w:val="24"/>
        </w:rPr>
        <w:t>,</w:t>
      </w:r>
      <w:r w:rsidRPr="00376926"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hAnsi="Times New Roman" w:hint="eastAsia"/>
          <w:sz w:val="24"/>
          <w:szCs w:val="24"/>
        </w:rPr>
        <w:t>Junping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hAnsi="Times New Roman" w:hint="eastAsia"/>
          <w:sz w:val="24"/>
          <w:szCs w:val="24"/>
        </w:rPr>
        <w:t>Lv</w:t>
      </w:r>
      <w:proofErr w:type="spellEnd"/>
      <w:r w:rsidRPr="003E1AE9">
        <w:rPr>
          <w:rFonts w:ascii="Times New Roman" w:hAnsi="Times New Roman" w:hint="eastAsia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hint="eastAsia"/>
          <w:sz w:val="24"/>
          <w:szCs w:val="24"/>
          <w:vertAlign w:val="superscript"/>
        </w:rPr>
        <w:t>123</w:t>
      </w:r>
      <w:r>
        <w:rPr>
          <w:rFonts w:ascii="Times New Roman" w:hAnsi="Times New Roman" w:hint="eastAsia"/>
          <w:sz w:val="24"/>
          <w:szCs w:val="24"/>
        </w:rPr>
        <w:t xml:space="preserve">, </w:t>
      </w:r>
      <w:r w:rsidRPr="002B762B">
        <w:rPr>
          <w:rFonts w:ascii="Times New Roman" w:hAnsi="Times New Roman" w:hint="eastAsia"/>
          <w:sz w:val="24"/>
          <w:szCs w:val="24"/>
        </w:rPr>
        <w:t>Di Zhang</w:t>
      </w:r>
      <w:r>
        <w:rPr>
          <w:rFonts w:ascii="Times New Roman" w:hAnsi="Times New Roman" w:hint="eastAsia"/>
          <w:sz w:val="24"/>
          <w:szCs w:val="24"/>
          <w:vertAlign w:val="superscript"/>
        </w:rPr>
        <w:t>123</w:t>
      </w:r>
      <w:r w:rsidRPr="002B762B">
        <w:rPr>
          <w:rFonts w:ascii="Times New Roman" w:hAnsi="Times New Roman" w:hint="eastAsia"/>
          <w:sz w:val="24"/>
          <w:szCs w:val="24"/>
        </w:rPr>
        <w:t xml:space="preserve">, </w:t>
      </w:r>
      <w:proofErr w:type="spellStart"/>
      <w:r w:rsidRPr="002B762B">
        <w:rPr>
          <w:rFonts w:ascii="Times New Roman" w:hAnsi="Times New Roman"/>
          <w:sz w:val="24"/>
          <w:szCs w:val="24"/>
        </w:rPr>
        <w:t>Zhifang</w:t>
      </w:r>
      <w:proofErr w:type="spellEnd"/>
      <w:r w:rsidRPr="002B762B">
        <w:rPr>
          <w:rFonts w:ascii="Times New Roman" w:hAnsi="Times New Roman"/>
          <w:sz w:val="24"/>
          <w:szCs w:val="24"/>
        </w:rPr>
        <w:t xml:space="preserve"> Wu</w:t>
      </w:r>
      <w:r>
        <w:rPr>
          <w:rFonts w:ascii="Times New Roman" w:hAnsi="Times New Roman" w:hint="eastAsia"/>
          <w:sz w:val="24"/>
          <w:szCs w:val="24"/>
          <w:vertAlign w:val="superscript"/>
        </w:rPr>
        <w:t>123</w:t>
      </w:r>
      <w:r w:rsidRPr="002B762B">
        <w:rPr>
          <w:rFonts w:ascii="Times New Roman" w:hAnsi="Times New Roman"/>
          <w:sz w:val="24"/>
          <w:szCs w:val="24"/>
        </w:rPr>
        <w:t>, Sijin Li</w:t>
      </w:r>
      <w:r w:rsidRPr="002B762B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hint="eastAsia"/>
          <w:sz w:val="24"/>
          <w:szCs w:val="24"/>
          <w:vertAlign w:val="superscript"/>
        </w:rPr>
        <w:t>123</w:t>
      </w:r>
      <w:r w:rsidRPr="002B762B">
        <w:rPr>
          <w:rFonts w:ascii="Times New Roman" w:hAnsi="Times New Roman"/>
          <w:sz w:val="24"/>
          <w:szCs w:val="24"/>
        </w:rPr>
        <w:t>*, Hua Wei</w:t>
      </w:r>
      <w:r>
        <w:rPr>
          <w:rFonts w:ascii="Times New Roman" w:hAnsi="Times New Roman" w:hint="eastAsia"/>
          <w:sz w:val="24"/>
          <w:szCs w:val="24"/>
          <w:vertAlign w:val="superscript"/>
        </w:rPr>
        <w:t>123</w:t>
      </w:r>
      <w:r w:rsidRPr="002B762B">
        <w:rPr>
          <w:rFonts w:ascii="Times New Roman" w:hAnsi="Times New Roman"/>
          <w:sz w:val="24"/>
          <w:szCs w:val="24"/>
        </w:rPr>
        <w:t>*.</w:t>
      </w:r>
    </w:p>
    <w:p w14:paraId="28D9BC27" w14:textId="77777777" w:rsidR="00C93F01" w:rsidRPr="003E1E9C" w:rsidRDefault="00C93F01" w:rsidP="00C93F01">
      <w:pPr>
        <w:spacing w:line="360" w:lineRule="auto"/>
        <w:rPr>
          <w:rFonts w:ascii="Times New Roman" w:hAnsi="Times New Roman"/>
          <w:i/>
          <w:iCs/>
          <w:sz w:val="24"/>
          <w:szCs w:val="24"/>
        </w:rPr>
      </w:pPr>
      <w:r w:rsidRPr="001B78B6">
        <w:rPr>
          <w:rFonts w:ascii="Times New Roman" w:hAnsi="Times New Roman" w:hint="eastAsia"/>
          <w:i/>
          <w:iCs/>
          <w:sz w:val="24"/>
          <w:szCs w:val="24"/>
          <w:vertAlign w:val="superscript"/>
        </w:rPr>
        <w:t>1</w:t>
      </w:r>
      <w:r w:rsidRPr="003E1E9C">
        <w:rPr>
          <w:rFonts w:ascii="Times New Roman" w:hAnsi="Times New Roman"/>
          <w:i/>
          <w:iCs/>
          <w:sz w:val="24"/>
          <w:szCs w:val="24"/>
        </w:rPr>
        <w:t xml:space="preserve"> Department of Nuclear Medicine, The First Hospital of Shanxi Medical University, Shanxi Medical University, Taiyuan 030001, Shanxi,</w:t>
      </w:r>
      <w:r w:rsidRPr="003E1E9C">
        <w:rPr>
          <w:rFonts w:ascii="Times New Roman" w:hAnsi="Times New Roman"/>
          <w:i/>
          <w:iCs/>
          <w:kern w:val="0"/>
          <w:sz w:val="24"/>
          <w:szCs w:val="24"/>
        </w:rPr>
        <w:t xml:space="preserve"> P. R. China.</w:t>
      </w:r>
      <w:r w:rsidRPr="003E1E9C">
        <w:rPr>
          <w:rFonts w:ascii="Times New Roman" w:hAnsi="Times New Roman"/>
          <w:i/>
          <w:iCs/>
          <w:sz w:val="24"/>
          <w:szCs w:val="24"/>
        </w:rPr>
        <w:t xml:space="preserve"> </w:t>
      </w:r>
    </w:p>
    <w:p w14:paraId="4413FBFC" w14:textId="77777777" w:rsidR="00C93F01" w:rsidRPr="003E1E9C" w:rsidRDefault="00C93F01" w:rsidP="00C93F01">
      <w:pPr>
        <w:spacing w:line="360" w:lineRule="auto"/>
        <w:rPr>
          <w:rFonts w:ascii="Times New Roman" w:hAnsi="Times New Roman"/>
          <w:i/>
          <w:iCs/>
          <w:sz w:val="24"/>
          <w:szCs w:val="24"/>
        </w:rPr>
      </w:pPr>
      <w:r w:rsidRPr="001B78B6">
        <w:rPr>
          <w:rFonts w:ascii="Times New Roman" w:hAnsi="Times New Roman" w:hint="eastAsia"/>
          <w:i/>
          <w:iCs/>
          <w:sz w:val="24"/>
          <w:szCs w:val="24"/>
          <w:vertAlign w:val="superscript"/>
        </w:rPr>
        <w:t>2</w:t>
      </w:r>
      <w:r w:rsidRPr="003E1E9C">
        <w:rPr>
          <w:rFonts w:ascii="Times New Roman" w:hAnsi="Times New Roman"/>
          <w:i/>
          <w:iCs/>
          <w:sz w:val="24"/>
          <w:szCs w:val="24"/>
        </w:rPr>
        <w:t xml:space="preserve"> Shanxi Key Laboratory of Molecular Imaging, Shanxi Medical University,</w:t>
      </w:r>
      <w:r w:rsidRPr="003E1E9C">
        <w:rPr>
          <w:rFonts w:ascii="Times New Roman" w:hAnsi="Times New Roman" w:hint="eastAsia"/>
          <w:i/>
          <w:iCs/>
          <w:sz w:val="24"/>
          <w:szCs w:val="24"/>
        </w:rPr>
        <w:t xml:space="preserve"> </w:t>
      </w:r>
      <w:r w:rsidRPr="003E1E9C">
        <w:rPr>
          <w:rFonts w:ascii="Times New Roman" w:hAnsi="Times New Roman"/>
          <w:i/>
          <w:iCs/>
          <w:sz w:val="24"/>
          <w:szCs w:val="24"/>
        </w:rPr>
        <w:t>Taiyuan 030001,</w:t>
      </w:r>
      <w:r w:rsidRPr="003E1E9C">
        <w:rPr>
          <w:rFonts w:ascii="Times New Roman" w:hAnsi="Times New Roman" w:hint="eastAsia"/>
          <w:i/>
          <w:iCs/>
          <w:sz w:val="24"/>
          <w:szCs w:val="24"/>
        </w:rPr>
        <w:t xml:space="preserve"> </w:t>
      </w:r>
      <w:r w:rsidRPr="003E1E9C">
        <w:rPr>
          <w:rFonts w:ascii="Times New Roman" w:hAnsi="Times New Roman"/>
          <w:i/>
          <w:iCs/>
          <w:sz w:val="24"/>
          <w:szCs w:val="24"/>
        </w:rPr>
        <w:t xml:space="preserve">Shanxi, </w:t>
      </w:r>
      <w:r w:rsidRPr="003E1E9C">
        <w:rPr>
          <w:rFonts w:ascii="Times New Roman" w:hAnsi="Times New Roman"/>
          <w:i/>
          <w:iCs/>
          <w:kern w:val="0"/>
          <w:sz w:val="24"/>
          <w:szCs w:val="24"/>
        </w:rPr>
        <w:t>P. R. China.</w:t>
      </w:r>
    </w:p>
    <w:bookmarkEnd w:id="4"/>
    <w:p w14:paraId="4DB6C7E4" w14:textId="77777777" w:rsidR="00C93F01" w:rsidRPr="003E1E9C" w:rsidRDefault="00C93F01" w:rsidP="00C93F01">
      <w:pPr>
        <w:spacing w:line="360" w:lineRule="auto"/>
        <w:rPr>
          <w:rFonts w:ascii="Times New Roman" w:hAnsi="Times New Roman"/>
          <w:i/>
          <w:iCs/>
          <w:sz w:val="24"/>
          <w:szCs w:val="24"/>
        </w:rPr>
      </w:pPr>
      <w:r w:rsidRPr="001B78B6">
        <w:rPr>
          <w:rFonts w:ascii="Times New Roman" w:hAnsi="Times New Roman" w:hint="eastAsia"/>
          <w:i/>
          <w:iCs/>
          <w:sz w:val="24"/>
          <w:szCs w:val="24"/>
          <w:vertAlign w:val="superscript"/>
        </w:rPr>
        <w:t>3</w:t>
      </w:r>
      <w:r w:rsidRPr="003E1E9C">
        <w:rPr>
          <w:rFonts w:ascii="Times New Roman" w:hAnsi="Times New Roman"/>
          <w:i/>
          <w:iCs/>
          <w:sz w:val="24"/>
          <w:szCs w:val="24"/>
        </w:rPr>
        <w:t xml:space="preserve"> Collaborative Innovation Center for Molecular Imaging of Precision Medicine Shanxi Medical University, Taiyuan 030001,</w:t>
      </w:r>
      <w:r w:rsidRPr="003E1E9C">
        <w:rPr>
          <w:rFonts w:ascii="Times New Roman" w:hAnsi="Times New Roman" w:hint="eastAsia"/>
          <w:i/>
          <w:iCs/>
          <w:sz w:val="24"/>
          <w:szCs w:val="24"/>
        </w:rPr>
        <w:t xml:space="preserve"> </w:t>
      </w:r>
      <w:r w:rsidRPr="003E1E9C">
        <w:rPr>
          <w:rFonts w:ascii="Times New Roman" w:hAnsi="Times New Roman"/>
          <w:i/>
          <w:iCs/>
          <w:sz w:val="24"/>
          <w:szCs w:val="24"/>
        </w:rPr>
        <w:t>Shanxi</w:t>
      </w:r>
      <w:r w:rsidRPr="003E1E9C">
        <w:rPr>
          <w:rFonts w:ascii="Times New Roman" w:hAnsi="Times New Roman" w:hint="eastAsia"/>
          <w:i/>
          <w:iCs/>
          <w:sz w:val="24"/>
          <w:szCs w:val="24"/>
        </w:rPr>
        <w:t>,</w:t>
      </w:r>
      <w:r w:rsidRPr="003E1E9C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3E1E9C">
        <w:rPr>
          <w:rFonts w:ascii="Times New Roman" w:hAnsi="Times New Roman"/>
          <w:i/>
          <w:iCs/>
          <w:kern w:val="0"/>
          <w:sz w:val="24"/>
          <w:szCs w:val="24"/>
        </w:rPr>
        <w:t>P. R. China.</w:t>
      </w:r>
    </w:p>
    <w:p w14:paraId="781F4B65" w14:textId="77777777" w:rsidR="00C93F01" w:rsidRPr="003E1E9C" w:rsidRDefault="00C93F01" w:rsidP="00C93F01">
      <w:pPr>
        <w:spacing w:line="360" w:lineRule="auto"/>
        <w:rPr>
          <w:rFonts w:ascii="Times New Roman" w:hAnsi="Times New Roman"/>
          <w:i/>
          <w:iCs/>
          <w:sz w:val="24"/>
          <w:szCs w:val="24"/>
        </w:rPr>
      </w:pPr>
      <w:r w:rsidRPr="001B78B6">
        <w:rPr>
          <w:rFonts w:ascii="Times New Roman" w:hAnsi="Times New Roman" w:hint="eastAsia"/>
          <w:i/>
          <w:iCs/>
          <w:sz w:val="24"/>
          <w:szCs w:val="24"/>
          <w:vertAlign w:val="superscript"/>
        </w:rPr>
        <w:t>4</w:t>
      </w:r>
      <w:r w:rsidRPr="003E1E9C">
        <w:rPr>
          <w:rFonts w:ascii="Times New Roman" w:hAnsi="Times New Roman" w:hint="eastAsia"/>
          <w:i/>
          <w:iCs/>
          <w:sz w:val="24"/>
          <w:szCs w:val="24"/>
        </w:rPr>
        <w:t xml:space="preserve"> </w:t>
      </w:r>
      <w:r w:rsidRPr="003E1E9C">
        <w:rPr>
          <w:rFonts w:ascii="Times New Roman" w:hAnsi="Times New Roman"/>
          <w:i/>
          <w:iCs/>
          <w:sz w:val="24"/>
          <w:szCs w:val="24"/>
        </w:rPr>
        <w:t>Academy of Medical Sciences, Shanxi Medical University, Taiyuan 030001, Shanxi Province,</w:t>
      </w:r>
      <w:r w:rsidRPr="003E1E9C">
        <w:rPr>
          <w:rFonts w:ascii="Times New Roman" w:hAnsi="Times New Roman"/>
          <w:i/>
          <w:iCs/>
          <w:kern w:val="0"/>
          <w:sz w:val="24"/>
          <w:szCs w:val="24"/>
        </w:rPr>
        <w:t xml:space="preserve"> P. R. China.</w:t>
      </w:r>
      <w:r w:rsidRPr="003E1E9C">
        <w:rPr>
          <w:rFonts w:ascii="Times New Roman" w:hAnsi="Times New Roman"/>
          <w:i/>
          <w:iCs/>
          <w:sz w:val="24"/>
          <w:szCs w:val="24"/>
        </w:rPr>
        <w:t xml:space="preserve"> </w:t>
      </w:r>
    </w:p>
    <w:p w14:paraId="639C4C2A" w14:textId="77777777" w:rsidR="00C93F01" w:rsidRPr="003E1E9C" w:rsidRDefault="00C93F01" w:rsidP="00C93F01">
      <w:pPr>
        <w:spacing w:afterLines="600" w:after="1872" w:line="360" w:lineRule="auto"/>
        <w:rPr>
          <w:rFonts w:ascii="Times New Roman" w:hAnsi="Times New Roman"/>
          <w:sz w:val="24"/>
          <w:szCs w:val="24"/>
        </w:rPr>
      </w:pPr>
      <w:r w:rsidRPr="001B78B6">
        <w:rPr>
          <w:rFonts w:ascii="Times New Roman" w:hAnsi="Times New Roman" w:hint="eastAsia"/>
          <w:i/>
          <w:iCs/>
          <w:sz w:val="24"/>
          <w:szCs w:val="24"/>
          <w:vertAlign w:val="superscript"/>
        </w:rPr>
        <w:t>5</w:t>
      </w:r>
      <w:r w:rsidRPr="003E1E9C">
        <w:rPr>
          <w:rFonts w:ascii="Times New Roman" w:hAnsi="Times New Roman"/>
          <w:i/>
          <w:iCs/>
          <w:sz w:val="24"/>
          <w:szCs w:val="24"/>
        </w:rPr>
        <w:t xml:space="preserve"> CAEA Center of Excellence on Nuclear Technology Applications for Nonclinical Evaluation for Radiopharmaceutical</w:t>
      </w:r>
      <w:r w:rsidRPr="003E1E9C">
        <w:rPr>
          <w:rFonts w:ascii="Times New Roman" w:hAnsi="Times New Roman" w:hint="eastAsia"/>
          <w:i/>
          <w:iCs/>
          <w:sz w:val="24"/>
          <w:szCs w:val="24"/>
        </w:rPr>
        <w:t xml:space="preserve">; </w:t>
      </w:r>
      <w:r w:rsidRPr="003E1E9C">
        <w:rPr>
          <w:rFonts w:ascii="Times New Roman" w:hAnsi="Times New Roman"/>
          <w:i/>
          <w:iCs/>
          <w:sz w:val="24"/>
          <w:szCs w:val="24"/>
        </w:rPr>
        <w:t>Shanxi Key Laboratory of Drug Toxicology and Preclinical Studies for Radiopharmaceutical</w:t>
      </w:r>
      <w:r w:rsidRPr="003E1E9C">
        <w:rPr>
          <w:rFonts w:ascii="Times New Roman" w:hAnsi="Times New Roman" w:hint="eastAsia"/>
          <w:i/>
          <w:iCs/>
          <w:sz w:val="24"/>
          <w:szCs w:val="24"/>
        </w:rPr>
        <w:t xml:space="preserve">, </w:t>
      </w:r>
      <w:r w:rsidRPr="003E1E9C">
        <w:rPr>
          <w:rFonts w:ascii="Times New Roman" w:hAnsi="Times New Roman"/>
          <w:i/>
          <w:iCs/>
          <w:sz w:val="24"/>
          <w:szCs w:val="24"/>
        </w:rPr>
        <w:t>Taiyuan 030006, Shanxi Province,</w:t>
      </w:r>
      <w:r w:rsidRPr="003E1E9C">
        <w:rPr>
          <w:rFonts w:ascii="Times New Roman" w:hAnsi="Times New Roman"/>
          <w:i/>
          <w:iCs/>
          <w:kern w:val="0"/>
          <w:sz w:val="24"/>
          <w:szCs w:val="24"/>
        </w:rPr>
        <w:t xml:space="preserve"> P. R. China.</w:t>
      </w:r>
    </w:p>
    <w:p w14:paraId="7E22C570" w14:textId="77777777" w:rsidR="00C93F01" w:rsidRPr="00370696" w:rsidRDefault="00C93F01" w:rsidP="00C93F01">
      <w:pPr>
        <w:spacing w:line="360" w:lineRule="auto"/>
        <w:rPr>
          <w:rFonts w:ascii="Times New Roman" w:hAnsi="Times New Roman"/>
          <w:sz w:val="24"/>
          <w:szCs w:val="24"/>
        </w:rPr>
      </w:pPr>
      <w:r w:rsidRPr="00DC5988">
        <w:rPr>
          <w:rFonts w:ascii="Times New Roman" w:hAnsi="Times New Roman"/>
          <w:sz w:val="24"/>
          <w:szCs w:val="24"/>
          <w:vertAlign w:val="superscript"/>
        </w:rPr>
        <w:t>†</w:t>
      </w:r>
      <w:r w:rsidRPr="002B762B">
        <w:rPr>
          <w:rFonts w:ascii="Times New Roman" w:hAnsi="Times New Roman"/>
          <w:sz w:val="24"/>
          <w:szCs w:val="24"/>
        </w:rPr>
        <w:t>*</w:t>
      </w:r>
      <w:r w:rsidRPr="0012352E"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r w:rsidRPr="00370696">
        <w:rPr>
          <w:rFonts w:ascii="Times New Roman" w:hAnsi="Times New Roman"/>
          <w:sz w:val="24"/>
          <w:szCs w:val="24"/>
        </w:rPr>
        <w:t>Corresponding author.</w:t>
      </w:r>
    </w:p>
    <w:p w14:paraId="16FD6641" w14:textId="77777777" w:rsidR="00C93F01" w:rsidRDefault="00C93F01" w:rsidP="00C93F01">
      <w:pPr>
        <w:spacing w:line="360" w:lineRule="auto"/>
        <w:rPr>
          <w:rFonts w:ascii="Times New Roman" w:hAnsi="Times New Roman"/>
          <w:sz w:val="24"/>
          <w:szCs w:val="24"/>
        </w:rPr>
      </w:pPr>
      <w:r w:rsidRPr="00370696">
        <w:rPr>
          <w:rFonts w:ascii="Times New Roman" w:hAnsi="Times New Roman"/>
          <w:sz w:val="24"/>
          <w:szCs w:val="24"/>
        </w:rPr>
        <w:t>*</w:t>
      </w:r>
      <w:r>
        <w:rPr>
          <w:rFonts w:ascii="Times New Roman" w:hAnsi="Times New Roman"/>
          <w:sz w:val="24"/>
          <w:szCs w:val="24"/>
        </w:rPr>
        <w:t xml:space="preserve">: </w:t>
      </w:r>
      <w:r w:rsidRPr="00370696">
        <w:rPr>
          <w:rFonts w:ascii="Times New Roman" w:hAnsi="Times New Roman"/>
          <w:sz w:val="24"/>
          <w:szCs w:val="24"/>
        </w:rPr>
        <w:t xml:space="preserve">Email address: </w:t>
      </w:r>
      <w:r w:rsidRPr="00F45E7C">
        <w:rPr>
          <w:rFonts w:ascii="Times New Roman" w:hAnsi="Times New Roman"/>
          <w:sz w:val="24"/>
          <w:szCs w:val="24"/>
        </w:rPr>
        <w:t>lisjnm123@163.com</w:t>
      </w:r>
      <w:r w:rsidRPr="00370696">
        <w:rPr>
          <w:rFonts w:ascii="Times New Roman" w:hAnsi="Times New Roman"/>
          <w:sz w:val="24"/>
          <w:szCs w:val="24"/>
        </w:rPr>
        <w:t xml:space="preserve"> (</w:t>
      </w:r>
      <w:r w:rsidRPr="008F0897">
        <w:rPr>
          <w:rFonts w:ascii="Times New Roman" w:hAnsi="Times New Roman"/>
          <w:i/>
          <w:iCs/>
          <w:sz w:val="24"/>
          <w:szCs w:val="24"/>
        </w:rPr>
        <w:t>Sijin</w:t>
      </w:r>
      <w:r w:rsidRPr="00F45E7C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8F0897">
        <w:rPr>
          <w:rFonts w:ascii="Times New Roman" w:hAnsi="Times New Roman"/>
          <w:i/>
          <w:iCs/>
          <w:sz w:val="24"/>
          <w:szCs w:val="24"/>
        </w:rPr>
        <w:t>Li</w:t>
      </w:r>
      <w:r w:rsidRPr="00370696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 w:hint="eastAsia"/>
          <w:sz w:val="24"/>
          <w:szCs w:val="24"/>
        </w:rPr>
        <w:t>;</w:t>
      </w:r>
      <w:r w:rsidRPr="00793045">
        <w:t xml:space="preserve"> </w:t>
      </w:r>
      <w:r w:rsidRPr="00793045">
        <w:rPr>
          <w:rFonts w:ascii="Times New Roman" w:hAnsi="Times New Roman"/>
          <w:sz w:val="24"/>
          <w:szCs w:val="24"/>
        </w:rPr>
        <w:t xml:space="preserve">jennyhua1981@sina.com </w:t>
      </w:r>
      <w:r w:rsidRPr="00370696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Hua</w:t>
      </w:r>
      <w:r w:rsidRPr="00F45E7C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8F0897">
        <w:rPr>
          <w:rFonts w:ascii="Times New Roman" w:hAnsi="Times New Roman"/>
          <w:i/>
          <w:iCs/>
          <w:sz w:val="24"/>
          <w:szCs w:val="24"/>
        </w:rPr>
        <w:t>W</w:t>
      </w:r>
      <w:r>
        <w:rPr>
          <w:rFonts w:ascii="Times New Roman" w:hAnsi="Times New Roman"/>
          <w:i/>
          <w:iCs/>
          <w:sz w:val="24"/>
          <w:szCs w:val="24"/>
        </w:rPr>
        <w:t>ei</w:t>
      </w:r>
      <w:r>
        <w:rPr>
          <w:rFonts w:ascii="Times New Roman" w:hAnsi="Times New Roman"/>
          <w:sz w:val="24"/>
          <w:szCs w:val="24"/>
        </w:rPr>
        <w:t>).</w:t>
      </w:r>
    </w:p>
    <w:p w14:paraId="12489C2A" w14:textId="77777777" w:rsidR="00C93F01" w:rsidRPr="00BC4047" w:rsidRDefault="00C93F01" w:rsidP="00C93F01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381DD0">
        <w:rPr>
          <w:rFonts w:cs="Calibri"/>
          <w:sz w:val="24"/>
          <w:szCs w:val="24"/>
          <w:shd w:val="clear" w:color="auto" w:fill="FFFFFF"/>
        </w:rPr>
        <w:t>﻿</w:t>
      </w:r>
      <w:r w:rsidRPr="00DC5988">
        <w:rPr>
          <w:rFonts w:ascii="Times New Roman" w:hAnsi="Times New Roman"/>
          <w:sz w:val="24"/>
          <w:szCs w:val="24"/>
          <w:vertAlign w:val="superscript"/>
        </w:rPr>
        <w:t>†</w:t>
      </w:r>
      <w:r w:rsidRPr="00381DD0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1DD0">
        <w:rPr>
          <w:rFonts w:ascii="Times New Roman" w:hAnsi="Times New Roman"/>
          <w:sz w:val="24"/>
          <w:szCs w:val="24"/>
        </w:rPr>
        <w:t>Jie An</w:t>
      </w:r>
      <w:r w:rsidRPr="00381DD0">
        <w:rPr>
          <w:rFonts w:ascii="Times New Roman" w:hAnsi="Times New Roman"/>
          <w:sz w:val="24"/>
          <w:szCs w:val="24"/>
          <w:shd w:val="clear" w:color="auto" w:fill="FFFFFF"/>
        </w:rPr>
        <w:t xml:space="preserve"> and </w:t>
      </w:r>
      <w:r>
        <w:rPr>
          <w:rFonts w:ascii="Times New Roman" w:hAnsi="Times New Roman" w:hint="eastAsia"/>
          <w:sz w:val="24"/>
          <w:szCs w:val="24"/>
          <w:shd w:val="clear" w:color="auto" w:fill="FFFFFF"/>
        </w:rPr>
        <w:t>Qin</w:t>
      </w:r>
      <w:r w:rsidRPr="00381D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Zhou</w:t>
      </w:r>
      <w:r w:rsidRPr="00381DD0">
        <w:rPr>
          <w:rFonts w:ascii="Times New Roman" w:hAnsi="Times New Roman"/>
          <w:sz w:val="24"/>
          <w:szCs w:val="24"/>
          <w:shd w:val="clear" w:color="auto" w:fill="FFFFFF"/>
        </w:rPr>
        <w:t xml:space="preserve"> equally contributed to this article</w:t>
      </w:r>
    </w:p>
    <w:bookmarkEnd w:id="2"/>
    <w:p w14:paraId="3B1A690C" w14:textId="77777777" w:rsidR="00E87B76" w:rsidRDefault="00E87B76" w:rsidP="005F5533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127B0BA7" w14:textId="65B064DD" w:rsidR="005F5533" w:rsidRDefault="005F5533" w:rsidP="005F5533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F92F63">
        <w:rPr>
          <w:rFonts w:ascii="Times New Roman" w:hAnsi="Times New Roman"/>
          <w:b/>
          <w:sz w:val="24"/>
          <w:szCs w:val="24"/>
        </w:rPr>
        <w:lastRenderedPageBreak/>
        <w:t>Supplementary Figures</w:t>
      </w:r>
    </w:p>
    <w:p w14:paraId="071A448D" w14:textId="77777777" w:rsidR="005F5533" w:rsidRDefault="005F5533" w:rsidP="005F5533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6FA01585" w14:textId="77777777" w:rsidR="005F5533" w:rsidRDefault="005F5533" w:rsidP="005F5533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2D1FD9E9" w14:textId="79B1E65B" w:rsidR="00EA1039" w:rsidRPr="00A01B2E" w:rsidRDefault="006A3DFB" w:rsidP="00121CE7">
      <w:pPr>
        <w:jc w:val="center"/>
        <w:rPr>
          <w:rFonts w:ascii="Times New Roman" w:eastAsia="宋体" w:hAnsi="Times New Roman" w:cs="Times New Roman"/>
          <w:noProof/>
          <w:szCs w:val="21"/>
        </w:rPr>
      </w:pPr>
      <w:r w:rsidRPr="00A01B2E">
        <w:rPr>
          <w:rFonts w:ascii="Times New Roman" w:eastAsia="宋体" w:hAnsi="Times New Roman" w:cs="Times New Roman"/>
          <w:noProof/>
          <w:szCs w:val="21"/>
        </w:rPr>
        <w:drawing>
          <wp:inline distT="0" distB="0" distL="0" distR="0" wp14:anchorId="1E688507" wp14:editId="296D14B3">
            <wp:extent cx="4672330" cy="1485239"/>
            <wp:effectExtent l="0" t="0" r="0" b="1270"/>
            <wp:docPr id="47693734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39690" name="图片 61339690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27" t="22420" r="-1329" b="56360"/>
                    <a:stretch/>
                  </pic:blipFill>
                  <pic:spPr bwMode="auto">
                    <a:xfrm>
                      <a:off x="0" y="0"/>
                      <a:ext cx="4672330" cy="14852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F782B5" w14:textId="764632C1" w:rsidR="004A29D0" w:rsidRDefault="00612A3C">
      <w:pPr>
        <w:jc w:val="left"/>
        <w:rPr>
          <w:rFonts w:ascii="Times New Roman" w:eastAsia="宋体" w:hAnsi="Times New Roman" w:cs="Times New Roman"/>
          <w:noProof/>
          <w:szCs w:val="21"/>
        </w:rPr>
      </w:pPr>
      <w:r w:rsidRPr="00A01B2E">
        <w:rPr>
          <w:rFonts w:ascii="Times New Roman" w:eastAsia="宋体" w:hAnsi="Times New Roman" w:cs="Times New Roman"/>
          <w:noProof/>
          <w:szCs w:val="21"/>
        </w:rPr>
        <w:t>Fig</w:t>
      </w:r>
      <w:r w:rsidR="000C18F4" w:rsidRPr="00A01B2E">
        <w:rPr>
          <w:rFonts w:ascii="Times New Roman" w:eastAsia="宋体" w:hAnsi="Times New Roman" w:cs="Times New Roman" w:hint="eastAsia"/>
          <w:noProof/>
          <w:szCs w:val="21"/>
        </w:rPr>
        <w:t>.</w:t>
      </w:r>
      <w:r w:rsidRPr="00A01B2E">
        <w:rPr>
          <w:rFonts w:ascii="Times New Roman" w:eastAsia="宋体" w:hAnsi="Times New Roman" w:cs="Times New Roman"/>
          <w:noProof/>
          <w:szCs w:val="21"/>
        </w:rPr>
        <w:t xml:space="preserve"> </w:t>
      </w:r>
      <w:r w:rsidR="004317D8" w:rsidRPr="00A01B2E">
        <w:rPr>
          <w:rFonts w:ascii="Times New Roman" w:eastAsia="宋体" w:hAnsi="Times New Roman" w:cs="Times New Roman"/>
          <w:noProof/>
          <w:szCs w:val="21"/>
        </w:rPr>
        <w:t>S</w:t>
      </w:r>
      <w:r w:rsidR="004317D8" w:rsidRPr="00A01B2E">
        <w:rPr>
          <w:rFonts w:ascii="Times New Roman" w:eastAsia="宋体" w:hAnsi="Times New Roman" w:cs="Times New Roman" w:hint="eastAsia"/>
          <w:noProof/>
          <w:szCs w:val="21"/>
        </w:rPr>
        <w:t>1</w:t>
      </w:r>
      <w:r w:rsidRPr="00A01B2E">
        <w:rPr>
          <w:rFonts w:ascii="Times New Roman" w:eastAsia="宋体" w:hAnsi="Times New Roman" w:cs="Times New Roman"/>
          <w:noProof/>
          <w:szCs w:val="21"/>
        </w:rPr>
        <w:t>. Zeta potentials of MIL-100</w:t>
      </w:r>
      <w:r w:rsidR="005311F1" w:rsidRPr="00A01B2E">
        <w:rPr>
          <w:rFonts w:ascii="Times New Roman" w:eastAsia="宋体" w:hAnsi="Times New Roman" w:cs="Times New Roman"/>
          <w:noProof/>
          <w:szCs w:val="21"/>
        </w:rPr>
        <w:t>(Fe)</w:t>
      </w:r>
      <w:r w:rsidRPr="00A01B2E">
        <w:rPr>
          <w:rFonts w:ascii="Times New Roman" w:eastAsia="宋体" w:hAnsi="Times New Roman" w:cs="Times New Roman"/>
          <w:noProof/>
          <w:szCs w:val="21"/>
        </w:rPr>
        <w:t>, MHH, MHHD.</w:t>
      </w:r>
    </w:p>
    <w:p w14:paraId="65DB982A" w14:textId="77777777" w:rsidR="00A01B2E" w:rsidRDefault="00A01B2E">
      <w:pPr>
        <w:jc w:val="left"/>
        <w:rPr>
          <w:rFonts w:ascii="Times New Roman" w:eastAsia="宋体" w:hAnsi="Times New Roman" w:cs="Times New Roman"/>
          <w:noProof/>
          <w:szCs w:val="21"/>
        </w:rPr>
      </w:pPr>
    </w:p>
    <w:p w14:paraId="6435EE02" w14:textId="77777777" w:rsidR="00A01B2E" w:rsidRPr="00A01B2E" w:rsidRDefault="00A01B2E">
      <w:pPr>
        <w:jc w:val="left"/>
        <w:rPr>
          <w:rFonts w:ascii="Times New Roman" w:eastAsia="宋体" w:hAnsi="Times New Roman" w:cs="Times New Roman"/>
          <w:noProof/>
          <w:szCs w:val="21"/>
        </w:rPr>
      </w:pPr>
    </w:p>
    <w:p w14:paraId="7363FEB8" w14:textId="77777777" w:rsidR="00C242D0" w:rsidRPr="00A01B2E" w:rsidRDefault="00C242D0">
      <w:pPr>
        <w:jc w:val="left"/>
        <w:rPr>
          <w:rFonts w:ascii="Times New Roman" w:eastAsia="宋体" w:hAnsi="Times New Roman" w:cs="Times New Roman"/>
          <w:noProof/>
          <w:szCs w:val="21"/>
        </w:rPr>
      </w:pPr>
    </w:p>
    <w:p w14:paraId="78ABACCB" w14:textId="0472AE15" w:rsidR="00C242D0" w:rsidRPr="00A01B2E" w:rsidRDefault="00C242D0">
      <w:pPr>
        <w:jc w:val="left"/>
        <w:rPr>
          <w:rFonts w:ascii="Times New Roman" w:eastAsia="宋体" w:hAnsi="Times New Roman" w:cs="Times New Roman"/>
          <w:noProof/>
          <w:szCs w:val="21"/>
        </w:rPr>
      </w:pPr>
      <w:r w:rsidRPr="00A01B2E">
        <w:rPr>
          <w:rFonts w:ascii="Times New Roman" w:eastAsia="宋体" w:hAnsi="Times New Roman" w:cs="Times New Roman"/>
          <w:noProof/>
          <w:szCs w:val="21"/>
        </w:rPr>
        <w:drawing>
          <wp:inline distT="0" distB="0" distL="0" distR="0" wp14:anchorId="3E8D0EF5" wp14:editId="448390BD">
            <wp:extent cx="5264150" cy="1743710"/>
            <wp:effectExtent l="0" t="0" r="0" b="0"/>
            <wp:docPr id="83274728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747282" name="图片 832747282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11" t="46948" r="-4628" b="28727"/>
                    <a:stretch/>
                  </pic:blipFill>
                  <pic:spPr bwMode="auto">
                    <a:xfrm>
                      <a:off x="0" y="0"/>
                      <a:ext cx="5264150" cy="1743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5E2308" w14:textId="26CBA220" w:rsidR="00612A3C" w:rsidRDefault="006A3DFB" w:rsidP="00121CE7">
      <w:pPr>
        <w:jc w:val="left"/>
        <w:rPr>
          <w:rFonts w:ascii="Times New Roman" w:eastAsia="宋体" w:hAnsi="Times New Roman" w:cs="Times New Roman"/>
          <w:noProof/>
          <w:szCs w:val="21"/>
        </w:rPr>
      </w:pPr>
      <w:r w:rsidRPr="00A01B2E">
        <w:rPr>
          <w:rFonts w:ascii="Times New Roman" w:eastAsia="宋体" w:hAnsi="Times New Roman" w:cs="Times New Roman"/>
          <w:noProof/>
          <w:szCs w:val="21"/>
        </w:rPr>
        <w:t>Fig</w:t>
      </w:r>
      <w:r w:rsidR="000C18F4" w:rsidRPr="00A01B2E">
        <w:rPr>
          <w:rFonts w:ascii="Times New Roman" w:eastAsia="宋体" w:hAnsi="Times New Roman" w:cs="Times New Roman" w:hint="eastAsia"/>
          <w:noProof/>
          <w:szCs w:val="21"/>
        </w:rPr>
        <w:t>.</w:t>
      </w:r>
      <w:r w:rsidRPr="00A01B2E">
        <w:rPr>
          <w:rFonts w:ascii="Times New Roman" w:eastAsia="宋体" w:hAnsi="Times New Roman" w:cs="Times New Roman"/>
          <w:noProof/>
          <w:szCs w:val="21"/>
        </w:rPr>
        <w:t xml:space="preserve"> </w:t>
      </w:r>
      <w:r w:rsidR="004317D8" w:rsidRPr="00A01B2E">
        <w:rPr>
          <w:rFonts w:ascii="Times New Roman" w:eastAsia="宋体" w:hAnsi="Times New Roman" w:cs="Times New Roman"/>
          <w:noProof/>
          <w:szCs w:val="21"/>
        </w:rPr>
        <w:t>S</w:t>
      </w:r>
      <w:r w:rsidR="004317D8" w:rsidRPr="00A01B2E">
        <w:rPr>
          <w:rFonts w:ascii="Times New Roman" w:eastAsia="宋体" w:hAnsi="Times New Roman" w:cs="Times New Roman" w:hint="eastAsia"/>
          <w:noProof/>
          <w:szCs w:val="21"/>
        </w:rPr>
        <w:t>2</w:t>
      </w:r>
      <w:r w:rsidRPr="00A01B2E">
        <w:rPr>
          <w:rFonts w:ascii="Times New Roman" w:eastAsia="宋体" w:hAnsi="Times New Roman" w:cs="Times New Roman"/>
          <w:noProof/>
          <w:szCs w:val="21"/>
        </w:rPr>
        <w:t>. The DOX encapsulation efficiency(a) and loading amounts(b) of M</w:t>
      </w:r>
      <w:r w:rsidR="00ED3C94" w:rsidRPr="00A01B2E">
        <w:rPr>
          <w:rFonts w:ascii="Times New Roman" w:eastAsia="宋体" w:hAnsi="Times New Roman" w:cs="Times New Roman" w:hint="eastAsia"/>
          <w:noProof/>
          <w:szCs w:val="21"/>
        </w:rPr>
        <w:t>H</w:t>
      </w:r>
      <w:r w:rsidRPr="00A01B2E">
        <w:rPr>
          <w:rFonts w:ascii="Times New Roman" w:eastAsia="宋体" w:hAnsi="Times New Roman" w:cs="Times New Roman"/>
          <w:noProof/>
          <w:szCs w:val="21"/>
        </w:rPr>
        <w:t xml:space="preserve"> and M</w:t>
      </w:r>
      <w:r w:rsidR="00ED3C94" w:rsidRPr="00A01B2E">
        <w:rPr>
          <w:rFonts w:ascii="Times New Roman" w:eastAsia="宋体" w:hAnsi="Times New Roman" w:cs="Times New Roman" w:hint="eastAsia"/>
          <w:noProof/>
          <w:szCs w:val="21"/>
        </w:rPr>
        <w:t>HH</w:t>
      </w:r>
      <w:r w:rsidRPr="00A01B2E">
        <w:rPr>
          <w:rFonts w:ascii="Times New Roman" w:eastAsia="宋体" w:hAnsi="Times New Roman" w:cs="Times New Roman"/>
          <w:noProof/>
          <w:szCs w:val="21"/>
        </w:rPr>
        <w:t>.</w:t>
      </w:r>
    </w:p>
    <w:p w14:paraId="7694F613" w14:textId="77777777" w:rsidR="00A01B2E" w:rsidRPr="00A01B2E" w:rsidRDefault="00A01B2E" w:rsidP="00121CE7">
      <w:pPr>
        <w:jc w:val="left"/>
        <w:rPr>
          <w:rFonts w:ascii="Times New Roman" w:eastAsia="宋体" w:hAnsi="Times New Roman" w:cs="Times New Roman"/>
          <w:noProof/>
          <w:szCs w:val="21"/>
        </w:rPr>
      </w:pPr>
    </w:p>
    <w:p w14:paraId="2B858C13" w14:textId="77777777" w:rsidR="00C242D0" w:rsidRPr="00A01B2E" w:rsidRDefault="00C242D0" w:rsidP="00121CE7">
      <w:pPr>
        <w:jc w:val="left"/>
        <w:rPr>
          <w:rFonts w:ascii="Times New Roman" w:eastAsia="宋体" w:hAnsi="Times New Roman" w:cs="Times New Roman"/>
          <w:noProof/>
          <w:szCs w:val="21"/>
        </w:rPr>
      </w:pPr>
    </w:p>
    <w:p w14:paraId="2172DC79" w14:textId="40F741DF" w:rsidR="004317D8" w:rsidRPr="00A01B2E" w:rsidRDefault="004317D8" w:rsidP="004317D8">
      <w:pPr>
        <w:jc w:val="left"/>
        <w:rPr>
          <w:rFonts w:ascii="Times New Roman" w:eastAsia="宋体" w:hAnsi="Times New Roman" w:cs="Times New Roman"/>
          <w:szCs w:val="21"/>
        </w:rPr>
      </w:pPr>
      <w:r w:rsidRPr="00A01B2E">
        <w:rPr>
          <w:rFonts w:ascii="Times New Roman" w:eastAsia="宋体" w:hAnsi="Times New Roman" w:cs="Times New Roman"/>
          <w:noProof/>
          <w:szCs w:val="21"/>
        </w:rPr>
        <w:drawing>
          <wp:inline distT="0" distB="0" distL="0" distR="0" wp14:anchorId="0FDB6FCC" wp14:editId="705CA8B1">
            <wp:extent cx="5259070" cy="1547495"/>
            <wp:effectExtent l="0" t="0" r="0" b="0"/>
            <wp:docPr id="8734892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493629" name="图片 1252493629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" t="2689" r="34573" b="72537"/>
                    <a:stretch/>
                  </pic:blipFill>
                  <pic:spPr bwMode="auto">
                    <a:xfrm>
                      <a:off x="0" y="0"/>
                      <a:ext cx="5259070" cy="1547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1B2E">
        <w:rPr>
          <w:rFonts w:ascii="Times New Roman" w:eastAsia="宋体" w:hAnsi="Times New Roman" w:cs="Times New Roman"/>
          <w:noProof/>
          <w:szCs w:val="21"/>
        </w:rPr>
        <w:t>Fig</w:t>
      </w:r>
      <w:r w:rsidR="00474B8D" w:rsidRPr="00A01B2E">
        <w:rPr>
          <w:rFonts w:ascii="Times New Roman" w:eastAsia="宋体" w:hAnsi="Times New Roman" w:cs="Times New Roman" w:hint="eastAsia"/>
          <w:noProof/>
          <w:szCs w:val="21"/>
        </w:rPr>
        <w:t>.</w:t>
      </w:r>
      <w:r w:rsidRPr="00A01B2E">
        <w:rPr>
          <w:rFonts w:ascii="Times New Roman" w:eastAsia="宋体" w:hAnsi="Times New Roman" w:cs="Times New Roman"/>
          <w:szCs w:val="21"/>
        </w:rPr>
        <w:t xml:space="preserve"> S</w:t>
      </w:r>
      <w:r w:rsidRPr="00A01B2E">
        <w:rPr>
          <w:rFonts w:ascii="Times New Roman" w:eastAsia="宋体" w:hAnsi="Times New Roman" w:cs="Times New Roman" w:hint="eastAsia"/>
          <w:szCs w:val="21"/>
        </w:rPr>
        <w:t>3</w:t>
      </w:r>
      <w:r w:rsidR="00474B8D" w:rsidRPr="00A01B2E">
        <w:rPr>
          <w:rFonts w:ascii="Times New Roman" w:eastAsia="宋体" w:hAnsi="Times New Roman" w:cs="Times New Roman" w:hint="eastAsia"/>
          <w:szCs w:val="21"/>
        </w:rPr>
        <w:t>.</w:t>
      </w:r>
      <w:r w:rsidRPr="00A01B2E">
        <w:rPr>
          <w:rFonts w:ascii="Times New Roman" w:eastAsia="宋体" w:hAnsi="Times New Roman" w:cs="Times New Roman"/>
          <w:szCs w:val="21"/>
        </w:rPr>
        <w:t xml:space="preserve"> TEM images (a) and after 24 h of placement of p</w:t>
      </w:r>
      <w:r w:rsidRPr="00A01B2E">
        <w:rPr>
          <w:rFonts w:ascii="Times New Roman" w:eastAsia="宋体" w:hAnsi="Times New Roman" w:cs="Times New Roman" w:hint="eastAsia"/>
          <w:szCs w:val="21"/>
        </w:rPr>
        <w:t xml:space="preserve">H </w:t>
      </w:r>
      <w:r w:rsidRPr="00A01B2E">
        <w:rPr>
          <w:rFonts w:ascii="Times New Roman" w:eastAsia="宋体" w:hAnsi="Times New Roman" w:cs="Times New Roman"/>
          <w:szCs w:val="21"/>
        </w:rPr>
        <w:t>7.4 (b) and pH</w:t>
      </w:r>
      <w:r w:rsidRPr="00A01B2E">
        <w:rPr>
          <w:rFonts w:ascii="Times New Roman" w:eastAsia="宋体" w:hAnsi="Times New Roman" w:cs="Times New Roman" w:hint="eastAsia"/>
          <w:szCs w:val="21"/>
        </w:rPr>
        <w:t xml:space="preserve"> </w:t>
      </w:r>
      <w:r w:rsidRPr="00A01B2E">
        <w:rPr>
          <w:rFonts w:ascii="Times New Roman" w:eastAsia="宋体" w:hAnsi="Times New Roman" w:cs="Times New Roman"/>
          <w:szCs w:val="21"/>
        </w:rPr>
        <w:t>5.5 (c) PBS of MHHD</w:t>
      </w:r>
      <w:r w:rsidR="00FA1487" w:rsidRPr="00A01B2E">
        <w:rPr>
          <w:rFonts w:ascii="Times New Roman" w:eastAsia="宋体" w:hAnsi="Times New Roman" w:cs="Times New Roman" w:hint="eastAsia"/>
          <w:szCs w:val="21"/>
        </w:rPr>
        <w:t>.</w:t>
      </w:r>
    </w:p>
    <w:p w14:paraId="30F0BF7D" w14:textId="77777777" w:rsidR="00BC75F3" w:rsidRPr="00A01B2E" w:rsidRDefault="00D17F11" w:rsidP="000C18F4">
      <w:pPr>
        <w:jc w:val="center"/>
        <w:rPr>
          <w:rFonts w:ascii="Times New Roman" w:eastAsia="宋体" w:hAnsi="Times New Roman" w:cs="Times New Roman"/>
          <w:noProof/>
          <w:szCs w:val="21"/>
        </w:rPr>
      </w:pPr>
      <w:r w:rsidRPr="00A01B2E">
        <w:rPr>
          <w:rFonts w:ascii="Times New Roman" w:hAnsi="Times New Roman" w:cs="Times New Roman"/>
          <w:szCs w:val="21"/>
        </w:rPr>
        <w:br/>
      </w:r>
    </w:p>
    <w:p w14:paraId="25DCC720" w14:textId="59DC929E" w:rsidR="00BC75F3" w:rsidRPr="00A01B2E" w:rsidRDefault="00BC75F3" w:rsidP="00BC75F3">
      <w:pPr>
        <w:jc w:val="center"/>
        <w:rPr>
          <w:rFonts w:ascii="Times New Roman" w:eastAsia="宋体" w:hAnsi="Times New Roman" w:cs="Times New Roman"/>
          <w:noProof/>
          <w:szCs w:val="21"/>
        </w:rPr>
      </w:pPr>
      <w:r w:rsidRPr="00A01B2E">
        <w:rPr>
          <w:rFonts w:ascii="Times New Roman" w:eastAsia="宋体" w:hAnsi="Times New Roman" w:cs="Times New Roman"/>
          <w:noProof/>
          <w:szCs w:val="21"/>
        </w:rPr>
        <w:lastRenderedPageBreak/>
        <w:drawing>
          <wp:inline distT="0" distB="0" distL="0" distR="0" wp14:anchorId="12B787AE" wp14:editId="4A2072AF">
            <wp:extent cx="4667250" cy="1862455"/>
            <wp:effectExtent l="0" t="0" r="0" b="0"/>
            <wp:docPr id="99689770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27" t="74657" r="-1329" b="-12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186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FD0D9" w14:textId="4843D34F" w:rsidR="00BC75F3" w:rsidRDefault="00BC75F3" w:rsidP="00BC75F3">
      <w:pPr>
        <w:jc w:val="left"/>
        <w:rPr>
          <w:rFonts w:ascii="Times New Roman" w:eastAsia="宋体" w:hAnsi="Times New Roman" w:cs="Times New Roman"/>
          <w:noProof/>
          <w:szCs w:val="21"/>
        </w:rPr>
      </w:pPr>
      <w:r w:rsidRPr="00A01B2E">
        <w:rPr>
          <w:rFonts w:ascii="Times New Roman" w:eastAsia="宋体" w:hAnsi="Times New Roman" w:cs="Times New Roman"/>
          <w:noProof/>
          <w:szCs w:val="21"/>
        </w:rPr>
        <w:t>Fig. S</w:t>
      </w:r>
      <w:r w:rsidRPr="00A01B2E">
        <w:rPr>
          <w:rFonts w:ascii="Times New Roman" w:eastAsia="宋体" w:hAnsi="Times New Roman" w:cs="Times New Roman" w:hint="eastAsia"/>
          <w:noProof/>
          <w:szCs w:val="21"/>
        </w:rPr>
        <w:t>4</w:t>
      </w:r>
      <w:r w:rsidRPr="00A01B2E">
        <w:rPr>
          <w:rFonts w:ascii="Times New Roman" w:eastAsia="宋体" w:hAnsi="Times New Roman" w:cs="Times New Roman"/>
          <w:noProof/>
          <w:szCs w:val="21"/>
        </w:rPr>
        <w:t>. The hemolysis rates of MHH, inset: digital photo showing hemolysis phenomenon.</w:t>
      </w:r>
    </w:p>
    <w:p w14:paraId="4AE8A573" w14:textId="77777777" w:rsidR="00A01B2E" w:rsidRPr="00A01B2E" w:rsidRDefault="00A01B2E" w:rsidP="00BC75F3">
      <w:pPr>
        <w:jc w:val="left"/>
        <w:rPr>
          <w:rFonts w:ascii="Times New Roman" w:eastAsia="宋体" w:hAnsi="Times New Roman" w:cs="Times New Roman"/>
          <w:noProof/>
          <w:szCs w:val="21"/>
        </w:rPr>
      </w:pPr>
    </w:p>
    <w:p w14:paraId="2595BD8D" w14:textId="2122A287" w:rsidR="000C1F71" w:rsidRPr="00A01B2E" w:rsidRDefault="009E3837" w:rsidP="00BC75F3">
      <w:pPr>
        <w:jc w:val="center"/>
        <w:rPr>
          <w:rFonts w:ascii="Times New Roman" w:eastAsia="宋体" w:hAnsi="Times New Roman" w:cs="Times New Roman"/>
          <w:noProof/>
          <w:szCs w:val="21"/>
        </w:rPr>
      </w:pPr>
      <w:r w:rsidRPr="00A01B2E">
        <w:rPr>
          <w:rFonts w:ascii="Times New Roman" w:eastAsia="宋体" w:hAnsi="Times New Roman" w:cs="Times New Roman" w:hint="eastAsia"/>
          <w:noProof/>
          <w:szCs w:val="21"/>
        </w:rPr>
        <w:t xml:space="preserve"> </w:t>
      </w:r>
    </w:p>
    <w:p w14:paraId="4FFD92B9" w14:textId="61B04BFE" w:rsidR="009B28CF" w:rsidRPr="00A01B2E" w:rsidRDefault="009B28CF" w:rsidP="009B28CF">
      <w:pPr>
        <w:jc w:val="center"/>
        <w:rPr>
          <w:rFonts w:ascii="Times New Roman" w:eastAsia="宋体" w:hAnsi="Times New Roman" w:cs="Times New Roman"/>
          <w:noProof/>
          <w:szCs w:val="21"/>
        </w:rPr>
      </w:pPr>
      <w:r w:rsidRPr="00A01B2E">
        <w:rPr>
          <w:rFonts w:ascii="Times New Roman" w:eastAsia="宋体" w:hAnsi="Times New Roman" w:cs="Times New Roman"/>
          <w:noProof/>
          <w:szCs w:val="21"/>
        </w:rPr>
        <w:drawing>
          <wp:inline distT="0" distB="0" distL="0" distR="0" wp14:anchorId="73C46257" wp14:editId="557D0C95">
            <wp:extent cx="2270660" cy="1749287"/>
            <wp:effectExtent l="0" t="0" r="0" b="3810"/>
            <wp:docPr id="174692950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r="-68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625" cy="175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2AB6F" w14:textId="464E35D3" w:rsidR="009B28CF" w:rsidRPr="00A01B2E" w:rsidRDefault="009B28CF" w:rsidP="009B28CF">
      <w:pPr>
        <w:rPr>
          <w:rFonts w:ascii="Times New Roman" w:eastAsia="宋体" w:hAnsi="Times New Roman" w:cs="Times New Roman"/>
          <w:noProof/>
          <w:szCs w:val="21"/>
        </w:rPr>
      </w:pPr>
      <w:r w:rsidRPr="00A01B2E">
        <w:rPr>
          <w:rFonts w:ascii="Times New Roman" w:eastAsia="宋体" w:hAnsi="Times New Roman" w:cs="Times New Roman"/>
          <w:noProof/>
          <w:szCs w:val="21"/>
        </w:rPr>
        <w:t>Fig. S</w:t>
      </w:r>
      <w:r w:rsidR="00BC75F3" w:rsidRPr="00A01B2E">
        <w:rPr>
          <w:rFonts w:ascii="Times New Roman" w:eastAsia="宋体" w:hAnsi="Times New Roman" w:cs="Times New Roman" w:hint="eastAsia"/>
          <w:noProof/>
          <w:szCs w:val="21"/>
        </w:rPr>
        <w:t>5</w:t>
      </w:r>
      <w:r w:rsidRPr="00A01B2E">
        <w:rPr>
          <w:rFonts w:ascii="Times New Roman" w:eastAsia="宋体" w:hAnsi="Times New Roman" w:cs="Times New Roman"/>
          <w:noProof/>
          <w:szCs w:val="21"/>
        </w:rPr>
        <w:t xml:space="preserve">. The percentage of unbound </w:t>
      </w:r>
      <w:r w:rsidRPr="00A01B2E">
        <w:rPr>
          <w:rFonts w:ascii="Times New Roman" w:eastAsia="宋体" w:hAnsi="Times New Roman" w:cs="Times New Roman"/>
          <w:noProof/>
          <w:szCs w:val="21"/>
          <w:vertAlign w:val="superscript"/>
        </w:rPr>
        <w:t>131</w:t>
      </w:r>
      <w:r w:rsidRPr="00A01B2E">
        <w:rPr>
          <w:rFonts w:ascii="Times New Roman" w:eastAsia="宋体" w:hAnsi="Times New Roman" w:cs="Times New Roman"/>
          <w:noProof/>
          <w:szCs w:val="21"/>
        </w:rPr>
        <w:t xml:space="preserve">I in the supernatant during the iterative washing process of precipitate </w:t>
      </w:r>
      <w:r w:rsidRPr="00A01B2E">
        <w:rPr>
          <w:rFonts w:ascii="Times New Roman" w:eastAsia="宋体" w:hAnsi="Times New Roman" w:cs="Times New Roman"/>
          <w:noProof/>
          <w:szCs w:val="21"/>
          <w:vertAlign w:val="superscript"/>
        </w:rPr>
        <w:t>131</w:t>
      </w:r>
      <w:r w:rsidRPr="00A01B2E">
        <w:rPr>
          <w:rFonts w:ascii="Times New Roman" w:eastAsia="宋体" w:hAnsi="Times New Roman" w:cs="Times New Roman"/>
          <w:noProof/>
          <w:szCs w:val="21"/>
        </w:rPr>
        <w:t xml:space="preserve">I-MHH, </w:t>
      </w:r>
      <w:r w:rsidRPr="00A01B2E">
        <w:rPr>
          <w:rFonts w:ascii="Times New Roman" w:eastAsia="宋体" w:hAnsi="Times New Roman" w:cs="Times New Roman"/>
          <w:noProof/>
          <w:szCs w:val="21"/>
          <w:vertAlign w:val="superscript"/>
        </w:rPr>
        <w:t>131</w:t>
      </w:r>
      <w:r w:rsidRPr="00A01B2E">
        <w:rPr>
          <w:rFonts w:ascii="Times New Roman" w:eastAsia="宋体" w:hAnsi="Times New Roman" w:cs="Times New Roman"/>
          <w:noProof/>
          <w:szCs w:val="21"/>
        </w:rPr>
        <w:t xml:space="preserve">I-MHD, and </w:t>
      </w:r>
      <w:r w:rsidRPr="00A01B2E">
        <w:rPr>
          <w:rFonts w:ascii="Times New Roman" w:eastAsia="宋体" w:hAnsi="Times New Roman" w:cs="Times New Roman"/>
          <w:noProof/>
          <w:szCs w:val="21"/>
          <w:vertAlign w:val="superscript"/>
        </w:rPr>
        <w:t>131</w:t>
      </w:r>
      <w:r w:rsidRPr="00A01B2E">
        <w:rPr>
          <w:rFonts w:ascii="Times New Roman" w:eastAsia="宋体" w:hAnsi="Times New Roman" w:cs="Times New Roman"/>
          <w:noProof/>
          <w:szCs w:val="21"/>
        </w:rPr>
        <w:t>I-MHHD.</w:t>
      </w:r>
    </w:p>
    <w:p w14:paraId="413F6A37" w14:textId="77777777" w:rsidR="004B7880" w:rsidRDefault="004B7880" w:rsidP="00BC75F3">
      <w:pPr>
        <w:jc w:val="center"/>
        <w:rPr>
          <w:rFonts w:ascii="Times New Roman" w:eastAsia="宋体" w:hAnsi="Times New Roman" w:cs="Times New Roman"/>
          <w:noProof/>
          <w:szCs w:val="21"/>
        </w:rPr>
      </w:pPr>
    </w:p>
    <w:p w14:paraId="1A5FC4ED" w14:textId="77777777" w:rsidR="00A01B2E" w:rsidRDefault="00A01B2E" w:rsidP="00BC75F3">
      <w:pPr>
        <w:jc w:val="center"/>
        <w:rPr>
          <w:rFonts w:ascii="Times New Roman" w:eastAsia="宋体" w:hAnsi="Times New Roman" w:cs="Times New Roman"/>
          <w:noProof/>
          <w:szCs w:val="21"/>
        </w:rPr>
      </w:pPr>
    </w:p>
    <w:p w14:paraId="49FA8976" w14:textId="77777777" w:rsidR="00A01B2E" w:rsidRPr="00A01B2E" w:rsidRDefault="00A01B2E" w:rsidP="00BC75F3">
      <w:pPr>
        <w:jc w:val="center"/>
        <w:rPr>
          <w:rFonts w:ascii="Times New Roman" w:eastAsia="宋体" w:hAnsi="Times New Roman" w:cs="Times New Roman"/>
          <w:noProof/>
          <w:szCs w:val="21"/>
        </w:rPr>
      </w:pPr>
    </w:p>
    <w:p w14:paraId="1C6BAFCE" w14:textId="1625BFE5" w:rsidR="00BC75F3" w:rsidRPr="00A01B2E" w:rsidRDefault="00BC75F3" w:rsidP="00BC75F3">
      <w:pPr>
        <w:jc w:val="center"/>
        <w:rPr>
          <w:rFonts w:ascii="Times New Roman" w:hAnsi="Times New Roman" w:cs="Times New Roman"/>
          <w:noProof/>
          <w:color w:val="0070C0"/>
          <w:szCs w:val="21"/>
        </w:rPr>
      </w:pPr>
      <w:r w:rsidRPr="00A01B2E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52C2C675" wp14:editId="0B6DB83B">
            <wp:extent cx="2755127" cy="1738369"/>
            <wp:effectExtent l="0" t="0" r="0" b="0"/>
            <wp:docPr id="8305880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121713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488" t="10821" r="-8634"/>
                    <a:stretch/>
                  </pic:blipFill>
                  <pic:spPr bwMode="auto">
                    <a:xfrm>
                      <a:off x="0" y="0"/>
                      <a:ext cx="2755127" cy="17383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44216A" w14:textId="0D2784E7" w:rsidR="00BC75F3" w:rsidRPr="00A01B2E" w:rsidRDefault="00BC75F3" w:rsidP="00BC75F3">
      <w:pPr>
        <w:rPr>
          <w:rFonts w:ascii="Times New Roman" w:eastAsia="宋体" w:hAnsi="Times New Roman" w:cs="Times New Roman"/>
          <w:noProof/>
          <w:szCs w:val="21"/>
        </w:rPr>
      </w:pPr>
      <w:r w:rsidRPr="00A01B2E">
        <w:rPr>
          <w:rFonts w:ascii="Times New Roman" w:eastAsia="宋体" w:hAnsi="Times New Roman" w:cs="Times New Roman"/>
          <w:noProof/>
          <w:szCs w:val="21"/>
        </w:rPr>
        <w:t>Fig</w:t>
      </w:r>
      <w:r w:rsidRPr="00A01B2E">
        <w:rPr>
          <w:rFonts w:ascii="Times New Roman" w:eastAsia="宋体" w:hAnsi="Times New Roman" w:cs="Times New Roman" w:hint="eastAsia"/>
          <w:noProof/>
          <w:szCs w:val="21"/>
        </w:rPr>
        <w:t>. S6. T</w:t>
      </w:r>
      <w:r w:rsidRPr="00A01B2E">
        <w:rPr>
          <w:rFonts w:ascii="Times New Roman" w:eastAsia="宋体" w:hAnsi="Times New Roman" w:cs="Times New Roman"/>
          <w:noProof/>
          <w:szCs w:val="21"/>
        </w:rPr>
        <w:t>he stability of radionuclide labeling of</w:t>
      </w:r>
      <w:r w:rsidRPr="00A01B2E">
        <w:rPr>
          <w:rFonts w:ascii="Times New Roman" w:eastAsia="宋体" w:hAnsi="Times New Roman" w:cs="Times New Roman" w:hint="eastAsia"/>
          <w:noProof/>
          <w:szCs w:val="21"/>
        </w:rPr>
        <w:t xml:space="preserve"> </w:t>
      </w:r>
      <w:r w:rsidRPr="00A01B2E">
        <w:rPr>
          <w:rFonts w:ascii="Times New Roman" w:hAnsi="Times New Roman" w:cs="Times New Roman" w:hint="eastAsia"/>
          <w:noProof/>
          <w:color w:val="0070C0"/>
          <w:szCs w:val="21"/>
        </w:rPr>
        <w:t xml:space="preserve"> </w:t>
      </w:r>
      <w:r w:rsidRPr="00A01B2E">
        <w:rPr>
          <w:rFonts w:ascii="Times New Roman" w:eastAsia="宋体" w:hAnsi="Times New Roman" w:cs="Times New Roman"/>
          <w:noProof/>
          <w:szCs w:val="21"/>
          <w:vertAlign w:val="superscript"/>
        </w:rPr>
        <w:t>131</w:t>
      </w:r>
      <w:r w:rsidRPr="00A01B2E">
        <w:rPr>
          <w:rFonts w:ascii="Times New Roman" w:hAnsi="Times New Roman" w:cs="Times New Roman"/>
          <w:noProof/>
          <w:color w:val="0070C0"/>
          <w:szCs w:val="21"/>
        </w:rPr>
        <w:t xml:space="preserve"> </w:t>
      </w:r>
      <w:r w:rsidRPr="00A01B2E">
        <w:rPr>
          <w:rFonts w:ascii="Times New Roman" w:eastAsia="宋体" w:hAnsi="Times New Roman" w:cs="Times New Roman"/>
          <w:noProof/>
          <w:szCs w:val="21"/>
        </w:rPr>
        <w:t>I-MHD</w:t>
      </w:r>
      <w:r w:rsidRPr="00A01B2E">
        <w:rPr>
          <w:rFonts w:ascii="Times New Roman" w:eastAsia="宋体" w:hAnsi="Times New Roman" w:cs="Times New Roman" w:hint="eastAsia"/>
          <w:noProof/>
          <w:szCs w:val="21"/>
        </w:rPr>
        <w:t xml:space="preserve">  </w:t>
      </w:r>
      <w:r w:rsidRPr="00A01B2E">
        <w:rPr>
          <w:rFonts w:ascii="Times New Roman" w:eastAsia="宋体" w:hAnsi="Times New Roman" w:cs="Times New Roman"/>
          <w:noProof/>
          <w:szCs w:val="21"/>
        </w:rPr>
        <w:t>in PBS and DMEM medium containing 10% fetal bovine serum (DMEM+10% FBS) in pH5.5/7.4 after different time</w:t>
      </w:r>
      <w:r w:rsidRPr="00A01B2E">
        <w:rPr>
          <w:rFonts w:ascii="Times New Roman" w:eastAsia="宋体" w:hAnsi="Times New Roman" w:cs="Times New Roman" w:hint="eastAsia"/>
          <w:noProof/>
          <w:szCs w:val="21"/>
        </w:rPr>
        <w:t xml:space="preserve"> storage</w:t>
      </w:r>
      <w:r w:rsidRPr="00A01B2E">
        <w:rPr>
          <w:rFonts w:ascii="Times New Roman" w:eastAsia="宋体" w:hAnsi="Times New Roman" w:cs="Times New Roman"/>
          <w:noProof/>
          <w:szCs w:val="21"/>
        </w:rPr>
        <w:t xml:space="preserve">. </w:t>
      </w:r>
    </w:p>
    <w:p w14:paraId="5204C7A4" w14:textId="77777777" w:rsidR="00BC75F3" w:rsidRPr="00A01B2E" w:rsidRDefault="00BC75F3" w:rsidP="009B28CF">
      <w:pPr>
        <w:rPr>
          <w:rFonts w:ascii="Times New Roman" w:eastAsia="宋体" w:hAnsi="Times New Roman" w:cs="Times New Roman"/>
          <w:noProof/>
          <w:szCs w:val="21"/>
        </w:rPr>
      </w:pPr>
    </w:p>
    <w:p w14:paraId="4CFEEC24" w14:textId="77777777" w:rsidR="009B28CF" w:rsidRPr="00A01B2E" w:rsidRDefault="009B28CF" w:rsidP="000C1F71">
      <w:pPr>
        <w:rPr>
          <w:rFonts w:ascii="Times New Roman" w:eastAsia="宋体" w:hAnsi="Times New Roman" w:cs="Times New Roman"/>
          <w:noProof/>
          <w:szCs w:val="21"/>
        </w:rPr>
      </w:pPr>
    </w:p>
    <w:p w14:paraId="4E80DD61" w14:textId="77777777" w:rsidR="004317D8" w:rsidRPr="00A01B2E" w:rsidRDefault="004317D8" w:rsidP="00121CE7">
      <w:pPr>
        <w:jc w:val="left"/>
        <w:rPr>
          <w:rFonts w:ascii="Times New Roman" w:hAnsi="Times New Roman" w:cs="Times New Roman"/>
          <w:noProof/>
          <w:szCs w:val="21"/>
        </w:rPr>
      </w:pPr>
    </w:p>
    <w:p w14:paraId="1F1D0F9B" w14:textId="77777777" w:rsidR="008E5D01" w:rsidRPr="00A01B2E" w:rsidRDefault="008E5D01" w:rsidP="00121CE7">
      <w:pPr>
        <w:jc w:val="left"/>
        <w:rPr>
          <w:rFonts w:ascii="Times New Roman" w:eastAsia="宋体" w:hAnsi="Times New Roman" w:cs="Times New Roman"/>
          <w:noProof/>
          <w:szCs w:val="21"/>
        </w:rPr>
      </w:pPr>
    </w:p>
    <w:p w14:paraId="3434BD83" w14:textId="77777777" w:rsidR="008E5D01" w:rsidRPr="00A01B2E" w:rsidRDefault="008E5D01" w:rsidP="008E5D01">
      <w:pPr>
        <w:spacing w:line="360" w:lineRule="auto"/>
        <w:jc w:val="center"/>
        <w:rPr>
          <w:rFonts w:ascii="Times New Roman" w:hAnsi="Times New Roman" w:cs="Times New Roman"/>
          <w:color w:val="0070C0"/>
          <w:szCs w:val="21"/>
        </w:rPr>
      </w:pPr>
      <w:r w:rsidRPr="00A01B2E">
        <w:rPr>
          <w:noProof/>
          <w:szCs w:val="21"/>
        </w:rPr>
        <w:lastRenderedPageBreak/>
        <w:drawing>
          <wp:inline distT="0" distB="0" distL="0" distR="0" wp14:anchorId="34858B05" wp14:editId="5F383C49">
            <wp:extent cx="2178823" cy="1685925"/>
            <wp:effectExtent l="0" t="0" r="0" b="0"/>
            <wp:docPr id="6305210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521026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479" cy="1698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4AB8A" w14:textId="46FADA08" w:rsidR="00351E1D" w:rsidRPr="00A01B2E" w:rsidRDefault="008E5D01" w:rsidP="00C242D0">
      <w:pPr>
        <w:rPr>
          <w:rFonts w:ascii="Times New Roman" w:eastAsia="宋体" w:hAnsi="Times New Roman" w:cs="Times New Roman"/>
          <w:noProof/>
          <w:szCs w:val="21"/>
        </w:rPr>
      </w:pPr>
      <w:bookmarkStart w:id="6" w:name="OLE_LINK6"/>
      <w:r w:rsidRPr="00A01B2E">
        <w:rPr>
          <w:rFonts w:ascii="Times New Roman" w:eastAsia="宋体" w:hAnsi="Times New Roman" w:cs="Times New Roman"/>
          <w:noProof/>
          <w:szCs w:val="21"/>
        </w:rPr>
        <w:t>Fig</w:t>
      </w:r>
      <w:r w:rsidR="000C18F4" w:rsidRPr="00A01B2E">
        <w:rPr>
          <w:rFonts w:ascii="Times New Roman" w:eastAsia="宋体" w:hAnsi="Times New Roman" w:cs="Times New Roman" w:hint="eastAsia"/>
          <w:noProof/>
          <w:szCs w:val="21"/>
        </w:rPr>
        <w:t xml:space="preserve">. </w:t>
      </w:r>
      <w:r w:rsidRPr="00A01B2E">
        <w:rPr>
          <w:rFonts w:ascii="Times New Roman" w:eastAsia="宋体" w:hAnsi="Times New Roman" w:cs="Times New Roman" w:hint="eastAsia"/>
          <w:noProof/>
          <w:szCs w:val="21"/>
        </w:rPr>
        <w:t>S7.</w:t>
      </w:r>
      <w:bookmarkEnd w:id="6"/>
      <w:r w:rsidRPr="00A01B2E">
        <w:rPr>
          <w:rFonts w:ascii="Times New Roman" w:eastAsia="宋体" w:hAnsi="Times New Roman" w:cs="Times New Roman"/>
          <w:noProof/>
          <w:szCs w:val="21"/>
        </w:rPr>
        <w:t xml:space="preserve"> The combined quantitative value of early apoptosis (Q3) and late apoptosis (Q2), as determined by flow cytometry analysis, represents the total apoptotic cell population., for the following conditions: Control, </w:t>
      </w:r>
      <w:r w:rsidR="0069448E" w:rsidRPr="00A01B2E">
        <w:rPr>
          <w:rFonts w:ascii="Times New Roman" w:eastAsia="宋体" w:hAnsi="Times New Roman" w:cs="Times New Roman"/>
          <w:noProof/>
          <w:szCs w:val="21"/>
          <w:vertAlign w:val="superscript"/>
        </w:rPr>
        <w:t>131</w:t>
      </w:r>
      <w:r w:rsidRPr="00A01B2E">
        <w:rPr>
          <w:rFonts w:ascii="Times New Roman" w:eastAsia="宋体" w:hAnsi="Times New Roman" w:cs="Times New Roman"/>
          <w:noProof/>
          <w:szCs w:val="21"/>
        </w:rPr>
        <w:t xml:space="preserve">I, and </w:t>
      </w:r>
      <w:r w:rsidR="0069448E" w:rsidRPr="00A01B2E">
        <w:rPr>
          <w:rFonts w:ascii="Times New Roman" w:eastAsia="宋体" w:hAnsi="Times New Roman" w:cs="Times New Roman"/>
          <w:noProof/>
          <w:szCs w:val="21"/>
          <w:vertAlign w:val="superscript"/>
        </w:rPr>
        <w:t>131</w:t>
      </w:r>
      <w:r w:rsidRPr="00A01B2E">
        <w:rPr>
          <w:rFonts w:ascii="Times New Roman" w:eastAsia="宋体" w:hAnsi="Times New Roman" w:cs="Times New Roman"/>
          <w:noProof/>
          <w:szCs w:val="21"/>
        </w:rPr>
        <w:t>I-MHH</w:t>
      </w:r>
      <w:r w:rsidRPr="00A01B2E">
        <w:rPr>
          <w:rFonts w:ascii="Times New Roman" w:eastAsia="宋体" w:hAnsi="Times New Roman" w:cs="Times New Roman" w:hint="eastAsia"/>
          <w:noProof/>
          <w:szCs w:val="21"/>
        </w:rPr>
        <w:t xml:space="preserve"> (</w:t>
      </w:r>
      <w:r w:rsidRPr="00A01B2E">
        <w:rPr>
          <w:rFonts w:ascii="Times New Roman" w:eastAsia="宋体" w:hAnsi="Times New Roman" w:cs="Times New Roman"/>
          <w:noProof/>
          <w:szCs w:val="21"/>
        </w:rPr>
        <w:t>25μCi</w:t>
      </w:r>
      <w:r w:rsidRPr="00A01B2E">
        <w:rPr>
          <w:rFonts w:ascii="Times New Roman" w:eastAsia="宋体" w:hAnsi="Times New Roman" w:cs="Times New Roman" w:hint="eastAsia"/>
          <w:noProof/>
          <w:szCs w:val="21"/>
        </w:rPr>
        <w:t>).</w:t>
      </w:r>
      <w:r w:rsidRPr="00A01B2E">
        <w:rPr>
          <w:rFonts w:ascii="Times New Roman" w:eastAsia="宋体" w:hAnsi="Times New Roman" w:cs="Times New Roman"/>
          <w:noProof/>
          <w:szCs w:val="21"/>
        </w:rPr>
        <w:t xml:space="preserve"> </w:t>
      </w:r>
    </w:p>
    <w:p w14:paraId="3331A664" w14:textId="77777777" w:rsidR="00475C9C" w:rsidRDefault="00475C9C" w:rsidP="00C242D0">
      <w:pPr>
        <w:rPr>
          <w:rFonts w:ascii="Times New Roman" w:eastAsia="宋体" w:hAnsi="Times New Roman" w:cs="Times New Roman"/>
          <w:noProof/>
          <w:szCs w:val="21"/>
        </w:rPr>
      </w:pPr>
    </w:p>
    <w:p w14:paraId="406C9462" w14:textId="77777777" w:rsidR="00A01B2E" w:rsidRPr="00A01B2E" w:rsidRDefault="00A01B2E" w:rsidP="00C242D0">
      <w:pPr>
        <w:rPr>
          <w:rFonts w:ascii="Times New Roman" w:eastAsia="宋体" w:hAnsi="Times New Roman" w:cs="Times New Roman"/>
          <w:noProof/>
          <w:szCs w:val="21"/>
        </w:rPr>
      </w:pPr>
    </w:p>
    <w:p w14:paraId="1BAA97C4" w14:textId="53FEAA75" w:rsidR="009D0C36" w:rsidRPr="00A01B2E" w:rsidRDefault="00475C9C" w:rsidP="00475C9C">
      <w:pPr>
        <w:spacing w:line="360" w:lineRule="auto"/>
        <w:jc w:val="center"/>
        <w:rPr>
          <w:rFonts w:ascii="Times New Roman" w:eastAsia="宋体" w:hAnsi="Times New Roman" w:cs="Times New Roman"/>
          <w:noProof/>
          <w:szCs w:val="21"/>
        </w:rPr>
      </w:pPr>
      <w:r w:rsidRPr="00A01B2E">
        <w:rPr>
          <w:noProof/>
          <w:szCs w:val="21"/>
        </w:rPr>
        <w:drawing>
          <wp:inline distT="0" distB="0" distL="0" distR="0" wp14:anchorId="6BDE2E02" wp14:editId="12C923B8">
            <wp:extent cx="4278601" cy="1616452"/>
            <wp:effectExtent l="0" t="0" r="8255" b="3175"/>
            <wp:docPr id="21184742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474296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7571" cy="1619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2D1B9" w14:textId="7990E3AE" w:rsidR="008E5D01" w:rsidRPr="00A01B2E" w:rsidRDefault="008E5D01" w:rsidP="00C242D0">
      <w:pPr>
        <w:rPr>
          <w:rFonts w:ascii="Times New Roman" w:eastAsia="宋体" w:hAnsi="Times New Roman" w:cs="Times New Roman"/>
          <w:noProof/>
          <w:szCs w:val="21"/>
        </w:rPr>
      </w:pPr>
      <w:r w:rsidRPr="00A01B2E">
        <w:rPr>
          <w:rFonts w:ascii="Times New Roman" w:eastAsia="宋体" w:hAnsi="Times New Roman" w:cs="Times New Roman"/>
          <w:noProof/>
          <w:szCs w:val="21"/>
        </w:rPr>
        <w:t>Fig</w:t>
      </w:r>
      <w:r w:rsidR="000C18F4" w:rsidRPr="00A01B2E">
        <w:rPr>
          <w:rFonts w:ascii="Times New Roman" w:eastAsia="宋体" w:hAnsi="Times New Roman" w:cs="Times New Roman" w:hint="eastAsia"/>
          <w:noProof/>
          <w:szCs w:val="21"/>
        </w:rPr>
        <w:t xml:space="preserve">. </w:t>
      </w:r>
      <w:r w:rsidRPr="00A01B2E">
        <w:rPr>
          <w:rFonts w:ascii="Times New Roman" w:eastAsia="宋体" w:hAnsi="Times New Roman" w:cs="Times New Roman" w:hint="eastAsia"/>
          <w:noProof/>
          <w:szCs w:val="21"/>
        </w:rPr>
        <w:t>S8.</w:t>
      </w:r>
      <w:r w:rsidRPr="00A01B2E">
        <w:rPr>
          <w:rFonts w:ascii="Times New Roman" w:eastAsia="宋体" w:hAnsi="Times New Roman" w:cs="Times New Roman"/>
          <w:noProof/>
          <w:szCs w:val="21"/>
        </w:rPr>
        <w:t xml:space="preserve"> Fluorescence imaging of Calcein AM/PI staining of 4T1 cells after different groups of treatments (</w:t>
      </w:r>
      <w:r w:rsidR="0069448E" w:rsidRPr="00A01B2E">
        <w:rPr>
          <w:rFonts w:ascii="Times New Roman" w:eastAsia="宋体" w:hAnsi="Times New Roman" w:cs="Times New Roman" w:hint="eastAsia"/>
          <w:noProof/>
          <w:szCs w:val="21"/>
        </w:rPr>
        <w:t>C</w:t>
      </w:r>
      <w:r w:rsidRPr="00A01B2E">
        <w:rPr>
          <w:rFonts w:ascii="Times New Roman" w:eastAsia="宋体" w:hAnsi="Times New Roman" w:cs="Times New Roman"/>
          <w:noProof/>
          <w:szCs w:val="21"/>
        </w:rPr>
        <w:t xml:space="preserve">ontrol, </w:t>
      </w:r>
      <w:r w:rsidR="0069448E" w:rsidRPr="00A01B2E">
        <w:rPr>
          <w:rFonts w:ascii="Times New Roman" w:eastAsia="宋体" w:hAnsi="Times New Roman" w:cs="Times New Roman"/>
          <w:noProof/>
          <w:szCs w:val="21"/>
          <w:vertAlign w:val="superscript"/>
        </w:rPr>
        <w:t>131</w:t>
      </w:r>
      <w:r w:rsidRPr="00A01B2E">
        <w:rPr>
          <w:rFonts w:ascii="Times New Roman" w:eastAsia="宋体" w:hAnsi="Times New Roman" w:cs="Times New Roman"/>
          <w:noProof/>
          <w:szCs w:val="21"/>
        </w:rPr>
        <w:t xml:space="preserve">I, </w:t>
      </w:r>
      <w:r w:rsidR="0069448E" w:rsidRPr="00A01B2E">
        <w:rPr>
          <w:rFonts w:ascii="Times New Roman" w:eastAsia="宋体" w:hAnsi="Times New Roman" w:cs="Times New Roman"/>
          <w:noProof/>
          <w:szCs w:val="21"/>
          <w:vertAlign w:val="superscript"/>
        </w:rPr>
        <w:t>131</w:t>
      </w:r>
      <w:r w:rsidRPr="00A01B2E">
        <w:rPr>
          <w:rFonts w:ascii="Times New Roman" w:eastAsia="宋体" w:hAnsi="Times New Roman" w:cs="Times New Roman"/>
          <w:noProof/>
          <w:szCs w:val="21"/>
        </w:rPr>
        <w:t>I-MHH) (</w:t>
      </w:r>
      <w:r w:rsidR="00475C9C" w:rsidRPr="00A01B2E">
        <w:rPr>
          <w:rFonts w:ascii="Times New Roman" w:eastAsia="宋体" w:hAnsi="Times New Roman" w:cs="Times New Roman" w:hint="eastAsia"/>
          <w:noProof/>
          <w:szCs w:val="21"/>
        </w:rPr>
        <w:t>a</w:t>
      </w:r>
      <w:r w:rsidRPr="00A01B2E">
        <w:rPr>
          <w:rFonts w:ascii="Times New Roman" w:eastAsia="宋体" w:hAnsi="Times New Roman" w:cs="Times New Roman"/>
          <w:noProof/>
          <w:szCs w:val="21"/>
        </w:rPr>
        <w:t>) and mean fluorescence intensity of PI (</w:t>
      </w:r>
      <w:r w:rsidR="00475C9C" w:rsidRPr="00A01B2E">
        <w:rPr>
          <w:rFonts w:ascii="Times New Roman" w:eastAsia="宋体" w:hAnsi="Times New Roman" w:cs="Times New Roman" w:hint="eastAsia"/>
          <w:noProof/>
          <w:szCs w:val="21"/>
        </w:rPr>
        <w:t>b</w:t>
      </w:r>
      <w:r w:rsidRPr="00A01B2E">
        <w:rPr>
          <w:rFonts w:ascii="Times New Roman" w:eastAsia="宋体" w:hAnsi="Times New Roman" w:cs="Times New Roman"/>
          <w:noProof/>
          <w:szCs w:val="21"/>
        </w:rPr>
        <w:t>)</w:t>
      </w:r>
      <w:r w:rsidR="000C18F4" w:rsidRPr="00A01B2E">
        <w:rPr>
          <w:rFonts w:ascii="Times New Roman" w:eastAsia="宋体" w:hAnsi="Times New Roman" w:cs="Times New Roman" w:hint="eastAsia"/>
          <w:noProof/>
          <w:szCs w:val="21"/>
        </w:rPr>
        <w:t>.</w:t>
      </w:r>
    </w:p>
    <w:p w14:paraId="65CA15C5" w14:textId="77777777" w:rsidR="009B223A" w:rsidRPr="00A01B2E" w:rsidRDefault="009B223A" w:rsidP="00C242D0">
      <w:pPr>
        <w:rPr>
          <w:rFonts w:ascii="Times New Roman" w:eastAsia="宋体" w:hAnsi="Times New Roman" w:cs="Times New Roman"/>
          <w:noProof/>
          <w:szCs w:val="21"/>
        </w:rPr>
      </w:pPr>
    </w:p>
    <w:p w14:paraId="45A6F344" w14:textId="3E7B9908" w:rsidR="009A0E43" w:rsidRPr="00A01B2E" w:rsidRDefault="009A0E43" w:rsidP="009A0E43">
      <w:pPr>
        <w:spacing w:line="360" w:lineRule="auto"/>
        <w:jc w:val="center"/>
        <w:rPr>
          <w:rFonts w:ascii="Times New Roman" w:eastAsia="宋体" w:hAnsi="Times New Roman" w:cs="Times New Roman"/>
          <w:noProof/>
          <w:szCs w:val="21"/>
        </w:rPr>
      </w:pPr>
      <w:r w:rsidRPr="00A01B2E">
        <w:rPr>
          <w:rFonts w:ascii="Times New Roman" w:hAnsi="Times New Roman" w:cs="Times New Roman"/>
          <w:noProof/>
          <w:color w:val="0432FF"/>
          <w:szCs w:val="21"/>
        </w:rPr>
        <w:drawing>
          <wp:inline distT="0" distB="0" distL="0" distR="0" wp14:anchorId="26AAACD6" wp14:editId="7648BAEE">
            <wp:extent cx="1976377" cy="1689569"/>
            <wp:effectExtent l="0" t="0" r="5080" b="6350"/>
            <wp:docPr id="9356362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389" cy="1698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B401C" w14:textId="5A007615" w:rsidR="009A0E43" w:rsidRPr="00A01B2E" w:rsidRDefault="009A0E43" w:rsidP="00C242D0">
      <w:pPr>
        <w:rPr>
          <w:rFonts w:ascii="Times New Roman" w:hAnsi="Times New Roman" w:cs="Times New Roman"/>
          <w:noProof/>
          <w:szCs w:val="21"/>
        </w:rPr>
      </w:pPr>
      <w:r w:rsidRPr="00A01B2E">
        <w:rPr>
          <w:rFonts w:ascii="Times New Roman" w:eastAsia="宋体" w:hAnsi="Times New Roman" w:cs="Times New Roman"/>
          <w:noProof/>
          <w:szCs w:val="21"/>
        </w:rPr>
        <w:t>Fig</w:t>
      </w:r>
      <w:r w:rsidRPr="00A01B2E">
        <w:rPr>
          <w:rFonts w:ascii="Times New Roman" w:eastAsia="宋体" w:hAnsi="Times New Roman" w:cs="Times New Roman" w:hint="eastAsia"/>
          <w:noProof/>
          <w:szCs w:val="21"/>
        </w:rPr>
        <w:t>.</w:t>
      </w:r>
      <w:r w:rsidRPr="00A01B2E">
        <w:rPr>
          <w:rFonts w:ascii="Times New Roman" w:eastAsia="宋体" w:hAnsi="Times New Roman" w:cs="Times New Roman"/>
          <w:noProof/>
          <w:szCs w:val="21"/>
        </w:rPr>
        <w:t xml:space="preserve"> S</w:t>
      </w:r>
      <w:r w:rsidRPr="00A01B2E">
        <w:rPr>
          <w:rFonts w:ascii="Times New Roman" w:eastAsia="宋体" w:hAnsi="Times New Roman" w:cs="Times New Roman" w:hint="eastAsia"/>
          <w:noProof/>
          <w:szCs w:val="21"/>
        </w:rPr>
        <w:t>9</w:t>
      </w:r>
      <w:r w:rsidRPr="00A01B2E">
        <w:rPr>
          <w:rFonts w:ascii="Times New Roman" w:eastAsia="宋体" w:hAnsi="Times New Roman" w:cs="Times New Roman"/>
          <w:noProof/>
          <w:szCs w:val="21"/>
        </w:rPr>
        <w:t>.</w:t>
      </w:r>
      <w:r w:rsidRPr="00A01B2E">
        <w:rPr>
          <w:rFonts w:ascii="Times New Roman" w:hAnsi="Times New Roman" w:cs="Times New Roman"/>
          <w:noProof/>
          <w:szCs w:val="21"/>
        </w:rPr>
        <w:t xml:space="preserve"> The combination index (CI) values for the combined treatment of </w:t>
      </w:r>
      <w:r w:rsidRPr="00A01B2E">
        <w:rPr>
          <w:rFonts w:ascii="Times New Roman" w:hAnsi="Times New Roman" w:cs="Times New Roman"/>
          <w:noProof/>
          <w:szCs w:val="21"/>
          <w:vertAlign w:val="superscript"/>
        </w:rPr>
        <w:t>131</w:t>
      </w:r>
      <w:r w:rsidRPr="00A01B2E">
        <w:rPr>
          <w:rFonts w:ascii="Times New Roman" w:hAnsi="Times New Roman" w:cs="Times New Roman"/>
          <w:noProof/>
          <w:szCs w:val="21"/>
        </w:rPr>
        <w:t>I radiotherapy and DOX chemotherapy were evaluated across varying fractional cell inhibition rates (Fa).</w:t>
      </w:r>
    </w:p>
    <w:p w14:paraId="7D6E6AF5" w14:textId="5B9764BC" w:rsidR="009A0E43" w:rsidRPr="00A01B2E" w:rsidRDefault="009A0E43" w:rsidP="009A0E43">
      <w:pPr>
        <w:spacing w:line="360" w:lineRule="auto"/>
        <w:jc w:val="left"/>
        <w:rPr>
          <w:rFonts w:ascii="Times New Roman" w:eastAsia="宋体" w:hAnsi="Times New Roman" w:cs="Times New Roman"/>
          <w:noProof/>
          <w:szCs w:val="21"/>
        </w:rPr>
      </w:pPr>
    </w:p>
    <w:p w14:paraId="5BDC16EE" w14:textId="77777777" w:rsidR="00194FE3" w:rsidRPr="00A01B2E" w:rsidRDefault="00194FE3" w:rsidP="00194FE3">
      <w:pPr>
        <w:jc w:val="center"/>
        <w:rPr>
          <w:rFonts w:ascii="Times New Roman" w:eastAsia="宋体" w:hAnsi="Times New Roman" w:cs="Times New Roman"/>
          <w:noProof/>
          <w:szCs w:val="21"/>
        </w:rPr>
      </w:pPr>
      <w:r w:rsidRPr="00A01B2E">
        <w:rPr>
          <w:rFonts w:ascii="Times New Roman" w:eastAsia="宋体" w:hAnsi="Times New Roman" w:cs="Times New Roman"/>
          <w:noProof/>
          <w:szCs w:val="21"/>
        </w:rPr>
        <w:lastRenderedPageBreak/>
        <w:drawing>
          <wp:inline distT="0" distB="0" distL="0" distR="0" wp14:anchorId="3818F617" wp14:editId="39188D16">
            <wp:extent cx="4778375" cy="2074545"/>
            <wp:effectExtent l="0" t="0" r="0" b="0"/>
            <wp:docPr id="193890610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090195" name="图片 576090195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12" r="-2825" b="65188"/>
                    <a:stretch/>
                  </pic:blipFill>
                  <pic:spPr bwMode="auto">
                    <a:xfrm>
                      <a:off x="0" y="0"/>
                      <a:ext cx="4778375" cy="2074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689496" w14:textId="15AA9783" w:rsidR="00194FE3" w:rsidRPr="00A01B2E" w:rsidRDefault="00194FE3" w:rsidP="00194FE3">
      <w:pPr>
        <w:jc w:val="left"/>
        <w:rPr>
          <w:rFonts w:ascii="Times New Roman" w:eastAsia="宋体" w:hAnsi="Times New Roman" w:cs="Times New Roman"/>
          <w:noProof/>
          <w:szCs w:val="21"/>
        </w:rPr>
      </w:pPr>
      <w:r w:rsidRPr="00A01B2E">
        <w:rPr>
          <w:rFonts w:ascii="Times New Roman" w:eastAsia="宋体" w:hAnsi="Times New Roman" w:cs="Times New Roman"/>
          <w:noProof/>
          <w:szCs w:val="21"/>
        </w:rPr>
        <w:t>Fig</w:t>
      </w:r>
      <w:r w:rsidR="000C18F4" w:rsidRPr="00A01B2E">
        <w:rPr>
          <w:rFonts w:ascii="Times New Roman" w:eastAsia="宋体" w:hAnsi="Times New Roman" w:cs="Times New Roman" w:hint="eastAsia"/>
          <w:noProof/>
          <w:szCs w:val="21"/>
        </w:rPr>
        <w:t>.</w:t>
      </w:r>
      <w:r w:rsidRPr="00A01B2E">
        <w:rPr>
          <w:rFonts w:ascii="Times New Roman" w:eastAsia="宋体" w:hAnsi="Times New Roman" w:cs="Times New Roman"/>
          <w:noProof/>
          <w:szCs w:val="21"/>
        </w:rPr>
        <w:t xml:space="preserve"> S</w:t>
      </w:r>
      <w:r w:rsidR="009A0E43" w:rsidRPr="00A01B2E">
        <w:rPr>
          <w:rFonts w:ascii="Times New Roman" w:eastAsia="宋体" w:hAnsi="Times New Roman" w:cs="Times New Roman" w:hint="eastAsia"/>
          <w:noProof/>
          <w:szCs w:val="21"/>
        </w:rPr>
        <w:t>10</w:t>
      </w:r>
      <w:r w:rsidRPr="00A01B2E">
        <w:rPr>
          <w:rFonts w:ascii="Times New Roman" w:eastAsia="宋体" w:hAnsi="Times New Roman" w:cs="Times New Roman"/>
          <w:noProof/>
          <w:szCs w:val="21"/>
        </w:rPr>
        <w:t xml:space="preserve">. SPECT imaging of 4T1 tumor-bearing mice at different time points post Intratumoral injection of </w:t>
      </w:r>
      <w:r w:rsidR="0069448E" w:rsidRPr="00A01B2E">
        <w:rPr>
          <w:rFonts w:ascii="Times New Roman" w:eastAsia="宋体" w:hAnsi="Times New Roman" w:cs="Times New Roman"/>
          <w:noProof/>
          <w:szCs w:val="21"/>
          <w:vertAlign w:val="superscript"/>
        </w:rPr>
        <w:t>131</w:t>
      </w:r>
      <w:r w:rsidRPr="00A01B2E">
        <w:rPr>
          <w:rFonts w:ascii="Times New Roman" w:eastAsia="宋体" w:hAnsi="Times New Roman" w:cs="Times New Roman"/>
          <w:noProof/>
          <w:szCs w:val="21"/>
        </w:rPr>
        <w:t xml:space="preserve">I, </w:t>
      </w:r>
      <w:r w:rsidR="0069448E" w:rsidRPr="00A01B2E">
        <w:rPr>
          <w:rFonts w:ascii="Times New Roman" w:eastAsia="宋体" w:hAnsi="Times New Roman" w:cs="Times New Roman"/>
          <w:noProof/>
          <w:szCs w:val="21"/>
          <w:vertAlign w:val="superscript"/>
        </w:rPr>
        <w:t>131</w:t>
      </w:r>
      <w:r w:rsidRPr="00A01B2E">
        <w:rPr>
          <w:rFonts w:ascii="Times New Roman" w:eastAsia="宋体" w:hAnsi="Times New Roman" w:cs="Times New Roman"/>
          <w:noProof/>
          <w:szCs w:val="21"/>
        </w:rPr>
        <w:t xml:space="preserve">I-MHD and </w:t>
      </w:r>
      <w:r w:rsidR="0069448E" w:rsidRPr="00A01B2E">
        <w:rPr>
          <w:rFonts w:ascii="Times New Roman" w:eastAsia="宋体" w:hAnsi="Times New Roman" w:cs="Times New Roman"/>
          <w:noProof/>
          <w:szCs w:val="21"/>
          <w:vertAlign w:val="superscript"/>
        </w:rPr>
        <w:t>131</w:t>
      </w:r>
      <w:r w:rsidRPr="00A01B2E">
        <w:rPr>
          <w:rFonts w:ascii="Times New Roman" w:eastAsia="宋体" w:hAnsi="Times New Roman" w:cs="Times New Roman"/>
          <w:noProof/>
          <w:szCs w:val="21"/>
        </w:rPr>
        <w:t>I-MHHD. The tumors are highlighted by red circles.</w:t>
      </w:r>
    </w:p>
    <w:p w14:paraId="60707F09" w14:textId="77777777" w:rsidR="00903AB8" w:rsidRDefault="00903AB8" w:rsidP="00A66C93">
      <w:pPr>
        <w:jc w:val="center"/>
        <w:rPr>
          <w:rFonts w:ascii="Times New Roman" w:eastAsia="宋体" w:hAnsi="Times New Roman" w:cs="Times New Roman"/>
          <w:noProof/>
          <w:szCs w:val="21"/>
        </w:rPr>
      </w:pPr>
    </w:p>
    <w:p w14:paraId="36770886" w14:textId="77777777" w:rsidR="00A01B2E" w:rsidRPr="00A01B2E" w:rsidRDefault="00A01B2E" w:rsidP="00A66C93">
      <w:pPr>
        <w:jc w:val="center"/>
        <w:rPr>
          <w:rFonts w:ascii="Times New Roman" w:eastAsia="宋体" w:hAnsi="Times New Roman" w:cs="Times New Roman"/>
          <w:noProof/>
          <w:szCs w:val="21"/>
        </w:rPr>
      </w:pPr>
    </w:p>
    <w:p w14:paraId="7AFFAFF3" w14:textId="5A3FE63C" w:rsidR="00A66C93" w:rsidRPr="00A01B2E" w:rsidRDefault="00A66C93" w:rsidP="00A66C93">
      <w:pPr>
        <w:jc w:val="center"/>
        <w:rPr>
          <w:rFonts w:ascii="Times New Roman" w:eastAsia="宋体" w:hAnsi="Times New Roman" w:cs="Times New Roman"/>
          <w:noProof/>
          <w:szCs w:val="21"/>
        </w:rPr>
      </w:pPr>
      <w:r w:rsidRPr="00A01B2E">
        <w:rPr>
          <w:rFonts w:ascii="Times New Roman" w:eastAsia="宋体" w:hAnsi="Times New Roman" w:cs="Times New Roman"/>
          <w:noProof/>
          <w:szCs w:val="21"/>
        </w:rPr>
        <w:drawing>
          <wp:inline distT="0" distB="0" distL="0" distR="0" wp14:anchorId="6FEDA1FE" wp14:editId="0A6C8563">
            <wp:extent cx="4778203" cy="1721319"/>
            <wp:effectExtent l="0" t="0" r="0" b="0"/>
            <wp:docPr id="31892209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090195" name="图片 576090195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12" t="35359" r="-2825" b="35755"/>
                    <a:stretch/>
                  </pic:blipFill>
                  <pic:spPr bwMode="auto">
                    <a:xfrm>
                      <a:off x="0" y="0"/>
                      <a:ext cx="4778375" cy="17213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0E08DF" w14:textId="621F5398" w:rsidR="00A66C93" w:rsidRPr="00A01B2E" w:rsidRDefault="00A66C93" w:rsidP="00C242D0">
      <w:pPr>
        <w:jc w:val="left"/>
        <w:rPr>
          <w:rFonts w:ascii="Times New Roman" w:eastAsia="宋体" w:hAnsi="Times New Roman" w:cs="Times New Roman"/>
          <w:noProof/>
          <w:szCs w:val="21"/>
        </w:rPr>
      </w:pPr>
      <w:r w:rsidRPr="00A01B2E">
        <w:rPr>
          <w:rFonts w:ascii="Times New Roman" w:eastAsia="宋体" w:hAnsi="Times New Roman" w:cs="Times New Roman"/>
          <w:noProof/>
          <w:szCs w:val="21"/>
        </w:rPr>
        <w:t>Fig</w:t>
      </w:r>
      <w:r w:rsidR="000C18F4" w:rsidRPr="00A01B2E">
        <w:rPr>
          <w:rFonts w:ascii="Times New Roman" w:eastAsia="宋体" w:hAnsi="Times New Roman" w:cs="Times New Roman" w:hint="eastAsia"/>
          <w:noProof/>
          <w:szCs w:val="21"/>
        </w:rPr>
        <w:t>.</w:t>
      </w:r>
      <w:r w:rsidRPr="00A01B2E">
        <w:rPr>
          <w:rFonts w:ascii="Times New Roman" w:eastAsia="宋体" w:hAnsi="Times New Roman" w:cs="Times New Roman"/>
          <w:noProof/>
          <w:szCs w:val="21"/>
        </w:rPr>
        <w:t xml:space="preserve"> </w:t>
      </w:r>
      <w:r w:rsidR="00194FE3" w:rsidRPr="00A01B2E">
        <w:rPr>
          <w:rFonts w:ascii="Times New Roman" w:eastAsia="宋体" w:hAnsi="Times New Roman" w:cs="Times New Roman"/>
          <w:noProof/>
          <w:szCs w:val="21"/>
        </w:rPr>
        <w:t>S</w:t>
      </w:r>
      <w:r w:rsidR="008E5D01" w:rsidRPr="00A01B2E">
        <w:rPr>
          <w:rFonts w:ascii="Times New Roman" w:eastAsia="宋体" w:hAnsi="Times New Roman" w:cs="Times New Roman" w:hint="eastAsia"/>
          <w:noProof/>
          <w:szCs w:val="21"/>
        </w:rPr>
        <w:t>1</w:t>
      </w:r>
      <w:r w:rsidR="009A0E43" w:rsidRPr="00A01B2E">
        <w:rPr>
          <w:rFonts w:ascii="Times New Roman" w:eastAsia="宋体" w:hAnsi="Times New Roman" w:cs="Times New Roman" w:hint="eastAsia"/>
          <w:noProof/>
          <w:szCs w:val="21"/>
        </w:rPr>
        <w:t>1</w:t>
      </w:r>
      <w:r w:rsidRPr="00A01B2E">
        <w:rPr>
          <w:rFonts w:ascii="Times New Roman" w:eastAsia="宋体" w:hAnsi="Times New Roman" w:cs="Times New Roman"/>
          <w:noProof/>
          <w:szCs w:val="21"/>
        </w:rPr>
        <w:t>.</w:t>
      </w:r>
      <w:r w:rsidRPr="00A01B2E">
        <w:rPr>
          <w:rFonts w:ascii="Times New Roman" w:eastAsia="宋体" w:hAnsi="Times New Roman" w:cs="Times New Roman" w:hint="eastAsia"/>
          <w:noProof/>
          <w:szCs w:val="21"/>
        </w:rPr>
        <w:t xml:space="preserve"> </w:t>
      </w:r>
      <w:r w:rsidRPr="00A01B2E">
        <w:rPr>
          <w:rFonts w:ascii="Times New Roman" w:eastAsia="宋体" w:hAnsi="Times New Roman" w:cs="Times New Roman"/>
          <w:noProof/>
          <w:szCs w:val="21"/>
        </w:rPr>
        <w:t xml:space="preserve">The distribution of radioactive substances in the tumor at different time points after intravenous injection of </w:t>
      </w:r>
      <w:r w:rsidR="0069448E" w:rsidRPr="00A01B2E">
        <w:rPr>
          <w:rFonts w:ascii="Times New Roman" w:eastAsia="宋体" w:hAnsi="Times New Roman" w:cs="Times New Roman"/>
          <w:noProof/>
          <w:szCs w:val="21"/>
          <w:vertAlign w:val="superscript"/>
        </w:rPr>
        <w:t>131</w:t>
      </w:r>
      <w:r w:rsidRPr="00A01B2E">
        <w:rPr>
          <w:rFonts w:ascii="Times New Roman" w:eastAsia="宋体" w:hAnsi="Times New Roman" w:cs="Times New Roman"/>
          <w:noProof/>
          <w:szCs w:val="21"/>
        </w:rPr>
        <w:t xml:space="preserve">I and </w:t>
      </w:r>
      <w:r w:rsidR="0069448E" w:rsidRPr="00A01B2E">
        <w:rPr>
          <w:rFonts w:ascii="Times New Roman" w:eastAsia="宋体" w:hAnsi="Times New Roman" w:cs="Times New Roman"/>
          <w:noProof/>
          <w:szCs w:val="21"/>
          <w:vertAlign w:val="superscript"/>
        </w:rPr>
        <w:t>131</w:t>
      </w:r>
      <w:r w:rsidRPr="00A01B2E">
        <w:rPr>
          <w:rFonts w:ascii="Times New Roman" w:eastAsia="宋体" w:hAnsi="Times New Roman" w:cs="Times New Roman"/>
          <w:noProof/>
          <w:szCs w:val="21"/>
        </w:rPr>
        <w:t>I-MHHD (n=3).</w:t>
      </w:r>
    </w:p>
    <w:p w14:paraId="6417555A" w14:textId="77777777" w:rsidR="00C242D0" w:rsidRDefault="00C242D0" w:rsidP="005311F1">
      <w:pPr>
        <w:jc w:val="left"/>
        <w:rPr>
          <w:rFonts w:ascii="Times New Roman" w:eastAsia="宋体" w:hAnsi="Times New Roman" w:cs="Times New Roman"/>
          <w:noProof/>
          <w:szCs w:val="21"/>
        </w:rPr>
      </w:pPr>
    </w:p>
    <w:p w14:paraId="7410B1C6" w14:textId="77777777" w:rsidR="00A01B2E" w:rsidRDefault="00A01B2E" w:rsidP="005311F1">
      <w:pPr>
        <w:jc w:val="left"/>
        <w:rPr>
          <w:rFonts w:ascii="Times New Roman" w:eastAsia="宋体" w:hAnsi="Times New Roman" w:cs="Times New Roman"/>
          <w:noProof/>
          <w:szCs w:val="21"/>
        </w:rPr>
      </w:pPr>
    </w:p>
    <w:p w14:paraId="4E92652D" w14:textId="77777777" w:rsidR="00A01B2E" w:rsidRPr="00A01B2E" w:rsidRDefault="00A01B2E" w:rsidP="005311F1">
      <w:pPr>
        <w:jc w:val="left"/>
        <w:rPr>
          <w:rFonts w:ascii="Times New Roman" w:eastAsia="宋体" w:hAnsi="Times New Roman" w:cs="Times New Roman"/>
          <w:noProof/>
          <w:szCs w:val="21"/>
        </w:rPr>
      </w:pPr>
    </w:p>
    <w:p w14:paraId="0E724FB8" w14:textId="77777777" w:rsidR="006841E5" w:rsidRPr="00A01B2E" w:rsidRDefault="006841E5" w:rsidP="00121CE7">
      <w:pPr>
        <w:jc w:val="center"/>
        <w:rPr>
          <w:rFonts w:ascii="Times New Roman" w:eastAsia="宋体" w:hAnsi="Times New Roman" w:cs="Times New Roman"/>
          <w:noProof/>
          <w:szCs w:val="21"/>
        </w:rPr>
      </w:pPr>
      <w:r w:rsidRPr="00A01B2E">
        <w:rPr>
          <w:rFonts w:ascii="Times New Roman" w:eastAsia="宋体" w:hAnsi="Times New Roman" w:cs="Times New Roman"/>
          <w:noProof/>
          <w:szCs w:val="21"/>
        </w:rPr>
        <w:drawing>
          <wp:inline distT="0" distB="0" distL="0" distR="0" wp14:anchorId="3675E2FA" wp14:editId="6897378F">
            <wp:extent cx="2536466" cy="2126944"/>
            <wp:effectExtent l="0" t="0" r="0" b="0"/>
            <wp:docPr id="114706049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090195" name="图片 576090195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24" t="64462" r="17783" b="-2078"/>
                    <a:stretch/>
                  </pic:blipFill>
                  <pic:spPr bwMode="auto">
                    <a:xfrm>
                      <a:off x="0" y="0"/>
                      <a:ext cx="2541382" cy="21310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68ED68" w14:textId="59D10D18" w:rsidR="00612A3C" w:rsidRPr="00A01B2E" w:rsidRDefault="006841E5" w:rsidP="00826B08">
      <w:pPr>
        <w:jc w:val="left"/>
        <w:rPr>
          <w:rFonts w:ascii="Times New Roman" w:eastAsia="宋体" w:hAnsi="Times New Roman" w:cs="Times New Roman"/>
          <w:noProof/>
          <w:szCs w:val="21"/>
        </w:rPr>
      </w:pPr>
      <w:r w:rsidRPr="00A01B2E">
        <w:rPr>
          <w:rFonts w:ascii="Times New Roman" w:eastAsia="宋体" w:hAnsi="Times New Roman" w:cs="Times New Roman"/>
          <w:noProof/>
          <w:szCs w:val="21"/>
        </w:rPr>
        <w:t>Fig</w:t>
      </w:r>
      <w:r w:rsidR="000C18F4" w:rsidRPr="00A01B2E">
        <w:rPr>
          <w:rFonts w:ascii="Times New Roman" w:eastAsia="宋体" w:hAnsi="Times New Roman" w:cs="Times New Roman" w:hint="eastAsia"/>
          <w:noProof/>
          <w:szCs w:val="21"/>
        </w:rPr>
        <w:t>.</w:t>
      </w:r>
      <w:r w:rsidRPr="00A01B2E">
        <w:rPr>
          <w:rFonts w:ascii="Times New Roman" w:eastAsia="宋体" w:hAnsi="Times New Roman" w:cs="Times New Roman"/>
          <w:noProof/>
          <w:szCs w:val="21"/>
        </w:rPr>
        <w:t xml:space="preserve"> </w:t>
      </w:r>
      <w:r w:rsidR="00F23B58" w:rsidRPr="00A01B2E">
        <w:rPr>
          <w:rFonts w:ascii="Times New Roman" w:eastAsia="宋体" w:hAnsi="Times New Roman" w:cs="Times New Roman"/>
          <w:noProof/>
          <w:szCs w:val="21"/>
        </w:rPr>
        <w:t>S</w:t>
      </w:r>
      <w:r w:rsidR="008E5D01" w:rsidRPr="00A01B2E">
        <w:rPr>
          <w:rFonts w:ascii="Times New Roman" w:eastAsia="宋体" w:hAnsi="Times New Roman" w:cs="Times New Roman" w:hint="eastAsia"/>
          <w:noProof/>
          <w:szCs w:val="21"/>
        </w:rPr>
        <w:t>1</w:t>
      </w:r>
      <w:r w:rsidR="009A0E43" w:rsidRPr="00A01B2E">
        <w:rPr>
          <w:rFonts w:ascii="Times New Roman" w:eastAsia="宋体" w:hAnsi="Times New Roman" w:cs="Times New Roman" w:hint="eastAsia"/>
          <w:noProof/>
          <w:szCs w:val="21"/>
        </w:rPr>
        <w:t>2</w:t>
      </w:r>
      <w:r w:rsidRPr="00A01B2E">
        <w:rPr>
          <w:rFonts w:ascii="Times New Roman" w:eastAsia="宋体" w:hAnsi="Times New Roman" w:cs="Times New Roman"/>
          <w:noProof/>
          <w:szCs w:val="21"/>
        </w:rPr>
        <w:t xml:space="preserve">. H&amp;E-stained sections of thyroid and crosscut muscle tissue were obtained 30 days post-injection of PBS and </w:t>
      </w:r>
      <w:r w:rsidR="0069448E" w:rsidRPr="00A01B2E">
        <w:rPr>
          <w:rFonts w:ascii="Times New Roman" w:eastAsia="宋体" w:hAnsi="Times New Roman" w:cs="Times New Roman"/>
          <w:noProof/>
          <w:szCs w:val="21"/>
          <w:vertAlign w:val="superscript"/>
        </w:rPr>
        <w:t>131</w:t>
      </w:r>
      <w:r w:rsidRPr="00A01B2E">
        <w:rPr>
          <w:rFonts w:ascii="Times New Roman" w:eastAsia="宋体" w:hAnsi="Times New Roman" w:cs="Times New Roman"/>
          <w:noProof/>
          <w:szCs w:val="21"/>
        </w:rPr>
        <w:t>I-MHHD in Balb/</w:t>
      </w:r>
      <w:r w:rsidR="00ED3C94" w:rsidRPr="00A01B2E">
        <w:rPr>
          <w:rFonts w:ascii="Times New Roman" w:eastAsia="宋体" w:hAnsi="Times New Roman" w:cs="Times New Roman" w:hint="eastAsia"/>
          <w:noProof/>
          <w:szCs w:val="21"/>
        </w:rPr>
        <w:t>C</w:t>
      </w:r>
      <w:r w:rsidRPr="00A01B2E">
        <w:rPr>
          <w:rFonts w:ascii="Times New Roman" w:eastAsia="宋体" w:hAnsi="Times New Roman" w:cs="Times New Roman"/>
          <w:noProof/>
          <w:szCs w:val="21"/>
        </w:rPr>
        <w:t xml:space="preserve"> mice.</w:t>
      </w:r>
    </w:p>
    <w:sectPr w:rsidR="00612A3C" w:rsidRPr="00A01B2E" w:rsidSect="00612A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F9225" w14:textId="77777777" w:rsidR="00940FD0" w:rsidRDefault="00940FD0" w:rsidP="00354059">
      <w:pPr>
        <w:rPr>
          <w:rFonts w:hint="eastAsia"/>
        </w:rPr>
      </w:pPr>
      <w:r>
        <w:separator/>
      </w:r>
    </w:p>
  </w:endnote>
  <w:endnote w:type="continuationSeparator" w:id="0">
    <w:p w14:paraId="33C0B3CD" w14:textId="77777777" w:rsidR="00940FD0" w:rsidRDefault="00940FD0" w:rsidP="0035405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C884C" w14:textId="77777777" w:rsidR="00940FD0" w:rsidRDefault="00940FD0" w:rsidP="00354059">
      <w:pPr>
        <w:rPr>
          <w:rFonts w:hint="eastAsia"/>
        </w:rPr>
      </w:pPr>
      <w:r>
        <w:separator/>
      </w:r>
    </w:p>
  </w:footnote>
  <w:footnote w:type="continuationSeparator" w:id="0">
    <w:p w14:paraId="42F03DBB" w14:textId="77777777" w:rsidR="00940FD0" w:rsidRDefault="00940FD0" w:rsidP="0035405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A3C"/>
    <w:rsid w:val="0001465B"/>
    <w:rsid w:val="00015F40"/>
    <w:rsid w:val="000320E2"/>
    <w:rsid w:val="0005449C"/>
    <w:rsid w:val="000715B7"/>
    <w:rsid w:val="000C18F4"/>
    <w:rsid w:val="000C1E0C"/>
    <w:rsid w:val="000C1F71"/>
    <w:rsid w:val="000C6342"/>
    <w:rsid w:val="000D2414"/>
    <w:rsid w:val="0010797E"/>
    <w:rsid w:val="001153B1"/>
    <w:rsid w:val="00121CE7"/>
    <w:rsid w:val="00123F79"/>
    <w:rsid w:val="00170C23"/>
    <w:rsid w:val="00194FE3"/>
    <w:rsid w:val="001A2658"/>
    <w:rsid w:val="001D2D33"/>
    <w:rsid w:val="00286B1E"/>
    <w:rsid w:val="00294057"/>
    <w:rsid w:val="00297C5C"/>
    <w:rsid w:val="002D28A0"/>
    <w:rsid w:val="002D65D5"/>
    <w:rsid w:val="002D7BDC"/>
    <w:rsid w:val="002F5850"/>
    <w:rsid w:val="003066CF"/>
    <w:rsid w:val="00312F30"/>
    <w:rsid w:val="00316C77"/>
    <w:rsid w:val="003244D7"/>
    <w:rsid w:val="00324517"/>
    <w:rsid w:val="00343D0E"/>
    <w:rsid w:val="00350D69"/>
    <w:rsid w:val="00351453"/>
    <w:rsid w:val="00351B84"/>
    <w:rsid w:val="00351E1D"/>
    <w:rsid w:val="00354059"/>
    <w:rsid w:val="00370B2F"/>
    <w:rsid w:val="003B13FB"/>
    <w:rsid w:val="003B6B96"/>
    <w:rsid w:val="004257F2"/>
    <w:rsid w:val="004317D8"/>
    <w:rsid w:val="00434C6C"/>
    <w:rsid w:val="004553DC"/>
    <w:rsid w:val="00462520"/>
    <w:rsid w:val="00466455"/>
    <w:rsid w:val="00472BEC"/>
    <w:rsid w:val="00474B8D"/>
    <w:rsid w:val="00475C9C"/>
    <w:rsid w:val="00490C57"/>
    <w:rsid w:val="004A225F"/>
    <w:rsid w:val="004A29D0"/>
    <w:rsid w:val="004B7880"/>
    <w:rsid w:val="004C2703"/>
    <w:rsid w:val="004F6EE4"/>
    <w:rsid w:val="00502286"/>
    <w:rsid w:val="00524736"/>
    <w:rsid w:val="005311F1"/>
    <w:rsid w:val="005A6DDE"/>
    <w:rsid w:val="005C7DAB"/>
    <w:rsid w:val="005E2A92"/>
    <w:rsid w:val="005F0E6C"/>
    <w:rsid w:val="005F5533"/>
    <w:rsid w:val="0060010A"/>
    <w:rsid w:val="00612A3C"/>
    <w:rsid w:val="00630FFB"/>
    <w:rsid w:val="00653933"/>
    <w:rsid w:val="0066318F"/>
    <w:rsid w:val="00683D3C"/>
    <w:rsid w:val="006841E5"/>
    <w:rsid w:val="0069448E"/>
    <w:rsid w:val="006A3DFB"/>
    <w:rsid w:val="006B7DDC"/>
    <w:rsid w:val="006C70DE"/>
    <w:rsid w:val="00703FF1"/>
    <w:rsid w:val="0072661E"/>
    <w:rsid w:val="00731EA7"/>
    <w:rsid w:val="0077676F"/>
    <w:rsid w:val="00787404"/>
    <w:rsid w:val="00795A33"/>
    <w:rsid w:val="007D597A"/>
    <w:rsid w:val="007D7EAD"/>
    <w:rsid w:val="007F72FF"/>
    <w:rsid w:val="008034FD"/>
    <w:rsid w:val="00812731"/>
    <w:rsid w:val="00826263"/>
    <w:rsid w:val="00826B08"/>
    <w:rsid w:val="0087097B"/>
    <w:rsid w:val="008934B4"/>
    <w:rsid w:val="008B1AC5"/>
    <w:rsid w:val="008C593D"/>
    <w:rsid w:val="008D0452"/>
    <w:rsid w:val="008D2090"/>
    <w:rsid w:val="008D44FB"/>
    <w:rsid w:val="008E5D01"/>
    <w:rsid w:val="008F4735"/>
    <w:rsid w:val="008F5469"/>
    <w:rsid w:val="00900392"/>
    <w:rsid w:val="00903AB8"/>
    <w:rsid w:val="00923FB4"/>
    <w:rsid w:val="00925F3A"/>
    <w:rsid w:val="00940FD0"/>
    <w:rsid w:val="0097564F"/>
    <w:rsid w:val="009A0E43"/>
    <w:rsid w:val="009A54FE"/>
    <w:rsid w:val="009B223A"/>
    <w:rsid w:val="009B28CF"/>
    <w:rsid w:val="009C2D12"/>
    <w:rsid w:val="009C6B0A"/>
    <w:rsid w:val="009D0C36"/>
    <w:rsid w:val="009E3837"/>
    <w:rsid w:val="009E7229"/>
    <w:rsid w:val="00A01B2E"/>
    <w:rsid w:val="00A30D53"/>
    <w:rsid w:val="00A51F16"/>
    <w:rsid w:val="00A57738"/>
    <w:rsid w:val="00A66C93"/>
    <w:rsid w:val="00AA5B1D"/>
    <w:rsid w:val="00AC0BAE"/>
    <w:rsid w:val="00AE6BB4"/>
    <w:rsid w:val="00B148BF"/>
    <w:rsid w:val="00B16308"/>
    <w:rsid w:val="00B32905"/>
    <w:rsid w:val="00B3715A"/>
    <w:rsid w:val="00BA5C3D"/>
    <w:rsid w:val="00BB2BDC"/>
    <w:rsid w:val="00BC75F3"/>
    <w:rsid w:val="00BD15D4"/>
    <w:rsid w:val="00BD5BFE"/>
    <w:rsid w:val="00C242D0"/>
    <w:rsid w:val="00C253BE"/>
    <w:rsid w:val="00C45490"/>
    <w:rsid w:val="00C52B11"/>
    <w:rsid w:val="00C66D28"/>
    <w:rsid w:val="00C90551"/>
    <w:rsid w:val="00C93F01"/>
    <w:rsid w:val="00CD52CB"/>
    <w:rsid w:val="00D122A6"/>
    <w:rsid w:val="00D17F11"/>
    <w:rsid w:val="00D27473"/>
    <w:rsid w:val="00D520D0"/>
    <w:rsid w:val="00D84A81"/>
    <w:rsid w:val="00D85481"/>
    <w:rsid w:val="00D95B4B"/>
    <w:rsid w:val="00E266E2"/>
    <w:rsid w:val="00E32B21"/>
    <w:rsid w:val="00E479E0"/>
    <w:rsid w:val="00E57068"/>
    <w:rsid w:val="00E607A6"/>
    <w:rsid w:val="00E74EA0"/>
    <w:rsid w:val="00E87B76"/>
    <w:rsid w:val="00EA1039"/>
    <w:rsid w:val="00ED3C94"/>
    <w:rsid w:val="00ED5EEF"/>
    <w:rsid w:val="00F175D8"/>
    <w:rsid w:val="00F23B58"/>
    <w:rsid w:val="00F93CA1"/>
    <w:rsid w:val="00F9512F"/>
    <w:rsid w:val="00FA1487"/>
    <w:rsid w:val="00FA20C0"/>
    <w:rsid w:val="00FB6815"/>
    <w:rsid w:val="00FB7C77"/>
    <w:rsid w:val="00FC0366"/>
    <w:rsid w:val="00FE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3A4B3C"/>
  <w15:chartTrackingRefBased/>
  <w15:docId w15:val="{8C873834-9089-4748-8B75-1058B19C1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2A3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405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5405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540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54059"/>
    <w:rPr>
      <w:sz w:val="18"/>
      <w:szCs w:val="18"/>
    </w:rPr>
  </w:style>
  <w:style w:type="paragraph" w:styleId="a7">
    <w:name w:val="Revision"/>
    <w:hidden/>
    <w:uiPriority w:val="99"/>
    <w:semiHidden/>
    <w:rsid w:val="00683D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2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png"/><Relationship Id="rId18" Type="http://schemas.openxmlformats.org/officeDocument/2006/relationships/image" Target="media/image1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png"/><Relationship Id="rId17" Type="http://schemas.openxmlformats.org/officeDocument/2006/relationships/image" Target="media/image11.tiff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F2F79-B993-4515-A103-7986950BC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457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Qin Zhou</dc:creator>
  <cp:keywords/>
  <dc:description/>
  <cp:lastModifiedBy>Qin Zhou</cp:lastModifiedBy>
  <cp:revision>5</cp:revision>
  <dcterms:created xsi:type="dcterms:W3CDTF">2025-03-11T13:03:00Z</dcterms:created>
  <dcterms:modified xsi:type="dcterms:W3CDTF">2025-03-11T17:13:00Z</dcterms:modified>
</cp:coreProperties>
</file>