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37ED1" w14:textId="223F2F93" w:rsidR="00E070DA" w:rsidRDefault="00E070DA" w:rsidP="00306B3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6B3E">
        <w:rPr>
          <w:rFonts w:ascii="Times New Roman" w:hAnsi="Times New Roman"/>
          <w:b/>
          <w:bCs/>
          <w:sz w:val="24"/>
        </w:rPr>
        <w:t>Supplementary Material</w:t>
      </w:r>
    </w:p>
    <w:p w14:paraId="77E775FD" w14:textId="0415F743" w:rsidR="00B25B23" w:rsidRPr="00C43D78" w:rsidRDefault="00104867" w:rsidP="00E070DA">
      <w:pPr>
        <w:spacing w:line="480" w:lineRule="auto"/>
        <w:ind w:left="1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B3E">
        <w:rPr>
          <w:rFonts w:ascii="Times New Roman" w:hAnsi="Times New Roman" w:cs="Times New Roman"/>
          <w:b/>
          <w:bCs/>
          <w:sz w:val="24"/>
        </w:rPr>
        <w:t xml:space="preserve">Comprehensive wound healing </w:t>
      </w:r>
      <w:r w:rsidR="009812C5">
        <w:rPr>
          <w:rFonts w:ascii="Times New Roman" w:hAnsi="Times New Roman" w:cs="Times New Roman" w:hint="eastAsia"/>
          <w:b/>
          <w:bCs/>
          <w:sz w:val="24"/>
        </w:rPr>
        <w:t>using</w:t>
      </w:r>
      <w:r w:rsidR="009812C5" w:rsidRPr="00306B3E">
        <w:rPr>
          <w:rFonts w:ascii="Times New Roman" w:hAnsi="Times New Roman" w:cs="Times New Roman"/>
          <w:b/>
          <w:bCs/>
          <w:sz w:val="24"/>
        </w:rPr>
        <w:t xml:space="preserve"> </w:t>
      </w:r>
      <w:r w:rsidRPr="00306B3E">
        <w:rPr>
          <w:rFonts w:ascii="Times New Roman" w:hAnsi="Times New Roman" w:cs="Times New Roman"/>
          <w:b/>
          <w:bCs/>
          <w:sz w:val="24"/>
        </w:rPr>
        <w:t>ETN@Fe</w:t>
      </w:r>
      <w:r w:rsidRPr="00306B3E">
        <w:rPr>
          <w:rFonts w:ascii="Times New Roman" w:hAnsi="Times New Roman" w:cs="Times New Roman"/>
          <w:b/>
          <w:bCs/>
          <w:sz w:val="24"/>
          <w:vertAlign w:val="subscript"/>
        </w:rPr>
        <w:t>7</w:t>
      </w:r>
      <w:r w:rsidRPr="00306B3E">
        <w:rPr>
          <w:rFonts w:ascii="Times New Roman" w:hAnsi="Times New Roman" w:cs="Times New Roman"/>
          <w:b/>
          <w:bCs/>
          <w:sz w:val="24"/>
        </w:rPr>
        <w:t>S</w:t>
      </w:r>
      <w:r w:rsidRPr="00306B3E">
        <w:rPr>
          <w:rFonts w:ascii="Times New Roman" w:hAnsi="Times New Roman" w:cs="Times New Roman"/>
          <w:b/>
          <w:bCs/>
          <w:sz w:val="24"/>
          <w:vertAlign w:val="subscript"/>
        </w:rPr>
        <w:t>8</w:t>
      </w:r>
      <w:r w:rsidRPr="00306B3E">
        <w:rPr>
          <w:rFonts w:ascii="Times New Roman" w:hAnsi="Times New Roman" w:cs="Times New Roman"/>
          <w:b/>
          <w:bCs/>
          <w:sz w:val="24"/>
        </w:rPr>
        <w:t xml:space="preserve"> complex by positively regulating multiple programmed phases</w:t>
      </w:r>
    </w:p>
    <w:p w14:paraId="1662B56B" w14:textId="7CA0F98C" w:rsidR="00F15097" w:rsidRDefault="0024634B" w:rsidP="00F15097">
      <w:pPr>
        <w:spacing w:before="375" w:line="264" w:lineRule="auto"/>
        <w:ind w:left="130" w:right="420"/>
        <w:jc w:val="left"/>
        <w:rPr>
          <w:rFonts w:ascii="Times New Roman" w:eastAsia="等线" w:hAnsi="Times New Roman" w:cs="Times New Roman"/>
          <w:sz w:val="24"/>
          <w:vertAlign w:val="superscript"/>
        </w:rPr>
      </w:pPr>
      <w:proofErr w:type="spellStart"/>
      <w:r w:rsidRPr="00306B3E">
        <w:rPr>
          <w:rFonts w:ascii="Times New Roman" w:eastAsia="等线" w:hAnsi="Times New Roman" w:cs="Times New Roman"/>
          <w:sz w:val="24"/>
        </w:rPr>
        <w:t>Mengxia</w:t>
      </w:r>
      <w:proofErr w:type="spellEnd"/>
      <w:r w:rsidRPr="00306B3E">
        <w:rPr>
          <w:rFonts w:ascii="Times New Roman" w:eastAsia="等线" w:hAnsi="Times New Roman" w:cs="Times New Roman"/>
          <w:sz w:val="24"/>
        </w:rPr>
        <w:t xml:space="preserve"> Chen</w:t>
      </w:r>
      <w:r w:rsidRPr="00306B3E">
        <w:rPr>
          <w:rFonts w:ascii="Times New Roman" w:eastAsia="等线" w:hAnsi="Times New Roman" w:cs="Times New Roman"/>
          <w:sz w:val="24"/>
          <w:vertAlign w:val="superscript"/>
        </w:rPr>
        <w:t>1,2,</w:t>
      </w:r>
      <w:r w:rsidRPr="00306B3E">
        <w:rPr>
          <w:rFonts w:ascii="Times New Roman" w:eastAsia="等线" w:hAnsi="Times New Roman" w:cs="Times New Roman"/>
          <w:sz w:val="24"/>
        </w:rPr>
        <w:t xml:space="preserve"> </w:t>
      </w:r>
      <w:r w:rsidRPr="00306B3E">
        <w:rPr>
          <w:rFonts w:ascii="Times New Roman" w:eastAsia="等线" w:hAnsi="Times New Roman" w:cs="Times New Roman"/>
          <w:sz w:val="24"/>
          <w:vertAlign w:val="superscript"/>
        </w:rPr>
        <w:t>†</w:t>
      </w:r>
      <w:r w:rsidRPr="00306B3E">
        <w:rPr>
          <w:rFonts w:ascii="Times New Roman" w:eastAsia="等线" w:hAnsi="Times New Roman" w:cs="Times New Roman"/>
          <w:sz w:val="24"/>
        </w:rPr>
        <w:t>, Ting Liu</w:t>
      </w:r>
      <w:r w:rsidRPr="00306B3E">
        <w:rPr>
          <w:rFonts w:ascii="Times New Roman" w:eastAsia="等线" w:hAnsi="Times New Roman" w:cs="Times New Roman"/>
          <w:sz w:val="24"/>
          <w:vertAlign w:val="superscript"/>
        </w:rPr>
        <w:t>1,3, †</w:t>
      </w:r>
      <w:r w:rsidRPr="00306B3E">
        <w:rPr>
          <w:rFonts w:ascii="Times New Roman" w:eastAsia="等线" w:hAnsi="Times New Roman" w:cs="Times New Roman"/>
          <w:sz w:val="24"/>
        </w:rPr>
        <w:t xml:space="preserve">, </w:t>
      </w:r>
      <w:proofErr w:type="spellStart"/>
      <w:r w:rsidRPr="00306B3E">
        <w:rPr>
          <w:rFonts w:ascii="Times New Roman" w:eastAsia="等线" w:hAnsi="Times New Roman" w:cs="Times New Roman"/>
          <w:sz w:val="24"/>
        </w:rPr>
        <w:t>Xiaonan</w:t>
      </w:r>
      <w:proofErr w:type="spellEnd"/>
      <w:r w:rsidRPr="00306B3E">
        <w:rPr>
          <w:rFonts w:ascii="Times New Roman" w:eastAsia="等线" w:hAnsi="Times New Roman" w:cs="Times New Roman"/>
          <w:sz w:val="24"/>
        </w:rPr>
        <w:t xml:space="preserve"> Wang</w:t>
      </w:r>
      <w:r w:rsidRPr="00306B3E">
        <w:rPr>
          <w:rFonts w:ascii="Times New Roman" w:eastAsia="等线" w:hAnsi="Times New Roman" w:cs="Times New Roman"/>
          <w:sz w:val="24"/>
          <w:vertAlign w:val="superscript"/>
        </w:rPr>
        <w:t>4,5, †</w:t>
      </w:r>
      <w:r w:rsidRPr="00306B3E">
        <w:rPr>
          <w:rFonts w:ascii="Times New Roman" w:eastAsia="等线" w:hAnsi="Times New Roman" w:cs="Times New Roman"/>
          <w:sz w:val="24"/>
        </w:rPr>
        <w:t xml:space="preserve">, </w:t>
      </w:r>
      <w:bookmarkStart w:id="0" w:name="_Hlk183976876"/>
      <w:proofErr w:type="spellStart"/>
      <w:r w:rsidRPr="00306B3E">
        <w:rPr>
          <w:rFonts w:ascii="Times New Roman" w:eastAsia="等线" w:hAnsi="Times New Roman" w:cs="Times New Roman"/>
          <w:sz w:val="24"/>
        </w:rPr>
        <w:t>Lizeng</w:t>
      </w:r>
      <w:proofErr w:type="spellEnd"/>
      <w:r w:rsidRPr="00306B3E">
        <w:rPr>
          <w:rFonts w:ascii="Times New Roman" w:eastAsia="等线" w:hAnsi="Times New Roman" w:cs="Times New Roman"/>
          <w:sz w:val="24"/>
        </w:rPr>
        <w:t xml:space="preserve"> Gao</w:t>
      </w:r>
      <w:r w:rsidRPr="00306B3E">
        <w:rPr>
          <w:rFonts w:ascii="Times New Roman" w:eastAsia="等线" w:hAnsi="Times New Roman" w:cs="Times New Roman"/>
          <w:sz w:val="24"/>
          <w:vertAlign w:val="superscript"/>
        </w:rPr>
        <w:t>4,6</w:t>
      </w:r>
      <w:r w:rsidRPr="00306B3E">
        <w:rPr>
          <w:rFonts w:ascii="Times New Roman" w:eastAsia="等线" w:hAnsi="Times New Roman" w:cs="Times New Roman"/>
          <w:sz w:val="24"/>
        </w:rPr>
        <w:t xml:space="preserve">, </w:t>
      </w:r>
      <w:proofErr w:type="spellStart"/>
      <w:r w:rsidRPr="00306B3E">
        <w:rPr>
          <w:rFonts w:ascii="Times New Roman" w:eastAsia="等线" w:hAnsi="Times New Roman" w:cs="Times New Roman"/>
          <w:sz w:val="24"/>
        </w:rPr>
        <w:t>Yunqing</w:t>
      </w:r>
      <w:proofErr w:type="spellEnd"/>
      <w:r w:rsidRPr="00306B3E">
        <w:rPr>
          <w:rFonts w:ascii="Times New Roman" w:eastAsia="等线" w:hAnsi="Times New Roman" w:cs="Times New Roman"/>
          <w:sz w:val="24"/>
        </w:rPr>
        <w:t xml:space="preserve"> Cheng</w:t>
      </w:r>
      <w:r w:rsidRPr="00306B3E">
        <w:rPr>
          <w:rFonts w:ascii="Times New Roman" w:eastAsia="等线" w:hAnsi="Times New Roman" w:cs="Times New Roman"/>
          <w:sz w:val="24"/>
          <w:vertAlign w:val="superscript"/>
        </w:rPr>
        <w:t>2*</w:t>
      </w:r>
      <w:r w:rsidRPr="00306B3E">
        <w:rPr>
          <w:rFonts w:ascii="Times New Roman" w:eastAsia="等线" w:hAnsi="Times New Roman" w:cs="Times New Roman"/>
          <w:sz w:val="24"/>
        </w:rPr>
        <w:t>,</w:t>
      </w:r>
      <w:bookmarkEnd w:id="0"/>
      <w:r w:rsidRPr="00306B3E">
        <w:rPr>
          <w:rFonts w:ascii="Times New Roman" w:eastAsia="等线" w:hAnsi="Times New Roman" w:cs="Times New Roman"/>
          <w:sz w:val="24"/>
        </w:rPr>
        <w:t xml:space="preserve"> Jing Jiang</w:t>
      </w:r>
      <w:r w:rsidRPr="00306B3E">
        <w:rPr>
          <w:rFonts w:ascii="Times New Roman" w:eastAsia="等线" w:hAnsi="Times New Roman" w:cs="Times New Roman"/>
          <w:sz w:val="24"/>
          <w:vertAlign w:val="superscript"/>
        </w:rPr>
        <w:t>4*</w:t>
      </w:r>
      <w:r w:rsidRPr="00306B3E">
        <w:rPr>
          <w:rFonts w:ascii="Times New Roman" w:eastAsia="等线" w:hAnsi="Times New Roman" w:cs="Times New Roman"/>
          <w:sz w:val="24"/>
        </w:rPr>
        <w:t>, Jinhua Zhang</w:t>
      </w:r>
      <w:r w:rsidRPr="00306B3E">
        <w:rPr>
          <w:rFonts w:ascii="Times New Roman" w:eastAsia="等线" w:hAnsi="Times New Roman" w:cs="Times New Roman"/>
          <w:sz w:val="24"/>
          <w:vertAlign w:val="superscript"/>
        </w:rPr>
        <w:t>1*</w:t>
      </w:r>
    </w:p>
    <w:p w14:paraId="12BA1151" w14:textId="77777777" w:rsidR="00B4409C" w:rsidRPr="00306B3E" w:rsidRDefault="00B4409C" w:rsidP="00F15097">
      <w:pPr>
        <w:spacing w:before="375" w:line="264" w:lineRule="auto"/>
        <w:ind w:left="130" w:right="420"/>
        <w:jc w:val="left"/>
        <w:rPr>
          <w:rFonts w:ascii="Times New Roman" w:eastAsia="等线" w:hAnsi="Times New Roman" w:cs="Times New Roman"/>
          <w:sz w:val="24"/>
          <w:vertAlign w:val="superscript"/>
        </w:rPr>
      </w:pPr>
    </w:p>
    <w:p w14:paraId="717FFB3E" w14:textId="77777777" w:rsidR="001271E7" w:rsidRPr="00E070DA" w:rsidRDefault="001271E7" w:rsidP="00306B3E">
      <w:pPr>
        <w:spacing w:line="360" w:lineRule="auto"/>
        <w:ind w:left="142"/>
        <w:rPr>
          <w:rFonts w:ascii="Times New Roman" w:eastAsia="等线" w:hAnsi="Times New Roman" w:cs="Times New Roman"/>
          <w:sz w:val="24"/>
          <w14:ligatures w14:val="standardContextual"/>
        </w:rPr>
      </w:pPr>
      <w:r w:rsidRPr="00E070DA">
        <w:rPr>
          <w:rFonts w:ascii="Times New Roman" w:eastAsia="等线" w:hAnsi="Times New Roman" w:cs="Times New Roman"/>
          <w:sz w:val="24"/>
          <w:vertAlign w:val="superscript"/>
          <w14:ligatures w14:val="standardContextual"/>
        </w:rPr>
        <w:t>1</w:t>
      </w:r>
      <w:r w:rsidRPr="00E070DA">
        <w:rPr>
          <w:rFonts w:ascii="Times New Roman" w:eastAsia="等线" w:hAnsi="Times New Roman" w:cs="Times New Roman"/>
          <w:sz w:val="24"/>
          <w14:ligatures w14:val="standardContextual"/>
        </w:rPr>
        <w:t xml:space="preserve">College of Life Science and Bioengineering, Beijing </w:t>
      </w:r>
      <w:proofErr w:type="spellStart"/>
      <w:r w:rsidRPr="00E070DA">
        <w:rPr>
          <w:rFonts w:ascii="Times New Roman" w:eastAsia="等线" w:hAnsi="Times New Roman" w:cs="Times New Roman"/>
          <w:sz w:val="24"/>
          <w14:ligatures w14:val="standardContextual"/>
        </w:rPr>
        <w:t>Jiaotong</w:t>
      </w:r>
      <w:proofErr w:type="spellEnd"/>
      <w:r w:rsidRPr="00E070DA">
        <w:rPr>
          <w:rFonts w:ascii="Times New Roman" w:eastAsia="等线" w:hAnsi="Times New Roman" w:cs="Times New Roman"/>
          <w:sz w:val="24"/>
          <w14:ligatures w14:val="standardContextual"/>
        </w:rPr>
        <w:t xml:space="preserve"> University, Beijing 100044, China</w:t>
      </w:r>
    </w:p>
    <w:p w14:paraId="55D67FCB" w14:textId="77777777" w:rsidR="001271E7" w:rsidRPr="00E070DA" w:rsidRDefault="001271E7" w:rsidP="00306B3E">
      <w:pPr>
        <w:spacing w:line="360" w:lineRule="auto"/>
        <w:ind w:left="142"/>
        <w:rPr>
          <w:rFonts w:ascii="Times New Roman" w:eastAsia="等线" w:hAnsi="Times New Roman" w:cs="Times New Roman"/>
          <w:sz w:val="24"/>
          <w14:ligatures w14:val="standardContextual"/>
        </w:rPr>
      </w:pPr>
      <w:r w:rsidRPr="00E070DA">
        <w:rPr>
          <w:rFonts w:ascii="Times New Roman" w:eastAsia="等线" w:hAnsi="Times New Roman" w:cs="Times New Roman"/>
          <w:sz w:val="24"/>
          <w:vertAlign w:val="superscript"/>
          <w14:ligatures w14:val="standardContextual"/>
        </w:rPr>
        <w:t>2</w:t>
      </w:r>
      <w:r w:rsidRPr="00E070DA">
        <w:rPr>
          <w:rFonts w:ascii="Times New Roman" w:eastAsia="等线" w:hAnsi="Times New Roman" w:cs="Times New Roman"/>
          <w:sz w:val="24"/>
          <w14:ligatures w14:val="standardContextual"/>
        </w:rPr>
        <w:t>School of Life Sciences, Jilin Normal University, Jilin 136000, China</w:t>
      </w:r>
    </w:p>
    <w:p w14:paraId="20F17BC5" w14:textId="77777777" w:rsidR="001271E7" w:rsidRPr="00E070DA" w:rsidRDefault="001271E7" w:rsidP="00306B3E">
      <w:pPr>
        <w:spacing w:line="360" w:lineRule="auto"/>
        <w:ind w:left="142"/>
        <w:rPr>
          <w:rFonts w:ascii="Times New Roman" w:eastAsia="等线" w:hAnsi="Times New Roman" w:cs="Times New Roman"/>
          <w:sz w:val="24"/>
          <w14:ligatures w14:val="standardContextual"/>
        </w:rPr>
      </w:pPr>
      <w:r w:rsidRPr="00E070DA">
        <w:rPr>
          <w:rFonts w:ascii="Times New Roman" w:eastAsia="等线" w:hAnsi="Times New Roman" w:cs="Times New Roman"/>
          <w:sz w:val="24"/>
          <w:vertAlign w:val="superscript"/>
          <w14:ligatures w14:val="standardContextual"/>
        </w:rPr>
        <w:t>3</w:t>
      </w:r>
      <w:r w:rsidRPr="00E070DA">
        <w:rPr>
          <w:rFonts w:ascii="Times New Roman" w:eastAsia="等线" w:hAnsi="Times New Roman" w:cs="Times New Roman"/>
          <w:sz w:val="24"/>
          <w14:ligatures w14:val="standardContextual"/>
        </w:rPr>
        <w:t>School of Life Science and Technology, Jinan University, Guangdong 510632, China</w:t>
      </w:r>
    </w:p>
    <w:p w14:paraId="6B25F30E" w14:textId="77777777" w:rsidR="001271E7" w:rsidRPr="00E070DA" w:rsidRDefault="001271E7" w:rsidP="00306B3E">
      <w:pPr>
        <w:spacing w:line="360" w:lineRule="auto"/>
        <w:ind w:left="142"/>
        <w:rPr>
          <w:rFonts w:ascii="Times New Roman" w:eastAsia="等线" w:hAnsi="Times New Roman" w:cs="Times New Roman"/>
          <w:sz w:val="24"/>
          <w14:ligatures w14:val="standardContextual"/>
        </w:rPr>
      </w:pPr>
      <w:r w:rsidRPr="00E070DA">
        <w:rPr>
          <w:rFonts w:ascii="Times New Roman" w:eastAsia="等线" w:hAnsi="Times New Roman" w:cs="Times New Roman"/>
          <w:sz w:val="24"/>
          <w:vertAlign w:val="superscript"/>
          <w14:ligatures w14:val="standardContextual"/>
        </w:rPr>
        <w:t>4</w:t>
      </w:r>
      <w:r w:rsidRPr="00E070DA">
        <w:rPr>
          <w:rFonts w:ascii="Times New Roman" w:eastAsia="等线" w:hAnsi="Times New Roman" w:cs="Times New Roman"/>
          <w:sz w:val="24"/>
          <w14:ligatures w14:val="standardContextual"/>
        </w:rPr>
        <w:t>CAS Engineering Laboratory for Nanozyme, Key Laboratory of Biomacromolecules, Institute of Biophysics, Chinese Academy of Sciences, Beijing 100101, China</w:t>
      </w:r>
    </w:p>
    <w:p w14:paraId="29EA4CA9" w14:textId="77777777" w:rsidR="001271E7" w:rsidRPr="00E070DA" w:rsidRDefault="001271E7" w:rsidP="00306B3E">
      <w:pPr>
        <w:spacing w:line="360" w:lineRule="auto"/>
        <w:ind w:left="142"/>
        <w:rPr>
          <w:rFonts w:ascii="Times New Roman" w:eastAsia="等线" w:hAnsi="Times New Roman" w:cs="Times New Roman"/>
          <w:sz w:val="24"/>
          <w14:ligatures w14:val="standardContextual"/>
        </w:rPr>
      </w:pPr>
      <w:r w:rsidRPr="00E070DA">
        <w:rPr>
          <w:rFonts w:ascii="Times New Roman" w:eastAsia="等线" w:hAnsi="Times New Roman" w:cs="Times New Roman"/>
          <w:sz w:val="24"/>
          <w:vertAlign w:val="superscript"/>
          <w14:ligatures w14:val="standardContextual"/>
        </w:rPr>
        <w:t>5</w:t>
      </w:r>
      <w:r w:rsidRPr="00E070DA">
        <w:rPr>
          <w:rFonts w:ascii="Times New Roman" w:eastAsia="等线" w:hAnsi="Times New Roman" w:cs="Times New Roman"/>
          <w:sz w:val="24"/>
          <w14:ligatures w14:val="standardContextual"/>
        </w:rPr>
        <w:t>School of Life Sciences, University of Chinese Academy of Sciences, Beijing 101408, China</w:t>
      </w:r>
    </w:p>
    <w:p w14:paraId="1C8BAA84" w14:textId="77777777" w:rsidR="001271E7" w:rsidRDefault="001271E7" w:rsidP="003C63A5">
      <w:pPr>
        <w:spacing w:line="360" w:lineRule="auto"/>
        <w:ind w:left="142"/>
        <w:rPr>
          <w:rFonts w:ascii="Times New Roman" w:eastAsia="等线" w:hAnsi="Times New Roman" w:cs="Times New Roman"/>
          <w:sz w:val="24"/>
          <w14:ligatures w14:val="standardContextual"/>
        </w:rPr>
      </w:pPr>
      <w:r w:rsidRPr="00E070DA">
        <w:rPr>
          <w:rFonts w:ascii="Times New Roman" w:eastAsia="等线" w:hAnsi="Times New Roman" w:cs="Times New Roman"/>
          <w:sz w:val="24"/>
          <w:vertAlign w:val="superscript"/>
          <w14:ligatures w14:val="standardContextual"/>
        </w:rPr>
        <w:t>6</w:t>
      </w:r>
      <w:r w:rsidRPr="00E070DA">
        <w:rPr>
          <w:rFonts w:ascii="Times New Roman" w:eastAsia="等线" w:hAnsi="Times New Roman" w:cs="Times New Roman"/>
          <w:sz w:val="24"/>
          <w14:ligatures w14:val="standardContextual"/>
        </w:rPr>
        <w:t>Nanozyme Laboratory in Zhongyuan, School of Basic Medical Sciences, Zhengzhou University, Zhengzhou 450001, China</w:t>
      </w:r>
    </w:p>
    <w:p w14:paraId="339F712B" w14:textId="1E7D10C9" w:rsidR="00695E7E" w:rsidRPr="00E070DA" w:rsidRDefault="00695E7E" w:rsidP="00306B3E">
      <w:pPr>
        <w:spacing w:line="360" w:lineRule="auto"/>
        <w:ind w:left="142"/>
        <w:rPr>
          <w:rFonts w:ascii="Times New Roman" w:eastAsia="等线" w:hAnsi="Times New Roman" w:cs="Times New Roman"/>
          <w:sz w:val="24"/>
          <w14:ligatures w14:val="standardContextual"/>
        </w:rPr>
      </w:pPr>
    </w:p>
    <w:p w14:paraId="3E0A589E" w14:textId="7C926923" w:rsidR="004D0B80" w:rsidRPr="001C6C01" w:rsidRDefault="004D0B80" w:rsidP="00306B3E">
      <w:pPr>
        <w:spacing w:line="360" w:lineRule="auto"/>
        <w:rPr>
          <w:rFonts w:ascii="Times New Roman" w:hAnsi="Times New Roman" w:cs="Times New Roman"/>
          <w:bCs/>
          <w:sz w:val="24"/>
        </w:rPr>
      </w:pPr>
      <w:r w:rsidRPr="001C6C01">
        <w:rPr>
          <w:rFonts w:ascii="Times New Roman" w:hAnsi="Times New Roman" w:cs="Times New Roman"/>
          <w:spacing w:val="15"/>
          <w:sz w:val="23"/>
          <w:szCs w:val="23"/>
          <w:vertAlign w:val="superscript"/>
        </w:rPr>
        <w:t>†</w:t>
      </w:r>
      <w:r w:rsidRPr="001C6C01">
        <w:rPr>
          <w:rFonts w:ascii="Times New Roman" w:hAnsi="Times New Roman" w:cs="Times New Roman"/>
          <w:bCs/>
          <w:sz w:val="24"/>
        </w:rPr>
        <w:t>These authors contributed equally to this work</w:t>
      </w:r>
      <w:r w:rsidRPr="001C6C01">
        <w:rPr>
          <w:rFonts w:ascii="Times New Roman" w:hAnsi="Times New Roman" w:cs="Times New Roman" w:hint="eastAsia"/>
          <w:bCs/>
          <w:sz w:val="24"/>
        </w:rPr>
        <w:t>.</w:t>
      </w:r>
    </w:p>
    <w:p w14:paraId="02E7156C" w14:textId="0B2CC13B" w:rsidR="004D0B80" w:rsidRPr="00DB4A48" w:rsidRDefault="004D0B80" w:rsidP="00306B3E">
      <w:pPr>
        <w:spacing w:line="360" w:lineRule="auto"/>
        <w:ind w:left="142"/>
        <w:rPr>
          <w:rFonts w:ascii="Times New Roman" w:eastAsia="等线" w:hAnsi="Times New Roman" w:cs="Times New Roman"/>
          <w:sz w:val="24"/>
          <w:lang w:val="de-DE"/>
        </w:rPr>
      </w:pPr>
      <w:r w:rsidRPr="001C6C01">
        <w:rPr>
          <w:rFonts w:ascii="Times New Roman" w:eastAsia="楷体" w:hAnsi="Times New Roman" w:cs="Times New Roman" w:hint="eastAsia"/>
          <w:i/>
          <w:iCs/>
          <w:sz w:val="24"/>
        </w:rPr>
        <w:t>E-mail addresses:</w:t>
      </w:r>
      <w:r w:rsidRPr="004D0B80">
        <w:rPr>
          <w:rFonts w:ascii="Trebuchet MS" w:eastAsia="等线" w:hAnsi="Trebuchet MS" w:cs="Times New Roman"/>
          <w:sz w:val="15"/>
          <w:szCs w:val="15"/>
        </w:rPr>
        <w:t xml:space="preserve"> </w:t>
      </w:r>
      <w:r w:rsidRPr="004D0B80">
        <w:rPr>
          <w:rFonts w:ascii="Times New Roman" w:eastAsia="等线" w:hAnsi="Times New Roman" w:cs="Times New Roman"/>
          <w:sz w:val="24"/>
        </w:rPr>
        <w:t xml:space="preserve">zhangjh@bjtu.edu.cn </w:t>
      </w:r>
      <w:r>
        <w:rPr>
          <w:rFonts w:ascii="Times New Roman" w:eastAsia="等线" w:hAnsi="Times New Roman" w:cs="Times New Roman" w:hint="eastAsia"/>
          <w:sz w:val="24"/>
        </w:rPr>
        <w:t xml:space="preserve">(JH. </w:t>
      </w:r>
      <w:r w:rsidRPr="00DB4A48">
        <w:rPr>
          <w:rFonts w:ascii="Times New Roman" w:eastAsia="等线" w:hAnsi="Times New Roman" w:cs="Times New Roman"/>
          <w:sz w:val="24"/>
          <w:lang w:val="de-DE"/>
        </w:rPr>
        <w:t>Z</w:t>
      </w:r>
      <w:r w:rsidRPr="00DB4A48">
        <w:rPr>
          <w:rFonts w:ascii="Times New Roman" w:eastAsia="等线" w:hAnsi="Times New Roman" w:cs="Times New Roman" w:hint="eastAsia"/>
          <w:sz w:val="24"/>
          <w:lang w:val="de-DE"/>
        </w:rPr>
        <w:t xml:space="preserve">hang); </w:t>
      </w:r>
      <w:r w:rsidRPr="00DB4A48">
        <w:rPr>
          <w:rFonts w:ascii="Times New Roman" w:eastAsia="等线" w:hAnsi="Times New Roman" w:cs="Times New Roman"/>
          <w:sz w:val="24"/>
          <w:lang w:val="de-DE"/>
        </w:rPr>
        <w:t>jiangjing@ibp.ac.cn</w:t>
      </w:r>
      <w:r w:rsidRPr="00DB4A48">
        <w:rPr>
          <w:rFonts w:ascii="Times New Roman" w:eastAsia="等线" w:hAnsi="Times New Roman" w:cs="Times New Roman" w:hint="eastAsia"/>
          <w:sz w:val="24"/>
          <w:lang w:val="de-DE"/>
        </w:rPr>
        <w:t xml:space="preserve"> (J.Jing); </w:t>
      </w:r>
      <w:r w:rsidRPr="00DB4A48">
        <w:rPr>
          <w:rFonts w:ascii="Times New Roman" w:eastAsia="等线" w:hAnsi="Times New Roman" w:cs="Times New Roman"/>
          <w:sz w:val="24"/>
          <w:lang w:val="de-DE"/>
        </w:rPr>
        <w:t>chengyunqing1977@163.com</w:t>
      </w:r>
      <w:r w:rsidRPr="00DB4A48">
        <w:rPr>
          <w:rFonts w:ascii="Times New Roman" w:eastAsia="等线" w:hAnsi="Times New Roman" w:cs="Times New Roman" w:hint="eastAsia"/>
          <w:sz w:val="24"/>
          <w:lang w:val="de-DE"/>
        </w:rPr>
        <w:t xml:space="preserve"> (YQ.</w:t>
      </w:r>
      <w:r w:rsidR="00DC20E2" w:rsidRPr="00DB4A48">
        <w:rPr>
          <w:rFonts w:ascii="Times New Roman" w:eastAsia="等线" w:hAnsi="Times New Roman" w:cs="Times New Roman" w:hint="eastAsia"/>
          <w:sz w:val="24"/>
          <w:lang w:val="de-DE"/>
        </w:rPr>
        <w:t xml:space="preserve"> Cheng)</w:t>
      </w:r>
    </w:p>
    <w:p w14:paraId="39E00AA8" w14:textId="77777777" w:rsidR="00A207D9" w:rsidRDefault="00A207D9" w:rsidP="002760FB">
      <w:pPr>
        <w:rPr>
          <w:rFonts w:ascii="Times New Roman" w:hAnsi="Times New Roman" w:cs="Times New Roman"/>
          <w:color w:val="000000" w:themeColor="text1"/>
          <w:sz w:val="24"/>
          <w:lang w:val="de-DE"/>
        </w:rPr>
        <w:sectPr w:rsidR="00A207D9" w:rsidSect="00381ADC">
          <w:footerReference w:type="default" r:id="rId7"/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286"/>
        </w:sectPr>
      </w:pPr>
    </w:p>
    <w:p w14:paraId="5B067322" w14:textId="0D3D2F51" w:rsidR="00577075" w:rsidRPr="00DB4A48" w:rsidRDefault="004C1BF1" w:rsidP="002760FB">
      <w:pPr>
        <w:rPr>
          <w:rFonts w:ascii="Times New Roman" w:hAnsi="Times New Roman" w:cs="Times New Roman"/>
          <w:b/>
          <w:bCs/>
          <w:sz w:val="24"/>
          <w:lang w:val="de-DE"/>
        </w:rPr>
      </w:pPr>
      <w:r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00E8971C" wp14:editId="15609100">
            <wp:simplePos x="0" y="0"/>
            <wp:positionH relativeFrom="margin">
              <wp:align>center</wp:align>
            </wp:positionH>
            <wp:positionV relativeFrom="paragraph">
              <wp:posOffset>198120</wp:posOffset>
            </wp:positionV>
            <wp:extent cx="3152775" cy="1323975"/>
            <wp:effectExtent l="0" t="0" r="9525" b="9525"/>
            <wp:wrapTopAndBottom/>
            <wp:docPr id="1075887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246EB" w14:textId="2D1A7C67" w:rsidR="002760FB" w:rsidRDefault="002760FB" w:rsidP="002760FB">
      <w:pPr>
        <w:rPr>
          <w:rFonts w:ascii="Times New Roman" w:hAnsi="Times New Roman" w:cs="Times New Roman"/>
          <w:color w:val="000000" w:themeColor="text1"/>
          <w:sz w:val="24"/>
        </w:rPr>
      </w:pPr>
      <w:r w:rsidRPr="004B02EF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4B02EF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8552EF">
        <w:rPr>
          <w:rFonts w:ascii="Times New Roman" w:hAnsi="Times New Roman" w:cs="Times New Roman" w:hint="eastAsia"/>
          <w:color w:val="000000" w:themeColor="text1"/>
          <w:sz w:val="24"/>
        </w:rPr>
        <w:t xml:space="preserve">The SEM and </w:t>
      </w:r>
      <w:r w:rsidR="00E23FE0">
        <w:rPr>
          <w:rFonts w:ascii="Times New Roman" w:hAnsi="Times New Roman" w:cs="Times New Roman" w:hint="eastAsia"/>
          <w:color w:val="000000" w:themeColor="text1"/>
          <w:sz w:val="24"/>
        </w:rPr>
        <w:t>HAADF</w:t>
      </w:r>
      <w:r w:rsidR="008552EF">
        <w:rPr>
          <w:rFonts w:ascii="Times New Roman" w:hAnsi="Times New Roman" w:cs="Times New Roman" w:hint="eastAsia"/>
          <w:color w:val="000000" w:themeColor="text1"/>
          <w:sz w:val="24"/>
        </w:rPr>
        <w:t xml:space="preserve"> image of ETN.</w:t>
      </w:r>
    </w:p>
    <w:p w14:paraId="1E72880F" w14:textId="25E8587C" w:rsidR="008552EF" w:rsidRDefault="00577075" w:rsidP="00342BE0">
      <w:pPr>
        <w:rPr>
          <w:rFonts w:ascii="Times New Roman" w:hAnsi="Times New Roman" w:cs="Times New Roman"/>
          <w:noProof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C4F4BE" wp14:editId="19089A38">
            <wp:simplePos x="0" y="0"/>
            <wp:positionH relativeFrom="margin">
              <wp:align>center</wp:align>
            </wp:positionH>
            <wp:positionV relativeFrom="paragraph">
              <wp:posOffset>28161</wp:posOffset>
            </wp:positionV>
            <wp:extent cx="3156585" cy="1323975"/>
            <wp:effectExtent l="0" t="0" r="5715" b="9525"/>
            <wp:wrapTopAndBottom/>
            <wp:docPr id="3946299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23D" w:rsidRPr="004B02EF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EA3ED0">
        <w:rPr>
          <w:rFonts w:ascii="Times New Roman" w:hAnsi="Times New Roman" w:cs="Times New Roman" w:hint="eastAsia"/>
          <w:b/>
          <w:bCs/>
          <w:sz w:val="24"/>
        </w:rPr>
        <w:t>2</w:t>
      </w:r>
      <w:r w:rsidR="00BD523D" w:rsidRPr="004B02EF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E23FE0">
        <w:rPr>
          <w:rFonts w:ascii="Times New Roman" w:hAnsi="Times New Roman" w:cs="Times New Roman" w:hint="eastAsia"/>
          <w:color w:val="000000" w:themeColor="text1"/>
          <w:sz w:val="24"/>
        </w:rPr>
        <w:t>The SEM and HAADF</w:t>
      </w:r>
      <w:r w:rsidR="008552EF">
        <w:rPr>
          <w:rFonts w:ascii="Times New Roman" w:hAnsi="Times New Roman" w:cs="Times New Roman" w:hint="eastAsia"/>
          <w:color w:val="000000" w:themeColor="text1"/>
          <w:sz w:val="24"/>
        </w:rPr>
        <w:t xml:space="preserve"> image</w:t>
      </w:r>
      <w:r w:rsidR="008552EF" w:rsidRPr="00382789">
        <w:rPr>
          <w:rFonts w:ascii="Times New Roman" w:hAnsi="Times New Roman" w:cs="Times New Roman"/>
          <w:noProof/>
          <w:sz w:val="24"/>
        </w:rPr>
        <w:t xml:space="preserve"> of Fe</w:t>
      </w:r>
      <w:r w:rsidR="008552EF" w:rsidRPr="00382789">
        <w:rPr>
          <w:rFonts w:ascii="Times New Roman" w:hAnsi="Times New Roman" w:cs="Times New Roman"/>
          <w:noProof/>
          <w:sz w:val="24"/>
          <w:vertAlign w:val="subscript"/>
        </w:rPr>
        <w:t>1-x</w:t>
      </w:r>
      <w:r w:rsidR="008552EF" w:rsidRPr="00382789">
        <w:rPr>
          <w:rFonts w:ascii="Times New Roman" w:hAnsi="Times New Roman" w:cs="Times New Roman"/>
          <w:noProof/>
          <w:sz w:val="24"/>
        </w:rPr>
        <w:t>S.</w:t>
      </w:r>
    </w:p>
    <w:p w14:paraId="5A775A57" w14:textId="7F4268BC" w:rsidR="0022380D" w:rsidRDefault="00577075" w:rsidP="00342BE0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0DCFAE" wp14:editId="5C9561B9">
            <wp:simplePos x="0" y="0"/>
            <wp:positionH relativeFrom="margin">
              <wp:align>center</wp:align>
            </wp:positionH>
            <wp:positionV relativeFrom="paragraph">
              <wp:posOffset>87354</wp:posOffset>
            </wp:positionV>
            <wp:extent cx="5274310" cy="2199640"/>
            <wp:effectExtent l="0" t="0" r="2540" b="0"/>
            <wp:wrapTopAndBottom/>
            <wp:docPr id="9504530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80D" w:rsidRPr="004B02EF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22380D">
        <w:rPr>
          <w:rFonts w:ascii="Times New Roman" w:hAnsi="Times New Roman" w:cs="Times New Roman" w:hint="eastAsia"/>
          <w:b/>
          <w:bCs/>
          <w:sz w:val="24"/>
        </w:rPr>
        <w:t>3</w:t>
      </w:r>
      <w:r w:rsidR="0022380D" w:rsidRPr="004B02EF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22380D" w:rsidRPr="00286110">
        <w:rPr>
          <w:rFonts w:ascii="Times New Roman" w:hAnsi="Times New Roman" w:cs="Times New Roman"/>
          <w:sz w:val="24"/>
        </w:rPr>
        <w:t>(</w:t>
      </w:r>
      <w:r w:rsidR="0022380D" w:rsidRPr="00495CE4">
        <w:rPr>
          <w:rFonts w:ascii="Times New Roman" w:hAnsi="Times New Roman" w:cs="Times New Roman" w:hint="eastAsia"/>
          <w:sz w:val="24"/>
        </w:rPr>
        <w:t>A</w:t>
      </w:r>
      <w:r w:rsidR="0022380D" w:rsidRPr="00286110">
        <w:rPr>
          <w:rFonts w:ascii="Times New Roman" w:hAnsi="Times New Roman" w:cs="Times New Roman"/>
          <w:sz w:val="24"/>
        </w:rPr>
        <w:t xml:space="preserve">) EDS mapping images of </w:t>
      </w:r>
      <w:r w:rsidR="0022380D">
        <w:rPr>
          <w:rFonts w:ascii="Times New Roman" w:hAnsi="Times New Roman" w:cs="Times New Roman" w:hint="eastAsia"/>
          <w:sz w:val="24"/>
        </w:rPr>
        <w:t>ETN</w:t>
      </w:r>
      <w:r w:rsidR="0022380D" w:rsidRPr="00286110">
        <w:rPr>
          <w:rFonts w:ascii="Times New Roman" w:hAnsi="Times New Roman" w:cs="Times New Roman"/>
          <w:sz w:val="24"/>
        </w:rPr>
        <w:t>. (</w:t>
      </w:r>
      <w:r w:rsidR="0022380D" w:rsidRPr="00495CE4">
        <w:rPr>
          <w:rFonts w:ascii="Times New Roman" w:hAnsi="Times New Roman" w:cs="Times New Roman" w:hint="eastAsia"/>
          <w:sz w:val="24"/>
        </w:rPr>
        <w:t>B</w:t>
      </w:r>
      <w:r w:rsidR="0022380D" w:rsidRPr="00286110">
        <w:rPr>
          <w:rFonts w:ascii="Times New Roman" w:hAnsi="Times New Roman" w:cs="Times New Roman"/>
          <w:sz w:val="24"/>
        </w:rPr>
        <w:t>) EDS analysis of ETN elements.</w:t>
      </w:r>
    </w:p>
    <w:p w14:paraId="62B9DED9" w14:textId="77777777" w:rsidR="00577075" w:rsidRDefault="00577075" w:rsidP="00342BE0">
      <w:pPr>
        <w:rPr>
          <w:rFonts w:ascii="Times New Roman" w:hAnsi="Times New Roman" w:cs="Times New Roman"/>
          <w:sz w:val="24"/>
        </w:rPr>
      </w:pPr>
    </w:p>
    <w:p w14:paraId="381F8F76" w14:textId="45E1B68E" w:rsidR="00D41A99" w:rsidRDefault="00577075" w:rsidP="00577075">
      <w:pPr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41F6EB79" wp14:editId="301FD8D6">
            <wp:simplePos x="0" y="0"/>
            <wp:positionH relativeFrom="margin">
              <wp:align>center</wp:align>
            </wp:positionH>
            <wp:positionV relativeFrom="paragraph">
              <wp:posOffset>84068</wp:posOffset>
            </wp:positionV>
            <wp:extent cx="5274310" cy="2206625"/>
            <wp:effectExtent l="0" t="0" r="2540" b="3175"/>
            <wp:wrapTopAndBottom/>
            <wp:docPr id="14907891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A99" w:rsidRPr="004B02EF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D41A99">
        <w:rPr>
          <w:rFonts w:ascii="Times New Roman" w:hAnsi="Times New Roman" w:cs="Times New Roman" w:hint="eastAsia"/>
          <w:b/>
          <w:bCs/>
          <w:sz w:val="24"/>
        </w:rPr>
        <w:t>4</w:t>
      </w:r>
      <w:r w:rsidR="00D41A99" w:rsidRPr="004B02EF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D41A99" w:rsidRPr="00286110">
        <w:rPr>
          <w:rFonts w:ascii="Times New Roman" w:hAnsi="Times New Roman" w:cs="Times New Roman"/>
          <w:sz w:val="24"/>
        </w:rPr>
        <w:t>(</w:t>
      </w:r>
      <w:r w:rsidR="00D41A99" w:rsidRPr="00495CE4">
        <w:rPr>
          <w:rFonts w:ascii="Times New Roman" w:hAnsi="Times New Roman" w:cs="Times New Roman" w:hint="eastAsia"/>
          <w:sz w:val="24"/>
        </w:rPr>
        <w:t>A</w:t>
      </w:r>
      <w:r w:rsidR="00D41A99" w:rsidRPr="00286110">
        <w:rPr>
          <w:rFonts w:ascii="Times New Roman" w:hAnsi="Times New Roman" w:cs="Times New Roman"/>
          <w:sz w:val="24"/>
        </w:rPr>
        <w:t xml:space="preserve">) EDS mapping images of </w:t>
      </w:r>
      <w:r w:rsidR="00D41A99">
        <w:rPr>
          <w:rFonts w:ascii="Times New Roman" w:hAnsi="Times New Roman" w:cs="Times New Roman" w:hint="eastAsia"/>
          <w:sz w:val="24"/>
        </w:rPr>
        <w:t>Fe</w:t>
      </w:r>
      <w:r w:rsidR="00D41A99" w:rsidRPr="00D41A99">
        <w:rPr>
          <w:rFonts w:ascii="Times New Roman" w:hAnsi="Times New Roman" w:cs="Times New Roman" w:hint="eastAsia"/>
          <w:sz w:val="24"/>
          <w:vertAlign w:val="subscript"/>
        </w:rPr>
        <w:t>1-x</w:t>
      </w:r>
      <w:r w:rsidR="00D41A99">
        <w:rPr>
          <w:rFonts w:ascii="Times New Roman" w:hAnsi="Times New Roman" w:cs="Times New Roman" w:hint="eastAsia"/>
          <w:sz w:val="24"/>
        </w:rPr>
        <w:t>S</w:t>
      </w:r>
      <w:r w:rsidR="00D41A99" w:rsidRPr="00286110">
        <w:rPr>
          <w:rFonts w:ascii="Times New Roman" w:hAnsi="Times New Roman" w:cs="Times New Roman"/>
          <w:sz w:val="24"/>
        </w:rPr>
        <w:t>. (</w:t>
      </w:r>
      <w:r w:rsidR="00D41A99" w:rsidRPr="00495CE4">
        <w:rPr>
          <w:rFonts w:ascii="Times New Roman" w:hAnsi="Times New Roman" w:cs="Times New Roman" w:hint="eastAsia"/>
          <w:sz w:val="24"/>
        </w:rPr>
        <w:t>B</w:t>
      </w:r>
      <w:r w:rsidR="00D41A99" w:rsidRPr="00286110">
        <w:rPr>
          <w:rFonts w:ascii="Times New Roman" w:hAnsi="Times New Roman" w:cs="Times New Roman"/>
          <w:sz w:val="24"/>
        </w:rPr>
        <w:t xml:space="preserve">) EDS analysis of </w:t>
      </w:r>
      <w:r w:rsidR="00D41A99">
        <w:rPr>
          <w:rFonts w:ascii="Times New Roman" w:hAnsi="Times New Roman" w:cs="Times New Roman" w:hint="eastAsia"/>
          <w:sz w:val="24"/>
        </w:rPr>
        <w:t>Fe</w:t>
      </w:r>
      <w:r w:rsidR="00D41A99" w:rsidRPr="00D41A99">
        <w:rPr>
          <w:rFonts w:ascii="Times New Roman" w:hAnsi="Times New Roman" w:cs="Times New Roman" w:hint="eastAsia"/>
          <w:sz w:val="24"/>
          <w:vertAlign w:val="subscript"/>
        </w:rPr>
        <w:t>1-x</w:t>
      </w:r>
      <w:r w:rsidR="00D41A99">
        <w:rPr>
          <w:rFonts w:ascii="Times New Roman" w:hAnsi="Times New Roman" w:cs="Times New Roman" w:hint="eastAsia"/>
          <w:sz w:val="24"/>
        </w:rPr>
        <w:t>S</w:t>
      </w:r>
      <w:r w:rsidR="00D41A99" w:rsidRPr="00286110">
        <w:rPr>
          <w:rFonts w:ascii="Times New Roman" w:hAnsi="Times New Roman" w:cs="Times New Roman"/>
          <w:sz w:val="24"/>
        </w:rPr>
        <w:t xml:space="preserve"> elements.</w:t>
      </w:r>
    </w:p>
    <w:p w14:paraId="4E9CECBC" w14:textId="447DEEA3" w:rsidR="00D41A99" w:rsidRDefault="007857CF" w:rsidP="00577075">
      <w:pPr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6252867" wp14:editId="79C6D990">
            <wp:simplePos x="0" y="0"/>
            <wp:positionH relativeFrom="margin">
              <wp:align>center</wp:align>
            </wp:positionH>
            <wp:positionV relativeFrom="paragraph">
              <wp:posOffset>1808397</wp:posOffset>
            </wp:positionV>
            <wp:extent cx="1494790" cy="1115060"/>
            <wp:effectExtent l="0" t="0" r="0" b="8890"/>
            <wp:wrapTopAndBottom/>
            <wp:docPr id="4511081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075">
        <w:rPr>
          <w:noProof/>
        </w:rPr>
        <w:drawing>
          <wp:anchor distT="0" distB="0" distL="114300" distR="114300" simplePos="0" relativeHeight="251654144" behindDoc="0" locked="0" layoutInCell="1" allowOverlap="1" wp14:anchorId="7E483079" wp14:editId="34A76319">
            <wp:simplePos x="0" y="0"/>
            <wp:positionH relativeFrom="margin">
              <wp:align>center</wp:align>
            </wp:positionH>
            <wp:positionV relativeFrom="paragraph">
              <wp:posOffset>17559</wp:posOffset>
            </wp:positionV>
            <wp:extent cx="5274310" cy="1151255"/>
            <wp:effectExtent l="0" t="0" r="2540" b="0"/>
            <wp:wrapTopAndBottom/>
            <wp:docPr id="21059424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80D" w:rsidRPr="004B02EF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6A25E0">
        <w:rPr>
          <w:rFonts w:ascii="Times New Roman" w:hAnsi="Times New Roman" w:cs="Times New Roman" w:hint="eastAsia"/>
          <w:b/>
          <w:bCs/>
          <w:sz w:val="24"/>
        </w:rPr>
        <w:t>5</w:t>
      </w:r>
      <w:r w:rsidR="0022380D" w:rsidRPr="004B02EF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6A25E0">
        <w:rPr>
          <w:rFonts w:ascii="Times New Roman" w:hAnsi="Times New Roman" w:cs="Times New Roman" w:hint="eastAsia"/>
          <w:b/>
          <w:bCs/>
          <w:sz w:val="24"/>
        </w:rPr>
        <w:t>(</w:t>
      </w:r>
      <w:r w:rsidR="006A25E0" w:rsidRPr="00495CE4">
        <w:rPr>
          <w:rFonts w:ascii="Times New Roman" w:hAnsi="Times New Roman" w:cs="Times New Roman" w:hint="eastAsia"/>
          <w:sz w:val="24"/>
        </w:rPr>
        <w:t>A</w:t>
      </w:r>
      <w:r w:rsidR="006A25E0">
        <w:rPr>
          <w:rFonts w:ascii="Times New Roman" w:hAnsi="Times New Roman" w:cs="Times New Roman" w:hint="eastAsia"/>
          <w:b/>
          <w:bCs/>
          <w:sz w:val="24"/>
        </w:rPr>
        <w:t xml:space="preserve">) </w:t>
      </w:r>
      <w:r w:rsidR="006A25E0" w:rsidRPr="006A25E0">
        <w:rPr>
          <w:rFonts w:ascii="Times New Roman" w:hAnsi="Times New Roman" w:cs="Times New Roman"/>
          <w:sz w:val="24"/>
        </w:rPr>
        <w:t xml:space="preserve">Photographs of bacterial colonies of MRSA </w:t>
      </w:r>
      <w:r w:rsidR="006A25E0">
        <w:rPr>
          <w:rFonts w:ascii="Times New Roman" w:hAnsi="Times New Roman" w:cs="Times New Roman" w:hint="eastAsia"/>
          <w:sz w:val="24"/>
        </w:rPr>
        <w:t>with</w:t>
      </w:r>
      <w:r w:rsidR="006A25E0" w:rsidRPr="006A25E0">
        <w:rPr>
          <w:rFonts w:ascii="Times New Roman" w:hAnsi="Times New Roman" w:cs="Times New Roman"/>
          <w:sz w:val="24"/>
        </w:rPr>
        <w:t xml:space="preserve"> different </w:t>
      </w:r>
      <w:r w:rsidR="00AD50C1">
        <w:rPr>
          <w:rFonts w:ascii="Times New Roman" w:hAnsi="Times New Roman" w:cs="Times New Roman"/>
          <w:sz w:val="24"/>
        </w:rPr>
        <w:t>concentrations</w:t>
      </w:r>
      <w:r w:rsidR="00AD50C1">
        <w:rPr>
          <w:rFonts w:ascii="Times New Roman" w:hAnsi="Times New Roman" w:cs="Times New Roman" w:hint="eastAsia"/>
          <w:sz w:val="24"/>
        </w:rPr>
        <w:t xml:space="preserve"> </w:t>
      </w:r>
      <w:r w:rsidR="006A25E0" w:rsidRPr="006A25E0">
        <w:rPr>
          <w:rFonts w:ascii="Times New Roman" w:hAnsi="Times New Roman" w:cs="Times New Roman"/>
          <w:sz w:val="24"/>
        </w:rPr>
        <w:t>(</w:t>
      </w:r>
      <w:r w:rsidR="000327C4">
        <w:rPr>
          <w:rFonts w:ascii="Times New Roman" w:hAnsi="Times New Roman" w:cs="Times New Roman" w:hint="eastAsia"/>
          <w:sz w:val="24"/>
        </w:rPr>
        <w:t xml:space="preserve">0, 125, 250, 500 </w:t>
      </w:r>
      <w:r w:rsidR="000327C4" w:rsidRPr="00143D5F">
        <w:rPr>
          <w:rFonts w:ascii="Times New Roman" w:eastAsia="等线" w:hAnsi="Times New Roman" w:cs="Times New Roman"/>
          <w:sz w:val="24"/>
        </w:rPr>
        <w:t>µ</w:t>
      </w:r>
      <w:r w:rsidR="000327C4" w:rsidRPr="00143D5F">
        <w:rPr>
          <w:rFonts w:ascii="Times New Roman" w:hAnsi="Times New Roman" w:cs="Times New Roman"/>
          <w:sz w:val="24"/>
        </w:rPr>
        <w:t>g</w:t>
      </w:r>
      <w:r w:rsidR="00DB4A48">
        <w:rPr>
          <w:rFonts w:ascii="Times New Roman" w:hAnsi="Times New Roman" w:cs="Times New Roman" w:hint="eastAsia"/>
          <w:sz w:val="24"/>
        </w:rPr>
        <w:t>/</w:t>
      </w:r>
      <w:r w:rsidR="000327C4" w:rsidRPr="00143D5F">
        <w:rPr>
          <w:rFonts w:ascii="Times New Roman" w:hAnsi="Times New Roman" w:cs="Times New Roman"/>
          <w:sz w:val="24"/>
        </w:rPr>
        <w:t>mL</w:t>
      </w:r>
      <w:r w:rsidR="000327C4">
        <w:rPr>
          <w:rFonts w:ascii="Times New Roman" w:hAnsi="Times New Roman" w:cs="Times New Roman" w:hint="eastAsia"/>
          <w:sz w:val="24"/>
        </w:rPr>
        <w:t>)</w:t>
      </w:r>
      <w:r w:rsidR="006A25E0" w:rsidRPr="006A25E0">
        <w:rPr>
          <w:rFonts w:ascii="Times New Roman" w:hAnsi="Times New Roman" w:cs="Times New Roman"/>
          <w:sz w:val="24"/>
        </w:rPr>
        <w:t xml:space="preserve">. </w:t>
      </w:r>
      <w:r w:rsidR="006A25E0" w:rsidRPr="006A25E0">
        <w:rPr>
          <w:rFonts w:ascii="Times New Roman" w:hAnsi="Times New Roman" w:cs="Times New Roman"/>
          <w:b/>
          <w:bCs/>
          <w:sz w:val="24"/>
        </w:rPr>
        <w:t>(</w:t>
      </w:r>
      <w:r w:rsidR="006A25E0" w:rsidRPr="00495CE4">
        <w:rPr>
          <w:rFonts w:ascii="Times New Roman" w:hAnsi="Times New Roman" w:cs="Times New Roman"/>
          <w:sz w:val="24"/>
        </w:rPr>
        <w:t>B</w:t>
      </w:r>
      <w:r w:rsidR="006A25E0" w:rsidRPr="006A25E0">
        <w:rPr>
          <w:rFonts w:ascii="Times New Roman" w:hAnsi="Times New Roman" w:cs="Times New Roman"/>
          <w:b/>
          <w:bCs/>
          <w:sz w:val="24"/>
        </w:rPr>
        <w:t>)</w:t>
      </w:r>
      <w:r w:rsidR="006A25E0" w:rsidRPr="006A25E0">
        <w:rPr>
          <w:rFonts w:ascii="Times New Roman" w:hAnsi="Times New Roman" w:cs="Times New Roman"/>
          <w:sz w:val="24"/>
        </w:rPr>
        <w:t xml:space="preserve"> Bacterial viability of MRSA</w:t>
      </w:r>
      <w:r w:rsidR="000327C4">
        <w:rPr>
          <w:rFonts w:ascii="Times New Roman" w:hAnsi="Times New Roman" w:cs="Times New Roman" w:hint="eastAsia"/>
          <w:sz w:val="24"/>
        </w:rPr>
        <w:t xml:space="preserve"> </w:t>
      </w:r>
      <w:r w:rsidR="006A25E0" w:rsidRPr="006A25E0">
        <w:rPr>
          <w:rFonts w:ascii="Times New Roman" w:hAnsi="Times New Roman" w:cs="Times New Roman"/>
          <w:sz w:val="24"/>
        </w:rPr>
        <w:t>based on (A).</w:t>
      </w:r>
      <w:r w:rsidR="006A25E0" w:rsidRPr="006A25E0">
        <w:rPr>
          <w:rFonts w:ascii="Times New Roman" w:hAnsi="Times New Roman" w:cs="Times New Roman"/>
          <w:b/>
          <w:bCs/>
          <w:sz w:val="24"/>
        </w:rPr>
        <w:t xml:space="preserve"> </w:t>
      </w:r>
      <w:r w:rsidR="006B479F"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>****</w:t>
      </w:r>
      <w:r w:rsidR="006B479F" w:rsidRPr="006B479F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32"/>
        </w:rPr>
        <w:t>P</w:t>
      </w:r>
      <w:r w:rsidR="006B479F"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 xml:space="preserve"> &lt; 0.0001.</w:t>
      </w:r>
      <w:r w:rsidRPr="007857CF">
        <w:t xml:space="preserve"> </w:t>
      </w:r>
    </w:p>
    <w:p w14:paraId="7D07D6C8" w14:textId="0976E82A" w:rsidR="00342BE0" w:rsidRDefault="00C909E5" w:rsidP="00577075">
      <w:pPr>
        <w:rPr>
          <w:rFonts w:ascii="Times New Roman" w:hAnsi="Times New Roman" w:cs="Times New Roman"/>
          <w:sz w:val="24"/>
          <w:szCs w:val="28"/>
        </w:rPr>
      </w:pPr>
      <w:r w:rsidRPr="004B02EF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6</w:t>
      </w:r>
      <w:r w:rsidRPr="004B02EF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7857CF" w:rsidRPr="00492808">
        <w:rPr>
          <w:rFonts w:ascii="Times New Roman" w:hAnsi="Times New Roman" w:cs="Times New Roman"/>
          <w:sz w:val="24"/>
        </w:rPr>
        <w:t>Body weight of mice with different treatments</w:t>
      </w:r>
      <w:r w:rsidR="006B479F"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>.</w:t>
      </w:r>
      <w:r w:rsidR="007857CF">
        <w:rPr>
          <w:rFonts w:ascii="Times New Roman" w:eastAsia="等线" w:hAnsi="Times New Roman" w:cs="Times New Roman" w:hint="eastAsia"/>
          <w:color w:val="000000"/>
          <w:kern w:val="24"/>
          <w:sz w:val="24"/>
          <w:szCs w:val="32"/>
        </w:rPr>
        <w:t xml:space="preserve"> </w:t>
      </w:r>
      <w:r w:rsidR="007857CF" w:rsidRPr="00492808">
        <w:rPr>
          <w:rFonts w:ascii="Times New Roman" w:hAnsi="Times New Roman" w:cs="Times New Roman"/>
          <w:sz w:val="24"/>
          <w:szCs w:val="28"/>
        </w:rPr>
        <w:t>ns: no significant</w:t>
      </w:r>
      <w:r w:rsidR="00DB4A48">
        <w:rPr>
          <w:rFonts w:ascii="Times New Roman" w:hAnsi="Times New Roman" w:cs="Times New Roman" w:hint="eastAsia"/>
          <w:sz w:val="24"/>
          <w:szCs w:val="28"/>
        </w:rPr>
        <w:t>.</w:t>
      </w:r>
    </w:p>
    <w:p w14:paraId="6AD89AA8" w14:textId="2171E5DB" w:rsidR="00904800" w:rsidRDefault="004C7CAF" w:rsidP="00577075">
      <w:pPr>
        <w:rPr>
          <w:rFonts w:ascii="Times New Roman" w:hAnsi="Times New Roman" w:cs="Times New Roman"/>
          <w:sz w:val="24"/>
        </w:rPr>
      </w:pPr>
      <w:r w:rsidDel="004C7CAF">
        <w:rPr>
          <w:noProof/>
        </w:rPr>
        <w:lastRenderedPageBreak/>
        <w:t xml:space="preserve"> </w:t>
      </w:r>
      <w:r w:rsidR="007857CF">
        <w:rPr>
          <w:noProof/>
        </w:rPr>
        <w:drawing>
          <wp:anchor distT="0" distB="0" distL="114300" distR="114300" simplePos="0" relativeHeight="251652096" behindDoc="0" locked="0" layoutInCell="1" allowOverlap="1" wp14:anchorId="4B4CDDAD" wp14:editId="10FB57B6">
            <wp:simplePos x="0" y="0"/>
            <wp:positionH relativeFrom="margin">
              <wp:align>center</wp:align>
            </wp:positionH>
            <wp:positionV relativeFrom="paragraph">
              <wp:posOffset>27415</wp:posOffset>
            </wp:positionV>
            <wp:extent cx="5274310" cy="2319655"/>
            <wp:effectExtent l="0" t="0" r="2540" b="4445"/>
            <wp:wrapTopAndBottom/>
            <wp:docPr id="7596924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800" w:rsidRPr="004B02EF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0734AB">
        <w:rPr>
          <w:rFonts w:ascii="Times New Roman" w:hAnsi="Times New Roman" w:cs="Times New Roman" w:hint="eastAsia"/>
          <w:b/>
          <w:bCs/>
          <w:sz w:val="24"/>
        </w:rPr>
        <w:t>7</w:t>
      </w:r>
      <w:r w:rsidR="00904800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7857CF" w:rsidRPr="007857CF">
        <w:rPr>
          <w:rFonts w:ascii="Times New Roman" w:hAnsi="Times New Roman" w:cs="Times New Roman" w:hint="eastAsia"/>
          <w:sz w:val="24"/>
        </w:rPr>
        <w:t>(A)</w:t>
      </w:r>
      <w:r w:rsidR="007857CF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7857CF" w:rsidRPr="007857CF">
        <w:rPr>
          <w:rFonts w:ascii="Times New Roman" w:hAnsi="Times New Roman" w:cs="Times New Roman"/>
          <w:sz w:val="24"/>
        </w:rPr>
        <w:t>IF staining of CK10 for the wounds on days 3 and 7, and (</w:t>
      </w:r>
      <w:r w:rsidR="007857CF">
        <w:rPr>
          <w:rFonts w:ascii="Times New Roman" w:hAnsi="Times New Roman" w:cs="Times New Roman" w:hint="eastAsia"/>
          <w:sz w:val="24"/>
        </w:rPr>
        <w:t>B</w:t>
      </w:r>
      <w:r w:rsidR="007857CF" w:rsidRPr="007857CF">
        <w:rPr>
          <w:rFonts w:ascii="Times New Roman" w:hAnsi="Times New Roman" w:cs="Times New Roman"/>
          <w:sz w:val="24"/>
        </w:rPr>
        <w:t>) quantitative analysis.</w:t>
      </w:r>
      <w:r w:rsidR="007857CF">
        <w:rPr>
          <w:rFonts w:ascii="Times New Roman" w:hAnsi="Times New Roman" w:cs="Times New Roman" w:hint="eastAsia"/>
          <w:sz w:val="24"/>
        </w:rPr>
        <w:t xml:space="preserve"> </w:t>
      </w:r>
      <w:r w:rsidR="007857CF" w:rsidRPr="007857CF">
        <w:rPr>
          <w:rFonts w:ascii="Times New Roman" w:hAnsi="Times New Roman" w:cs="Times New Roman" w:hint="eastAsia"/>
          <w:sz w:val="24"/>
        </w:rPr>
        <w:t>(</w:t>
      </w:r>
      <w:r w:rsidR="007857CF">
        <w:rPr>
          <w:rFonts w:ascii="Times New Roman" w:hAnsi="Times New Roman" w:cs="Times New Roman" w:hint="eastAsia"/>
          <w:sz w:val="24"/>
        </w:rPr>
        <w:t>C</w:t>
      </w:r>
      <w:r w:rsidR="007857CF" w:rsidRPr="007857CF">
        <w:rPr>
          <w:rFonts w:ascii="Times New Roman" w:hAnsi="Times New Roman" w:cs="Times New Roman" w:hint="eastAsia"/>
          <w:sz w:val="24"/>
        </w:rPr>
        <w:t>)</w:t>
      </w:r>
      <w:r w:rsidR="007857CF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7857CF" w:rsidRPr="007857CF">
        <w:rPr>
          <w:rFonts w:ascii="Times New Roman" w:hAnsi="Times New Roman" w:cs="Times New Roman"/>
          <w:sz w:val="24"/>
        </w:rPr>
        <w:t>IF staining of CK1</w:t>
      </w:r>
      <w:r w:rsidR="007857CF">
        <w:rPr>
          <w:rFonts w:ascii="Times New Roman" w:hAnsi="Times New Roman" w:cs="Times New Roman" w:hint="eastAsia"/>
          <w:sz w:val="24"/>
        </w:rPr>
        <w:t>4</w:t>
      </w:r>
      <w:r w:rsidR="007857CF" w:rsidRPr="007857CF">
        <w:rPr>
          <w:rFonts w:ascii="Times New Roman" w:hAnsi="Times New Roman" w:cs="Times New Roman"/>
          <w:sz w:val="24"/>
        </w:rPr>
        <w:t xml:space="preserve"> for the wounds on days 3 and 7, and (</w:t>
      </w:r>
      <w:r w:rsidR="007857CF">
        <w:rPr>
          <w:rFonts w:ascii="Times New Roman" w:hAnsi="Times New Roman" w:cs="Times New Roman" w:hint="eastAsia"/>
          <w:sz w:val="24"/>
        </w:rPr>
        <w:t>D</w:t>
      </w:r>
      <w:r w:rsidR="007857CF" w:rsidRPr="007857CF">
        <w:rPr>
          <w:rFonts w:ascii="Times New Roman" w:hAnsi="Times New Roman" w:cs="Times New Roman"/>
          <w:sz w:val="24"/>
        </w:rPr>
        <w:t>) quantitative analysis</w:t>
      </w:r>
      <w:r w:rsidR="00904800">
        <w:rPr>
          <w:rFonts w:ascii="Times New Roman" w:hAnsi="Times New Roman" w:cs="Times New Roman" w:hint="eastAsia"/>
          <w:sz w:val="24"/>
        </w:rPr>
        <w:t>.</w:t>
      </w:r>
      <w:r w:rsidR="006B479F">
        <w:rPr>
          <w:rFonts w:ascii="Times New Roman" w:hAnsi="Times New Roman" w:cs="Times New Roman" w:hint="eastAsia"/>
          <w:sz w:val="24"/>
        </w:rPr>
        <w:t xml:space="preserve"> </w:t>
      </w:r>
      <w:r w:rsidR="007857CF"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>**</w:t>
      </w:r>
      <w:r w:rsidR="007857CF" w:rsidRPr="006B479F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32"/>
        </w:rPr>
        <w:t>P</w:t>
      </w:r>
      <w:r w:rsidR="007857CF"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>&lt;0.01</w:t>
      </w:r>
      <w:r w:rsidR="006B479F" w:rsidRPr="006B479F">
        <w:rPr>
          <w:rFonts w:ascii="Times New Roman" w:hAnsi="Times New Roman" w:cs="Times New Roman"/>
          <w:sz w:val="24"/>
        </w:rPr>
        <w:t>, ****</w:t>
      </w:r>
      <w:r w:rsidR="006B479F" w:rsidRPr="006B479F">
        <w:rPr>
          <w:rFonts w:ascii="Times New Roman" w:hAnsi="Times New Roman" w:cs="Times New Roman"/>
          <w:i/>
          <w:iCs/>
          <w:sz w:val="24"/>
        </w:rPr>
        <w:t>P</w:t>
      </w:r>
      <w:r w:rsidR="006B479F" w:rsidRPr="006B479F">
        <w:rPr>
          <w:rFonts w:ascii="Times New Roman" w:hAnsi="Times New Roman" w:cs="Times New Roman"/>
          <w:sz w:val="24"/>
        </w:rPr>
        <w:t xml:space="preserve"> &lt; 0.001.</w:t>
      </w:r>
      <w:r w:rsidR="00F73456" w:rsidRPr="00F73456">
        <w:t xml:space="preserve"> </w:t>
      </w:r>
      <w:r w:rsidR="00F73456">
        <w:rPr>
          <w:noProof/>
        </w:rPr>
        <w:drawing>
          <wp:anchor distT="0" distB="0" distL="114300" distR="114300" simplePos="0" relativeHeight="251663360" behindDoc="0" locked="0" layoutInCell="1" allowOverlap="1" wp14:anchorId="402307E8" wp14:editId="1E993FFC">
            <wp:simplePos x="0" y="0"/>
            <wp:positionH relativeFrom="column">
              <wp:posOffset>1905</wp:posOffset>
            </wp:positionH>
            <wp:positionV relativeFrom="paragraph">
              <wp:posOffset>2877820</wp:posOffset>
            </wp:positionV>
            <wp:extent cx="5486400" cy="1217930"/>
            <wp:effectExtent l="0" t="0" r="0" b="1270"/>
            <wp:wrapTopAndBottom/>
            <wp:docPr id="19121643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8D1D4" w14:textId="23373142" w:rsidR="007857CF" w:rsidRPr="007857CF" w:rsidRDefault="007857CF" w:rsidP="00577075">
      <w:pPr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</w:pPr>
    </w:p>
    <w:p w14:paraId="4CA9EA2B" w14:textId="17697085" w:rsidR="00E55BC0" w:rsidRDefault="00D57FF2" w:rsidP="006608B8">
      <w:pPr>
        <w:spacing w:line="360" w:lineRule="auto"/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8B27A32" wp14:editId="69D2CC26">
            <wp:simplePos x="0" y="0"/>
            <wp:positionH relativeFrom="column">
              <wp:posOffset>84979</wp:posOffset>
            </wp:positionH>
            <wp:positionV relativeFrom="paragraph">
              <wp:posOffset>597452</wp:posOffset>
            </wp:positionV>
            <wp:extent cx="5220335" cy="2564130"/>
            <wp:effectExtent l="0" t="0" r="0" b="7620"/>
            <wp:wrapTopAndBottom/>
            <wp:docPr id="13402792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800" w:rsidRPr="004B02EF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495CE4">
        <w:rPr>
          <w:rFonts w:ascii="Times New Roman" w:hAnsi="Times New Roman" w:cs="Times New Roman" w:hint="eastAsia"/>
          <w:b/>
          <w:bCs/>
          <w:sz w:val="24"/>
        </w:rPr>
        <w:t>8</w:t>
      </w:r>
      <w:r w:rsidR="00904800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7857CF" w:rsidRPr="007857CF">
        <w:rPr>
          <w:rFonts w:ascii="Times New Roman" w:hAnsi="Times New Roman" w:cs="Times New Roman" w:hint="eastAsia"/>
          <w:sz w:val="24"/>
        </w:rPr>
        <w:t>(A)</w:t>
      </w:r>
      <w:r w:rsidR="007857CF">
        <w:rPr>
          <w:rFonts w:ascii="Times New Roman" w:hAnsi="Times New Roman" w:cs="Times New Roman" w:hint="eastAsia"/>
          <w:sz w:val="24"/>
        </w:rPr>
        <w:t xml:space="preserve"> </w:t>
      </w:r>
      <w:r w:rsidR="007857CF" w:rsidRPr="00492808">
        <w:rPr>
          <w:rFonts w:ascii="Times New Roman" w:hAnsi="Times New Roman" w:cs="Times New Roman"/>
          <w:sz w:val="24"/>
        </w:rPr>
        <w:t>IF staining of Ki67 for the wounds on days 3 and 7, and (</w:t>
      </w:r>
      <w:r w:rsidR="007857CF">
        <w:rPr>
          <w:rFonts w:ascii="Times New Roman" w:hAnsi="Times New Roman" w:cs="Times New Roman" w:hint="eastAsia"/>
          <w:sz w:val="24"/>
        </w:rPr>
        <w:t>B</w:t>
      </w:r>
      <w:r w:rsidR="007857CF" w:rsidRPr="00492808">
        <w:rPr>
          <w:rFonts w:ascii="Times New Roman" w:hAnsi="Times New Roman" w:cs="Times New Roman"/>
          <w:sz w:val="24"/>
        </w:rPr>
        <w:t>) quantitative analysis</w:t>
      </w:r>
      <w:r w:rsidR="007857CF">
        <w:rPr>
          <w:rFonts w:ascii="Times New Roman" w:eastAsia="等线" w:hAnsi="Times New Roman" w:cs="Times New Roman" w:hint="eastAsia"/>
          <w:color w:val="000000"/>
          <w:kern w:val="24"/>
          <w:sz w:val="24"/>
          <w:szCs w:val="32"/>
        </w:rPr>
        <w:t>.</w:t>
      </w:r>
      <w:r w:rsidR="006B479F"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 xml:space="preserve"> **</w:t>
      </w:r>
      <w:r w:rsidR="006B479F" w:rsidRPr="006B479F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32"/>
        </w:rPr>
        <w:t>P</w:t>
      </w:r>
      <w:r w:rsidR="006B479F"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>&lt;0.01, ***</w:t>
      </w:r>
      <w:r w:rsidR="006B479F" w:rsidRPr="006B479F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32"/>
        </w:rPr>
        <w:t>P</w:t>
      </w:r>
      <w:r w:rsidR="006B479F"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 xml:space="preserve"> &lt; 0.001.</w:t>
      </w:r>
    </w:p>
    <w:p w14:paraId="654C8D51" w14:textId="3DD165B7" w:rsidR="007C39FF" w:rsidRPr="00FA4669" w:rsidRDefault="007C39FF" w:rsidP="006608B8">
      <w:pPr>
        <w:spacing w:line="360" w:lineRule="auto"/>
        <w:rPr>
          <w:rFonts w:ascii="Times New Roman" w:hAnsi="Times New Roman" w:cs="Times New Roman"/>
          <w:sz w:val="24"/>
        </w:rPr>
      </w:pPr>
    </w:p>
    <w:p w14:paraId="6C444D4A" w14:textId="588C81C1" w:rsidR="00CD6CF1" w:rsidRPr="00A3372F" w:rsidRDefault="007C39FF" w:rsidP="006608B8">
      <w:pPr>
        <w:spacing w:line="360" w:lineRule="auto"/>
        <w:rPr>
          <w:rFonts w:ascii="Times New Roman" w:hAnsi="Times New Roman" w:cs="Times New Roman"/>
          <w:b/>
          <w:bCs/>
          <w:noProof/>
          <w:color w:val="FF0000"/>
        </w:rPr>
      </w:pPr>
      <w:bookmarkStart w:id="1" w:name="OLE_LINK81"/>
      <w:r w:rsidRPr="007C39FF">
        <w:rPr>
          <w:rFonts w:ascii="Times New Roman" w:hAnsi="Times New Roman" w:cs="Times New Roman" w:hint="eastAsia"/>
          <w:b/>
          <w:bCs/>
          <w:color w:val="FF0000"/>
          <w:sz w:val="24"/>
        </w:rPr>
        <w:t>S</w:t>
      </w:r>
      <w:r w:rsidRPr="007C39FF">
        <w:rPr>
          <w:rFonts w:ascii="Times New Roman" w:hAnsi="Times New Roman" w:cs="Times New Roman"/>
          <w:b/>
          <w:bCs/>
          <w:color w:val="FF0000"/>
          <w:sz w:val="24"/>
        </w:rPr>
        <w:t xml:space="preserve">upplementary Figure </w:t>
      </w:r>
      <w:r w:rsidRPr="007C39FF">
        <w:rPr>
          <w:rFonts w:ascii="Times New Roman" w:hAnsi="Times New Roman" w:cs="Times New Roman" w:hint="eastAsia"/>
          <w:b/>
          <w:bCs/>
          <w:color w:val="FF0000"/>
          <w:sz w:val="24"/>
        </w:rPr>
        <w:t xml:space="preserve">9. </w:t>
      </w:r>
      <w:r w:rsidRPr="007C39FF">
        <w:rPr>
          <w:rFonts w:ascii="Times New Roman" w:hAnsi="Times New Roman" w:cs="Times New Roman"/>
          <w:color w:val="FF0000"/>
          <w:sz w:val="24"/>
        </w:rPr>
        <w:t>(</w:t>
      </w:r>
      <w:r w:rsidRPr="007C39FF">
        <w:rPr>
          <w:rFonts w:ascii="Times New Roman" w:hAnsi="Times New Roman" w:cs="Times New Roman" w:hint="eastAsia"/>
          <w:color w:val="FF0000"/>
          <w:sz w:val="24"/>
        </w:rPr>
        <w:t>A</w:t>
      </w:r>
      <w:r w:rsidRPr="007C39FF">
        <w:rPr>
          <w:rFonts w:ascii="Times New Roman" w:hAnsi="Times New Roman" w:cs="Times New Roman"/>
          <w:color w:val="FF0000"/>
          <w:sz w:val="24"/>
        </w:rPr>
        <w:t>) Images of H</w:t>
      </w:r>
      <w:r w:rsidRPr="007C39FF">
        <w:rPr>
          <w:rFonts w:ascii="Times New Roman" w:hAnsi="Times New Roman" w:cs="Times New Roman" w:hint="eastAsia"/>
          <w:color w:val="FF0000"/>
          <w:sz w:val="24"/>
        </w:rPr>
        <w:t>aCaT</w:t>
      </w:r>
      <w:r w:rsidRPr="007C39FF">
        <w:rPr>
          <w:rFonts w:ascii="Times New Roman" w:hAnsi="Times New Roman" w:cs="Times New Roman"/>
          <w:color w:val="FF0000"/>
          <w:sz w:val="24"/>
        </w:rPr>
        <w:t xml:space="preserve"> migration with different treatments for 0</w:t>
      </w:r>
      <w:r w:rsidRPr="007C39FF">
        <w:rPr>
          <w:rFonts w:ascii="Times New Roman" w:hAnsi="Times New Roman" w:cs="Times New Roman" w:hint="eastAsia"/>
          <w:color w:val="FF0000"/>
          <w:sz w:val="24"/>
        </w:rPr>
        <w:t>, 12, 24,</w:t>
      </w:r>
      <w:r w:rsidRPr="007C39FF">
        <w:rPr>
          <w:rFonts w:ascii="Times New Roman" w:hAnsi="Times New Roman" w:cs="Times New Roman"/>
          <w:color w:val="FF0000"/>
          <w:sz w:val="24"/>
        </w:rPr>
        <w:t xml:space="preserve"> and </w:t>
      </w:r>
      <w:r w:rsidRPr="007C39FF">
        <w:rPr>
          <w:rFonts w:ascii="Times New Roman" w:hAnsi="Times New Roman" w:cs="Times New Roman" w:hint="eastAsia"/>
          <w:color w:val="FF0000"/>
          <w:sz w:val="24"/>
        </w:rPr>
        <w:t>48</w:t>
      </w:r>
      <w:r w:rsidRPr="007C39FF">
        <w:rPr>
          <w:rFonts w:ascii="Times New Roman" w:hAnsi="Times New Roman" w:cs="Times New Roman"/>
          <w:color w:val="FF0000"/>
          <w:sz w:val="24"/>
        </w:rPr>
        <w:t xml:space="preserve"> hours, and (</w:t>
      </w:r>
      <w:r w:rsidRPr="007C39FF">
        <w:rPr>
          <w:rFonts w:ascii="Times New Roman" w:hAnsi="Times New Roman" w:cs="Times New Roman" w:hint="eastAsia"/>
          <w:color w:val="FF0000"/>
          <w:sz w:val="24"/>
        </w:rPr>
        <w:t>B</w:t>
      </w:r>
      <w:r w:rsidRPr="007C39FF">
        <w:rPr>
          <w:rFonts w:ascii="Times New Roman" w:hAnsi="Times New Roman" w:cs="Times New Roman"/>
          <w:color w:val="FF0000"/>
          <w:sz w:val="24"/>
        </w:rPr>
        <w:t>) quantitative analysis.</w:t>
      </w:r>
      <w:r w:rsidR="00A3372F" w:rsidRPr="00A3372F">
        <w:rPr>
          <w:rFonts w:ascii="Times New Roman" w:eastAsia="等线" w:hAnsi="Times New Roman" w:cs="Times New Roman"/>
          <w:color w:val="FF0000"/>
          <w:kern w:val="24"/>
          <w:sz w:val="24"/>
          <w:szCs w:val="32"/>
        </w:rPr>
        <w:t xml:space="preserve"> </w:t>
      </w:r>
      <w:r w:rsidR="00A3372F" w:rsidRPr="00A3372F">
        <w:rPr>
          <w:rFonts w:ascii="Times New Roman" w:hAnsi="Times New Roman" w:cs="Times New Roman"/>
          <w:color w:val="FF0000"/>
          <w:sz w:val="24"/>
          <w:szCs w:val="28"/>
        </w:rPr>
        <w:t>ns: no significant</w:t>
      </w:r>
      <w:r w:rsidR="00A3372F" w:rsidRPr="00A3372F">
        <w:rPr>
          <w:rFonts w:ascii="Times New Roman" w:eastAsia="等线" w:hAnsi="Times New Roman" w:cs="Times New Roman" w:hint="eastAsia"/>
          <w:color w:val="FF0000"/>
          <w:kern w:val="24"/>
          <w:sz w:val="24"/>
          <w:szCs w:val="32"/>
        </w:rPr>
        <w:t>，</w:t>
      </w:r>
      <w:r w:rsidR="00A3372F" w:rsidRPr="00A3372F">
        <w:rPr>
          <w:rFonts w:ascii="Times New Roman" w:eastAsia="等线" w:hAnsi="Times New Roman" w:cs="Times New Roman"/>
          <w:color w:val="FF0000"/>
          <w:kern w:val="24"/>
          <w:sz w:val="24"/>
          <w:szCs w:val="32"/>
        </w:rPr>
        <w:t>*</w:t>
      </w:r>
      <w:r w:rsidR="00A3372F" w:rsidRPr="00A3372F">
        <w:rPr>
          <w:rFonts w:ascii="Times New Roman" w:eastAsia="等线" w:hAnsi="Times New Roman" w:cs="Times New Roman"/>
          <w:i/>
          <w:iCs/>
          <w:color w:val="FF0000"/>
          <w:kern w:val="24"/>
          <w:sz w:val="24"/>
          <w:szCs w:val="32"/>
        </w:rPr>
        <w:t>P</w:t>
      </w:r>
      <w:r w:rsidR="00A3372F" w:rsidRPr="00A3372F">
        <w:rPr>
          <w:rFonts w:ascii="Times New Roman" w:eastAsia="等线" w:hAnsi="Times New Roman" w:cs="Times New Roman"/>
          <w:color w:val="FF0000"/>
          <w:kern w:val="24"/>
          <w:sz w:val="24"/>
          <w:szCs w:val="32"/>
        </w:rPr>
        <w:t>&lt;0.0</w:t>
      </w:r>
      <w:r w:rsidR="00A3372F" w:rsidRPr="00A3372F">
        <w:rPr>
          <w:rFonts w:ascii="Times New Roman" w:eastAsia="等线" w:hAnsi="Times New Roman" w:cs="Times New Roman" w:hint="eastAsia"/>
          <w:color w:val="FF0000"/>
          <w:kern w:val="24"/>
          <w:sz w:val="24"/>
          <w:szCs w:val="32"/>
        </w:rPr>
        <w:t>5</w:t>
      </w:r>
      <w:r w:rsidR="00A3372F" w:rsidRPr="00A3372F">
        <w:rPr>
          <w:rFonts w:ascii="Times New Roman" w:eastAsia="等线" w:hAnsi="Times New Roman" w:cs="Times New Roman" w:hint="eastAsia"/>
          <w:color w:val="FF0000"/>
          <w:kern w:val="24"/>
          <w:sz w:val="24"/>
          <w:szCs w:val="32"/>
        </w:rPr>
        <w:t>，</w:t>
      </w:r>
      <w:r w:rsidR="00D57FF2"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2AD0B235" wp14:editId="30045B77">
            <wp:simplePos x="0" y="0"/>
            <wp:positionH relativeFrom="margin">
              <wp:posOffset>542290</wp:posOffset>
            </wp:positionH>
            <wp:positionV relativeFrom="paragraph">
              <wp:posOffset>360514</wp:posOffset>
            </wp:positionV>
            <wp:extent cx="4286250" cy="1109980"/>
            <wp:effectExtent l="0" t="0" r="0" b="0"/>
            <wp:wrapTopAndBottom/>
            <wp:docPr id="42042100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72F" w:rsidRPr="00A3372F">
        <w:rPr>
          <w:rFonts w:ascii="Times New Roman" w:eastAsia="等线" w:hAnsi="Times New Roman" w:cs="Times New Roman"/>
          <w:color w:val="FF0000"/>
          <w:kern w:val="24"/>
          <w:sz w:val="24"/>
          <w:szCs w:val="32"/>
        </w:rPr>
        <w:t>**</w:t>
      </w:r>
      <w:r w:rsidR="00A3372F" w:rsidRPr="00A3372F">
        <w:rPr>
          <w:rFonts w:ascii="Times New Roman" w:eastAsia="等线" w:hAnsi="Times New Roman" w:cs="Times New Roman" w:hint="eastAsia"/>
          <w:color w:val="FF0000"/>
          <w:kern w:val="24"/>
          <w:sz w:val="24"/>
          <w:szCs w:val="32"/>
        </w:rPr>
        <w:t>*</w:t>
      </w:r>
      <w:r w:rsidR="00A3372F" w:rsidRPr="00A3372F">
        <w:rPr>
          <w:rFonts w:ascii="Times New Roman" w:eastAsia="等线" w:hAnsi="Times New Roman" w:cs="Times New Roman"/>
          <w:i/>
          <w:iCs/>
          <w:color w:val="FF0000"/>
          <w:kern w:val="24"/>
          <w:sz w:val="24"/>
          <w:szCs w:val="32"/>
        </w:rPr>
        <w:t>P</w:t>
      </w:r>
      <w:r w:rsidR="00A3372F" w:rsidRPr="00A3372F">
        <w:rPr>
          <w:rFonts w:ascii="Times New Roman" w:eastAsia="等线" w:hAnsi="Times New Roman" w:cs="Times New Roman"/>
          <w:color w:val="FF0000"/>
          <w:kern w:val="24"/>
          <w:sz w:val="24"/>
          <w:szCs w:val="32"/>
        </w:rPr>
        <w:t>&lt;0.0</w:t>
      </w:r>
      <w:r w:rsidR="00A3372F" w:rsidRPr="00A3372F">
        <w:rPr>
          <w:rFonts w:ascii="Times New Roman" w:eastAsia="等线" w:hAnsi="Times New Roman" w:cs="Times New Roman" w:hint="eastAsia"/>
          <w:color w:val="FF0000"/>
          <w:kern w:val="24"/>
          <w:sz w:val="24"/>
          <w:szCs w:val="32"/>
        </w:rPr>
        <w:t>0</w:t>
      </w:r>
      <w:r w:rsidR="00A3372F" w:rsidRPr="00A3372F">
        <w:rPr>
          <w:rFonts w:ascii="Times New Roman" w:eastAsia="等线" w:hAnsi="Times New Roman" w:cs="Times New Roman"/>
          <w:color w:val="FF0000"/>
          <w:kern w:val="24"/>
          <w:sz w:val="24"/>
          <w:szCs w:val="32"/>
        </w:rPr>
        <w:t>1</w:t>
      </w:r>
    </w:p>
    <w:bookmarkEnd w:id="1"/>
    <w:p w14:paraId="459F1F9C" w14:textId="48EF7ABA" w:rsidR="00EB0A1B" w:rsidRDefault="006427FC" w:rsidP="006608B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B2F32E3" wp14:editId="447B8EDA">
            <wp:simplePos x="0" y="0"/>
            <wp:positionH relativeFrom="margin">
              <wp:align>center</wp:align>
            </wp:positionH>
            <wp:positionV relativeFrom="paragraph">
              <wp:posOffset>2022622</wp:posOffset>
            </wp:positionV>
            <wp:extent cx="5486400" cy="1243965"/>
            <wp:effectExtent l="0" t="0" r="0" b="0"/>
            <wp:wrapTopAndBottom/>
            <wp:docPr id="11533334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854">
        <w:rPr>
          <w:rFonts w:ascii="Times New Roman" w:hAnsi="Times New Roman" w:cs="Times New Roman" w:hint="eastAsia"/>
          <w:b/>
          <w:bCs/>
          <w:sz w:val="24"/>
        </w:rPr>
        <w:t>S</w:t>
      </w:r>
      <w:r w:rsidR="00874854" w:rsidRPr="004B02EF">
        <w:rPr>
          <w:rFonts w:ascii="Times New Roman" w:hAnsi="Times New Roman" w:cs="Times New Roman"/>
          <w:b/>
          <w:bCs/>
          <w:sz w:val="24"/>
        </w:rPr>
        <w:t xml:space="preserve">upplementary Figure </w:t>
      </w:r>
      <w:r w:rsidR="007C39FF">
        <w:rPr>
          <w:rFonts w:ascii="Times New Roman" w:hAnsi="Times New Roman" w:cs="Times New Roman" w:hint="eastAsia"/>
          <w:b/>
          <w:bCs/>
          <w:sz w:val="24"/>
        </w:rPr>
        <w:t>10</w:t>
      </w:r>
      <w:r w:rsidR="00874854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874854" w:rsidRPr="00904800">
        <w:rPr>
          <w:rFonts w:ascii="Times New Roman" w:hAnsi="Times New Roman" w:cs="Times New Roman" w:hint="eastAsia"/>
          <w:sz w:val="24"/>
        </w:rPr>
        <w:t>(</w:t>
      </w:r>
      <w:r w:rsidR="00874854" w:rsidRPr="00495CE4">
        <w:rPr>
          <w:rFonts w:ascii="Times New Roman" w:hAnsi="Times New Roman" w:cs="Times New Roman" w:hint="eastAsia"/>
          <w:sz w:val="24"/>
        </w:rPr>
        <w:t>A</w:t>
      </w:r>
      <w:r w:rsidR="00874854" w:rsidRPr="00904800">
        <w:rPr>
          <w:rFonts w:ascii="Times New Roman" w:hAnsi="Times New Roman" w:cs="Times New Roman" w:hint="eastAsia"/>
          <w:sz w:val="24"/>
        </w:rPr>
        <w:t>)</w:t>
      </w:r>
      <w:r w:rsidR="0087485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874854" w:rsidRPr="00904800">
        <w:rPr>
          <w:rFonts w:ascii="Times New Roman" w:hAnsi="Times New Roman" w:cs="Times New Roman" w:hint="eastAsia"/>
          <w:sz w:val="24"/>
        </w:rPr>
        <w:t>Optimal concentration of ETN@Fe</w:t>
      </w:r>
      <w:r w:rsidR="00874854" w:rsidRPr="00904800">
        <w:rPr>
          <w:rFonts w:ascii="Times New Roman" w:hAnsi="Times New Roman" w:cs="Times New Roman" w:hint="eastAsia"/>
          <w:sz w:val="24"/>
          <w:vertAlign w:val="subscript"/>
        </w:rPr>
        <w:t>7</w:t>
      </w:r>
      <w:r w:rsidR="00874854" w:rsidRPr="00904800">
        <w:rPr>
          <w:rFonts w:ascii="Times New Roman" w:hAnsi="Times New Roman" w:cs="Times New Roman" w:hint="eastAsia"/>
          <w:sz w:val="24"/>
        </w:rPr>
        <w:t>S</w:t>
      </w:r>
      <w:r w:rsidR="00874854" w:rsidRPr="00904800">
        <w:rPr>
          <w:rFonts w:ascii="Times New Roman" w:hAnsi="Times New Roman" w:cs="Times New Roman" w:hint="eastAsia"/>
          <w:sz w:val="24"/>
          <w:vertAlign w:val="subscript"/>
        </w:rPr>
        <w:t>8</w:t>
      </w:r>
      <w:r w:rsidR="00874854" w:rsidRPr="00904800">
        <w:rPr>
          <w:rFonts w:ascii="Times New Roman" w:hAnsi="Times New Roman" w:cs="Times New Roman" w:hint="eastAsia"/>
          <w:sz w:val="24"/>
        </w:rPr>
        <w:t xml:space="preserve"> to Raw264.7</w:t>
      </w:r>
      <w:r w:rsidR="00874854">
        <w:rPr>
          <w:rFonts w:ascii="Times New Roman" w:hAnsi="Times New Roman" w:cs="Times New Roman" w:hint="eastAsia"/>
          <w:sz w:val="24"/>
        </w:rPr>
        <w:t xml:space="preserve">. </w:t>
      </w:r>
      <w:r w:rsidR="00874854" w:rsidRPr="00904800">
        <w:rPr>
          <w:rFonts w:ascii="Times New Roman" w:hAnsi="Times New Roman" w:cs="Times New Roman" w:hint="eastAsia"/>
          <w:sz w:val="24"/>
        </w:rPr>
        <w:t>(</w:t>
      </w:r>
      <w:r w:rsidR="00874854" w:rsidRPr="00495CE4">
        <w:rPr>
          <w:rFonts w:ascii="Times New Roman" w:hAnsi="Times New Roman" w:cs="Times New Roman" w:hint="eastAsia"/>
          <w:sz w:val="24"/>
        </w:rPr>
        <w:t>B</w:t>
      </w:r>
      <w:r w:rsidR="00874854" w:rsidRPr="00904800">
        <w:rPr>
          <w:rFonts w:ascii="Times New Roman" w:hAnsi="Times New Roman" w:cs="Times New Roman" w:hint="eastAsia"/>
          <w:sz w:val="24"/>
        </w:rPr>
        <w:t>)</w:t>
      </w:r>
      <w:r w:rsidR="0087485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874854" w:rsidRPr="00904800">
        <w:rPr>
          <w:rFonts w:ascii="Times New Roman" w:hAnsi="Times New Roman" w:cs="Times New Roman" w:hint="eastAsia"/>
          <w:sz w:val="24"/>
        </w:rPr>
        <w:t xml:space="preserve">Optimal concentration of </w:t>
      </w:r>
      <w:r w:rsidR="00874854">
        <w:rPr>
          <w:rFonts w:ascii="Times New Roman" w:hAnsi="Times New Roman" w:cs="Times New Roman" w:hint="eastAsia"/>
          <w:sz w:val="24"/>
        </w:rPr>
        <w:t>Na</w:t>
      </w:r>
      <w:r w:rsidR="00874854" w:rsidRPr="00904800">
        <w:rPr>
          <w:rFonts w:ascii="Times New Roman" w:hAnsi="Times New Roman" w:cs="Times New Roman" w:hint="eastAsia"/>
          <w:sz w:val="24"/>
          <w:vertAlign w:val="subscript"/>
        </w:rPr>
        <w:t>2</w:t>
      </w:r>
      <w:r w:rsidR="00874854">
        <w:rPr>
          <w:rFonts w:ascii="Times New Roman" w:hAnsi="Times New Roman" w:cs="Times New Roman" w:hint="eastAsia"/>
          <w:sz w:val="24"/>
        </w:rPr>
        <w:t>S</w:t>
      </w:r>
      <w:r w:rsidR="00874854" w:rsidRPr="00904800">
        <w:rPr>
          <w:rFonts w:ascii="Times New Roman" w:hAnsi="Times New Roman" w:cs="Times New Roman" w:hint="eastAsia"/>
          <w:sz w:val="24"/>
          <w:vertAlign w:val="subscript"/>
        </w:rPr>
        <w:t>4</w:t>
      </w:r>
      <w:r w:rsidR="00874854" w:rsidRPr="00904800">
        <w:rPr>
          <w:rFonts w:ascii="Times New Roman" w:hAnsi="Times New Roman" w:cs="Times New Roman" w:hint="eastAsia"/>
          <w:sz w:val="24"/>
        </w:rPr>
        <w:t xml:space="preserve"> to Raw264.7</w:t>
      </w:r>
      <w:r w:rsidR="00874854">
        <w:rPr>
          <w:rFonts w:ascii="Times New Roman" w:hAnsi="Times New Roman" w:cs="Times New Roman" w:hint="eastAsia"/>
          <w:sz w:val="24"/>
        </w:rPr>
        <w:t>.</w:t>
      </w:r>
      <w:r w:rsidR="00874854" w:rsidRPr="00904800">
        <w:rPr>
          <w:rFonts w:ascii="Times New Roman" w:hAnsi="Times New Roman" w:cs="Times New Roman" w:hint="eastAsia"/>
          <w:sz w:val="24"/>
        </w:rPr>
        <w:t xml:space="preserve"> (</w:t>
      </w:r>
      <w:r w:rsidR="00874854" w:rsidRPr="00495CE4">
        <w:rPr>
          <w:rFonts w:ascii="Times New Roman" w:hAnsi="Times New Roman" w:cs="Times New Roman" w:hint="eastAsia"/>
          <w:sz w:val="24"/>
        </w:rPr>
        <w:t>C</w:t>
      </w:r>
      <w:r w:rsidR="00874854" w:rsidRPr="00904800">
        <w:rPr>
          <w:rFonts w:ascii="Times New Roman" w:hAnsi="Times New Roman" w:cs="Times New Roman" w:hint="eastAsia"/>
          <w:sz w:val="24"/>
        </w:rPr>
        <w:t>)</w:t>
      </w:r>
      <w:r w:rsidR="0087485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874854" w:rsidRPr="00904800">
        <w:rPr>
          <w:rFonts w:ascii="Times New Roman" w:hAnsi="Times New Roman" w:cs="Times New Roman" w:hint="eastAsia"/>
          <w:sz w:val="24"/>
        </w:rPr>
        <w:t xml:space="preserve">Optimal concentration of </w:t>
      </w:r>
      <w:r w:rsidR="00874854">
        <w:rPr>
          <w:rFonts w:ascii="Times New Roman" w:hAnsi="Times New Roman" w:cs="Times New Roman" w:hint="eastAsia"/>
          <w:sz w:val="24"/>
        </w:rPr>
        <w:t>FeCl</w:t>
      </w:r>
      <w:r w:rsidR="00874854" w:rsidRPr="00904800">
        <w:rPr>
          <w:rFonts w:ascii="Times New Roman" w:hAnsi="Times New Roman" w:cs="Times New Roman" w:hint="eastAsia"/>
          <w:sz w:val="24"/>
          <w:vertAlign w:val="subscript"/>
        </w:rPr>
        <w:t>2</w:t>
      </w:r>
      <w:r w:rsidR="00874854" w:rsidRPr="00904800">
        <w:rPr>
          <w:rFonts w:ascii="Times New Roman" w:hAnsi="Times New Roman" w:cs="Times New Roman" w:hint="eastAsia"/>
          <w:sz w:val="24"/>
        </w:rPr>
        <w:t xml:space="preserve"> to Raw264.7</w:t>
      </w:r>
      <w:r w:rsidR="00874854">
        <w:rPr>
          <w:rFonts w:ascii="Times New Roman" w:hAnsi="Times New Roman" w:cs="Times New Roman" w:hint="eastAsia"/>
          <w:sz w:val="24"/>
        </w:rPr>
        <w:t xml:space="preserve">. </w:t>
      </w:r>
      <w:r w:rsidR="00874854" w:rsidRPr="006B479F">
        <w:rPr>
          <w:rFonts w:ascii="Times New Roman" w:hAnsi="Times New Roman" w:cs="Times New Roman"/>
          <w:sz w:val="24"/>
        </w:rPr>
        <w:t>*</w:t>
      </w:r>
      <w:r w:rsidR="00874854" w:rsidRPr="006B479F">
        <w:rPr>
          <w:rFonts w:ascii="Times New Roman" w:hAnsi="Times New Roman" w:cs="Times New Roman"/>
          <w:i/>
          <w:iCs/>
          <w:sz w:val="24"/>
        </w:rPr>
        <w:t>P</w:t>
      </w:r>
      <w:r w:rsidR="00874854" w:rsidRPr="006B479F">
        <w:rPr>
          <w:rFonts w:ascii="Times New Roman" w:hAnsi="Times New Roman" w:cs="Times New Roman"/>
          <w:sz w:val="24"/>
        </w:rPr>
        <w:t xml:space="preserve"> &lt; 0.05, ***</w:t>
      </w:r>
      <w:r w:rsidR="00874854" w:rsidRPr="006B479F">
        <w:rPr>
          <w:rFonts w:ascii="Times New Roman" w:hAnsi="Times New Roman" w:cs="Times New Roman"/>
          <w:i/>
          <w:iCs/>
          <w:sz w:val="24"/>
        </w:rPr>
        <w:t>P</w:t>
      </w:r>
      <w:r w:rsidR="00874854" w:rsidRPr="006B479F">
        <w:rPr>
          <w:rFonts w:ascii="Times New Roman" w:hAnsi="Times New Roman" w:cs="Times New Roman"/>
          <w:sz w:val="24"/>
        </w:rPr>
        <w:t xml:space="preserve"> &lt; 0.001, ****</w:t>
      </w:r>
      <w:r w:rsidR="00874854" w:rsidRPr="006B479F">
        <w:rPr>
          <w:rFonts w:ascii="Times New Roman" w:hAnsi="Times New Roman" w:cs="Times New Roman"/>
          <w:i/>
          <w:iCs/>
          <w:sz w:val="24"/>
        </w:rPr>
        <w:t>P</w:t>
      </w:r>
      <w:r w:rsidR="00874854" w:rsidRPr="006B479F">
        <w:rPr>
          <w:rFonts w:ascii="Times New Roman" w:hAnsi="Times New Roman" w:cs="Times New Roman"/>
          <w:sz w:val="24"/>
        </w:rPr>
        <w:t xml:space="preserve"> &lt; 0.001.</w:t>
      </w:r>
      <w:r w:rsidR="00FA4379" w:rsidRPr="00FA4379">
        <w:t xml:space="preserve"> </w:t>
      </w:r>
    </w:p>
    <w:p w14:paraId="344E0345" w14:textId="0051E101" w:rsidR="00A21DC5" w:rsidRDefault="00A21DC5" w:rsidP="006608B8">
      <w:pPr>
        <w:spacing w:line="360" w:lineRule="auto"/>
        <w:rPr>
          <w:rFonts w:ascii="Times New Roman" w:hAnsi="Times New Roman" w:cs="Times New Roman"/>
          <w:sz w:val="24"/>
        </w:rPr>
      </w:pPr>
    </w:p>
    <w:p w14:paraId="69D9F31B" w14:textId="70AEB0E3" w:rsidR="00577075" w:rsidRDefault="007C39FF" w:rsidP="006608B8">
      <w:pPr>
        <w:spacing w:line="360" w:lineRule="auto"/>
        <w:rPr>
          <w:rFonts w:ascii="Times New Roman" w:hAnsi="Times New Roman" w:cs="Times New Roman"/>
          <w:b/>
          <w:bCs/>
          <w:noProof/>
        </w:rPr>
      </w:pPr>
      <w:bookmarkStart w:id="2" w:name="_Hlk193376777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816808" wp14:editId="50CE6514">
            <wp:simplePos x="0" y="0"/>
            <wp:positionH relativeFrom="margin">
              <wp:posOffset>541973</wp:posOffset>
            </wp:positionH>
            <wp:positionV relativeFrom="paragraph">
              <wp:posOffset>621665</wp:posOffset>
            </wp:positionV>
            <wp:extent cx="4257675" cy="1123950"/>
            <wp:effectExtent l="0" t="0" r="9525" b="0"/>
            <wp:wrapTopAndBottom/>
            <wp:docPr id="3364733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A1B">
        <w:rPr>
          <w:rFonts w:ascii="Times New Roman" w:hAnsi="Times New Roman" w:cs="Times New Roman" w:hint="eastAsia"/>
          <w:b/>
          <w:bCs/>
          <w:sz w:val="24"/>
        </w:rPr>
        <w:t>S</w:t>
      </w:r>
      <w:r w:rsidR="00EB0A1B" w:rsidRPr="004B02EF">
        <w:rPr>
          <w:rFonts w:ascii="Times New Roman" w:hAnsi="Times New Roman" w:cs="Times New Roman"/>
          <w:b/>
          <w:bCs/>
          <w:sz w:val="24"/>
        </w:rPr>
        <w:t xml:space="preserve">upplementary Figure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11 </w:t>
      </w:r>
      <w:r w:rsidR="00EB0A1B" w:rsidRPr="009E4309">
        <w:rPr>
          <w:rFonts w:ascii="Times New Roman" w:hAnsi="Times New Roman" w:cs="Times New Roman"/>
          <w:sz w:val="24"/>
        </w:rPr>
        <w:t>(</w:t>
      </w:r>
      <w:r w:rsidR="00EB0A1B">
        <w:rPr>
          <w:rFonts w:ascii="Times New Roman" w:hAnsi="Times New Roman" w:cs="Times New Roman" w:hint="eastAsia"/>
          <w:sz w:val="24"/>
        </w:rPr>
        <w:t>A</w:t>
      </w:r>
      <w:r w:rsidR="00EB0A1B" w:rsidRPr="009E4309">
        <w:rPr>
          <w:rFonts w:ascii="Times New Roman" w:hAnsi="Times New Roman" w:cs="Times New Roman"/>
          <w:sz w:val="24"/>
        </w:rPr>
        <w:t xml:space="preserve">) </w:t>
      </w:r>
      <w:bookmarkStart w:id="3" w:name="_Hlk182950217"/>
      <w:r w:rsidR="00EB0A1B" w:rsidRPr="009E4309">
        <w:rPr>
          <w:rFonts w:ascii="Times New Roman" w:hAnsi="Times New Roman" w:cs="Times New Roman"/>
          <w:sz w:val="24"/>
        </w:rPr>
        <w:t>Images of HUVECs migration with different treatments in the Trans-well migration assay</w:t>
      </w:r>
      <w:bookmarkEnd w:id="3"/>
      <w:r w:rsidR="00EB0A1B" w:rsidRPr="009E4309">
        <w:rPr>
          <w:rFonts w:ascii="Times New Roman" w:hAnsi="Times New Roman" w:cs="Times New Roman"/>
          <w:sz w:val="24"/>
        </w:rPr>
        <w:t>, and (</w:t>
      </w:r>
      <w:r w:rsidR="00EB0A1B">
        <w:rPr>
          <w:rFonts w:ascii="Times New Roman" w:hAnsi="Times New Roman" w:cs="Times New Roman" w:hint="eastAsia"/>
          <w:sz w:val="24"/>
        </w:rPr>
        <w:t>B</w:t>
      </w:r>
      <w:r w:rsidR="00EB0A1B" w:rsidRPr="009E4309">
        <w:rPr>
          <w:rFonts w:ascii="Times New Roman" w:hAnsi="Times New Roman" w:cs="Times New Roman"/>
          <w:sz w:val="24"/>
        </w:rPr>
        <w:t>) quantitative analysis.</w:t>
      </w:r>
      <w:r w:rsidR="00EB0A1B" w:rsidRPr="00EB0A1B">
        <w:rPr>
          <w:rFonts w:ascii="Times New Roman" w:hAnsi="Times New Roman" w:cs="Times New Roman"/>
          <w:sz w:val="24"/>
        </w:rPr>
        <w:t xml:space="preserve"> </w:t>
      </w:r>
      <w:r w:rsidR="00EB0A1B" w:rsidRPr="009E4309">
        <w:rPr>
          <w:rFonts w:ascii="Times New Roman" w:hAnsi="Times New Roman" w:cs="Times New Roman"/>
          <w:sz w:val="24"/>
        </w:rPr>
        <w:t>**</w:t>
      </w:r>
      <w:r w:rsidR="00EB0A1B" w:rsidRPr="009E4309">
        <w:rPr>
          <w:rFonts w:ascii="Times New Roman" w:hAnsi="Times New Roman" w:cs="Times New Roman"/>
          <w:i/>
          <w:iCs/>
          <w:sz w:val="24"/>
        </w:rPr>
        <w:t>P</w:t>
      </w:r>
      <w:r w:rsidR="00EB0A1B" w:rsidRPr="009E4309">
        <w:rPr>
          <w:rFonts w:ascii="Times New Roman" w:hAnsi="Times New Roman" w:cs="Times New Roman"/>
          <w:sz w:val="24"/>
        </w:rPr>
        <w:t xml:space="preserve"> &lt; 0.01</w:t>
      </w:r>
      <w:bookmarkEnd w:id="2"/>
    </w:p>
    <w:p w14:paraId="4790A2A7" w14:textId="52B93751" w:rsidR="00577075" w:rsidRDefault="00874854" w:rsidP="006608B8">
      <w:pPr>
        <w:spacing w:line="360" w:lineRule="auto"/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</w:rPr>
        <w:t>S</w:t>
      </w:r>
      <w:r w:rsidRPr="004B02EF">
        <w:rPr>
          <w:rFonts w:ascii="Times New Roman" w:hAnsi="Times New Roman" w:cs="Times New Roman"/>
          <w:b/>
          <w:bCs/>
          <w:sz w:val="24"/>
        </w:rPr>
        <w:t xml:space="preserve">upplementary Figure </w:t>
      </w:r>
      <w:r w:rsidR="007C39FF">
        <w:rPr>
          <w:rFonts w:ascii="Times New Roman" w:hAnsi="Times New Roman" w:cs="Times New Roman" w:hint="eastAsia"/>
          <w:b/>
          <w:bCs/>
          <w:sz w:val="24"/>
        </w:rPr>
        <w:t>12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904800">
        <w:rPr>
          <w:rFonts w:ascii="Times New Roman" w:hAnsi="Times New Roman" w:cs="Times New Roman" w:hint="eastAsia"/>
          <w:sz w:val="24"/>
        </w:rPr>
        <w:t>(</w:t>
      </w:r>
      <w:r w:rsidRPr="00495CE4">
        <w:rPr>
          <w:rFonts w:ascii="Times New Roman" w:hAnsi="Times New Roman" w:cs="Times New Roman" w:hint="eastAsia"/>
          <w:sz w:val="24"/>
        </w:rPr>
        <w:t>A</w:t>
      </w:r>
      <w:r w:rsidRPr="00904800"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04800">
        <w:rPr>
          <w:rFonts w:ascii="Times New Roman" w:hAnsi="Times New Roman" w:cs="Times New Roman" w:hint="eastAsia"/>
          <w:sz w:val="24"/>
        </w:rPr>
        <w:t>Optimal concentration of ETN@Fe</w:t>
      </w:r>
      <w:r w:rsidRPr="00904800">
        <w:rPr>
          <w:rFonts w:ascii="Times New Roman" w:hAnsi="Times New Roman" w:cs="Times New Roman" w:hint="eastAsia"/>
          <w:sz w:val="24"/>
          <w:vertAlign w:val="subscript"/>
        </w:rPr>
        <w:t>7</w:t>
      </w:r>
      <w:r w:rsidRPr="00904800">
        <w:rPr>
          <w:rFonts w:ascii="Times New Roman" w:hAnsi="Times New Roman" w:cs="Times New Roman" w:hint="eastAsia"/>
          <w:sz w:val="24"/>
        </w:rPr>
        <w:t>S</w:t>
      </w:r>
      <w:r w:rsidRPr="00904800">
        <w:rPr>
          <w:rFonts w:ascii="Times New Roman" w:hAnsi="Times New Roman" w:cs="Times New Roman" w:hint="eastAsia"/>
          <w:sz w:val="24"/>
          <w:vertAlign w:val="subscript"/>
        </w:rPr>
        <w:t>8</w:t>
      </w:r>
      <w:r w:rsidRPr="00904800">
        <w:rPr>
          <w:rFonts w:ascii="Times New Roman" w:hAnsi="Times New Roman" w:cs="Times New Roman" w:hint="eastAsia"/>
          <w:sz w:val="24"/>
        </w:rPr>
        <w:t xml:space="preserve"> to </w:t>
      </w:r>
      <w:r>
        <w:rPr>
          <w:rFonts w:ascii="Times New Roman" w:hAnsi="Times New Roman" w:cs="Times New Roman" w:hint="eastAsia"/>
          <w:sz w:val="24"/>
        </w:rPr>
        <w:t xml:space="preserve">HUVEC. </w:t>
      </w:r>
      <w:r w:rsidRPr="00904800">
        <w:rPr>
          <w:rFonts w:ascii="Times New Roman" w:hAnsi="Times New Roman" w:cs="Times New Roman" w:hint="eastAsia"/>
          <w:sz w:val="24"/>
        </w:rPr>
        <w:t>(</w:t>
      </w:r>
      <w:r w:rsidRPr="00495CE4">
        <w:rPr>
          <w:rFonts w:ascii="Times New Roman" w:hAnsi="Times New Roman" w:cs="Times New Roman" w:hint="eastAsia"/>
          <w:sz w:val="24"/>
        </w:rPr>
        <w:t>B</w:t>
      </w:r>
      <w:r w:rsidRPr="00904800"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04800">
        <w:rPr>
          <w:rFonts w:ascii="Times New Roman" w:hAnsi="Times New Roman" w:cs="Times New Roman" w:hint="eastAsia"/>
          <w:sz w:val="24"/>
        </w:rPr>
        <w:t xml:space="preserve">Optimal concentration of </w:t>
      </w:r>
      <w:r>
        <w:rPr>
          <w:rFonts w:ascii="Times New Roman" w:hAnsi="Times New Roman" w:cs="Times New Roman" w:hint="eastAsia"/>
          <w:sz w:val="24"/>
        </w:rPr>
        <w:t>Na</w:t>
      </w:r>
      <w:r w:rsidRPr="00904800"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S</w:t>
      </w:r>
      <w:r w:rsidRPr="00904800">
        <w:rPr>
          <w:rFonts w:ascii="Times New Roman" w:hAnsi="Times New Roman" w:cs="Times New Roman" w:hint="eastAsia"/>
          <w:sz w:val="24"/>
          <w:vertAlign w:val="subscript"/>
        </w:rPr>
        <w:t>4</w:t>
      </w:r>
      <w:r w:rsidRPr="00904800">
        <w:rPr>
          <w:rFonts w:ascii="Times New Roman" w:hAnsi="Times New Roman" w:cs="Times New Roman" w:hint="eastAsia"/>
          <w:sz w:val="24"/>
        </w:rPr>
        <w:t xml:space="preserve"> to </w:t>
      </w:r>
      <w:r>
        <w:rPr>
          <w:rFonts w:ascii="Times New Roman" w:hAnsi="Times New Roman" w:cs="Times New Roman" w:hint="eastAsia"/>
          <w:sz w:val="24"/>
        </w:rPr>
        <w:t>HUVEC.</w:t>
      </w:r>
      <w:r w:rsidRPr="00904800">
        <w:rPr>
          <w:rFonts w:ascii="Times New Roman" w:hAnsi="Times New Roman" w:cs="Times New Roman" w:hint="eastAsia"/>
          <w:sz w:val="24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4"/>
        </w:rPr>
        <w:t>C</w:t>
      </w:r>
      <w:r w:rsidRPr="00904800"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04800">
        <w:rPr>
          <w:rFonts w:ascii="Times New Roman" w:hAnsi="Times New Roman" w:cs="Times New Roman" w:hint="eastAsia"/>
          <w:sz w:val="24"/>
        </w:rPr>
        <w:t xml:space="preserve">Optimal concentration of </w:t>
      </w:r>
      <w:r>
        <w:rPr>
          <w:rFonts w:ascii="Times New Roman" w:hAnsi="Times New Roman" w:cs="Times New Roman" w:hint="eastAsia"/>
          <w:sz w:val="24"/>
        </w:rPr>
        <w:t>FeCl</w:t>
      </w:r>
      <w:r w:rsidRPr="00904800">
        <w:rPr>
          <w:rFonts w:ascii="Times New Roman" w:hAnsi="Times New Roman" w:cs="Times New Roman" w:hint="eastAsia"/>
          <w:sz w:val="24"/>
          <w:vertAlign w:val="subscript"/>
        </w:rPr>
        <w:t>2</w:t>
      </w:r>
      <w:r w:rsidRPr="00904800">
        <w:rPr>
          <w:rFonts w:ascii="Times New Roman" w:hAnsi="Times New Roman" w:cs="Times New Roman" w:hint="eastAsia"/>
          <w:sz w:val="24"/>
        </w:rPr>
        <w:t xml:space="preserve"> to </w:t>
      </w:r>
      <w:r>
        <w:rPr>
          <w:rFonts w:ascii="Times New Roman" w:hAnsi="Times New Roman" w:cs="Times New Roman" w:hint="eastAsia"/>
          <w:sz w:val="24"/>
        </w:rPr>
        <w:t xml:space="preserve">HUVEC. </w:t>
      </w:r>
      <w:r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>*</w:t>
      </w:r>
      <w:r w:rsidRPr="006B479F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32"/>
        </w:rPr>
        <w:t>P</w:t>
      </w:r>
      <w:r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 xml:space="preserve"> &lt; 0.05, **</w:t>
      </w:r>
      <w:r w:rsidRPr="006B479F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32"/>
        </w:rPr>
        <w:t>P</w:t>
      </w:r>
      <w:r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>&lt;0.01, ***</w:t>
      </w:r>
      <w:r w:rsidRPr="006B479F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32"/>
        </w:rPr>
        <w:t>P</w:t>
      </w:r>
      <w:r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 xml:space="preserve"> &lt; 0.001, ****</w:t>
      </w:r>
      <w:r w:rsidRPr="006B479F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32"/>
        </w:rPr>
        <w:t xml:space="preserve">P </w:t>
      </w:r>
      <w:r w:rsidRPr="006B479F"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t>&lt; 0.0001.</w:t>
      </w:r>
    </w:p>
    <w:p w14:paraId="77EAE9F4" w14:textId="77777777" w:rsidR="00DB4A48" w:rsidRDefault="00DB4A48" w:rsidP="006608B8">
      <w:pPr>
        <w:spacing w:line="360" w:lineRule="auto"/>
        <w:rPr>
          <w:rFonts w:ascii="Times New Roman" w:eastAsia="等线" w:hAnsi="Times New Roman" w:cs="Times New Roman"/>
          <w:color w:val="000000"/>
          <w:kern w:val="24"/>
          <w:sz w:val="24"/>
          <w:szCs w:val="32"/>
        </w:rPr>
        <w:sectPr w:rsidR="00DB4A48" w:rsidSect="00381ADC"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286"/>
        </w:sectPr>
      </w:pPr>
    </w:p>
    <w:p w14:paraId="36D4A3EC" w14:textId="756BE656" w:rsidR="00E55BC0" w:rsidRPr="00342BE0" w:rsidRDefault="00E55BC0" w:rsidP="006608B8">
      <w:pPr>
        <w:spacing w:line="360" w:lineRule="auto"/>
        <w:rPr>
          <w:rFonts w:ascii="Times New Roman" w:hAnsi="Times New Roman" w:cs="Times New Roman"/>
          <w:b/>
          <w:bCs/>
          <w:noProof/>
          <w:sz w:val="24"/>
        </w:rPr>
      </w:pPr>
      <w:r w:rsidRPr="00342BE0">
        <w:rPr>
          <w:rFonts w:ascii="Times New Roman" w:hAnsi="Times New Roman" w:cs="Times New Roman"/>
          <w:b/>
          <w:bCs/>
          <w:noProof/>
          <w:sz w:val="24"/>
        </w:rPr>
        <w:lastRenderedPageBreak/>
        <w:t>Supplementary Tables</w:t>
      </w:r>
    </w:p>
    <w:p w14:paraId="4EB3AC76" w14:textId="5DDA3A69" w:rsidR="00EC6DE8" w:rsidRDefault="00EC6DE8" w:rsidP="006608B8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4" w:name="_Hlk193635580"/>
      <w:r w:rsidRPr="000C6FF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Pr="000C6FF9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1</w:t>
      </w:r>
      <w:r w:rsidRPr="000C6FF9">
        <w:rPr>
          <w:rFonts w:ascii="Times New Roman" w:hAnsi="Times New Roman" w:cs="Times New Roman"/>
          <w:color w:val="000000" w:themeColor="text1"/>
          <w:sz w:val="24"/>
        </w:rPr>
        <w:t xml:space="preserve">. Details of primary </w:t>
      </w:r>
      <w:r w:rsidRPr="000C6FF9">
        <w:rPr>
          <w:rFonts w:ascii="Times New Roman" w:hAnsi="Times New Roman" w:cs="Times New Roman" w:hint="eastAsia"/>
          <w:color w:val="000000" w:themeColor="text1"/>
          <w:sz w:val="24"/>
        </w:rPr>
        <w:t xml:space="preserve">materials and </w:t>
      </w:r>
      <w:r w:rsidRPr="000C6FF9">
        <w:rPr>
          <w:rFonts w:ascii="Times New Roman" w:hAnsi="Times New Roman" w:cs="Times New Roman"/>
          <w:color w:val="000000" w:themeColor="text1"/>
          <w:sz w:val="24"/>
        </w:rPr>
        <w:t>antibodies used in the study.</w:t>
      </w:r>
    </w:p>
    <w:tbl>
      <w:tblPr>
        <w:tblStyle w:val="ad"/>
        <w:tblW w:w="8838" w:type="dxa"/>
        <w:tblLayout w:type="fixed"/>
        <w:tblLook w:val="04A0" w:firstRow="1" w:lastRow="0" w:firstColumn="1" w:lastColumn="0" w:noHBand="0" w:noVBand="1"/>
      </w:tblPr>
      <w:tblGrid>
        <w:gridCol w:w="3448"/>
        <w:gridCol w:w="2472"/>
        <w:gridCol w:w="2918"/>
      </w:tblGrid>
      <w:tr w:rsidR="00F06528" w:rsidRPr="009E183C" w14:paraId="153E9D16" w14:textId="77777777" w:rsidTr="009F4410">
        <w:trPr>
          <w:trHeight w:val="90"/>
        </w:trPr>
        <w:tc>
          <w:tcPr>
            <w:tcW w:w="3448" w:type="dxa"/>
          </w:tcPr>
          <w:p w14:paraId="5E2225C3" w14:textId="77777777" w:rsidR="00F06528" w:rsidRPr="009E183C" w:rsidRDefault="00F06528" w:rsidP="009F4410">
            <w:pPr>
              <w:rPr>
                <w:rFonts w:ascii="Times New Roman" w:hAnsi="Times New Roman" w:cs="Times New Roman"/>
                <w:sz w:val="24"/>
              </w:rPr>
            </w:pPr>
            <w:bookmarkStart w:id="5" w:name="OLE_LINK5"/>
            <w:bookmarkEnd w:id="4"/>
            <w:r w:rsidRPr="009E183C">
              <w:rPr>
                <w:rFonts w:ascii="Times New Roman" w:eastAsia="宋体" w:hAnsi="Times New Roman" w:cs="Times New Roman"/>
                <w:b/>
                <w:bCs/>
                <w:sz w:val="24"/>
              </w:rPr>
              <w:t>REAGENT Or RESOURCE</w:t>
            </w:r>
          </w:p>
        </w:tc>
        <w:tc>
          <w:tcPr>
            <w:tcW w:w="2472" w:type="dxa"/>
          </w:tcPr>
          <w:p w14:paraId="5F0FA16C" w14:textId="77777777" w:rsidR="00F06528" w:rsidRPr="009E183C" w:rsidRDefault="00F06528" w:rsidP="009F44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b/>
                <w:bCs/>
                <w:sz w:val="24"/>
              </w:rPr>
              <w:t>SOURCE</w:t>
            </w:r>
          </w:p>
        </w:tc>
        <w:tc>
          <w:tcPr>
            <w:tcW w:w="2918" w:type="dxa"/>
          </w:tcPr>
          <w:p w14:paraId="75B0A88A" w14:textId="77777777" w:rsidR="00F06528" w:rsidRPr="009E183C" w:rsidRDefault="00F06528" w:rsidP="009F441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b/>
                <w:bCs/>
                <w:sz w:val="24"/>
              </w:rPr>
              <w:t>IDENTIFIER</w:t>
            </w:r>
          </w:p>
        </w:tc>
      </w:tr>
      <w:tr w:rsidR="00F06528" w:rsidRPr="009E183C" w14:paraId="0680E1F7" w14:textId="77777777" w:rsidTr="009F4410">
        <w:trPr>
          <w:trHeight w:val="90"/>
        </w:trPr>
        <w:tc>
          <w:tcPr>
            <w:tcW w:w="3448" w:type="dxa"/>
          </w:tcPr>
          <w:p w14:paraId="1E1D1EA6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Materials</w:t>
            </w:r>
          </w:p>
        </w:tc>
        <w:tc>
          <w:tcPr>
            <w:tcW w:w="2472" w:type="dxa"/>
          </w:tcPr>
          <w:p w14:paraId="5E2D8EFC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18" w:type="dxa"/>
          </w:tcPr>
          <w:p w14:paraId="14D33AB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06528" w:rsidRPr="009E183C" w14:paraId="060ED87E" w14:textId="77777777" w:rsidTr="009F4410">
        <w:trPr>
          <w:trHeight w:val="90"/>
        </w:trPr>
        <w:tc>
          <w:tcPr>
            <w:tcW w:w="3448" w:type="dxa"/>
          </w:tcPr>
          <w:p w14:paraId="196985E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DMEM</w:t>
            </w:r>
          </w:p>
        </w:tc>
        <w:tc>
          <w:tcPr>
            <w:tcW w:w="2472" w:type="dxa"/>
          </w:tcPr>
          <w:p w14:paraId="00424869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BI</w:t>
            </w:r>
          </w:p>
        </w:tc>
        <w:tc>
          <w:tcPr>
            <w:tcW w:w="2918" w:type="dxa"/>
          </w:tcPr>
          <w:p w14:paraId="09E089B0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06-1055-57-1ACS-1</w:t>
            </w:r>
          </w:p>
        </w:tc>
      </w:tr>
      <w:tr w:rsidR="00F06528" w:rsidRPr="009E183C" w14:paraId="6D392E81" w14:textId="77777777" w:rsidTr="009F4410">
        <w:trPr>
          <w:trHeight w:val="90"/>
        </w:trPr>
        <w:tc>
          <w:tcPr>
            <w:tcW w:w="3448" w:type="dxa"/>
          </w:tcPr>
          <w:p w14:paraId="02941A6E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Pen-Strep Solution</w:t>
            </w:r>
          </w:p>
        </w:tc>
        <w:tc>
          <w:tcPr>
            <w:tcW w:w="2472" w:type="dxa"/>
          </w:tcPr>
          <w:p w14:paraId="06C6AF2E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BI</w:t>
            </w:r>
          </w:p>
        </w:tc>
        <w:tc>
          <w:tcPr>
            <w:tcW w:w="2918" w:type="dxa"/>
          </w:tcPr>
          <w:p w14:paraId="0F3B33A6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03-031-1B</w:t>
            </w:r>
          </w:p>
        </w:tc>
      </w:tr>
      <w:tr w:rsidR="00F06528" w:rsidRPr="009E183C" w14:paraId="2653EB49" w14:textId="77777777" w:rsidTr="009F4410">
        <w:trPr>
          <w:trHeight w:val="90"/>
        </w:trPr>
        <w:tc>
          <w:tcPr>
            <w:tcW w:w="3448" w:type="dxa"/>
          </w:tcPr>
          <w:p w14:paraId="45B9F248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FBS</w:t>
            </w:r>
          </w:p>
        </w:tc>
        <w:tc>
          <w:tcPr>
            <w:tcW w:w="2472" w:type="dxa"/>
          </w:tcPr>
          <w:p w14:paraId="09909FAF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Gibco</w:t>
            </w:r>
          </w:p>
        </w:tc>
        <w:tc>
          <w:tcPr>
            <w:tcW w:w="2918" w:type="dxa"/>
          </w:tcPr>
          <w:p w14:paraId="0C4AA2C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A31608-02</w:t>
            </w:r>
          </w:p>
        </w:tc>
      </w:tr>
      <w:tr w:rsidR="00F06528" w:rsidRPr="009E183C" w14:paraId="7EEF1A78" w14:textId="77777777" w:rsidTr="009F4410">
        <w:trPr>
          <w:trHeight w:val="123"/>
        </w:trPr>
        <w:tc>
          <w:tcPr>
            <w:tcW w:w="3448" w:type="dxa"/>
          </w:tcPr>
          <w:p w14:paraId="7C76296E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B06D99">
              <w:rPr>
                <w:rFonts w:ascii="Times New Roman" w:eastAsia="宋体" w:hAnsi="Times New Roman" w:cs="Times New Roman" w:hint="eastAsia"/>
                <w:sz w:val="24"/>
              </w:rPr>
              <w:t xml:space="preserve">Ferric chloride </w:t>
            </w:r>
            <w:r w:rsidRPr="008A1087">
              <w:rPr>
                <w:rFonts w:ascii="Times New Roman" w:eastAsia="宋体" w:hAnsi="Times New Roman" w:cs="Times New Roman"/>
                <w:sz w:val="24"/>
              </w:rPr>
              <w:t>(FeCl</w:t>
            </w:r>
            <w:r w:rsidRPr="000C6FF9">
              <w:rPr>
                <w:rFonts w:ascii="Times New Roman" w:eastAsia="宋体" w:hAnsi="Times New Roman" w:cs="Times New Roman"/>
                <w:sz w:val="24"/>
                <w:vertAlign w:val="subscript"/>
              </w:rPr>
              <w:t>3</w:t>
            </w:r>
            <w:r w:rsidRPr="008A1087">
              <w:rPr>
                <w:rFonts w:ascii="Times New Roman" w:eastAsia="宋体" w:hAnsi="Times New Roman" w:cs="Times New Roman"/>
                <w:sz w:val="24"/>
              </w:rPr>
              <w:t>)</w:t>
            </w:r>
          </w:p>
        </w:tc>
        <w:tc>
          <w:tcPr>
            <w:tcW w:w="2472" w:type="dxa"/>
          </w:tcPr>
          <w:p w14:paraId="5C205FF7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6" w:name="OLE_LINK54"/>
            <w:r w:rsidRPr="00B06D99">
              <w:rPr>
                <w:rFonts w:ascii="Times New Roman" w:eastAsia="宋体" w:hAnsi="Times New Roman" w:cs="Times New Roman" w:hint="eastAsia"/>
                <w:sz w:val="24"/>
              </w:rPr>
              <w:t>Sigma-Aldrich</w:t>
            </w:r>
            <w:bookmarkEnd w:id="6"/>
          </w:p>
        </w:tc>
        <w:tc>
          <w:tcPr>
            <w:tcW w:w="2918" w:type="dxa"/>
          </w:tcPr>
          <w:p w14:paraId="610E5C12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8E17B0">
              <w:rPr>
                <w:rFonts w:ascii="Times New Roman" w:eastAsia="宋体" w:hAnsi="Times New Roman" w:cs="Times New Roman"/>
                <w:sz w:val="24"/>
              </w:rPr>
              <w:t>7705-08-0</w:t>
            </w:r>
          </w:p>
        </w:tc>
      </w:tr>
      <w:tr w:rsidR="00F06528" w:rsidRPr="009E183C" w14:paraId="72214FAC" w14:textId="77777777" w:rsidTr="009F4410">
        <w:trPr>
          <w:trHeight w:val="123"/>
        </w:trPr>
        <w:tc>
          <w:tcPr>
            <w:tcW w:w="3448" w:type="dxa"/>
          </w:tcPr>
          <w:p w14:paraId="35D75811" w14:textId="77777777" w:rsidR="00F06528" w:rsidRPr="00B06D99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4A6457">
              <w:rPr>
                <w:rFonts w:ascii="Times New Roman" w:eastAsia="宋体" w:hAnsi="Times New Roman" w:cs="Times New Roman"/>
                <w:sz w:val="24"/>
              </w:rPr>
              <w:t>Ferrous chloride (FeCl2)</w:t>
            </w:r>
          </w:p>
        </w:tc>
        <w:tc>
          <w:tcPr>
            <w:tcW w:w="2472" w:type="dxa"/>
          </w:tcPr>
          <w:p w14:paraId="215A625D" w14:textId="77777777" w:rsidR="00F06528" w:rsidRPr="00B06D99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B06D99">
              <w:rPr>
                <w:rFonts w:ascii="Times New Roman" w:eastAsia="宋体" w:hAnsi="Times New Roman" w:cs="Times New Roman" w:hint="eastAsia"/>
                <w:sz w:val="24"/>
              </w:rPr>
              <w:t>Sigma-Aldrich</w:t>
            </w:r>
          </w:p>
        </w:tc>
        <w:tc>
          <w:tcPr>
            <w:tcW w:w="2918" w:type="dxa"/>
          </w:tcPr>
          <w:p w14:paraId="237C49A0" w14:textId="77777777" w:rsidR="00F06528" w:rsidRPr="008E17B0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400ACD">
              <w:rPr>
                <w:rFonts w:ascii="Times New Roman" w:eastAsia="宋体" w:hAnsi="Times New Roman" w:cs="Times New Roman"/>
                <w:sz w:val="24"/>
              </w:rPr>
              <w:t>7758-94-3</w:t>
            </w:r>
          </w:p>
        </w:tc>
      </w:tr>
      <w:tr w:rsidR="00F06528" w:rsidRPr="009E183C" w14:paraId="215DEA62" w14:textId="77777777" w:rsidTr="009F4410">
        <w:trPr>
          <w:trHeight w:val="90"/>
        </w:trPr>
        <w:tc>
          <w:tcPr>
            <w:tcW w:w="3448" w:type="dxa"/>
          </w:tcPr>
          <w:p w14:paraId="02FA5D71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C</w:t>
            </w:r>
            <w:r w:rsidRPr="005A7937">
              <w:rPr>
                <w:rFonts w:ascii="Times New Roman" w:eastAsia="宋体" w:hAnsi="Times New Roman" w:cs="Times New Roman"/>
                <w:sz w:val="24"/>
              </w:rPr>
              <w:t>ysteine</w:t>
            </w:r>
          </w:p>
        </w:tc>
        <w:tc>
          <w:tcPr>
            <w:tcW w:w="2472" w:type="dxa"/>
          </w:tcPr>
          <w:p w14:paraId="59DF778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B06D99">
              <w:rPr>
                <w:rFonts w:ascii="Times New Roman" w:eastAsia="宋体" w:hAnsi="Times New Roman" w:cs="Times New Roman" w:hint="eastAsia"/>
                <w:sz w:val="24"/>
              </w:rPr>
              <w:t>Sigma-Aldrich</w:t>
            </w:r>
          </w:p>
        </w:tc>
        <w:tc>
          <w:tcPr>
            <w:tcW w:w="2918" w:type="dxa"/>
          </w:tcPr>
          <w:p w14:paraId="6CF8D706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332B19">
              <w:rPr>
                <w:rFonts w:ascii="Times New Roman" w:eastAsia="宋体" w:hAnsi="Times New Roman" w:cs="Times New Roman"/>
                <w:sz w:val="24"/>
              </w:rPr>
              <w:t>3374-22-9</w:t>
            </w:r>
          </w:p>
        </w:tc>
      </w:tr>
      <w:tr w:rsidR="00F06528" w:rsidRPr="009E183C" w14:paraId="4AFF976C" w14:textId="77777777" w:rsidTr="009F4410">
        <w:trPr>
          <w:trHeight w:val="90"/>
        </w:trPr>
        <w:tc>
          <w:tcPr>
            <w:tcW w:w="3448" w:type="dxa"/>
          </w:tcPr>
          <w:p w14:paraId="2AF565FA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S</w:t>
            </w:r>
            <w:r w:rsidRPr="00320089">
              <w:rPr>
                <w:rFonts w:ascii="Times New Roman" w:eastAsia="宋体" w:hAnsi="Times New Roman" w:cs="Times New Roman"/>
                <w:sz w:val="24"/>
              </w:rPr>
              <w:t>odium acetate trihydrate</w:t>
            </w:r>
          </w:p>
        </w:tc>
        <w:tc>
          <w:tcPr>
            <w:tcW w:w="2472" w:type="dxa"/>
          </w:tcPr>
          <w:p w14:paraId="23560063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B06D99">
              <w:rPr>
                <w:rFonts w:ascii="Times New Roman" w:eastAsia="宋体" w:hAnsi="Times New Roman" w:cs="Times New Roman" w:hint="eastAsia"/>
                <w:sz w:val="24"/>
              </w:rPr>
              <w:t>Sigma-Aldrich</w:t>
            </w:r>
          </w:p>
        </w:tc>
        <w:tc>
          <w:tcPr>
            <w:tcW w:w="2918" w:type="dxa"/>
          </w:tcPr>
          <w:p w14:paraId="3559A44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842C42">
              <w:rPr>
                <w:rFonts w:ascii="Times New Roman" w:eastAsia="宋体" w:hAnsi="Times New Roman" w:cs="Times New Roman"/>
                <w:sz w:val="24"/>
              </w:rPr>
              <w:t>6131-90-4</w:t>
            </w:r>
          </w:p>
        </w:tc>
      </w:tr>
      <w:tr w:rsidR="00F06528" w:rsidRPr="009E183C" w14:paraId="5CFEBF1F" w14:textId="77777777" w:rsidTr="009F4410">
        <w:trPr>
          <w:trHeight w:val="90"/>
        </w:trPr>
        <w:tc>
          <w:tcPr>
            <w:tcW w:w="3448" w:type="dxa"/>
          </w:tcPr>
          <w:p w14:paraId="4A60F874" w14:textId="77777777" w:rsidR="00F06528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E</w:t>
            </w:r>
            <w:r w:rsidRPr="00494C07">
              <w:rPr>
                <w:rFonts w:ascii="Times New Roman" w:eastAsia="宋体" w:hAnsi="Times New Roman" w:cs="Times New Roman"/>
                <w:sz w:val="24"/>
              </w:rPr>
              <w:t>thylene glycol</w:t>
            </w:r>
          </w:p>
        </w:tc>
        <w:tc>
          <w:tcPr>
            <w:tcW w:w="2472" w:type="dxa"/>
          </w:tcPr>
          <w:p w14:paraId="05285B67" w14:textId="77777777" w:rsidR="00F06528" w:rsidRPr="00B06D99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A30F9E">
              <w:rPr>
                <w:rFonts w:ascii="Times New Roman" w:eastAsia="宋体" w:hAnsi="Times New Roman" w:cs="Times New Roman"/>
                <w:sz w:val="24"/>
              </w:rPr>
              <w:t>Sigma-Aldrich</w:t>
            </w:r>
          </w:p>
        </w:tc>
        <w:tc>
          <w:tcPr>
            <w:tcW w:w="2918" w:type="dxa"/>
          </w:tcPr>
          <w:p w14:paraId="7847290D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A217F9">
              <w:rPr>
                <w:rFonts w:ascii="Times New Roman" w:eastAsia="宋体" w:hAnsi="Times New Roman" w:cs="Times New Roman"/>
                <w:sz w:val="24"/>
              </w:rPr>
              <w:t>107-21-1</w:t>
            </w:r>
          </w:p>
        </w:tc>
      </w:tr>
      <w:tr w:rsidR="00F06528" w:rsidRPr="009E183C" w14:paraId="2F6C7B0D" w14:textId="77777777" w:rsidTr="009F4410">
        <w:trPr>
          <w:trHeight w:val="90"/>
        </w:trPr>
        <w:tc>
          <w:tcPr>
            <w:tcW w:w="3448" w:type="dxa"/>
          </w:tcPr>
          <w:p w14:paraId="33F6FB9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7" w:name="OLE_LINK55"/>
            <w:r w:rsidRPr="00F20DF3">
              <w:rPr>
                <w:rFonts w:ascii="Times New Roman" w:eastAsia="宋体" w:hAnsi="Times New Roman" w:cs="Times New Roman"/>
                <w:sz w:val="24"/>
              </w:rPr>
              <w:t>NaCl</w:t>
            </w:r>
            <w:bookmarkEnd w:id="7"/>
          </w:p>
        </w:tc>
        <w:tc>
          <w:tcPr>
            <w:tcW w:w="2472" w:type="dxa"/>
          </w:tcPr>
          <w:p w14:paraId="251E2526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240138">
              <w:rPr>
                <w:rFonts w:ascii="Times New Roman" w:eastAsia="宋体" w:hAnsi="Times New Roman" w:cs="Times New Roman"/>
                <w:sz w:val="24"/>
              </w:rPr>
              <w:t>Sigma-Aldrich</w:t>
            </w:r>
          </w:p>
        </w:tc>
        <w:tc>
          <w:tcPr>
            <w:tcW w:w="2918" w:type="dxa"/>
          </w:tcPr>
          <w:p w14:paraId="1083E81E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0C6FF9">
              <w:rPr>
                <w:rFonts w:ascii="Times New Roman" w:eastAsia="宋体" w:hAnsi="Times New Roman" w:cs="Times New Roman"/>
                <w:sz w:val="24"/>
              </w:rPr>
              <w:t>7647-14-5</w:t>
            </w:r>
          </w:p>
        </w:tc>
      </w:tr>
      <w:tr w:rsidR="00F06528" w:rsidRPr="009E183C" w14:paraId="34CE2923" w14:textId="77777777" w:rsidTr="009F4410">
        <w:trPr>
          <w:trHeight w:val="90"/>
        </w:trPr>
        <w:tc>
          <w:tcPr>
            <w:tcW w:w="3448" w:type="dxa"/>
          </w:tcPr>
          <w:p w14:paraId="6FB96561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B06D99">
              <w:rPr>
                <w:rFonts w:ascii="Times New Roman" w:eastAsia="宋体" w:hAnsi="Times New Roman" w:cs="Times New Roman" w:hint="eastAsia"/>
                <w:sz w:val="24"/>
              </w:rPr>
              <w:t xml:space="preserve">SulfoBiotics-SSP4 </w:t>
            </w:r>
          </w:p>
        </w:tc>
        <w:tc>
          <w:tcPr>
            <w:tcW w:w="2472" w:type="dxa"/>
          </w:tcPr>
          <w:p w14:paraId="36733B4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8" w:name="OLE_LINK56"/>
            <w:r w:rsidRPr="006E3088">
              <w:rPr>
                <w:rFonts w:ascii="Times New Roman" w:eastAsia="宋体" w:hAnsi="Times New Roman" w:cs="Times New Roman"/>
                <w:sz w:val="24"/>
              </w:rPr>
              <w:t>DOJINDO</w:t>
            </w:r>
            <w:bookmarkEnd w:id="8"/>
          </w:p>
        </w:tc>
        <w:tc>
          <w:tcPr>
            <w:tcW w:w="2918" w:type="dxa"/>
          </w:tcPr>
          <w:p w14:paraId="7DB57172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SB10</w:t>
            </w:r>
          </w:p>
        </w:tc>
      </w:tr>
      <w:tr w:rsidR="00F06528" w:rsidRPr="009E183C" w14:paraId="668DF532" w14:textId="77777777" w:rsidTr="009F4410">
        <w:trPr>
          <w:trHeight w:val="90"/>
        </w:trPr>
        <w:tc>
          <w:tcPr>
            <w:tcW w:w="3448" w:type="dxa"/>
          </w:tcPr>
          <w:p w14:paraId="640CEDF8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C</w:t>
            </w:r>
            <w:r w:rsidRPr="00124F50">
              <w:rPr>
                <w:rFonts w:ascii="Times New Roman" w:eastAsia="宋体" w:hAnsi="Times New Roman" w:cs="Times New Roman"/>
                <w:sz w:val="24"/>
              </w:rPr>
              <w:t>ell counting kit-8</w:t>
            </w:r>
          </w:p>
        </w:tc>
        <w:tc>
          <w:tcPr>
            <w:tcW w:w="2472" w:type="dxa"/>
          </w:tcPr>
          <w:p w14:paraId="5F121D28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F2410D">
              <w:rPr>
                <w:rFonts w:ascii="Times New Roman" w:eastAsia="宋体" w:hAnsi="Times New Roman" w:cs="Times New Roman"/>
                <w:sz w:val="24"/>
              </w:rPr>
              <w:t>Aladdin Chemistry</w:t>
            </w:r>
          </w:p>
        </w:tc>
        <w:tc>
          <w:tcPr>
            <w:tcW w:w="2918" w:type="dxa"/>
          </w:tcPr>
          <w:p w14:paraId="54F56E1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C75F6D">
              <w:rPr>
                <w:rFonts w:ascii="Times New Roman" w:eastAsia="宋体" w:hAnsi="Times New Roman" w:cs="Times New Roman"/>
                <w:sz w:val="24"/>
              </w:rPr>
              <w:t>C266180</w:t>
            </w:r>
          </w:p>
        </w:tc>
      </w:tr>
      <w:tr w:rsidR="00F06528" w:rsidRPr="009E183C" w14:paraId="19890BCB" w14:textId="77777777" w:rsidTr="009F4410">
        <w:trPr>
          <w:trHeight w:val="90"/>
        </w:trPr>
        <w:tc>
          <w:tcPr>
            <w:tcW w:w="3448" w:type="dxa"/>
          </w:tcPr>
          <w:p w14:paraId="6F0474E0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9" w:name="OLE_LINK57"/>
            <w:r>
              <w:rPr>
                <w:rFonts w:ascii="Times New Roman" w:eastAsia="宋体" w:hAnsi="Times New Roman" w:cs="Times New Roman" w:hint="eastAsia"/>
                <w:sz w:val="24"/>
              </w:rPr>
              <w:t>I</w:t>
            </w:r>
            <w:r w:rsidRPr="00353289">
              <w:rPr>
                <w:rFonts w:ascii="Times New Roman" w:eastAsia="宋体" w:hAnsi="Times New Roman" w:cs="Times New Roman"/>
                <w:sz w:val="24"/>
              </w:rPr>
              <w:t>ron content kit</w:t>
            </w:r>
            <w:bookmarkEnd w:id="9"/>
          </w:p>
        </w:tc>
        <w:tc>
          <w:tcPr>
            <w:tcW w:w="2472" w:type="dxa"/>
          </w:tcPr>
          <w:p w14:paraId="19049CEE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0F3C14">
              <w:rPr>
                <w:rFonts w:ascii="Times New Roman" w:eastAsia="宋体" w:hAnsi="Times New Roman" w:cs="Times New Roman"/>
                <w:sz w:val="24"/>
              </w:rPr>
              <w:t>Solarbio</w:t>
            </w:r>
            <w:proofErr w:type="spellEnd"/>
          </w:p>
        </w:tc>
        <w:tc>
          <w:tcPr>
            <w:tcW w:w="2918" w:type="dxa"/>
          </w:tcPr>
          <w:p w14:paraId="61050B22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hyperlink r:id="rId20" w:tgtFrame="_blank" w:history="1">
              <w:r w:rsidRPr="000C6FF9">
                <w:rPr>
                  <w:rFonts w:ascii="Times New Roman" w:eastAsia="宋体" w:hAnsi="Times New Roman" w:cs="Times New Roman"/>
                  <w:sz w:val="24"/>
                </w:rPr>
                <w:t>BC5315</w:t>
              </w:r>
            </w:hyperlink>
          </w:p>
        </w:tc>
      </w:tr>
      <w:tr w:rsidR="00F06528" w:rsidRPr="009E183C" w14:paraId="19D696B3" w14:textId="77777777" w:rsidTr="009F4410">
        <w:trPr>
          <w:trHeight w:val="90"/>
        </w:trPr>
        <w:tc>
          <w:tcPr>
            <w:tcW w:w="3448" w:type="dxa"/>
          </w:tcPr>
          <w:p w14:paraId="39962890" w14:textId="77777777" w:rsidR="00F06528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ATP kit</w:t>
            </w:r>
          </w:p>
        </w:tc>
        <w:tc>
          <w:tcPr>
            <w:tcW w:w="2472" w:type="dxa"/>
          </w:tcPr>
          <w:p w14:paraId="509EF088" w14:textId="77777777" w:rsidR="00F06528" w:rsidRPr="000F3C14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E183C">
              <w:rPr>
                <w:rFonts w:ascii="Times New Roman" w:eastAsia="宋体" w:hAnsi="Times New Roman" w:cs="Times New Roman"/>
                <w:sz w:val="24"/>
              </w:rPr>
              <w:t>Solarbio</w:t>
            </w:r>
            <w:proofErr w:type="spellEnd"/>
          </w:p>
        </w:tc>
        <w:tc>
          <w:tcPr>
            <w:tcW w:w="2918" w:type="dxa"/>
          </w:tcPr>
          <w:p w14:paraId="7C7E7189" w14:textId="77777777" w:rsidR="00F06528" w:rsidRPr="000C6FF9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BC0300</w:t>
            </w:r>
          </w:p>
        </w:tc>
      </w:tr>
      <w:tr w:rsidR="00F06528" w:rsidRPr="009E183C" w14:paraId="212016F4" w14:textId="77777777" w:rsidTr="009F4410">
        <w:trPr>
          <w:trHeight w:val="90"/>
        </w:trPr>
        <w:tc>
          <w:tcPr>
            <w:tcW w:w="3448" w:type="dxa"/>
          </w:tcPr>
          <w:p w14:paraId="5860034E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M</w:t>
            </w:r>
            <w:r w:rsidRPr="007F410E">
              <w:rPr>
                <w:rFonts w:ascii="Times New Roman" w:eastAsia="宋体" w:hAnsi="Times New Roman" w:cs="Times New Roman"/>
                <w:sz w:val="24"/>
              </w:rPr>
              <w:t xml:space="preserve">alondialdehyde </w:t>
            </w:r>
            <w:r w:rsidRPr="007F410E">
              <w:rPr>
                <w:rFonts w:ascii="Times New Roman" w:eastAsia="宋体" w:hAnsi="Times New Roman" w:cs="Times New Roman" w:hint="eastAsia"/>
                <w:sz w:val="24"/>
              </w:rPr>
              <w:t>k</w:t>
            </w:r>
            <w:r w:rsidRPr="007F410E">
              <w:rPr>
                <w:rFonts w:ascii="Times New Roman" w:eastAsia="宋体" w:hAnsi="Times New Roman" w:cs="Times New Roman"/>
                <w:sz w:val="24"/>
              </w:rPr>
              <w:t xml:space="preserve">it </w:t>
            </w:r>
          </w:p>
        </w:tc>
        <w:tc>
          <w:tcPr>
            <w:tcW w:w="2472" w:type="dxa"/>
          </w:tcPr>
          <w:p w14:paraId="766B9C9A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681D57">
              <w:rPr>
                <w:rFonts w:ascii="Times New Roman" w:eastAsia="宋体" w:hAnsi="Times New Roman" w:cs="Times New Roman"/>
                <w:sz w:val="24"/>
              </w:rPr>
              <w:t xml:space="preserve">Nanjing </w:t>
            </w:r>
            <w:proofErr w:type="spellStart"/>
            <w:r w:rsidRPr="00681D57">
              <w:rPr>
                <w:rFonts w:ascii="Times New Roman" w:eastAsia="宋体" w:hAnsi="Times New Roman" w:cs="Times New Roman"/>
                <w:sz w:val="24"/>
              </w:rPr>
              <w:t>Jiancheng</w:t>
            </w:r>
            <w:proofErr w:type="spellEnd"/>
            <w:r w:rsidRPr="00681D57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</w:p>
        </w:tc>
        <w:tc>
          <w:tcPr>
            <w:tcW w:w="2918" w:type="dxa"/>
          </w:tcPr>
          <w:p w14:paraId="1963B4E9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CD6609">
              <w:rPr>
                <w:rFonts w:ascii="Times New Roman" w:eastAsia="宋体" w:hAnsi="Times New Roman" w:cs="Times New Roman"/>
                <w:sz w:val="24"/>
              </w:rPr>
              <w:t>A003-1-2</w:t>
            </w:r>
          </w:p>
        </w:tc>
      </w:tr>
      <w:tr w:rsidR="00F06528" w:rsidRPr="009E183C" w14:paraId="7A5A6395" w14:textId="77777777" w:rsidTr="009F4410">
        <w:trPr>
          <w:trHeight w:val="90"/>
        </w:trPr>
        <w:tc>
          <w:tcPr>
            <w:tcW w:w="3448" w:type="dxa"/>
          </w:tcPr>
          <w:p w14:paraId="671D4CF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10" w:name="OLE_LINK50"/>
            <w:bookmarkStart w:id="11" w:name="OLE_LINK58"/>
            <w:r w:rsidRPr="007F410E">
              <w:rPr>
                <w:rFonts w:ascii="Times New Roman" w:eastAsia="宋体" w:hAnsi="Times New Roman" w:cs="Times New Roman"/>
                <w:sz w:val="24"/>
              </w:rPr>
              <w:t>GSH and</w:t>
            </w:r>
            <w:r w:rsidRPr="007F410E">
              <w:rPr>
                <w:rFonts w:ascii="Times New Roman" w:eastAsia="宋体" w:hAnsi="Times New Roman" w:cs="Times New Roman" w:hint="eastAsia"/>
                <w:sz w:val="24"/>
              </w:rPr>
              <w:t xml:space="preserve"> glutathione disulfide (</w:t>
            </w:r>
            <w:r w:rsidRPr="007F410E">
              <w:rPr>
                <w:rFonts w:ascii="Times New Roman" w:eastAsia="宋体" w:hAnsi="Times New Roman" w:cs="Times New Roman"/>
                <w:sz w:val="24"/>
              </w:rPr>
              <w:t>GSSG</w:t>
            </w:r>
            <w:r w:rsidRPr="007F410E">
              <w:rPr>
                <w:rFonts w:ascii="Times New Roman" w:eastAsia="宋体" w:hAnsi="Times New Roman" w:cs="Times New Roman" w:hint="eastAsia"/>
                <w:sz w:val="24"/>
              </w:rPr>
              <w:t>)</w:t>
            </w:r>
            <w:r w:rsidRPr="007F410E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bookmarkEnd w:id="10"/>
            <w:r w:rsidRPr="007F410E">
              <w:rPr>
                <w:rFonts w:ascii="Times New Roman" w:eastAsia="宋体" w:hAnsi="Times New Roman" w:cs="Times New Roman" w:hint="eastAsia"/>
                <w:sz w:val="24"/>
              </w:rPr>
              <w:t>a</w:t>
            </w:r>
            <w:r w:rsidRPr="007F410E">
              <w:rPr>
                <w:rFonts w:ascii="Times New Roman" w:eastAsia="宋体" w:hAnsi="Times New Roman" w:cs="Times New Roman"/>
                <w:sz w:val="24"/>
              </w:rPr>
              <w:t xml:space="preserve">ssay </w:t>
            </w:r>
            <w:r w:rsidRPr="007F410E">
              <w:rPr>
                <w:rFonts w:ascii="Times New Roman" w:eastAsia="宋体" w:hAnsi="Times New Roman" w:cs="Times New Roman" w:hint="eastAsia"/>
                <w:sz w:val="24"/>
              </w:rPr>
              <w:t>k</w:t>
            </w:r>
            <w:r w:rsidRPr="007F410E">
              <w:rPr>
                <w:rFonts w:ascii="Times New Roman" w:eastAsia="宋体" w:hAnsi="Times New Roman" w:cs="Times New Roman"/>
                <w:sz w:val="24"/>
              </w:rPr>
              <w:t>it</w:t>
            </w:r>
            <w:bookmarkEnd w:id="11"/>
          </w:p>
        </w:tc>
        <w:tc>
          <w:tcPr>
            <w:tcW w:w="2472" w:type="dxa"/>
          </w:tcPr>
          <w:p w14:paraId="6A1F17D1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437054">
              <w:rPr>
                <w:rFonts w:ascii="Times New Roman" w:eastAsia="宋体" w:hAnsi="Times New Roman" w:cs="Times New Roman"/>
                <w:sz w:val="24"/>
              </w:rPr>
              <w:t>Beyotime</w:t>
            </w:r>
            <w:proofErr w:type="spellEnd"/>
          </w:p>
        </w:tc>
        <w:tc>
          <w:tcPr>
            <w:tcW w:w="2918" w:type="dxa"/>
          </w:tcPr>
          <w:p w14:paraId="45E19693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7D7C08">
              <w:rPr>
                <w:rFonts w:ascii="Times New Roman" w:eastAsia="宋体" w:hAnsi="Times New Roman" w:cs="Times New Roman"/>
                <w:sz w:val="24"/>
              </w:rPr>
              <w:t>S0053</w:t>
            </w:r>
          </w:p>
        </w:tc>
      </w:tr>
      <w:tr w:rsidR="00F06528" w:rsidRPr="009E183C" w14:paraId="37A1AD97" w14:textId="77777777" w:rsidTr="009F4410">
        <w:trPr>
          <w:trHeight w:val="90"/>
        </w:trPr>
        <w:tc>
          <w:tcPr>
            <w:tcW w:w="3448" w:type="dxa"/>
          </w:tcPr>
          <w:p w14:paraId="78AB57B1" w14:textId="77777777" w:rsidR="00F06528" w:rsidRPr="007F410E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NAD/NADH kit</w:t>
            </w:r>
          </w:p>
        </w:tc>
        <w:tc>
          <w:tcPr>
            <w:tcW w:w="2472" w:type="dxa"/>
          </w:tcPr>
          <w:p w14:paraId="60501836" w14:textId="77777777" w:rsidR="00F06528" w:rsidRPr="00437054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E183C">
              <w:rPr>
                <w:rFonts w:ascii="Times New Roman" w:eastAsia="宋体" w:hAnsi="Times New Roman" w:cs="Times New Roman"/>
                <w:sz w:val="24"/>
              </w:rPr>
              <w:t>Beyotime</w:t>
            </w:r>
            <w:proofErr w:type="spellEnd"/>
          </w:p>
        </w:tc>
        <w:tc>
          <w:tcPr>
            <w:tcW w:w="2918" w:type="dxa"/>
          </w:tcPr>
          <w:p w14:paraId="7BBDB3A5" w14:textId="77777777" w:rsidR="00F06528" w:rsidRPr="007D7C08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S0175</w:t>
            </w:r>
          </w:p>
        </w:tc>
      </w:tr>
      <w:tr w:rsidR="00F06528" w:rsidRPr="009E183C" w14:paraId="13D5EE01" w14:textId="77777777" w:rsidTr="009F4410">
        <w:trPr>
          <w:trHeight w:val="458"/>
        </w:trPr>
        <w:tc>
          <w:tcPr>
            <w:tcW w:w="3448" w:type="dxa"/>
          </w:tcPr>
          <w:p w14:paraId="508D3C0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837ED0">
              <w:rPr>
                <w:rFonts w:ascii="Times New Roman" w:eastAsia="宋体" w:hAnsi="Times New Roman" w:cs="Times New Roman"/>
                <w:sz w:val="24"/>
              </w:rPr>
              <w:t>Propidium iodide (PI)</w:t>
            </w:r>
          </w:p>
        </w:tc>
        <w:tc>
          <w:tcPr>
            <w:tcW w:w="2472" w:type="dxa"/>
          </w:tcPr>
          <w:p w14:paraId="55444E3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37ED0">
              <w:rPr>
                <w:rFonts w:ascii="Times New Roman" w:eastAsia="宋体" w:hAnsi="Times New Roman" w:cs="Times New Roman"/>
                <w:sz w:val="24"/>
              </w:rPr>
              <w:t>Beyotime</w:t>
            </w:r>
            <w:proofErr w:type="spellEnd"/>
          </w:p>
        </w:tc>
        <w:tc>
          <w:tcPr>
            <w:tcW w:w="2918" w:type="dxa"/>
          </w:tcPr>
          <w:p w14:paraId="3878F82F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E03193">
              <w:rPr>
                <w:rFonts w:ascii="Times New Roman" w:eastAsia="宋体" w:hAnsi="Times New Roman" w:cs="Times New Roman"/>
                <w:sz w:val="24"/>
              </w:rPr>
              <w:t>C1075M</w:t>
            </w:r>
          </w:p>
        </w:tc>
      </w:tr>
      <w:tr w:rsidR="00F06528" w:rsidRPr="009E183C" w14:paraId="46028562" w14:textId="77777777" w:rsidTr="009F4410">
        <w:trPr>
          <w:trHeight w:val="90"/>
        </w:trPr>
        <w:tc>
          <w:tcPr>
            <w:tcW w:w="3448" w:type="dxa"/>
          </w:tcPr>
          <w:p w14:paraId="1118686B" w14:textId="77777777" w:rsidR="00F06528" w:rsidRPr="007F410E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ED3B65">
              <w:rPr>
                <w:rFonts w:ascii="Times New Roman" w:eastAsia="宋体" w:hAnsi="Times New Roman" w:cs="Times New Roman"/>
                <w:sz w:val="24"/>
              </w:rPr>
              <w:t xml:space="preserve">Mouse anticoagulant </w:t>
            </w:r>
            <w:r>
              <w:rPr>
                <w:rFonts w:ascii="Times New Roman" w:eastAsia="宋体" w:hAnsi="Times New Roman" w:cs="Times New Roman"/>
                <w:sz w:val="24"/>
              </w:rPr>
              <w:t>whole-blood</w:t>
            </w:r>
          </w:p>
        </w:tc>
        <w:tc>
          <w:tcPr>
            <w:tcW w:w="2472" w:type="dxa"/>
          </w:tcPr>
          <w:p w14:paraId="706A925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12" w:name="OLE_LINK59"/>
            <w:proofErr w:type="spellStart"/>
            <w:r w:rsidRPr="00EB5C25">
              <w:rPr>
                <w:rFonts w:ascii="Times New Roman" w:eastAsia="宋体" w:hAnsi="Times New Roman" w:cs="Times New Roman"/>
                <w:sz w:val="24"/>
              </w:rPr>
              <w:t>Bersee</w:t>
            </w:r>
            <w:bookmarkEnd w:id="12"/>
            <w:proofErr w:type="spellEnd"/>
          </w:p>
        </w:tc>
        <w:tc>
          <w:tcPr>
            <w:tcW w:w="2918" w:type="dxa"/>
          </w:tcPr>
          <w:p w14:paraId="437DA3D2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90EA2">
              <w:rPr>
                <w:rFonts w:ascii="Times New Roman" w:eastAsia="宋体" w:hAnsi="Times New Roman" w:cs="Times New Roman"/>
                <w:sz w:val="24"/>
              </w:rPr>
              <w:t>B1057</w:t>
            </w:r>
          </w:p>
        </w:tc>
      </w:tr>
      <w:tr w:rsidR="00F06528" w:rsidRPr="009E183C" w14:paraId="4EC87930" w14:textId="77777777" w:rsidTr="009F4410">
        <w:trPr>
          <w:trHeight w:val="90"/>
        </w:trPr>
        <w:tc>
          <w:tcPr>
            <w:tcW w:w="3448" w:type="dxa"/>
          </w:tcPr>
          <w:p w14:paraId="69C3CF20" w14:textId="77777777" w:rsidR="00F06528" w:rsidRPr="007F410E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7F410E">
              <w:rPr>
                <w:rFonts w:ascii="Times New Roman" w:eastAsia="宋体" w:hAnsi="Times New Roman" w:cs="Times New Roman"/>
                <w:sz w:val="24"/>
              </w:rPr>
              <w:t xml:space="preserve">Agar </w:t>
            </w:r>
          </w:p>
        </w:tc>
        <w:tc>
          <w:tcPr>
            <w:tcW w:w="2472" w:type="dxa"/>
          </w:tcPr>
          <w:p w14:paraId="17EDE641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F410E">
              <w:rPr>
                <w:rFonts w:ascii="Times New Roman" w:eastAsia="宋体" w:hAnsi="Times New Roman" w:cs="Times New Roman"/>
                <w:sz w:val="24"/>
              </w:rPr>
              <w:t>Sangon</w:t>
            </w:r>
            <w:proofErr w:type="spellEnd"/>
            <w:r w:rsidRPr="007F410E">
              <w:rPr>
                <w:rFonts w:ascii="Times New Roman" w:eastAsia="宋体" w:hAnsi="Times New Roman" w:cs="Times New Roman"/>
                <w:sz w:val="24"/>
              </w:rPr>
              <w:t xml:space="preserve"> Biotech </w:t>
            </w:r>
          </w:p>
        </w:tc>
        <w:tc>
          <w:tcPr>
            <w:tcW w:w="2918" w:type="dxa"/>
          </w:tcPr>
          <w:p w14:paraId="1CA7071C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3F0194">
              <w:rPr>
                <w:rFonts w:ascii="Times New Roman" w:eastAsia="宋体" w:hAnsi="Times New Roman" w:cs="Times New Roman"/>
                <w:sz w:val="24"/>
              </w:rPr>
              <w:t>A505255</w:t>
            </w:r>
          </w:p>
        </w:tc>
      </w:tr>
      <w:tr w:rsidR="00F06528" w:rsidRPr="009E183C" w14:paraId="02ADD829" w14:textId="77777777" w:rsidTr="009F4410">
        <w:trPr>
          <w:trHeight w:val="90"/>
        </w:trPr>
        <w:tc>
          <w:tcPr>
            <w:tcW w:w="3448" w:type="dxa"/>
          </w:tcPr>
          <w:p w14:paraId="7BDE133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E183C">
              <w:rPr>
                <w:rFonts w:ascii="Times New Roman" w:eastAsia="宋体" w:hAnsi="Times New Roman" w:cs="Times New Roman"/>
                <w:sz w:val="24"/>
              </w:rPr>
              <w:t>FastKing</w:t>
            </w:r>
            <w:proofErr w:type="spellEnd"/>
            <w:r w:rsidRPr="009E183C">
              <w:rPr>
                <w:rFonts w:ascii="Times New Roman" w:eastAsia="宋体" w:hAnsi="Times New Roman" w:cs="Times New Roman"/>
                <w:sz w:val="24"/>
              </w:rPr>
              <w:t xml:space="preserve"> RT Kit (With </w:t>
            </w:r>
            <w:proofErr w:type="spellStart"/>
            <w:r w:rsidRPr="009E183C">
              <w:rPr>
                <w:rFonts w:ascii="Times New Roman" w:eastAsia="宋体" w:hAnsi="Times New Roman" w:cs="Times New Roman"/>
                <w:sz w:val="24"/>
              </w:rPr>
              <w:t>gDNase</w:t>
            </w:r>
            <w:proofErr w:type="spellEnd"/>
            <w:r w:rsidRPr="009E183C">
              <w:rPr>
                <w:rFonts w:ascii="Times New Roman" w:eastAsia="宋体" w:hAnsi="Times New Roman" w:cs="Times New Roman"/>
                <w:sz w:val="24"/>
              </w:rPr>
              <w:t>)</w:t>
            </w:r>
          </w:p>
        </w:tc>
        <w:tc>
          <w:tcPr>
            <w:tcW w:w="2472" w:type="dxa"/>
          </w:tcPr>
          <w:p w14:paraId="1194B4C0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TIANGEN</w:t>
            </w:r>
          </w:p>
        </w:tc>
        <w:tc>
          <w:tcPr>
            <w:tcW w:w="2918" w:type="dxa"/>
          </w:tcPr>
          <w:p w14:paraId="10E6D609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KR116</w:t>
            </w:r>
          </w:p>
        </w:tc>
      </w:tr>
      <w:tr w:rsidR="00F06528" w:rsidRPr="009E183C" w14:paraId="0212BCFC" w14:textId="77777777" w:rsidTr="009F4410">
        <w:trPr>
          <w:trHeight w:val="90"/>
        </w:trPr>
        <w:tc>
          <w:tcPr>
            <w:tcW w:w="3448" w:type="dxa"/>
          </w:tcPr>
          <w:p w14:paraId="624A5BE8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Fixation &amp; Permeabilization Buffer</w:t>
            </w:r>
          </w:p>
        </w:tc>
        <w:tc>
          <w:tcPr>
            <w:tcW w:w="2472" w:type="dxa"/>
          </w:tcPr>
          <w:p w14:paraId="59B4CA45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Invitrogen</w:t>
            </w:r>
          </w:p>
        </w:tc>
        <w:tc>
          <w:tcPr>
            <w:tcW w:w="2918" w:type="dxa"/>
          </w:tcPr>
          <w:p w14:paraId="07C094A2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88-8824-00</w:t>
            </w:r>
          </w:p>
        </w:tc>
      </w:tr>
      <w:tr w:rsidR="00F06528" w:rsidRPr="009E183C" w14:paraId="3CD8D0EE" w14:textId="77777777" w:rsidTr="009F4410">
        <w:trPr>
          <w:trHeight w:val="90"/>
        </w:trPr>
        <w:tc>
          <w:tcPr>
            <w:tcW w:w="3448" w:type="dxa"/>
          </w:tcPr>
          <w:p w14:paraId="23E8B08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IFN-γ ELISA kit</w:t>
            </w:r>
          </w:p>
        </w:tc>
        <w:tc>
          <w:tcPr>
            <w:tcW w:w="2472" w:type="dxa"/>
          </w:tcPr>
          <w:p w14:paraId="30C88ECC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Cloud-Clone</w:t>
            </w:r>
          </w:p>
        </w:tc>
        <w:tc>
          <w:tcPr>
            <w:tcW w:w="2918" w:type="dxa"/>
          </w:tcPr>
          <w:p w14:paraId="191B0699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SEA049Mu</w:t>
            </w:r>
          </w:p>
        </w:tc>
      </w:tr>
      <w:tr w:rsidR="00F06528" w:rsidRPr="009E183C" w14:paraId="7FB96B2A" w14:textId="77777777" w:rsidTr="009F4410">
        <w:trPr>
          <w:trHeight w:val="90"/>
        </w:trPr>
        <w:tc>
          <w:tcPr>
            <w:tcW w:w="3448" w:type="dxa"/>
          </w:tcPr>
          <w:p w14:paraId="64D420E3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5E7440">
              <w:rPr>
                <w:rFonts w:ascii="Times New Roman" w:eastAsia="宋体" w:hAnsi="Times New Roman" w:cs="Times New Roman"/>
                <w:sz w:val="24"/>
              </w:rPr>
              <w:t>TNF-α</w:t>
            </w:r>
            <w:r w:rsidRPr="009E183C">
              <w:rPr>
                <w:rFonts w:ascii="Times New Roman" w:eastAsia="宋体" w:hAnsi="Times New Roman" w:cs="Times New Roman"/>
                <w:sz w:val="24"/>
              </w:rPr>
              <w:t xml:space="preserve"> ELISA kit</w:t>
            </w:r>
          </w:p>
        </w:tc>
        <w:tc>
          <w:tcPr>
            <w:tcW w:w="2472" w:type="dxa"/>
          </w:tcPr>
          <w:p w14:paraId="38FE89E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Cloud-Clone</w:t>
            </w:r>
          </w:p>
        </w:tc>
        <w:tc>
          <w:tcPr>
            <w:tcW w:w="2918" w:type="dxa"/>
          </w:tcPr>
          <w:p w14:paraId="17FDD3F7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5311F3">
              <w:rPr>
                <w:rFonts w:ascii="Times New Roman" w:eastAsia="宋体" w:hAnsi="Times New Roman" w:cs="Times New Roman"/>
                <w:sz w:val="24"/>
              </w:rPr>
              <w:t>SEA133Mu</w:t>
            </w:r>
          </w:p>
        </w:tc>
      </w:tr>
      <w:tr w:rsidR="00F06528" w:rsidRPr="009E183C" w14:paraId="3DA97FB2" w14:textId="77777777" w:rsidTr="009F4410">
        <w:trPr>
          <w:trHeight w:val="90"/>
        </w:trPr>
        <w:tc>
          <w:tcPr>
            <w:tcW w:w="3448" w:type="dxa"/>
          </w:tcPr>
          <w:p w14:paraId="0751328E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SYBR Green qPCR Master Mix</w:t>
            </w:r>
          </w:p>
        </w:tc>
        <w:tc>
          <w:tcPr>
            <w:tcW w:w="2472" w:type="dxa"/>
          </w:tcPr>
          <w:p w14:paraId="510D34A5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MCE</w:t>
            </w:r>
          </w:p>
        </w:tc>
        <w:tc>
          <w:tcPr>
            <w:tcW w:w="2918" w:type="dxa"/>
          </w:tcPr>
          <w:p w14:paraId="02A98D97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HY-K0501-5</w:t>
            </w:r>
          </w:p>
        </w:tc>
      </w:tr>
      <w:tr w:rsidR="00F06528" w:rsidRPr="009E183C" w14:paraId="04D5C35F" w14:textId="77777777" w:rsidTr="009F4410">
        <w:trPr>
          <w:trHeight w:val="90"/>
        </w:trPr>
        <w:tc>
          <w:tcPr>
            <w:tcW w:w="3448" w:type="dxa"/>
          </w:tcPr>
          <w:p w14:paraId="2A949F18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BC0EA6">
              <w:rPr>
                <w:rFonts w:ascii="Times New Roman" w:eastAsia="宋体" w:hAnsi="Times New Roman" w:cs="Times New Roman"/>
                <w:sz w:val="24"/>
              </w:rPr>
              <w:t>SYTO 9</w:t>
            </w:r>
          </w:p>
        </w:tc>
        <w:tc>
          <w:tcPr>
            <w:tcW w:w="2472" w:type="dxa"/>
          </w:tcPr>
          <w:p w14:paraId="22A8148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BC0EA6">
              <w:rPr>
                <w:rFonts w:ascii="Times New Roman" w:eastAsia="宋体" w:hAnsi="Times New Roman" w:cs="Times New Roman"/>
                <w:sz w:val="24"/>
              </w:rPr>
              <w:t>Thermo</w:t>
            </w:r>
            <w:proofErr w:type="spellEnd"/>
            <w:r w:rsidRPr="00BC0EA6">
              <w:rPr>
                <w:rFonts w:ascii="Times New Roman" w:eastAsia="宋体" w:hAnsi="Times New Roman" w:cs="Times New Roman"/>
                <w:sz w:val="24"/>
              </w:rPr>
              <w:t xml:space="preserve"> Fisher Scientific</w:t>
            </w:r>
          </w:p>
        </w:tc>
        <w:tc>
          <w:tcPr>
            <w:tcW w:w="2918" w:type="dxa"/>
          </w:tcPr>
          <w:p w14:paraId="2527D9A8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0C6FF9">
              <w:rPr>
                <w:rFonts w:ascii="Times New Roman" w:eastAsia="宋体" w:hAnsi="Times New Roman" w:cs="Times New Roman"/>
                <w:sz w:val="24"/>
              </w:rPr>
              <w:t>S34854</w:t>
            </w:r>
          </w:p>
        </w:tc>
      </w:tr>
      <w:tr w:rsidR="00F06528" w:rsidRPr="009E183C" w14:paraId="7A506F17" w14:textId="77777777" w:rsidTr="009F4410">
        <w:trPr>
          <w:trHeight w:val="90"/>
        </w:trPr>
        <w:tc>
          <w:tcPr>
            <w:tcW w:w="3448" w:type="dxa"/>
          </w:tcPr>
          <w:p w14:paraId="17B4D5FA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Antibodies</w:t>
            </w:r>
          </w:p>
        </w:tc>
        <w:tc>
          <w:tcPr>
            <w:tcW w:w="2472" w:type="dxa"/>
          </w:tcPr>
          <w:p w14:paraId="0F818FB8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18" w:type="dxa"/>
          </w:tcPr>
          <w:p w14:paraId="78734CA6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06528" w:rsidRPr="009E183C" w14:paraId="2B34F58B" w14:textId="77777777" w:rsidTr="009F4410">
        <w:trPr>
          <w:trHeight w:val="90"/>
        </w:trPr>
        <w:tc>
          <w:tcPr>
            <w:tcW w:w="3448" w:type="dxa"/>
          </w:tcPr>
          <w:p w14:paraId="7AC2D00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  <w:lang w:val="it-IT"/>
              </w:rPr>
              <w:t xml:space="preserve">anti-Mouse CD11b </w:t>
            </w:r>
          </w:p>
        </w:tc>
        <w:tc>
          <w:tcPr>
            <w:tcW w:w="2472" w:type="dxa"/>
          </w:tcPr>
          <w:p w14:paraId="1EB43E98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BD Biosciences</w:t>
            </w:r>
          </w:p>
        </w:tc>
        <w:tc>
          <w:tcPr>
            <w:tcW w:w="2918" w:type="dxa"/>
          </w:tcPr>
          <w:p w14:paraId="03D205C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  <w:lang w:val="it-IT"/>
              </w:rPr>
              <w:t>550282</w:t>
            </w:r>
          </w:p>
        </w:tc>
      </w:tr>
      <w:tr w:rsidR="00F06528" w:rsidRPr="009E183C" w14:paraId="056F1770" w14:textId="77777777" w:rsidTr="009F4410">
        <w:trPr>
          <w:trHeight w:val="90"/>
        </w:trPr>
        <w:tc>
          <w:tcPr>
            <w:tcW w:w="3448" w:type="dxa"/>
          </w:tcPr>
          <w:p w14:paraId="29BCA333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  <w:lang w:val="it-IT"/>
              </w:rPr>
              <w:t>anti-Mouse F4/80</w:t>
            </w:r>
          </w:p>
        </w:tc>
        <w:tc>
          <w:tcPr>
            <w:tcW w:w="2472" w:type="dxa"/>
          </w:tcPr>
          <w:p w14:paraId="44CD9CDD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Bio Legend</w:t>
            </w:r>
          </w:p>
        </w:tc>
        <w:tc>
          <w:tcPr>
            <w:tcW w:w="2918" w:type="dxa"/>
          </w:tcPr>
          <w:p w14:paraId="1F07B31D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  <w:lang w:val="it-IT"/>
              </w:rPr>
              <w:t>123101</w:t>
            </w:r>
          </w:p>
        </w:tc>
      </w:tr>
      <w:tr w:rsidR="00F06528" w:rsidRPr="009E183C" w14:paraId="719AABEA" w14:textId="77777777" w:rsidTr="009F4410">
        <w:trPr>
          <w:trHeight w:val="90"/>
        </w:trPr>
        <w:tc>
          <w:tcPr>
            <w:tcW w:w="3448" w:type="dxa"/>
          </w:tcPr>
          <w:p w14:paraId="11E2C422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  <w:lang w:val="it-IT"/>
              </w:rPr>
              <w:t>anti-Mouse</w:t>
            </w:r>
            <w:r w:rsidRPr="009E183C">
              <w:rPr>
                <w:rFonts w:ascii="Times New Roman" w:eastAsia="宋体" w:hAnsi="Times New Roman" w:cs="Times New Roman"/>
                <w:sz w:val="24"/>
              </w:rPr>
              <w:t xml:space="preserve"> Gr1 </w:t>
            </w:r>
          </w:p>
        </w:tc>
        <w:tc>
          <w:tcPr>
            <w:tcW w:w="2472" w:type="dxa"/>
          </w:tcPr>
          <w:p w14:paraId="438B18C7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BD Biosciences</w:t>
            </w:r>
          </w:p>
        </w:tc>
        <w:tc>
          <w:tcPr>
            <w:tcW w:w="2918" w:type="dxa"/>
          </w:tcPr>
          <w:p w14:paraId="4A426E9F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  <w:lang w:val="it-IT"/>
              </w:rPr>
              <w:t>550291</w:t>
            </w:r>
          </w:p>
        </w:tc>
      </w:tr>
      <w:tr w:rsidR="00F06528" w:rsidRPr="009E183C" w14:paraId="15AAA147" w14:textId="77777777" w:rsidTr="009F4410">
        <w:trPr>
          <w:trHeight w:val="90"/>
        </w:trPr>
        <w:tc>
          <w:tcPr>
            <w:tcW w:w="3448" w:type="dxa"/>
          </w:tcPr>
          <w:p w14:paraId="55C22E43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Mouse monoclonal anti-Ki67</w:t>
            </w:r>
          </w:p>
        </w:tc>
        <w:tc>
          <w:tcPr>
            <w:tcW w:w="2472" w:type="dxa"/>
          </w:tcPr>
          <w:p w14:paraId="15759CB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BD Biosciences</w:t>
            </w:r>
          </w:p>
        </w:tc>
        <w:tc>
          <w:tcPr>
            <w:tcW w:w="2918" w:type="dxa"/>
          </w:tcPr>
          <w:p w14:paraId="5C0A63FC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550609</w:t>
            </w:r>
          </w:p>
        </w:tc>
      </w:tr>
      <w:tr w:rsidR="00F06528" w:rsidRPr="009E183C" w14:paraId="6C3BFBFD" w14:textId="77777777" w:rsidTr="009F4410">
        <w:trPr>
          <w:trHeight w:val="90"/>
        </w:trPr>
        <w:tc>
          <w:tcPr>
            <w:tcW w:w="3448" w:type="dxa"/>
          </w:tcPr>
          <w:p w14:paraId="4DF9D56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7C0907">
              <w:rPr>
                <w:rFonts w:ascii="Times New Roman" w:eastAsia="宋体" w:hAnsi="Times New Roman" w:cs="Times New Roman"/>
                <w:sz w:val="24"/>
              </w:rPr>
              <w:t>anti-Mouse CK10</w:t>
            </w:r>
          </w:p>
        </w:tc>
        <w:tc>
          <w:tcPr>
            <w:tcW w:w="2472" w:type="dxa"/>
          </w:tcPr>
          <w:p w14:paraId="047C4ACD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1646DA">
              <w:rPr>
                <w:rFonts w:ascii="Times New Roman" w:eastAsia="宋体" w:hAnsi="Times New Roman" w:cs="Times New Roman"/>
                <w:sz w:val="24"/>
              </w:rPr>
              <w:t>Affinity</w:t>
            </w:r>
          </w:p>
        </w:tc>
        <w:tc>
          <w:tcPr>
            <w:tcW w:w="2918" w:type="dxa"/>
          </w:tcPr>
          <w:p w14:paraId="2F4E5C69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AF0197</w:t>
            </w:r>
          </w:p>
        </w:tc>
      </w:tr>
      <w:tr w:rsidR="00F06528" w:rsidRPr="009E183C" w14:paraId="49E7D7B2" w14:textId="77777777" w:rsidTr="009F4410">
        <w:trPr>
          <w:trHeight w:val="90"/>
        </w:trPr>
        <w:tc>
          <w:tcPr>
            <w:tcW w:w="3448" w:type="dxa"/>
          </w:tcPr>
          <w:p w14:paraId="543EFC90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7C0907">
              <w:rPr>
                <w:rFonts w:ascii="Times New Roman" w:eastAsia="宋体" w:hAnsi="Times New Roman" w:cs="Times New Roman"/>
                <w:sz w:val="24"/>
              </w:rPr>
              <w:t>anti-Mouse CK14</w:t>
            </w:r>
          </w:p>
        </w:tc>
        <w:tc>
          <w:tcPr>
            <w:tcW w:w="2472" w:type="dxa"/>
          </w:tcPr>
          <w:p w14:paraId="0F6C10A2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1646DA">
              <w:rPr>
                <w:rFonts w:ascii="Times New Roman" w:eastAsia="宋体" w:hAnsi="Times New Roman" w:cs="Times New Roman"/>
                <w:sz w:val="24"/>
              </w:rPr>
              <w:t>Affinity</w:t>
            </w:r>
          </w:p>
        </w:tc>
        <w:tc>
          <w:tcPr>
            <w:tcW w:w="2918" w:type="dxa"/>
          </w:tcPr>
          <w:p w14:paraId="3FC6D50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AF5370</w:t>
            </w:r>
          </w:p>
        </w:tc>
      </w:tr>
      <w:tr w:rsidR="00F06528" w:rsidRPr="009E183C" w14:paraId="2F32548B" w14:textId="77777777" w:rsidTr="009F4410">
        <w:trPr>
          <w:trHeight w:val="90"/>
        </w:trPr>
        <w:tc>
          <w:tcPr>
            <w:tcW w:w="3448" w:type="dxa"/>
          </w:tcPr>
          <w:p w14:paraId="5E4A9331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7C0907">
              <w:rPr>
                <w:rFonts w:ascii="Times New Roman" w:eastAsia="宋体" w:hAnsi="Times New Roman" w:cs="Times New Roman"/>
                <w:sz w:val="24"/>
              </w:rPr>
              <w:t>anti-Mouse CD31</w:t>
            </w:r>
          </w:p>
        </w:tc>
        <w:tc>
          <w:tcPr>
            <w:tcW w:w="2472" w:type="dxa"/>
          </w:tcPr>
          <w:p w14:paraId="6DFD9C3C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1646DA">
              <w:rPr>
                <w:rFonts w:ascii="Times New Roman" w:eastAsia="宋体" w:hAnsi="Times New Roman" w:cs="Times New Roman"/>
                <w:sz w:val="24"/>
              </w:rPr>
              <w:t>Affinity</w:t>
            </w:r>
          </w:p>
        </w:tc>
        <w:tc>
          <w:tcPr>
            <w:tcW w:w="2918" w:type="dxa"/>
          </w:tcPr>
          <w:p w14:paraId="355F970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AF6191</w:t>
            </w:r>
          </w:p>
        </w:tc>
      </w:tr>
      <w:tr w:rsidR="00F06528" w:rsidRPr="009E183C" w14:paraId="13F5E66B" w14:textId="77777777" w:rsidTr="009F4410">
        <w:trPr>
          <w:trHeight w:val="90"/>
        </w:trPr>
        <w:tc>
          <w:tcPr>
            <w:tcW w:w="3448" w:type="dxa"/>
          </w:tcPr>
          <w:p w14:paraId="38E22047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bookmarkStart w:id="13" w:name="OLE_LINK62"/>
            <w:r w:rsidRPr="009E183C">
              <w:rPr>
                <w:rFonts w:ascii="Times New Roman" w:eastAsia="宋体" w:hAnsi="Times New Roman" w:cs="Times New Roman"/>
                <w:sz w:val="24"/>
                <w:lang w:val="it-IT"/>
              </w:rPr>
              <w:t>Phospho-PI3K Antibody</w:t>
            </w:r>
          </w:p>
        </w:tc>
        <w:tc>
          <w:tcPr>
            <w:tcW w:w="2472" w:type="dxa"/>
          </w:tcPr>
          <w:p w14:paraId="55FD1E15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Affinity</w:t>
            </w:r>
          </w:p>
        </w:tc>
        <w:tc>
          <w:tcPr>
            <w:tcW w:w="2918" w:type="dxa"/>
          </w:tcPr>
          <w:p w14:paraId="6A77E0BF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  <w:lang w:val="it-IT"/>
              </w:rPr>
              <w:t>AF3242</w:t>
            </w:r>
          </w:p>
        </w:tc>
      </w:tr>
      <w:tr w:rsidR="00F06528" w:rsidRPr="009E183C" w14:paraId="19450DFF" w14:textId="77777777" w:rsidTr="009F4410">
        <w:trPr>
          <w:trHeight w:val="90"/>
        </w:trPr>
        <w:tc>
          <w:tcPr>
            <w:tcW w:w="3448" w:type="dxa"/>
          </w:tcPr>
          <w:p w14:paraId="5B9540F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4C5BFE">
              <w:rPr>
                <w:rFonts w:ascii="Times New Roman" w:eastAsia="宋体" w:hAnsi="Times New Roman" w:cs="Times New Roman"/>
                <w:sz w:val="24"/>
                <w:lang w:val="it-IT"/>
              </w:rPr>
              <w:t>PI3K Antibody</w:t>
            </w:r>
          </w:p>
        </w:tc>
        <w:tc>
          <w:tcPr>
            <w:tcW w:w="2472" w:type="dxa"/>
          </w:tcPr>
          <w:p w14:paraId="07EABA2C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Affinity</w:t>
            </w:r>
          </w:p>
        </w:tc>
        <w:tc>
          <w:tcPr>
            <w:tcW w:w="2918" w:type="dxa"/>
          </w:tcPr>
          <w:p w14:paraId="52F4ED6B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AF6242</w:t>
            </w:r>
          </w:p>
        </w:tc>
      </w:tr>
      <w:tr w:rsidR="00F06528" w:rsidRPr="009E183C" w14:paraId="35F94E52" w14:textId="77777777" w:rsidTr="009F4410">
        <w:trPr>
          <w:trHeight w:val="90"/>
        </w:trPr>
        <w:tc>
          <w:tcPr>
            <w:tcW w:w="3448" w:type="dxa"/>
          </w:tcPr>
          <w:p w14:paraId="0936A73D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bookmarkStart w:id="14" w:name="OLE_LINK63"/>
            <w:r w:rsidRPr="005B4AE6">
              <w:rPr>
                <w:rFonts w:ascii="Times New Roman" w:eastAsia="宋体" w:hAnsi="Times New Roman" w:cs="Times New Roman"/>
                <w:sz w:val="24"/>
                <w:lang w:val="it-IT"/>
              </w:rPr>
              <w:lastRenderedPageBreak/>
              <w:t>anti-p-p65</w:t>
            </w:r>
            <w:bookmarkEnd w:id="14"/>
          </w:p>
        </w:tc>
        <w:tc>
          <w:tcPr>
            <w:tcW w:w="2472" w:type="dxa"/>
          </w:tcPr>
          <w:p w14:paraId="10BA7A19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ProteinTech</w:t>
            </w:r>
            <w:proofErr w:type="spellEnd"/>
          </w:p>
        </w:tc>
        <w:tc>
          <w:tcPr>
            <w:tcW w:w="2918" w:type="dxa"/>
          </w:tcPr>
          <w:p w14:paraId="5CEAC7A1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82335-1</w:t>
            </w:r>
          </w:p>
        </w:tc>
      </w:tr>
      <w:tr w:rsidR="00F06528" w:rsidRPr="009E183C" w14:paraId="4B9FA88E" w14:textId="77777777" w:rsidTr="009F4410">
        <w:trPr>
          <w:trHeight w:val="90"/>
        </w:trPr>
        <w:tc>
          <w:tcPr>
            <w:tcW w:w="3448" w:type="dxa"/>
          </w:tcPr>
          <w:p w14:paraId="383E69A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 w:rsidRPr="00880490">
              <w:rPr>
                <w:rFonts w:ascii="Times New Roman" w:eastAsia="宋体" w:hAnsi="Times New Roman" w:cs="Times New Roman"/>
                <w:sz w:val="24"/>
                <w:lang w:val="it-IT"/>
              </w:rPr>
              <w:t>anti-p65</w:t>
            </w:r>
          </w:p>
        </w:tc>
        <w:tc>
          <w:tcPr>
            <w:tcW w:w="2472" w:type="dxa"/>
          </w:tcPr>
          <w:p w14:paraId="4D68A2B5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ProteinTech</w:t>
            </w:r>
            <w:proofErr w:type="spellEnd"/>
          </w:p>
        </w:tc>
        <w:tc>
          <w:tcPr>
            <w:tcW w:w="2918" w:type="dxa"/>
          </w:tcPr>
          <w:p w14:paraId="4236CE93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10745-1</w:t>
            </w:r>
          </w:p>
        </w:tc>
      </w:tr>
      <w:tr w:rsidR="00D37950" w:rsidRPr="009E183C" w14:paraId="1783908A" w14:textId="77777777" w:rsidTr="009F4410">
        <w:trPr>
          <w:trHeight w:val="90"/>
        </w:trPr>
        <w:tc>
          <w:tcPr>
            <w:tcW w:w="3448" w:type="dxa"/>
          </w:tcPr>
          <w:p w14:paraId="507DA8D4" w14:textId="67E9DBF2" w:rsidR="00D37950" w:rsidRPr="00880490" w:rsidRDefault="00D37950" w:rsidP="009F4410">
            <w:pPr>
              <w:rPr>
                <w:rFonts w:ascii="Times New Roman" w:eastAsia="宋体" w:hAnsi="Times New Roman" w:cs="Times New Roman"/>
                <w:sz w:val="24"/>
                <w:lang w:val="it-IT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 w:val="it-IT"/>
              </w:rPr>
              <w:t>VEGFA</w:t>
            </w:r>
          </w:p>
        </w:tc>
        <w:tc>
          <w:tcPr>
            <w:tcW w:w="2472" w:type="dxa"/>
          </w:tcPr>
          <w:p w14:paraId="7FC2A0EF" w14:textId="22331928" w:rsidR="00D37950" w:rsidRPr="00EB5C25" w:rsidRDefault="00D37950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Affinity</w:t>
            </w:r>
          </w:p>
        </w:tc>
        <w:tc>
          <w:tcPr>
            <w:tcW w:w="2918" w:type="dxa"/>
          </w:tcPr>
          <w:p w14:paraId="68A4DB72" w14:textId="1E588FF4" w:rsidR="00D37950" w:rsidRPr="00EB5C25" w:rsidRDefault="00D37950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37950">
              <w:rPr>
                <w:rFonts w:ascii="Times New Roman" w:hAnsi="Times New Roman" w:cs="Times New Roman"/>
                <w:color w:val="000000"/>
                <w:sz w:val="24"/>
              </w:rPr>
              <w:t>AF5131</w:t>
            </w:r>
          </w:p>
        </w:tc>
      </w:tr>
      <w:bookmarkEnd w:id="13"/>
      <w:tr w:rsidR="00F06528" w:rsidRPr="009E183C" w14:paraId="640DF5FD" w14:textId="77777777" w:rsidTr="009F4410">
        <w:trPr>
          <w:trHeight w:val="90"/>
        </w:trPr>
        <w:tc>
          <w:tcPr>
            <w:tcW w:w="3448" w:type="dxa"/>
          </w:tcPr>
          <w:p w14:paraId="4712308B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sz w:val="24"/>
              </w:rPr>
              <w:t>Mouse monoclonal anti-β-actin</w:t>
            </w:r>
          </w:p>
        </w:tc>
        <w:tc>
          <w:tcPr>
            <w:tcW w:w="2472" w:type="dxa"/>
          </w:tcPr>
          <w:p w14:paraId="1FDD1FFC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Santa Cruz</w:t>
            </w:r>
          </w:p>
        </w:tc>
        <w:tc>
          <w:tcPr>
            <w:tcW w:w="2918" w:type="dxa"/>
          </w:tcPr>
          <w:p w14:paraId="0120D813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sc-47778</w:t>
            </w:r>
          </w:p>
        </w:tc>
      </w:tr>
      <w:tr w:rsidR="00F06528" w:rsidRPr="009E183C" w14:paraId="379CAB50" w14:textId="77777777" w:rsidTr="009F4410">
        <w:trPr>
          <w:trHeight w:val="90"/>
        </w:trPr>
        <w:tc>
          <w:tcPr>
            <w:tcW w:w="3448" w:type="dxa"/>
          </w:tcPr>
          <w:p w14:paraId="06A2E7BF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C</w:t>
            </w:r>
            <w:r w:rsidRPr="009E183C">
              <w:rPr>
                <w:rFonts w:ascii="Times New Roman" w:eastAsia="宋体" w:hAnsi="Times New Roman" w:cs="Times New Roman"/>
                <w:b/>
                <w:bCs/>
                <w:sz w:val="24"/>
              </w:rPr>
              <w:t>ell lines</w:t>
            </w:r>
          </w:p>
        </w:tc>
        <w:tc>
          <w:tcPr>
            <w:tcW w:w="2472" w:type="dxa"/>
          </w:tcPr>
          <w:p w14:paraId="32A13A7E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18" w:type="dxa"/>
          </w:tcPr>
          <w:p w14:paraId="6E4DBEC6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06528" w:rsidRPr="009E183C" w14:paraId="3D00DBE1" w14:textId="77777777" w:rsidTr="009F4410">
        <w:trPr>
          <w:trHeight w:val="90"/>
        </w:trPr>
        <w:tc>
          <w:tcPr>
            <w:tcW w:w="3448" w:type="dxa"/>
          </w:tcPr>
          <w:p w14:paraId="1064FFCC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Raw264.7</w:t>
            </w:r>
          </w:p>
        </w:tc>
        <w:tc>
          <w:tcPr>
            <w:tcW w:w="2472" w:type="dxa"/>
          </w:tcPr>
          <w:p w14:paraId="0DB5DF86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ATCC</w:t>
            </w:r>
          </w:p>
        </w:tc>
        <w:tc>
          <w:tcPr>
            <w:tcW w:w="2918" w:type="dxa"/>
          </w:tcPr>
          <w:p w14:paraId="154CC3D1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61ED0">
              <w:rPr>
                <w:rFonts w:ascii="Times New Roman" w:hAnsi="Times New Roman" w:cs="Times New Roman"/>
                <w:color w:val="000000"/>
                <w:sz w:val="24"/>
              </w:rPr>
              <w:t>TIB-71</w:t>
            </w:r>
          </w:p>
        </w:tc>
      </w:tr>
      <w:tr w:rsidR="00F06528" w:rsidRPr="009E183C" w14:paraId="00AFCC35" w14:textId="77777777" w:rsidTr="009F4410">
        <w:trPr>
          <w:trHeight w:val="90"/>
        </w:trPr>
        <w:tc>
          <w:tcPr>
            <w:tcW w:w="3448" w:type="dxa"/>
          </w:tcPr>
          <w:p w14:paraId="65000DFE" w14:textId="77777777" w:rsidR="00F06528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4905A3">
              <w:rPr>
                <w:rFonts w:ascii="Times New Roman" w:eastAsia="宋体" w:hAnsi="Times New Roman" w:cs="Times New Roman" w:hint="eastAsia"/>
                <w:sz w:val="24"/>
              </w:rPr>
              <w:t>HUVEC</w:t>
            </w:r>
          </w:p>
        </w:tc>
        <w:tc>
          <w:tcPr>
            <w:tcW w:w="2472" w:type="dxa"/>
          </w:tcPr>
          <w:p w14:paraId="4E25BF82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ATCC</w:t>
            </w:r>
          </w:p>
        </w:tc>
        <w:tc>
          <w:tcPr>
            <w:tcW w:w="2918" w:type="dxa"/>
          </w:tcPr>
          <w:p w14:paraId="1930D032" w14:textId="77777777" w:rsidR="00F06528" w:rsidRPr="00061ED0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PCS-100-013</w:t>
            </w:r>
          </w:p>
        </w:tc>
      </w:tr>
      <w:tr w:rsidR="00F06528" w:rsidRPr="009E183C" w14:paraId="758BACB3" w14:textId="77777777" w:rsidTr="009F4410">
        <w:trPr>
          <w:trHeight w:val="90"/>
        </w:trPr>
        <w:tc>
          <w:tcPr>
            <w:tcW w:w="3448" w:type="dxa"/>
          </w:tcPr>
          <w:p w14:paraId="7339D003" w14:textId="77777777" w:rsidR="00F06528" w:rsidRPr="00EB5C25" w:rsidRDefault="00F06528" w:rsidP="009F4410">
            <w:pPr>
              <w:rPr>
                <w:rFonts w:ascii="Times New Roman" w:eastAsia="宋体" w:hAnsi="Times New Roman" w:cs="Times New Roman"/>
                <w:b/>
                <w:bCs/>
                <w:sz w:val="24"/>
                <w:highlight w:val="yellow"/>
              </w:rPr>
            </w:pPr>
            <w:r w:rsidRPr="00EB5C25">
              <w:rPr>
                <w:rFonts w:ascii="Times New Roman" w:eastAsia="宋体" w:hAnsi="Times New Roman" w:cs="Times New Roman"/>
                <w:b/>
                <w:bCs/>
                <w:sz w:val="24"/>
              </w:rPr>
              <w:t>Bacteria</w:t>
            </w:r>
          </w:p>
        </w:tc>
        <w:tc>
          <w:tcPr>
            <w:tcW w:w="2472" w:type="dxa"/>
          </w:tcPr>
          <w:p w14:paraId="0BEDFD3A" w14:textId="77777777" w:rsidR="00F06528" w:rsidRPr="003C1683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18" w:type="dxa"/>
          </w:tcPr>
          <w:p w14:paraId="44185BEF" w14:textId="77777777" w:rsidR="00F06528" w:rsidRPr="00061ED0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06528" w:rsidRPr="009E183C" w14:paraId="3CEF278B" w14:textId="77777777" w:rsidTr="009F4410">
        <w:trPr>
          <w:trHeight w:val="90"/>
        </w:trPr>
        <w:tc>
          <w:tcPr>
            <w:tcW w:w="3448" w:type="dxa"/>
          </w:tcPr>
          <w:p w14:paraId="0A6D36CE" w14:textId="77777777" w:rsidR="00F06528" w:rsidRPr="00EB5C25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EB5C25">
              <w:rPr>
                <w:rFonts w:ascii="Times New Roman" w:eastAsia="宋体" w:hAnsi="Times New Roman" w:cs="Times New Roman"/>
                <w:sz w:val="24"/>
              </w:rPr>
              <w:t>MRSA</w:t>
            </w:r>
          </w:p>
        </w:tc>
        <w:tc>
          <w:tcPr>
            <w:tcW w:w="2472" w:type="dxa"/>
          </w:tcPr>
          <w:p w14:paraId="1ADC4658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2636">
              <w:rPr>
                <w:rFonts w:ascii="Times New Roman" w:hAnsi="Times New Roman" w:cs="Times New Roman"/>
                <w:color w:val="000000"/>
                <w:sz w:val="24"/>
              </w:rPr>
              <w:t>ATCC</w:t>
            </w:r>
          </w:p>
        </w:tc>
        <w:tc>
          <w:tcPr>
            <w:tcW w:w="2918" w:type="dxa"/>
          </w:tcPr>
          <w:p w14:paraId="0F8358B7" w14:textId="77777777" w:rsidR="00F06528" w:rsidRPr="00061ED0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F-182</w:t>
            </w:r>
          </w:p>
        </w:tc>
      </w:tr>
      <w:tr w:rsidR="00F06528" w:rsidRPr="009E183C" w14:paraId="65F96D77" w14:textId="77777777" w:rsidTr="009F4410">
        <w:trPr>
          <w:trHeight w:val="90"/>
        </w:trPr>
        <w:tc>
          <w:tcPr>
            <w:tcW w:w="3448" w:type="dxa"/>
          </w:tcPr>
          <w:p w14:paraId="3DCCC8C7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  <w:r w:rsidRPr="009E183C">
              <w:rPr>
                <w:rFonts w:ascii="Times New Roman" w:eastAsia="宋体" w:hAnsi="Times New Roman" w:cs="Times New Roman"/>
                <w:b/>
                <w:bCs/>
                <w:sz w:val="24"/>
              </w:rPr>
              <w:t>Experimental models: organisms/strains</w:t>
            </w:r>
          </w:p>
        </w:tc>
        <w:tc>
          <w:tcPr>
            <w:tcW w:w="2472" w:type="dxa"/>
          </w:tcPr>
          <w:p w14:paraId="743F467E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18" w:type="dxa"/>
          </w:tcPr>
          <w:p w14:paraId="3A804590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06528" w:rsidRPr="009E183C" w14:paraId="13F3A231" w14:textId="77777777" w:rsidTr="009F4410">
        <w:trPr>
          <w:trHeight w:val="422"/>
        </w:trPr>
        <w:tc>
          <w:tcPr>
            <w:tcW w:w="3448" w:type="dxa"/>
          </w:tcPr>
          <w:p w14:paraId="2CE96B5D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Balb</w:t>
            </w:r>
            <w:proofErr w:type="spellEnd"/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/c</w:t>
            </w:r>
          </w:p>
        </w:tc>
        <w:tc>
          <w:tcPr>
            <w:tcW w:w="2472" w:type="dxa"/>
          </w:tcPr>
          <w:p w14:paraId="11C88F4D" w14:textId="77777777" w:rsidR="00F06528" w:rsidRPr="00EB5C25" w:rsidRDefault="00F06528" w:rsidP="009F4410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 w:hint="eastAsia"/>
                <w:color w:val="000000"/>
                <w:sz w:val="24"/>
              </w:rPr>
              <w:fldChar w:fldCharType="begin"/>
            </w:r>
            <w:r w:rsidRPr="00EB5C25">
              <w:rPr>
                <w:rFonts w:ascii="Times New Roman" w:hAnsi="Times New Roman" w:cs="Times New Roman" w:hint="eastAsia"/>
                <w:color w:val="000000"/>
                <w:sz w:val="24"/>
              </w:rPr>
              <w:instrText>HYPERLINK "http://mail.hfkbio.com/" \t "_blank"</w:instrText>
            </w:r>
            <w:r w:rsidRPr="00EB5C25">
              <w:rPr>
                <w:rFonts w:ascii="Times New Roman" w:hAnsi="Times New Roman" w:cs="Times New Roman" w:hint="eastAsia"/>
                <w:color w:val="000000"/>
                <w:sz w:val="24"/>
              </w:rPr>
            </w:r>
            <w:r w:rsidRPr="00EB5C25">
              <w:rPr>
                <w:rFonts w:ascii="Times New Roman" w:hAnsi="Times New Roman" w:cs="Times New Roman" w:hint="eastAsia"/>
                <w:color w:val="000000"/>
                <w:sz w:val="24"/>
              </w:rPr>
              <w:fldChar w:fldCharType="separate"/>
            </w:r>
            <w:r w:rsidRPr="00EB5C25">
              <w:rPr>
                <w:rFonts w:ascii="Times New Roman" w:hAnsi="Times New Roman" w:cs="Times New Roman"/>
                <w:color w:val="000000"/>
                <w:sz w:val="24"/>
              </w:rPr>
              <w:t>Hfkbio</w:t>
            </w:r>
          </w:p>
          <w:p w14:paraId="562E3F82" w14:textId="77777777" w:rsidR="00F06528" w:rsidRPr="00EB5C25" w:rsidRDefault="00F06528" w:rsidP="009F44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B5C25">
              <w:rPr>
                <w:rFonts w:ascii="Times New Roman" w:hAnsi="Times New Roman" w:cs="Times New Roman" w:hint="eastAsia"/>
                <w:color w:val="000000"/>
                <w:sz w:val="24"/>
              </w:rPr>
              <w:fldChar w:fldCharType="end"/>
            </w:r>
          </w:p>
        </w:tc>
        <w:tc>
          <w:tcPr>
            <w:tcW w:w="2918" w:type="dxa"/>
          </w:tcPr>
          <w:p w14:paraId="47474374" w14:textId="77777777" w:rsidR="00F06528" w:rsidRPr="009E183C" w:rsidRDefault="00F06528" w:rsidP="009F4410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bookmarkEnd w:id="5"/>
    </w:tbl>
    <w:p w14:paraId="18DCB8C8" w14:textId="77777777" w:rsidR="00F06528" w:rsidRPr="00EC6DE8" w:rsidRDefault="00F06528" w:rsidP="006608B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9B63F01" w14:textId="20DC9D09" w:rsidR="00EC6DE8" w:rsidRDefault="00EC6DE8" w:rsidP="00B9049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4B02EF">
        <w:rPr>
          <w:rFonts w:ascii="Times New Roman" w:hAnsi="Times New Roman" w:cs="Times New Roman" w:hint="eastAsia"/>
          <w:b/>
          <w:bCs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 w:rsidRPr="004B02EF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4B02EF">
        <w:rPr>
          <w:rFonts w:ascii="Times New Roman" w:hAnsi="Times New Roman" w:cs="Times New Roman" w:hint="eastAsia"/>
          <w:color w:val="000000" w:themeColor="text1"/>
          <w:sz w:val="24"/>
        </w:rPr>
        <w:t>The primer sequences of pro-inflammatory and anti-inflammatory factors.</w:t>
      </w:r>
    </w:p>
    <w:tbl>
      <w:tblPr>
        <w:tblStyle w:val="a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91"/>
        <w:gridCol w:w="4431"/>
      </w:tblGrid>
      <w:tr w:rsidR="00D83CB7" w:rsidRPr="00D83CB7" w14:paraId="089487F4" w14:textId="77777777" w:rsidTr="009F4410">
        <w:tc>
          <w:tcPr>
            <w:tcW w:w="4091" w:type="dxa"/>
            <w:vAlign w:val="center"/>
          </w:tcPr>
          <w:p w14:paraId="44D977A9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Gene</w:t>
            </w:r>
          </w:p>
        </w:tc>
        <w:tc>
          <w:tcPr>
            <w:tcW w:w="4431" w:type="dxa"/>
            <w:vAlign w:val="center"/>
          </w:tcPr>
          <w:p w14:paraId="65D07139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Primer sequence (5’-3’)</w:t>
            </w:r>
          </w:p>
        </w:tc>
      </w:tr>
      <w:tr w:rsidR="00D83CB7" w:rsidRPr="00D83CB7" w14:paraId="7A4E7FF5" w14:textId="77777777" w:rsidTr="009F4410">
        <w:tc>
          <w:tcPr>
            <w:tcW w:w="4091" w:type="dxa"/>
            <w:vAlign w:val="center"/>
          </w:tcPr>
          <w:p w14:paraId="453052DD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IL-6 Forward</w:t>
            </w:r>
          </w:p>
        </w:tc>
        <w:tc>
          <w:tcPr>
            <w:tcW w:w="4431" w:type="dxa"/>
            <w:vAlign w:val="center"/>
          </w:tcPr>
          <w:p w14:paraId="69E7BD1A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TTCTTGGGACTGATGCTGGT</w:t>
            </w:r>
          </w:p>
        </w:tc>
      </w:tr>
      <w:tr w:rsidR="00D83CB7" w:rsidRPr="00D83CB7" w14:paraId="6D920CD7" w14:textId="77777777" w:rsidTr="009F4410">
        <w:tc>
          <w:tcPr>
            <w:tcW w:w="4091" w:type="dxa"/>
            <w:vAlign w:val="center"/>
          </w:tcPr>
          <w:p w14:paraId="308FE153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IL-6 Reverse</w:t>
            </w:r>
          </w:p>
        </w:tc>
        <w:tc>
          <w:tcPr>
            <w:tcW w:w="4431" w:type="dxa"/>
            <w:vAlign w:val="center"/>
          </w:tcPr>
          <w:p w14:paraId="1AC408CB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CTGTGAAGTCTCCTCTCCGG</w:t>
            </w:r>
          </w:p>
        </w:tc>
      </w:tr>
      <w:tr w:rsidR="00D83CB7" w:rsidRPr="00D83CB7" w14:paraId="270546CB" w14:textId="77777777" w:rsidTr="009F4410">
        <w:tc>
          <w:tcPr>
            <w:tcW w:w="4091" w:type="dxa"/>
            <w:vAlign w:val="center"/>
          </w:tcPr>
          <w:p w14:paraId="17037DAF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TNF-α Forward</w:t>
            </w:r>
          </w:p>
        </w:tc>
        <w:tc>
          <w:tcPr>
            <w:tcW w:w="4431" w:type="dxa"/>
            <w:vAlign w:val="center"/>
          </w:tcPr>
          <w:p w14:paraId="7BF95380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TGAGGTCAATCTGCCCAAGT</w:t>
            </w:r>
          </w:p>
        </w:tc>
      </w:tr>
      <w:tr w:rsidR="00D83CB7" w:rsidRPr="00D83CB7" w14:paraId="47462FC4" w14:textId="77777777" w:rsidTr="009F4410">
        <w:tc>
          <w:tcPr>
            <w:tcW w:w="4091" w:type="dxa"/>
            <w:vAlign w:val="center"/>
          </w:tcPr>
          <w:p w14:paraId="1079A5CD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TNF-α Reverse</w:t>
            </w:r>
          </w:p>
        </w:tc>
        <w:tc>
          <w:tcPr>
            <w:tcW w:w="4431" w:type="dxa"/>
            <w:vAlign w:val="center"/>
          </w:tcPr>
          <w:p w14:paraId="25DA6AF6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GGGGTCAGAGTAAAGGGGTC</w:t>
            </w:r>
          </w:p>
        </w:tc>
      </w:tr>
      <w:tr w:rsidR="00D83CB7" w:rsidRPr="00D83CB7" w14:paraId="1A5D4817" w14:textId="77777777" w:rsidTr="009F4410">
        <w:tc>
          <w:tcPr>
            <w:tcW w:w="4091" w:type="dxa"/>
            <w:vAlign w:val="center"/>
          </w:tcPr>
          <w:p w14:paraId="6AA34838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IL-12 Forward</w:t>
            </w:r>
          </w:p>
        </w:tc>
        <w:tc>
          <w:tcPr>
            <w:tcW w:w="4431" w:type="dxa"/>
            <w:vAlign w:val="center"/>
          </w:tcPr>
          <w:p w14:paraId="15167A44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GTCCTCAGAAGCTAACCATCTCC</w:t>
            </w:r>
          </w:p>
        </w:tc>
      </w:tr>
      <w:tr w:rsidR="00D83CB7" w:rsidRPr="00D83CB7" w14:paraId="107C1AF7" w14:textId="77777777" w:rsidTr="009F4410">
        <w:tc>
          <w:tcPr>
            <w:tcW w:w="4091" w:type="dxa"/>
            <w:vAlign w:val="center"/>
          </w:tcPr>
          <w:p w14:paraId="07A3557A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IL-12 Reverse</w:t>
            </w:r>
          </w:p>
        </w:tc>
        <w:tc>
          <w:tcPr>
            <w:tcW w:w="4431" w:type="dxa"/>
            <w:vAlign w:val="center"/>
          </w:tcPr>
          <w:p w14:paraId="2012E8DD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CCAGAGCCTATGACTCCATGTC</w:t>
            </w:r>
          </w:p>
        </w:tc>
      </w:tr>
      <w:tr w:rsidR="00D83CB7" w:rsidRPr="00D83CB7" w14:paraId="313817A7" w14:textId="77777777" w:rsidTr="009F4410">
        <w:tc>
          <w:tcPr>
            <w:tcW w:w="4091" w:type="dxa"/>
            <w:vAlign w:val="center"/>
          </w:tcPr>
          <w:p w14:paraId="04231D72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IL-10 Forward</w:t>
            </w:r>
          </w:p>
        </w:tc>
        <w:tc>
          <w:tcPr>
            <w:tcW w:w="4431" w:type="dxa"/>
            <w:vAlign w:val="center"/>
          </w:tcPr>
          <w:p w14:paraId="522D5C3B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CAGGGATCTTAGCTAACGGAAA</w:t>
            </w:r>
          </w:p>
        </w:tc>
      </w:tr>
      <w:tr w:rsidR="00D83CB7" w:rsidRPr="00D83CB7" w14:paraId="147AFEC3" w14:textId="77777777" w:rsidTr="009F4410">
        <w:tc>
          <w:tcPr>
            <w:tcW w:w="4091" w:type="dxa"/>
            <w:vAlign w:val="center"/>
          </w:tcPr>
          <w:p w14:paraId="4FF041CD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IL-10 Reverse</w:t>
            </w:r>
          </w:p>
        </w:tc>
        <w:tc>
          <w:tcPr>
            <w:tcW w:w="4431" w:type="dxa"/>
            <w:vAlign w:val="center"/>
          </w:tcPr>
          <w:p w14:paraId="4F193109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GCTCAGTGAATAAATAGAATGGGAAC</w:t>
            </w:r>
          </w:p>
        </w:tc>
      </w:tr>
      <w:tr w:rsidR="00D83CB7" w:rsidRPr="00D83CB7" w14:paraId="00607880" w14:textId="77777777" w:rsidTr="009F4410">
        <w:tc>
          <w:tcPr>
            <w:tcW w:w="4091" w:type="dxa"/>
            <w:vAlign w:val="center"/>
          </w:tcPr>
          <w:p w14:paraId="4D8C462C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Arg-1 Forward</w:t>
            </w:r>
          </w:p>
        </w:tc>
        <w:tc>
          <w:tcPr>
            <w:tcW w:w="4431" w:type="dxa"/>
            <w:vAlign w:val="center"/>
          </w:tcPr>
          <w:p w14:paraId="196CDCD4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CAATCCCCAGCTTGTCTACTTCA</w:t>
            </w:r>
          </w:p>
        </w:tc>
      </w:tr>
      <w:tr w:rsidR="00D83CB7" w:rsidRPr="00D83CB7" w14:paraId="53035691" w14:textId="77777777" w:rsidTr="009F4410">
        <w:tc>
          <w:tcPr>
            <w:tcW w:w="4091" w:type="dxa"/>
            <w:vAlign w:val="center"/>
          </w:tcPr>
          <w:p w14:paraId="0FFB84EB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Arg-1 Reverse</w:t>
            </w:r>
          </w:p>
        </w:tc>
        <w:tc>
          <w:tcPr>
            <w:tcW w:w="4431" w:type="dxa"/>
            <w:vAlign w:val="center"/>
          </w:tcPr>
          <w:p w14:paraId="3F26EA9D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GCATATCTGCCAAAGACATCGT</w:t>
            </w:r>
          </w:p>
        </w:tc>
      </w:tr>
      <w:tr w:rsidR="00D83CB7" w:rsidRPr="00D83CB7" w14:paraId="76F84F24" w14:textId="77777777" w:rsidTr="009F4410">
        <w:tc>
          <w:tcPr>
            <w:tcW w:w="4091" w:type="dxa"/>
            <w:vAlign w:val="center"/>
          </w:tcPr>
          <w:p w14:paraId="421CDA4F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YM-1 Forward</w:t>
            </w:r>
          </w:p>
        </w:tc>
        <w:tc>
          <w:tcPr>
            <w:tcW w:w="4431" w:type="dxa"/>
            <w:vAlign w:val="center"/>
          </w:tcPr>
          <w:p w14:paraId="67EFD62C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GGCAAAGGTCATGGAGATGT</w:t>
            </w:r>
          </w:p>
        </w:tc>
      </w:tr>
      <w:tr w:rsidR="00D83CB7" w:rsidRPr="00D83CB7" w14:paraId="3FE6F77A" w14:textId="77777777" w:rsidTr="009F4410">
        <w:tc>
          <w:tcPr>
            <w:tcW w:w="4091" w:type="dxa"/>
            <w:vAlign w:val="center"/>
          </w:tcPr>
          <w:p w14:paraId="2F010D44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YM-1 Reverse</w:t>
            </w:r>
          </w:p>
        </w:tc>
        <w:tc>
          <w:tcPr>
            <w:tcW w:w="4431" w:type="dxa"/>
            <w:vAlign w:val="center"/>
          </w:tcPr>
          <w:p w14:paraId="5666C6D7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CTGCAGTCTCCATCACGAAA</w:t>
            </w:r>
          </w:p>
        </w:tc>
      </w:tr>
      <w:tr w:rsidR="00D83CB7" w:rsidRPr="00D83CB7" w14:paraId="656BE46A" w14:textId="77777777" w:rsidTr="009F4410">
        <w:tc>
          <w:tcPr>
            <w:tcW w:w="4091" w:type="dxa"/>
            <w:vAlign w:val="center"/>
          </w:tcPr>
          <w:p w14:paraId="1AB0E734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β-actin Forward</w:t>
            </w:r>
          </w:p>
        </w:tc>
        <w:tc>
          <w:tcPr>
            <w:tcW w:w="4431" w:type="dxa"/>
            <w:vAlign w:val="center"/>
          </w:tcPr>
          <w:p w14:paraId="0FA26E3D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GGCYGYAYYCCCCYCCAYCG</w:t>
            </w:r>
          </w:p>
        </w:tc>
      </w:tr>
      <w:tr w:rsidR="00D83CB7" w:rsidRPr="00D83CB7" w14:paraId="15E7D581" w14:textId="77777777" w:rsidTr="009F4410">
        <w:tc>
          <w:tcPr>
            <w:tcW w:w="4091" w:type="dxa"/>
            <w:vAlign w:val="center"/>
          </w:tcPr>
          <w:p w14:paraId="77269092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β-actin Reverse</w:t>
            </w:r>
          </w:p>
        </w:tc>
        <w:tc>
          <w:tcPr>
            <w:tcW w:w="4431" w:type="dxa"/>
            <w:vAlign w:val="center"/>
          </w:tcPr>
          <w:p w14:paraId="1D85179E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83CB7">
              <w:rPr>
                <w:rFonts w:ascii="Times New Roman" w:hAnsi="Times New Roman" w:cs="Times New Roman"/>
                <w:sz w:val="24"/>
              </w:rPr>
              <w:t>CCAGTTGGTAACAATGCCATGT</w:t>
            </w:r>
          </w:p>
        </w:tc>
      </w:tr>
    </w:tbl>
    <w:p w14:paraId="0501FCA4" w14:textId="77777777" w:rsidR="00052D70" w:rsidRDefault="00052D70" w:rsidP="00EC6DE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421AD28" w14:textId="77777777" w:rsidR="00052D70" w:rsidRDefault="00052D70" w:rsidP="00EC6DE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A66AFDE" w14:textId="77777777" w:rsidR="00052D70" w:rsidRDefault="00052D70" w:rsidP="00EC6DE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6A8519B" w14:textId="77777777" w:rsidR="00052D70" w:rsidRDefault="00052D70" w:rsidP="00EC6DE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218E755" w14:textId="77777777" w:rsidR="00D83CB7" w:rsidRDefault="00D83CB7" w:rsidP="00EC6DE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43D0733" w14:textId="2913DF3A" w:rsidR="00D83CB7" w:rsidRDefault="00EC6DE8" w:rsidP="00EC6DE8">
      <w:pPr>
        <w:spacing w:line="360" w:lineRule="auto"/>
        <w:rPr>
          <w:rFonts w:ascii="Times New Roman" w:hAnsi="Times New Roman" w:cs="Times New Roman"/>
          <w:sz w:val="24"/>
        </w:rPr>
      </w:pPr>
      <w:r w:rsidRPr="00AB5984">
        <w:rPr>
          <w:rFonts w:ascii="Times New Roman" w:hAnsi="Times New Roman" w:cs="Times New Roman" w:hint="eastAsia"/>
          <w:b/>
          <w:bCs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>
        <w:rPr>
          <w:rFonts w:ascii="Times New Roman" w:hAnsi="Times New Roman" w:cs="Times New Roman" w:hint="eastAsia"/>
          <w:sz w:val="24"/>
        </w:rPr>
        <w:t>. Raman data of D band, G band and I</w:t>
      </w:r>
      <w:r w:rsidRPr="00B6019C">
        <w:rPr>
          <w:rFonts w:ascii="Times New Roman" w:hAnsi="Times New Roman" w:cs="Times New Roman" w:hint="eastAsia"/>
          <w:sz w:val="24"/>
          <w:vertAlign w:val="subscript"/>
        </w:rPr>
        <w:t>D</w:t>
      </w:r>
      <w:r>
        <w:rPr>
          <w:rFonts w:ascii="Times New Roman" w:hAnsi="Times New Roman" w:cs="Times New Roman" w:hint="eastAsia"/>
          <w:sz w:val="24"/>
        </w:rPr>
        <w:t>/I</w:t>
      </w:r>
      <w:r w:rsidRPr="00B6019C">
        <w:rPr>
          <w:rFonts w:ascii="Times New Roman" w:hAnsi="Times New Roman" w:cs="Times New Roman" w:hint="eastAsia"/>
          <w:sz w:val="24"/>
          <w:vertAlign w:val="subscript"/>
        </w:rPr>
        <w:t>G</w:t>
      </w:r>
      <w:r>
        <w:rPr>
          <w:rFonts w:ascii="Times New Roman" w:hAnsi="Times New Roman" w:cs="Times New Roman" w:hint="eastAsia"/>
          <w:sz w:val="24"/>
        </w:rPr>
        <w:t xml:space="preserve"> of ETN and ETN@Fe</w:t>
      </w:r>
      <w:r w:rsidRPr="00541F8D">
        <w:rPr>
          <w:rFonts w:ascii="Times New Roman" w:hAnsi="Times New Roman" w:cs="Times New Roman" w:hint="eastAsia"/>
          <w:sz w:val="24"/>
          <w:vertAlign w:val="subscript"/>
        </w:rPr>
        <w:t>7</w:t>
      </w:r>
      <w:r>
        <w:rPr>
          <w:rFonts w:ascii="Times New Roman" w:hAnsi="Times New Roman" w:cs="Times New Roman" w:hint="eastAsia"/>
          <w:sz w:val="24"/>
        </w:rPr>
        <w:t>S</w:t>
      </w:r>
      <w:r w:rsidRPr="00541F8D">
        <w:rPr>
          <w:rFonts w:ascii="Times New Roman" w:hAnsi="Times New Roman" w:cs="Times New Roman" w:hint="eastAsia"/>
          <w:sz w:val="24"/>
          <w:vertAlign w:val="subscript"/>
        </w:rPr>
        <w:t>8</w:t>
      </w:r>
      <w:r w:rsidRPr="00B6019C">
        <w:rPr>
          <w:rFonts w:ascii="Times New Roman" w:hAnsi="Times New Roman" w:cs="Times New Roman" w:hint="eastAsia"/>
          <w:sz w:val="24"/>
        </w:rPr>
        <w:t>.</w:t>
      </w:r>
    </w:p>
    <w:tbl>
      <w:tblPr>
        <w:tblStyle w:val="ad"/>
        <w:tblpPr w:leftFromText="180" w:rightFromText="180" w:vertAnchor="text" w:horzAnchor="margin" w:tblpY="76"/>
        <w:tblW w:w="8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D83CB7" w:rsidRPr="00D83CB7" w14:paraId="08A9F22E" w14:textId="77777777" w:rsidTr="009F4410">
        <w:tc>
          <w:tcPr>
            <w:tcW w:w="2130" w:type="dxa"/>
            <w:vAlign w:val="center"/>
          </w:tcPr>
          <w:p w14:paraId="292BCCD8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Samples</w:t>
            </w:r>
          </w:p>
        </w:tc>
        <w:tc>
          <w:tcPr>
            <w:tcW w:w="2130" w:type="dxa"/>
            <w:vAlign w:val="center"/>
          </w:tcPr>
          <w:p w14:paraId="105E3A16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D band (cm-1)</w:t>
            </w:r>
          </w:p>
        </w:tc>
        <w:tc>
          <w:tcPr>
            <w:tcW w:w="2131" w:type="dxa"/>
            <w:vAlign w:val="center"/>
          </w:tcPr>
          <w:p w14:paraId="09E719A4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G band (cm-1)</w:t>
            </w:r>
          </w:p>
        </w:tc>
        <w:tc>
          <w:tcPr>
            <w:tcW w:w="2131" w:type="dxa"/>
            <w:vAlign w:val="center"/>
          </w:tcPr>
          <w:p w14:paraId="01CF4C2C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I</w:t>
            </w:r>
            <w:r w:rsidRPr="00D83CB7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D</w:t>
            </w:r>
            <w:r w:rsidRPr="00D83CB7">
              <w:rPr>
                <w:rFonts w:ascii="Times New Roman" w:hAnsi="Times New Roman" w:cs="Times New Roman"/>
                <w:noProof/>
                <w:szCs w:val="21"/>
              </w:rPr>
              <w:t>/I</w:t>
            </w:r>
            <w:r w:rsidRPr="00D83CB7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G</w:t>
            </w:r>
          </w:p>
        </w:tc>
      </w:tr>
      <w:tr w:rsidR="00D83CB7" w:rsidRPr="00D83CB7" w14:paraId="4AFBEB46" w14:textId="77777777" w:rsidTr="009F4410">
        <w:tc>
          <w:tcPr>
            <w:tcW w:w="2130" w:type="dxa"/>
            <w:vAlign w:val="center"/>
          </w:tcPr>
          <w:p w14:paraId="7ABC790B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ETN</w:t>
            </w:r>
          </w:p>
        </w:tc>
        <w:tc>
          <w:tcPr>
            <w:tcW w:w="2130" w:type="dxa"/>
            <w:vAlign w:val="center"/>
          </w:tcPr>
          <w:p w14:paraId="2B7CA3E2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1722.66</w:t>
            </w:r>
          </w:p>
        </w:tc>
        <w:tc>
          <w:tcPr>
            <w:tcW w:w="2131" w:type="dxa"/>
            <w:vAlign w:val="center"/>
          </w:tcPr>
          <w:p w14:paraId="67A7DA42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1824.91</w:t>
            </w:r>
          </w:p>
        </w:tc>
        <w:tc>
          <w:tcPr>
            <w:tcW w:w="2131" w:type="dxa"/>
            <w:vAlign w:val="center"/>
          </w:tcPr>
          <w:p w14:paraId="2D6D08EB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0.94</w:t>
            </w:r>
          </w:p>
        </w:tc>
      </w:tr>
      <w:tr w:rsidR="00D83CB7" w:rsidRPr="00D83CB7" w14:paraId="520CB766" w14:textId="77777777" w:rsidTr="009F4410">
        <w:tc>
          <w:tcPr>
            <w:tcW w:w="2130" w:type="dxa"/>
            <w:vAlign w:val="center"/>
          </w:tcPr>
          <w:p w14:paraId="3D7DB658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ETN@Fe</w:t>
            </w:r>
            <w:r w:rsidRPr="00D83CB7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7</w:t>
            </w:r>
            <w:r w:rsidRPr="00D83CB7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D83CB7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8</w:t>
            </w:r>
          </w:p>
        </w:tc>
        <w:tc>
          <w:tcPr>
            <w:tcW w:w="2130" w:type="dxa"/>
            <w:vAlign w:val="center"/>
          </w:tcPr>
          <w:p w14:paraId="1AC9269D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1204.05</w:t>
            </w:r>
          </w:p>
        </w:tc>
        <w:tc>
          <w:tcPr>
            <w:tcW w:w="2131" w:type="dxa"/>
            <w:vAlign w:val="center"/>
          </w:tcPr>
          <w:p w14:paraId="31DB03F1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1186.87</w:t>
            </w:r>
          </w:p>
        </w:tc>
        <w:tc>
          <w:tcPr>
            <w:tcW w:w="2131" w:type="dxa"/>
            <w:vAlign w:val="center"/>
          </w:tcPr>
          <w:p w14:paraId="3A330327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83CB7">
              <w:rPr>
                <w:rFonts w:ascii="Times New Roman" w:hAnsi="Times New Roman" w:cs="Times New Roman"/>
                <w:noProof/>
                <w:szCs w:val="21"/>
              </w:rPr>
              <w:t>1.01</w:t>
            </w:r>
          </w:p>
        </w:tc>
      </w:tr>
    </w:tbl>
    <w:p w14:paraId="7049B461" w14:textId="7FA56A3D" w:rsidR="00EC6DE8" w:rsidRPr="00F613DF" w:rsidRDefault="00EC6DE8" w:rsidP="00EC6DE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6796380F" w14:textId="7A677687" w:rsidR="00EC6DE8" w:rsidRDefault="00EC6DE8" w:rsidP="00EC6DE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B5984">
        <w:rPr>
          <w:rFonts w:ascii="Times New Roman" w:hAnsi="Times New Roman" w:cs="Times New Roman" w:hint="eastAsia"/>
          <w:b/>
          <w:bCs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</w:rPr>
        <w:t>4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BET-specific</w:t>
      </w:r>
      <w:r>
        <w:rPr>
          <w:rFonts w:ascii="Times New Roman" w:hAnsi="Times New Roman" w:cs="Times New Roman" w:hint="eastAsia"/>
          <w:sz w:val="24"/>
        </w:rPr>
        <w:t xml:space="preserve"> surface area, pore volume and pore size of ETN@Fe</w:t>
      </w:r>
      <w:r w:rsidRPr="00541F8D">
        <w:rPr>
          <w:rFonts w:ascii="Times New Roman" w:hAnsi="Times New Roman" w:cs="Times New Roman" w:hint="eastAsia"/>
          <w:sz w:val="24"/>
          <w:vertAlign w:val="subscript"/>
        </w:rPr>
        <w:t>7</w:t>
      </w:r>
      <w:r>
        <w:rPr>
          <w:rFonts w:ascii="Times New Roman" w:hAnsi="Times New Roman" w:cs="Times New Roman" w:hint="eastAsia"/>
          <w:sz w:val="24"/>
        </w:rPr>
        <w:t>S</w:t>
      </w:r>
      <w:r w:rsidRPr="00541F8D">
        <w:rPr>
          <w:rFonts w:ascii="Times New Roman" w:hAnsi="Times New Roman" w:cs="Times New Roman" w:hint="eastAsia"/>
          <w:sz w:val="24"/>
          <w:vertAlign w:val="subscript"/>
        </w:rPr>
        <w:t>8</w:t>
      </w:r>
      <w:r w:rsidRPr="004B02EF">
        <w:rPr>
          <w:rFonts w:ascii="Times New Roman" w:hAnsi="Times New Roman" w:cs="Times New Roman" w:hint="eastAsia"/>
          <w:sz w:val="24"/>
        </w:rPr>
        <w:t>.</w:t>
      </w:r>
    </w:p>
    <w:tbl>
      <w:tblPr>
        <w:tblStyle w:val="ad"/>
        <w:tblpPr w:leftFromText="180" w:rightFromText="180" w:vertAnchor="text" w:horzAnchor="margin" w:tblpY="106"/>
        <w:tblOverlap w:val="never"/>
        <w:tblW w:w="8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39"/>
        <w:gridCol w:w="2638"/>
        <w:gridCol w:w="2849"/>
        <w:gridCol w:w="1596"/>
      </w:tblGrid>
      <w:tr w:rsidR="00D83CB7" w:rsidRPr="00D83CB7" w14:paraId="77AF35C5" w14:textId="77777777" w:rsidTr="00D83CB7">
        <w:tc>
          <w:tcPr>
            <w:tcW w:w="1439" w:type="dxa"/>
            <w:vAlign w:val="center"/>
          </w:tcPr>
          <w:p w14:paraId="4CFDE9F1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Samples</w:t>
            </w:r>
          </w:p>
        </w:tc>
        <w:tc>
          <w:tcPr>
            <w:tcW w:w="2638" w:type="dxa"/>
            <w:vAlign w:val="center"/>
          </w:tcPr>
          <w:p w14:paraId="44049D5D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BET specific surface area (m</w:t>
            </w:r>
            <w:r w:rsidRPr="00D83CB7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D83CB7">
              <w:rPr>
                <w:rFonts w:ascii="Times New Roman" w:hAnsi="Times New Roman" w:cs="Times New Roman"/>
                <w:szCs w:val="21"/>
              </w:rPr>
              <w:t>/g)</w:t>
            </w:r>
          </w:p>
        </w:tc>
        <w:tc>
          <w:tcPr>
            <w:tcW w:w="2849" w:type="dxa"/>
            <w:vAlign w:val="center"/>
          </w:tcPr>
          <w:p w14:paraId="0015D853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Pore volume</w:t>
            </w:r>
          </w:p>
          <w:p w14:paraId="61188BF7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(cm</w:t>
            </w:r>
            <w:r w:rsidRPr="00D83CB7"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  <w:r w:rsidRPr="00D83CB7">
              <w:rPr>
                <w:rFonts w:ascii="Times New Roman" w:hAnsi="Times New Roman" w:cs="Times New Roman"/>
                <w:szCs w:val="21"/>
              </w:rPr>
              <w:t>/g)</w:t>
            </w:r>
          </w:p>
        </w:tc>
        <w:tc>
          <w:tcPr>
            <w:tcW w:w="1596" w:type="dxa"/>
            <w:vAlign w:val="center"/>
          </w:tcPr>
          <w:p w14:paraId="05BE7C32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Pore size (nm)</w:t>
            </w:r>
          </w:p>
        </w:tc>
      </w:tr>
      <w:tr w:rsidR="00D83CB7" w:rsidRPr="00D83CB7" w14:paraId="36AF54DC" w14:textId="77777777" w:rsidTr="00D83CB7">
        <w:tc>
          <w:tcPr>
            <w:tcW w:w="1439" w:type="dxa"/>
            <w:vAlign w:val="center"/>
          </w:tcPr>
          <w:p w14:paraId="17AEBBD5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ETN</w:t>
            </w:r>
          </w:p>
        </w:tc>
        <w:tc>
          <w:tcPr>
            <w:tcW w:w="2638" w:type="dxa"/>
            <w:vAlign w:val="center"/>
          </w:tcPr>
          <w:p w14:paraId="25689832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20.72</w:t>
            </w:r>
          </w:p>
        </w:tc>
        <w:tc>
          <w:tcPr>
            <w:tcW w:w="2849" w:type="dxa"/>
            <w:vAlign w:val="center"/>
          </w:tcPr>
          <w:p w14:paraId="38A38A62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1596" w:type="dxa"/>
            <w:vAlign w:val="center"/>
          </w:tcPr>
          <w:p w14:paraId="7500B1BB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10.28</w:t>
            </w:r>
          </w:p>
        </w:tc>
      </w:tr>
      <w:tr w:rsidR="00D83CB7" w:rsidRPr="00D83CB7" w14:paraId="0E8225C7" w14:textId="77777777" w:rsidTr="00D83CB7">
        <w:tc>
          <w:tcPr>
            <w:tcW w:w="1439" w:type="dxa"/>
            <w:vAlign w:val="center"/>
          </w:tcPr>
          <w:p w14:paraId="7F57548F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Fe</w:t>
            </w:r>
            <w:r w:rsidRPr="00D83CB7">
              <w:rPr>
                <w:rFonts w:ascii="Times New Roman" w:hAnsi="Times New Roman" w:cs="Times New Roman"/>
                <w:szCs w:val="21"/>
                <w:vertAlign w:val="subscript"/>
              </w:rPr>
              <w:t>1-x</w:t>
            </w:r>
            <w:r w:rsidRPr="00D83CB7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2638" w:type="dxa"/>
            <w:vAlign w:val="center"/>
          </w:tcPr>
          <w:p w14:paraId="5453ED94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16.25</w:t>
            </w:r>
          </w:p>
        </w:tc>
        <w:tc>
          <w:tcPr>
            <w:tcW w:w="2849" w:type="dxa"/>
            <w:vAlign w:val="center"/>
          </w:tcPr>
          <w:p w14:paraId="32CE3BE1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1596" w:type="dxa"/>
            <w:vAlign w:val="center"/>
          </w:tcPr>
          <w:p w14:paraId="2CDBFCE8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16.17</w:t>
            </w:r>
          </w:p>
        </w:tc>
      </w:tr>
      <w:tr w:rsidR="00D83CB7" w:rsidRPr="00D83CB7" w14:paraId="7BB28F21" w14:textId="77777777" w:rsidTr="00D83CB7">
        <w:tc>
          <w:tcPr>
            <w:tcW w:w="1439" w:type="dxa"/>
            <w:vAlign w:val="center"/>
          </w:tcPr>
          <w:p w14:paraId="31F00070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ETN@Fe</w:t>
            </w:r>
            <w:r w:rsidRPr="00D83CB7">
              <w:rPr>
                <w:rFonts w:ascii="Times New Roman" w:hAnsi="Times New Roman" w:cs="Times New Roman"/>
                <w:szCs w:val="21"/>
                <w:vertAlign w:val="subscript"/>
              </w:rPr>
              <w:t>7</w:t>
            </w:r>
            <w:r w:rsidRPr="00D83CB7">
              <w:rPr>
                <w:rFonts w:ascii="Times New Roman" w:hAnsi="Times New Roman" w:cs="Times New Roman"/>
                <w:szCs w:val="21"/>
              </w:rPr>
              <w:t>S</w:t>
            </w:r>
            <w:r w:rsidRPr="00D83CB7">
              <w:rPr>
                <w:rFonts w:ascii="Times New Roman" w:hAnsi="Times New Roman" w:cs="Times New Roman"/>
                <w:szCs w:val="21"/>
                <w:vertAlign w:val="subscript"/>
              </w:rPr>
              <w:t>8</w:t>
            </w:r>
          </w:p>
        </w:tc>
        <w:tc>
          <w:tcPr>
            <w:tcW w:w="2638" w:type="dxa"/>
            <w:vAlign w:val="center"/>
          </w:tcPr>
          <w:p w14:paraId="5F4D848E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10.17</w:t>
            </w:r>
          </w:p>
        </w:tc>
        <w:tc>
          <w:tcPr>
            <w:tcW w:w="2849" w:type="dxa"/>
            <w:vAlign w:val="center"/>
          </w:tcPr>
          <w:p w14:paraId="3BE31A72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1596" w:type="dxa"/>
            <w:vAlign w:val="center"/>
          </w:tcPr>
          <w:p w14:paraId="127A5F9C" w14:textId="77777777" w:rsidR="00D83CB7" w:rsidRPr="00D83CB7" w:rsidRDefault="00D83CB7" w:rsidP="009F4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83CB7">
              <w:rPr>
                <w:rFonts w:ascii="Times New Roman" w:hAnsi="Times New Roman" w:cs="Times New Roman"/>
                <w:szCs w:val="21"/>
              </w:rPr>
              <w:t>11.63</w:t>
            </w:r>
          </w:p>
        </w:tc>
      </w:tr>
    </w:tbl>
    <w:p w14:paraId="63D59B0A" w14:textId="77777777" w:rsidR="00DB4A48" w:rsidRDefault="00DB4A48" w:rsidP="00EC6DE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18D81B9" w14:textId="1932EECD" w:rsidR="00CB011F" w:rsidRDefault="00EC6DE8" w:rsidP="00EC6DE8">
      <w:pPr>
        <w:spacing w:line="360" w:lineRule="auto"/>
        <w:rPr>
          <w:rFonts w:ascii="Times New Roman" w:hAnsi="Times New Roman" w:cs="Times New Roman"/>
          <w:sz w:val="24"/>
        </w:rPr>
      </w:pPr>
      <w:bookmarkStart w:id="15" w:name="_Hlk193635743"/>
      <w:r w:rsidRPr="00EB5C25"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</w:rPr>
        <w:t>5</w:t>
      </w:r>
      <w:r w:rsidRPr="00EB5C25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B5C25">
        <w:rPr>
          <w:rFonts w:ascii="Times New Roman" w:hAnsi="Times New Roman" w:cs="Times New Roman"/>
          <w:sz w:val="24"/>
        </w:rPr>
        <w:t>Comparison of ETN@Fe</w:t>
      </w:r>
      <w:r w:rsidRPr="00EB5C25">
        <w:rPr>
          <w:rFonts w:ascii="Times New Roman" w:hAnsi="Times New Roman" w:cs="Times New Roman"/>
          <w:sz w:val="24"/>
          <w:vertAlign w:val="subscript"/>
        </w:rPr>
        <w:t>7</w:t>
      </w:r>
      <w:r w:rsidRPr="00EB5C25">
        <w:rPr>
          <w:rFonts w:ascii="Times New Roman" w:hAnsi="Times New Roman" w:cs="Times New Roman"/>
          <w:sz w:val="24"/>
        </w:rPr>
        <w:t>S</w:t>
      </w:r>
      <w:r w:rsidRPr="00EB5C25">
        <w:rPr>
          <w:rFonts w:ascii="Times New Roman" w:hAnsi="Times New Roman" w:cs="Times New Roman"/>
          <w:sz w:val="24"/>
          <w:vertAlign w:val="subscript"/>
        </w:rPr>
        <w:t>8</w:t>
      </w:r>
      <w:r w:rsidRPr="00EB5C25">
        <w:rPr>
          <w:rFonts w:ascii="Times New Roman" w:hAnsi="Times New Roman" w:cs="Times New Roman"/>
          <w:sz w:val="24"/>
        </w:rPr>
        <w:t xml:space="preserve"> with other materi</w:t>
      </w:r>
      <w:r w:rsidRPr="000C6FF9">
        <w:rPr>
          <w:rFonts w:ascii="Times New Roman" w:hAnsi="Times New Roman" w:cs="Times New Roman"/>
          <w:sz w:val="24"/>
        </w:rPr>
        <w:t>als</w:t>
      </w:r>
      <w:r>
        <w:rPr>
          <w:rFonts w:ascii="Times New Roman" w:hAnsi="Times New Roman" w:cs="Times New Roman" w:hint="eastAsia"/>
          <w:sz w:val="24"/>
        </w:rPr>
        <w:t>.</w:t>
      </w:r>
    </w:p>
    <w:bookmarkEnd w:id="15"/>
    <w:p w14:paraId="386C18CF" w14:textId="77777777" w:rsidR="00F613DF" w:rsidRDefault="00F613DF" w:rsidP="00EC6DE8">
      <w:pPr>
        <w:spacing w:line="360" w:lineRule="auto"/>
        <w:rPr>
          <w:rFonts w:ascii="Times New Roman" w:hAnsi="Times New Roman" w:cs="Times New Roman"/>
          <w:sz w:val="24"/>
        </w:rPr>
      </w:pPr>
    </w:p>
    <w:tbl>
      <w:tblPr>
        <w:tblStyle w:val="ad"/>
        <w:tblW w:w="9963" w:type="dxa"/>
        <w:jc w:val="center"/>
        <w:tblLook w:val="04A0" w:firstRow="1" w:lastRow="0" w:firstColumn="1" w:lastColumn="0" w:noHBand="0" w:noVBand="1"/>
      </w:tblPr>
      <w:tblGrid>
        <w:gridCol w:w="1488"/>
        <w:gridCol w:w="2001"/>
        <w:gridCol w:w="1406"/>
        <w:gridCol w:w="1601"/>
        <w:gridCol w:w="1406"/>
        <w:gridCol w:w="1395"/>
        <w:gridCol w:w="666"/>
      </w:tblGrid>
      <w:tr w:rsidR="0036298E" w:rsidRPr="0036298E" w14:paraId="1A87D7A2" w14:textId="77777777" w:rsidTr="00FC7AC9">
        <w:trPr>
          <w:jc w:val="center"/>
        </w:trPr>
        <w:tc>
          <w:tcPr>
            <w:tcW w:w="1488" w:type="dxa"/>
            <w:vAlign w:val="center"/>
          </w:tcPr>
          <w:p w14:paraId="062F7E0B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16" w:name="_Hlk193635729"/>
          </w:p>
        </w:tc>
        <w:tc>
          <w:tcPr>
            <w:tcW w:w="2001" w:type="dxa"/>
            <w:vAlign w:val="center"/>
          </w:tcPr>
          <w:p w14:paraId="4B233A68" w14:textId="77777777" w:rsid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Nanozybiotics</w:t>
            </w:r>
            <w:proofErr w:type="spellEnd"/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/</w:t>
            </w:r>
          </w:p>
          <w:p w14:paraId="6703114F" w14:textId="41433A60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others</w:t>
            </w:r>
          </w:p>
        </w:tc>
        <w:tc>
          <w:tcPr>
            <w:tcW w:w="0" w:type="auto"/>
            <w:vAlign w:val="center"/>
          </w:tcPr>
          <w:p w14:paraId="7BBBEF11" w14:textId="4DA04114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Antibacterial properties</w:t>
            </w:r>
          </w:p>
        </w:tc>
        <w:tc>
          <w:tcPr>
            <w:tcW w:w="0" w:type="auto"/>
            <w:vAlign w:val="center"/>
          </w:tcPr>
          <w:p w14:paraId="73CF6A8A" w14:textId="17ED8A6A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Microorganism</w:t>
            </w:r>
          </w:p>
        </w:tc>
        <w:tc>
          <w:tcPr>
            <w:tcW w:w="0" w:type="auto"/>
            <w:vAlign w:val="center"/>
          </w:tcPr>
          <w:p w14:paraId="77372AA3" w14:textId="0EE3B870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Antibacterial applications</w:t>
            </w:r>
          </w:p>
        </w:tc>
        <w:tc>
          <w:tcPr>
            <w:tcW w:w="0" w:type="auto"/>
            <w:vAlign w:val="center"/>
          </w:tcPr>
          <w:p w14:paraId="1A6BAED2" w14:textId="51274F71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Other Functions</w:t>
            </w:r>
          </w:p>
        </w:tc>
        <w:tc>
          <w:tcPr>
            <w:tcW w:w="0" w:type="auto"/>
            <w:vAlign w:val="center"/>
          </w:tcPr>
          <w:p w14:paraId="301E6EA7" w14:textId="6C1F8913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Refs.</w:t>
            </w:r>
          </w:p>
        </w:tc>
      </w:tr>
      <w:tr w:rsidR="0036298E" w:rsidRPr="0036298E" w14:paraId="623970FD" w14:textId="77777777" w:rsidTr="00FC7AC9">
        <w:trPr>
          <w:jc w:val="center"/>
        </w:trPr>
        <w:tc>
          <w:tcPr>
            <w:tcW w:w="1488" w:type="dxa"/>
            <w:vMerge w:val="restart"/>
            <w:vAlign w:val="center"/>
          </w:tcPr>
          <w:p w14:paraId="372C8044" w14:textId="711423C2" w:rsidR="00381ADC" w:rsidRPr="0036298E" w:rsidRDefault="00F613DF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 xml:space="preserve">Single-atom </w:t>
            </w:r>
            <w:proofErr w:type="spellStart"/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nanozybiotics</w:t>
            </w:r>
            <w:proofErr w:type="spellEnd"/>
          </w:p>
        </w:tc>
        <w:tc>
          <w:tcPr>
            <w:tcW w:w="2001" w:type="dxa"/>
            <w:vAlign w:val="center"/>
          </w:tcPr>
          <w:p w14:paraId="41418359" w14:textId="2C88F3CC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ETN</w:t>
            </w:r>
          </w:p>
        </w:tc>
        <w:tc>
          <w:tcPr>
            <w:tcW w:w="0" w:type="auto"/>
            <w:vAlign w:val="center"/>
          </w:tcPr>
          <w:p w14:paraId="0958D496" w14:textId="1CFDAA7C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POD</w:t>
            </w:r>
            <w:r w:rsidRPr="0036298E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Align w:val="center"/>
          </w:tcPr>
          <w:p w14:paraId="2FE03D82" w14:textId="4A821490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MRSA</w:t>
            </w:r>
            <w:r w:rsidRPr="0036298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vAlign w:val="center"/>
          </w:tcPr>
          <w:p w14:paraId="48A474D9" w14:textId="7B5BB705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682393C1" w14:textId="08892B70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Hemostasis</w:t>
            </w:r>
          </w:p>
        </w:tc>
        <w:tc>
          <w:tcPr>
            <w:tcW w:w="0" w:type="auto"/>
            <w:vAlign w:val="center"/>
          </w:tcPr>
          <w:p w14:paraId="37E834AC" w14:textId="11541B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PEVuZE5vdGU+PENpdGU+PEF1dGhvcj5XYW5nPC9BdXRob3I+PFllYXI+MjAyNDwvWWVhcj48UmVj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</w:fldData>
              </w:fldChar>
            </w:r>
            <w:r w:rsidRPr="0036298E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PEVuZE5vdGU+PENpdGU+PEF1dGhvcj5XYW5nPC9BdXRob3I+PFllYXI+MjAyNDwvWWVhcj48UmVj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</w:fldData>
              </w:fldChar>
            </w:r>
            <w:r w:rsidRPr="0036298E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298E">
              <w:rPr>
                <w:rFonts w:ascii="Times New Roman" w:hAnsi="Times New Roman" w:cs="Times New Roman"/>
                <w:noProof/>
                <w:szCs w:val="21"/>
              </w:rPr>
              <w:t>[1]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3C186CC9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50B09731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21A50141" w14:textId="62AE6B69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CuL</w:t>
            </w:r>
            <w:proofErr w:type="spellEnd"/>
            <w:r w:rsidRPr="0036298E">
              <w:rPr>
                <w:rFonts w:ascii="Times New Roman" w:hAnsi="Times New Roman" w:cs="Times New Roman"/>
                <w:szCs w:val="21"/>
              </w:rPr>
              <w:t>/PHI</w:t>
            </w:r>
          </w:p>
        </w:tc>
        <w:tc>
          <w:tcPr>
            <w:tcW w:w="0" w:type="auto"/>
            <w:vAlign w:val="center"/>
          </w:tcPr>
          <w:p w14:paraId="522DD4E8" w14:textId="585B8A69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 xml:space="preserve">POD, </w:t>
            </w: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OXD</w:t>
            </w:r>
            <w:r w:rsidRPr="0036298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vAlign w:val="center"/>
          </w:tcPr>
          <w:p w14:paraId="434DAE42" w14:textId="4AD9D43B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 xml:space="preserve">E. </w:t>
            </w: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coli</w:t>
            </w:r>
            <w:r w:rsidRPr="0036298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d</w:t>
            </w:r>
            <w:proofErr w:type="spellEnd"/>
            <w:r w:rsidRPr="0036298E">
              <w:rPr>
                <w:rFonts w:ascii="Times New Roman" w:hAnsi="Times New Roman" w:cs="Times New Roman"/>
                <w:szCs w:val="21"/>
              </w:rPr>
              <w:t>, MRSA</w:t>
            </w:r>
          </w:p>
        </w:tc>
        <w:tc>
          <w:tcPr>
            <w:tcW w:w="0" w:type="auto"/>
            <w:vAlign w:val="center"/>
          </w:tcPr>
          <w:p w14:paraId="1622FBFC" w14:textId="21AFBF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5729BC80" w14:textId="6E50FE83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77315F0D" w14:textId="3440CFF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PEVuZE5vdGU+PENpdGU+PEF1dGhvcj5PdTwvQXV0aG9yPjxZZWFyPjIwMjM8L1llYXI+PFJlY051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==
</w:fldData>
              </w:fldChar>
            </w:r>
            <w:r w:rsidRPr="0036298E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PEVuZE5vdGU+PENpdGU+PEF1dGhvcj5PdTwvQXV0aG9yPjxZZWFyPjIwMjM8L1llYXI+PFJlY051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==
</w:fldData>
              </w:fldChar>
            </w:r>
            <w:r w:rsidRPr="0036298E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298E">
              <w:rPr>
                <w:rFonts w:ascii="Times New Roman" w:hAnsi="Times New Roman" w:cs="Times New Roman"/>
                <w:noProof/>
                <w:szCs w:val="21"/>
              </w:rPr>
              <w:t>[2]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3E1C1010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101226A0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2360862B" w14:textId="3577119F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Mn/Fe SACs</w:t>
            </w:r>
          </w:p>
        </w:tc>
        <w:tc>
          <w:tcPr>
            <w:tcW w:w="0" w:type="auto"/>
            <w:vAlign w:val="center"/>
          </w:tcPr>
          <w:p w14:paraId="4907E262" w14:textId="33EBC0E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 xml:space="preserve">POD, </w:t>
            </w: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GOx</w:t>
            </w:r>
            <w:r w:rsidRPr="0036298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e</w:t>
            </w:r>
            <w:proofErr w:type="spellEnd"/>
            <w:r w:rsidRPr="0036298E">
              <w:rPr>
                <w:rFonts w:ascii="Times New Roman" w:hAnsi="Times New Roman" w:cs="Times New Roman"/>
                <w:szCs w:val="21"/>
              </w:rPr>
              <w:t xml:space="preserve">, </w:t>
            </w: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CAT</w:t>
            </w:r>
            <w:r w:rsidRPr="0036298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f</w:t>
            </w:r>
            <w:proofErr w:type="spellEnd"/>
          </w:p>
        </w:tc>
        <w:tc>
          <w:tcPr>
            <w:tcW w:w="0" w:type="auto"/>
            <w:vAlign w:val="center"/>
          </w:tcPr>
          <w:p w14:paraId="4E849D5F" w14:textId="765423F9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 xml:space="preserve">S. </w:t>
            </w: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aureus</w:t>
            </w:r>
            <w:r w:rsidRPr="0036298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g</w:t>
            </w:r>
            <w:proofErr w:type="spellEnd"/>
            <w:r w:rsidRPr="0036298E">
              <w:rPr>
                <w:rFonts w:ascii="Times New Roman" w:hAnsi="Times New Roman" w:cs="Times New Roman"/>
                <w:szCs w:val="21"/>
              </w:rPr>
              <w:t>, E. coli</w:t>
            </w:r>
          </w:p>
        </w:tc>
        <w:tc>
          <w:tcPr>
            <w:tcW w:w="0" w:type="auto"/>
            <w:vAlign w:val="center"/>
          </w:tcPr>
          <w:p w14:paraId="50962233" w14:textId="14F5014B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2AAACC74" w14:textId="163F5B36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75725461" w14:textId="179AEC9A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PEVuZE5vdGU+PENpdGU+PEF1dGhvcj5aaGFuZzwvQXV0aG9yPjxZZWFyPjIwMjM8L1llYXI+PFJl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</w:fldData>
              </w:fldChar>
            </w:r>
            <w:r w:rsidRPr="0036298E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PEVuZE5vdGU+PENpdGU+PEF1dGhvcj5aaGFuZzwvQXV0aG9yPjxZZWFyPjIwMjM8L1llYXI+PFJl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</w:fldData>
              </w:fldChar>
            </w:r>
            <w:r w:rsidRPr="0036298E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36298E">
              <w:rPr>
                <w:rFonts w:ascii="Times New Roman" w:hAnsi="Times New Roman" w:cs="Times New Roman"/>
                <w:noProof/>
                <w:szCs w:val="21"/>
              </w:rPr>
              <w:t>[3]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56CEABB7" w14:textId="77777777" w:rsidTr="00FC7AC9">
        <w:trPr>
          <w:jc w:val="center"/>
        </w:trPr>
        <w:tc>
          <w:tcPr>
            <w:tcW w:w="1488" w:type="dxa"/>
            <w:vMerge w:val="restart"/>
            <w:vAlign w:val="center"/>
          </w:tcPr>
          <w:p w14:paraId="4A0B512C" w14:textId="03AB9D9E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 xml:space="preserve">Carbon-based </w:t>
            </w:r>
            <w:proofErr w:type="spellStart"/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nanozybiotics</w:t>
            </w:r>
            <w:proofErr w:type="spellEnd"/>
          </w:p>
        </w:tc>
        <w:tc>
          <w:tcPr>
            <w:tcW w:w="2001" w:type="dxa"/>
            <w:vAlign w:val="center"/>
          </w:tcPr>
          <w:p w14:paraId="2F35D77B" w14:textId="69CA76C2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ETN@Fe</w:t>
            </w:r>
            <w:r w:rsidRPr="0036298E">
              <w:rPr>
                <w:rFonts w:ascii="Times New Roman" w:hAnsi="Times New Roman" w:cs="Times New Roman"/>
                <w:szCs w:val="21"/>
                <w:vertAlign w:val="subscript"/>
              </w:rPr>
              <w:t>7</w:t>
            </w:r>
            <w:r w:rsidRPr="0036298E">
              <w:rPr>
                <w:rFonts w:ascii="Times New Roman" w:hAnsi="Times New Roman" w:cs="Times New Roman"/>
                <w:szCs w:val="21"/>
              </w:rPr>
              <w:t>S</w:t>
            </w:r>
            <w:r w:rsidRPr="0036298E">
              <w:rPr>
                <w:rFonts w:ascii="Times New Roman" w:hAnsi="Times New Roman" w:cs="Times New Roman"/>
                <w:szCs w:val="21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</w:tcPr>
          <w:p w14:paraId="3F986300" w14:textId="173AF1CE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Fe</w:t>
            </w:r>
            <w:r w:rsidRPr="0036298E">
              <w:rPr>
                <w:rFonts w:ascii="Times New Roman" w:hAnsi="Times New Roman" w:cs="Times New Roman"/>
                <w:szCs w:val="21"/>
                <w:vertAlign w:val="superscript"/>
              </w:rPr>
              <w:t>2+</w:t>
            </w:r>
            <w:r w:rsidRPr="0036298E">
              <w:rPr>
                <w:rFonts w:ascii="Times New Roman" w:hAnsi="Times New Roman" w:cs="Times New Roman"/>
                <w:szCs w:val="21"/>
              </w:rPr>
              <w:t>, polysulfide release</w:t>
            </w:r>
          </w:p>
        </w:tc>
        <w:tc>
          <w:tcPr>
            <w:tcW w:w="0" w:type="auto"/>
            <w:vAlign w:val="center"/>
          </w:tcPr>
          <w:p w14:paraId="541ABE42" w14:textId="4B5B32F1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MRSA</w:t>
            </w:r>
          </w:p>
        </w:tc>
        <w:tc>
          <w:tcPr>
            <w:tcW w:w="0" w:type="auto"/>
            <w:vAlign w:val="center"/>
          </w:tcPr>
          <w:p w14:paraId="2101B9DA" w14:textId="04BE2FDB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5A43ABCC" w14:textId="0F3E920B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Hemostasis</w:t>
            </w:r>
            <w:r w:rsidRPr="0036298E">
              <w:rPr>
                <w:rFonts w:ascii="Times New Roman" w:hAnsi="Times New Roman" w:cs="Times New Roman" w:hint="eastAsia"/>
                <w:szCs w:val="21"/>
              </w:rPr>
              <w:t>，</w:t>
            </w:r>
            <w:r w:rsidRPr="0036298E">
              <w:rPr>
                <w:rFonts w:ascii="Times New Roman" w:hAnsi="Times New Roman" w:cs="Times New Roman"/>
                <w:szCs w:val="21"/>
              </w:rPr>
              <w:t xml:space="preserve"> angiogenesis</w:t>
            </w:r>
          </w:p>
        </w:tc>
        <w:tc>
          <w:tcPr>
            <w:tcW w:w="0" w:type="auto"/>
            <w:vAlign w:val="center"/>
          </w:tcPr>
          <w:p w14:paraId="71229583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6298E" w:rsidRPr="0036298E" w14:paraId="4574A874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519E5F53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43BBD6CF" w14:textId="6E756D49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Cu SASs/NPC</w:t>
            </w:r>
          </w:p>
        </w:tc>
        <w:tc>
          <w:tcPr>
            <w:tcW w:w="0" w:type="auto"/>
            <w:vAlign w:val="center"/>
          </w:tcPr>
          <w:p w14:paraId="182C8D02" w14:textId="29EE79B0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 xml:space="preserve">POD, </w:t>
            </w: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GPx</w:t>
            </w:r>
            <w:proofErr w:type="spellEnd"/>
            <w:r w:rsidRPr="0036298E">
              <w:rPr>
                <w:rFonts w:ascii="Times New Roman" w:hAnsi="Times New Roman" w:cs="Times New Roman"/>
                <w:szCs w:val="21"/>
              </w:rPr>
              <w:t>, PTT</w:t>
            </w:r>
          </w:p>
        </w:tc>
        <w:tc>
          <w:tcPr>
            <w:tcW w:w="0" w:type="auto"/>
            <w:vAlign w:val="center"/>
          </w:tcPr>
          <w:p w14:paraId="002A35FC" w14:textId="3CBF2BA1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MRSA</w:t>
            </w:r>
          </w:p>
        </w:tc>
        <w:tc>
          <w:tcPr>
            <w:tcW w:w="0" w:type="auto"/>
            <w:vAlign w:val="center"/>
          </w:tcPr>
          <w:p w14:paraId="6E65B71F" w14:textId="0CF99F66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4F2F1168" w14:textId="5F64D2B6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5BBB8F48" w14:textId="081C9413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PEVuZE5vdGU+PENpdGU+PEF1dGhvcj5XYW5nPC9BdXRob3I+PFllYXI+MjAyMTwvWWVhcj48UmVj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PEVuZE5vdGU+PENpdGU+PEF1dGhvcj5XYW5nPC9BdXRob3I+PFllYXI+MjAyMTwvWWVhcj48UmVj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B35BAA">
              <w:rPr>
                <w:rFonts w:ascii="Times New Roman" w:hAnsi="Times New Roman" w:cs="Times New Roman"/>
                <w:szCs w:val="21"/>
              </w:rPr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[4]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0E99E110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276F482D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7330BE9C" w14:textId="72383AA9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CeO</w:t>
            </w:r>
            <w:r w:rsidRPr="004946D1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36298E">
              <w:rPr>
                <w:rFonts w:ascii="Times New Roman" w:hAnsi="Times New Roman" w:cs="Times New Roman"/>
                <w:szCs w:val="21"/>
              </w:rPr>
              <w:t xml:space="preserve"> NPs</w:t>
            </w:r>
          </w:p>
        </w:tc>
        <w:tc>
          <w:tcPr>
            <w:tcW w:w="0" w:type="auto"/>
            <w:vAlign w:val="center"/>
          </w:tcPr>
          <w:p w14:paraId="300D65D4" w14:textId="722F6D29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OXD</w:t>
            </w:r>
          </w:p>
        </w:tc>
        <w:tc>
          <w:tcPr>
            <w:tcW w:w="0" w:type="auto"/>
            <w:vAlign w:val="center"/>
          </w:tcPr>
          <w:p w14:paraId="0D0832F0" w14:textId="207BC332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S. aureus, E. coli</w:t>
            </w:r>
          </w:p>
        </w:tc>
        <w:tc>
          <w:tcPr>
            <w:tcW w:w="0" w:type="auto"/>
            <w:vAlign w:val="center"/>
          </w:tcPr>
          <w:p w14:paraId="0E96C827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9894507" w14:textId="46FC0E09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3229F49C" w14:textId="2842CF60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PEVuZE5vdGU+PENpdGU+PEF1dGhvcj5NZWh0YTwvQXV0aG9yPjxZZWFyPjIwMjM8L1llYXI+PFJl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PEVuZE5vdGU+PENpdGU+PEF1dGhvcj5NZWh0YTwvQXV0aG9yPjxZZWFyPjIwMjM8L1llYXI+PFJl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B35BAA">
              <w:rPr>
                <w:rFonts w:ascii="Times New Roman" w:hAnsi="Times New Roman" w:cs="Times New Roman"/>
                <w:szCs w:val="21"/>
              </w:rPr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[5]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6572A1E1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405BD4DD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1E020904" w14:textId="4E4231C4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H-CDs</w:t>
            </w:r>
          </w:p>
        </w:tc>
        <w:tc>
          <w:tcPr>
            <w:tcW w:w="0" w:type="auto"/>
            <w:vAlign w:val="center"/>
          </w:tcPr>
          <w:p w14:paraId="4F20930D" w14:textId="5C7C156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POD</w:t>
            </w:r>
          </w:p>
        </w:tc>
        <w:tc>
          <w:tcPr>
            <w:tcW w:w="0" w:type="auto"/>
            <w:vAlign w:val="center"/>
          </w:tcPr>
          <w:p w14:paraId="2FB64732" w14:textId="1F4DEB29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 xml:space="preserve">S. aureus, E. coli, P. </w:t>
            </w: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aeruginosa</w:t>
            </w:r>
            <w:r w:rsidRPr="0036298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h</w:t>
            </w:r>
            <w:proofErr w:type="spellEnd"/>
            <w:r w:rsidRPr="0036298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36298E">
              <w:rPr>
                <w:rFonts w:ascii="Times New Roman" w:hAnsi="Times New Roman" w:cs="Times New Roman"/>
                <w:szCs w:val="21"/>
              </w:rPr>
              <w:lastRenderedPageBreak/>
              <w:t>MRSA</w:t>
            </w:r>
          </w:p>
        </w:tc>
        <w:tc>
          <w:tcPr>
            <w:tcW w:w="0" w:type="auto"/>
            <w:vAlign w:val="center"/>
          </w:tcPr>
          <w:p w14:paraId="7ED60B19" w14:textId="0B43361A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lastRenderedPageBreak/>
              <w:t>Infection,</w:t>
            </w:r>
            <w:r w:rsidRPr="0036298E">
              <w:rPr>
                <w:rFonts w:ascii="Times New Roman" w:hAnsi="Times New Roman" w:cs="Times New Roman" w:hint="eastAsia"/>
                <w:szCs w:val="21"/>
              </w:rPr>
              <w:t>、</w:t>
            </w:r>
            <w:r w:rsidRPr="0036298E">
              <w:rPr>
                <w:rFonts w:ascii="Times New Roman" w:hAnsi="Times New Roman" w:cs="Times New Roman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7474B84A" w14:textId="2C7F2B62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3CCED29D" w14:textId="6CC6DAA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&lt;EndNote&gt;&lt;Cite&gt;&lt;Author&gt;Cheng&lt;/Author&gt;&lt;Year&gt;2023&lt;/Year&gt;&lt;RecNum&gt;516&lt;/RecNum&gt;&lt;DisplayText&gt;[6]&lt;/DisplayText&gt;&lt;record&gt;&lt;rec-number&gt;516&lt;/rec-number&gt;&lt;foreign-keys&gt;&lt;key app="EN" db-id="292wf55tve9szqe9zz4p9050905xrf9fde20" timestamp="1742435926"&gt;516&lt;/key&gt;&lt;/foreign-keys&gt;&lt;ref-type name="Journal Article"&gt;17&lt;/ref-type&gt;&lt;contributors&gt;&lt;authors&gt;&lt;author&gt;Cheng, K.&lt;/author&gt;&lt;author&gt;Wang, H.&lt;/author&gt;&lt;author&gt;Sun, S.&lt;/author&gt;&lt;author&gt;Wu, M.&lt;/author&gt;&lt;author&gt;Shen, H.&lt;/author&gt;&lt;author&gt;Chen, K.&lt;/author&gt;&lt;author&gt;Zhang, Z.&lt;/author&gt;&lt;author&gt;Li, S.&lt;/author&gt;&lt;author&gt;Lin, H.&lt;/author&gt;&lt;/authors&gt;&lt;/contributors&gt;&lt;auth-address&gt;International Joint Research Center for Photo-responsive Molecules and Materials, School of Chemical and Material Engineering, Jiangnan University, Wuxi, 214122, P. R. China.&lt;/auth-address&gt;&lt;titles&gt;&lt;title&gt;Specific Chemiluminescence Imaging and Enhanced Photodynamic Therapy of Bacterial Infections by Hemin-Modified Carbon Dots&lt;/title&gt;&lt;secondary-title&gt;Small&lt;/secondary-title&gt;&lt;/titles&gt;&lt;periodical&gt;&lt;full-title&gt;Small&lt;/full-title&gt;&lt;/periodical&gt;&lt;pages&gt;e2207868&lt;/pages&gt;&lt;volume&gt;19&lt;/volume&gt;&lt;number&gt;31&lt;/number&gt;&lt;edition&gt;20230325&lt;/edition&gt;&lt;keywords&gt;&lt;keyword&gt;Humans&lt;/keyword&gt;&lt;keyword&gt;*Photochemotherapy/methods&lt;/keyword&gt;&lt;keyword&gt;Carbon&lt;/keyword&gt;&lt;keyword&gt;Hemin&lt;/keyword&gt;&lt;keyword&gt;Luminescence&lt;/keyword&gt;&lt;keyword&gt;*Bacterial Infections/drug therapy&lt;/keyword&gt;&lt;keyword&gt;Photosensitizing Agents/pharmacology/therapeutic use&lt;/keyword&gt;&lt;keyword&gt;Anti-Bacterial Agents/pharmacology/therapeutic use&lt;/keyword&gt;&lt;keyword&gt;antibacterial photodynamic therapy&lt;/keyword&gt;&lt;keyword&gt;bacterial infections&lt;/keyword&gt;&lt;keyword&gt;carbon dots&lt;/keyword&gt;&lt;keyword&gt;chemiluminescence imaging&lt;/keyword&gt;&lt;/keywords&gt;&lt;dates&gt;&lt;year&gt;2023&lt;/year&gt;&lt;pub-dates&gt;&lt;date&gt;Aug&lt;/date&gt;&lt;/pub-dates&gt;&lt;/dates&gt;&lt;isbn&gt;1613-6810&lt;/isbn&gt;&lt;accession-num&gt;36965080&lt;/accession-num&gt;&lt;urls&gt;&lt;/urls&gt;&lt;electronic-resource-num&gt;10.1002/smll.202207868&lt;/electronic-resource-num&gt;&lt;remote-database-provider&gt;NLM&lt;/remote-database-provider&gt;&lt;language&gt;eng&lt;/language&gt;&lt;/record&gt;&lt;/Cite&gt;&lt;/EndNote&gt;</w:instrTex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[6]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600FD1EE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79B93490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512273DE" w14:textId="70FB3502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CS@Fe-N</w:t>
            </w:r>
            <w:proofErr w:type="spellEnd"/>
            <w:r w:rsidRPr="0036298E">
              <w:rPr>
                <w:rFonts w:ascii="Times New Roman" w:hAnsi="Times New Roman" w:cs="Times New Roman"/>
                <w:szCs w:val="21"/>
              </w:rPr>
              <w:t xml:space="preserve"> CDs</w:t>
            </w:r>
          </w:p>
        </w:tc>
        <w:tc>
          <w:tcPr>
            <w:tcW w:w="0" w:type="auto"/>
            <w:vAlign w:val="center"/>
          </w:tcPr>
          <w:p w14:paraId="31C3F9B8" w14:textId="702D6EFB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POD</w:t>
            </w:r>
          </w:p>
        </w:tc>
        <w:tc>
          <w:tcPr>
            <w:tcW w:w="0" w:type="auto"/>
            <w:vAlign w:val="center"/>
          </w:tcPr>
          <w:p w14:paraId="464FDB2A" w14:textId="1A078AB2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S. aureus, E. coli</w:t>
            </w:r>
          </w:p>
        </w:tc>
        <w:tc>
          <w:tcPr>
            <w:tcW w:w="0" w:type="auto"/>
            <w:vAlign w:val="center"/>
          </w:tcPr>
          <w:p w14:paraId="0097B380" w14:textId="2E609DB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S. aureus, E. coli</w:t>
            </w:r>
          </w:p>
        </w:tc>
        <w:tc>
          <w:tcPr>
            <w:tcW w:w="0" w:type="auto"/>
            <w:vAlign w:val="center"/>
          </w:tcPr>
          <w:p w14:paraId="56CDF5CA" w14:textId="4B8F412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365B1A61" w14:textId="5404E4FE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PEVuZE5vdGU+PENpdGU+PEF1dGhvcj5MaTwvQXV0aG9yPjxZZWFyPjIwMjQ8L1llYXI+PFJlY051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PEVuZE5vdGU+PENpdGU+PEF1dGhvcj5MaTwvQXV0aG9yPjxZZWFyPjIwMjQ8L1llYXI+PFJlY051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B35BAA">
              <w:rPr>
                <w:rFonts w:ascii="Times New Roman" w:hAnsi="Times New Roman" w:cs="Times New Roman"/>
                <w:szCs w:val="21"/>
              </w:rPr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[7]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3481D25E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59F5775E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38F13E2B" w14:textId="551B30EC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Fe-</w:t>
            </w:r>
            <w:r w:rsidRPr="0036298E">
              <w:rPr>
                <w:rFonts w:ascii="Times New Roman" w:hAnsi="Times New Roman" w:cs="Times New Roman" w:hint="eastAsia"/>
                <w:szCs w:val="21"/>
              </w:rPr>
              <w:t>γ</w:t>
            </w:r>
            <w:r w:rsidRPr="0036298E">
              <w:rPr>
                <w:rFonts w:ascii="Times New Roman" w:hAnsi="Times New Roman" w:cs="Times New Roman"/>
                <w:szCs w:val="21"/>
              </w:rPr>
              <w:t>-CD</w:t>
            </w:r>
          </w:p>
        </w:tc>
        <w:tc>
          <w:tcPr>
            <w:tcW w:w="0" w:type="auto"/>
            <w:vAlign w:val="center"/>
          </w:tcPr>
          <w:p w14:paraId="19EADC7A" w14:textId="0F30A1E2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POD</w:t>
            </w:r>
          </w:p>
        </w:tc>
        <w:tc>
          <w:tcPr>
            <w:tcW w:w="0" w:type="auto"/>
            <w:vAlign w:val="center"/>
          </w:tcPr>
          <w:p w14:paraId="57BF0DE7" w14:textId="77777777" w:rsidR="00381ADC" w:rsidRPr="0036298E" w:rsidRDefault="00381ADC" w:rsidP="003629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 xml:space="preserve">ESBL- E. </w:t>
            </w: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coli</w:t>
            </w:r>
            <w:r w:rsidRPr="0036298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i</w:t>
            </w:r>
            <w:proofErr w:type="spellEnd"/>
          </w:p>
          <w:p w14:paraId="6218FA87" w14:textId="5785369A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, MRSA</w:t>
            </w:r>
          </w:p>
        </w:tc>
        <w:tc>
          <w:tcPr>
            <w:tcW w:w="0" w:type="auto"/>
            <w:vAlign w:val="center"/>
          </w:tcPr>
          <w:p w14:paraId="2C8C8A10" w14:textId="77777777" w:rsidR="00381ADC" w:rsidRPr="0036298E" w:rsidRDefault="00381ADC" w:rsidP="003629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Antibacterial agent in</w:t>
            </w:r>
          </w:p>
          <w:p w14:paraId="734FEE72" w14:textId="269952AB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foodstuﬀs</w:t>
            </w:r>
          </w:p>
        </w:tc>
        <w:tc>
          <w:tcPr>
            <w:tcW w:w="0" w:type="auto"/>
            <w:vAlign w:val="center"/>
          </w:tcPr>
          <w:p w14:paraId="5C7B90B6" w14:textId="63052F34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0B6B755B" w14:textId="6EE4E356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&lt;EndNote&gt;&lt;Cite&gt;&lt;Author&gt;Liu&lt;/Author&gt;&lt;Year&gt;2023&lt;/Year&gt;&lt;RecNum&gt;518&lt;/RecNum&gt;&lt;DisplayText&gt;[8]&lt;/DisplayText&gt;&lt;record&gt;&lt;rec-number&gt;518&lt;/rec-number&gt;&lt;foreign-keys&gt;&lt;key app="EN" db-id="292wf55tve9szqe9zz4p9050905xrf9fde20" timestamp="1742436120"&gt;518&lt;/key&gt;&lt;/foreign-keys&gt;&lt;ref-type name="Journal Article"&gt;17&lt;/ref-type&gt;&lt;contributors&gt;&lt;authors&gt;&lt;author&gt;Liu, X.&lt;/author&gt;&lt;author&gt;Zhao, Y.&lt;/author&gt;&lt;author&gt;Xu, Y.&lt;/author&gt;&lt;author&gt;Liu, C.&lt;/author&gt;&lt;/authors&gt;&lt;/contributors&gt;&lt;auth-address&gt;College of Life Sciences, Institute of Biomedical Engineering, Qingdao University, Ningxia Road 308, Qingdao 266071, Shandong, China.&lt;/auth-address&gt;&lt;titles&gt;&lt;title&gt;Synthesis of γ-Cyclodextrin-Reduced Fe(III) Nanoparticles with Peroxidase-like Catalytic Activity for Bacteriostasis of Food&lt;/title&gt;&lt;secondary-title&gt;Nano Lett&lt;/secondary-title&gt;&lt;/titles&gt;&lt;periodical&gt;&lt;full-title&gt;Nano Lett&lt;/full-title&gt;&lt;/periodical&gt;&lt;pages&gt;9995-10003&lt;/pages&gt;&lt;volume&gt;23&lt;/volume&gt;&lt;number&gt;21&lt;/number&gt;&lt;edition&gt;20231019&lt;/edition&gt;&lt;keywords&gt;&lt;keyword&gt;Animals&lt;/keyword&gt;&lt;keyword&gt;Humans&lt;/keyword&gt;&lt;keyword&gt;Peroxidase&lt;/keyword&gt;&lt;keyword&gt;Escherichia coli&lt;/keyword&gt;&lt;keyword&gt;Ferric Compounds/chemistry&lt;/keyword&gt;&lt;keyword&gt;Hydrogen Peroxide/chemistry&lt;/keyword&gt;&lt;keyword&gt;*gamma-Cyclodextrins&lt;/keyword&gt;&lt;keyword&gt;*Nanoparticles/chemistry&lt;/keyword&gt;&lt;keyword&gt;Anti-Bacterial Agents/pharmacology/chemistry&lt;/keyword&gt;&lt;keyword&gt;Mammals&lt;/keyword&gt;&lt;keyword&gt;Fe-γ-CD nanoparticles&lt;/keyword&gt;&lt;keyword&gt;Fenton-like catalytic reaction&lt;/keyword&gt;&lt;keyword&gt;antibacterial mechanism&lt;/keyword&gt;&lt;keyword&gt;foodborne pathogens&lt;/keyword&gt;&lt;/keywords&gt;&lt;dates&gt;&lt;year&gt;2023&lt;/year&gt;&lt;pub-dates&gt;&lt;date&gt;Nov 8&lt;/date&gt;&lt;/pub-dates&gt;&lt;/dates&gt;&lt;isbn&gt;1530-6984&lt;/isbn&gt;&lt;accession-num&gt;37857332&lt;/accession-num&gt;&lt;urls&gt;&lt;/urls&gt;&lt;electronic-resource-num&gt;10.1021/acs.nanolett.3c03103&lt;/electronic-resource-num&gt;&lt;remote-database-provider&gt;NLM&lt;/remote-database-provider&gt;&lt;language&gt;eng&lt;/language&gt;&lt;/record&gt;&lt;/Cite&gt;&lt;/EndNote&gt;</w:instrTex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[8]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6ACAE982" w14:textId="77777777" w:rsidTr="00FC7AC9">
        <w:trPr>
          <w:jc w:val="center"/>
        </w:trPr>
        <w:tc>
          <w:tcPr>
            <w:tcW w:w="1488" w:type="dxa"/>
            <w:vMerge w:val="restart"/>
            <w:vAlign w:val="center"/>
          </w:tcPr>
          <w:p w14:paraId="50630502" w14:textId="21F9D60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 xml:space="preserve">Metal-based </w:t>
            </w:r>
            <w:proofErr w:type="spellStart"/>
            <w:r w:rsidRPr="0036298E">
              <w:rPr>
                <w:rFonts w:ascii="Times New Roman" w:hAnsi="Times New Roman" w:cs="Times New Roman"/>
                <w:b/>
                <w:bCs/>
                <w:szCs w:val="21"/>
              </w:rPr>
              <w:t>nanozybiotics</w:t>
            </w:r>
            <w:proofErr w:type="spellEnd"/>
          </w:p>
        </w:tc>
        <w:tc>
          <w:tcPr>
            <w:tcW w:w="2001" w:type="dxa"/>
            <w:vAlign w:val="center"/>
          </w:tcPr>
          <w:p w14:paraId="01C3F2C6" w14:textId="0894A450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Cu ND/CG</w:t>
            </w:r>
          </w:p>
        </w:tc>
        <w:tc>
          <w:tcPr>
            <w:tcW w:w="0" w:type="auto"/>
            <w:vAlign w:val="center"/>
          </w:tcPr>
          <w:p w14:paraId="55454FA0" w14:textId="4970356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POD</w:t>
            </w:r>
          </w:p>
        </w:tc>
        <w:tc>
          <w:tcPr>
            <w:tcW w:w="0" w:type="auto"/>
            <w:vAlign w:val="center"/>
          </w:tcPr>
          <w:p w14:paraId="5F0C81B8" w14:textId="70BD8DED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MRSA, E. coli</w:t>
            </w:r>
          </w:p>
        </w:tc>
        <w:tc>
          <w:tcPr>
            <w:tcW w:w="0" w:type="auto"/>
            <w:vAlign w:val="center"/>
          </w:tcPr>
          <w:p w14:paraId="7DD96374" w14:textId="32FAB150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17C963C3" w14:textId="56711969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Angiogenesis</w:t>
            </w:r>
          </w:p>
        </w:tc>
        <w:tc>
          <w:tcPr>
            <w:tcW w:w="0" w:type="auto"/>
            <w:vAlign w:val="center"/>
          </w:tcPr>
          <w:p w14:paraId="2404E4D1" w14:textId="0343B25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PEVuZE5vdGU+PENpdGU+PEF1dGhvcj5DdWk8L0F1dGhvcj48WWVhcj4yMDI0PC9ZZWFyPjxSZWNO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PEVuZE5vdGU+PENpdGU+PEF1dGhvcj5DdWk8L0F1dGhvcj48WWVhcj4yMDI0PC9ZZWFyPjxSZWNO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B35BAA">
              <w:rPr>
                <w:rFonts w:ascii="Times New Roman" w:hAnsi="Times New Roman" w:cs="Times New Roman"/>
                <w:szCs w:val="21"/>
              </w:rPr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[9]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1A84D88B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056D1A4A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45963850" w14:textId="3A025F8E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PtCo@G@H</w:t>
            </w:r>
            <w:r w:rsidRPr="004946D1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36298E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0" w:type="auto"/>
            <w:vAlign w:val="center"/>
          </w:tcPr>
          <w:p w14:paraId="2EFB2E14" w14:textId="08188ABA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OXD</w:t>
            </w:r>
          </w:p>
        </w:tc>
        <w:tc>
          <w:tcPr>
            <w:tcW w:w="0" w:type="auto"/>
            <w:vAlign w:val="center"/>
          </w:tcPr>
          <w:p w14:paraId="75238702" w14:textId="308EC7A1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 xml:space="preserve">H. </w:t>
            </w: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pylori</w:t>
            </w:r>
            <w:r w:rsidRPr="0036298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j</w:t>
            </w:r>
            <w:proofErr w:type="spellEnd"/>
          </w:p>
        </w:tc>
        <w:tc>
          <w:tcPr>
            <w:tcW w:w="0" w:type="auto"/>
            <w:vAlign w:val="center"/>
          </w:tcPr>
          <w:p w14:paraId="708D3EF5" w14:textId="77777777" w:rsidR="00381ADC" w:rsidRPr="0036298E" w:rsidRDefault="00381ADC" w:rsidP="003629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Gastric</w:t>
            </w:r>
          </w:p>
          <w:p w14:paraId="6EFF5E72" w14:textId="75B5242D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diseases</w:t>
            </w:r>
          </w:p>
        </w:tc>
        <w:tc>
          <w:tcPr>
            <w:tcW w:w="0" w:type="auto"/>
            <w:vAlign w:val="center"/>
          </w:tcPr>
          <w:p w14:paraId="55D72C08" w14:textId="4139D732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3AC1090C" w14:textId="1E5A3202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&lt;EndNote&gt;&lt;Cite&gt;&lt;Author&gt;Deng&lt;/Author&gt;&lt;Year&gt;2024&lt;/Year&gt;&lt;RecNum&gt;519&lt;/RecNum&gt;&lt;DisplayText&gt;[10]&lt;/DisplayText&gt;&lt;record&gt;&lt;rec-number&gt;519&lt;/rec-number&gt;&lt;foreign-keys&gt;&lt;key app="EN" db-id="292wf55tve9szqe9zz4p9050905xrf9fde20" timestamp="1742436273"&gt;519&lt;/key&gt;&lt;/foreign-keys&gt;&lt;ref-type name="Journal Article"&gt;17&lt;/ref-type&gt;&lt;contributors&gt;&lt;authors&gt;&lt;author&gt;Deng, H.&lt;/author&gt;&lt;author&gt;Zhang, Y.&lt;/author&gt;&lt;author&gt;Cai, X.&lt;/author&gt;&lt;author&gt;Yin, Z.&lt;/author&gt;&lt;author&gt;Yang, Y.&lt;/author&gt;&lt;author&gt;Dong, Q.&lt;/author&gt;&lt;author&gt;Qiu, Y.&lt;/author&gt;&lt;author&gt;Chen, Z.&lt;/author&gt;&lt;/authors&gt;&lt;/contributors&gt;&lt;auth-address&gt;Molecular Science and Biomedicine Laboratory (MBL), State Key Laboratory of Chemo/Biosensing and Chemometrics, College of Chemistry and Chemical Engineering, College of Biology, Aptamer Engineering Center of Hunan Province, Hunan University, Changsha, Hunan, 410082, China.&lt;/auth-address&gt;&lt;titles&gt;&lt;title&gt;Dual-Targeted Graphitic Cascade Nanozymes for Recognition and Treatment of Helicobacter pylori&lt;/title&gt;&lt;secondary-title&gt;Small&lt;/secondary-title&gt;&lt;/titles&gt;&lt;periodical&gt;&lt;full-title&gt;Small&lt;/full-title&gt;&lt;/periodical&gt;&lt;pages&gt;e2306155&lt;/pages&gt;&lt;volume&gt;20&lt;/volume&gt;&lt;number&gt;14&lt;/number&gt;&lt;edition&gt;20231122&lt;/edition&gt;&lt;keywords&gt;&lt;keyword&gt;*Helicobacter pylori/metabolism&lt;/keyword&gt;&lt;keyword&gt;Pepsin A/pharmacology&lt;/keyword&gt;&lt;keyword&gt;Reactive Oxygen Species&lt;/keyword&gt;&lt;keyword&gt;*Graphite/pharmacology&lt;/keyword&gt;&lt;keyword&gt;Hemin&lt;/keyword&gt;&lt;keyword&gt;Arginine/metabolism/pharmacology&lt;/keyword&gt;&lt;keyword&gt;Helicobacter pylori&lt;/keyword&gt;&lt;keyword&gt;cascade nanozymes&lt;/keyword&gt;&lt;keyword&gt;charge reversal&lt;/keyword&gt;&lt;keyword&gt;dual target&lt;/keyword&gt;&lt;keyword&gt;nitric oxide&lt;/keyword&gt;&lt;/keywords&gt;&lt;dates&gt;&lt;year&gt;2024&lt;/year&gt;&lt;pub-dates&gt;&lt;date&gt;Apr&lt;/date&gt;&lt;/pub-dates&gt;&lt;/dates&gt;&lt;isbn&gt;1613-6810&lt;/isbn&gt;&lt;accession-num&gt;37991257&lt;/accession-num&gt;&lt;urls&gt;&lt;/urls&gt;&lt;electronic-resource-num&gt;10.1002/smll.202306155&lt;/electronic-resource-num&gt;&lt;remote-database-provider&gt;NLM&lt;/remote-database-provider&gt;&lt;language&gt;eng&lt;/language&gt;&lt;/record&gt;&lt;/Cite&gt;&lt;/EndNote&gt;</w:instrTex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[10]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7A1402BB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75741566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0165E025" w14:textId="49F07BAC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Zn-</w:t>
            </w:r>
            <w:proofErr w:type="spellStart"/>
            <w:r w:rsidRPr="0036298E">
              <w:rPr>
                <w:rFonts w:ascii="Times New Roman" w:hAnsi="Times New Roman" w:cs="Times New Roman"/>
                <w:szCs w:val="21"/>
              </w:rPr>
              <w:t>Nx</w:t>
            </w:r>
            <w:proofErr w:type="spellEnd"/>
            <w:r w:rsidRPr="0036298E">
              <w:rPr>
                <w:rFonts w:ascii="Times New Roman" w:hAnsi="Times New Roman" w:cs="Times New Roman"/>
                <w:szCs w:val="21"/>
              </w:rPr>
              <w:t>-C</w:t>
            </w:r>
          </w:p>
        </w:tc>
        <w:tc>
          <w:tcPr>
            <w:tcW w:w="0" w:type="auto"/>
            <w:vAlign w:val="center"/>
          </w:tcPr>
          <w:p w14:paraId="3C54A91C" w14:textId="29C556D1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Lactonase</w:t>
            </w:r>
          </w:p>
        </w:tc>
        <w:tc>
          <w:tcPr>
            <w:tcW w:w="0" w:type="auto"/>
            <w:vAlign w:val="center"/>
          </w:tcPr>
          <w:p w14:paraId="16E85D75" w14:textId="12A067E5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 xml:space="preserve">P. </w:t>
            </w:r>
            <w:proofErr w:type="spellStart"/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aeruginosa</w:t>
            </w:r>
            <w:r w:rsidRPr="0036298E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k</w:t>
            </w:r>
            <w:proofErr w:type="spellEnd"/>
          </w:p>
        </w:tc>
        <w:tc>
          <w:tcPr>
            <w:tcW w:w="0" w:type="auto"/>
            <w:vAlign w:val="center"/>
          </w:tcPr>
          <w:p w14:paraId="6B561EFA" w14:textId="2EBE791C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Antifouling nanocoating</w:t>
            </w:r>
          </w:p>
        </w:tc>
        <w:tc>
          <w:tcPr>
            <w:tcW w:w="0" w:type="auto"/>
            <w:vAlign w:val="center"/>
          </w:tcPr>
          <w:p w14:paraId="61EF55FA" w14:textId="5C38F47F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35C24D16" w14:textId="1D9B9BFD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PEVuZE5vdGU+PENpdGU+PEF1dGhvcj5HYW88L0F1dGhvcj48WWVhcj4yMDIzPC9ZZWFyPjxSZWNO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PEVuZE5vdGU+PENpdGU+PEF1dGhvcj5HYW88L0F1dGhvcj48WWVhcj4yMDIzPC9ZZWFyPjxSZWNO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B35BAA">
              <w:rPr>
                <w:rFonts w:ascii="Times New Roman" w:hAnsi="Times New Roman" w:cs="Times New Roman"/>
                <w:szCs w:val="21"/>
              </w:rPr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[11]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2D3E8E88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6CB9B38C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2B29E631" w14:textId="34A37B7D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V-Fe</w:t>
            </w:r>
            <w:r w:rsidRPr="004946D1">
              <w:rPr>
                <w:rFonts w:ascii="Times New Roman" w:hAnsi="Times New Roman" w:cs="Times New Roman" w:hint="eastAsia"/>
                <w:color w:val="231F20"/>
                <w:szCs w:val="21"/>
                <w:vertAlign w:val="subscript"/>
              </w:rPr>
              <w:t>2</w:t>
            </w: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O</w:t>
            </w:r>
            <w:r w:rsidRPr="004946D1">
              <w:rPr>
                <w:rFonts w:ascii="Times New Roman" w:hAnsi="Times New Roman" w:cs="Times New Roman" w:hint="eastAsia"/>
                <w:color w:val="231F20"/>
                <w:szCs w:val="21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0170A1AC" w14:textId="7EC546CB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POD</w:t>
            </w:r>
          </w:p>
        </w:tc>
        <w:tc>
          <w:tcPr>
            <w:tcW w:w="0" w:type="auto"/>
            <w:vAlign w:val="center"/>
          </w:tcPr>
          <w:p w14:paraId="58F6FBFB" w14:textId="7139D886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MRSA</w:t>
            </w:r>
          </w:p>
        </w:tc>
        <w:tc>
          <w:tcPr>
            <w:tcW w:w="0" w:type="auto"/>
            <w:vAlign w:val="center"/>
          </w:tcPr>
          <w:p w14:paraId="162DA461" w14:textId="5334736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color w:val="231F20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7007D428" w14:textId="1E3C37D2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77630833" w14:textId="68C9651F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&lt;EndNote&gt;&lt;Cite&gt;&lt;Author&gt;Huang&lt;/Author&gt;&lt;Year&gt;2024&lt;/Year&gt;&lt;RecNum&gt;523&lt;/RecNum&gt;&lt;DisplayText&gt;[12]&lt;/DisplayText&gt;&lt;record&gt;&lt;rec-number&gt;523&lt;/rec-number&gt;&lt;foreign-keys&gt;&lt;key app="EN" db-id="292wf55tve9szqe9zz4p9050905xrf9fde20" timestamp="1742437781"&gt;523&lt;/key&gt;&lt;/foreign-keys&gt;&lt;ref-type name="Journal Article"&gt;17&lt;/ref-type&gt;&lt;contributors&gt;&lt;authors&gt;&lt;author&gt;Huang, H.&lt;/author&gt;&lt;author&gt;Geng, W.&lt;/author&gt;&lt;author&gt;Wu, X.&lt;/author&gt;&lt;author&gt;Zhang, Y.&lt;/author&gt;&lt;author&gt;Xie, L.&lt;/author&gt;&lt;author&gt;Ma, T.&lt;/author&gt;&lt;author&gt;Cheng, C.&lt;/author&gt;&lt;/authors&gt;&lt;/contributors&gt;&lt;auth-address&gt;College of Polymer Science and Engineering, State Key Laboratory of Polymer Materials Engineering, Sichuan University, Chengdu, 610065, China.&amp;#xD;Department of Ultrasound, West China Hospital, Sichuan University, Chengdu, 610041, China.&amp;#xD;Med-X Center for Materials, Sichuan University, Chengdu, 610065, China.&lt;/auth-address&gt;&lt;titles&gt;&lt;title&gt;Spiky Artificial Peroxidases with V-O-Fe Pair Sites for Combating Antibiotic-Resistant Pathogens&lt;/title&gt;&lt;secondary-title&gt;Angew Chem Int Ed Engl&lt;/secondary-title&gt;&lt;/titles&gt;&lt;periodical&gt;&lt;full-title&gt;Angew Chem Int Ed Engl&lt;/full-title&gt;&lt;/periodical&gt;&lt;pages&gt;e202310811&lt;/pages&gt;&lt;volume&gt;63&lt;/volume&gt;&lt;number&gt;1&lt;/number&gt;&lt;edition&gt;20231122&lt;/edition&gt;&lt;keywords&gt;&lt;keyword&gt;*Anti-Bacterial Agents/pharmacology&lt;/keyword&gt;&lt;keyword&gt;*Methicillin-Resistant Staphylococcus aureus&lt;/keyword&gt;&lt;keyword&gt;Peroxidases&lt;/keyword&gt;&lt;keyword&gt;Biofilms&lt;/keyword&gt;&lt;keyword&gt;Antibacterial and Wound Healing&lt;/keyword&gt;&lt;keyword&gt;Artificial Peroxidases&lt;/keyword&gt;&lt;keyword&gt;Enzyme-Mimics&lt;/keyword&gt;&lt;keyword&gt;ROS-Based Biocatalysis&lt;/keyword&gt;&lt;keyword&gt;Spiky Nanomaterials&lt;/keyword&gt;&lt;/keywords&gt;&lt;dates&gt;&lt;year&gt;2024&lt;/year&gt;&lt;pub-dates&gt;&lt;date&gt;Jan 2&lt;/date&gt;&lt;/pub-dates&gt;&lt;/dates&gt;&lt;isbn&gt;1433-7851&lt;/isbn&gt;&lt;accession-num&gt;37953675&lt;/accession-num&gt;&lt;urls&gt;&lt;/urls&gt;&lt;electronic-resource-num&gt;10.1002/anie.202310811&lt;/electronic-resource-num&gt;&lt;remote-database-provider&gt;NLM&lt;/remote-database-provider&gt;&lt;language&gt;eng&lt;/language&gt;&lt;/record&gt;&lt;/Cite&gt;&lt;/EndNote&gt;</w:instrTex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[12]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4EE7461A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53EEB093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06F8E7F3" w14:textId="477670F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Fe-SAC</w:t>
            </w:r>
          </w:p>
        </w:tc>
        <w:tc>
          <w:tcPr>
            <w:tcW w:w="0" w:type="auto"/>
            <w:vAlign w:val="center"/>
          </w:tcPr>
          <w:p w14:paraId="15E70203" w14:textId="25D887F4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POD</w:t>
            </w:r>
          </w:p>
        </w:tc>
        <w:tc>
          <w:tcPr>
            <w:tcW w:w="0" w:type="auto"/>
            <w:vAlign w:val="center"/>
          </w:tcPr>
          <w:p w14:paraId="5A44F16C" w14:textId="7EE4556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MRSA</w:t>
            </w:r>
          </w:p>
        </w:tc>
        <w:tc>
          <w:tcPr>
            <w:tcW w:w="0" w:type="auto"/>
            <w:vAlign w:val="center"/>
          </w:tcPr>
          <w:p w14:paraId="21EEAF40" w14:textId="18AD78B6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color w:val="231F20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5CC5FD1F" w14:textId="51FC9065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328C640E" w14:textId="0B3315F5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PEVuZE5vdGU+PENpdGU+PEF1dGhvcj5MaXU8L0F1dGhvcj48WWVhcj4yMDI0PC9ZZWFyPjxSZWNO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=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PEVuZE5vdGU+PENpdGU+PEF1dGhvcj5MaXU8L0F1dGhvcj48WWVhcj4yMDI0PC9ZZWFyPjxSZWNO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=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B35BAA">
              <w:rPr>
                <w:rFonts w:ascii="Times New Roman" w:hAnsi="Times New Roman" w:cs="Times New Roman"/>
                <w:szCs w:val="21"/>
              </w:rPr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[13]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03216F32" w14:textId="77777777" w:rsidTr="00FC7AC9">
        <w:trPr>
          <w:jc w:val="center"/>
        </w:trPr>
        <w:tc>
          <w:tcPr>
            <w:tcW w:w="1488" w:type="dxa"/>
            <w:vMerge w:val="restart"/>
            <w:vAlign w:val="center"/>
          </w:tcPr>
          <w:p w14:paraId="7FA5E52A" w14:textId="1C36B0A1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MOF-based </w:t>
            </w:r>
            <w:proofErr w:type="spellStart"/>
            <w:r w:rsidRPr="0036298E">
              <w:rPr>
                <w:rFonts w:ascii="Times New Roman" w:hAnsi="Times New Roman" w:cs="Times New Roman" w:hint="eastAsia"/>
                <w:b/>
                <w:bCs/>
                <w:szCs w:val="21"/>
              </w:rPr>
              <w:t>nanozybiotics</w:t>
            </w:r>
            <w:proofErr w:type="spellEnd"/>
          </w:p>
        </w:tc>
        <w:tc>
          <w:tcPr>
            <w:tcW w:w="2001" w:type="dxa"/>
            <w:vAlign w:val="center"/>
          </w:tcPr>
          <w:p w14:paraId="1A5585FB" w14:textId="7922C0AA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FeCD</w:t>
            </w:r>
            <w:proofErr w:type="spellEnd"/>
          </w:p>
        </w:tc>
        <w:tc>
          <w:tcPr>
            <w:tcW w:w="0" w:type="auto"/>
            <w:vAlign w:val="center"/>
          </w:tcPr>
          <w:p w14:paraId="5E01A7A7" w14:textId="4546321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FeCD</w:t>
            </w:r>
            <w:proofErr w:type="spellEnd"/>
          </w:p>
        </w:tc>
        <w:tc>
          <w:tcPr>
            <w:tcW w:w="0" w:type="auto"/>
            <w:vAlign w:val="center"/>
          </w:tcPr>
          <w:p w14:paraId="008997B9" w14:textId="30FC91C5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E. coli, MRSA</w:t>
            </w:r>
          </w:p>
        </w:tc>
        <w:tc>
          <w:tcPr>
            <w:tcW w:w="0" w:type="auto"/>
            <w:vAlign w:val="center"/>
          </w:tcPr>
          <w:p w14:paraId="398E56D2" w14:textId="6470FE3E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Treatment of abscess</w:t>
            </w:r>
          </w:p>
        </w:tc>
        <w:tc>
          <w:tcPr>
            <w:tcW w:w="0" w:type="auto"/>
            <w:vAlign w:val="center"/>
          </w:tcPr>
          <w:p w14:paraId="24A57C20" w14:textId="5DD67BE5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7B97A1A7" w14:textId="224CB59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&lt;EndNote&gt;&lt;Cite&gt;&lt;Author&gt;Xu&lt;/Author&gt;&lt;Year&gt;2024&lt;/Year&gt;&lt;RecNum&gt;524&lt;/RecNum&gt;&lt;DisplayText&gt;[14]&lt;/DisplayText&gt;&lt;record&gt;&lt;rec-number&gt;524&lt;/rec-number&gt;&lt;foreign-keys&gt;&lt;key app="EN" db-id="292wf55tve9szqe9zz4p9050905xrf9fde20" timestamp="1742439619"&gt;524&lt;/key&gt;&lt;/foreign-keys&gt;&lt;ref-type name="Journal Article"&gt;17&lt;/ref-type&gt;&lt;contributors&gt;&lt;authors&gt;&lt;author&gt;Xu, G.&lt;/author&gt;&lt;author&gt;Liu, K.&lt;/author&gt;&lt;author&gt;Jia, B.&lt;/author&gt;&lt;author&gt;Dong, Z.&lt;/author&gt;&lt;author&gt;Zhang, C.&lt;/author&gt;&lt;author&gt;Liu, X.&lt;/author&gt;&lt;author&gt;Qu, Y.&lt;/author&gt;&lt;author&gt;Li, W.&lt;/author&gt;&lt;author&gt;Zhao, M.&lt;/author&gt;&lt;author&gt;Zhou, H.&lt;/author&gt;&lt;author&gt;Li, Y. Q.&lt;/author&gt;&lt;/authors&gt;&lt;/contributors&gt;&lt;auth-address&gt;Institute of Advanced Interdisciplinary Science, School of Physics, Shandong University, Jinan 250100, People&amp;apos;s Republic of China.&amp;#xD;Institute of Pediatric Research, Children&amp;apos;s Hospital of Soochow University, Suzhou 215025, People&amp;apos;s Republic of China.&amp;#xD;Laboratory Animal Center of Shandong University, Jinan 250012, People&amp;apos;s Republic of China.&lt;/auth-address&gt;&lt;titles&gt;&lt;title&gt;Electron Lock Manipulates the Catalytic Selectivity of Nanozyme&lt;/title&gt;&lt;secondary-title&gt;ACS Nano&lt;/secondary-title&gt;&lt;/titles&gt;&lt;periodical&gt;&lt;full-title&gt;ACS Nano&lt;/full-title&gt;&lt;/periodical&gt;&lt;pages&gt;3814-3825&lt;/pages&gt;&lt;volume&gt;18&lt;/volume&gt;&lt;number&gt;4&lt;/number&gt;&lt;edition&gt;20240117&lt;/edition&gt;&lt;keywords&gt;&lt;keyword&gt;*Electrons&lt;/keyword&gt;&lt;keyword&gt;*Peroxidases&lt;/keyword&gt;&lt;keyword&gt;Peroxidase&lt;/keyword&gt;&lt;keyword&gt;Horseradish Peroxidase&lt;/keyword&gt;&lt;keyword&gt;Catalysis&lt;/keyword&gt;&lt;keyword&gt;catalytic nanomaterials&lt;/keyword&gt;&lt;keyword&gt;electron lock&lt;/keyword&gt;&lt;keyword&gt;electron transfer&lt;/keyword&gt;&lt;keyword&gt;enzyme-like activity&lt;/keyword&gt;&lt;keyword&gt;nanozyme&lt;/keyword&gt;&lt;keyword&gt;selectivity&lt;/keyword&gt;&lt;/keywords&gt;&lt;dates&gt;&lt;year&gt;2024&lt;/year&gt;&lt;pub-dates&gt;&lt;date&gt;Jan 30&lt;/date&gt;&lt;/pub-dates&gt;&lt;/dates&gt;&lt;isbn&gt;1936-0851&lt;/isbn&gt;&lt;accession-num&gt;38230632&lt;/accession-num&gt;&lt;urls&gt;&lt;/urls&gt;&lt;electronic-resource-num&gt;10.1021/acsnano.3c12201&lt;/electronic-resource-num&gt;&lt;remote-database-provider&gt;NLM&lt;/remote-database-provider&gt;&lt;language&gt;eng&lt;/language&gt;&lt;/record&gt;&lt;/Cite&gt;&lt;/EndNote&gt;</w:instrTex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[14]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607404AB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34B37774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63FA7003" w14:textId="4874834F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Ni-MOF</w:t>
            </w:r>
          </w:p>
        </w:tc>
        <w:tc>
          <w:tcPr>
            <w:tcW w:w="0" w:type="auto"/>
            <w:vAlign w:val="center"/>
          </w:tcPr>
          <w:p w14:paraId="19A80FE3" w14:textId="38DE46DD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POD, SOD</w:t>
            </w:r>
          </w:p>
        </w:tc>
        <w:tc>
          <w:tcPr>
            <w:tcW w:w="0" w:type="auto"/>
            <w:vAlign w:val="center"/>
          </w:tcPr>
          <w:p w14:paraId="5F764769" w14:textId="42516BF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MRSA, E. coli</w:t>
            </w:r>
          </w:p>
        </w:tc>
        <w:tc>
          <w:tcPr>
            <w:tcW w:w="0" w:type="auto"/>
            <w:vAlign w:val="center"/>
          </w:tcPr>
          <w:p w14:paraId="579E8014" w14:textId="48A7E136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76A45F8C" w14:textId="6B779F7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1AF2675C" w14:textId="700FB13E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PEVuZE5vdGU+PENpdGU+PEF1dGhvcj5DaGVuPC9BdXRob3I+PFllYXI+MjAyNDwvWWVhcj48UmVj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PEVuZE5vdGU+PENpdGU+PEF1dGhvcj5DaGVuPC9BdXRob3I+PFllYXI+MjAyNDwvWWVhcj48UmVj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B35BAA">
              <w:rPr>
                <w:rFonts w:ascii="Times New Roman" w:hAnsi="Times New Roman" w:cs="Times New Roman"/>
                <w:szCs w:val="21"/>
              </w:rPr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[15]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43753238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5DE40290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0F43447A" w14:textId="5DE12DC1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Fe</w:t>
            </w:r>
            <w:r w:rsidRPr="004946D1">
              <w:rPr>
                <w:rFonts w:ascii="Times New Roman" w:hAnsi="Times New Roman" w:cs="Times New Roman" w:hint="eastAsia"/>
                <w:color w:val="231F20"/>
                <w:szCs w:val="21"/>
                <w:vertAlign w:val="subscript"/>
              </w:rPr>
              <w:t>3</w:t>
            </w: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O</w:t>
            </w:r>
            <w:r w:rsidRPr="004946D1">
              <w:rPr>
                <w:rFonts w:ascii="Times New Roman" w:hAnsi="Times New Roman" w:cs="Times New Roman" w:hint="eastAsia"/>
                <w:color w:val="231F20"/>
                <w:szCs w:val="21"/>
                <w:vertAlign w:val="subscript"/>
              </w:rPr>
              <w:t>4</w:t>
            </w: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@MOF@Au NPs</w:t>
            </w:r>
          </w:p>
        </w:tc>
        <w:tc>
          <w:tcPr>
            <w:tcW w:w="0" w:type="auto"/>
            <w:vAlign w:val="center"/>
          </w:tcPr>
          <w:p w14:paraId="22A52313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36298E">
              <w:rPr>
                <w:rFonts w:ascii="Times New Roman" w:hAnsi="Times New Roman" w:cs="Times New Roman"/>
                <w:color w:val="231F20"/>
                <w:szCs w:val="21"/>
              </w:rPr>
              <w:t>POD</w:t>
            </w:r>
          </w:p>
          <w:p w14:paraId="22A6C0F5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245392A" w14:textId="343F6133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S. aureus, E. coli</w:t>
            </w:r>
          </w:p>
        </w:tc>
        <w:tc>
          <w:tcPr>
            <w:tcW w:w="0" w:type="auto"/>
            <w:vAlign w:val="center"/>
          </w:tcPr>
          <w:p w14:paraId="64AEE901" w14:textId="7E80BE6F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252DC92B" w14:textId="2C16B185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688B4F7C" w14:textId="0B707BB0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PEVuZE5vdGU+PENpdGU+PEF1dGhvcj5MaXU8L0F1dGhvcj48WWVhcj4yMDIzPC9ZZWFyPjxSZWNO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PEVuZE5vdGU+PENpdGU+PEF1dGhvcj5MaXU8L0F1dGhvcj48WWVhcj4yMDIzPC9ZZWFyPjxSZWNO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B35BAA">
              <w:rPr>
                <w:rFonts w:ascii="Times New Roman" w:hAnsi="Times New Roman" w:cs="Times New Roman"/>
                <w:szCs w:val="21"/>
              </w:rPr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36298E">
              <w:rPr>
                <w:rFonts w:ascii="Times New Roman" w:hAnsi="Times New Roman" w:cs="Times New Roman"/>
                <w:szCs w:val="21"/>
              </w:rPr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[16]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147BFC70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021476F3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6623EB44" w14:textId="3EC80C9F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Cu-CNNDs</w:t>
            </w:r>
          </w:p>
        </w:tc>
        <w:tc>
          <w:tcPr>
            <w:tcW w:w="0" w:type="auto"/>
            <w:vAlign w:val="center"/>
          </w:tcPr>
          <w:p w14:paraId="0B05893E" w14:textId="1B99009D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color w:val="231F20"/>
                <w:szCs w:val="21"/>
              </w:rPr>
              <w:t>POD</w:t>
            </w:r>
          </w:p>
        </w:tc>
        <w:tc>
          <w:tcPr>
            <w:tcW w:w="0" w:type="auto"/>
            <w:vAlign w:val="center"/>
          </w:tcPr>
          <w:p w14:paraId="6E6ECB77" w14:textId="57B93A23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S. aureus, E. coli</w:t>
            </w:r>
          </w:p>
        </w:tc>
        <w:tc>
          <w:tcPr>
            <w:tcW w:w="0" w:type="auto"/>
            <w:vAlign w:val="center"/>
          </w:tcPr>
          <w:p w14:paraId="77F825E8" w14:textId="77777777" w:rsidR="00381ADC" w:rsidRPr="0036298E" w:rsidRDefault="00381ADC" w:rsidP="0036298E">
            <w:pPr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Surface antibacterial</w:t>
            </w:r>
          </w:p>
          <w:p w14:paraId="2B807A0F" w14:textId="05D3234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coatings</w:t>
            </w:r>
          </w:p>
        </w:tc>
        <w:tc>
          <w:tcPr>
            <w:tcW w:w="0" w:type="auto"/>
            <w:vAlign w:val="center"/>
          </w:tcPr>
          <w:p w14:paraId="7AD76597" w14:textId="0FFD2726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34615162" w14:textId="202D07ED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&lt;EndNote&gt;&lt;Cite&gt;&lt;Author&gt;Dai&lt;/Author&gt;&lt;Year&gt;2023&lt;/Year&gt;&lt;RecNum&gt;531&lt;/RecNum&gt;&lt;DisplayText&gt;[17]&lt;/DisplayText&gt;&lt;record&gt;&lt;rec-number&gt;531&lt;/rec-number&gt;&lt;foreign-keys&gt;&lt;key app="EN" db-id="292wf55tve9szqe9zz4p9050905xrf9fde20" timestamp="1742456084"&gt;531&lt;/key&gt;&lt;/foreign-keys&gt;&lt;ref-type name="Journal Article"&gt;17&lt;/ref-type&gt;&lt;contributors&gt;&lt;authors&gt;&lt;author&gt;Dai, X.&lt;/author&gt;&lt;author&gt;Liu, H.&lt;/author&gt;&lt;author&gt;Cai, B.&lt;/author&gt;&lt;author&gt;Liu, Y.&lt;/author&gt;&lt;author&gt;Song, K.&lt;/author&gt;&lt;author&gt;Chen, J.&lt;/author&gt;&lt;author&gt;Ni, S. Q.&lt;/author&gt;&lt;author&gt;Kong, L.&lt;/author&gt;&lt;author&gt;Zhan, J.&lt;/author&gt;&lt;/authors&gt;&lt;/contributors&gt;&lt;auth-address&gt;Key Laboratory of Colloid and Interface Chemistry, Ministry of Education, School of Chemistry and Chemical Engineering, State Key Laboratory of Crystal Materials, Shandong University, Jinan, 250100, China.&amp;#xD;Institute of Eco-Environmental Forensics, School of Environmental Science and Engineering, Shandong University, Qingdao, 266237, China.&lt;/auth-address&gt;&lt;titles&gt;&lt;title&gt;A Bioinspired Atomically Thin Nanodot Supported Single-Atom Nanozyme for Antibacterial Textile Coating&lt;/title&gt;&lt;secondary-title&gt;Small&lt;/secondary-title&gt;&lt;/titles&gt;&lt;periodical&gt;&lt;full-title&gt;Small&lt;/full-title&gt;&lt;/periodical&gt;&lt;pages&gt;e2303901&lt;/pages&gt;&lt;volume&gt;19&lt;/volume&gt;&lt;number&gt;47&lt;/number&gt;&lt;edition&gt;20230725&lt;/edition&gt;&lt;keywords&gt;&lt;keyword&gt;*Textiles&lt;/keyword&gt;&lt;keyword&gt;*Hydroxyl Radical&lt;/keyword&gt;&lt;keyword&gt;Anti-Bacterial Agents/pharmacology/chemistry&lt;/keyword&gt;&lt;keyword&gt;Catalysis&lt;/keyword&gt;&lt;keyword&gt;C3N4 nanodots&lt;/keyword&gt;&lt;keyword&gt;antibacterial cotton fabrics&lt;/keyword&gt;&lt;keyword&gt;atomically thin&lt;/keyword&gt;&lt;keyword&gt;peroxidase-like&lt;/keyword&gt;&lt;keyword&gt;single-atom nanozymes&lt;/keyword&gt;&lt;/keywords&gt;&lt;dates&gt;&lt;year&gt;2023&lt;/year&gt;&lt;pub-dates&gt;&lt;date&gt;Nov&lt;/date&gt;&lt;/pub-dates&gt;&lt;/dates&gt;&lt;isbn&gt;1613-6810&lt;/isbn&gt;&lt;accession-num&gt;37490519&lt;/accession-num&gt;&lt;urls&gt;&lt;/urls&gt;&lt;electronic-resource-num&gt;10.1002/smll.202303901&lt;/electronic-resource-num&gt;&lt;remote-database-provider&gt;NLM&lt;/remote-database-provider&gt;&lt;language&gt;eng&lt;/language&gt;&lt;/record&gt;&lt;/Cite&gt;&lt;/EndNote&gt;</w:instrTex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[17]</w:t>
            </w:r>
            <w:r w:rsidRPr="0036298E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36298E" w:rsidRPr="0036298E" w14:paraId="30480398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73901460" w14:textId="7777777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796A8FD9" w14:textId="38DA05C0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Bi-PCN-222 MOF</w:t>
            </w:r>
          </w:p>
        </w:tc>
        <w:tc>
          <w:tcPr>
            <w:tcW w:w="0" w:type="auto"/>
            <w:vAlign w:val="center"/>
          </w:tcPr>
          <w:p w14:paraId="081D641B" w14:textId="1F1B6E58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POD, OXD</w:t>
            </w:r>
          </w:p>
        </w:tc>
        <w:tc>
          <w:tcPr>
            <w:tcW w:w="0" w:type="auto"/>
            <w:vAlign w:val="center"/>
          </w:tcPr>
          <w:p w14:paraId="6A96256A" w14:textId="7A64E66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S. aureus</w:t>
            </w:r>
          </w:p>
        </w:tc>
        <w:tc>
          <w:tcPr>
            <w:tcW w:w="0" w:type="auto"/>
            <w:vAlign w:val="center"/>
          </w:tcPr>
          <w:p w14:paraId="1D2649E6" w14:textId="0BE805B7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 w:hint="eastAsia"/>
                <w:color w:val="231F20"/>
                <w:szCs w:val="21"/>
              </w:rPr>
              <w:t>Wound healing</w:t>
            </w:r>
          </w:p>
        </w:tc>
        <w:tc>
          <w:tcPr>
            <w:tcW w:w="0" w:type="auto"/>
            <w:vAlign w:val="center"/>
          </w:tcPr>
          <w:p w14:paraId="60EDAFBB" w14:textId="5F30008A" w:rsidR="00381ADC" w:rsidRPr="0036298E" w:rsidRDefault="00381ADC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6298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197B7519" w14:textId="126A0645" w:rsidR="00381ADC" w:rsidRPr="0036298E" w:rsidRDefault="00351863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PEVuZE5vdGU+PENpdGU+PEF1dGhvcj5XdTwvQXV0aG9yPjxZZWFyPjIwMjM8L1llYXI+PFJlY051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PEVuZE5vdGU+PENpdGU+PEF1dGhvcj5XdTwvQXV0aG9yPjxZZWFyPjIwMjM8L1llYXI+PFJlY051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</w:fldData>
              </w:fldChar>
            </w:r>
            <w:r w:rsidR="00B35BAA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B35BAA">
              <w:rPr>
                <w:rFonts w:ascii="Times New Roman" w:hAnsi="Times New Roman" w:cs="Times New Roman"/>
                <w:szCs w:val="21"/>
              </w:rPr>
            </w:r>
            <w:r w:rsidR="00B35BAA"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B35BAA">
              <w:rPr>
                <w:rFonts w:ascii="Times New Roman" w:hAnsi="Times New Roman" w:cs="Times New Roman"/>
                <w:noProof/>
                <w:szCs w:val="21"/>
              </w:rPr>
              <w:t>[18]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004B62" w:rsidRPr="0036298E" w14:paraId="2C791554" w14:textId="77777777" w:rsidTr="00FC7AC9">
        <w:trPr>
          <w:jc w:val="center"/>
        </w:trPr>
        <w:tc>
          <w:tcPr>
            <w:tcW w:w="1488" w:type="dxa"/>
            <w:vMerge w:val="restart"/>
            <w:vAlign w:val="center"/>
          </w:tcPr>
          <w:p w14:paraId="6B137823" w14:textId="793FFB76" w:rsidR="00004B62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04B62">
              <w:rPr>
                <w:rFonts w:ascii="Times New Roman" w:hAnsi="Times New Roman" w:cs="Times New Roman"/>
                <w:b/>
                <w:bCs/>
                <w:szCs w:val="21"/>
              </w:rPr>
              <w:t>Others</w:t>
            </w:r>
          </w:p>
        </w:tc>
        <w:tc>
          <w:tcPr>
            <w:tcW w:w="2001" w:type="dxa"/>
            <w:vAlign w:val="center"/>
          </w:tcPr>
          <w:p w14:paraId="64F4D0C5" w14:textId="56365594" w:rsidR="00004B62" w:rsidRPr="0036298E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C15E29">
              <w:rPr>
                <w:rFonts w:ascii="Times New Roman" w:hAnsi="Times New Roman" w:cs="Times New Roman"/>
                <w:color w:val="231F20"/>
                <w:szCs w:val="21"/>
              </w:rPr>
              <w:t>Ferrous· iron</w:t>
            </w:r>
          </w:p>
        </w:tc>
        <w:tc>
          <w:tcPr>
            <w:tcW w:w="0" w:type="auto"/>
            <w:vAlign w:val="center"/>
          </w:tcPr>
          <w:p w14:paraId="1EFA11BA" w14:textId="2D3AB35B" w:rsidR="00004B62" w:rsidRPr="0036298E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C15E29">
              <w:rPr>
                <w:rFonts w:ascii="Times New Roman" w:hAnsi="Times New Roman" w:cs="Times New Roman"/>
                <w:color w:val="231F20"/>
                <w:szCs w:val="21"/>
              </w:rPr>
              <w:t>Ferroptosis</w:t>
            </w:r>
          </w:p>
        </w:tc>
        <w:tc>
          <w:tcPr>
            <w:tcW w:w="0" w:type="auto"/>
            <w:vAlign w:val="center"/>
          </w:tcPr>
          <w:p w14:paraId="7A86BF38" w14:textId="125884DA" w:rsidR="00004B62" w:rsidRPr="0036298E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33527E">
              <w:rPr>
                <w:rFonts w:ascii="Times New Roman" w:hAnsi="Times New Roman" w:cs="Times New Roman"/>
                <w:color w:val="231F20"/>
                <w:szCs w:val="21"/>
              </w:rPr>
              <w:t>MRSA</w:t>
            </w:r>
          </w:p>
        </w:tc>
        <w:tc>
          <w:tcPr>
            <w:tcW w:w="0" w:type="auto"/>
            <w:vAlign w:val="center"/>
          </w:tcPr>
          <w:p w14:paraId="1E62BF75" w14:textId="1BD439AA" w:rsidR="00004B62" w:rsidRPr="0036298E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33527E">
              <w:rPr>
                <w:rFonts w:ascii="Times New Roman" w:hAnsi="Times New Roman" w:cs="Times New Roman"/>
                <w:color w:val="231F20"/>
                <w:szCs w:val="21"/>
              </w:rPr>
              <w:t>Mouse keratitis model</w:t>
            </w:r>
          </w:p>
        </w:tc>
        <w:tc>
          <w:tcPr>
            <w:tcW w:w="0" w:type="auto"/>
            <w:vAlign w:val="center"/>
          </w:tcPr>
          <w:p w14:paraId="4D57A593" w14:textId="4D3E4D82" w:rsidR="00004B62" w:rsidRPr="0036298E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3527E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3677C97A" w14:textId="1ACB64DE" w:rsidR="00004B62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PEVuZE5vdGU+PENpdGU+PEF1dGhvcj5XYW5nPC9BdXRob3I+PFllYXI+MjAyMjwvWWVhcj48UmVj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PEVuZE5vdGU+PENpdGU+PEF1dGhvcj5XYW5nPC9BdXRob3I+PFllYXI+MjAyMjwvWWVhcj48UmVj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1"/>
              </w:rPr>
              <w:t>[19]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004B62" w:rsidRPr="0036298E" w14:paraId="7F3E4A1D" w14:textId="77777777" w:rsidTr="00FC7AC9">
        <w:trPr>
          <w:jc w:val="center"/>
        </w:trPr>
        <w:tc>
          <w:tcPr>
            <w:tcW w:w="1488" w:type="dxa"/>
            <w:vMerge/>
            <w:vAlign w:val="center"/>
          </w:tcPr>
          <w:p w14:paraId="28D29437" w14:textId="77777777" w:rsidR="00004B62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1" w:type="dxa"/>
            <w:vAlign w:val="center"/>
          </w:tcPr>
          <w:p w14:paraId="318CD30E" w14:textId="5A2CFAC6" w:rsidR="00004B62" w:rsidRPr="0036298E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33527E">
              <w:rPr>
                <w:rFonts w:ascii="Times New Roman" w:hAnsi="Times New Roman" w:cs="Times New Roman"/>
                <w:color w:val="231F20"/>
                <w:szCs w:val="21"/>
              </w:rPr>
              <w:t>Polysulfide</w:t>
            </w:r>
          </w:p>
        </w:tc>
        <w:tc>
          <w:tcPr>
            <w:tcW w:w="0" w:type="auto"/>
            <w:vAlign w:val="center"/>
          </w:tcPr>
          <w:p w14:paraId="02898819" w14:textId="37E09948" w:rsidR="00004B62" w:rsidRPr="0036298E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33527E">
              <w:rPr>
                <w:rFonts w:ascii="Times New Roman" w:hAnsi="Times New Roman" w:cs="Times New Roman"/>
                <w:color w:val="231F20"/>
                <w:szCs w:val="21"/>
              </w:rPr>
              <w:t xml:space="preserve">Synergistic </w:t>
            </w:r>
            <w:proofErr w:type="spellStart"/>
            <w:r w:rsidRPr="0033527E">
              <w:rPr>
                <w:rFonts w:ascii="Times New Roman" w:hAnsi="Times New Roman" w:cs="Times New Roman"/>
                <w:color w:val="231F20"/>
                <w:szCs w:val="21"/>
              </w:rPr>
              <w:t>ferrousiron</w:t>
            </w:r>
            <w:proofErr w:type="spellEnd"/>
          </w:p>
        </w:tc>
        <w:tc>
          <w:tcPr>
            <w:tcW w:w="0" w:type="auto"/>
            <w:vAlign w:val="center"/>
          </w:tcPr>
          <w:p w14:paraId="7136C98C" w14:textId="60FFFD65" w:rsidR="00004B62" w:rsidRPr="0036298E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33527E">
              <w:rPr>
                <w:rFonts w:ascii="Times New Roman" w:hAnsi="Times New Roman" w:cs="Times New Roman"/>
                <w:color w:val="231F20"/>
                <w:szCs w:val="21"/>
              </w:rPr>
              <w:t>MRSA</w:t>
            </w:r>
          </w:p>
        </w:tc>
        <w:tc>
          <w:tcPr>
            <w:tcW w:w="0" w:type="auto"/>
            <w:vAlign w:val="center"/>
          </w:tcPr>
          <w:p w14:paraId="5DDEEEFB" w14:textId="70039D38" w:rsidR="00004B62" w:rsidRPr="0036298E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33527E">
              <w:rPr>
                <w:rFonts w:ascii="Times New Roman" w:hAnsi="Times New Roman" w:cs="Times New Roman"/>
                <w:color w:val="231F20"/>
                <w:szCs w:val="21"/>
              </w:rPr>
              <w:t>Infection model</w:t>
            </w:r>
          </w:p>
        </w:tc>
        <w:tc>
          <w:tcPr>
            <w:tcW w:w="0" w:type="auto"/>
            <w:vAlign w:val="center"/>
          </w:tcPr>
          <w:p w14:paraId="4C82EBF9" w14:textId="5411CB9F" w:rsidR="00004B62" w:rsidRPr="0036298E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35BAA">
              <w:rPr>
                <w:rFonts w:ascii="Times New Roman" w:hAnsi="Times New Roman" w:cs="Times New Roman"/>
                <w:szCs w:val="21"/>
              </w:rPr>
              <w:t>_</w:t>
            </w:r>
          </w:p>
        </w:tc>
        <w:tc>
          <w:tcPr>
            <w:tcW w:w="0" w:type="auto"/>
            <w:vAlign w:val="center"/>
          </w:tcPr>
          <w:p w14:paraId="55A392A9" w14:textId="6FA8363F" w:rsidR="00004B62" w:rsidRDefault="00004B62" w:rsidP="0036298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&lt;EndNote&gt;&lt;Cite&gt;&lt;Author&gt;Shen&lt;/Author&gt;&lt;Year&gt;2020&lt;/Year&gt;&lt;RecNum&gt;555&lt;/RecNum&gt;&lt;DisplayText&gt;[20]&lt;/DisplayText&gt;&lt;record&gt;&lt;rec-number&gt;555&lt;/rec-number&gt;&lt;foreign-keys&gt;&lt;key app="EN" db-id="292wf55tve9szqe9zz4p9050905xrf9fde20" timestamp="1742558084"&gt;555&lt;/key&gt;&lt;/foreign-keys&gt;&lt;ref-type name="Journal Article"&gt;17&lt;/ref-type&gt;&lt;contributors&gt;&lt;authors&gt;&lt;author&gt;Shen, Xinyu&lt;/author&gt;&lt;author&gt;Ma, Ruonan&lt;/author&gt;&lt;author&gt;Huang, Yixin&lt;/author&gt;&lt;author&gt;Chen, Lei&lt;/author&gt;&lt;author&gt;Xu, Zhuobin&lt;/author&gt;&lt;author&gt;Li, Dandan&lt;/author&gt;&lt;author&gt;Meng, Xiangqin&lt;/author&gt;&lt;author&gt;Fan, Kelong&lt;/author&gt;&lt;author&gt;Xi, Juqun&lt;/author&gt;&lt;author&gt;Yan, Xiyun&lt;/author&gt;&lt;author&gt;Koo, Hyun&lt;/author&gt;&lt;author&gt;Yang, Yili&lt;/author&gt;&lt;author&gt;Jiang, Jing&lt;/author&gt;&lt;author&gt;Gao, Lizeng&lt;/author&gt;&lt;/authors&gt;&lt;/contributors&gt;&lt;titles&gt;&lt;title&gt;Nano-decocted ferrous polysulfide coordinates ferroptosis-like death in bacteria for anti-infection therapy&lt;/title&gt;&lt;secondary-title&gt;Nano Today&lt;/secondary-title&gt;&lt;/titles&gt;&lt;periodical&gt;&lt;full-title&gt;Nano Today&lt;/full-title&gt;&lt;/periodical&gt;&lt;pages&gt;100981&lt;/pages&gt;&lt;volume&gt;35&lt;/volume&gt;&lt;keywords&gt;&lt;keyword&gt;Ferrous polysulfide&lt;/keyword&gt;&lt;keyword&gt;Nano-decoction&lt;/keyword&gt;&lt;keyword&gt;Ferroptosis- like death&lt;/keyword&gt;&lt;keyword&gt;Intracellular bacteria&lt;/keyword&gt;&lt;keyword&gt;Anti- infection therapy&lt;/keyword&gt;&lt;/keywords&gt;&lt;dates&gt;&lt;year&gt;2020&lt;/year&gt;&lt;pub-dates&gt;&lt;date&gt;2020/12/01/&lt;/date&gt;&lt;/pub-dates&gt;&lt;/dates&gt;&lt;isbn&gt;1748-0132&lt;/isbn&gt;&lt;urls&gt;&lt;related-urls&gt;&lt;url&gt;https://www.sciencedirect.com/science/article/pii/S174801322030150X&lt;/url&gt;&lt;/related-urls&gt;&lt;/urls&gt;&lt;electronic-resource-num&gt;https://doi.org/10.1016/j.nantod.2020.100981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1"/>
              </w:rPr>
              <w:t>[20]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bookmarkEnd w:id="16"/>
    </w:tbl>
    <w:p w14:paraId="065A3058" w14:textId="77777777" w:rsidR="00E35C79" w:rsidRDefault="00E35C79" w:rsidP="00874854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  <w:sectPr w:rsidR="00E35C79" w:rsidSect="00381ADC"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286"/>
        </w:sectPr>
      </w:pPr>
    </w:p>
    <w:p w14:paraId="2F9AF988" w14:textId="399639C2" w:rsidR="00EC6DE8" w:rsidRPr="00F613DF" w:rsidRDefault="00F613DF" w:rsidP="00F613DF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</w:rPr>
      </w:pPr>
      <w:bookmarkStart w:id="17" w:name="OLE_LINK43"/>
      <w:r w:rsidRPr="009E4309">
        <w:rPr>
          <w:rFonts w:ascii="Times New Roman" w:hAnsi="Times New Roman" w:cs="Times New Roman"/>
          <w:b/>
          <w:bCs/>
          <w:sz w:val="24"/>
        </w:rPr>
        <w:lastRenderedPageBreak/>
        <w:t>Reference</w:t>
      </w:r>
      <w:bookmarkEnd w:id="17"/>
    </w:p>
    <w:bookmarkStart w:id="18" w:name="_Hlk193635792"/>
    <w:p w14:paraId="2153CE0A" w14:textId="77777777" w:rsidR="0082447F" w:rsidRPr="0082447F" w:rsidRDefault="00EC6DE8" w:rsidP="0082447F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82447F" w:rsidRPr="0082447F">
        <w:rPr>
          <w:noProof/>
        </w:rPr>
        <w:t>1.</w:t>
      </w:r>
      <w:r w:rsidR="0082447F" w:rsidRPr="0082447F">
        <w:rPr>
          <w:noProof/>
        </w:rPr>
        <w:tab/>
        <w:t xml:space="preserve">Wang X, Liu T, Chen M, Liang Q, Jiang J, Chen L, Fan K, Zhang J, Gao L: </w:t>
      </w:r>
      <w:r w:rsidR="0082447F" w:rsidRPr="0082447F">
        <w:rPr>
          <w:b/>
          <w:noProof/>
        </w:rPr>
        <w:t>An Erythrocyte-Templated Iron Single-Atom Nanozyme for Wound Healing.</w:t>
      </w:r>
      <w:r w:rsidR="0082447F" w:rsidRPr="0082447F">
        <w:rPr>
          <w:noProof/>
        </w:rPr>
        <w:t xml:space="preserve"> </w:t>
      </w:r>
      <w:r w:rsidR="0082447F" w:rsidRPr="0082447F">
        <w:rPr>
          <w:i/>
          <w:noProof/>
        </w:rPr>
        <w:t xml:space="preserve">Adv Sci (Weinh) </w:t>
      </w:r>
      <w:r w:rsidR="0082447F" w:rsidRPr="0082447F">
        <w:rPr>
          <w:noProof/>
        </w:rPr>
        <w:t xml:space="preserve">2024, </w:t>
      </w:r>
      <w:r w:rsidR="0082447F" w:rsidRPr="0082447F">
        <w:rPr>
          <w:b/>
          <w:noProof/>
        </w:rPr>
        <w:t>11:</w:t>
      </w:r>
      <w:r w:rsidR="0082447F" w:rsidRPr="0082447F">
        <w:rPr>
          <w:noProof/>
        </w:rPr>
        <w:t>e2307844.</w:t>
      </w:r>
    </w:p>
    <w:p w14:paraId="037BF96E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2.</w:t>
      </w:r>
      <w:r w:rsidRPr="0082447F">
        <w:rPr>
          <w:noProof/>
        </w:rPr>
        <w:tab/>
        <w:t xml:space="preserve">Ou H, Qian Y, Yuan L, Li H, Zhang L, Chen S, Zhou M, Yang G, Wang D, Wang Y: </w:t>
      </w:r>
      <w:r w:rsidRPr="0082447F">
        <w:rPr>
          <w:b/>
          <w:noProof/>
        </w:rPr>
        <w:t>Spatial Position Regulation of Cu Single Atom Site Realizes Efficient Nanozyme Photocatalytic Bactericidal Activity.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Adv Mater </w:t>
      </w:r>
      <w:r w:rsidRPr="0082447F">
        <w:rPr>
          <w:noProof/>
        </w:rPr>
        <w:t xml:space="preserve">2023, </w:t>
      </w:r>
      <w:r w:rsidRPr="0082447F">
        <w:rPr>
          <w:b/>
          <w:noProof/>
        </w:rPr>
        <w:t>35:</w:t>
      </w:r>
      <w:r w:rsidRPr="0082447F">
        <w:rPr>
          <w:noProof/>
        </w:rPr>
        <w:t>e2305077.</w:t>
      </w:r>
    </w:p>
    <w:p w14:paraId="635B7393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3.</w:t>
      </w:r>
      <w:r w:rsidRPr="0082447F">
        <w:rPr>
          <w:noProof/>
        </w:rPr>
        <w:tab/>
        <w:t xml:space="preserve">Zhang M, Xu W, Gao Y, Zhou N, Wang W: </w:t>
      </w:r>
      <w:r w:rsidRPr="0082447F">
        <w:rPr>
          <w:b/>
          <w:noProof/>
        </w:rPr>
        <w:t>Manganese-Iron Dual Single-Atom Catalyst with Enhanced Nanozyme Activity for Wound and Pustule Disinfection.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ACS Appl Mater Interfaces </w:t>
      </w:r>
      <w:r w:rsidRPr="0082447F">
        <w:rPr>
          <w:noProof/>
        </w:rPr>
        <w:t xml:space="preserve">2023, </w:t>
      </w:r>
      <w:r w:rsidRPr="0082447F">
        <w:rPr>
          <w:b/>
          <w:noProof/>
        </w:rPr>
        <w:t>15:</w:t>
      </w:r>
      <w:r w:rsidRPr="0082447F">
        <w:rPr>
          <w:noProof/>
        </w:rPr>
        <w:t>42227-42240.</w:t>
      </w:r>
    </w:p>
    <w:p w14:paraId="07F69C5A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4.</w:t>
      </w:r>
      <w:r w:rsidRPr="0082447F">
        <w:rPr>
          <w:noProof/>
        </w:rPr>
        <w:tab/>
        <w:t xml:space="preserve">Wang X, Shi Q, Zha Z, Zhu D, Zheng L, Shi L, Wei X, Lian L, Wu K, Cheng L: </w:t>
      </w:r>
      <w:r w:rsidRPr="0082447F">
        <w:rPr>
          <w:b/>
          <w:noProof/>
        </w:rPr>
        <w:t>Copper single-atom catalysts with photothermal performance and enhanced nanozyme activity for bacteria-infected wound therapy.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Bioact Mater </w:t>
      </w:r>
      <w:r w:rsidRPr="0082447F">
        <w:rPr>
          <w:noProof/>
        </w:rPr>
        <w:t xml:space="preserve">2021, </w:t>
      </w:r>
      <w:r w:rsidRPr="0082447F">
        <w:rPr>
          <w:b/>
          <w:noProof/>
        </w:rPr>
        <w:t>6:</w:t>
      </w:r>
      <w:r w:rsidRPr="0082447F">
        <w:rPr>
          <w:noProof/>
        </w:rPr>
        <w:t>4389-4401.</w:t>
      </w:r>
    </w:p>
    <w:p w14:paraId="2F78D02B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5.</w:t>
      </w:r>
      <w:r w:rsidRPr="0082447F">
        <w:rPr>
          <w:noProof/>
        </w:rPr>
        <w:tab/>
        <w:t xml:space="preserve">Mehta D, Sharma P, Singh S: </w:t>
      </w:r>
      <w:r w:rsidRPr="0082447F">
        <w:rPr>
          <w:b/>
          <w:noProof/>
        </w:rPr>
        <w:t>ATP-triggered, selective superoxide radical generating oxidase-mimetic cerium oxide nanozyme exhibiting efficient antibacterial activity at physiological pH.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Colloids Surf B Biointerfaces </w:t>
      </w:r>
      <w:r w:rsidRPr="0082447F">
        <w:rPr>
          <w:noProof/>
        </w:rPr>
        <w:t xml:space="preserve">2023, </w:t>
      </w:r>
      <w:r w:rsidRPr="0082447F">
        <w:rPr>
          <w:b/>
          <w:noProof/>
        </w:rPr>
        <w:t>231:</w:t>
      </w:r>
      <w:r w:rsidRPr="0082447F">
        <w:rPr>
          <w:noProof/>
        </w:rPr>
        <w:t>113531.</w:t>
      </w:r>
    </w:p>
    <w:p w14:paraId="2BC3313A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6.</w:t>
      </w:r>
      <w:r w:rsidRPr="0082447F">
        <w:rPr>
          <w:noProof/>
        </w:rPr>
        <w:tab/>
        <w:t xml:space="preserve">Cheng K, Wang H, Sun S, Wu M, Shen H, Chen K, Zhang Z, Li S, Lin H: </w:t>
      </w:r>
      <w:r w:rsidRPr="0082447F">
        <w:rPr>
          <w:b/>
          <w:noProof/>
        </w:rPr>
        <w:t>Specific Chemiluminescence Imaging and Enhanced Photodynamic Therapy of Bacterial Infections by Hemin-Modified Carbon Dots.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Small </w:t>
      </w:r>
      <w:r w:rsidRPr="0082447F">
        <w:rPr>
          <w:noProof/>
        </w:rPr>
        <w:t xml:space="preserve">2023, </w:t>
      </w:r>
      <w:r w:rsidRPr="0082447F">
        <w:rPr>
          <w:b/>
          <w:noProof/>
        </w:rPr>
        <w:t>19:</w:t>
      </w:r>
      <w:r w:rsidRPr="0082447F">
        <w:rPr>
          <w:noProof/>
        </w:rPr>
        <w:t>e2207868.</w:t>
      </w:r>
    </w:p>
    <w:p w14:paraId="69036033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lastRenderedPageBreak/>
        <w:t>7.</w:t>
      </w:r>
      <w:r w:rsidRPr="0082447F">
        <w:rPr>
          <w:noProof/>
        </w:rPr>
        <w:tab/>
        <w:t xml:space="preserve">Li L, Wang D, Ren L, Wang T, Tan X, Cui F, Li T, Li J: </w:t>
      </w:r>
      <w:r w:rsidRPr="0082447F">
        <w:rPr>
          <w:b/>
          <w:noProof/>
        </w:rPr>
        <w:t>Chitosan-chelated carbon dots-based nanozyme of extreme stability with super peroxidase activity and antibacterial ability for wound healing.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Int J Biol Macromol </w:t>
      </w:r>
      <w:r w:rsidRPr="0082447F">
        <w:rPr>
          <w:noProof/>
        </w:rPr>
        <w:t xml:space="preserve">2024, </w:t>
      </w:r>
      <w:r w:rsidRPr="0082447F">
        <w:rPr>
          <w:b/>
          <w:noProof/>
        </w:rPr>
        <w:t>258:</w:t>
      </w:r>
      <w:r w:rsidRPr="0082447F">
        <w:rPr>
          <w:noProof/>
        </w:rPr>
        <w:t>129098.</w:t>
      </w:r>
    </w:p>
    <w:p w14:paraId="10760EEA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8.</w:t>
      </w:r>
      <w:r w:rsidRPr="0082447F">
        <w:rPr>
          <w:noProof/>
        </w:rPr>
        <w:tab/>
        <w:t xml:space="preserve">Liu X, Zhao Y, Xu Y, Liu C: </w:t>
      </w:r>
      <w:r w:rsidRPr="0082447F">
        <w:rPr>
          <w:b/>
          <w:noProof/>
        </w:rPr>
        <w:t>Synthesis of γ-Cyclodextrin-Reduced Fe(III) Nanoparticles with Peroxidase-like Catalytic Activity for Bacteriostasis of Food.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Nano Lett </w:t>
      </w:r>
      <w:r w:rsidRPr="0082447F">
        <w:rPr>
          <w:noProof/>
        </w:rPr>
        <w:t xml:space="preserve">2023, </w:t>
      </w:r>
      <w:r w:rsidRPr="0082447F">
        <w:rPr>
          <w:b/>
          <w:noProof/>
        </w:rPr>
        <w:t>23:</w:t>
      </w:r>
      <w:r w:rsidRPr="0082447F">
        <w:rPr>
          <w:noProof/>
        </w:rPr>
        <w:t>9995-10003.</w:t>
      </w:r>
    </w:p>
    <w:p w14:paraId="68703CA1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9.</w:t>
      </w:r>
      <w:r w:rsidRPr="0082447F">
        <w:rPr>
          <w:noProof/>
        </w:rPr>
        <w:tab/>
        <w:t xml:space="preserve">Cui Y, Zhang W, Shan J, He J, Niu Q, Zhu C, Wang W, Chen XL, Wang X: </w:t>
      </w:r>
      <w:r w:rsidRPr="0082447F">
        <w:rPr>
          <w:b/>
          <w:noProof/>
        </w:rPr>
        <w:t>Copper Nanodots-Based Hybrid Hydrogels with Multiple Enzyme Activities for Acute and Infected Wound Repair.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Adv Healthc Mater </w:t>
      </w:r>
      <w:r w:rsidRPr="0082447F">
        <w:rPr>
          <w:noProof/>
        </w:rPr>
        <w:t xml:space="preserve">2024, </w:t>
      </w:r>
      <w:r w:rsidRPr="0082447F">
        <w:rPr>
          <w:b/>
          <w:noProof/>
        </w:rPr>
        <w:t>13:</w:t>
      </w:r>
      <w:r w:rsidRPr="0082447F">
        <w:rPr>
          <w:noProof/>
        </w:rPr>
        <w:t>e2302566.</w:t>
      </w:r>
    </w:p>
    <w:p w14:paraId="7A5F5DBC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10.</w:t>
      </w:r>
      <w:r w:rsidRPr="0082447F">
        <w:rPr>
          <w:noProof/>
        </w:rPr>
        <w:tab/>
        <w:t xml:space="preserve">Deng H, Zhang Y, Cai X, Yin Z, Yang Y, Dong Q, Qiu Y, Chen Z: </w:t>
      </w:r>
      <w:r w:rsidRPr="0082447F">
        <w:rPr>
          <w:b/>
          <w:noProof/>
        </w:rPr>
        <w:t>Dual-Targeted Graphitic Cascade Nanozymes for Recognition and Treatment of Helicobacter pylori.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Small </w:t>
      </w:r>
      <w:r w:rsidRPr="0082447F">
        <w:rPr>
          <w:noProof/>
        </w:rPr>
        <w:t xml:space="preserve">2024, </w:t>
      </w:r>
      <w:r w:rsidRPr="0082447F">
        <w:rPr>
          <w:b/>
          <w:noProof/>
        </w:rPr>
        <w:t>20:</w:t>
      </w:r>
      <w:r w:rsidRPr="0082447F">
        <w:rPr>
          <w:noProof/>
        </w:rPr>
        <w:t>e2306155.</w:t>
      </w:r>
    </w:p>
    <w:p w14:paraId="3661119A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11.</w:t>
      </w:r>
      <w:r w:rsidRPr="0082447F">
        <w:rPr>
          <w:noProof/>
        </w:rPr>
        <w:tab/>
        <w:t xml:space="preserve">Gao M, Xu B, Huang Y, Cao J, Yang L, Liu X, Djumaev A, Wu D, Shoxiddinova M, Cai X, et al: </w:t>
      </w:r>
      <w:r w:rsidRPr="0082447F">
        <w:rPr>
          <w:b/>
          <w:noProof/>
        </w:rPr>
        <w:t>Nano-enabled Quenching of Bacterial Communications for the Prevention of Biofilm Formation.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Angew Chem Int Ed Engl </w:t>
      </w:r>
      <w:r w:rsidRPr="0082447F">
        <w:rPr>
          <w:noProof/>
        </w:rPr>
        <w:t xml:space="preserve">2023, </w:t>
      </w:r>
      <w:r w:rsidRPr="0082447F">
        <w:rPr>
          <w:b/>
          <w:noProof/>
        </w:rPr>
        <w:t>62:</w:t>
      </w:r>
      <w:r w:rsidRPr="0082447F">
        <w:rPr>
          <w:noProof/>
        </w:rPr>
        <w:t>e202305485.</w:t>
      </w:r>
    </w:p>
    <w:p w14:paraId="2906C1E0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12.</w:t>
      </w:r>
      <w:r w:rsidRPr="0082447F">
        <w:rPr>
          <w:noProof/>
        </w:rPr>
        <w:tab/>
        <w:t xml:space="preserve">Huang H, Geng W, Wu X, Zhang Y, Xie L, Ma T, Cheng C: </w:t>
      </w:r>
      <w:r w:rsidRPr="0082447F">
        <w:rPr>
          <w:b/>
          <w:noProof/>
        </w:rPr>
        <w:t>Spiky Artificial Peroxidases with V-O-Fe Pair Sites for Combating Antibiotic-Resistant Pathogens.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Angew Chem Int Ed Engl </w:t>
      </w:r>
      <w:r w:rsidRPr="0082447F">
        <w:rPr>
          <w:noProof/>
        </w:rPr>
        <w:t xml:space="preserve">2024, </w:t>
      </w:r>
      <w:r w:rsidRPr="0082447F">
        <w:rPr>
          <w:b/>
          <w:noProof/>
        </w:rPr>
        <w:t>63:</w:t>
      </w:r>
      <w:r w:rsidRPr="0082447F">
        <w:rPr>
          <w:noProof/>
        </w:rPr>
        <w:t>e202310811.</w:t>
      </w:r>
    </w:p>
    <w:p w14:paraId="0C518930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13.</w:t>
      </w:r>
      <w:r w:rsidRPr="0082447F">
        <w:rPr>
          <w:noProof/>
        </w:rPr>
        <w:tab/>
        <w:t xml:space="preserve">Liu Q, Liu X, He X, Wang D, Zheng C, Jin L, Shen J: </w:t>
      </w:r>
      <w:r w:rsidRPr="0082447F">
        <w:rPr>
          <w:b/>
          <w:noProof/>
        </w:rPr>
        <w:t>Iron-Single-Atom Nanozyme with NIR Enhanced Catalytic Activities for Facilitating MRSA-Infected Wound Therapy.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Adv Sci (Weinh) </w:t>
      </w:r>
      <w:r w:rsidRPr="0082447F">
        <w:rPr>
          <w:noProof/>
        </w:rPr>
        <w:t xml:space="preserve">2024, </w:t>
      </w:r>
      <w:r w:rsidRPr="0082447F">
        <w:rPr>
          <w:b/>
          <w:noProof/>
        </w:rPr>
        <w:t>11:</w:t>
      </w:r>
      <w:r w:rsidRPr="0082447F">
        <w:rPr>
          <w:noProof/>
        </w:rPr>
        <w:t>e2308684.</w:t>
      </w:r>
    </w:p>
    <w:p w14:paraId="60898A98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lastRenderedPageBreak/>
        <w:t>14.</w:t>
      </w:r>
      <w:r w:rsidRPr="0082447F">
        <w:rPr>
          <w:noProof/>
        </w:rPr>
        <w:tab/>
        <w:t xml:space="preserve">Xu G, Liu K, Jia B, Dong Z, Zhang C, Liu X, Qu Y, Li W, Zhao M, Zhou H, Li YQ: </w:t>
      </w:r>
      <w:r w:rsidRPr="0082447F">
        <w:rPr>
          <w:b/>
          <w:noProof/>
        </w:rPr>
        <w:t>Electron Lock Manipulates the Catalytic Selectivity of Nanozyme.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ACS Nano </w:t>
      </w:r>
      <w:r w:rsidRPr="0082447F">
        <w:rPr>
          <w:noProof/>
        </w:rPr>
        <w:t xml:space="preserve">2024, </w:t>
      </w:r>
      <w:r w:rsidRPr="0082447F">
        <w:rPr>
          <w:b/>
          <w:noProof/>
        </w:rPr>
        <w:t>18:</w:t>
      </w:r>
      <w:r w:rsidRPr="0082447F">
        <w:rPr>
          <w:noProof/>
        </w:rPr>
        <w:t>3814-3825.</w:t>
      </w:r>
    </w:p>
    <w:p w14:paraId="389387B3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15.</w:t>
      </w:r>
      <w:r w:rsidRPr="0082447F">
        <w:rPr>
          <w:noProof/>
        </w:rPr>
        <w:tab/>
        <w:t xml:space="preserve">Chen Z, Shan J, Niu Q, Chen H, Zhang W, Cao D, Wang X: </w:t>
      </w:r>
      <w:r w:rsidRPr="0082447F">
        <w:rPr>
          <w:b/>
          <w:noProof/>
        </w:rPr>
        <w:t>pH-responsive double-enzyme active metal-organic framework for promoting the healing of infected wounds.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J Colloid Interface Sci </w:t>
      </w:r>
      <w:r w:rsidRPr="0082447F">
        <w:rPr>
          <w:noProof/>
        </w:rPr>
        <w:t xml:space="preserve">2024, </w:t>
      </w:r>
      <w:r w:rsidRPr="0082447F">
        <w:rPr>
          <w:b/>
          <w:noProof/>
        </w:rPr>
        <w:t>657:</w:t>
      </w:r>
      <w:r w:rsidRPr="0082447F">
        <w:rPr>
          <w:noProof/>
        </w:rPr>
        <w:t>250-262.</w:t>
      </w:r>
    </w:p>
    <w:p w14:paraId="1885584C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16.</w:t>
      </w:r>
      <w:r w:rsidRPr="0082447F">
        <w:rPr>
          <w:noProof/>
        </w:rPr>
        <w:tab/>
        <w:t xml:space="preserve">Liu C, Zhao X, Wang Z, Zhao Y, Li R, Chen X, Chen H, Wan M, Wang X: </w:t>
      </w:r>
      <w:r w:rsidRPr="0082447F">
        <w:rPr>
          <w:b/>
          <w:noProof/>
        </w:rPr>
        <w:t>Metal-organic framework-modulated Fe(3)O(4) composite au nanoparticles for antibacterial wound healing via synergistic peroxidase-like nanozymatic catalysis.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J Nanobiotechnology </w:t>
      </w:r>
      <w:r w:rsidRPr="0082447F">
        <w:rPr>
          <w:noProof/>
        </w:rPr>
        <w:t xml:space="preserve">2023, </w:t>
      </w:r>
      <w:r w:rsidRPr="0082447F">
        <w:rPr>
          <w:b/>
          <w:noProof/>
        </w:rPr>
        <w:t>21:</w:t>
      </w:r>
      <w:r w:rsidRPr="0082447F">
        <w:rPr>
          <w:noProof/>
        </w:rPr>
        <w:t>427.</w:t>
      </w:r>
    </w:p>
    <w:p w14:paraId="72C166A5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17.</w:t>
      </w:r>
      <w:r w:rsidRPr="0082447F">
        <w:rPr>
          <w:noProof/>
        </w:rPr>
        <w:tab/>
        <w:t xml:space="preserve">Dai X, Liu H, Cai B, Liu Y, Song K, Chen J, Ni SQ, Kong L, Zhan J: </w:t>
      </w:r>
      <w:r w:rsidRPr="0082447F">
        <w:rPr>
          <w:b/>
          <w:noProof/>
        </w:rPr>
        <w:t>A Bioinspired Atomically Thin Nanodot Supported Single-Atom Nanozyme for Antibacterial Textile Coating.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Small </w:t>
      </w:r>
      <w:r w:rsidRPr="0082447F">
        <w:rPr>
          <w:noProof/>
        </w:rPr>
        <w:t xml:space="preserve">2023, </w:t>
      </w:r>
      <w:r w:rsidRPr="0082447F">
        <w:rPr>
          <w:b/>
          <w:noProof/>
        </w:rPr>
        <w:t>19:</w:t>
      </w:r>
      <w:r w:rsidRPr="0082447F">
        <w:rPr>
          <w:noProof/>
        </w:rPr>
        <w:t>e2303901.</w:t>
      </w:r>
    </w:p>
    <w:p w14:paraId="524EB75E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18.</w:t>
      </w:r>
      <w:r w:rsidRPr="0082447F">
        <w:rPr>
          <w:noProof/>
        </w:rPr>
        <w:tab/>
        <w:t xml:space="preserve">Wu L, Luo Y, Wang C, Wu S, Zheng Y, Li Z, Cui Z, Liang Y, Zhu S, Shen J, Liu X: </w:t>
      </w:r>
      <w:r w:rsidRPr="0082447F">
        <w:rPr>
          <w:b/>
          <w:noProof/>
        </w:rPr>
        <w:t>Self-Driven Electron Transfer Biomimetic Enzymatic Catalysis of Bismuth-Doped PCN-222 MOF for Rapid Therapy of Bacteria-Infected Wounds.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ACS Nano </w:t>
      </w:r>
      <w:r w:rsidRPr="0082447F">
        <w:rPr>
          <w:noProof/>
        </w:rPr>
        <w:t>2023.</w:t>
      </w:r>
    </w:p>
    <w:p w14:paraId="7D4B05E1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t>19.</w:t>
      </w:r>
      <w:r w:rsidRPr="0082447F">
        <w:rPr>
          <w:noProof/>
        </w:rPr>
        <w:tab/>
        <w:t xml:space="preserve">Wang Z, Li H, Zhou W, Lee J, Liu Z, An Z, Xu D, Mo H, Hu L, Zhou X: </w:t>
      </w:r>
      <w:r w:rsidRPr="0082447F">
        <w:rPr>
          <w:b/>
          <w:noProof/>
        </w:rPr>
        <w:t>Ferrous sulfate-loaded hydrogel cures Staphylococcus aureus infection via facilitating a ferroptosis-like bacterial cell death in a mouse keratitis model.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Biomaterials </w:t>
      </w:r>
      <w:r w:rsidRPr="0082447F">
        <w:rPr>
          <w:noProof/>
        </w:rPr>
        <w:t xml:space="preserve">2022, </w:t>
      </w:r>
      <w:r w:rsidRPr="0082447F">
        <w:rPr>
          <w:b/>
          <w:noProof/>
        </w:rPr>
        <w:t>290:</w:t>
      </w:r>
      <w:r w:rsidRPr="0082447F">
        <w:rPr>
          <w:noProof/>
        </w:rPr>
        <w:t>121842.</w:t>
      </w:r>
    </w:p>
    <w:p w14:paraId="6678880E" w14:textId="77777777" w:rsidR="0082447F" w:rsidRPr="0082447F" w:rsidRDefault="0082447F" w:rsidP="0082447F">
      <w:pPr>
        <w:pStyle w:val="EndNoteBibliography"/>
        <w:ind w:left="720" w:hanging="720"/>
        <w:rPr>
          <w:noProof/>
        </w:rPr>
      </w:pPr>
      <w:r w:rsidRPr="0082447F">
        <w:rPr>
          <w:noProof/>
        </w:rPr>
        <w:lastRenderedPageBreak/>
        <w:t>20.</w:t>
      </w:r>
      <w:r w:rsidRPr="0082447F">
        <w:rPr>
          <w:noProof/>
        </w:rPr>
        <w:tab/>
        <w:t xml:space="preserve">Shen X, Ma R, Huang Y, Chen L, Xu Z, Li D, Meng X, Fan K, Xi J, Yan X, et al: </w:t>
      </w:r>
      <w:r w:rsidRPr="0082447F">
        <w:rPr>
          <w:b/>
          <w:noProof/>
        </w:rPr>
        <w:t>Nano-decocted ferrous polysulfide coordinates ferroptosis-like death in bacteria for anti-infection therapy.</w:t>
      </w:r>
      <w:r w:rsidRPr="0082447F">
        <w:rPr>
          <w:noProof/>
        </w:rPr>
        <w:t xml:space="preserve"> </w:t>
      </w:r>
      <w:r w:rsidRPr="0082447F">
        <w:rPr>
          <w:i/>
          <w:noProof/>
        </w:rPr>
        <w:t xml:space="preserve">Nano Today </w:t>
      </w:r>
      <w:r w:rsidRPr="0082447F">
        <w:rPr>
          <w:noProof/>
        </w:rPr>
        <w:t xml:space="preserve">2020, </w:t>
      </w:r>
      <w:r w:rsidRPr="0082447F">
        <w:rPr>
          <w:b/>
          <w:noProof/>
        </w:rPr>
        <w:t>35:</w:t>
      </w:r>
      <w:r w:rsidRPr="0082447F">
        <w:rPr>
          <w:noProof/>
        </w:rPr>
        <w:t>100981.</w:t>
      </w:r>
    </w:p>
    <w:p w14:paraId="3637E5C3" w14:textId="422D7F46" w:rsidR="00377904" w:rsidRDefault="00EC6DE8" w:rsidP="008748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end"/>
      </w:r>
      <w:bookmarkEnd w:id="18"/>
    </w:p>
    <w:sectPr w:rsidR="00377904" w:rsidSect="00381ADC">
      <w:pgSz w:w="12240" w:h="15840"/>
      <w:pgMar w:top="1440" w:right="1800" w:bottom="1440" w:left="1800" w:header="720" w:footer="720" w:gutter="0"/>
      <w:lnNumType w:countBy="1" w:restart="continuous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A5E6C" w14:textId="77777777" w:rsidR="00E45AE5" w:rsidRDefault="00E45AE5" w:rsidP="00377904">
      <w:r>
        <w:separator/>
      </w:r>
    </w:p>
  </w:endnote>
  <w:endnote w:type="continuationSeparator" w:id="0">
    <w:p w14:paraId="291856EC" w14:textId="77777777" w:rsidR="00E45AE5" w:rsidRDefault="00E45AE5" w:rsidP="0037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3329554"/>
      <w:docPartObj>
        <w:docPartGallery w:val="Page Numbers (Bottom of Page)"/>
        <w:docPartUnique/>
      </w:docPartObj>
    </w:sdtPr>
    <w:sdtContent>
      <w:p w14:paraId="0846909D" w14:textId="5F2F5A2D" w:rsidR="006128C5" w:rsidRDefault="006128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9E7F570" w14:textId="77777777" w:rsidR="006128C5" w:rsidRDefault="006128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C7BFB" w14:textId="77777777" w:rsidR="00E45AE5" w:rsidRDefault="00E45AE5" w:rsidP="00377904">
      <w:r>
        <w:separator/>
      </w:r>
    </w:p>
  </w:footnote>
  <w:footnote w:type="continuationSeparator" w:id="0">
    <w:p w14:paraId="0250CE73" w14:textId="77777777" w:rsidR="00E45AE5" w:rsidRDefault="00E45AE5" w:rsidP="00377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U2MzJhZDllMzY3MzFiYjIzZTcxZjlhYjM0M2NmMz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nobiotechn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2wf55tve9szqe9zz4p9050905xrf9fde20&quot;&gt;My EndNote Library&lt;record-ids&gt;&lt;item&gt;453&lt;/item&gt;&lt;item&gt;513&lt;/item&gt;&lt;item&gt;514&lt;/item&gt;&lt;item&gt;515&lt;/item&gt;&lt;item&gt;516&lt;/item&gt;&lt;item&gt;517&lt;/item&gt;&lt;item&gt;518&lt;/item&gt;&lt;item&gt;519&lt;/item&gt;&lt;item&gt;520&lt;/item&gt;&lt;item&gt;521&lt;/item&gt;&lt;item&gt;523&lt;/item&gt;&lt;item&gt;524&lt;/item&gt;&lt;item&gt;526&lt;/item&gt;&lt;item&gt;527&lt;/item&gt;&lt;item&gt;531&lt;/item&gt;&lt;item&gt;532&lt;/item&gt;&lt;item&gt;533&lt;/item&gt;&lt;item&gt;547&lt;/item&gt;&lt;item&gt;554&lt;/item&gt;&lt;item&gt;555&lt;/item&gt;&lt;/record-ids&gt;&lt;/item&gt;&lt;/Libraries&gt;"/>
    <w:docVar w:name="EN.UseJSCitationFormat" w:val="False"/>
  </w:docVars>
  <w:rsids>
    <w:rsidRoot w:val="00FF1A05"/>
    <w:rsid w:val="000029DC"/>
    <w:rsid w:val="00004B62"/>
    <w:rsid w:val="00011F82"/>
    <w:rsid w:val="00015F8F"/>
    <w:rsid w:val="00016DEF"/>
    <w:rsid w:val="00026259"/>
    <w:rsid w:val="00030E89"/>
    <w:rsid w:val="000327C4"/>
    <w:rsid w:val="00040A70"/>
    <w:rsid w:val="00041334"/>
    <w:rsid w:val="000439AE"/>
    <w:rsid w:val="00044325"/>
    <w:rsid w:val="00044D8E"/>
    <w:rsid w:val="00052D70"/>
    <w:rsid w:val="0005772B"/>
    <w:rsid w:val="00061600"/>
    <w:rsid w:val="00061FE3"/>
    <w:rsid w:val="000723A9"/>
    <w:rsid w:val="000734AB"/>
    <w:rsid w:val="00076564"/>
    <w:rsid w:val="0009023D"/>
    <w:rsid w:val="00093BB1"/>
    <w:rsid w:val="0009496D"/>
    <w:rsid w:val="000B17C4"/>
    <w:rsid w:val="000B2E7B"/>
    <w:rsid w:val="000B2EC2"/>
    <w:rsid w:val="000B5685"/>
    <w:rsid w:val="000B5A03"/>
    <w:rsid w:val="000B7AF7"/>
    <w:rsid w:val="000C143E"/>
    <w:rsid w:val="000D15C5"/>
    <w:rsid w:val="000D774C"/>
    <w:rsid w:val="000E0E24"/>
    <w:rsid w:val="000E579F"/>
    <w:rsid w:val="0010452D"/>
    <w:rsid w:val="00104867"/>
    <w:rsid w:val="001142DE"/>
    <w:rsid w:val="00120A50"/>
    <w:rsid w:val="00125D83"/>
    <w:rsid w:val="00126F29"/>
    <w:rsid w:val="001271E7"/>
    <w:rsid w:val="0013350E"/>
    <w:rsid w:val="001370D8"/>
    <w:rsid w:val="001373E4"/>
    <w:rsid w:val="00146A80"/>
    <w:rsid w:val="001534D6"/>
    <w:rsid w:val="0015582E"/>
    <w:rsid w:val="00164A44"/>
    <w:rsid w:val="001709EA"/>
    <w:rsid w:val="001A5850"/>
    <w:rsid w:val="001A6F06"/>
    <w:rsid w:val="001B0B45"/>
    <w:rsid w:val="001B20A1"/>
    <w:rsid w:val="001B3735"/>
    <w:rsid w:val="001C62D8"/>
    <w:rsid w:val="001D4E1F"/>
    <w:rsid w:val="001D785D"/>
    <w:rsid w:val="001E0B36"/>
    <w:rsid w:val="001F33B4"/>
    <w:rsid w:val="001F6732"/>
    <w:rsid w:val="00205C83"/>
    <w:rsid w:val="002116BA"/>
    <w:rsid w:val="00213D04"/>
    <w:rsid w:val="002166DF"/>
    <w:rsid w:val="002224FF"/>
    <w:rsid w:val="002228B9"/>
    <w:rsid w:val="0022380D"/>
    <w:rsid w:val="002308BD"/>
    <w:rsid w:val="00242236"/>
    <w:rsid w:val="0024634B"/>
    <w:rsid w:val="00247526"/>
    <w:rsid w:val="002522E3"/>
    <w:rsid w:val="002736B2"/>
    <w:rsid w:val="00274325"/>
    <w:rsid w:val="002760FB"/>
    <w:rsid w:val="00280DF5"/>
    <w:rsid w:val="002857D0"/>
    <w:rsid w:val="00286E94"/>
    <w:rsid w:val="00290507"/>
    <w:rsid w:val="002972F8"/>
    <w:rsid w:val="00297DA9"/>
    <w:rsid w:val="002A3DB9"/>
    <w:rsid w:val="002A4AE7"/>
    <w:rsid w:val="002B25EE"/>
    <w:rsid w:val="002B4B01"/>
    <w:rsid w:val="002B5054"/>
    <w:rsid w:val="002B55AC"/>
    <w:rsid w:val="002C30A5"/>
    <w:rsid w:val="002C3723"/>
    <w:rsid w:val="002C4312"/>
    <w:rsid w:val="002C4E40"/>
    <w:rsid w:val="002D18A5"/>
    <w:rsid w:val="002D4532"/>
    <w:rsid w:val="002D5924"/>
    <w:rsid w:val="002E1728"/>
    <w:rsid w:val="002E672A"/>
    <w:rsid w:val="002E7228"/>
    <w:rsid w:val="002F09EC"/>
    <w:rsid w:val="00306B3E"/>
    <w:rsid w:val="00312B13"/>
    <w:rsid w:val="003132F2"/>
    <w:rsid w:val="003149BA"/>
    <w:rsid w:val="00315AFB"/>
    <w:rsid w:val="00320C17"/>
    <w:rsid w:val="00324569"/>
    <w:rsid w:val="003267FC"/>
    <w:rsid w:val="0033527E"/>
    <w:rsid w:val="00342BE0"/>
    <w:rsid w:val="00342FF0"/>
    <w:rsid w:val="0034626D"/>
    <w:rsid w:val="00346BCA"/>
    <w:rsid w:val="00346CF3"/>
    <w:rsid w:val="00351863"/>
    <w:rsid w:val="00357EFC"/>
    <w:rsid w:val="00357F4F"/>
    <w:rsid w:val="0036298E"/>
    <w:rsid w:val="00364C27"/>
    <w:rsid w:val="003752B6"/>
    <w:rsid w:val="0037694D"/>
    <w:rsid w:val="00376975"/>
    <w:rsid w:val="00377904"/>
    <w:rsid w:val="00381ADC"/>
    <w:rsid w:val="003824B6"/>
    <w:rsid w:val="00382789"/>
    <w:rsid w:val="003970BD"/>
    <w:rsid w:val="00397D1E"/>
    <w:rsid w:val="003A0C24"/>
    <w:rsid w:val="003A5511"/>
    <w:rsid w:val="003B0623"/>
    <w:rsid w:val="003B0FA3"/>
    <w:rsid w:val="003B45C5"/>
    <w:rsid w:val="003C2698"/>
    <w:rsid w:val="003C63A5"/>
    <w:rsid w:val="003D7D09"/>
    <w:rsid w:val="003E54AF"/>
    <w:rsid w:val="003F24F9"/>
    <w:rsid w:val="00401AEE"/>
    <w:rsid w:val="00402B3B"/>
    <w:rsid w:val="00403A47"/>
    <w:rsid w:val="00410DCF"/>
    <w:rsid w:val="004116A7"/>
    <w:rsid w:val="004124D1"/>
    <w:rsid w:val="00416E94"/>
    <w:rsid w:val="00427E10"/>
    <w:rsid w:val="00430FAF"/>
    <w:rsid w:val="00432C2E"/>
    <w:rsid w:val="00443EAD"/>
    <w:rsid w:val="00444136"/>
    <w:rsid w:val="00446702"/>
    <w:rsid w:val="004519E7"/>
    <w:rsid w:val="00451D96"/>
    <w:rsid w:val="00454580"/>
    <w:rsid w:val="004610D0"/>
    <w:rsid w:val="00464660"/>
    <w:rsid w:val="004670ED"/>
    <w:rsid w:val="00472D54"/>
    <w:rsid w:val="00473AA1"/>
    <w:rsid w:val="00492C97"/>
    <w:rsid w:val="00493F67"/>
    <w:rsid w:val="004946D1"/>
    <w:rsid w:val="00495CE4"/>
    <w:rsid w:val="004A32C8"/>
    <w:rsid w:val="004B02EF"/>
    <w:rsid w:val="004B2841"/>
    <w:rsid w:val="004B2AE8"/>
    <w:rsid w:val="004B4A67"/>
    <w:rsid w:val="004B634F"/>
    <w:rsid w:val="004B6711"/>
    <w:rsid w:val="004B6F20"/>
    <w:rsid w:val="004C1BF1"/>
    <w:rsid w:val="004C202A"/>
    <w:rsid w:val="004C7CAF"/>
    <w:rsid w:val="004D0B80"/>
    <w:rsid w:val="004D41FD"/>
    <w:rsid w:val="004E04EF"/>
    <w:rsid w:val="004E775B"/>
    <w:rsid w:val="004F636C"/>
    <w:rsid w:val="00504036"/>
    <w:rsid w:val="00504BA9"/>
    <w:rsid w:val="00506500"/>
    <w:rsid w:val="00506A6D"/>
    <w:rsid w:val="00510A94"/>
    <w:rsid w:val="005179AC"/>
    <w:rsid w:val="00533736"/>
    <w:rsid w:val="0053587D"/>
    <w:rsid w:val="00535D1D"/>
    <w:rsid w:val="00541F8D"/>
    <w:rsid w:val="0054213C"/>
    <w:rsid w:val="00543F58"/>
    <w:rsid w:val="005502F6"/>
    <w:rsid w:val="005521AD"/>
    <w:rsid w:val="00553D2A"/>
    <w:rsid w:val="00557344"/>
    <w:rsid w:val="00561D55"/>
    <w:rsid w:val="00562C59"/>
    <w:rsid w:val="00567A21"/>
    <w:rsid w:val="00571B7A"/>
    <w:rsid w:val="00572D66"/>
    <w:rsid w:val="00577075"/>
    <w:rsid w:val="00577497"/>
    <w:rsid w:val="0058664F"/>
    <w:rsid w:val="00592EFA"/>
    <w:rsid w:val="00593AB2"/>
    <w:rsid w:val="005949B8"/>
    <w:rsid w:val="005A1390"/>
    <w:rsid w:val="005A5453"/>
    <w:rsid w:val="005A565D"/>
    <w:rsid w:val="005A6B91"/>
    <w:rsid w:val="005B5A71"/>
    <w:rsid w:val="005D79D9"/>
    <w:rsid w:val="005E1CE2"/>
    <w:rsid w:val="005E44D6"/>
    <w:rsid w:val="005E47BF"/>
    <w:rsid w:val="005F0D59"/>
    <w:rsid w:val="005F4B66"/>
    <w:rsid w:val="00603F22"/>
    <w:rsid w:val="006128C5"/>
    <w:rsid w:val="0061448E"/>
    <w:rsid w:val="006214ED"/>
    <w:rsid w:val="00621995"/>
    <w:rsid w:val="006265E9"/>
    <w:rsid w:val="00634828"/>
    <w:rsid w:val="006427FC"/>
    <w:rsid w:val="006459AD"/>
    <w:rsid w:val="00645AD9"/>
    <w:rsid w:val="00657588"/>
    <w:rsid w:val="0066051B"/>
    <w:rsid w:val="006608B8"/>
    <w:rsid w:val="00661BFF"/>
    <w:rsid w:val="00664DAA"/>
    <w:rsid w:val="00667138"/>
    <w:rsid w:val="00671F9E"/>
    <w:rsid w:val="006751B3"/>
    <w:rsid w:val="00677A5C"/>
    <w:rsid w:val="00683157"/>
    <w:rsid w:val="00684802"/>
    <w:rsid w:val="00684E3B"/>
    <w:rsid w:val="006851D1"/>
    <w:rsid w:val="0068551F"/>
    <w:rsid w:val="00694071"/>
    <w:rsid w:val="00695E7E"/>
    <w:rsid w:val="00697C12"/>
    <w:rsid w:val="006A25E0"/>
    <w:rsid w:val="006A2F2C"/>
    <w:rsid w:val="006A3B49"/>
    <w:rsid w:val="006A5CBA"/>
    <w:rsid w:val="006B27E5"/>
    <w:rsid w:val="006B38A4"/>
    <w:rsid w:val="006B479F"/>
    <w:rsid w:val="006C1A89"/>
    <w:rsid w:val="006C54BB"/>
    <w:rsid w:val="006C5638"/>
    <w:rsid w:val="006C60AA"/>
    <w:rsid w:val="006D0F20"/>
    <w:rsid w:val="006D3089"/>
    <w:rsid w:val="006D5F97"/>
    <w:rsid w:val="006D6A9D"/>
    <w:rsid w:val="006E4690"/>
    <w:rsid w:val="006F16ED"/>
    <w:rsid w:val="007070FA"/>
    <w:rsid w:val="007211DC"/>
    <w:rsid w:val="00742176"/>
    <w:rsid w:val="007447FB"/>
    <w:rsid w:val="00750CA6"/>
    <w:rsid w:val="00751185"/>
    <w:rsid w:val="00770DD9"/>
    <w:rsid w:val="00774E03"/>
    <w:rsid w:val="007829F8"/>
    <w:rsid w:val="0078319B"/>
    <w:rsid w:val="00784BCD"/>
    <w:rsid w:val="007857CF"/>
    <w:rsid w:val="00794FFE"/>
    <w:rsid w:val="007A41D2"/>
    <w:rsid w:val="007B066C"/>
    <w:rsid w:val="007B255C"/>
    <w:rsid w:val="007B7E1D"/>
    <w:rsid w:val="007C0727"/>
    <w:rsid w:val="007C39FF"/>
    <w:rsid w:val="007C473A"/>
    <w:rsid w:val="007C6AEE"/>
    <w:rsid w:val="007D248E"/>
    <w:rsid w:val="007E05BF"/>
    <w:rsid w:val="007E18DB"/>
    <w:rsid w:val="007E3939"/>
    <w:rsid w:val="00800810"/>
    <w:rsid w:val="00800E82"/>
    <w:rsid w:val="0080300C"/>
    <w:rsid w:val="0082447F"/>
    <w:rsid w:val="00825C37"/>
    <w:rsid w:val="00831DDB"/>
    <w:rsid w:val="008455DF"/>
    <w:rsid w:val="0084606A"/>
    <w:rsid w:val="00846DC0"/>
    <w:rsid w:val="00850878"/>
    <w:rsid w:val="00850F89"/>
    <w:rsid w:val="00852A72"/>
    <w:rsid w:val="00853264"/>
    <w:rsid w:val="008533C2"/>
    <w:rsid w:val="008552EF"/>
    <w:rsid w:val="0086133D"/>
    <w:rsid w:val="008629AD"/>
    <w:rsid w:val="00873C27"/>
    <w:rsid w:val="00874854"/>
    <w:rsid w:val="008770B8"/>
    <w:rsid w:val="00877CCA"/>
    <w:rsid w:val="008859EC"/>
    <w:rsid w:val="00885F25"/>
    <w:rsid w:val="008937DC"/>
    <w:rsid w:val="00893C4D"/>
    <w:rsid w:val="008A205E"/>
    <w:rsid w:val="008B09CB"/>
    <w:rsid w:val="008B1715"/>
    <w:rsid w:val="008B2166"/>
    <w:rsid w:val="008B22BE"/>
    <w:rsid w:val="008C0717"/>
    <w:rsid w:val="008C1348"/>
    <w:rsid w:val="008C324E"/>
    <w:rsid w:val="008C4084"/>
    <w:rsid w:val="008D013F"/>
    <w:rsid w:val="008D35CE"/>
    <w:rsid w:val="008D7A12"/>
    <w:rsid w:val="008E0193"/>
    <w:rsid w:val="008E7171"/>
    <w:rsid w:val="008E7734"/>
    <w:rsid w:val="008F1B5B"/>
    <w:rsid w:val="008F7853"/>
    <w:rsid w:val="00904652"/>
    <w:rsid w:val="00904800"/>
    <w:rsid w:val="009106C8"/>
    <w:rsid w:val="009112C1"/>
    <w:rsid w:val="00927C77"/>
    <w:rsid w:val="00930429"/>
    <w:rsid w:val="00931C14"/>
    <w:rsid w:val="009328BF"/>
    <w:rsid w:val="00934585"/>
    <w:rsid w:val="00936767"/>
    <w:rsid w:val="009400DF"/>
    <w:rsid w:val="00943864"/>
    <w:rsid w:val="00943F5A"/>
    <w:rsid w:val="00945C5E"/>
    <w:rsid w:val="00946DEC"/>
    <w:rsid w:val="00957E2C"/>
    <w:rsid w:val="00971278"/>
    <w:rsid w:val="00973873"/>
    <w:rsid w:val="009765EE"/>
    <w:rsid w:val="00976830"/>
    <w:rsid w:val="0097686D"/>
    <w:rsid w:val="009812C5"/>
    <w:rsid w:val="00981B43"/>
    <w:rsid w:val="00983357"/>
    <w:rsid w:val="00984B8E"/>
    <w:rsid w:val="00991EAD"/>
    <w:rsid w:val="009974F6"/>
    <w:rsid w:val="009A1CCF"/>
    <w:rsid w:val="009A3103"/>
    <w:rsid w:val="009A49C8"/>
    <w:rsid w:val="009B0127"/>
    <w:rsid w:val="009B24A8"/>
    <w:rsid w:val="009B753C"/>
    <w:rsid w:val="009C0FDA"/>
    <w:rsid w:val="009C46B0"/>
    <w:rsid w:val="009C7A98"/>
    <w:rsid w:val="009D2B4B"/>
    <w:rsid w:val="009E21C2"/>
    <w:rsid w:val="009F55CE"/>
    <w:rsid w:val="009F5943"/>
    <w:rsid w:val="00A02019"/>
    <w:rsid w:val="00A104D4"/>
    <w:rsid w:val="00A207D9"/>
    <w:rsid w:val="00A21DC5"/>
    <w:rsid w:val="00A27506"/>
    <w:rsid w:val="00A3372F"/>
    <w:rsid w:val="00A36D92"/>
    <w:rsid w:val="00A37729"/>
    <w:rsid w:val="00A460A3"/>
    <w:rsid w:val="00A60496"/>
    <w:rsid w:val="00A831BB"/>
    <w:rsid w:val="00A91290"/>
    <w:rsid w:val="00A92E31"/>
    <w:rsid w:val="00A955DC"/>
    <w:rsid w:val="00A97644"/>
    <w:rsid w:val="00A97901"/>
    <w:rsid w:val="00AA1AC4"/>
    <w:rsid w:val="00AA6D15"/>
    <w:rsid w:val="00AB354B"/>
    <w:rsid w:val="00AB5984"/>
    <w:rsid w:val="00AB71A3"/>
    <w:rsid w:val="00AB7C9C"/>
    <w:rsid w:val="00AC2267"/>
    <w:rsid w:val="00AC2494"/>
    <w:rsid w:val="00AC33C9"/>
    <w:rsid w:val="00AC5A4E"/>
    <w:rsid w:val="00AC6A12"/>
    <w:rsid w:val="00AC7914"/>
    <w:rsid w:val="00AD1D22"/>
    <w:rsid w:val="00AD1F96"/>
    <w:rsid w:val="00AD22B2"/>
    <w:rsid w:val="00AD50C1"/>
    <w:rsid w:val="00AD6F14"/>
    <w:rsid w:val="00AE0146"/>
    <w:rsid w:val="00AE086F"/>
    <w:rsid w:val="00AE0A47"/>
    <w:rsid w:val="00AF550F"/>
    <w:rsid w:val="00B037BC"/>
    <w:rsid w:val="00B227F2"/>
    <w:rsid w:val="00B23222"/>
    <w:rsid w:val="00B23C82"/>
    <w:rsid w:val="00B25388"/>
    <w:rsid w:val="00B25B23"/>
    <w:rsid w:val="00B3088C"/>
    <w:rsid w:val="00B31F37"/>
    <w:rsid w:val="00B34E51"/>
    <w:rsid w:val="00B35BAA"/>
    <w:rsid w:val="00B42E55"/>
    <w:rsid w:val="00B43AE3"/>
    <w:rsid w:val="00B43E7B"/>
    <w:rsid w:val="00B4409C"/>
    <w:rsid w:val="00B56039"/>
    <w:rsid w:val="00B6019C"/>
    <w:rsid w:val="00B679A8"/>
    <w:rsid w:val="00B85063"/>
    <w:rsid w:val="00B868E9"/>
    <w:rsid w:val="00B9049A"/>
    <w:rsid w:val="00B91858"/>
    <w:rsid w:val="00B91EEC"/>
    <w:rsid w:val="00B94C8D"/>
    <w:rsid w:val="00BA1257"/>
    <w:rsid w:val="00BA5C89"/>
    <w:rsid w:val="00BC1731"/>
    <w:rsid w:val="00BC18BE"/>
    <w:rsid w:val="00BD2176"/>
    <w:rsid w:val="00BD2A3E"/>
    <w:rsid w:val="00BD3C3A"/>
    <w:rsid w:val="00BD523D"/>
    <w:rsid w:val="00BD7146"/>
    <w:rsid w:val="00BD72A8"/>
    <w:rsid w:val="00BE1EFD"/>
    <w:rsid w:val="00BE2609"/>
    <w:rsid w:val="00BE38B3"/>
    <w:rsid w:val="00BF446A"/>
    <w:rsid w:val="00BF6676"/>
    <w:rsid w:val="00C00FD0"/>
    <w:rsid w:val="00C0279F"/>
    <w:rsid w:val="00C06312"/>
    <w:rsid w:val="00C11B25"/>
    <w:rsid w:val="00C11BF2"/>
    <w:rsid w:val="00C15565"/>
    <w:rsid w:val="00C157C5"/>
    <w:rsid w:val="00C15E29"/>
    <w:rsid w:val="00C17A0E"/>
    <w:rsid w:val="00C20093"/>
    <w:rsid w:val="00C2040F"/>
    <w:rsid w:val="00C35E67"/>
    <w:rsid w:val="00C36550"/>
    <w:rsid w:val="00C36DF6"/>
    <w:rsid w:val="00C4247A"/>
    <w:rsid w:val="00C43D78"/>
    <w:rsid w:val="00C4557B"/>
    <w:rsid w:val="00C45655"/>
    <w:rsid w:val="00C53F78"/>
    <w:rsid w:val="00C54B07"/>
    <w:rsid w:val="00C73032"/>
    <w:rsid w:val="00C804A6"/>
    <w:rsid w:val="00C82930"/>
    <w:rsid w:val="00C909E5"/>
    <w:rsid w:val="00C96925"/>
    <w:rsid w:val="00C9741F"/>
    <w:rsid w:val="00CA5EC1"/>
    <w:rsid w:val="00CA7031"/>
    <w:rsid w:val="00CA75BA"/>
    <w:rsid w:val="00CB011F"/>
    <w:rsid w:val="00CB2373"/>
    <w:rsid w:val="00CB66C3"/>
    <w:rsid w:val="00CB7BF6"/>
    <w:rsid w:val="00CC3044"/>
    <w:rsid w:val="00CC7526"/>
    <w:rsid w:val="00CD43D0"/>
    <w:rsid w:val="00CD6CF1"/>
    <w:rsid w:val="00CE5A0A"/>
    <w:rsid w:val="00CF174B"/>
    <w:rsid w:val="00CF2DAD"/>
    <w:rsid w:val="00CF463D"/>
    <w:rsid w:val="00D00AEF"/>
    <w:rsid w:val="00D00CEE"/>
    <w:rsid w:val="00D02879"/>
    <w:rsid w:val="00D0325C"/>
    <w:rsid w:val="00D06100"/>
    <w:rsid w:val="00D10CCE"/>
    <w:rsid w:val="00D169D2"/>
    <w:rsid w:val="00D16E82"/>
    <w:rsid w:val="00D217E5"/>
    <w:rsid w:val="00D321B4"/>
    <w:rsid w:val="00D3407F"/>
    <w:rsid w:val="00D341E8"/>
    <w:rsid w:val="00D37950"/>
    <w:rsid w:val="00D41A99"/>
    <w:rsid w:val="00D4708E"/>
    <w:rsid w:val="00D57FF2"/>
    <w:rsid w:val="00D62300"/>
    <w:rsid w:val="00D64386"/>
    <w:rsid w:val="00D70254"/>
    <w:rsid w:val="00D8225A"/>
    <w:rsid w:val="00D83CB7"/>
    <w:rsid w:val="00D84E11"/>
    <w:rsid w:val="00D86DA9"/>
    <w:rsid w:val="00D92133"/>
    <w:rsid w:val="00D931A6"/>
    <w:rsid w:val="00D93683"/>
    <w:rsid w:val="00D9533A"/>
    <w:rsid w:val="00D956CE"/>
    <w:rsid w:val="00DA097E"/>
    <w:rsid w:val="00DA3565"/>
    <w:rsid w:val="00DA3E8D"/>
    <w:rsid w:val="00DB0F23"/>
    <w:rsid w:val="00DB1531"/>
    <w:rsid w:val="00DB21F8"/>
    <w:rsid w:val="00DB4A48"/>
    <w:rsid w:val="00DB56E5"/>
    <w:rsid w:val="00DB7C91"/>
    <w:rsid w:val="00DC20E2"/>
    <w:rsid w:val="00DC2B16"/>
    <w:rsid w:val="00DD0DAB"/>
    <w:rsid w:val="00DD0F43"/>
    <w:rsid w:val="00DD19D4"/>
    <w:rsid w:val="00DD4231"/>
    <w:rsid w:val="00DE4171"/>
    <w:rsid w:val="00DE756A"/>
    <w:rsid w:val="00E00AD6"/>
    <w:rsid w:val="00E036F0"/>
    <w:rsid w:val="00E070DA"/>
    <w:rsid w:val="00E11F78"/>
    <w:rsid w:val="00E14B06"/>
    <w:rsid w:val="00E23FE0"/>
    <w:rsid w:val="00E3490A"/>
    <w:rsid w:val="00E35C79"/>
    <w:rsid w:val="00E3660B"/>
    <w:rsid w:val="00E4068E"/>
    <w:rsid w:val="00E41293"/>
    <w:rsid w:val="00E4351A"/>
    <w:rsid w:val="00E45A93"/>
    <w:rsid w:val="00E45AE5"/>
    <w:rsid w:val="00E51663"/>
    <w:rsid w:val="00E55BC0"/>
    <w:rsid w:val="00E628E7"/>
    <w:rsid w:val="00E70D26"/>
    <w:rsid w:val="00E76BBE"/>
    <w:rsid w:val="00E86939"/>
    <w:rsid w:val="00E871ED"/>
    <w:rsid w:val="00E87579"/>
    <w:rsid w:val="00E974A7"/>
    <w:rsid w:val="00EA3ED0"/>
    <w:rsid w:val="00EB0A1B"/>
    <w:rsid w:val="00EC4573"/>
    <w:rsid w:val="00EC6280"/>
    <w:rsid w:val="00EC6DE8"/>
    <w:rsid w:val="00EC7DBA"/>
    <w:rsid w:val="00ED18C3"/>
    <w:rsid w:val="00ED5576"/>
    <w:rsid w:val="00ED655C"/>
    <w:rsid w:val="00ED6CB7"/>
    <w:rsid w:val="00EE0E19"/>
    <w:rsid w:val="00EE1C33"/>
    <w:rsid w:val="00EE3A0F"/>
    <w:rsid w:val="00EE523E"/>
    <w:rsid w:val="00EE7578"/>
    <w:rsid w:val="00EF4BA4"/>
    <w:rsid w:val="00EF4CD0"/>
    <w:rsid w:val="00F0083C"/>
    <w:rsid w:val="00F06528"/>
    <w:rsid w:val="00F06C11"/>
    <w:rsid w:val="00F15097"/>
    <w:rsid w:val="00F16237"/>
    <w:rsid w:val="00F236D3"/>
    <w:rsid w:val="00F259C1"/>
    <w:rsid w:val="00F26065"/>
    <w:rsid w:val="00F3089D"/>
    <w:rsid w:val="00F40CAE"/>
    <w:rsid w:val="00F42CEA"/>
    <w:rsid w:val="00F46FA9"/>
    <w:rsid w:val="00F504C1"/>
    <w:rsid w:val="00F50BD0"/>
    <w:rsid w:val="00F51B16"/>
    <w:rsid w:val="00F52085"/>
    <w:rsid w:val="00F567BF"/>
    <w:rsid w:val="00F605AD"/>
    <w:rsid w:val="00F613DF"/>
    <w:rsid w:val="00F6298E"/>
    <w:rsid w:val="00F668E2"/>
    <w:rsid w:val="00F71B47"/>
    <w:rsid w:val="00F73456"/>
    <w:rsid w:val="00F82A52"/>
    <w:rsid w:val="00F83E97"/>
    <w:rsid w:val="00F935CE"/>
    <w:rsid w:val="00F93F81"/>
    <w:rsid w:val="00F97BA5"/>
    <w:rsid w:val="00FA1C21"/>
    <w:rsid w:val="00FA4379"/>
    <w:rsid w:val="00FA4669"/>
    <w:rsid w:val="00FB04C6"/>
    <w:rsid w:val="00FC3F55"/>
    <w:rsid w:val="00FC7666"/>
    <w:rsid w:val="00FC7AC9"/>
    <w:rsid w:val="00FE210A"/>
    <w:rsid w:val="00FF1A05"/>
    <w:rsid w:val="00FF5A40"/>
    <w:rsid w:val="10821E7C"/>
    <w:rsid w:val="14E93531"/>
    <w:rsid w:val="1B5E0A67"/>
    <w:rsid w:val="31944F26"/>
    <w:rsid w:val="465630E6"/>
    <w:rsid w:val="4BD74958"/>
    <w:rsid w:val="510C6D30"/>
    <w:rsid w:val="5150153B"/>
    <w:rsid w:val="642B055E"/>
    <w:rsid w:val="68D70B35"/>
    <w:rsid w:val="6C39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BEDA44"/>
  <w15:docId w15:val="{23C795A4-69A3-4183-BED6-688C3437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72A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qFormat/>
    <w:pPr>
      <w:jc w:val="center"/>
    </w:pPr>
    <w:rPr>
      <w:rFonts w:eastAsiaTheme="minorEastAsia"/>
      <w:kern w:val="2"/>
      <w:sz w:val="24"/>
      <w:szCs w:val="24"/>
    </w:rPr>
  </w:style>
  <w:style w:type="paragraph" w:customStyle="1" w:styleId="EndNoteBibliography">
    <w:name w:val="EndNote Bibliography"/>
    <w:pPr>
      <w:spacing w:line="480" w:lineRule="auto"/>
      <w:jc w:val="both"/>
    </w:pPr>
    <w:rPr>
      <w:rFonts w:eastAsiaTheme="minorEastAsia"/>
      <w:kern w:val="2"/>
      <w:sz w:val="24"/>
      <w:szCs w:val="24"/>
    </w:rPr>
  </w:style>
  <w:style w:type="paragraph" w:styleId="a3">
    <w:name w:val="header"/>
    <w:basedOn w:val="a"/>
    <w:link w:val="a4"/>
    <w:rsid w:val="003779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7790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3779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790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Revision"/>
    <w:hidden/>
    <w:uiPriority w:val="99"/>
    <w:unhideWhenUsed/>
    <w:rsid w:val="00533736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8">
    <w:name w:val="annotation reference"/>
    <w:basedOn w:val="a0"/>
    <w:rsid w:val="00533736"/>
    <w:rPr>
      <w:sz w:val="21"/>
      <w:szCs w:val="21"/>
    </w:rPr>
  </w:style>
  <w:style w:type="paragraph" w:styleId="a9">
    <w:name w:val="annotation text"/>
    <w:basedOn w:val="a"/>
    <w:link w:val="aa"/>
    <w:rsid w:val="00533736"/>
    <w:pPr>
      <w:jc w:val="left"/>
    </w:pPr>
  </w:style>
  <w:style w:type="character" w:customStyle="1" w:styleId="aa">
    <w:name w:val="批注文字 字符"/>
    <w:basedOn w:val="a0"/>
    <w:link w:val="a9"/>
    <w:rsid w:val="0053373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533736"/>
    <w:rPr>
      <w:b/>
      <w:bCs/>
    </w:rPr>
  </w:style>
  <w:style w:type="character" w:customStyle="1" w:styleId="ac">
    <w:name w:val="批注主题 字符"/>
    <w:basedOn w:val="aa"/>
    <w:link w:val="ab"/>
    <w:rsid w:val="00533736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table" w:styleId="ad">
    <w:name w:val="Table Grid"/>
    <w:basedOn w:val="a1"/>
    <w:uiPriority w:val="39"/>
    <w:qFormat/>
    <w:rsid w:val="00FA4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rsid w:val="005A1390"/>
  </w:style>
  <w:style w:type="character" w:styleId="af">
    <w:name w:val="Hyperlink"/>
    <w:basedOn w:val="a0"/>
    <w:rsid w:val="004D0B80"/>
    <w:rPr>
      <w:color w:val="0026E5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D0B80"/>
    <w:rPr>
      <w:color w:val="605E5C"/>
      <w:shd w:val="clear" w:color="auto" w:fill="E1DFDD"/>
    </w:rPr>
  </w:style>
  <w:style w:type="table" w:styleId="2">
    <w:name w:val="Plain Table 2"/>
    <w:basedOn w:val="a1"/>
    <w:uiPriority w:val="42"/>
    <w:rsid w:val="00EC6DE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www.solarbio.com/goodsInfo?id=9478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4">
    <wetp:webextensionref xmlns:r="http://schemas.openxmlformats.org/officeDocument/2006/relationships" r:id="rId1"/>
  </wetp:taskpane>
  <wetp:taskpane dockstate="right" visibility="0" width="700" row="5">
    <wetp:webextensionref xmlns:r="http://schemas.openxmlformats.org/officeDocument/2006/relationships" r:id="rId2"/>
  </wetp:taskpane>
  <wetp:taskpane dockstate="right" visibility="0" width="700" row="6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5E58CB47-24FA-41BA-AFD5-D7AB3B6C3932}">
  <we:reference id="wa200001361" version="2.129.3.0" store="zh-CN" storeType="OMEX"/>
  <we:alternateReferences>
    <we:reference id="wa200001361" version="2.129.3.0" store="WA200001361" storeType="OMEX"/>
  </we:alternateReferences>
  <we:properties>
    <we:property name="paperpal-document-id" value="&quot;1f356fd2-e10d-4949-88c6-5927375c5e50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807C8293-3B4D-4271-8EFF-388EDF98DF1F}">
  <we:reference id="wa200002281" version="1.0.0.0" store="zh-CN" storeType="OMEX"/>
  <we:alternateReferences>
    <we:reference id="WA200002281" version="1.0.0.0" store="WA200002281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16844BAC-A5FE-42C7-B242-5F11A58A8A66}">
  <we:reference id="wa200005106" version="1.0.1.0" store="zh-CN" storeType="OMEX"/>
  <we:alternateReferences>
    <we:reference id="wa200005106" version="1.0.1.0" store="WA20000510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850CC-4406-4B6C-8A68-D66F54BF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</TotalTime>
  <Pages>13</Pages>
  <Words>3820</Words>
  <Characters>21661</Characters>
  <Application>Microsoft Office Word</Application>
  <DocSecurity>0</DocSecurity>
  <Lines>1274</Lines>
  <Paragraphs>980</Paragraphs>
  <ScaleCrop>false</ScaleCrop>
  <Company/>
  <LinksUpToDate>false</LinksUpToDate>
  <CharactersWithSpaces>24501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陈梦霞</dc:creator>
  <cp:lastModifiedBy>L T</cp:lastModifiedBy>
  <cp:revision>265</cp:revision>
  <dcterms:created xsi:type="dcterms:W3CDTF">2023-10-24T03:12:00Z</dcterms:created>
  <dcterms:modified xsi:type="dcterms:W3CDTF">2025-03-24T09:08:00Z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DC7829BBCEE844E684B5C770B1A2EB39_12</vt:lpwstr>
  </property>
  <property fmtid="{D5CDD505-2E9C-101B-9397-08002B2CF9AE}" pid="4" name="GrammarlyDocumentId">
    <vt:lpwstr>23dcb516f46c1b3ba8059a517c4ae03c66f28b9c5a731e3bc354ce2754521871</vt:lpwstr>
  </property>
</Properties>
</file>