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9E2F" w14:textId="2E22B6EB" w:rsidR="00573558" w:rsidRPr="00982FA9" w:rsidRDefault="00573558" w:rsidP="00746888">
      <w:pPr>
        <w:pStyle w:val="af2"/>
        <w:spacing w:line="480" w:lineRule="auto"/>
        <w:rPr>
          <w:b/>
          <w:bCs/>
          <w:sz w:val="36"/>
          <w:szCs w:val="16"/>
        </w:rPr>
      </w:pPr>
      <w:bookmarkStart w:id="0" w:name="_Hlk194346730"/>
      <w:bookmarkEnd w:id="0"/>
      <w:r w:rsidRPr="00982FA9">
        <w:rPr>
          <w:b/>
          <w:bCs/>
          <w:sz w:val="36"/>
          <w:szCs w:val="16"/>
        </w:rPr>
        <w:t>Su</w:t>
      </w:r>
      <w:r w:rsidR="009F0362" w:rsidRPr="00982FA9">
        <w:rPr>
          <w:b/>
          <w:bCs/>
          <w:sz w:val="36"/>
          <w:szCs w:val="16"/>
        </w:rPr>
        <w:t>pporting</w:t>
      </w:r>
      <w:r w:rsidRPr="00982FA9">
        <w:rPr>
          <w:b/>
          <w:bCs/>
          <w:sz w:val="36"/>
          <w:szCs w:val="16"/>
        </w:rPr>
        <w:t xml:space="preserve"> </w:t>
      </w:r>
      <w:r w:rsidR="00DB5BB0" w:rsidRPr="00982FA9">
        <w:rPr>
          <w:b/>
          <w:bCs/>
          <w:sz w:val="36"/>
          <w:szCs w:val="16"/>
        </w:rPr>
        <w:t>Information</w:t>
      </w:r>
    </w:p>
    <w:p w14:paraId="5D9B5384" w14:textId="33CE9216" w:rsidR="00DF4465" w:rsidRDefault="00F109B7" w:rsidP="00746888">
      <w:pPr>
        <w:pStyle w:val="BBAuthorName"/>
        <w:jc w:val="both"/>
        <w:rPr>
          <w:rFonts w:ascii="Times New Roman" w:hAnsi="Times New Roman"/>
          <w:b/>
          <w:bCs/>
          <w:i w:val="0"/>
          <w:sz w:val="36"/>
          <w:szCs w:val="16"/>
        </w:rPr>
      </w:pPr>
      <w:r>
        <w:rPr>
          <w:rFonts w:ascii="Times New Roman" w:hAnsi="Times New Roman"/>
          <w:b/>
          <w:bCs/>
          <w:i w:val="0"/>
          <w:sz w:val="36"/>
          <w:szCs w:val="16"/>
        </w:rPr>
        <w:t>I</w:t>
      </w:r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 xml:space="preserve">nhalable biomimetic </w:t>
      </w:r>
      <w:r w:rsidR="00D27B8B" w:rsidRPr="00D27B8B">
        <w:rPr>
          <w:rFonts w:ascii="Times New Roman" w:hAnsi="Times New Roman"/>
          <w:b/>
          <w:bCs/>
          <w:i w:val="0"/>
          <w:sz w:val="36"/>
          <w:szCs w:val="16"/>
        </w:rPr>
        <w:t>polyunsaturated fatty acid</w:t>
      </w:r>
      <w:r>
        <w:rPr>
          <w:rFonts w:ascii="Times New Roman" w:hAnsi="Times New Roman"/>
          <w:b/>
          <w:bCs/>
          <w:i w:val="0"/>
          <w:sz w:val="36"/>
          <w:szCs w:val="16"/>
        </w:rPr>
        <w:t xml:space="preserve">-based </w:t>
      </w:r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 xml:space="preserve">nanoreactors for </w:t>
      </w:r>
      <w:proofErr w:type="spellStart"/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>peroxynitrite</w:t>
      </w:r>
      <w:proofErr w:type="spellEnd"/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 xml:space="preserve">-augmented ferroptosis </w:t>
      </w:r>
      <w:r w:rsidR="001B6A76">
        <w:rPr>
          <w:rFonts w:ascii="Times New Roman" w:hAnsi="Times New Roman" w:hint="eastAsia"/>
          <w:b/>
          <w:bCs/>
          <w:i w:val="0"/>
          <w:sz w:val="36"/>
          <w:szCs w:val="16"/>
          <w:lang w:eastAsia="zh-CN"/>
        </w:rPr>
        <w:t>p</w:t>
      </w:r>
      <w:r w:rsidR="001B6A76" w:rsidRPr="001B6A76">
        <w:rPr>
          <w:rFonts w:ascii="Times New Roman" w:hAnsi="Times New Roman"/>
          <w:b/>
          <w:bCs/>
          <w:i w:val="0"/>
          <w:sz w:val="36"/>
          <w:szCs w:val="16"/>
        </w:rPr>
        <w:t>otentiate</w:t>
      </w:r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 xml:space="preserve"> radiotherapy </w:t>
      </w:r>
      <w:r w:rsidR="001B6A76">
        <w:rPr>
          <w:rFonts w:ascii="Times New Roman" w:hAnsi="Times New Roman" w:hint="eastAsia"/>
          <w:b/>
          <w:bCs/>
          <w:i w:val="0"/>
          <w:sz w:val="36"/>
          <w:szCs w:val="16"/>
          <w:lang w:eastAsia="zh-CN"/>
        </w:rPr>
        <w:t>in</w:t>
      </w:r>
      <w:r w:rsidR="00DF4465" w:rsidRPr="00DF4465">
        <w:rPr>
          <w:rFonts w:ascii="Times New Roman" w:hAnsi="Times New Roman"/>
          <w:b/>
          <w:bCs/>
          <w:i w:val="0"/>
          <w:sz w:val="36"/>
          <w:szCs w:val="16"/>
        </w:rPr>
        <w:t xml:space="preserve"> lung cancer</w:t>
      </w:r>
    </w:p>
    <w:p w14:paraId="6780E462" w14:textId="25E332CA" w:rsidR="00F109B7" w:rsidRPr="00A114CE" w:rsidRDefault="00F109B7" w:rsidP="00746888">
      <w:pPr>
        <w:pStyle w:val="BBAuthorName"/>
        <w:jc w:val="left"/>
      </w:pPr>
      <w:bookmarkStart w:id="1" w:name="_Hlk178015296"/>
      <w:r w:rsidRPr="00A114CE">
        <w:rPr>
          <w:rFonts w:hint="eastAsia"/>
        </w:rPr>
        <w:t>Yiting Chen</w:t>
      </w:r>
      <w:r w:rsidRPr="00A114CE">
        <w:rPr>
          <w:rFonts w:hint="eastAsia"/>
          <w:vertAlign w:val="superscript"/>
        </w:rPr>
        <w:t>1</w:t>
      </w:r>
      <w:r w:rsidR="00D27B8B">
        <w:rPr>
          <w:rFonts w:hint="eastAsia"/>
          <w:vertAlign w:val="superscript"/>
          <w:lang w:eastAsia="zh-CN"/>
        </w:rPr>
        <w:t>,</w:t>
      </w:r>
      <w:r w:rsidR="00D27B8B" w:rsidRPr="00D27B8B">
        <w:rPr>
          <w:vertAlign w:val="superscript"/>
        </w:rPr>
        <w:t xml:space="preserve"> </w:t>
      </w:r>
      <w:r w:rsidR="00D27B8B" w:rsidRPr="00164B53">
        <w:rPr>
          <w:vertAlign w:val="superscript"/>
        </w:rPr>
        <w:t>†</w:t>
      </w:r>
      <w:r w:rsidRPr="00A114CE">
        <w:rPr>
          <w:rFonts w:hint="eastAsia"/>
        </w:rPr>
        <w:t xml:space="preserve">, </w:t>
      </w:r>
      <w:proofErr w:type="spellStart"/>
      <w:r w:rsidRPr="00A114CE">
        <w:rPr>
          <w:rFonts w:hint="eastAsia"/>
        </w:rPr>
        <w:t>Xueli</w:t>
      </w:r>
      <w:proofErr w:type="spellEnd"/>
      <w:r w:rsidRPr="00A114CE">
        <w:rPr>
          <w:rFonts w:hint="eastAsia"/>
        </w:rPr>
        <w:t xml:space="preserve"> Huang</w:t>
      </w:r>
      <w:r w:rsidR="00D27B8B">
        <w:rPr>
          <w:rFonts w:hint="eastAsia"/>
          <w:lang w:eastAsia="zh-CN"/>
        </w:rPr>
        <w:t>,</w:t>
      </w:r>
      <w:r w:rsidRPr="00A114CE">
        <w:rPr>
          <w:rFonts w:hint="eastAsia"/>
          <w:vertAlign w:val="superscript"/>
        </w:rPr>
        <w:t>1</w:t>
      </w:r>
      <w:r w:rsidR="00D27B8B">
        <w:rPr>
          <w:rFonts w:hint="eastAsia"/>
          <w:vertAlign w:val="superscript"/>
          <w:lang w:eastAsia="zh-CN"/>
        </w:rPr>
        <w:t>,</w:t>
      </w:r>
      <w:r w:rsidR="00D27B8B" w:rsidRPr="00D27B8B">
        <w:rPr>
          <w:vertAlign w:val="superscript"/>
        </w:rPr>
        <w:t xml:space="preserve"> </w:t>
      </w:r>
      <w:r w:rsidR="00D27B8B" w:rsidRPr="00164B53">
        <w:rPr>
          <w:vertAlign w:val="superscript"/>
        </w:rPr>
        <w:t>†</w:t>
      </w:r>
      <w:r w:rsidRPr="00A114CE">
        <w:rPr>
          <w:rFonts w:hint="eastAsia"/>
        </w:rPr>
        <w:t>, Ruining Hu</w:t>
      </w:r>
      <w:r w:rsidRPr="00A114CE">
        <w:rPr>
          <w:rFonts w:hint="eastAsia"/>
          <w:vertAlign w:val="superscript"/>
        </w:rPr>
        <w:t>1</w:t>
      </w:r>
      <w:r w:rsidRPr="00A114CE">
        <w:rPr>
          <w:rFonts w:hint="eastAsia"/>
        </w:rPr>
        <w:t xml:space="preserve">, </w:t>
      </w:r>
      <w:proofErr w:type="spellStart"/>
      <w:r w:rsidRPr="00A114CE">
        <w:rPr>
          <w:rFonts w:hint="eastAsia"/>
        </w:rPr>
        <w:t>Enhao</w:t>
      </w:r>
      <w:proofErr w:type="spellEnd"/>
      <w:r w:rsidRPr="00A114CE">
        <w:rPr>
          <w:rFonts w:hint="eastAsia"/>
        </w:rPr>
        <w:t xml:space="preserve"> Lu</w:t>
      </w:r>
      <w:r w:rsidRPr="00A114CE">
        <w:rPr>
          <w:rFonts w:hint="eastAsia"/>
          <w:vertAlign w:val="superscript"/>
        </w:rPr>
        <w:t>1</w:t>
      </w:r>
      <w:r w:rsidRPr="00A114CE">
        <w:rPr>
          <w:rFonts w:hint="eastAsia"/>
        </w:rPr>
        <w:t xml:space="preserve">, </w:t>
      </w:r>
      <w:proofErr w:type="spellStart"/>
      <w:r w:rsidRPr="00A114CE">
        <w:rPr>
          <w:rFonts w:hint="eastAsia"/>
        </w:rPr>
        <w:t>Kuankuan</w:t>
      </w:r>
      <w:proofErr w:type="spellEnd"/>
      <w:r w:rsidRPr="00A114CE">
        <w:rPr>
          <w:rFonts w:hint="eastAsia"/>
        </w:rPr>
        <w:t xml:space="preserve"> Luo</w:t>
      </w:r>
      <w:r w:rsidRPr="00A114CE">
        <w:rPr>
          <w:rFonts w:hint="eastAsia"/>
          <w:vertAlign w:val="superscript"/>
        </w:rPr>
        <w:t>1</w:t>
      </w:r>
      <w:r w:rsidRPr="00A114CE">
        <w:rPr>
          <w:rFonts w:hint="eastAsia"/>
        </w:rPr>
        <w:t>, Xin Yan</w:t>
      </w:r>
      <w:r w:rsidRPr="00A114CE">
        <w:rPr>
          <w:rFonts w:hint="eastAsia"/>
          <w:vertAlign w:val="superscript"/>
        </w:rPr>
        <w:t>1</w:t>
      </w:r>
      <w:r w:rsidRPr="00A114CE">
        <w:rPr>
          <w:rFonts w:hint="eastAsia"/>
        </w:rPr>
        <w:t>,</w:t>
      </w:r>
      <w:r>
        <w:t xml:space="preserve"> Zhiwen Zhang</w:t>
      </w:r>
      <w:r w:rsidR="00987B5A" w:rsidRPr="00987B5A">
        <w:rPr>
          <w:vertAlign w:val="superscript"/>
        </w:rPr>
        <w:t>1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Yan M</w:t>
      </w:r>
      <w:r>
        <w:rPr>
          <w:lang w:eastAsia="zh-CN"/>
        </w:rPr>
        <w:t>a</w:t>
      </w:r>
      <w:r>
        <w:rPr>
          <w:vertAlign w:val="superscript"/>
        </w:rPr>
        <w:t>4</w:t>
      </w:r>
      <w:r>
        <w:rPr>
          <w:rFonts w:hint="eastAsia"/>
          <w:vertAlign w:val="superscript"/>
        </w:rPr>
        <w:t xml:space="preserve">, </w:t>
      </w:r>
      <w:r w:rsidRPr="00A114CE">
        <w:rPr>
          <w:rFonts w:hint="eastAsia"/>
          <w:vertAlign w:val="superscript"/>
        </w:rPr>
        <w:t>*</w:t>
      </w:r>
      <w:r>
        <w:rPr>
          <w:rFonts w:hint="eastAsia"/>
          <w:lang w:eastAsia="zh-CN"/>
        </w:rPr>
        <w:t xml:space="preserve">, </w:t>
      </w:r>
      <w:proofErr w:type="spellStart"/>
      <w:r>
        <w:t>Minghe</w:t>
      </w:r>
      <w:proofErr w:type="spellEnd"/>
      <w:r>
        <w:t xml:space="preserve"> Zhang</w:t>
      </w:r>
      <w:r>
        <w:rPr>
          <w:vertAlign w:val="superscript"/>
        </w:rPr>
        <w:t>3</w:t>
      </w:r>
      <w:r>
        <w:rPr>
          <w:rFonts w:hint="eastAsia"/>
          <w:vertAlign w:val="superscript"/>
        </w:rPr>
        <w:t>, *</w:t>
      </w:r>
      <w:r>
        <w:rPr>
          <w:rFonts w:hint="eastAsia"/>
        </w:rPr>
        <w:t>,</w:t>
      </w:r>
      <w:r w:rsidRPr="00A114CE">
        <w:rPr>
          <w:rFonts w:hint="eastAsia"/>
        </w:rPr>
        <w:t xml:space="preserve"> </w:t>
      </w:r>
      <w:proofErr w:type="spellStart"/>
      <w:r w:rsidRPr="00A114CE">
        <w:rPr>
          <w:rFonts w:hint="eastAsia"/>
        </w:rPr>
        <w:t>Xianyi</w:t>
      </w:r>
      <w:proofErr w:type="spellEnd"/>
      <w:r w:rsidRPr="00A114CE">
        <w:rPr>
          <w:rFonts w:hint="eastAsia"/>
        </w:rPr>
        <w:t xml:space="preserve"> Sha</w:t>
      </w:r>
      <w:r w:rsidRPr="00A114CE">
        <w:rPr>
          <w:rFonts w:hint="eastAsia"/>
          <w:vertAlign w:val="superscript"/>
        </w:rPr>
        <w:t>1,</w:t>
      </w:r>
      <w:r>
        <w:rPr>
          <w:vertAlign w:val="superscript"/>
        </w:rPr>
        <w:t xml:space="preserve"> 2,</w:t>
      </w:r>
      <w:r>
        <w:rPr>
          <w:rFonts w:hint="eastAsia"/>
          <w:vertAlign w:val="superscript"/>
        </w:rPr>
        <w:t xml:space="preserve"> </w:t>
      </w:r>
      <w:r w:rsidRPr="00A114CE">
        <w:rPr>
          <w:rFonts w:hint="eastAsia"/>
          <w:vertAlign w:val="superscript"/>
        </w:rPr>
        <w:t>*</w:t>
      </w:r>
    </w:p>
    <w:p w14:paraId="56C663A9" w14:textId="77777777" w:rsidR="00F109B7" w:rsidRDefault="00F109B7" w:rsidP="00746888">
      <w:pPr>
        <w:pStyle w:val="BCAuthorAddress"/>
        <w:spacing w:after="0"/>
        <w:jc w:val="left"/>
      </w:pPr>
      <w:r w:rsidRPr="00A114CE">
        <w:rPr>
          <w:rFonts w:hint="eastAsia"/>
          <w:vertAlign w:val="superscript"/>
        </w:rPr>
        <w:t xml:space="preserve">1 </w:t>
      </w:r>
      <w:r w:rsidRPr="00EC6E67">
        <w:t>Department of Pharmaceutics, School of Pharmacy, Fudan University, Key Laboratory of Smart Drug Delivery, Ministry of Education</w:t>
      </w:r>
      <w:r w:rsidRPr="00A114CE">
        <w:t xml:space="preserve">, Lane 826, </w:t>
      </w:r>
      <w:proofErr w:type="spellStart"/>
      <w:r w:rsidRPr="00A114CE">
        <w:t>Zhangheng</w:t>
      </w:r>
      <w:proofErr w:type="spellEnd"/>
      <w:r w:rsidRPr="00A114CE">
        <w:t xml:space="preserve"> Road, Shanghai</w:t>
      </w:r>
      <w:r>
        <w:rPr>
          <w:rFonts w:hint="eastAsia"/>
        </w:rPr>
        <w:t>,</w:t>
      </w:r>
      <w:r w:rsidRPr="00A114CE">
        <w:t xml:space="preserve"> 201203, China</w:t>
      </w:r>
    </w:p>
    <w:p w14:paraId="13EA1EFE" w14:textId="77777777" w:rsidR="00F109B7" w:rsidRDefault="00F109B7" w:rsidP="00746888">
      <w:pPr>
        <w:pStyle w:val="BCAuthorAddress"/>
        <w:spacing w:after="0"/>
        <w:jc w:val="left"/>
      </w:pPr>
      <w:r>
        <w:rPr>
          <w:vertAlign w:val="superscript"/>
          <w:lang w:eastAsia="zh-CN"/>
        </w:rPr>
        <w:t>2</w:t>
      </w:r>
      <w:r w:rsidRPr="00A114CE">
        <w:rPr>
          <w:rFonts w:hint="eastAsia"/>
          <w:vertAlign w:val="superscript"/>
        </w:rPr>
        <w:t xml:space="preserve"> </w:t>
      </w:r>
      <w:proofErr w:type="spellStart"/>
      <w:r>
        <w:t>Quzhou</w:t>
      </w:r>
      <w:proofErr w:type="spellEnd"/>
      <w:r>
        <w:t xml:space="preserve"> Fudan Institute</w:t>
      </w:r>
      <w:r>
        <w:rPr>
          <w:rFonts w:hint="eastAsia"/>
        </w:rPr>
        <w:t xml:space="preserve">, </w:t>
      </w:r>
      <w:r>
        <w:t xml:space="preserve">108 </w:t>
      </w:r>
      <w:proofErr w:type="spellStart"/>
      <w:r>
        <w:t>Minjiang</w:t>
      </w:r>
      <w:proofErr w:type="spellEnd"/>
      <w:r>
        <w:t xml:space="preserve"> Avenue, </w:t>
      </w:r>
      <w:proofErr w:type="spellStart"/>
      <w:r>
        <w:t>Kecheng</w:t>
      </w:r>
      <w:proofErr w:type="spellEnd"/>
      <w:r>
        <w:t xml:space="preserve"> District, </w:t>
      </w:r>
      <w:proofErr w:type="spellStart"/>
      <w:r>
        <w:t>Quzhou</w:t>
      </w:r>
      <w:proofErr w:type="spellEnd"/>
      <w:r>
        <w:t>, Zhejiang Province, 324002, China</w:t>
      </w:r>
    </w:p>
    <w:p w14:paraId="17B3AC86" w14:textId="77777777" w:rsidR="00F109B7" w:rsidRPr="00FD3F1B" w:rsidRDefault="00F109B7" w:rsidP="00746888">
      <w:pPr>
        <w:spacing w:line="480" w:lineRule="auto"/>
        <w:ind w:firstLineChars="0" w:firstLine="0"/>
        <w:rPr>
          <w:lang w:eastAsia="en-US"/>
        </w:rPr>
      </w:pPr>
      <w:r>
        <w:rPr>
          <w:vertAlign w:val="superscript"/>
        </w:rPr>
        <w:t xml:space="preserve">3 </w:t>
      </w:r>
      <w:r w:rsidRPr="00FD3F1B">
        <w:rPr>
          <w:lang w:eastAsia="en-US"/>
        </w:rPr>
        <w:t>Naval Medical Center, Naval Medical University,</w:t>
      </w:r>
      <w:r>
        <w:rPr>
          <w:lang w:eastAsia="en-US"/>
        </w:rPr>
        <w:t xml:space="preserve"> </w:t>
      </w:r>
      <w:r w:rsidRPr="00FD3F1B">
        <w:rPr>
          <w:lang w:eastAsia="en-US"/>
        </w:rPr>
        <w:t>Shanghai</w:t>
      </w:r>
      <w:r>
        <w:rPr>
          <w:lang w:eastAsia="en-US"/>
        </w:rPr>
        <w:t>,</w:t>
      </w:r>
      <w:r w:rsidRPr="00FD3F1B">
        <w:rPr>
          <w:lang w:eastAsia="en-US"/>
        </w:rPr>
        <w:t xml:space="preserve"> 200052,</w:t>
      </w:r>
      <w:r>
        <w:rPr>
          <w:lang w:eastAsia="en-US"/>
        </w:rPr>
        <w:t xml:space="preserve"> </w:t>
      </w:r>
      <w:r w:rsidRPr="00FD3F1B">
        <w:rPr>
          <w:lang w:eastAsia="en-US"/>
        </w:rPr>
        <w:t>Shanghai, China</w:t>
      </w:r>
    </w:p>
    <w:p w14:paraId="62EE57A3" w14:textId="77777777" w:rsidR="00F109B7" w:rsidRDefault="00F109B7" w:rsidP="00746888">
      <w:pPr>
        <w:pStyle w:val="BCAuthorAddress"/>
        <w:spacing w:after="0"/>
        <w:jc w:val="left"/>
      </w:pPr>
      <w:r>
        <w:rPr>
          <w:vertAlign w:val="superscript"/>
        </w:rPr>
        <w:t>4</w:t>
      </w:r>
      <w:r w:rsidRPr="00552651">
        <w:t xml:space="preserve"> Department of Pharmacy, Shanghai Mental Health Center, Shanghai Jiao Tong University School of Medicine,</w:t>
      </w:r>
      <w:r w:rsidRPr="00552651">
        <w:rPr>
          <w:rFonts w:hint="eastAsia"/>
        </w:rPr>
        <w:t xml:space="preserve"> Shanghai, </w:t>
      </w:r>
      <w:r w:rsidRPr="00552651">
        <w:t>201108</w:t>
      </w:r>
      <w:r w:rsidRPr="00552651">
        <w:rPr>
          <w:rFonts w:hint="eastAsia"/>
        </w:rPr>
        <w:t xml:space="preserve">, </w:t>
      </w:r>
      <w:r w:rsidRPr="00552651">
        <w:t>China</w:t>
      </w:r>
    </w:p>
    <w:p w14:paraId="74D88A72" w14:textId="111DE9F0" w:rsidR="00D27B8B" w:rsidRPr="00D27B8B" w:rsidRDefault="00D27B8B" w:rsidP="00746888">
      <w:pPr>
        <w:spacing w:line="480" w:lineRule="auto"/>
        <w:ind w:firstLineChars="0" w:firstLine="0"/>
      </w:pPr>
      <w:r w:rsidRPr="00164B53">
        <w:rPr>
          <w:vertAlign w:val="superscript"/>
        </w:rPr>
        <w:t>†</w:t>
      </w:r>
      <w:r>
        <w:rPr>
          <w:rFonts w:hint="eastAsia"/>
          <w:vertAlign w:val="superscript"/>
        </w:rPr>
        <w:t xml:space="preserve"> </w:t>
      </w:r>
      <w:r w:rsidRPr="00164B53">
        <w:rPr>
          <w:rFonts w:hint="eastAsia"/>
        </w:rPr>
        <w:t xml:space="preserve">Chen </w:t>
      </w:r>
      <w:r>
        <w:rPr>
          <w:rFonts w:hint="eastAsia"/>
        </w:rPr>
        <w:t xml:space="preserve">Yiting and </w:t>
      </w:r>
      <w:proofErr w:type="spellStart"/>
      <w:r>
        <w:rPr>
          <w:rFonts w:hint="eastAsia"/>
        </w:rPr>
        <w:t>Xueli</w:t>
      </w:r>
      <w:proofErr w:type="spellEnd"/>
      <w:r>
        <w:rPr>
          <w:rFonts w:hint="eastAsia"/>
        </w:rPr>
        <w:t xml:space="preserve"> Huang contributed equally to this work.</w:t>
      </w:r>
    </w:p>
    <w:p w14:paraId="6CA4E293" w14:textId="77777777" w:rsidR="00F109B7" w:rsidRPr="00A114CE" w:rsidRDefault="00F109B7" w:rsidP="00746888">
      <w:pPr>
        <w:pStyle w:val="BCAuthorAddress"/>
        <w:jc w:val="left"/>
      </w:pPr>
      <w:r w:rsidRPr="00A114CE">
        <w:rPr>
          <w:vertAlign w:val="superscript"/>
        </w:rPr>
        <w:t>*</w:t>
      </w:r>
      <w:r w:rsidRPr="00A114CE">
        <w:rPr>
          <w:rFonts w:hint="eastAsia"/>
          <w:vertAlign w:val="superscript"/>
        </w:rPr>
        <w:t xml:space="preserve"> </w:t>
      </w:r>
      <w:r w:rsidRPr="00A114CE">
        <w:t>Correspond</w:t>
      </w:r>
      <w:r w:rsidRPr="00A114CE">
        <w:rPr>
          <w:rFonts w:hint="eastAsia"/>
        </w:rPr>
        <w:t>ence</w:t>
      </w:r>
      <w:r w:rsidRPr="00A114CE">
        <w:t xml:space="preserve"> Author</w:t>
      </w:r>
    </w:p>
    <w:p w14:paraId="0C9523DB" w14:textId="77777777" w:rsidR="00F109B7" w:rsidRPr="00A114CE" w:rsidRDefault="00F109B7" w:rsidP="00746888">
      <w:pPr>
        <w:pStyle w:val="BCAuthorAddress"/>
        <w:jc w:val="left"/>
      </w:pPr>
      <w:r w:rsidRPr="00A114CE">
        <w:t xml:space="preserve">Email address: </w:t>
      </w:r>
      <w:r w:rsidRPr="00CF293E">
        <w:t>mayan</w:t>
      </w:r>
      <w:r w:rsidRPr="00CF293E">
        <w:rPr>
          <w:rFonts w:hint="eastAsia"/>
        </w:rPr>
        <w:t>@</w:t>
      </w:r>
      <w:r w:rsidRPr="00CF293E">
        <w:t>s</w:t>
      </w:r>
      <w:r>
        <w:rPr>
          <w:rFonts w:hint="eastAsia"/>
          <w:lang w:eastAsia="zh-CN"/>
        </w:rPr>
        <w:t>mhc</w:t>
      </w:r>
      <w:r w:rsidRPr="00CF293E">
        <w:rPr>
          <w:rFonts w:hint="eastAsia"/>
        </w:rPr>
        <w:t>.org.cn</w:t>
      </w:r>
      <w:r>
        <w:rPr>
          <w:rFonts w:hint="eastAsia"/>
        </w:rPr>
        <w:t xml:space="preserve"> (</w:t>
      </w:r>
      <w:r>
        <w:rPr>
          <w:rFonts w:hint="eastAsia"/>
          <w:lang w:eastAsia="zh-CN"/>
        </w:rPr>
        <w:t>Yan Ma</w:t>
      </w:r>
      <w:r>
        <w:rPr>
          <w:rFonts w:hint="eastAsia"/>
        </w:rPr>
        <w:t>),</w:t>
      </w:r>
      <w:r>
        <w:rPr>
          <w:rFonts w:hint="eastAsia"/>
          <w:lang w:eastAsia="zh-CN"/>
        </w:rPr>
        <w:t xml:space="preserve"> </w:t>
      </w:r>
      <w:r w:rsidRPr="009E4BA9">
        <w:t>minghezhang@smmu.edu.cn</w:t>
      </w:r>
      <w:r>
        <w:rPr>
          <w:rFonts w:hint="eastAsia"/>
        </w:rPr>
        <w:t xml:space="preserve"> (</w:t>
      </w:r>
      <w:proofErr w:type="spellStart"/>
      <w:r>
        <w:t>Minghe</w:t>
      </w:r>
      <w:proofErr w:type="spellEnd"/>
      <w:r>
        <w:rPr>
          <w:rFonts w:hint="eastAsia"/>
        </w:rPr>
        <w:t xml:space="preserve"> Zhang), </w:t>
      </w:r>
      <w:r w:rsidRPr="00A114CE">
        <w:t>shaxy@fudan.edu.cn (</w:t>
      </w:r>
      <w:proofErr w:type="spellStart"/>
      <w:r w:rsidRPr="00A114CE">
        <w:t>X</w:t>
      </w:r>
      <w:r w:rsidRPr="00A114CE">
        <w:rPr>
          <w:rFonts w:hint="eastAsia"/>
        </w:rPr>
        <w:t>ianyi</w:t>
      </w:r>
      <w:proofErr w:type="spellEnd"/>
      <w:r w:rsidRPr="00A114CE">
        <w:t xml:space="preserve"> Sha) </w:t>
      </w:r>
    </w:p>
    <w:p w14:paraId="508D452D" w14:textId="77777777" w:rsidR="00F109B7" w:rsidRPr="00A114CE" w:rsidRDefault="00F109B7" w:rsidP="00746888">
      <w:pPr>
        <w:pStyle w:val="BCAuthorAddress"/>
        <w:jc w:val="left"/>
      </w:pPr>
      <w:r w:rsidRPr="00A114CE">
        <w:t>Tel/Fax: 86-021-51980072 (</w:t>
      </w:r>
      <w:proofErr w:type="spellStart"/>
      <w:r w:rsidRPr="00A114CE">
        <w:t>Xianyi</w:t>
      </w:r>
      <w:proofErr w:type="spellEnd"/>
      <w:r w:rsidRPr="00A114CE">
        <w:t xml:space="preserve"> Sha)</w:t>
      </w:r>
    </w:p>
    <w:bookmarkEnd w:id="1"/>
    <w:p w14:paraId="5337A395" w14:textId="6FEF3ABF" w:rsidR="00641F4D" w:rsidRDefault="00641F4D" w:rsidP="00746888">
      <w:pPr>
        <w:pStyle w:val="VDTableTitle"/>
        <w:rPr>
          <w:lang w:eastAsia="zh-CN"/>
        </w:rPr>
      </w:pPr>
      <w:r w:rsidRPr="00E936FC">
        <w:rPr>
          <w:b/>
          <w:lang w:eastAsia="zh-CN"/>
        </w:rPr>
        <w:lastRenderedPageBreak/>
        <w:t>Table</w:t>
      </w:r>
      <w:r w:rsidRPr="00E936FC">
        <w:rPr>
          <w:rFonts w:hint="eastAsia"/>
          <w:b/>
          <w:lang w:eastAsia="zh-CN"/>
        </w:rPr>
        <w:t xml:space="preserve"> S1</w:t>
      </w:r>
      <w:r w:rsidRPr="00641F4D">
        <w:rPr>
          <w:lang w:eastAsia="zh-CN"/>
        </w:rPr>
        <w:t xml:space="preserve"> </w:t>
      </w:r>
      <w:r>
        <w:rPr>
          <w:rFonts w:hint="eastAsia"/>
          <w:lang w:eastAsia="zh-CN"/>
        </w:rPr>
        <w:t>E</w:t>
      </w:r>
      <w:r w:rsidRPr="00641F4D">
        <w:rPr>
          <w:lang w:eastAsia="zh-CN"/>
        </w:rPr>
        <w:t xml:space="preserve">ncapsulation efficiency and drug loading of DHA-N@M with different ratios of DHA-SNO to </w:t>
      </w:r>
      <w:r w:rsidR="00E936FC">
        <w:rPr>
          <w:rFonts w:hint="eastAsia"/>
          <w:lang w:eastAsia="zh-CN"/>
        </w:rPr>
        <w:t>RCM</w:t>
      </w:r>
      <w:r w:rsidR="00E936FC">
        <w:rPr>
          <w:rFonts w:hint="eastAsia"/>
        </w:rPr>
        <w:t xml:space="preserve"> </w:t>
      </w:r>
      <w:r w:rsidRPr="00641F4D">
        <w:rPr>
          <w:lang w:eastAsia="zh-CN"/>
        </w:rPr>
        <w:t>(</w:t>
      </w:r>
      <w:r w:rsidRPr="004A639B">
        <w:rPr>
          <w:i/>
          <w:lang w:eastAsia="zh-CN"/>
        </w:rPr>
        <w:t>n</w:t>
      </w:r>
      <w:r w:rsidRPr="00641F4D">
        <w:rPr>
          <w:lang w:eastAsia="zh-CN"/>
        </w:rPr>
        <w:t xml:space="preserve"> =</w:t>
      </w:r>
      <w:r w:rsidR="004A639B">
        <w:rPr>
          <w:rFonts w:hint="eastAsia"/>
          <w:lang w:eastAsia="zh-CN"/>
        </w:rPr>
        <w:t xml:space="preserve"> </w:t>
      </w:r>
      <w:r w:rsidRPr="00641F4D">
        <w:rPr>
          <w:lang w:eastAsia="zh-CN"/>
        </w:rPr>
        <w:t>3)</w:t>
      </w:r>
      <w:r w:rsidR="00E936FC">
        <w:rPr>
          <w:rFonts w:hint="eastAsia"/>
          <w:lang w:eastAsia="zh-CN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3403"/>
        <w:gridCol w:w="2930"/>
      </w:tblGrid>
      <w:tr w:rsidR="00641F4D" w:rsidRPr="00641F4D" w14:paraId="3EE74317" w14:textId="77777777" w:rsidTr="00377B22">
        <w:trPr>
          <w:trHeight w:val="285"/>
        </w:trPr>
        <w:tc>
          <w:tcPr>
            <w:tcW w:w="14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EE95" w14:textId="2D9FF64E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D</w:t>
            </w:r>
            <w:r w:rsidRPr="00641F4D">
              <w:t>HA-</w:t>
            </w:r>
            <w:proofErr w:type="gramStart"/>
            <w:r w:rsidRPr="00641F4D">
              <w:t>SNO</w:t>
            </w:r>
            <w:r>
              <w:rPr>
                <w:rFonts w:hint="eastAsia"/>
              </w:rPr>
              <w:t xml:space="preserve"> :</w:t>
            </w:r>
            <w:proofErr w:type="gramEnd"/>
            <w:r>
              <w:rPr>
                <w:rFonts w:hint="eastAsia"/>
              </w:rPr>
              <w:t xml:space="preserve"> </w:t>
            </w:r>
            <w:r w:rsidR="00E936FC">
              <w:rPr>
                <w:rFonts w:hint="eastAsia"/>
              </w:rPr>
              <w:t>RCM</w:t>
            </w:r>
          </w:p>
        </w:tc>
        <w:tc>
          <w:tcPr>
            <w:tcW w:w="18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BDAB" w14:textId="701F2B38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t>Encapsulation efficiency</w:t>
            </w:r>
            <w:r>
              <w:rPr>
                <w:rFonts w:hint="eastAsia"/>
              </w:rPr>
              <w:t xml:space="preserve"> (%)</w:t>
            </w:r>
          </w:p>
        </w:tc>
        <w:tc>
          <w:tcPr>
            <w:tcW w:w="16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2668" w14:textId="2DC017C2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>
              <w:rPr>
                <w:rFonts w:hint="eastAsia"/>
              </w:rPr>
              <w:t>D</w:t>
            </w:r>
            <w:r w:rsidRPr="00641F4D">
              <w:t>rug loading</w:t>
            </w:r>
            <w:r>
              <w:rPr>
                <w:rFonts w:hint="eastAsia"/>
              </w:rPr>
              <w:t xml:space="preserve"> content (%)</w:t>
            </w:r>
          </w:p>
        </w:tc>
      </w:tr>
      <w:tr w:rsidR="00641F4D" w:rsidRPr="00641F4D" w14:paraId="54260084" w14:textId="77777777" w:rsidTr="00377B22">
        <w:trPr>
          <w:trHeight w:val="285"/>
        </w:trPr>
        <w:tc>
          <w:tcPr>
            <w:tcW w:w="14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A4FE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0.5:1</w:t>
            </w:r>
          </w:p>
        </w:tc>
        <w:tc>
          <w:tcPr>
            <w:tcW w:w="18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83BB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18.</w:t>
            </w:r>
            <w:r w:rsidRPr="00641F4D">
              <w:t>56 ± 0.44</w:t>
            </w:r>
          </w:p>
        </w:tc>
        <w:tc>
          <w:tcPr>
            <w:tcW w:w="162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8681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8</w:t>
            </w:r>
            <w:r w:rsidRPr="00641F4D">
              <w:t>.49 ± 0.18</w:t>
            </w:r>
          </w:p>
        </w:tc>
      </w:tr>
      <w:tr w:rsidR="00641F4D" w:rsidRPr="00641F4D" w14:paraId="3FDC0C2E" w14:textId="77777777" w:rsidTr="00377B22">
        <w:trPr>
          <w:trHeight w:val="285"/>
        </w:trPr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50EEB93E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1:1</w:t>
            </w:r>
          </w:p>
        </w:tc>
        <w:tc>
          <w:tcPr>
            <w:tcW w:w="1885" w:type="pct"/>
            <w:shd w:val="clear" w:color="auto" w:fill="auto"/>
            <w:noWrap/>
            <w:vAlign w:val="center"/>
            <w:hideMark/>
          </w:tcPr>
          <w:p w14:paraId="714571F0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1</w:t>
            </w:r>
            <w:r w:rsidRPr="00641F4D">
              <w:t>8.22 ± 1.08</w:t>
            </w:r>
          </w:p>
        </w:tc>
        <w:tc>
          <w:tcPr>
            <w:tcW w:w="1623" w:type="pct"/>
            <w:shd w:val="clear" w:color="auto" w:fill="auto"/>
            <w:noWrap/>
            <w:vAlign w:val="center"/>
            <w:hideMark/>
          </w:tcPr>
          <w:p w14:paraId="1030EC0B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1</w:t>
            </w:r>
            <w:r w:rsidRPr="00641F4D">
              <w:t>5.41 ± 0.77</w:t>
            </w:r>
          </w:p>
        </w:tc>
      </w:tr>
      <w:tr w:rsidR="00641F4D" w:rsidRPr="00641F4D" w14:paraId="5D6013AC" w14:textId="77777777" w:rsidTr="00377B22">
        <w:trPr>
          <w:trHeight w:val="285"/>
        </w:trPr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77CC24AA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  <w:rPr>
                <w:b/>
                <w:bCs/>
              </w:rPr>
            </w:pPr>
            <w:r w:rsidRPr="00641F4D">
              <w:rPr>
                <w:rFonts w:hint="eastAsia"/>
                <w:b/>
                <w:bCs/>
              </w:rPr>
              <w:t>2:1</w:t>
            </w:r>
          </w:p>
        </w:tc>
        <w:tc>
          <w:tcPr>
            <w:tcW w:w="1885" w:type="pct"/>
            <w:shd w:val="clear" w:color="auto" w:fill="auto"/>
            <w:noWrap/>
            <w:vAlign w:val="center"/>
            <w:hideMark/>
          </w:tcPr>
          <w:p w14:paraId="6DA7736F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  <w:rPr>
                <w:b/>
                <w:bCs/>
              </w:rPr>
            </w:pPr>
            <w:r w:rsidRPr="00641F4D">
              <w:rPr>
                <w:rFonts w:hint="eastAsia"/>
                <w:b/>
                <w:bCs/>
              </w:rPr>
              <w:t>1</w:t>
            </w:r>
            <w:r w:rsidRPr="00641F4D">
              <w:rPr>
                <w:b/>
                <w:bCs/>
              </w:rPr>
              <w:t>8.39 ± 1.31</w:t>
            </w:r>
          </w:p>
        </w:tc>
        <w:tc>
          <w:tcPr>
            <w:tcW w:w="1623" w:type="pct"/>
            <w:shd w:val="clear" w:color="auto" w:fill="auto"/>
            <w:noWrap/>
            <w:vAlign w:val="center"/>
            <w:hideMark/>
          </w:tcPr>
          <w:p w14:paraId="4C0455E5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  <w:rPr>
                <w:b/>
                <w:bCs/>
              </w:rPr>
            </w:pPr>
            <w:r w:rsidRPr="00641F4D">
              <w:rPr>
                <w:rFonts w:hint="eastAsia"/>
                <w:b/>
                <w:bCs/>
              </w:rPr>
              <w:t>2</w:t>
            </w:r>
            <w:r w:rsidRPr="00641F4D">
              <w:rPr>
                <w:b/>
                <w:bCs/>
              </w:rPr>
              <w:t>6.88 ± 1.40</w:t>
            </w:r>
          </w:p>
        </w:tc>
      </w:tr>
      <w:tr w:rsidR="00641F4D" w:rsidRPr="00641F4D" w14:paraId="69AB28DD" w14:textId="77777777" w:rsidTr="00377B22">
        <w:trPr>
          <w:trHeight w:val="285"/>
        </w:trPr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49DF9363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5:1</w:t>
            </w:r>
          </w:p>
        </w:tc>
        <w:tc>
          <w:tcPr>
            <w:tcW w:w="1885" w:type="pct"/>
            <w:shd w:val="clear" w:color="auto" w:fill="auto"/>
            <w:noWrap/>
            <w:vAlign w:val="center"/>
            <w:hideMark/>
          </w:tcPr>
          <w:p w14:paraId="21261801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t>7.05 ± 0.60</w:t>
            </w:r>
          </w:p>
        </w:tc>
        <w:tc>
          <w:tcPr>
            <w:tcW w:w="1623" w:type="pct"/>
            <w:shd w:val="clear" w:color="auto" w:fill="auto"/>
            <w:noWrap/>
            <w:vAlign w:val="center"/>
            <w:hideMark/>
          </w:tcPr>
          <w:p w14:paraId="4D73AC70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2</w:t>
            </w:r>
            <w:r w:rsidRPr="00641F4D">
              <w:t>6.04 ± 1.65</w:t>
            </w:r>
          </w:p>
        </w:tc>
      </w:tr>
      <w:tr w:rsidR="00641F4D" w:rsidRPr="00641F4D" w14:paraId="0D64A4FD" w14:textId="77777777" w:rsidTr="00377B22">
        <w:trPr>
          <w:trHeight w:val="285"/>
        </w:trPr>
        <w:tc>
          <w:tcPr>
            <w:tcW w:w="1492" w:type="pct"/>
            <w:shd w:val="clear" w:color="auto" w:fill="auto"/>
            <w:noWrap/>
            <w:vAlign w:val="center"/>
            <w:hideMark/>
          </w:tcPr>
          <w:p w14:paraId="664BA0DE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10:1</w:t>
            </w:r>
          </w:p>
        </w:tc>
        <w:tc>
          <w:tcPr>
            <w:tcW w:w="1885" w:type="pct"/>
            <w:shd w:val="clear" w:color="auto" w:fill="auto"/>
            <w:noWrap/>
            <w:vAlign w:val="center"/>
            <w:hideMark/>
          </w:tcPr>
          <w:p w14:paraId="7E6744C7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3</w:t>
            </w:r>
            <w:r w:rsidRPr="00641F4D">
              <w:t>.60 ± 0.37</w:t>
            </w:r>
          </w:p>
        </w:tc>
        <w:tc>
          <w:tcPr>
            <w:tcW w:w="1623" w:type="pct"/>
            <w:shd w:val="clear" w:color="auto" w:fill="auto"/>
            <w:noWrap/>
            <w:vAlign w:val="center"/>
            <w:hideMark/>
          </w:tcPr>
          <w:p w14:paraId="5AC68838" w14:textId="77777777" w:rsidR="00641F4D" w:rsidRPr="00641F4D" w:rsidRDefault="00641F4D" w:rsidP="00746888">
            <w:pPr>
              <w:spacing w:line="480" w:lineRule="auto"/>
              <w:ind w:firstLineChars="0" w:firstLine="0"/>
              <w:jc w:val="center"/>
            </w:pPr>
            <w:r w:rsidRPr="00641F4D">
              <w:rPr>
                <w:rFonts w:hint="eastAsia"/>
              </w:rPr>
              <w:t>2</w:t>
            </w:r>
            <w:r w:rsidRPr="00641F4D">
              <w:t>6.47 ± 2.00</w:t>
            </w:r>
          </w:p>
        </w:tc>
      </w:tr>
    </w:tbl>
    <w:p w14:paraId="7727A999" w14:textId="77777777" w:rsidR="00641F4D" w:rsidRPr="00641F4D" w:rsidRDefault="00641F4D" w:rsidP="00746888">
      <w:pPr>
        <w:spacing w:line="480" w:lineRule="auto"/>
        <w:ind w:firstLineChars="0" w:firstLine="0"/>
      </w:pPr>
    </w:p>
    <w:p w14:paraId="78FDA15A" w14:textId="5CE8349F" w:rsidR="00CC78AE" w:rsidRDefault="00CC78AE" w:rsidP="00746888">
      <w:pPr>
        <w:pStyle w:val="af2"/>
        <w:spacing w:line="480" w:lineRule="auto"/>
        <w:jc w:val="both"/>
      </w:pPr>
      <w:r>
        <w:rPr>
          <w:noProof/>
        </w:rPr>
        <w:drawing>
          <wp:inline distT="0" distB="0" distL="0" distR="0" wp14:anchorId="3978F31F" wp14:editId="48E0B32C">
            <wp:extent cx="5724525" cy="2371725"/>
            <wp:effectExtent l="0" t="0" r="9525" b="9525"/>
            <wp:docPr id="2017127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3E6B8" w14:textId="7103011F" w:rsidR="00CC78AE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C78AE" w:rsidRPr="00DB3D90">
        <w:rPr>
          <w:b/>
          <w:bCs/>
        </w:rPr>
        <w:t xml:space="preserve"> S1</w:t>
      </w:r>
      <w:r w:rsidR="00CC78AE">
        <w:rPr>
          <w:b/>
          <w:bCs/>
        </w:rPr>
        <w:t>.</w:t>
      </w:r>
      <w:r w:rsidR="00CC78AE">
        <w:t xml:space="preserve"> The synthesis procedures of DHA-SNO, which consisted of five steps including compound 1 to the final product of DHA-SNO.</w:t>
      </w:r>
    </w:p>
    <w:p w14:paraId="3D56DF69" w14:textId="4CB7ED24" w:rsidR="00CC78AE" w:rsidRDefault="00CC78AE" w:rsidP="00746888">
      <w:pPr>
        <w:pStyle w:val="TAMainText"/>
        <w:ind w:firstLineChars="200" w:firstLine="482"/>
      </w:pPr>
      <w:r w:rsidRPr="00DA1CF6">
        <w:rPr>
          <w:b/>
          <w:bCs/>
        </w:rPr>
        <w:t xml:space="preserve">Compound 1. </w:t>
      </w:r>
      <w:r>
        <w:t xml:space="preserve">The </w:t>
      </w:r>
      <w:r w:rsidRPr="00FE1E1A">
        <w:t>2-</w:t>
      </w:r>
      <w:r>
        <w:t>a</w:t>
      </w:r>
      <w:r w:rsidRPr="00FE1E1A">
        <w:t>cetamido-3-mercapto-3-methylbutanoic acid</w:t>
      </w:r>
      <w:r>
        <w:t xml:space="preserve"> 1.5g was dissolved in 5 mL p</w:t>
      </w:r>
      <w:r w:rsidRPr="00FE1E1A">
        <w:t>yridine</w:t>
      </w:r>
      <w:r>
        <w:t xml:space="preserve"> and was maintained at ice-bath for 0.5 h. 5 mL a</w:t>
      </w:r>
      <w:r w:rsidRPr="00FE1E1A">
        <w:t>cetic anhydride</w:t>
      </w:r>
      <w:r>
        <w:rPr>
          <w:rFonts w:hint="eastAsia"/>
        </w:rPr>
        <w:t xml:space="preserve"> </w:t>
      </w:r>
      <w:r>
        <w:t>was mixed with 5 mL p</w:t>
      </w:r>
      <w:r w:rsidRPr="00FE1E1A">
        <w:t>yridine</w:t>
      </w:r>
      <w:r>
        <w:t xml:space="preserve">, cooled with an ice-bath, and was slowly dropped into the above solution. After reaction for overnight under protection of nitrogen, the solvent was removed under reduced </w:t>
      </w:r>
      <w:r>
        <w:lastRenderedPageBreak/>
        <w:t>pressure until an orange solution was remained. The crude product was dissolved in</w:t>
      </w:r>
      <w:r w:rsidRPr="007B3E00">
        <w:t xml:space="preserve"> chloroform</w:t>
      </w:r>
      <w:r>
        <w:t xml:space="preserve">, washed with 1.0 M HCl, and dried over </w:t>
      </w:r>
      <w:r w:rsidRPr="007B3E00">
        <w:t>anhydrous sodium sulfate.</w:t>
      </w:r>
      <w:r>
        <w:t xml:space="preserve"> Then, the </w:t>
      </w:r>
      <w:r w:rsidRPr="007B3E00">
        <w:t>anhydrous sodium sulfate</w:t>
      </w:r>
      <w:r>
        <w:t xml:space="preserve"> was filtered and the solvent was removed. The resulting solid was washed </w:t>
      </w:r>
      <w:r w:rsidRPr="00726F70">
        <w:t>n-hexane</w:t>
      </w:r>
      <w:r>
        <w:t xml:space="preserve"> to obtain a </w:t>
      </w:r>
      <w:proofErr w:type="gramStart"/>
      <w:r>
        <w:t>pale yellow</w:t>
      </w:r>
      <w:proofErr w:type="gramEnd"/>
      <w:r>
        <w:t xml:space="preserve"> solid, which was further filed to give the desired product. </w:t>
      </w:r>
      <w:r w:rsidRPr="00CD7C7A">
        <w:rPr>
          <w:vertAlign w:val="superscript"/>
        </w:rPr>
        <w:t>1</w:t>
      </w:r>
      <w:r w:rsidRPr="00497573">
        <w:t>H NMR (400 MHz, Chloroform-d) δ 6.30 (s, 1H), 5.66 (s, 1H), 2.04 (s, 3H), 1.84 (s, 3H)</w:t>
      </w:r>
      <w:r>
        <w:t>.</w:t>
      </w:r>
      <w:r w:rsidRPr="00C1737A">
        <w:rPr>
          <w:rFonts w:hint="eastAsia"/>
        </w:rPr>
        <w:t xml:space="preserve"> </w:t>
      </w:r>
      <w:r>
        <w:t xml:space="preserve">ESI-MS: m/z = </w:t>
      </w:r>
      <w:r>
        <w:rPr>
          <w:rFonts w:hint="eastAsia"/>
        </w:rPr>
        <w:t>196.1</w:t>
      </w:r>
      <w:r>
        <w:t xml:space="preserve"> [</w:t>
      </w:r>
      <w:proofErr w:type="spellStart"/>
      <w:r>
        <w:t>M+</w:t>
      </w:r>
      <w:proofErr w:type="gramStart"/>
      <w:r>
        <w:t>Na</w:t>
      </w:r>
      <w:proofErr w:type="spellEnd"/>
      <w:r>
        <w:t>]</w:t>
      </w:r>
      <w:r w:rsidRPr="0048042F"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174.1</w:t>
      </w:r>
      <w:r>
        <w:t xml:space="preserve"> [M+</w:t>
      </w:r>
      <w:proofErr w:type="gramStart"/>
      <w:r>
        <w:t>H]</w:t>
      </w:r>
      <w:r w:rsidRPr="0048042F">
        <w:rPr>
          <w:vertAlign w:val="superscript"/>
        </w:rPr>
        <w:t>+</w:t>
      </w:r>
      <w:proofErr w:type="gramEnd"/>
      <w:r>
        <w:rPr>
          <w:rFonts w:hint="eastAsia"/>
        </w:rPr>
        <w:t>.</w:t>
      </w:r>
    </w:p>
    <w:p w14:paraId="48C58C52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drawing>
          <wp:inline distT="0" distB="0" distL="0" distR="0" wp14:anchorId="405913FD" wp14:editId="33546CDA">
            <wp:extent cx="3571875" cy="3997404"/>
            <wp:effectExtent l="0" t="0" r="0" b="3175"/>
            <wp:docPr id="6518912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51" cy="400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BB9B1" w14:textId="30FFB5CC" w:rsidR="00F92D3D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DB3D90">
        <w:rPr>
          <w:b/>
          <w:bCs/>
        </w:rPr>
        <w:t xml:space="preserve"> S2.</w:t>
      </w:r>
      <w:r w:rsidR="00CC78AE">
        <w:t xml:space="preserve"> T</w:t>
      </w:r>
      <w:r w:rsidR="00CC78AE">
        <w:rPr>
          <w:rFonts w:hint="eastAsia"/>
        </w:rPr>
        <w:t>he</w:t>
      </w:r>
      <w:r w:rsidR="00CC78AE">
        <w:t xml:space="preserve"> MS-ESI spectrum of chemical compound 1.</w:t>
      </w:r>
    </w:p>
    <w:p w14:paraId="1E73CF37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lastRenderedPageBreak/>
        <w:drawing>
          <wp:inline distT="0" distB="0" distL="0" distR="0" wp14:anchorId="7D7D42A8" wp14:editId="4CCDBDDD">
            <wp:extent cx="4967113" cy="3467100"/>
            <wp:effectExtent l="0" t="0" r="5080" b="0"/>
            <wp:docPr id="122145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463" cy="348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E7423" w14:textId="7DB5270E" w:rsidR="00F92D3D" w:rsidRPr="00F92D3D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DB3D90">
        <w:rPr>
          <w:b/>
          <w:bCs/>
        </w:rPr>
        <w:t xml:space="preserve"> S</w:t>
      </w:r>
      <w:r w:rsidR="00CC78AE">
        <w:rPr>
          <w:b/>
          <w:bCs/>
        </w:rPr>
        <w:t>3</w:t>
      </w:r>
      <w:r w:rsidR="00CC78AE" w:rsidRPr="00DB3D90">
        <w:rPr>
          <w:b/>
          <w:bCs/>
        </w:rPr>
        <w:t>.</w:t>
      </w:r>
      <w:r w:rsidR="00CC78AE">
        <w:t xml:space="preserve"> </w:t>
      </w:r>
      <w:r w:rsidR="00CC78AE" w:rsidRPr="00AE2A20">
        <w:t>The</w:t>
      </w:r>
      <w:r w:rsidR="00CC78AE" w:rsidRPr="00AE2A20">
        <w:rPr>
          <w:vertAlign w:val="superscript"/>
        </w:rPr>
        <w:t xml:space="preserve"> 1</w:t>
      </w:r>
      <w:r w:rsidR="00CC78AE" w:rsidRPr="00AE2A20">
        <w:t>H NMR spectrum of chemical compound 1 in CDCl</w:t>
      </w:r>
      <w:r w:rsidR="00CC78AE" w:rsidRPr="00DB3D90">
        <w:rPr>
          <w:vertAlign w:val="subscript"/>
        </w:rPr>
        <w:t>3</w:t>
      </w:r>
      <w:r w:rsidR="00CC78AE" w:rsidRPr="00AE2A20">
        <w:t>.</w:t>
      </w:r>
    </w:p>
    <w:p w14:paraId="67856B12" w14:textId="203128FF" w:rsidR="00CC78AE" w:rsidRDefault="00CC78AE" w:rsidP="00746888">
      <w:pPr>
        <w:pStyle w:val="TAMainText"/>
        <w:ind w:firstLineChars="200" w:firstLine="482"/>
      </w:pPr>
      <w:r w:rsidRPr="00EF3D64">
        <w:rPr>
          <w:rFonts w:hint="eastAsia"/>
          <w:b/>
          <w:bCs/>
        </w:rPr>
        <w:t>D</w:t>
      </w:r>
      <w:r w:rsidRPr="00EF3D64">
        <w:rPr>
          <w:b/>
          <w:bCs/>
        </w:rPr>
        <w:t>HA-B</w:t>
      </w:r>
      <w:r w:rsidRPr="00EF3D64">
        <w:rPr>
          <w:rFonts w:hint="eastAsia"/>
          <w:b/>
          <w:bCs/>
        </w:rPr>
        <w:t>oc</w:t>
      </w:r>
      <w:r w:rsidRPr="00EF3D64">
        <w:rPr>
          <w:b/>
          <w:bCs/>
        </w:rPr>
        <w:t xml:space="preserve">. </w:t>
      </w:r>
      <w:r w:rsidRPr="00EF3D64">
        <w:t>DHA (</w:t>
      </w:r>
      <w:r>
        <w:t xml:space="preserve">350 </w:t>
      </w:r>
      <w:r>
        <w:rPr>
          <w:rFonts w:eastAsia="宋体"/>
        </w:rPr>
        <w:t>µ</w:t>
      </w:r>
      <w:r>
        <w:t xml:space="preserve">L, </w:t>
      </w:r>
      <w:r>
        <w:rPr>
          <w:rFonts w:hint="eastAsia"/>
        </w:rPr>
        <w:t>1.0</w:t>
      </w:r>
      <w:r>
        <w:t xml:space="preserve"> </w:t>
      </w:r>
      <w:r w:rsidRPr="0048042F">
        <w:rPr>
          <w:rFonts w:hint="eastAsia"/>
        </w:rPr>
        <w:t>mmol</w:t>
      </w:r>
      <w:r>
        <w:t>, 1.0 eq</w:t>
      </w:r>
      <w:r w:rsidRPr="00EF3D64">
        <w:t>)</w:t>
      </w:r>
      <w:r>
        <w:t xml:space="preserve">, </w:t>
      </w:r>
      <w:r w:rsidRPr="00EF3D64">
        <w:t>2-(7-</w:t>
      </w:r>
      <w:r>
        <w:t>a</w:t>
      </w:r>
      <w:r w:rsidRPr="00EF3D64">
        <w:t>zabenzotriazol-1-yl)-</w:t>
      </w:r>
      <w:proofErr w:type="gramStart"/>
      <w:r w:rsidRPr="00EF3D64">
        <w:t>N,N</w:t>
      </w:r>
      <w:proofErr w:type="gramEnd"/>
      <w:r w:rsidRPr="00EF3D64">
        <w:t>,N</w:t>
      </w:r>
      <w:proofErr w:type="gramStart"/>
      <w:r w:rsidRPr="00EF3D64">
        <w:t>',N</w:t>
      </w:r>
      <w:proofErr w:type="gramEnd"/>
      <w:r w:rsidRPr="00EF3D64">
        <w:t>'-tetramethyluronium hexafluorophosphate</w:t>
      </w:r>
      <w:r>
        <w:t xml:space="preserve"> (HATU, 450 mg, 12 mmol, 1.2 eq), and </w:t>
      </w:r>
      <w:proofErr w:type="gramStart"/>
      <w:r w:rsidRPr="00EF3D64">
        <w:t>N,N</w:t>
      </w:r>
      <w:proofErr w:type="gramEnd"/>
      <w:r w:rsidRPr="00EF3D64">
        <w:t>-</w:t>
      </w:r>
      <w:r>
        <w:t>d</w:t>
      </w:r>
      <w:r w:rsidRPr="00EF3D64">
        <w:t>iisopropylethylamine</w:t>
      </w:r>
      <w:r>
        <w:t xml:space="preserve"> (DIPEA, 258 mg, 2.0 mmol, 2.0 eq) were dissolved in 5.0 mL </w:t>
      </w:r>
      <w:r w:rsidRPr="00EF3D64">
        <w:t>anhydrous dichloromethane</w:t>
      </w:r>
      <w:r>
        <w:t xml:space="preserve"> (DCM). After a 0.5 h reaction at ice-bath, </w:t>
      </w:r>
      <w:r w:rsidRPr="00EE7CC7">
        <w:t>N-Boc-</w:t>
      </w:r>
      <w:r>
        <w:t>e</w:t>
      </w:r>
      <w:r w:rsidRPr="00EE7CC7">
        <w:t>thylenediamine</w:t>
      </w:r>
      <w:r>
        <w:t xml:space="preserve"> (315 </w:t>
      </w:r>
      <w:r>
        <w:rPr>
          <w:rFonts w:eastAsia="宋体"/>
        </w:rPr>
        <w:t>µ</w:t>
      </w:r>
      <w:r>
        <w:t>L, 2</w:t>
      </w:r>
      <w:r>
        <w:rPr>
          <w:rFonts w:hint="eastAsia"/>
        </w:rPr>
        <w:t>.0</w:t>
      </w:r>
      <w:r>
        <w:t xml:space="preserve"> </w:t>
      </w:r>
      <w:r w:rsidRPr="0048042F">
        <w:rPr>
          <w:rFonts w:hint="eastAsia"/>
        </w:rPr>
        <w:t>mmol</w:t>
      </w:r>
      <w:r>
        <w:t xml:space="preserve">, 2.0 eq) was added and reacted for overnight under protection of nitrogen. The mixture was washed with 1.0 M HCl, water (3 times), and brine, then dried over </w:t>
      </w:r>
      <w:r w:rsidRPr="007B3E00">
        <w:t>anhydrous sodium sulfate</w:t>
      </w:r>
      <w:r>
        <w:t xml:space="preserve"> and concentrated. Finally, the residue was purified by </w:t>
      </w:r>
      <w:r w:rsidRPr="00D055C7">
        <w:t>column chromatography</w:t>
      </w:r>
      <w:r>
        <w:t xml:space="preserve"> eluted with DCM/</w:t>
      </w:r>
      <w:r w:rsidRPr="002178FE">
        <w:t xml:space="preserve"> </w:t>
      </w:r>
      <w:r>
        <w:t>MeOH (100:1) to afford DHA-Boc.</w:t>
      </w:r>
      <w:r w:rsidRPr="00D055C7">
        <w:rPr>
          <w:vertAlign w:val="superscript"/>
        </w:rPr>
        <w:t xml:space="preserve"> </w:t>
      </w:r>
      <w:r w:rsidRPr="00B60552">
        <w:rPr>
          <w:vertAlign w:val="superscript"/>
        </w:rPr>
        <w:t>1</w:t>
      </w:r>
      <w:r w:rsidRPr="001D2431">
        <w:t>H NMR (600 MHz, Chloroform-d) δ 6.21 (s, 1H), 5.42</w:t>
      </w:r>
      <w:r>
        <w:rPr>
          <w:rFonts w:hint="eastAsia"/>
        </w:rPr>
        <w:t>-</w:t>
      </w:r>
      <w:r w:rsidRPr="001D2431">
        <w:t xml:space="preserve">5.27 (m, 12H), 4.96 (s, 1H), 3.34 (q, </w:t>
      </w:r>
      <w:r w:rsidRPr="00B60552">
        <w:rPr>
          <w:i/>
          <w:iCs/>
        </w:rPr>
        <w:t>J</w:t>
      </w:r>
      <w:r w:rsidRPr="001D2431">
        <w:t xml:space="preserve"> = 5.4 Hz, 2H), 3.25 (d, </w:t>
      </w:r>
      <w:r w:rsidRPr="00B60552">
        <w:rPr>
          <w:i/>
          <w:iCs/>
        </w:rPr>
        <w:t>J</w:t>
      </w:r>
      <w:r w:rsidRPr="001D2431">
        <w:t xml:space="preserve"> = 5.8 Hz, 2H), 2.87</w:t>
      </w:r>
      <w:r>
        <w:rPr>
          <w:rFonts w:hint="eastAsia"/>
        </w:rPr>
        <w:t>-</w:t>
      </w:r>
      <w:r w:rsidRPr="001D2431">
        <w:t>2.75 (m, 1</w:t>
      </w:r>
      <w:r>
        <w:rPr>
          <w:rFonts w:hint="eastAsia"/>
        </w:rPr>
        <w:t>0</w:t>
      </w:r>
      <w:r w:rsidRPr="001D2431">
        <w:t>H), 2.43</w:t>
      </w:r>
      <w:r>
        <w:rPr>
          <w:rFonts w:hint="eastAsia"/>
        </w:rPr>
        <w:t>-</w:t>
      </w:r>
      <w:r w:rsidRPr="001D2431">
        <w:t xml:space="preserve">2.35 (m, 2H), 2.22 (dd, </w:t>
      </w:r>
      <w:r w:rsidRPr="00B60552">
        <w:rPr>
          <w:i/>
          <w:iCs/>
        </w:rPr>
        <w:t>J</w:t>
      </w:r>
      <w:r w:rsidRPr="001D2431">
        <w:t xml:space="preserve"> = 8.2, 6.9 Hz, 2H), 2.06 (td, </w:t>
      </w:r>
      <w:r w:rsidRPr="00B60552">
        <w:rPr>
          <w:i/>
          <w:iCs/>
        </w:rPr>
        <w:t>J</w:t>
      </w:r>
      <w:r w:rsidRPr="001D2431">
        <w:t xml:space="preserve"> = 7.4, 1.5 Hz, 2H), 1.43 (s, </w:t>
      </w:r>
      <w:r>
        <w:rPr>
          <w:rFonts w:hint="eastAsia"/>
        </w:rPr>
        <w:t>9</w:t>
      </w:r>
      <w:r w:rsidRPr="001D2431">
        <w:t xml:space="preserve">H), 0.96 (t, </w:t>
      </w:r>
      <w:r w:rsidRPr="00B60552">
        <w:rPr>
          <w:i/>
          <w:iCs/>
        </w:rPr>
        <w:t>J</w:t>
      </w:r>
      <w:r w:rsidRPr="001D2431">
        <w:t xml:space="preserve"> = 7.5 Hz, 3H)</w:t>
      </w:r>
      <w:r>
        <w:t>.</w:t>
      </w:r>
      <w:r w:rsidRPr="00C1737A">
        <w:rPr>
          <w:rFonts w:hint="eastAsia"/>
        </w:rPr>
        <w:t xml:space="preserve"> </w:t>
      </w:r>
      <w:r>
        <w:t>ESI-MS: m/z = 493.43 [</w:t>
      </w:r>
      <w:proofErr w:type="spellStart"/>
      <w:r>
        <w:t>M+</w:t>
      </w:r>
      <w:proofErr w:type="gramStart"/>
      <w:r>
        <w:t>Na</w:t>
      </w:r>
      <w:proofErr w:type="spellEnd"/>
      <w:r>
        <w:t>]</w:t>
      </w:r>
      <w:r w:rsidRPr="0048042F">
        <w:rPr>
          <w:vertAlign w:val="superscript"/>
        </w:rPr>
        <w:t>+</w:t>
      </w:r>
      <w:proofErr w:type="gramEnd"/>
      <w:r>
        <w:t>.</w:t>
      </w:r>
    </w:p>
    <w:p w14:paraId="04697B1E" w14:textId="77777777" w:rsidR="00CC78AE" w:rsidRDefault="00CC78AE" w:rsidP="00746888">
      <w:pPr>
        <w:pStyle w:val="af2"/>
        <w:spacing w:line="48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622DB51C" wp14:editId="0E89E644">
            <wp:extent cx="5370606" cy="3467100"/>
            <wp:effectExtent l="0" t="0" r="1905" b="0"/>
            <wp:docPr id="2081229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3"/>
                    <a:stretch/>
                  </pic:blipFill>
                  <pic:spPr bwMode="auto">
                    <a:xfrm>
                      <a:off x="0" y="0"/>
                      <a:ext cx="5377763" cy="347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4DEC0" w14:textId="56FE775A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7E324D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4</w:t>
      </w:r>
      <w:r w:rsidR="00CC78AE" w:rsidRPr="007E324D">
        <w:rPr>
          <w:b/>
          <w:bCs/>
        </w:rPr>
        <w:t>.</w:t>
      </w:r>
      <w:r w:rsidR="00CC78AE" w:rsidRPr="00E84793">
        <w:t xml:space="preserve"> </w:t>
      </w:r>
      <w:r w:rsidR="00CC78AE">
        <w:t>The</w:t>
      </w:r>
      <w:r w:rsidR="00CC78AE">
        <w:rPr>
          <w:vertAlign w:val="superscript"/>
        </w:rPr>
        <w:t xml:space="preserve"> 1</w:t>
      </w:r>
      <w:r w:rsidR="00CC78AE">
        <w:t>H NMR spectrum of DHA-B</w:t>
      </w:r>
      <w:r w:rsidR="00CC78AE">
        <w:rPr>
          <w:rFonts w:hint="eastAsia"/>
        </w:rPr>
        <w:t>oc.</w:t>
      </w:r>
    </w:p>
    <w:p w14:paraId="250FDA57" w14:textId="77777777" w:rsidR="00F92D3D" w:rsidRPr="007E324D" w:rsidRDefault="00F92D3D" w:rsidP="00746888">
      <w:pPr>
        <w:pStyle w:val="a3"/>
        <w:spacing w:line="480" w:lineRule="auto"/>
      </w:pPr>
    </w:p>
    <w:p w14:paraId="19025613" w14:textId="77777777" w:rsidR="00CC78AE" w:rsidRDefault="00CC78AE" w:rsidP="00746888">
      <w:pPr>
        <w:pStyle w:val="af2"/>
        <w:spacing w:line="480" w:lineRule="auto"/>
      </w:pPr>
      <w:r>
        <w:rPr>
          <w:rFonts w:hint="eastAsia"/>
          <w:noProof/>
        </w:rPr>
        <w:drawing>
          <wp:inline distT="0" distB="0" distL="0" distR="0" wp14:anchorId="5B53722D" wp14:editId="2B502062">
            <wp:extent cx="5238750" cy="1219200"/>
            <wp:effectExtent l="0" t="0" r="0" b="0"/>
            <wp:docPr id="197578957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CE714" w14:textId="568F6ACE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7E324D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5</w:t>
      </w:r>
      <w:r w:rsidR="00CC78AE" w:rsidRPr="007E324D">
        <w:rPr>
          <w:b/>
          <w:bCs/>
        </w:rPr>
        <w:t>.</w:t>
      </w:r>
      <w:r w:rsidR="00CC78AE">
        <w:t xml:space="preserve"> The MS-ESI spectrum of DHA-B</w:t>
      </w:r>
      <w:r w:rsidR="00CC78AE">
        <w:rPr>
          <w:rFonts w:hint="eastAsia"/>
        </w:rPr>
        <w:t>oc.</w:t>
      </w:r>
    </w:p>
    <w:p w14:paraId="6407292B" w14:textId="77777777" w:rsidR="004673A3" w:rsidRDefault="004673A3" w:rsidP="00746888">
      <w:pPr>
        <w:pStyle w:val="TAMainText"/>
        <w:ind w:firstLine="0"/>
        <w:rPr>
          <w:b/>
          <w:bCs/>
        </w:rPr>
      </w:pPr>
    </w:p>
    <w:p w14:paraId="4929AB61" w14:textId="7BA0D48D" w:rsidR="00CC78AE" w:rsidRDefault="00CC78AE" w:rsidP="00746888">
      <w:pPr>
        <w:pStyle w:val="TAMainText"/>
        <w:ind w:firstLineChars="200" w:firstLine="482"/>
        <w:rPr>
          <w:vertAlign w:val="subscript"/>
        </w:rPr>
      </w:pPr>
      <w:r w:rsidRPr="003A1C8B">
        <w:rPr>
          <w:rFonts w:hint="eastAsia"/>
          <w:b/>
          <w:bCs/>
        </w:rPr>
        <w:t>D</w:t>
      </w:r>
      <w:r w:rsidRPr="003A1C8B">
        <w:rPr>
          <w:b/>
          <w:bCs/>
        </w:rPr>
        <w:t>HA-NH</w:t>
      </w:r>
      <w:r w:rsidRPr="003A1C8B">
        <w:rPr>
          <w:b/>
          <w:bCs/>
          <w:vertAlign w:val="subscript"/>
        </w:rPr>
        <w:t>2.</w:t>
      </w:r>
      <w:r w:rsidRPr="003A1C8B">
        <w:rPr>
          <w:rFonts w:hint="eastAsia"/>
        </w:rPr>
        <w:t xml:space="preserve"> </w:t>
      </w:r>
      <w:r>
        <w:t>To a mixture of DHA-Boc (500 mg)</w:t>
      </w:r>
      <w:r>
        <w:rPr>
          <w:rFonts w:hint="eastAsia"/>
        </w:rPr>
        <w:t xml:space="preserve"> </w:t>
      </w:r>
      <w:r>
        <w:t xml:space="preserve">in </w:t>
      </w:r>
      <w:r w:rsidRPr="00EF3D64">
        <w:t>anhydrous</w:t>
      </w:r>
      <w:r>
        <w:t xml:space="preserve"> DCM (24 mL), 12 mL</w:t>
      </w:r>
      <w:r w:rsidRPr="00917C48">
        <w:t xml:space="preserve"> trifluoroacetic acid</w:t>
      </w:r>
      <w:r>
        <w:t xml:space="preserve"> (TFA) was added slowly and stirred at room temperature until the reaction completely as monitored by </w:t>
      </w:r>
      <w:r w:rsidRPr="00917C48">
        <w:t>thin</w:t>
      </w:r>
      <w:r>
        <w:t>-</w:t>
      </w:r>
      <w:r w:rsidRPr="00917C48">
        <w:t>layer chromatography</w:t>
      </w:r>
      <w:r>
        <w:t xml:space="preserve"> (TLC) (~1 h). Then, the mixture was diluted with water, neutralized to </w:t>
      </w:r>
      <w:r w:rsidRPr="00917C48">
        <w:t>weakly alkaline</w:t>
      </w:r>
      <w:r>
        <w:t xml:space="preserve"> by addition of </w:t>
      </w:r>
      <w:r w:rsidRPr="00917C48">
        <w:t>saturated sodium bicarbonate solution</w:t>
      </w:r>
      <w:r>
        <w:t xml:space="preserve"> and then extracted three times with ethyl acetate (EA). The combined organic fractions </w:t>
      </w:r>
      <w:r>
        <w:lastRenderedPageBreak/>
        <w:t>were washed with brine, dried over a</w:t>
      </w:r>
      <w:r w:rsidRPr="007B3E00">
        <w:t>nhydrous sodium sulfate</w:t>
      </w:r>
      <w:r>
        <w:t xml:space="preserve">, filed, and concentrated to provide </w:t>
      </w:r>
      <w:r w:rsidRPr="002475CB">
        <w:rPr>
          <w:rFonts w:hint="eastAsia"/>
        </w:rPr>
        <w:t>D</w:t>
      </w:r>
      <w:r w:rsidRPr="002475CB">
        <w:t>HA-NH</w:t>
      </w:r>
      <w:r w:rsidRPr="002475CB">
        <w:rPr>
          <w:vertAlign w:val="subscript"/>
        </w:rPr>
        <w:t>2.</w:t>
      </w:r>
      <w:r>
        <w:rPr>
          <w:vertAlign w:val="subscript"/>
        </w:rPr>
        <w:t xml:space="preserve"> </w:t>
      </w:r>
      <w:r>
        <w:t xml:space="preserve">ESI-MS: m/z = 371.37 </w:t>
      </w:r>
      <w:r w:rsidRPr="000D5540">
        <w:t>[M+</w:t>
      </w:r>
      <w:proofErr w:type="gramStart"/>
      <w:r w:rsidRPr="000D5540">
        <w:t>H]</w:t>
      </w:r>
      <w:r w:rsidRPr="000D5540">
        <w:rPr>
          <w:vertAlign w:val="superscript"/>
        </w:rPr>
        <w:t>+</w:t>
      </w:r>
      <w:proofErr w:type="gramEnd"/>
      <w:r>
        <w:t>.</w:t>
      </w:r>
    </w:p>
    <w:p w14:paraId="5EA07C28" w14:textId="77777777" w:rsidR="00CC78AE" w:rsidRDefault="00CC78AE" w:rsidP="00746888">
      <w:pPr>
        <w:pStyle w:val="af2"/>
        <w:spacing w:line="480" w:lineRule="auto"/>
        <w:rPr>
          <w:lang w:eastAsia="zh-CN"/>
        </w:rPr>
      </w:pPr>
      <w:r>
        <w:rPr>
          <w:rFonts w:hint="eastAsia"/>
          <w:noProof/>
        </w:rPr>
        <w:drawing>
          <wp:inline distT="0" distB="0" distL="0" distR="0" wp14:anchorId="3BF728FE" wp14:editId="13EC6680">
            <wp:extent cx="5229225" cy="1200150"/>
            <wp:effectExtent l="0" t="0" r="9525" b="0"/>
            <wp:docPr id="20698008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7F527" w14:textId="4E0E2EA7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2475CB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6</w:t>
      </w:r>
      <w:r w:rsidR="00CC78AE" w:rsidRPr="002475CB">
        <w:rPr>
          <w:b/>
          <w:bCs/>
        </w:rPr>
        <w:t>.</w:t>
      </w:r>
      <w:r w:rsidR="00CC78AE" w:rsidRPr="00CA3E9B">
        <w:t xml:space="preserve"> </w:t>
      </w:r>
      <w:r w:rsidR="00CC78AE">
        <w:t xml:space="preserve">The MS-ESI spectrum of </w:t>
      </w:r>
      <w:r w:rsidR="00CC78AE">
        <w:rPr>
          <w:rFonts w:hint="eastAsia"/>
        </w:rPr>
        <w:t>D</w:t>
      </w:r>
      <w:r w:rsidR="00CC78AE">
        <w:t>HA-NH</w:t>
      </w:r>
      <w:r w:rsidR="00CC78AE" w:rsidRPr="001D2431">
        <w:rPr>
          <w:vertAlign w:val="subscript"/>
        </w:rPr>
        <w:t>2</w:t>
      </w:r>
      <w:r w:rsidR="00CC78AE">
        <w:t>.</w:t>
      </w:r>
    </w:p>
    <w:p w14:paraId="65B7FE57" w14:textId="77777777" w:rsidR="00F92D3D" w:rsidRPr="002475CB" w:rsidRDefault="00F92D3D" w:rsidP="00746888">
      <w:pPr>
        <w:pStyle w:val="a3"/>
        <w:spacing w:line="480" w:lineRule="auto"/>
      </w:pPr>
    </w:p>
    <w:p w14:paraId="0B14C538" w14:textId="77777777" w:rsidR="00CC78AE" w:rsidRDefault="00CC78AE" w:rsidP="00746888">
      <w:pPr>
        <w:pStyle w:val="TAMainText"/>
        <w:ind w:firstLineChars="200" w:firstLine="482"/>
        <w:rPr>
          <w:vertAlign w:val="subscript"/>
        </w:rPr>
      </w:pPr>
      <w:r w:rsidRPr="003A1C8B">
        <w:rPr>
          <w:rFonts w:hint="eastAsia"/>
          <w:b/>
          <w:bCs/>
        </w:rPr>
        <w:t>D</w:t>
      </w:r>
      <w:r w:rsidRPr="003A1C8B">
        <w:rPr>
          <w:b/>
          <w:bCs/>
        </w:rPr>
        <w:t>HA-</w:t>
      </w:r>
      <w:r>
        <w:rPr>
          <w:b/>
          <w:bCs/>
        </w:rPr>
        <w:t>SH</w:t>
      </w:r>
      <w:r w:rsidRPr="003A1C8B">
        <w:rPr>
          <w:b/>
          <w:bCs/>
          <w:vertAlign w:val="subscript"/>
        </w:rPr>
        <w:t>.</w:t>
      </w:r>
      <w:r w:rsidRPr="003A1C8B">
        <w:rPr>
          <w:rFonts w:hint="eastAsia"/>
        </w:rPr>
        <w:t xml:space="preserve"> </w:t>
      </w:r>
      <w:r w:rsidRPr="00707AF8">
        <w:rPr>
          <w:rFonts w:hint="eastAsia"/>
        </w:rPr>
        <w:t>DHA-NH</w:t>
      </w:r>
      <w:r w:rsidRPr="00707AF8">
        <w:rPr>
          <w:rFonts w:hint="eastAsia"/>
          <w:vertAlign w:val="subscript"/>
        </w:rPr>
        <w:t>2</w:t>
      </w:r>
      <w:r>
        <w:rPr>
          <w:vertAlign w:val="subscript"/>
        </w:rPr>
        <w:t xml:space="preserve"> </w:t>
      </w:r>
      <w:r>
        <w:t>(160mg, 0.43 mmol, 1.0 eq) and NaHCO</w:t>
      </w:r>
      <w:r w:rsidRPr="00F61546">
        <w:rPr>
          <w:vertAlign w:val="subscript"/>
        </w:rPr>
        <w:t>3</w:t>
      </w:r>
      <w:r>
        <w:t xml:space="preserve"> (36 mg, 0.43 mmol, 1.0 eq) were combined in 20 mL anhydrous</w:t>
      </w:r>
      <w:r w:rsidRPr="00F61546">
        <w:t xml:space="preserve"> </w:t>
      </w:r>
      <w:proofErr w:type="gramStart"/>
      <w:r w:rsidRPr="00F61546">
        <w:t>N,N</w:t>
      </w:r>
      <w:proofErr w:type="gramEnd"/>
      <w:r w:rsidRPr="00F61546">
        <w:t>-</w:t>
      </w:r>
      <w:r>
        <w:t>d</w:t>
      </w:r>
      <w:r w:rsidRPr="00F61546">
        <w:t>imethylformamide</w:t>
      </w:r>
      <w:r>
        <w:t xml:space="preserve"> (DMF) and stirred vigorously for 1.5 h. Afterwards, compound 1 (81.9 mg, 0.473 mmol, 1.1 eq) </w:t>
      </w:r>
      <w:r w:rsidRPr="005110BD">
        <w:t>was added and reacted for overnight</w:t>
      </w:r>
      <w:r>
        <w:t>. After removing the undissolved NaHCO</w:t>
      </w:r>
      <w:r w:rsidRPr="00F61546">
        <w:rPr>
          <w:vertAlign w:val="subscript"/>
        </w:rPr>
        <w:t>3</w:t>
      </w:r>
      <w:r>
        <w:rPr>
          <w:vertAlign w:val="subscript"/>
        </w:rPr>
        <w:t xml:space="preserve"> </w:t>
      </w:r>
      <w:r>
        <w:t>by filtration, a double volume of brine was added, and the solution was extracted twice with EA. Then, the combined EA layer was washed with brine (three times), dried over a</w:t>
      </w:r>
      <w:r w:rsidRPr="007B3E00">
        <w:t>nhydrous sodium sulfate</w:t>
      </w:r>
      <w:r>
        <w:t xml:space="preserve">, filtered, and concentrated to give </w:t>
      </w:r>
      <w:r w:rsidRPr="002475CB">
        <w:rPr>
          <w:rFonts w:hint="eastAsia"/>
        </w:rPr>
        <w:t>D</w:t>
      </w:r>
      <w:r w:rsidRPr="002475CB">
        <w:t>HA-</w:t>
      </w:r>
      <w:r>
        <w:t>SH</w:t>
      </w:r>
      <w:r w:rsidRPr="002475CB">
        <w:rPr>
          <w:vertAlign w:val="subscript"/>
        </w:rPr>
        <w:t>.</w:t>
      </w:r>
      <w:r>
        <w:rPr>
          <w:vertAlign w:val="subscript"/>
        </w:rPr>
        <w:t xml:space="preserve"> </w:t>
      </w:r>
      <w:r>
        <w:t xml:space="preserve">ESI-MS: m/z = 543.3 </w:t>
      </w:r>
      <w:r w:rsidRPr="000D5540">
        <w:t>[M+</w:t>
      </w:r>
      <w:proofErr w:type="gramStart"/>
      <w:r w:rsidRPr="000D5540">
        <w:t>H]</w:t>
      </w:r>
      <w:r w:rsidRPr="000D5540">
        <w:rPr>
          <w:vertAlign w:val="superscript"/>
        </w:rPr>
        <w:t>+</w:t>
      </w:r>
      <w:proofErr w:type="gramEnd"/>
      <w:r>
        <w:t>.</w:t>
      </w:r>
    </w:p>
    <w:p w14:paraId="36DEA5F9" w14:textId="77777777" w:rsidR="00CC78AE" w:rsidRDefault="00CC78AE" w:rsidP="00746888">
      <w:pPr>
        <w:pStyle w:val="af2"/>
        <w:spacing w:line="480" w:lineRule="auto"/>
      </w:pPr>
      <w:r>
        <w:rPr>
          <w:rFonts w:hint="eastAsia"/>
          <w:noProof/>
        </w:rPr>
        <w:lastRenderedPageBreak/>
        <w:drawing>
          <wp:inline distT="0" distB="0" distL="0" distR="0" wp14:anchorId="6F250840" wp14:editId="46725FB0">
            <wp:extent cx="3336261" cy="3686175"/>
            <wp:effectExtent l="0" t="0" r="0" b="0"/>
            <wp:docPr id="14973693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148" cy="369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216E1" w14:textId="62B93288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5110BD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7</w:t>
      </w:r>
      <w:r w:rsidR="00CC78AE" w:rsidRPr="005110BD">
        <w:rPr>
          <w:b/>
          <w:bCs/>
        </w:rPr>
        <w:t xml:space="preserve">. </w:t>
      </w:r>
      <w:r w:rsidR="00CC78AE">
        <w:t>The MS-ESI spectrum of DHA-SH</w:t>
      </w:r>
      <w:r w:rsidR="00CC78AE">
        <w:rPr>
          <w:rFonts w:hint="eastAsia"/>
        </w:rPr>
        <w:t>.</w:t>
      </w:r>
    </w:p>
    <w:p w14:paraId="048C658D" w14:textId="77777777" w:rsidR="00F92D3D" w:rsidRDefault="00F92D3D" w:rsidP="00746888">
      <w:pPr>
        <w:pStyle w:val="a3"/>
        <w:spacing w:line="480" w:lineRule="auto"/>
      </w:pPr>
    </w:p>
    <w:p w14:paraId="7D846BE8" w14:textId="77777777" w:rsidR="00CC78AE" w:rsidRDefault="00CC78AE" w:rsidP="00746888">
      <w:pPr>
        <w:pStyle w:val="TAMainText"/>
        <w:ind w:firstLineChars="200" w:firstLine="482"/>
      </w:pPr>
      <w:r w:rsidRPr="00CC78AE">
        <w:rPr>
          <w:rFonts w:hint="eastAsia"/>
          <w:b/>
          <w:bCs/>
        </w:rPr>
        <w:t>D</w:t>
      </w:r>
      <w:r w:rsidRPr="00CC78AE">
        <w:rPr>
          <w:b/>
          <w:bCs/>
        </w:rPr>
        <w:t>HA-SNO.</w:t>
      </w:r>
      <w:r>
        <w:t xml:space="preserve"> To a solution of DHA-SH (0.1 mmol) in MeOH (2.5 mL) was added HCl (1.0 M, 2.5 mL) and H</w:t>
      </w:r>
      <w:r w:rsidRPr="00FC4F7B">
        <w:rPr>
          <w:vertAlign w:val="subscript"/>
        </w:rPr>
        <w:t>2</w:t>
      </w:r>
      <w:r>
        <w:t>SO</w:t>
      </w:r>
      <w:r w:rsidRPr="00FC4F7B">
        <w:rPr>
          <w:vertAlign w:val="subscript"/>
        </w:rPr>
        <w:t>4</w:t>
      </w:r>
      <w:r>
        <w:t xml:space="preserve"> (0.5 mL) under ice-water bath. NaNO</w:t>
      </w:r>
      <w:r w:rsidRPr="00FC4F7B">
        <w:rPr>
          <w:vertAlign w:val="subscript"/>
        </w:rPr>
        <w:t>2</w:t>
      </w:r>
      <w:r>
        <w:t xml:space="preserve"> (0.3 mmol) dissolved in water (0.5 mL) was added to the mixture. The ice-water bath was removed after addition, and the reaction was stirred at room temperature for 1 h. Afterwards, the reaction mixture was extracted by DCM (three times). All the organic layer was dried over </w:t>
      </w:r>
      <w:r w:rsidRPr="007B3E00">
        <w:t>anhydrous sodium sulfate</w:t>
      </w:r>
      <w:r>
        <w:t xml:space="preserve">, filtered, concentrated, and purified by </w:t>
      </w:r>
      <w:r w:rsidRPr="00D055C7">
        <w:t>column chromatography</w:t>
      </w:r>
      <w:r>
        <w:t xml:space="preserve"> eluted with DCM/MeOH (50:1) to obtain a green oily DHA-SNO.</w:t>
      </w:r>
      <w:r w:rsidRPr="00B5419E">
        <w:rPr>
          <w:vertAlign w:val="superscript"/>
        </w:rPr>
        <w:t xml:space="preserve"> </w:t>
      </w:r>
      <w:r w:rsidRPr="00CD592F">
        <w:rPr>
          <w:vertAlign w:val="superscript"/>
        </w:rPr>
        <w:t>1</w:t>
      </w:r>
      <w:r w:rsidRPr="005B0670">
        <w:t xml:space="preserve">H NMR (600 MHz, Chloroform-d) δ 7.36 (d, </w:t>
      </w:r>
      <w:r w:rsidRPr="00CD592F">
        <w:rPr>
          <w:i/>
          <w:iCs/>
        </w:rPr>
        <w:t>J</w:t>
      </w:r>
      <w:r w:rsidRPr="005B0670">
        <w:t xml:space="preserve"> = 6.0 Hz, 1H), 6.63 (d, </w:t>
      </w:r>
      <w:r w:rsidRPr="00CD592F">
        <w:rPr>
          <w:i/>
          <w:iCs/>
        </w:rPr>
        <w:t>J</w:t>
      </w:r>
      <w:r w:rsidRPr="005B0670">
        <w:t xml:space="preserve"> = 9.1 Hz, 1H), 6.25 (s, 1H), 5.49</w:t>
      </w:r>
      <w:r>
        <w:rPr>
          <w:rFonts w:hint="eastAsia"/>
        </w:rPr>
        <w:t>-</w:t>
      </w:r>
      <w:r w:rsidRPr="005B0670">
        <w:t>5.25 (m, 12H), 5.16 (d,</w:t>
      </w:r>
      <w:r w:rsidRPr="00CD592F">
        <w:rPr>
          <w:i/>
          <w:iCs/>
        </w:rPr>
        <w:t xml:space="preserve"> J</w:t>
      </w:r>
      <w:r w:rsidRPr="005B0670">
        <w:t xml:space="preserve"> = 9.1 Hz, 1H), 3.41</w:t>
      </w:r>
      <w:r>
        <w:rPr>
          <w:rFonts w:hint="eastAsia"/>
        </w:rPr>
        <w:t>-</w:t>
      </w:r>
      <w:r w:rsidRPr="005B0670">
        <w:t>3.27 (m, 4H), 2.93</w:t>
      </w:r>
      <w:r>
        <w:rPr>
          <w:rFonts w:hint="eastAsia"/>
        </w:rPr>
        <w:t>-</w:t>
      </w:r>
      <w:r w:rsidRPr="005B0670">
        <w:t xml:space="preserve">2.72 (m, 10H), 2.39 (q, </w:t>
      </w:r>
      <w:r w:rsidRPr="00CD592F">
        <w:rPr>
          <w:i/>
          <w:iCs/>
        </w:rPr>
        <w:t>J</w:t>
      </w:r>
      <w:r w:rsidRPr="005B0670">
        <w:t xml:space="preserve"> = 7.4 Hz, 2H), 2.23 (t, </w:t>
      </w:r>
      <w:r w:rsidRPr="00CD592F">
        <w:rPr>
          <w:i/>
          <w:iCs/>
        </w:rPr>
        <w:t>J</w:t>
      </w:r>
      <w:r w:rsidRPr="005B0670">
        <w:t xml:space="preserve"> = 7.5 Hz, 2H), 2.07 (td, </w:t>
      </w:r>
      <w:r w:rsidRPr="00CD592F">
        <w:rPr>
          <w:i/>
          <w:iCs/>
        </w:rPr>
        <w:lastRenderedPageBreak/>
        <w:t>J</w:t>
      </w:r>
      <w:r w:rsidRPr="005B0670">
        <w:t xml:space="preserve"> = 7.4, 1.5 Hz, 2H), 2.03 (s, 3H), 2.01 (d, </w:t>
      </w:r>
      <w:r w:rsidRPr="00CD592F">
        <w:rPr>
          <w:i/>
          <w:iCs/>
        </w:rPr>
        <w:t>J</w:t>
      </w:r>
      <w:r w:rsidRPr="005B0670">
        <w:t xml:space="preserve"> = 10.6 Hz, 6H), 0.97 (t, </w:t>
      </w:r>
      <w:r w:rsidRPr="00CD592F">
        <w:rPr>
          <w:i/>
          <w:iCs/>
        </w:rPr>
        <w:t>J</w:t>
      </w:r>
      <w:r w:rsidRPr="005B0670">
        <w:t xml:space="preserve"> = 7.5 Hz, 3H)</w:t>
      </w:r>
      <w:r>
        <w:rPr>
          <w:rFonts w:hint="eastAsia"/>
        </w:rPr>
        <w:t>.</w:t>
      </w:r>
      <w:r>
        <w:t xml:space="preserve"> ESI-MS: m/z = </w:t>
      </w:r>
      <w:r>
        <w:rPr>
          <w:rFonts w:hint="eastAsia"/>
        </w:rPr>
        <w:t>573.12</w:t>
      </w:r>
      <w:r>
        <w:t xml:space="preserve"> [M+</w:t>
      </w:r>
      <w:proofErr w:type="gramStart"/>
      <w:r>
        <w:t>H]</w:t>
      </w:r>
      <w:r w:rsidRPr="0048042F"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595.08</w:t>
      </w:r>
      <w:r>
        <w:t xml:space="preserve"> [</w:t>
      </w:r>
      <w:proofErr w:type="spellStart"/>
      <w:r>
        <w:t>M+</w:t>
      </w:r>
      <w:proofErr w:type="gramStart"/>
      <w:r>
        <w:t>N</w:t>
      </w:r>
      <w:r>
        <w:rPr>
          <w:rFonts w:hint="eastAsia"/>
        </w:rPr>
        <w:t>a</w:t>
      </w:r>
      <w:proofErr w:type="spellEnd"/>
      <w:r>
        <w:t>]</w:t>
      </w:r>
      <w:r w:rsidRPr="0048042F"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 w:rsidRPr="00B5419E">
        <w:rPr>
          <w:rFonts w:hint="eastAsia"/>
        </w:rPr>
        <w:t xml:space="preserve"> </w:t>
      </w:r>
      <w:r>
        <w:rPr>
          <w:rFonts w:hint="eastAsia"/>
        </w:rPr>
        <w:t>1085.46</w:t>
      </w:r>
      <w:r>
        <w:t xml:space="preserve"> [</w:t>
      </w:r>
      <w:r>
        <w:rPr>
          <w:rFonts w:hint="eastAsia"/>
        </w:rPr>
        <w:t>2</w:t>
      </w:r>
      <w:r>
        <w:t>M+</w:t>
      </w:r>
      <w:proofErr w:type="gramStart"/>
      <w:r>
        <w:t>H]</w:t>
      </w:r>
      <w:r w:rsidRPr="0048042F"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1166.64</w:t>
      </w:r>
      <w:r>
        <w:t xml:space="preserve"> [</w:t>
      </w:r>
      <w:r>
        <w:rPr>
          <w:rFonts w:hint="eastAsia"/>
        </w:rPr>
        <w:t>2</w:t>
      </w:r>
      <w:r>
        <w:t>M+</w:t>
      </w:r>
      <w:proofErr w:type="gramStart"/>
      <w:r>
        <w:t>N</w:t>
      </w:r>
      <w:r>
        <w:rPr>
          <w:rFonts w:hint="eastAsia"/>
        </w:rPr>
        <w:t>a</w:t>
      </w:r>
      <w:r>
        <w:t>]</w:t>
      </w:r>
      <w:r w:rsidRPr="0048042F">
        <w:rPr>
          <w:vertAlign w:val="superscript"/>
        </w:rPr>
        <w:t>+</w:t>
      </w:r>
      <w:proofErr w:type="gramEnd"/>
      <w:r>
        <w:t>.</w:t>
      </w:r>
    </w:p>
    <w:p w14:paraId="5C2CAFFF" w14:textId="77777777" w:rsidR="00CC78AE" w:rsidRDefault="00CC78AE" w:rsidP="00746888">
      <w:pPr>
        <w:pStyle w:val="af2"/>
        <w:spacing w:line="480" w:lineRule="auto"/>
        <w:rPr>
          <w:lang w:eastAsia="zh-CN"/>
        </w:rPr>
      </w:pPr>
      <w:r>
        <w:rPr>
          <w:rFonts w:hint="eastAsia"/>
          <w:noProof/>
        </w:rPr>
        <w:drawing>
          <wp:inline distT="0" distB="0" distL="0" distR="0" wp14:anchorId="5DA48EE3" wp14:editId="0D0A7D00">
            <wp:extent cx="5200650" cy="1209675"/>
            <wp:effectExtent l="0" t="0" r="0" b="9525"/>
            <wp:docPr id="6352445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8A846" w14:textId="35BDC155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C845A2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8</w:t>
      </w:r>
      <w:r w:rsidR="00CC78AE" w:rsidRPr="00C845A2">
        <w:rPr>
          <w:b/>
          <w:bCs/>
        </w:rPr>
        <w:t>.</w:t>
      </w:r>
      <w:r w:rsidR="00CC78AE">
        <w:t xml:space="preserve"> The MS-ESI spectrum of DHA-SNO</w:t>
      </w:r>
      <w:r w:rsidR="00CC78AE">
        <w:rPr>
          <w:rFonts w:hint="eastAsia"/>
        </w:rPr>
        <w:t>.</w:t>
      </w:r>
    </w:p>
    <w:p w14:paraId="0F937741" w14:textId="77777777" w:rsidR="00F92D3D" w:rsidRPr="00F92D3D" w:rsidRDefault="00F92D3D" w:rsidP="00746888">
      <w:pPr>
        <w:spacing w:line="480" w:lineRule="auto"/>
      </w:pPr>
    </w:p>
    <w:p w14:paraId="7F0C48B6" w14:textId="77777777" w:rsidR="00CC78AE" w:rsidRDefault="00CC78AE" w:rsidP="00746888">
      <w:pPr>
        <w:pStyle w:val="af2"/>
        <w:spacing w:line="480" w:lineRule="auto"/>
        <w:jc w:val="both"/>
      </w:pPr>
      <w:r>
        <w:rPr>
          <w:noProof/>
        </w:rPr>
        <w:drawing>
          <wp:inline distT="0" distB="0" distL="0" distR="0" wp14:anchorId="666A1701" wp14:editId="0F016F70">
            <wp:extent cx="5267325" cy="2781300"/>
            <wp:effectExtent l="0" t="0" r="9525" b="0"/>
            <wp:docPr id="49725419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8EDAA" w14:textId="46E0ECC2" w:rsidR="00F92D3D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C845A2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9</w:t>
      </w:r>
      <w:r w:rsidR="00CC78AE" w:rsidRPr="00C845A2">
        <w:rPr>
          <w:b/>
          <w:bCs/>
        </w:rPr>
        <w:t>.</w:t>
      </w:r>
      <w:r w:rsidR="00CC78AE" w:rsidRPr="0057652F">
        <w:t xml:space="preserve"> </w:t>
      </w:r>
      <w:r w:rsidR="00CC78AE">
        <w:t>The</w:t>
      </w:r>
      <w:r w:rsidR="00CC78AE">
        <w:rPr>
          <w:vertAlign w:val="superscript"/>
        </w:rPr>
        <w:t xml:space="preserve"> 1</w:t>
      </w:r>
      <w:r w:rsidR="00CC78AE">
        <w:t>H NMR spectrum of DHA-SNO.</w:t>
      </w:r>
    </w:p>
    <w:p w14:paraId="7F8955C5" w14:textId="0E46E851" w:rsidR="00CC78AE" w:rsidRPr="006E28C2" w:rsidRDefault="00CC78AE" w:rsidP="00746888">
      <w:pPr>
        <w:spacing w:line="480" w:lineRule="auto"/>
        <w:ind w:firstLineChars="0" w:firstLine="0"/>
        <w:jc w:val="center"/>
      </w:pPr>
      <w:r w:rsidRPr="006E28C2">
        <w:rPr>
          <w:noProof/>
        </w:rPr>
        <w:lastRenderedPageBreak/>
        <w:drawing>
          <wp:inline distT="0" distB="0" distL="0" distR="0" wp14:anchorId="4577CBAA" wp14:editId="6AA90339">
            <wp:extent cx="4267200" cy="2996270"/>
            <wp:effectExtent l="0" t="0" r="0" b="0"/>
            <wp:docPr id="15048192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999" cy="299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851B0" w14:textId="7697131A" w:rsidR="009E7B02" w:rsidRPr="00674F62" w:rsidRDefault="00B41FF2" w:rsidP="00746888">
      <w:pPr>
        <w:pStyle w:val="VAFigureCaption"/>
      </w:pPr>
      <w:r w:rsidRPr="006E28C2">
        <w:rPr>
          <w:b/>
          <w:bCs/>
        </w:rPr>
        <w:t>Fig.</w:t>
      </w:r>
      <w:r w:rsidR="00CC78AE" w:rsidRPr="006E28C2">
        <w:rPr>
          <w:b/>
          <w:bCs/>
        </w:rPr>
        <w:t xml:space="preserve"> S</w:t>
      </w:r>
      <w:r w:rsidR="00527F5B" w:rsidRPr="006E28C2">
        <w:rPr>
          <w:rFonts w:hint="eastAsia"/>
          <w:b/>
          <w:bCs/>
        </w:rPr>
        <w:t>10</w:t>
      </w:r>
      <w:r w:rsidR="00CC78AE" w:rsidRPr="006E28C2">
        <w:rPr>
          <w:b/>
          <w:bCs/>
        </w:rPr>
        <w:t>.</w:t>
      </w:r>
      <w:r w:rsidR="00CC78AE" w:rsidRPr="006E28C2">
        <w:t xml:space="preserve"> The</w:t>
      </w:r>
      <w:r w:rsidR="00CC78AE" w:rsidRPr="006E28C2">
        <w:rPr>
          <w:rFonts w:hint="eastAsia"/>
        </w:rPr>
        <w:t xml:space="preserve"> FT-IR</w:t>
      </w:r>
      <w:r w:rsidR="00CC78AE" w:rsidRPr="006E28C2">
        <w:t xml:space="preserve"> of </w:t>
      </w:r>
      <w:r w:rsidR="00DA45AB" w:rsidRPr="006E28C2">
        <w:rPr>
          <w:rFonts w:hint="eastAsia"/>
        </w:rPr>
        <w:t xml:space="preserve">DHA and </w:t>
      </w:r>
      <w:r w:rsidR="00CC78AE" w:rsidRPr="006E28C2">
        <w:t>DHA-SNO.</w:t>
      </w:r>
      <w:r w:rsidR="00F92D3D" w:rsidRPr="006E28C2">
        <w:t xml:space="preserve"> In FT-IR spectrum of DHA, peaks at 3409.49</w:t>
      </w:r>
      <w:r w:rsidR="00F92D3D">
        <w:t xml:space="preserve"> cm</w:t>
      </w:r>
      <w:r w:rsidR="00F92D3D" w:rsidRPr="00F92D3D">
        <w:rPr>
          <w:vertAlign w:val="superscript"/>
        </w:rPr>
        <w:t>-1</w:t>
      </w:r>
      <w:r w:rsidR="00F92D3D">
        <w:t xml:space="preserve"> and 1711.50 cm</w:t>
      </w:r>
      <w:r w:rsidR="00F92D3D" w:rsidRPr="00F92D3D">
        <w:rPr>
          <w:vertAlign w:val="superscript"/>
        </w:rPr>
        <w:t>-1</w:t>
      </w:r>
      <w:r w:rsidR="00F92D3D">
        <w:t xml:space="preserve"> correspond</w:t>
      </w:r>
      <w:r w:rsidR="00F92D3D">
        <w:rPr>
          <w:rFonts w:hint="eastAsia"/>
        </w:rPr>
        <w:t xml:space="preserve">ed </w:t>
      </w:r>
      <w:r w:rsidR="00F92D3D">
        <w:t xml:space="preserve">to the stretching vibrations of terminal -OH and </w:t>
      </w:r>
      <w:r w:rsidR="00F92D3D">
        <w:rPr>
          <w:rFonts w:hint="eastAsia"/>
        </w:rPr>
        <w:t>-</w:t>
      </w:r>
      <w:r w:rsidR="00F92D3D">
        <w:t xml:space="preserve">C=O, respectively. </w:t>
      </w:r>
      <w:r w:rsidR="00F92D3D">
        <w:rPr>
          <w:rFonts w:hint="eastAsia"/>
        </w:rPr>
        <w:t>As c</w:t>
      </w:r>
      <w:r w:rsidR="00F92D3D">
        <w:t>haracteristic peaks of PUFA</w:t>
      </w:r>
      <w:r w:rsidR="00F92D3D">
        <w:rPr>
          <w:rFonts w:hint="eastAsia"/>
        </w:rPr>
        <w:t>, t</w:t>
      </w:r>
      <w:r w:rsidR="00F92D3D">
        <w:t>he stretching vibrations of cis double bonds at 3013.77 cm</w:t>
      </w:r>
      <w:r w:rsidR="00F92D3D" w:rsidRPr="00115458">
        <w:rPr>
          <w:rFonts w:ascii="Times New Roman" w:hAnsi="Times New Roman"/>
          <w:vertAlign w:val="superscript"/>
        </w:rPr>
        <w:t>-1</w:t>
      </w:r>
      <w:r w:rsidR="00F92D3D">
        <w:t>, 2965.03 cm</w:t>
      </w:r>
      <w:r w:rsidR="00F92D3D" w:rsidRPr="00F92D3D">
        <w:rPr>
          <w:vertAlign w:val="superscript"/>
        </w:rPr>
        <w:t>-1</w:t>
      </w:r>
      <w:r w:rsidR="00F92D3D">
        <w:t>, and 2931.57 cm</w:t>
      </w:r>
      <w:r w:rsidR="00F92D3D" w:rsidRPr="00F92D3D">
        <w:rPr>
          <w:vertAlign w:val="superscript"/>
        </w:rPr>
        <w:t>-1</w:t>
      </w:r>
      <w:r w:rsidR="00F92D3D">
        <w:t xml:space="preserve"> </w:t>
      </w:r>
      <w:r w:rsidR="00F92D3D">
        <w:rPr>
          <w:rFonts w:hint="eastAsia"/>
        </w:rPr>
        <w:t xml:space="preserve">was </w:t>
      </w:r>
      <w:r w:rsidR="00F92D3D">
        <w:t>attributed to the asymmetric and symmetric stretching vibrations of CH</w:t>
      </w:r>
      <w:r w:rsidR="00F92D3D" w:rsidRPr="00F92D3D">
        <w:rPr>
          <w:vertAlign w:val="subscript"/>
        </w:rPr>
        <w:t>2</w:t>
      </w:r>
      <w:r w:rsidR="00F92D3D">
        <w:t xml:space="preserve"> in the fatty acid hydrocarbon chain</w:t>
      </w:r>
      <w:r w:rsidR="00F92D3D">
        <w:rPr>
          <w:rFonts w:hint="eastAsia"/>
        </w:rPr>
        <w:t>,</w:t>
      </w:r>
      <w:r w:rsidR="00F92D3D">
        <w:t xml:space="preserve"> a broad peak at 711.95 cm</w:t>
      </w:r>
      <w:r w:rsidR="00F92D3D" w:rsidRPr="00F92D3D">
        <w:rPr>
          <w:vertAlign w:val="superscript"/>
        </w:rPr>
        <w:t>-1</w:t>
      </w:r>
      <w:r w:rsidR="00F92D3D">
        <w:t xml:space="preserve"> indicate</w:t>
      </w:r>
      <w:r w:rsidR="00F92D3D">
        <w:rPr>
          <w:rFonts w:hint="eastAsia"/>
        </w:rPr>
        <w:t>d</w:t>
      </w:r>
      <w:r w:rsidR="00F92D3D">
        <w:t xml:space="preserve"> the cis configuration of the PUFA</w:t>
      </w:r>
      <w:r w:rsidR="00F92D3D">
        <w:rPr>
          <w:rFonts w:hint="eastAsia"/>
        </w:rPr>
        <w:t xml:space="preserve">, </w:t>
      </w:r>
      <w:r w:rsidR="00F92D3D">
        <w:t xml:space="preserve">and the stretching vibration of cis olefin </w:t>
      </w:r>
      <w:r w:rsidR="00F92D3D">
        <w:rPr>
          <w:rFonts w:hint="eastAsia"/>
        </w:rPr>
        <w:t xml:space="preserve">was </w:t>
      </w:r>
      <w:r w:rsidR="00F92D3D">
        <w:t>at 1653.33 cm</w:t>
      </w:r>
      <w:r w:rsidR="00F92D3D" w:rsidRPr="00F92D3D">
        <w:rPr>
          <w:vertAlign w:val="superscript"/>
        </w:rPr>
        <w:t>-1</w:t>
      </w:r>
      <w:r w:rsidR="00F92D3D">
        <w:t>.</w:t>
      </w:r>
      <w:r w:rsidR="00F92D3D">
        <w:rPr>
          <w:rFonts w:hint="eastAsia"/>
        </w:rPr>
        <w:t xml:space="preserve"> </w:t>
      </w:r>
      <w:r w:rsidR="00F92D3D">
        <w:t xml:space="preserve">In the FT-IR spectrum of DHA-SNO, PUFA characteristic peaks consistent with DHA </w:t>
      </w:r>
      <w:r w:rsidR="00F92D3D">
        <w:rPr>
          <w:rFonts w:hint="eastAsia"/>
        </w:rPr>
        <w:t>were</w:t>
      </w:r>
      <w:r w:rsidR="00F92D3D">
        <w:t xml:space="preserve"> retained at 3013.18 cm</w:t>
      </w:r>
      <w:r w:rsidR="00F92D3D" w:rsidRPr="00F92D3D">
        <w:rPr>
          <w:vertAlign w:val="superscript"/>
        </w:rPr>
        <w:t>-1</w:t>
      </w:r>
      <w:r w:rsidR="00F92D3D">
        <w:t>, 2958.9 cm</w:t>
      </w:r>
      <w:r w:rsidR="00F92D3D" w:rsidRPr="00F92D3D">
        <w:rPr>
          <w:vertAlign w:val="superscript"/>
        </w:rPr>
        <w:t>-1</w:t>
      </w:r>
      <w:r w:rsidR="00F92D3D">
        <w:t>, 2925.48 cm</w:t>
      </w:r>
      <w:r w:rsidR="00F92D3D" w:rsidRPr="00F92D3D">
        <w:rPr>
          <w:vertAlign w:val="superscript"/>
        </w:rPr>
        <w:t>-1</w:t>
      </w:r>
      <w:r w:rsidR="00F92D3D">
        <w:t>, and 705.9 cm</w:t>
      </w:r>
      <w:r w:rsidR="00F92D3D" w:rsidRPr="00F92D3D">
        <w:rPr>
          <w:vertAlign w:val="superscript"/>
        </w:rPr>
        <w:t>-1</w:t>
      </w:r>
      <w:r w:rsidR="00F92D3D">
        <w:t>. The characteristic peaks of terminal carboxyl in DHA disappear</w:t>
      </w:r>
      <w:r w:rsidR="00F92D3D">
        <w:rPr>
          <w:rFonts w:hint="eastAsia"/>
        </w:rPr>
        <w:t>ed</w:t>
      </w:r>
      <w:r w:rsidR="00F92D3D">
        <w:t>, replaced by the stretching vibrations of amine N-H at 3304.71 cm</w:t>
      </w:r>
      <w:r w:rsidR="00F92D3D" w:rsidRPr="00F92D3D">
        <w:rPr>
          <w:vertAlign w:val="superscript"/>
        </w:rPr>
        <w:t>-1</w:t>
      </w:r>
      <w:r w:rsidR="00F92D3D">
        <w:t xml:space="preserve"> and two characteristic absorption peaks of amide groups at 1643.50 cm</w:t>
      </w:r>
      <w:r w:rsidR="00F92D3D" w:rsidRPr="00F92D3D">
        <w:rPr>
          <w:vertAlign w:val="superscript"/>
        </w:rPr>
        <w:t>-1</w:t>
      </w:r>
      <w:r w:rsidR="00F92D3D">
        <w:t xml:space="preserve"> and 1536.66 cm</w:t>
      </w:r>
      <w:r w:rsidR="00F92D3D" w:rsidRPr="00F92D3D">
        <w:rPr>
          <w:vertAlign w:val="superscript"/>
        </w:rPr>
        <w:t>-1</w:t>
      </w:r>
      <w:r w:rsidR="00F92D3D">
        <w:t>. Nitroso compounds typically exist</w:t>
      </w:r>
      <w:r w:rsidR="00F92D3D">
        <w:rPr>
          <w:rFonts w:hint="eastAsia"/>
        </w:rPr>
        <w:t>ed</w:t>
      </w:r>
      <w:r w:rsidR="00F92D3D">
        <w:t xml:space="preserve"> in dimeric form, hence the appearance of peaks corresponding to the N=O vibration of alkyl cis dimers at 1459.23 cm</w:t>
      </w:r>
      <w:r w:rsidR="00F92D3D" w:rsidRPr="00F92D3D">
        <w:rPr>
          <w:vertAlign w:val="superscript"/>
        </w:rPr>
        <w:t>-1</w:t>
      </w:r>
      <w:r w:rsidR="00F92D3D">
        <w:t xml:space="preserve"> and 1375.57 cm</w:t>
      </w:r>
      <w:r w:rsidR="00F92D3D" w:rsidRPr="00F92D3D">
        <w:rPr>
          <w:vertAlign w:val="superscript"/>
        </w:rPr>
        <w:t>-1</w:t>
      </w:r>
      <w:r w:rsidR="00F92D3D">
        <w:t>.</w:t>
      </w:r>
    </w:p>
    <w:p w14:paraId="70C8F915" w14:textId="77777777" w:rsidR="00CC78AE" w:rsidRPr="00CC78AE" w:rsidRDefault="00CC78AE" w:rsidP="00746888">
      <w:pPr>
        <w:spacing w:line="480" w:lineRule="auto"/>
        <w:ind w:firstLineChars="0" w:firstLine="0"/>
        <w:jc w:val="center"/>
      </w:pPr>
    </w:p>
    <w:p w14:paraId="7D91CA08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drawing>
          <wp:inline distT="0" distB="0" distL="0" distR="0" wp14:anchorId="451CC8A5" wp14:editId="01A2473E">
            <wp:extent cx="5276850" cy="1619250"/>
            <wp:effectExtent l="0" t="0" r="0" b="0"/>
            <wp:docPr id="19821268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C08D9" w14:textId="510BAF26" w:rsidR="00CC78AE" w:rsidRPr="004D1D41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C78AE" w:rsidRPr="004D1D41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11</w:t>
      </w:r>
      <w:r w:rsidR="00CC78AE" w:rsidRPr="004D1D41">
        <w:rPr>
          <w:b/>
          <w:bCs/>
        </w:rPr>
        <w:t>.</w:t>
      </w:r>
      <w:r w:rsidR="00CC78AE" w:rsidRPr="004D1D41">
        <w:t xml:space="preserve"> The synthesis procedures of </w:t>
      </w:r>
      <w:r w:rsidR="00CC78AE">
        <w:t>B</w:t>
      </w:r>
      <w:r w:rsidR="00CC78AE" w:rsidRPr="004D1D41">
        <w:t>A-SNO, which consisted of f</w:t>
      </w:r>
      <w:r w:rsidR="00CC78AE">
        <w:t>our</w:t>
      </w:r>
      <w:r w:rsidR="00CC78AE" w:rsidRPr="004D1D41">
        <w:t xml:space="preserve"> steps including </w:t>
      </w:r>
      <w:r w:rsidR="00CC78AE">
        <w:t>BA-Boc</w:t>
      </w:r>
      <w:r w:rsidR="00CC78AE" w:rsidRPr="004D1D41">
        <w:t xml:space="preserve"> to the final product of </w:t>
      </w:r>
      <w:r w:rsidR="00CC78AE">
        <w:t>B</w:t>
      </w:r>
      <w:r w:rsidR="00CC78AE" w:rsidRPr="004D1D41">
        <w:t>A-SNO.</w:t>
      </w:r>
    </w:p>
    <w:p w14:paraId="3ABC7940" w14:textId="77777777" w:rsidR="00CC78AE" w:rsidRDefault="00CC78AE" w:rsidP="00746888">
      <w:pPr>
        <w:pStyle w:val="TAMainText"/>
        <w:ind w:firstLineChars="200" w:firstLine="482"/>
      </w:pPr>
      <w:r w:rsidRPr="005026EA">
        <w:rPr>
          <w:b/>
          <w:bCs/>
        </w:rPr>
        <w:t>BA-B</w:t>
      </w:r>
      <w:r w:rsidRPr="005026EA">
        <w:rPr>
          <w:rFonts w:hint="eastAsia"/>
          <w:b/>
          <w:bCs/>
        </w:rPr>
        <w:t>oc.</w:t>
      </w:r>
      <w:r w:rsidRPr="005026EA">
        <w:rPr>
          <w:b/>
          <w:bCs/>
        </w:rPr>
        <w:t xml:space="preserve"> </w:t>
      </w:r>
      <w:r>
        <w:t xml:space="preserve">To a solution of BA (350 mg, 1.027 mmol, 1.0 eq) in 20 mL of anhydrous DCM were added HATU (458 mg, 12.33 mmol, 1.2 eq) and DIPEA (537 </w:t>
      </w:r>
      <w:r w:rsidRPr="00263F3B">
        <w:rPr>
          <w:rFonts w:hint="eastAsia"/>
        </w:rPr>
        <w:t>µL</w:t>
      </w:r>
      <w:r>
        <w:t xml:space="preserve">, 3.082 mmol, 3.0 eq) and the mixture was stirred at an ice-bath for 0.5 h, then </w:t>
      </w:r>
      <w:r w:rsidRPr="00EE7CC7">
        <w:t>N-Boc-</w:t>
      </w:r>
      <w:r>
        <w:t>e</w:t>
      </w:r>
      <w:r w:rsidRPr="00EE7CC7">
        <w:t>thylenediamine</w:t>
      </w:r>
      <w:r>
        <w:t xml:space="preserve"> (178 </w:t>
      </w:r>
      <w:r w:rsidRPr="00263F3B">
        <w:rPr>
          <w:rFonts w:hint="eastAsia"/>
        </w:rPr>
        <w:t>µL</w:t>
      </w:r>
      <w:r>
        <w:t xml:space="preserve">, 1.13 mmol, 1.1 eq) was added, continuously reacted for overnight in nitrogen atmosphere. The reaction mixture was washed with 1.0 M HCl, water (3 times) and brine, then dried over </w:t>
      </w:r>
      <w:r w:rsidRPr="007B3E00">
        <w:t>anhydrous sodium sulfate</w:t>
      </w:r>
      <w:r>
        <w:t xml:space="preserve">, filtered, and evaporated under reduced pressure. The crude product was purified by </w:t>
      </w:r>
      <w:r w:rsidRPr="00D055C7">
        <w:t>column chromatography</w:t>
      </w:r>
      <w:r>
        <w:t xml:space="preserve"> eluted with DCM/MeOH (100:1) to give BA-Boc</w:t>
      </w:r>
      <w:r>
        <w:rPr>
          <w:rFonts w:hint="eastAsia"/>
        </w:rPr>
        <w:t>.</w:t>
      </w:r>
      <w:r w:rsidRPr="005026EA">
        <w:rPr>
          <w:vertAlign w:val="superscript"/>
        </w:rPr>
        <w:t xml:space="preserve"> </w:t>
      </w:r>
      <w:r w:rsidRPr="00DC0EE9">
        <w:rPr>
          <w:vertAlign w:val="superscript"/>
        </w:rPr>
        <w:t>1</w:t>
      </w:r>
      <w:r w:rsidRPr="00E5371A">
        <w:t xml:space="preserve">H NMR (600 MHz, Chloroform-d) δ 6.12 (s, 1H), 4.90 (s, 1H), 3.35 (q, </w:t>
      </w:r>
      <w:r w:rsidRPr="00DC0EE9">
        <w:rPr>
          <w:i/>
        </w:rPr>
        <w:t>J</w:t>
      </w:r>
      <w:r w:rsidRPr="00E5371A">
        <w:t xml:space="preserve"> = 5.4 Hz, 2H), 3.27 (q, </w:t>
      </w:r>
      <w:r w:rsidRPr="00DC0EE9">
        <w:rPr>
          <w:i/>
        </w:rPr>
        <w:t xml:space="preserve">J </w:t>
      </w:r>
      <w:r w:rsidRPr="00E5371A">
        <w:t>= 5.7 Hz, 2H), 2.20</w:t>
      </w:r>
      <w:r>
        <w:rPr>
          <w:rFonts w:hint="eastAsia"/>
        </w:rPr>
        <w:t>-</w:t>
      </w:r>
      <w:r w:rsidRPr="00E5371A">
        <w:t xml:space="preserve">2.12 (m, 2H), 1.61 (t, </w:t>
      </w:r>
      <w:r w:rsidRPr="00DC0EE9">
        <w:rPr>
          <w:i/>
        </w:rPr>
        <w:t>J</w:t>
      </w:r>
      <w:r w:rsidRPr="00E5371A">
        <w:t xml:space="preserve"> = 7.5 Hz, 2H), 1.44 (s, 9H), 1.25 (d, </w:t>
      </w:r>
      <w:r w:rsidRPr="00DC0EE9">
        <w:rPr>
          <w:i/>
        </w:rPr>
        <w:t xml:space="preserve">J </w:t>
      </w:r>
      <w:r w:rsidRPr="00E5371A">
        <w:t xml:space="preserve">= 3.1 Hz, 36H), 0.88 (t, </w:t>
      </w:r>
      <w:r w:rsidRPr="00DC0EE9">
        <w:rPr>
          <w:i/>
        </w:rPr>
        <w:t>J</w:t>
      </w:r>
      <w:r w:rsidRPr="00E5371A">
        <w:t xml:space="preserve"> = 7.0 Hz, 3H)</w:t>
      </w:r>
      <w:r>
        <w:t xml:space="preserve">. ESI-MS: m/z = </w:t>
      </w:r>
      <w:r>
        <w:rPr>
          <w:rFonts w:hint="eastAsia"/>
        </w:rPr>
        <w:t>483.14</w:t>
      </w:r>
      <w:r>
        <w:t xml:space="preserve"> [M+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505.42</w:t>
      </w:r>
      <w:r>
        <w:t xml:space="preserve"> [</w:t>
      </w:r>
      <w:proofErr w:type="spellStart"/>
      <w:r>
        <w:t>M+</w:t>
      </w:r>
      <w:proofErr w:type="gramStart"/>
      <w:r>
        <w:t>N</w:t>
      </w:r>
      <w:r>
        <w:rPr>
          <w:rFonts w:hint="eastAsia"/>
        </w:rPr>
        <w:t>a</w:t>
      </w:r>
      <w:proofErr w:type="spellEnd"/>
      <w:r>
        <w:t>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965.15</w:t>
      </w:r>
      <w:r>
        <w:t xml:space="preserve"> [</w:t>
      </w:r>
      <w:r>
        <w:rPr>
          <w:rFonts w:hint="eastAsia"/>
        </w:rPr>
        <w:t>2</w:t>
      </w:r>
      <w:r>
        <w:t>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 xml:space="preserve">987.34 </w:t>
      </w:r>
      <w:r>
        <w:t>[</w:t>
      </w:r>
      <w:r>
        <w:rPr>
          <w:rFonts w:hint="eastAsia"/>
        </w:rPr>
        <w:t>2</w:t>
      </w:r>
      <w:r>
        <w:t>M+</w:t>
      </w:r>
      <w:proofErr w:type="gramStart"/>
      <w:r>
        <w:t>N</w:t>
      </w:r>
      <w:r>
        <w:rPr>
          <w:rFonts w:hint="eastAsia"/>
        </w:rPr>
        <w:t>a</w:t>
      </w:r>
      <w:r>
        <w:t>]</w:t>
      </w:r>
      <w:r>
        <w:rPr>
          <w:vertAlign w:val="superscript"/>
        </w:rPr>
        <w:t>+</w:t>
      </w:r>
      <w:proofErr w:type="gramEnd"/>
      <w:r>
        <w:t>.</w:t>
      </w:r>
    </w:p>
    <w:p w14:paraId="70860CD7" w14:textId="77777777" w:rsidR="00F92D3D" w:rsidRDefault="00F92D3D" w:rsidP="00746888">
      <w:pPr>
        <w:spacing w:line="480" w:lineRule="auto"/>
      </w:pPr>
    </w:p>
    <w:p w14:paraId="6B844F02" w14:textId="77777777" w:rsidR="00CC78AE" w:rsidRDefault="00CC78AE" w:rsidP="00746888">
      <w:pPr>
        <w:pStyle w:val="af2"/>
        <w:spacing w:line="480" w:lineRule="auto"/>
        <w:rPr>
          <w:lang w:eastAsia="zh-CN"/>
        </w:rPr>
      </w:pPr>
      <w:r>
        <w:rPr>
          <w:noProof/>
        </w:rPr>
        <w:lastRenderedPageBreak/>
        <w:drawing>
          <wp:inline distT="0" distB="0" distL="0" distR="0" wp14:anchorId="46CD3A5D" wp14:editId="4A44D5EE">
            <wp:extent cx="5172075" cy="1200150"/>
            <wp:effectExtent l="0" t="0" r="9525" b="0"/>
            <wp:docPr id="127971088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7F9DC" w14:textId="3B7FB92A" w:rsidR="00CC78AE" w:rsidRPr="005026EA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5026EA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12</w:t>
      </w:r>
      <w:r w:rsidR="00CC78AE" w:rsidRPr="005026EA">
        <w:rPr>
          <w:b/>
          <w:bCs/>
        </w:rPr>
        <w:t>.</w:t>
      </w:r>
      <w:r w:rsidR="00CC78AE">
        <w:t xml:space="preserve"> The MS-ESI spectrum of BA-Boc.</w:t>
      </w:r>
    </w:p>
    <w:p w14:paraId="719949C1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drawing>
          <wp:inline distT="0" distB="0" distL="0" distR="0" wp14:anchorId="4DCFE4A0" wp14:editId="3B82ADCF">
            <wp:extent cx="5267325" cy="3124200"/>
            <wp:effectExtent l="0" t="0" r="9525" b="0"/>
            <wp:docPr id="17173207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F7357" w14:textId="16765E90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5026EA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13</w:t>
      </w:r>
      <w:r w:rsidR="00CC78AE" w:rsidRPr="005026EA">
        <w:rPr>
          <w:b/>
          <w:bCs/>
        </w:rPr>
        <w:t>.</w:t>
      </w:r>
      <w:r w:rsidR="00CC78AE">
        <w:t xml:space="preserve"> The</w:t>
      </w:r>
      <w:r w:rsidR="00CC78AE">
        <w:rPr>
          <w:vertAlign w:val="superscript"/>
        </w:rPr>
        <w:t xml:space="preserve"> 1</w:t>
      </w:r>
      <w:r w:rsidR="00CC78AE">
        <w:t>H NMR spectrum of BA-B</w:t>
      </w:r>
      <w:r w:rsidR="00CC78AE">
        <w:rPr>
          <w:rFonts w:hint="eastAsia"/>
        </w:rPr>
        <w:t>oc</w:t>
      </w:r>
      <w:r w:rsidR="00CC78AE">
        <w:t>.</w:t>
      </w:r>
    </w:p>
    <w:p w14:paraId="7F54E6F4" w14:textId="77777777" w:rsidR="00271AC9" w:rsidRDefault="00271AC9" w:rsidP="00746888">
      <w:pPr>
        <w:spacing w:line="480" w:lineRule="auto"/>
        <w:ind w:firstLineChars="0" w:firstLine="0"/>
      </w:pPr>
    </w:p>
    <w:p w14:paraId="1789A74A" w14:textId="16E382D9" w:rsidR="00271AC9" w:rsidRDefault="00CC78AE" w:rsidP="00746888">
      <w:pPr>
        <w:pStyle w:val="TAMainText"/>
        <w:ind w:firstLineChars="200" w:firstLine="482"/>
      </w:pPr>
      <w:r w:rsidRPr="005026EA">
        <w:rPr>
          <w:rFonts w:hint="eastAsia"/>
          <w:b/>
          <w:bCs/>
        </w:rPr>
        <w:t>B</w:t>
      </w:r>
      <w:r w:rsidRPr="005026EA">
        <w:rPr>
          <w:b/>
          <w:bCs/>
        </w:rPr>
        <w:t>A-NH</w:t>
      </w:r>
      <w:r w:rsidRPr="005026EA">
        <w:rPr>
          <w:b/>
          <w:bCs/>
          <w:vertAlign w:val="subscript"/>
        </w:rPr>
        <w:t>2</w:t>
      </w:r>
      <w:r>
        <w:rPr>
          <w:rFonts w:hint="eastAsia"/>
        </w:rPr>
        <w:t>.</w:t>
      </w:r>
      <w:r>
        <w:t xml:space="preserve"> 300 mg BA-Boc</w:t>
      </w:r>
      <w:r>
        <w:rPr>
          <w:rFonts w:hint="eastAsia"/>
        </w:rPr>
        <w:t xml:space="preserve"> </w:t>
      </w:r>
      <w:r>
        <w:t xml:space="preserve">was dissolved in 20 mL chloroform followed by addition of 8.5 mL TFA and the reaction solution was stirred until the completion of reaction as monitored by TLC (~1 h). Then the mixture was diluted with water, alkalized with </w:t>
      </w:r>
      <w:r w:rsidRPr="00917C48">
        <w:t>saturated sodium bicarbonate solution,</w:t>
      </w:r>
      <w:r>
        <w:t xml:space="preserve"> and partitioned three times between EA and brine. After that, the solvent was evaporated to obtain product </w:t>
      </w:r>
      <w:r w:rsidRPr="00115B4A">
        <w:rPr>
          <w:rFonts w:hint="eastAsia"/>
        </w:rPr>
        <w:t>B</w:t>
      </w:r>
      <w:r w:rsidRPr="00115B4A">
        <w:t>A-NH</w:t>
      </w:r>
      <w:r w:rsidRPr="00115B4A">
        <w:rPr>
          <w:vertAlign w:val="subscript"/>
        </w:rPr>
        <w:t>2</w:t>
      </w:r>
      <w:r w:rsidRPr="00115B4A">
        <w:rPr>
          <w:rFonts w:hint="eastAsia"/>
        </w:rPr>
        <w:t>.</w:t>
      </w:r>
      <w:r w:rsidRPr="00115B4A">
        <w:t xml:space="preserve"> </w:t>
      </w:r>
      <w:r>
        <w:t xml:space="preserve">ESI-MS: m/z = </w:t>
      </w:r>
      <w:r>
        <w:rPr>
          <w:rFonts w:hint="eastAsia"/>
        </w:rPr>
        <w:t>383.48</w:t>
      </w:r>
      <w:r>
        <w:t xml:space="preserve"> [M+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t>.</w:t>
      </w:r>
    </w:p>
    <w:p w14:paraId="481F3D43" w14:textId="77777777" w:rsidR="00CC78AE" w:rsidRDefault="00CC78AE" w:rsidP="00746888">
      <w:pPr>
        <w:pStyle w:val="af2"/>
        <w:spacing w:line="480" w:lineRule="auto"/>
        <w:rPr>
          <w:lang w:eastAsia="zh-CN"/>
        </w:rPr>
      </w:pPr>
      <w:r>
        <w:rPr>
          <w:rFonts w:hint="eastAsia"/>
          <w:noProof/>
        </w:rPr>
        <w:lastRenderedPageBreak/>
        <w:drawing>
          <wp:inline distT="0" distB="0" distL="0" distR="0" wp14:anchorId="1F52B651" wp14:editId="43290C47">
            <wp:extent cx="5267325" cy="1219200"/>
            <wp:effectExtent l="0" t="0" r="9525" b="0"/>
            <wp:docPr id="21351636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E036F" w14:textId="37D5B60D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7265DA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14</w:t>
      </w:r>
      <w:r w:rsidR="00CC78AE" w:rsidRPr="007265DA">
        <w:rPr>
          <w:b/>
          <w:bCs/>
        </w:rPr>
        <w:t xml:space="preserve">. </w:t>
      </w:r>
      <w:r w:rsidR="00CC78AE">
        <w:t>The MS-ESI spectrum of BA-NH</w:t>
      </w:r>
      <w:r w:rsidR="00CC78AE" w:rsidRPr="00D07DF6">
        <w:rPr>
          <w:vertAlign w:val="subscript"/>
        </w:rPr>
        <w:t>2</w:t>
      </w:r>
      <w:r w:rsidR="00CC78AE">
        <w:rPr>
          <w:rFonts w:hint="eastAsia"/>
        </w:rPr>
        <w:t>.</w:t>
      </w:r>
    </w:p>
    <w:p w14:paraId="2137126E" w14:textId="77777777" w:rsidR="00271AC9" w:rsidRDefault="00271AC9" w:rsidP="00746888">
      <w:pPr>
        <w:pStyle w:val="VAFigureCaption"/>
      </w:pPr>
    </w:p>
    <w:p w14:paraId="0A56C033" w14:textId="77777777" w:rsidR="00CC78AE" w:rsidRDefault="00CC78AE" w:rsidP="00746888">
      <w:pPr>
        <w:pStyle w:val="TAMainText"/>
        <w:ind w:firstLineChars="200" w:firstLine="482"/>
      </w:pPr>
      <w:r w:rsidRPr="00A95F74">
        <w:rPr>
          <w:rFonts w:hint="eastAsia"/>
          <w:b/>
          <w:bCs/>
        </w:rPr>
        <w:t>B</w:t>
      </w:r>
      <w:r w:rsidRPr="00A95F74">
        <w:rPr>
          <w:b/>
          <w:bCs/>
        </w:rPr>
        <w:t>A-SH</w:t>
      </w:r>
      <w:r>
        <w:t>. After dissolving B</w:t>
      </w:r>
      <w:r w:rsidRPr="00A7398B">
        <w:rPr>
          <w:rFonts w:hint="eastAsia"/>
        </w:rPr>
        <w:t>A-NH</w:t>
      </w:r>
      <w:r w:rsidRPr="00A7398B">
        <w:rPr>
          <w:rFonts w:hint="eastAsia"/>
          <w:vertAlign w:val="subscript"/>
        </w:rPr>
        <w:t>2</w:t>
      </w:r>
      <w:r>
        <w:rPr>
          <w:vertAlign w:val="subscript"/>
        </w:rPr>
        <w:t xml:space="preserve"> </w:t>
      </w:r>
      <w:r>
        <w:rPr>
          <w:rFonts w:hint="eastAsia"/>
        </w:rPr>
        <w:t>(</w:t>
      </w:r>
      <w:r w:rsidRPr="00A7398B">
        <w:rPr>
          <w:rFonts w:hint="eastAsia"/>
        </w:rPr>
        <w:t>35 mg</w:t>
      </w:r>
      <w:r>
        <w:rPr>
          <w:rFonts w:hint="eastAsia"/>
        </w:rPr>
        <w:t>,</w:t>
      </w:r>
      <w:r>
        <w:t xml:space="preserve"> </w:t>
      </w:r>
      <w:r w:rsidRPr="00A7398B">
        <w:rPr>
          <w:rFonts w:hint="eastAsia"/>
        </w:rPr>
        <w:t>0.091 mmol</w:t>
      </w:r>
      <w:r>
        <w:rPr>
          <w:rFonts w:hint="eastAsia"/>
        </w:rPr>
        <w:t>,</w:t>
      </w:r>
      <w:r>
        <w:t xml:space="preserve"> 1.0 </w:t>
      </w:r>
      <w:r>
        <w:rPr>
          <w:rFonts w:hint="eastAsia"/>
        </w:rPr>
        <w:t>e</w:t>
      </w:r>
      <w:r>
        <w:t>q</w:t>
      </w:r>
      <w:r>
        <w:rPr>
          <w:rFonts w:hint="eastAsia"/>
        </w:rPr>
        <w:t>)</w:t>
      </w:r>
      <w:r>
        <w:t xml:space="preserve"> in 4 mL chloroform, 0.18 mL NaOH (1 N) was added in solution followed by vigorously stir for 1.5 h. Then compound 1 (20 mg, 0.115 mmol, 1.25 eq) was added and stirred</w:t>
      </w:r>
      <w:r w:rsidRPr="006A64A4">
        <w:t xml:space="preserve"> </w:t>
      </w:r>
      <w:r>
        <w:t>overnight at room temperature. The chloroform layer was collected, concentrated under reduced pressure and passed through a silica column (DCM/MeOH, 50:1) to give intermediate product BA-SH. ESI-MS: m/z = 556.43 [M+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1111.12 [2M+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 w:rsidRPr="006A64A4">
        <w:t xml:space="preserve"> </w:t>
      </w:r>
      <w:r>
        <w:t>11</w:t>
      </w:r>
      <w:r>
        <w:rPr>
          <w:rFonts w:hint="eastAsia"/>
        </w:rPr>
        <w:t>33.15</w:t>
      </w:r>
      <w:r>
        <w:t xml:space="preserve"> [2M+</w:t>
      </w:r>
      <w:proofErr w:type="gramStart"/>
      <w:r>
        <w:t>N</w:t>
      </w:r>
      <w:r>
        <w:rPr>
          <w:rFonts w:hint="eastAsia"/>
        </w:rPr>
        <w:t>a</w:t>
      </w:r>
      <w:r>
        <w:t>]</w:t>
      </w:r>
      <w:r>
        <w:rPr>
          <w:vertAlign w:val="superscript"/>
        </w:rPr>
        <w:t>+</w:t>
      </w:r>
      <w:proofErr w:type="gramEnd"/>
      <w:r>
        <w:t>.</w:t>
      </w:r>
    </w:p>
    <w:p w14:paraId="3D181635" w14:textId="77777777" w:rsidR="00CC78AE" w:rsidRDefault="00CC78AE" w:rsidP="00746888">
      <w:pPr>
        <w:pStyle w:val="af2"/>
        <w:spacing w:line="480" w:lineRule="auto"/>
      </w:pPr>
      <w:r>
        <w:rPr>
          <w:rFonts w:hint="eastAsia"/>
          <w:noProof/>
        </w:rPr>
        <w:drawing>
          <wp:inline distT="0" distB="0" distL="0" distR="0" wp14:anchorId="18C8EB3E" wp14:editId="6EF56F21">
            <wp:extent cx="5219700" cy="1228725"/>
            <wp:effectExtent l="0" t="0" r="0" b="9525"/>
            <wp:docPr id="116386245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8B323" w14:textId="11B3296A" w:rsidR="00CC78AE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8A0494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15</w:t>
      </w:r>
      <w:r w:rsidR="00CC78AE" w:rsidRPr="008A0494">
        <w:rPr>
          <w:b/>
          <w:bCs/>
        </w:rPr>
        <w:t>.</w:t>
      </w:r>
      <w:r w:rsidR="00CC78AE">
        <w:t xml:space="preserve"> The MS-ESI spectrum of BA-SH</w:t>
      </w:r>
      <w:r w:rsidR="00CC78AE">
        <w:rPr>
          <w:rFonts w:hint="eastAsia"/>
        </w:rPr>
        <w:t>.</w:t>
      </w:r>
    </w:p>
    <w:p w14:paraId="76D69139" w14:textId="77777777" w:rsidR="00271AC9" w:rsidRDefault="00271AC9" w:rsidP="00746888">
      <w:pPr>
        <w:spacing w:line="480" w:lineRule="auto"/>
        <w:ind w:firstLineChars="0" w:firstLine="0"/>
      </w:pPr>
    </w:p>
    <w:p w14:paraId="2E9D3549" w14:textId="77777777" w:rsidR="00CC78AE" w:rsidRDefault="00CC78AE" w:rsidP="00746888">
      <w:pPr>
        <w:pStyle w:val="TAMainText"/>
        <w:ind w:firstLineChars="200" w:firstLine="482"/>
      </w:pPr>
      <w:r w:rsidRPr="004D1D41">
        <w:rPr>
          <w:b/>
          <w:bCs/>
        </w:rPr>
        <w:t xml:space="preserve">BA-SNO. </w:t>
      </w:r>
      <w:r>
        <w:t>BA</w:t>
      </w:r>
      <w:r>
        <w:rPr>
          <w:rFonts w:hint="eastAsia"/>
        </w:rPr>
        <w:t>-</w:t>
      </w:r>
      <w:r>
        <w:t>SH (0.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mmol</w:t>
      </w:r>
      <w:r>
        <w:t>) was dissolved in 2.5 mL MeOH, and then 2.5 mL HCl (1 M) and 0.5 mL H</w:t>
      </w:r>
      <w:r w:rsidRPr="005E5952">
        <w:rPr>
          <w:vertAlign w:val="subscript"/>
        </w:rPr>
        <w:t>2</w:t>
      </w:r>
      <w:r>
        <w:t>SO</w:t>
      </w:r>
      <w:r w:rsidRPr="005E5952">
        <w:rPr>
          <w:vertAlign w:val="subscript"/>
        </w:rPr>
        <w:t>4</w:t>
      </w:r>
      <w:r>
        <w:t xml:space="preserve"> were added below 0℃ with ice bath. After the dropwise addition of NaNO</w:t>
      </w:r>
      <w:r w:rsidRPr="005E5952">
        <w:rPr>
          <w:vertAlign w:val="subscript"/>
        </w:rPr>
        <w:t>2</w:t>
      </w:r>
      <w:r>
        <w:t xml:space="preserve"> (0.3 mmol) in 0.5 mL water, the ice-bath was removed and the reaction was left to stir for 1 h. Then the reaction solution was extracted three times with DCM followed by dry, filter, </w:t>
      </w:r>
      <w:r>
        <w:lastRenderedPageBreak/>
        <w:t>and concentrated. Finally, the residue was purified by column chromatography eluted with DCM/MeOH (50</w:t>
      </w:r>
      <w:r>
        <w:rPr>
          <w:rFonts w:hint="eastAsia"/>
        </w:rPr>
        <w:t>:</w:t>
      </w:r>
      <w:r>
        <w:t>1) to afford the desired product BA-SNO.</w:t>
      </w:r>
      <w:r w:rsidRPr="00556BD1">
        <w:t xml:space="preserve"> </w:t>
      </w:r>
      <w:r w:rsidRPr="005B2038">
        <w:rPr>
          <w:vertAlign w:val="superscript"/>
        </w:rPr>
        <w:t>1</w:t>
      </w:r>
      <w:r w:rsidRPr="00613C1B">
        <w:t xml:space="preserve">H NMR (400 MHz, Chloroform-d) δ 7.27 (s, </w:t>
      </w:r>
      <w:r>
        <w:rPr>
          <w:rFonts w:hint="eastAsia"/>
        </w:rPr>
        <w:t>2</w:t>
      </w:r>
      <w:r w:rsidRPr="00613C1B">
        <w:t xml:space="preserve">H), 6.54 (dd, </w:t>
      </w:r>
      <w:r w:rsidRPr="005B2038">
        <w:rPr>
          <w:i/>
          <w:iCs/>
        </w:rPr>
        <w:t>J</w:t>
      </w:r>
      <w:r w:rsidRPr="00613C1B">
        <w:t xml:space="preserve"> = 23.9, 9.6 Hz, </w:t>
      </w:r>
      <w:r>
        <w:rPr>
          <w:rFonts w:hint="eastAsia"/>
        </w:rPr>
        <w:t>1</w:t>
      </w:r>
      <w:r w:rsidRPr="00613C1B">
        <w:t xml:space="preserve">H), 6.16 (s, </w:t>
      </w:r>
      <w:r>
        <w:rPr>
          <w:rFonts w:hint="eastAsia"/>
        </w:rPr>
        <w:t>1</w:t>
      </w:r>
      <w:r w:rsidRPr="00613C1B">
        <w:t xml:space="preserve">H), 5.15 (d, </w:t>
      </w:r>
      <w:r w:rsidRPr="005B2038">
        <w:rPr>
          <w:i/>
          <w:iCs/>
        </w:rPr>
        <w:t>J</w:t>
      </w:r>
      <w:r w:rsidRPr="00613C1B">
        <w:t xml:space="preserve"> = 9.0 Hz, </w:t>
      </w:r>
      <w:r>
        <w:rPr>
          <w:rFonts w:hint="eastAsia"/>
        </w:rPr>
        <w:t>1</w:t>
      </w:r>
      <w:r w:rsidRPr="00613C1B">
        <w:t xml:space="preserve">H), 3.37 (d, </w:t>
      </w:r>
      <w:r w:rsidRPr="005B2038">
        <w:rPr>
          <w:i/>
          <w:iCs/>
        </w:rPr>
        <w:t>J</w:t>
      </w:r>
      <w:r w:rsidRPr="00613C1B">
        <w:t xml:space="preserve"> = 4.8 Hz, </w:t>
      </w:r>
      <w:r>
        <w:rPr>
          <w:rFonts w:hint="eastAsia"/>
        </w:rPr>
        <w:t>3</w:t>
      </w:r>
      <w:r w:rsidRPr="00613C1B">
        <w:t>H), 2.22</w:t>
      </w:r>
      <w:r>
        <w:rPr>
          <w:rFonts w:hint="eastAsia"/>
        </w:rPr>
        <w:t>-</w:t>
      </w:r>
      <w:r w:rsidRPr="00613C1B">
        <w:t xml:space="preserve">1.98 (m, </w:t>
      </w:r>
      <w:r>
        <w:rPr>
          <w:rFonts w:hint="eastAsia"/>
        </w:rPr>
        <w:t>9</w:t>
      </w:r>
      <w:r w:rsidRPr="00613C1B">
        <w:t xml:space="preserve">H), 1.85 (s, </w:t>
      </w:r>
      <w:r>
        <w:rPr>
          <w:rFonts w:hint="eastAsia"/>
        </w:rPr>
        <w:t>2</w:t>
      </w:r>
      <w:r w:rsidRPr="00613C1B">
        <w:t xml:space="preserve">H), 1.59 (d, </w:t>
      </w:r>
      <w:r w:rsidRPr="005B2038">
        <w:rPr>
          <w:i/>
          <w:iCs/>
        </w:rPr>
        <w:t>J</w:t>
      </w:r>
      <w:r w:rsidRPr="00613C1B">
        <w:t xml:space="preserve"> = 7.9 Hz, </w:t>
      </w:r>
      <w:r>
        <w:rPr>
          <w:rFonts w:hint="eastAsia"/>
        </w:rPr>
        <w:t>2</w:t>
      </w:r>
      <w:r w:rsidRPr="00613C1B">
        <w:t xml:space="preserve">H), 1.26 (s, </w:t>
      </w:r>
      <w:r>
        <w:rPr>
          <w:rFonts w:hint="eastAsia"/>
        </w:rPr>
        <w:t>36</w:t>
      </w:r>
      <w:r w:rsidRPr="00613C1B">
        <w:t xml:space="preserve">H), 0.88 (t, </w:t>
      </w:r>
      <w:r w:rsidRPr="005B2038">
        <w:rPr>
          <w:i/>
          <w:iCs/>
        </w:rPr>
        <w:t xml:space="preserve">J </w:t>
      </w:r>
      <w:r w:rsidRPr="00613C1B">
        <w:t xml:space="preserve">= 6.7 Hz, </w:t>
      </w:r>
      <w:r>
        <w:rPr>
          <w:rFonts w:hint="eastAsia"/>
        </w:rPr>
        <w:t>3</w:t>
      </w:r>
      <w:r w:rsidRPr="00613C1B">
        <w:t>H)</w:t>
      </w:r>
      <w:r>
        <w:t>.</w:t>
      </w:r>
      <w:r w:rsidRPr="006D3708">
        <w:t xml:space="preserve"> </w:t>
      </w:r>
      <w:r>
        <w:t>ESI-MS: m/z = 585.17 [M+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1109.66</w:t>
      </w:r>
      <w:r>
        <w:t xml:space="preserve"> [2M-NO+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1168.91</w:t>
      </w:r>
      <w:r>
        <w:t xml:space="preserve"> [</w:t>
      </w:r>
      <w:r>
        <w:rPr>
          <w:rFonts w:hint="eastAsia"/>
        </w:rPr>
        <w:t>2</w:t>
      </w:r>
      <w:r>
        <w:t>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1190.79</w:t>
      </w:r>
      <w:r>
        <w:t xml:space="preserve"> [2M</w:t>
      </w:r>
      <w:r>
        <w:rPr>
          <w:rFonts w:hint="eastAsia"/>
        </w:rPr>
        <w:t>+</w:t>
      </w:r>
      <w:proofErr w:type="gramStart"/>
      <w:r>
        <w:t>N</w:t>
      </w:r>
      <w:r>
        <w:rPr>
          <w:rFonts w:hint="eastAsia"/>
        </w:rPr>
        <w:t>a</w:t>
      </w:r>
      <w:r>
        <w:t>]</w:t>
      </w:r>
      <w:r>
        <w:rPr>
          <w:vertAlign w:val="superscript"/>
        </w:rPr>
        <w:t>+</w:t>
      </w:r>
      <w:proofErr w:type="gramEnd"/>
      <w:r>
        <w:t>.</w:t>
      </w:r>
    </w:p>
    <w:p w14:paraId="6011F6C0" w14:textId="77777777" w:rsidR="00CC78AE" w:rsidRDefault="00CC78AE" w:rsidP="00746888">
      <w:pPr>
        <w:pStyle w:val="af2"/>
        <w:spacing w:line="480" w:lineRule="auto"/>
      </w:pPr>
      <w:r>
        <w:rPr>
          <w:rFonts w:hint="eastAsia"/>
          <w:noProof/>
        </w:rPr>
        <w:drawing>
          <wp:inline distT="0" distB="0" distL="0" distR="0" wp14:anchorId="58B53B60" wp14:editId="3BB3AB6A">
            <wp:extent cx="5219700" cy="1219200"/>
            <wp:effectExtent l="0" t="0" r="0" b="0"/>
            <wp:docPr id="8393437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41DA9" w14:textId="40C1F763" w:rsidR="00CC78AE" w:rsidRPr="00424152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424152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16</w:t>
      </w:r>
      <w:r w:rsidR="00CC78AE" w:rsidRPr="00424152">
        <w:rPr>
          <w:b/>
          <w:bCs/>
        </w:rPr>
        <w:t>.</w:t>
      </w:r>
      <w:r w:rsidR="00CC78AE" w:rsidRPr="00424152">
        <w:t xml:space="preserve"> </w:t>
      </w:r>
      <w:r w:rsidR="00CC78AE">
        <w:t>The MS-ESI spectrum of BA-SNO.</w:t>
      </w:r>
    </w:p>
    <w:p w14:paraId="6662A42C" w14:textId="77777777" w:rsidR="00CC78AE" w:rsidRDefault="00CC78AE" w:rsidP="00746888">
      <w:pPr>
        <w:pStyle w:val="af2"/>
        <w:spacing w:line="480" w:lineRule="auto"/>
        <w:rPr>
          <w:lang w:eastAsia="zh-CN"/>
        </w:rPr>
      </w:pPr>
      <w:r>
        <w:rPr>
          <w:noProof/>
        </w:rPr>
        <w:drawing>
          <wp:inline distT="0" distB="0" distL="0" distR="0" wp14:anchorId="76C3DDAB" wp14:editId="531BD2FE">
            <wp:extent cx="5267325" cy="3362325"/>
            <wp:effectExtent l="0" t="0" r="9525" b="9525"/>
            <wp:docPr id="72335906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9"/>
                    <a:stretch/>
                  </pic:blipFill>
                  <pic:spPr bwMode="auto">
                    <a:xfrm>
                      <a:off x="0" y="0"/>
                      <a:ext cx="52673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24F690" w14:textId="4368057E" w:rsidR="00C2273D" w:rsidRDefault="00B41FF2" w:rsidP="00746888">
      <w:pPr>
        <w:pStyle w:val="VAFigureCaption"/>
      </w:pPr>
      <w:r>
        <w:rPr>
          <w:b/>
          <w:bCs/>
        </w:rPr>
        <w:t>Fig.</w:t>
      </w:r>
      <w:r w:rsidR="00CC78AE" w:rsidRPr="00424152">
        <w:rPr>
          <w:b/>
          <w:bCs/>
        </w:rPr>
        <w:t xml:space="preserve"> S</w:t>
      </w:r>
      <w:r w:rsidR="00527F5B">
        <w:rPr>
          <w:rFonts w:hint="eastAsia"/>
          <w:b/>
          <w:bCs/>
        </w:rPr>
        <w:t>17</w:t>
      </w:r>
      <w:r w:rsidR="00CC78AE" w:rsidRPr="00424152">
        <w:rPr>
          <w:b/>
          <w:bCs/>
        </w:rPr>
        <w:t>.</w:t>
      </w:r>
      <w:r w:rsidR="00CC78AE">
        <w:rPr>
          <w:b/>
          <w:bCs/>
        </w:rPr>
        <w:t xml:space="preserve"> </w:t>
      </w:r>
      <w:r w:rsidR="00CC78AE">
        <w:t>The</w:t>
      </w:r>
      <w:r w:rsidR="00CC78AE">
        <w:rPr>
          <w:vertAlign w:val="superscript"/>
        </w:rPr>
        <w:t xml:space="preserve"> 1</w:t>
      </w:r>
      <w:r w:rsidR="00CC78AE">
        <w:t>H NMR spectrum of BA-SNO.</w:t>
      </w:r>
    </w:p>
    <w:p w14:paraId="44BA17FC" w14:textId="77777777" w:rsidR="00C2273D" w:rsidRDefault="00C2273D" w:rsidP="00746888">
      <w:pPr>
        <w:pStyle w:val="a3"/>
        <w:spacing w:line="480" w:lineRule="auto"/>
        <w:ind w:left="288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2E0B443" wp14:editId="6AB37527">
            <wp:extent cx="1790700" cy="2266950"/>
            <wp:effectExtent l="0" t="0" r="0" b="0"/>
            <wp:docPr id="1498838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3DD250" w14:textId="4FD7A5B6" w:rsidR="00C2273D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2273D" w:rsidRPr="004D1D41">
        <w:rPr>
          <w:b/>
          <w:bCs/>
        </w:rPr>
        <w:t xml:space="preserve"> S</w:t>
      </w:r>
      <w:r w:rsidR="00C2273D">
        <w:rPr>
          <w:rFonts w:hint="eastAsia"/>
          <w:b/>
          <w:bCs/>
        </w:rPr>
        <w:t>18</w:t>
      </w:r>
      <w:r w:rsidR="00C2273D" w:rsidRPr="004D1D41">
        <w:rPr>
          <w:b/>
          <w:bCs/>
        </w:rPr>
        <w:t>.</w:t>
      </w:r>
      <w:r w:rsidR="00C2273D" w:rsidRPr="004D1D41">
        <w:t xml:space="preserve"> The </w:t>
      </w:r>
      <w:r w:rsidR="00C2273D">
        <w:t>Ze</w:t>
      </w:r>
      <w:r w:rsidR="00C2273D">
        <w:rPr>
          <w:rFonts w:hint="eastAsia"/>
        </w:rPr>
        <w:t>ta potential values of RCM and DHA-N@M (</w:t>
      </w:r>
      <w:r w:rsidR="00C2273D" w:rsidRPr="00271AC9">
        <w:rPr>
          <w:rFonts w:hint="eastAsia"/>
        </w:rPr>
        <w:t>n</w:t>
      </w:r>
      <w:r w:rsidR="00C2273D">
        <w:rPr>
          <w:rFonts w:hint="eastAsia"/>
        </w:rPr>
        <w:t xml:space="preserve"> = 3).</w:t>
      </w:r>
    </w:p>
    <w:p w14:paraId="4FF01006" w14:textId="194C7E77" w:rsidR="00785D4A" w:rsidRDefault="00115458" w:rsidP="00746888">
      <w:pPr>
        <w:pStyle w:val="a3"/>
        <w:spacing w:line="480" w:lineRule="auto"/>
        <w:jc w:val="center"/>
      </w:pPr>
      <w:r>
        <w:rPr>
          <w:noProof/>
        </w:rPr>
        <w:drawing>
          <wp:inline distT="0" distB="0" distL="0" distR="0" wp14:anchorId="0A879847" wp14:editId="171F5D58">
            <wp:extent cx="4964873" cy="3486150"/>
            <wp:effectExtent l="0" t="0" r="7620" b="0"/>
            <wp:docPr id="1987857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199" cy="3489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DF2DB" w14:textId="08E93B2A" w:rsidR="00AF3E32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785D4A" w:rsidRPr="004D1D41">
        <w:rPr>
          <w:b/>
          <w:bCs/>
        </w:rPr>
        <w:t xml:space="preserve"> S</w:t>
      </w:r>
      <w:r w:rsidR="00785D4A">
        <w:rPr>
          <w:rFonts w:hint="eastAsia"/>
          <w:b/>
          <w:bCs/>
        </w:rPr>
        <w:t>19</w:t>
      </w:r>
      <w:r w:rsidR="00785D4A" w:rsidRPr="004D1D41">
        <w:rPr>
          <w:b/>
          <w:bCs/>
        </w:rPr>
        <w:t>.</w:t>
      </w:r>
      <w:r w:rsidR="00785D4A" w:rsidRPr="004D1D41">
        <w:t xml:space="preserve"> The</w:t>
      </w:r>
      <w:r w:rsidR="00785D4A">
        <w:rPr>
          <w:rFonts w:hint="eastAsia"/>
        </w:rPr>
        <w:t xml:space="preserve"> FT-IR spectrum of RCM and DHA-N@M</w:t>
      </w:r>
      <w:r w:rsidR="00C5772C">
        <w:rPr>
          <w:rFonts w:hint="eastAsia"/>
        </w:rPr>
        <w:t>.</w:t>
      </w:r>
    </w:p>
    <w:p w14:paraId="35D54706" w14:textId="1D67865C" w:rsidR="00785D4A" w:rsidRDefault="00C5772C" w:rsidP="00746888">
      <w:pPr>
        <w:pStyle w:val="a3"/>
        <w:spacing w:line="480" w:lineRule="auto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1E87DFFD" wp14:editId="20F916DA">
            <wp:extent cx="2933700" cy="2524125"/>
            <wp:effectExtent l="0" t="0" r="0" b="9525"/>
            <wp:docPr id="11941168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644"/>
                    <a:stretch/>
                  </pic:blipFill>
                  <pic:spPr bwMode="auto">
                    <a:xfrm>
                      <a:off x="0" y="0"/>
                      <a:ext cx="29337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E1E50" w14:textId="08EB643E" w:rsidR="00C5772C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5772C" w:rsidRPr="004D1D41">
        <w:rPr>
          <w:b/>
          <w:bCs/>
        </w:rPr>
        <w:t xml:space="preserve"> S</w:t>
      </w:r>
      <w:r w:rsidR="00C5772C">
        <w:rPr>
          <w:rFonts w:hint="eastAsia"/>
          <w:b/>
          <w:bCs/>
        </w:rPr>
        <w:t>20</w:t>
      </w:r>
      <w:r w:rsidR="00C5772C" w:rsidRPr="004D1D41">
        <w:rPr>
          <w:b/>
          <w:bCs/>
        </w:rPr>
        <w:t>.</w:t>
      </w:r>
      <w:r w:rsidR="00C5772C" w:rsidRPr="004D1D41">
        <w:t xml:space="preserve"> The</w:t>
      </w:r>
      <w:r w:rsidR="00C5772C">
        <w:rPr>
          <w:rFonts w:hint="eastAsia"/>
        </w:rPr>
        <w:t xml:space="preserve"> protein profile of cell lysate, RCM, DHA-SNO, and DHA-N@M.</w:t>
      </w:r>
    </w:p>
    <w:p w14:paraId="308811F4" w14:textId="6A4B5A8F" w:rsidR="00785D4A" w:rsidRDefault="009E2436" w:rsidP="00746888">
      <w:pPr>
        <w:pStyle w:val="a3"/>
        <w:spacing w:line="480" w:lineRule="auto"/>
      </w:pPr>
      <w:r>
        <w:rPr>
          <w:rFonts w:hint="eastAsia"/>
          <w:noProof/>
        </w:rPr>
        <w:drawing>
          <wp:inline distT="0" distB="0" distL="0" distR="0" wp14:anchorId="380C86EE" wp14:editId="485FDEF4">
            <wp:extent cx="5524500" cy="3714750"/>
            <wp:effectExtent l="0" t="0" r="0" b="0"/>
            <wp:docPr id="13636666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173A4" w14:textId="070E582E" w:rsidR="009E2436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9E2436" w:rsidRPr="004D1D41">
        <w:rPr>
          <w:b/>
          <w:bCs/>
        </w:rPr>
        <w:t xml:space="preserve"> S</w:t>
      </w:r>
      <w:r w:rsidR="009E2436">
        <w:rPr>
          <w:rFonts w:hint="eastAsia"/>
          <w:b/>
          <w:bCs/>
        </w:rPr>
        <w:t>21</w:t>
      </w:r>
      <w:r w:rsidR="009E2436" w:rsidRPr="004D1D41">
        <w:rPr>
          <w:b/>
          <w:bCs/>
        </w:rPr>
        <w:t>.</w:t>
      </w:r>
      <w:r w:rsidR="009E2436" w:rsidRPr="004D1D41">
        <w:t xml:space="preserve"> </w:t>
      </w:r>
      <w:r w:rsidR="009E2436" w:rsidRPr="00302710">
        <w:rPr>
          <w:rFonts w:hint="eastAsia"/>
        </w:rPr>
        <w:t>(</w:t>
      </w:r>
      <w:r w:rsidR="009E2436">
        <w:t>A</w:t>
      </w:r>
      <w:r w:rsidR="009E2436" w:rsidRPr="00302710">
        <w:rPr>
          <w:rFonts w:hint="eastAsia"/>
        </w:rPr>
        <w:t>) The hydrodynamic diameters</w:t>
      </w:r>
      <w:r w:rsidR="009E2436">
        <w:rPr>
          <w:rFonts w:hint="eastAsia"/>
        </w:rPr>
        <w:t>,</w:t>
      </w:r>
      <w:r w:rsidR="009E2436">
        <w:t xml:space="preserve"> (B) PDI, and (C) drug loading of DHA-N@M in PBS at 4℃ for 5 days</w:t>
      </w:r>
      <w:r w:rsidR="00AF3E32">
        <w:t xml:space="preserve"> (</w:t>
      </w:r>
      <w:r w:rsidR="00AF3E32" w:rsidRPr="00AF3E32">
        <w:t>n</w:t>
      </w:r>
      <w:r w:rsidR="00AF3E32">
        <w:t xml:space="preserve"> = 3)</w:t>
      </w:r>
      <w:r w:rsidR="009E2436">
        <w:t xml:space="preserve">. </w:t>
      </w:r>
      <w:r w:rsidR="009E2436" w:rsidRPr="00302710">
        <w:rPr>
          <w:rFonts w:hint="eastAsia"/>
        </w:rPr>
        <w:t xml:space="preserve">The size distributions of </w:t>
      </w:r>
      <w:r w:rsidR="009E2436">
        <w:t>DHA-N@M</w:t>
      </w:r>
      <w:r w:rsidR="009E2436" w:rsidRPr="00302710">
        <w:rPr>
          <w:rFonts w:hint="eastAsia"/>
        </w:rPr>
        <w:t xml:space="preserve"> in </w:t>
      </w:r>
      <w:r w:rsidR="009E2436">
        <w:t xml:space="preserve">(D) PBS </w:t>
      </w:r>
      <w:r w:rsidR="009E2436" w:rsidRPr="00302710">
        <w:rPr>
          <w:rFonts w:hint="eastAsia"/>
        </w:rPr>
        <w:t xml:space="preserve">and </w:t>
      </w:r>
      <w:r w:rsidR="009E2436">
        <w:t>(E) 10% FBS</w:t>
      </w:r>
      <w:r w:rsidR="009E2436" w:rsidRPr="00302710">
        <w:rPr>
          <w:rFonts w:hint="eastAsia"/>
        </w:rPr>
        <w:t xml:space="preserve"> at 37</w:t>
      </w:r>
      <w:r w:rsidR="009E2436" w:rsidRPr="00302710">
        <w:rPr>
          <w:rFonts w:eastAsia="宋体"/>
        </w:rPr>
        <w:t>℃</w:t>
      </w:r>
      <w:r w:rsidR="009E2436" w:rsidRPr="00302710">
        <w:rPr>
          <w:rFonts w:hint="eastAsia"/>
        </w:rPr>
        <w:t xml:space="preserve"> for 24 </w:t>
      </w:r>
      <w:r w:rsidR="009E2436">
        <w:t>h</w:t>
      </w:r>
      <w:r w:rsidR="009E2436">
        <w:rPr>
          <w:rFonts w:hint="eastAsia"/>
        </w:rPr>
        <w:t>.</w:t>
      </w:r>
    </w:p>
    <w:p w14:paraId="5BEDAF0D" w14:textId="733410CE" w:rsidR="009E2436" w:rsidRDefault="00116E88" w:rsidP="00746888">
      <w:pPr>
        <w:pStyle w:val="a3"/>
        <w:spacing w:line="480" w:lineRule="auto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6580B861" wp14:editId="172382DC">
            <wp:extent cx="2162175" cy="1634010"/>
            <wp:effectExtent l="0" t="0" r="0" b="4445"/>
            <wp:docPr id="14427278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12" cy="16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C38E5" w14:textId="5E8FEC69" w:rsidR="00116E88" w:rsidRPr="00116E8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116E88" w:rsidRPr="004D1D41">
        <w:rPr>
          <w:b/>
          <w:bCs/>
        </w:rPr>
        <w:t xml:space="preserve"> S</w:t>
      </w:r>
      <w:r w:rsidR="00116E88">
        <w:rPr>
          <w:rFonts w:hint="eastAsia"/>
          <w:b/>
          <w:bCs/>
        </w:rPr>
        <w:t>22</w:t>
      </w:r>
      <w:r w:rsidR="00116E88" w:rsidRPr="004D1D41">
        <w:rPr>
          <w:b/>
          <w:bCs/>
        </w:rPr>
        <w:t>.</w:t>
      </w:r>
      <w:r w:rsidR="00116E88" w:rsidRPr="00116E88">
        <w:t xml:space="preserve"> </w:t>
      </w:r>
      <w:r w:rsidR="00116E88" w:rsidRPr="001F4FF0">
        <w:t xml:space="preserve">Expression of </w:t>
      </w:r>
      <w:r w:rsidR="00116E88">
        <w:rPr>
          <w:rFonts w:hint="eastAsia"/>
        </w:rPr>
        <w:t>VCAM-1</w:t>
      </w:r>
      <w:r w:rsidR="00116E88" w:rsidRPr="001F4FF0">
        <w:t xml:space="preserve"> in </w:t>
      </w:r>
      <w:r w:rsidR="00116E88">
        <w:rPr>
          <w:rFonts w:hint="eastAsia"/>
        </w:rPr>
        <w:t>RAW</w:t>
      </w:r>
      <w:r w:rsidR="00255594">
        <w:rPr>
          <w:rFonts w:hint="eastAsia"/>
        </w:rPr>
        <w:t xml:space="preserve"> </w:t>
      </w:r>
      <w:r w:rsidR="00116E88">
        <w:rPr>
          <w:rFonts w:hint="eastAsia"/>
        </w:rPr>
        <w:t>264.7</w:t>
      </w:r>
      <w:r w:rsidR="00116E88" w:rsidRPr="001F4FF0">
        <w:t xml:space="preserve"> cells</w:t>
      </w:r>
      <w:r w:rsidR="00116E88">
        <w:rPr>
          <w:rFonts w:hint="eastAsia"/>
        </w:rPr>
        <w:t xml:space="preserve"> (negative control)</w:t>
      </w:r>
      <w:r w:rsidR="00116E88" w:rsidRPr="001F4FF0">
        <w:t xml:space="preserve"> and</w:t>
      </w:r>
      <w:r w:rsidR="00116E88">
        <w:rPr>
          <w:rFonts w:hint="eastAsia"/>
        </w:rPr>
        <w:t xml:space="preserve"> LLC</w:t>
      </w:r>
      <w:r w:rsidR="00116E88" w:rsidRPr="001F4FF0">
        <w:t xml:space="preserve"> cells</w:t>
      </w:r>
      <w:r w:rsidR="00116E88">
        <w:rPr>
          <w:rFonts w:hint="eastAsia"/>
        </w:rPr>
        <w:t>.</w:t>
      </w:r>
    </w:p>
    <w:p w14:paraId="6C5A3E55" w14:textId="77777777" w:rsidR="00CC78AE" w:rsidRDefault="00CC78AE" w:rsidP="00746888">
      <w:pPr>
        <w:pStyle w:val="af2"/>
        <w:spacing w:line="480" w:lineRule="auto"/>
        <w:ind w:firstLine="360"/>
        <w:rPr>
          <w:b/>
          <w:bCs/>
        </w:rPr>
      </w:pPr>
      <w:r>
        <w:rPr>
          <w:noProof/>
        </w:rPr>
        <w:drawing>
          <wp:inline distT="0" distB="0" distL="0" distR="0" wp14:anchorId="6D7A4D70" wp14:editId="52E0DA4C">
            <wp:extent cx="4124325" cy="2359948"/>
            <wp:effectExtent l="0" t="0" r="0" b="2540"/>
            <wp:docPr id="21122965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2204" cy="236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629E7" w14:textId="1475DB73" w:rsidR="00CC78AE" w:rsidRPr="004D1D41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C78AE" w:rsidRPr="004D1D41">
        <w:rPr>
          <w:b/>
          <w:bCs/>
        </w:rPr>
        <w:t xml:space="preserve"> S</w:t>
      </w:r>
      <w:r w:rsidR="00363862">
        <w:rPr>
          <w:rFonts w:hint="eastAsia"/>
          <w:b/>
          <w:bCs/>
        </w:rPr>
        <w:t>23</w:t>
      </w:r>
      <w:r w:rsidR="00CC78AE" w:rsidRPr="004D1D41">
        <w:rPr>
          <w:b/>
          <w:bCs/>
        </w:rPr>
        <w:t>.</w:t>
      </w:r>
      <w:r w:rsidR="00CC78AE" w:rsidRPr="004D1D41">
        <w:t xml:space="preserve"> The synthesis procedures of D</w:t>
      </w:r>
      <w:r w:rsidR="00CC78AE">
        <w:t>-</w:t>
      </w:r>
      <w:proofErr w:type="spellStart"/>
      <w:r w:rsidR="00CC78AE">
        <w:t>RhB</w:t>
      </w:r>
      <w:proofErr w:type="spellEnd"/>
      <w:r w:rsidR="00CC78AE">
        <w:t>.</w:t>
      </w:r>
    </w:p>
    <w:p w14:paraId="365279D5" w14:textId="704B9ABE" w:rsidR="00CC78AE" w:rsidRDefault="00CC78AE" w:rsidP="00746888">
      <w:pPr>
        <w:pStyle w:val="TAMainText"/>
        <w:ind w:firstLineChars="200" w:firstLine="482"/>
      </w:pPr>
      <w:r w:rsidRPr="006D3708">
        <w:rPr>
          <w:b/>
          <w:bCs/>
        </w:rPr>
        <w:t>D-</w:t>
      </w:r>
      <w:proofErr w:type="spellStart"/>
      <w:r w:rsidRPr="006D3708">
        <w:rPr>
          <w:b/>
          <w:bCs/>
        </w:rPr>
        <w:t>RhB</w:t>
      </w:r>
      <w:proofErr w:type="spellEnd"/>
      <w:r w:rsidRPr="006D3708">
        <w:rPr>
          <w:b/>
          <w:bCs/>
        </w:rPr>
        <w:t xml:space="preserve">. </w:t>
      </w:r>
      <w:r w:rsidRPr="00587B4A">
        <w:t>Rhodamine B</w:t>
      </w:r>
      <w:r>
        <w:t xml:space="preserve"> (330.5</w:t>
      </w:r>
      <w:r w:rsidR="00AF3E32">
        <w:rPr>
          <w:rFonts w:hint="eastAsia"/>
        </w:rPr>
        <w:t xml:space="preserve"> </w:t>
      </w:r>
      <w:r w:rsidRPr="0048042F">
        <w:rPr>
          <w:rFonts w:hint="eastAsia"/>
        </w:rPr>
        <w:t>mg</w:t>
      </w:r>
      <w:r>
        <w:rPr>
          <w:rFonts w:hint="eastAsia"/>
        </w:rPr>
        <w:t>,</w:t>
      </w:r>
      <w:r>
        <w:t xml:space="preserve"> </w:t>
      </w:r>
      <w:r w:rsidRPr="0048042F">
        <w:rPr>
          <w:rFonts w:hint="eastAsia"/>
        </w:rPr>
        <w:t>0.</w:t>
      </w:r>
      <w:r>
        <w:t>69</w:t>
      </w:r>
      <w:r w:rsidRPr="0048042F">
        <w:rPr>
          <w:rFonts w:hint="eastAsia"/>
        </w:rPr>
        <w:t xml:space="preserve"> mmol</w:t>
      </w:r>
      <w:r>
        <w:rPr>
          <w:rFonts w:hint="eastAsia"/>
        </w:rPr>
        <w:t>,</w:t>
      </w:r>
      <w:r>
        <w:t xml:space="preserve"> 1.5 eq), HATU (315</w:t>
      </w:r>
      <w:r w:rsidRPr="0048042F">
        <w:rPr>
          <w:rFonts w:hint="eastAsia"/>
        </w:rPr>
        <w:t xml:space="preserve"> mg</w:t>
      </w:r>
      <w:r>
        <w:rPr>
          <w:rFonts w:hint="eastAsia"/>
        </w:rPr>
        <w:t>,</w:t>
      </w:r>
      <w:r>
        <w:t xml:space="preserve"> </w:t>
      </w:r>
      <w:r w:rsidRPr="0048042F">
        <w:rPr>
          <w:rFonts w:hint="eastAsia"/>
        </w:rPr>
        <w:t>0.</w:t>
      </w:r>
      <w:r>
        <w:t>828</w:t>
      </w:r>
      <w:r w:rsidRPr="0048042F">
        <w:rPr>
          <w:rFonts w:hint="eastAsia"/>
        </w:rPr>
        <w:t xml:space="preserve"> mmol</w:t>
      </w:r>
      <w:r>
        <w:rPr>
          <w:rFonts w:hint="eastAsia"/>
        </w:rPr>
        <w:t>,</w:t>
      </w:r>
      <w:r>
        <w:t xml:space="preserve"> 1.8 eq) and DIPEA (322 </w:t>
      </w:r>
      <w:r>
        <w:rPr>
          <w:rFonts w:eastAsia="宋体"/>
        </w:rPr>
        <w:t>µ</w:t>
      </w:r>
      <w:r>
        <w:t>L</w:t>
      </w:r>
      <w:r>
        <w:rPr>
          <w:rFonts w:hint="eastAsia"/>
        </w:rPr>
        <w:t>,</w:t>
      </w:r>
      <w:r>
        <w:t xml:space="preserve"> 1.84</w:t>
      </w:r>
      <w:r w:rsidRPr="0048042F">
        <w:rPr>
          <w:rFonts w:hint="eastAsia"/>
        </w:rPr>
        <w:t xml:space="preserve"> mmol</w:t>
      </w:r>
      <w:r>
        <w:rPr>
          <w:rFonts w:hint="eastAsia"/>
        </w:rPr>
        <w:t>,</w:t>
      </w:r>
      <w:r>
        <w:t xml:space="preserve"> </w:t>
      </w:r>
      <w:r w:rsidRPr="0048042F">
        <w:rPr>
          <w:rFonts w:hint="eastAsia"/>
        </w:rPr>
        <w:t>4</w:t>
      </w:r>
      <w:r>
        <w:t xml:space="preserve">.0 eq) was dissolved in anhydrous DCM and stirred for 0.5 h with ice-water bath, then </w:t>
      </w:r>
      <w:r w:rsidRPr="0048042F">
        <w:rPr>
          <w:rFonts w:hint="eastAsia"/>
        </w:rPr>
        <w:t>DHA</w:t>
      </w:r>
      <w:r>
        <w:t>-N</w:t>
      </w:r>
      <w:r>
        <w:rPr>
          <w:rFonts w:hint="eastAsia"/>
        </w:rPr>
        <w:t>H</w:t>
      </w:r>
      <w:r w:rsidRPr="007F7D4C">
        <w:rPr>
          <w:vertAlign w:val="subscript"/>
        </w:rPr>
        <w:t>2</w:t>
      </w:r>
      <w:r>
        <w:rPr>
          <w:vertAlign w:val="subscript"/>
        </w:rPr>
        <w:t xml:space="preserve"> </w:t>
      </w:r>
      <w:r>
        <w:rPr>
          <w:rFonts w:hint="eastAsia"/>
        </w:rPr>
        <w:t>(1</w:t>
      </w:r>
      <w:r w:rsidRPr="0048042F">
        <w:rPr>
          <w:rFonts w:hint="eastAsia"/>
        </w:rPr>
        <w:t>70 mg</w:t>
      </w:r>
      <w:r>
        <w:rPr>
          <w:rFonts w:hint="eastAsia"/>
        </w:rPr>
        <w:t>,</w:t>
      </w:r>
      <w:r>
        <w:t xml:space="preserve"> </w:t>
      </w:r>
      <w:r w:rsidRPr="0048042F">
        <w:rPr>
          <w:rFonts w:hint="eastAsia"/>
        </w:rPr>
        <w:t>0.4</w:t>
      </w:r>
      <w:r>
        <w:t>6</w:t>
      </w:r>
      <w:r w:rsidRPr="0048042F">
        <w:rPr>
          <w:rFonts w:hint="eastAsia"/>
        </w:rPr>
        <w:t xml:space="preserve"> mmol</w:t>
      </w:r>
      <w:r>
        <w:rPr>
          <w:rFonts w:hint="eastAsia"/>
        </w:rPr>
        <w:t>,</w:t>
      </w:r>
      <w:r>
        <w:t xml:space="preserve"> 1.0 eq) was added, continuously reacted overnight under the protection of nitrogen. The reaction mixture was washed with 1 M HCl, water (three times), and brine. Then the DCM layer was dried with anhydrous </w:t>
      </w:r>
      <w:r w:rsidRPr="006D3708">
        <w:t>sodium sulfate</w:t>
      </w:r>
      <w:r>
        <w:t xml:space="preserve">, filtered, concentrated, and finally purified to yield </w:t>
      </w:r>
      <w:r w:rsidRPr="004D1D41">
        <w:t>D</w:t>
      </w:r>
      <w:r>
        <w:t>-</w:t>
      </w:r>
      <w:proofErr w:type="spellStart"/>
      <w:r>
        <w:t>RhB</w:t>
      </w:r>
      <w:proofErr w:type="spellEnd"/>
      <w:r>
        <w:t>.</w:t>
      </w:r>
      <w:r w:rsidRPr="006D3708">
        <w:rPr>
          <w:vertAlign w:val="superscript"/>
        </w:rPr>
        <w:t xml:space="preserve"> </w:t>
      </w:r>
      <w:r w:rsidRPr="0035612B">
        <w:rPr>
          <w:vertAlign w:val="superscript"/>
        </w:rPr>
        <w:t>1</w:t>
      </w:r>
      <w:r w:rsidRPr="002B2C52">
        <w:t xml:space="preserve">H NMR (400 MHz, Chloroform-d) δ 7.90 (dd, </w:t>
      </w:r>
      <w:r w:rsidRPr="0035612B">
        <w:rPr>
          <w:i/>
          <w:iCs/>
        </w:rPr>
        <w:t>J</w:t>
      </w:r>
      <w:r w:rsidRPr="002B2C52">
        <w:t xml:space="preserve"> = 5.9, 2.9 Hz, 1H), 7.49</w:t>
      </w:r>
      <w:r>
        <w:rPr>
          <w:rFonts w:hint="eastAsia"/>
        </w:rPr>
        <w:t>-</w:t>
      </w:r>
      <w:r w:rsidRPr="002B2C52">
        <w:t>7.41 (m, 2H), 7.09</w:t>
      </w:r>
      <w:r>
        <w:rPr>
          <w:rFonts w:hint="eastAsia"/>
        </w:rPr>
        <w:t>-</w:t>
      </w:r>
      <w:r w:rsidRPr="002B2C52">
        <w:t>7.06 (m, 1H), 6.82 (s, 1H), 6.48</w:t>
      </w:r>
      <w:r>
        <w:rPr>
          <w:rFonts w:hint="eastAsia"/>
        </w:rPr>
        <w:t>-</w:t>
      </w:r>
      <w:r w:rsidRPr="002B2C52">
        <w:t xml:space="preserve">6.17 (m, </w:t>
      </w:r>
      <w:r>
        <w:rPr>
          <w:rFonts w:hint="eastAsia"/>
        </w:rPr>
        <w:t>6</w:t>
      </w:r>
      <w:r w:rsidRPr="002B2C52">
        <w:t>H), 5.42</w:t>
      </w:r>
      <w:r>
        <w:rPr>
          <w:rFonts w:hint="eastAsia"/>
        </w:rPr>
        <w:t>-</w:t>
      </w:r>
      <w:r w:rsidRPr="002B2C52">
        <w:t>5.24 (m, 1</w:t>
      </w:r>
      <w:r>
        <w:rPr>
          <w:rFonts w:hint="eastAsia"/>
        </w:rPr>
        <w:t>2</w:t>
      </w:r>
      <w:r w:rsidRPr="002B2C52">
        <w:t>H), 3.32 (p,</w:t>
      </w:r>
      <w:r w:rsidRPr="0035612B">
        <w:rPr>
          <w:i/>
          <w:iCs/>
        </w:rPr>
        <w:t xml:space="preserve"> J</w:t>
      </w:r>
      <w:r w:rsidRPr="002B2C52">
        <w:t xml:space="preserve"> = 8.7, 7.9 Hz, 1</w:t>
      </w:r>
      <w:r>
        <w:rPr>
          <w:rFonts w:hint="eastAsia"/>
        </w:rPr>
        <w:t>0</w:t>
      </w:r>
      <w:r w:rsidRPr="002B2C52">
        <w:t xml:space="preserve">H), 3.04 (s, 2H), 2.83 </w:t>
      </w:r>
      <w:r w:rsidRPr="002B2C52">
        <w:lastRenderedPageBreak/>
        <w:t xml:space="preserve">(q, </w:t>
      </w:r>
      <w:r w:rsidRPr="0035612B">
        <w:rPr>
          <w:i/>
          <w:iCs/>
        </w:rPr>
        <w:t>J</w:t>
      </w:r>
      <w:r w:rsidRPr="002B2C52">
        <w:t xml:space="preserve"> = 6.6, 6.0 Hz, 1</w:t>
      </w:r>
      <w:r>
        <w:rPr>
          <w:rFonts w:hint="eastAsia"/>
        </w:rPr>
        <w:t>0</w:t>
      </w:r>
      <w:r w:rsidRPr="002B2C52">
        <w:t xml:space="preserve">H), 2.35 (dt, </w:t>
      </w:r>
      <w:r w:rsidRPr="0035612B">
        <w:rPr>
          <w:i/>
          <w:iCs/>
        </w:rPr>
        <w:t>J</w:t>
      </w:r>
      <w:r w:rsidRPr="002B2C52">
        <w:t xml:space="preserve"> = 8.7, 6.6 Hz, 2H), 2.19</w:t>
      </w:r>
      <w:r>
        <w:rPr>
          <w:rFonts w:hint="eastAsia"/>
        </w:rPr>
        <w:t>-</w:t>
      </w:r>
      <w:r w:rsidRPr="002B2C52">
        <w:t xml:space="preserve">2.03 (m, </w:t>
      </w:r>
      <w:r>
        <w:rPr>
          <w:rFonts w:hint="eastAsia"/>
        </w:rPr>
        <w:t>4</w:t>
      </w:r>
      <w:r w:rsidRPr="002B2C52">
        <w:t xml:space="preserve">H), 1.17 (t, </w:t>
      </w:r>
      <w:r w:rsidRPr="0035612B">
        <w:rPr>
          <w:i/>
          <w:iCs/>
        </w:rPr>
        <w:t xml:space="preserve">J </w:t>
      </w:r>
      <w:r w:rsidRPr="002B2C52">
        <w:t>= 7.0 Hz, 1</w:t>
      </w:r>
      <w:r>
        <w:rPr>
          <w:rFonts w:hint="eastAsia"/>
        </w:rPr>
        <w:t>2</w:t>
      </w:r>
      <w:r w:rsidRPr="002B2C52">
        <w:t xml:space="preserve">H), 0.97 (t, </w:t>
      </w:r>
      <w:r w:rsidRPr="0035612B">
        <w:rPr>
          <w:i/>
          <w:iCs/>
        </w:rPr>
        <w:t>J</w:t>
      </w:r>
      <w:r w:rsidRPr="002B2C52">
        <w:t xml:space="preserve"> = 7.5 Hz, 3H)</w:t>
      </w:r>
      <w:r>
        <w:t xml:space="preserve">. ESI-MS: m/z = </w:t>
      </w:r>
      <w:r>
        <w:rPr>
          <w:rFonts w:hint="eastAsia"/>
        </w:rPr>
        <w:t>795.86</w:t>
      </w:r>
      <w:r>
        <w:t xml:space="preserve"> [M+</w:t>
      </w:r>
      <w:proofErr w:type="gramStart"/>
      <w:r>
        <w:t>H]</w:t>
      </w:r>
      <w:r>
        <w:rPr>
          <w:vertAlign w:val="superscript"/>
        </w:rPr>
        <w:t>+</w:t>
      </w:r>
      <w:proofErr w:type="gramEnd"/>
      <w:r>
        <w:t>.</w:t>
      </w:r>
    </w:p>
    <w:p w14:paraId="15189DF9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drawing>
          <wp:inline distT="0" distB="0" distL="0" distR="0" wp14:anchorId="0EDBAFB1" wp14:editId="5B8BE792">
            <wp:extent cx="4962525" cy="3194682"/>
            <wp:effectExtent l="0" t="0" r="0" b="6350"/>
            <wp:docPr id="27862945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72"/>
                    <a:stretch/>
                  </pic:blipFill>
                  <pic:spPr bwMode="auto">
                    <a:xfrm>
                      <a:off x="0" y="0"/>
                      <a:ext cx="4964688" cy="319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C40725" w14:textId="7A8FC48D" w:rsidR="00CF695D" w:rsidRPr="006D370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C78AE" w:rsidRPr="006D3708">
        <w:rPr>
          <w:b/>
          <w:bCs/>
        </w:rPr>
        <w:t xml:space="preserve"> S</w:t>
      </w:r>
      <w:r w:rsidR="00363862">
        <w:rPr>
          <w:rFonts w:hint="eastAsia"/>
          <w:b/>
          <w:bCs/>
        </w:rPr>
        <w:t>24</w:t>
      </w:r>
      <w:r w:rsidR="00CC78AE" w:rsidRPr="006D3708">
        <w:rPr>
          <w:b/>
          <w:bCs/>
        </w:rPr>
        <w:t>.</w:t>
      </w:r>
      <w:r w:rsidR="00CC78AE" w:rsidRPr="006D3708">
        <w:t xml:space="preserve"> </w:t>
      </w:r>
      <w:r w:rsidR="00CC78AE">
        <w:t>The</w:t>
      </w:r>
      <w:r w:rsidR="00CC78AE">
        <w:rPr>
          <w:vertAlign w:val="superscript"/>
        </w:rPr>
        <w:t xml:space="preserve"> 1</w:t>
      </w:r>
      <w:r w:rsidR="00CC78AE">
        <w:t>H NMR spectrum of D-</w:t>
      </w:r>
      <w:proofErr w:type="spellStart"/>
      <w:r w:rsidR="00CC78AE">
        <w:t>RhB</w:t>
      </w:r>
      <w:proofErr w:type="spellEnd"/>
      <w:r w:rsidR="00CC78AE">
        <w:rPr>
          <w:rFonts w:hint="eastAsia"/>
        </w:rPr>
        <w:t>.</w:t>
      </w:r>
    </w:p>
    <w:p w14:paraId="49D02A10" w14:textId="77777777" w:rsidR="00CC78AE" w:rsidRDefault="00CC78AE" w:rsidP="00746888">
      <w:pPr>
        <w:pStyle w:val="af2"/>
        <w:spacing w:line="480" w:lineRule="auto"/>
      </w:pPr>
      <w:r>
        <w:rPr>
          <w:noProof/>
        </w:rPr>
        <w:drawing>
          <wp:inline distT="0" distB="0" distL="0" distR="0" wp14:anchorId="368CE018" wp14:editId="557DD63A">
            <wp:extent cx="5267325" cy="1552575"/>
            <wp:effectExtent l="0" t="0" r="9525" b="9525"/>
            <wp:docPr id="157375396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45E13" w14:textId="6A33C2AD" w:rsidR="00D73A2D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C78AE" w:rsidRPr="006D3708">
        <w:rPr>
          <w:b/>
          <w:bCs/>
        </w:rPr>
        <w:t xml:space="preserve"> S</w:t>
      </w:r>
      <w:r w:rsidR="00363862">
        <w:rPr>
          <w:rFonts w:hint="eastAsia"/>
          <w:b/>
          <w:bCs/>
        </w:rPr>
        <w:t>25</w:t>
      </w:r>
      <w:r w:rsidR="00CC78AE" w:rsidRPr="006D3708">
        <w:rPr>
          <w:b/>
          <w:bCs/>
        </w:rPr>
        <w:t>.</w:t>
      </w:r>
      <w:r w:rsidR="00CC78AE" w:rsidRPr="006D3708">
        <w:t xml:space="preserve"> </w:t>
      </w:r>
      <w:r w:rsidR="00CC78AE">
        <w:t>The MS-ESI spectrum of D-</w:t>
      </w:r>
      <w:proofErr w:type="spellStart"/>
      <w:r w:rsidR="00CC78AE">
        <w:t>R</w:t>
      </w:r>
      <w:r w:rsidR="00CC78AE">
        <w:rPr>
          <w:rFonts w:hint="eastAsia"/>
        </w:rPr>
        <w:t>h</w:t>
      </w:r>
      <w:r w:rsidR="00CC78AE">
        <w:t>B</w:t>
      </w:r>
      <w:proofErr w:type="spellEnd"/>
      <w:r w:rsidR="00CC78AE">
        <w:t>.</w:t>
      </w:r>
    </w:p>
    <w:p w14:paraId="58459158" w14:textId="293618A3" w:rsidR="00013CF2" w:rsidRDefault="00013CF2" w:rsidP="00746888">
      <w:pPr>
        <w:spacing w:line="480" w:lineRule="auto"/>
        <w:ind w:firstLineChars="0" w:firstLine="0"/>
      </w:pPr>
      <w:bookmarkStart w:id="2" w:name="OLE_LINK1"/>
      <w:r>
        <w:rPr>
          <w:noProof/>
        </w:rPr>
        <w:lastRenderedPageBreak/>
        <w:drawing>
          <wp:inline distT="0" distB="0" distL="0" distR="0" wp14:anchorId="2583753D" wp14:editId="3A820089">
            <wp:extent cx="5795356" cy="1790700"/>
            <wp:effectExtent l="0" t="0" r="0" b="0"/>
            <wp:docPr id="16893989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158" cy="179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33863" w14:textId="2145BBA9" w:rsidR="00013CF2" w:rsidRPr="00013CF2" w:rsidRDefault="00013CF2" w:rsidP="00746888">
      <w:pPr>
        <w:spacing w:line="480" w:lineRule="auto"/>
        <w:ind w:firstLineChars="0" w:firstLine="0"/>
      </w:pPr>
      <w:r>
        <w:rPr>
          <w:rFonts w:hint="eastAsia"/>
          <w:b/>
          <w:bCs/>
        </w:rPr>
        <w:t>Fig.</w:t>
      </w:r>
      <w:r w:rsidRPr="004D1D41">
        <w:rPr>
          <w:b/>
          <w:bCs/>
        </w:rPr>
        <w:t xml:space="preserve"> S</w:t>
      </w:r>
      <w:r>
        <w:rPr>
          <w:rFonts w:hint="eastAsia"/>
          <w:b/>
          <w:bCs/>
        </w:rPr>
        <w:t>26</w:t>
      </w:r>
      <w:r w:rsidRPr="004D1D41">
        <w:rPr>
          <w:b/>
          <w:bCs/>
        </w:rPr>
        <w:t>.</w:t>
      </w:r>
      <w:r w:rsidRPr="004D1D41">
        <w:t xml:space="preserve"> </w:t>
      </w:r>
      <w:r>
        <w:t>T</w:t>
      </w:r>
      <w:r>
        <w:rPr>
          <w:rFonts w:hint="eastAsia"/>
        </w:rPr>
        <w:t xml:space="preserve">he relative cargo content of (A) DHA-N@M, (B) </w:t>
      </w:r>
      <w:proofErr w:type="spellStart"/>
      <w:r>
        <w:rPr>
          <w:rFonts w:hint="eastAsia"/>
        </w:rPr>
        <w:t>D-RhB@M</w:t>
      </w:r>
      <w:proofErr w:type="spellEnd"/>
      <w:r>
        <w:rPr>
          <w:rFonts w:hint="eastAsia"/>
        </w:rPr>
        <w:t>, and (C) DID@M in DMEM with or without 10%FBS</w:t>
      </w:r>
      <w:r>
        <w:t xml:space="preserve"> for </w:t>
      </w:r>
      <w:r>
        <w:rPr>
          <w:rFonts w:hint="eastAsia"/>
        </w:rPr>
        <w:t>3</w:t>
      </w:r>
      <w:r>
        <w:t xml:space="preserve"> days (</w:t>
      </w:r>
      <w:r w:rsidRPr="00AF3E32">
        <w:t>n</w:t>
      </w:r>
      <w:r>
        <w:t xml:space="preserve"> = </w:t>
      </w:r>
      <w:r>
        <w:rPr>
          <w:rFonts w:hint="eastAsia"/>
        </w:rPr>
        <w:t>4</w:t>
      </w:r>
      <w:r>
        <w:t>).</w:t>
      </w:r>
    </w:p>
    <w:bookmarkEnd w:id="2"/>
    <w:p w14:paraId="2C93B44F" w14:textId="7FEBE893" w:rsidR="00CC78AE" w:rsidRPr="006D3708" w:rsidRDefault="00D73A2D" w:rsidP="00746888">
      <w:pPr>
        <w:spacing w:line="480" w:lineRule="auto"/>
        <w:ind w:firstLineChars="0"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0F6E75CB" wp14:editId="5E16DA68">
            <wp:extent cx="5467350" cy="1750567"/>
            <wp:effectExtent l="0" t="0" r="0" b="2540"/>
            <wp:docPr id="2114770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206" cy="175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8E56D" w14:textId="08C2CEA1" w:rsidR="008821A0" w:rsidRPr="006D370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8821A0" w:rsidRPr="006D3708">
        <w:rPr>
          <w:b/>
          <w:bCs/>
        </w:rPr>
        <w:t xml:space="preserve"> S</w:t>
      </w:r>
      <w:r w:rsidR="008821A0">
        <w:rPr>
          <w:rFonts w:hint="eastAsia"/>
          <w:b/>
          <w:bCs/>
        </w:rPr>
        <w:t>2</w:t>
      </w:r>
      <w:r w:rsidR="00970116">
        <w:rPr>
          <w:rFonts w:hint="eastAsia"/>
          <w:b/>
          <w:bCs/>
          <w:lang w:eastAsia="zh-CN"/>
        </w:rPr>
        <w:t>7</w:t>
      </w:r>
      <w:r w:rsidR="008821A0" w:rsidRPr="006D3708">
        <w:rPr>
          <w:b/>
          <w:bCs/>
        </w:rPr>
        <w:t>.</w:t>
      </w:r>
      <w:r w:rsidR="008821A0" w:rsidRPr="006D3708">
        <w:t xml:space="preserve"> </w:t>
      </w:r>
      <w:r w:rsidR="006C3853">
        <w:rPr>
          <w:rFonts w:hint="eastAsia"/>
        </w:rPr>
        <w:t>T</w:t>
      </w:r>
      <w:r w:rsidR="006C3853" w:rsidRPr="006C3853">
        <w:t>he corresponding quantification of fluorescence intensity inside cells</w:t>
      </w:r>
      <w:r w:rsidR="006C3853">
        <w:rPr>
          <w:rFonts w:hint="eastAsia"/>
        </w:rPr>
        <w:t xml:space="preserve"> upon </w:t>
      </w:r>
      <w:r w:rsidR="006C3853">
        <w:t>D-</w:t>
      </w:r>
      <w:proofErr w:type="spellStart"/>
      <w:r w:rsidR="006C3853">
        <w:t>RhB</w:t>
      </w:r>
      <w:proofErr w:type="spellEnd"/>
      <w:r w:rsidR="006C3853">
        <w:t xml:space="preserve"> or </w:t>
      </w:r>
      <w:proofErr w:type="spellStart"/>
      <w:r w:rsidR="006C3853">
        <w:t>D-RhB@M</w:t>
      </w:r>
      <w:proofErr w:type="spellEnd"/>
      <w:r w:rsidR="006C3853">
        <w:rPr>
          <w:rFonts w:hint="eastAsia"/>
        </w:rPr>
        <w:t xml:space="preserve"> incubation.</w:t>
      </w:r>
    </w:p>
    <w:p w14:paraId="1F8531FC" w14:textId="6E32E2E0" w:rsidR="00DA1BBE" w:rsidRDefault="006C3853" w:rsidP="00746888">
      <w:pPr>
        <w:spacing w:line="480" w:lineRule="auto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49B8FADA" wp14:editId="7D0F13AA">
            <wp:extent cx="5467350" cy="1841634"/>
            <wp:effectExtent l="0" t="0" r="0" b="6350"/>
            <wp:docPr id="134464625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886" cy="184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5E8B6" w14:textId="7C53319F" w:rsidR="002F3D69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030A85" w:rsidRPr="006D3708">
        <w:rPr>
          <w:b/>
          <w:bCs/>
        </w:rPr>
        <w:t xml:space="preserve"> S</w:t>
      </w:r>
      <w:r w:rsidR="00030A85">
        <w:rPr>
          <w:rFonts w:hint="eastAsia"/>
          <w:b/>
          <w:bCs/>
        </w:rPr>
        <w:t>2</w:t>
      </w:r>
      <w:r w:rsidR="00970116">
        <w:rPr>
          <w:rFonts w:hint="eastAsia"/>
          <w:b/>
          <w:bCs/>
          <w:lang w:eastAsia="zh-CN"/>
        </w:rPr>
        <w:t>8</w:t>
      </w:r>
      <w:r w:rsidR="00030A85" w:rsidRPr="006D3708">
        <w:rPr>
          <w:b/>
          <w:bCs/>
        </w:rPr>
        <w:t>.</w:t>
      </w:r>
      <w:r w:rsidR="00030A85" w:rsidRPr="006D3708">
        <w:t xml:space="preserve"> </w:t>
      </w:r>
      <w:r w:rsidR="006C3853">
        <w:rPr>
          <w:rFonts w:hint="eastAsia"/>
        </w:rPr>
        <w:t>T</w:t>
      </w:r>
      <w:r w:rsidR="006C3853" w:rsidRPr="006C3853">
        <w:t>he corresponding quantification of fluorescence intensity inside cells</w:t>
      </w:r>
      <w:r w:rsidR="006C3853">
        <w:rPr>
          <w:rFonts w:hint="eastAsia"/>
        </w:rPr>
        <w:t xml:space="preserve"> upon </w:t>
      </w:r>
      <w:proofErr w:type="spellStart"/>
      <w:r w:rsidR="006C3853">
        <w:t>DID@Lipo</w:t>
      </w:r>
      <w:proofErr w:type="spellEnd"/>
      <w:r w:rsidR="006C3853">
        <w:rPr>
          <w:rFonts w:hint="eastAsia"/>
        </w:rPr>
        <w:t>,</w:t>
      </w:r>
      <w:r w:rsidR="006C3853">
        <w:t xml:space="preserve"> DID@M, </w:t>
      </w:r>
      <w:r w:rsidR="006C3853">
        <w:rPr>
          <w:rFonts w:hint="eastAsia"/>
        </w:rPr>
        <w:t>or</w:t>
      </w:r>
      <w:r w:rsidR="006C3853">
        <w:t xml:space="preserve"> blocked DID@M</w:t>
      </w:r>
      <w:r w:rsidR="006C3853">
        <w:rPr>
          <w:rFonts w:hint="eastAsia"/>
        </w:rPr>
        <w:t xml:space="preserve"> incubation.</w:t>
      </w:r>
    </w:p>
    <w:p w14:paraId="254CC5A1" w14:textId="53CE19C7" w:rsidR="00030A85" w:rsidRDefault="00A336A0" w:rsidP="00746888">
      <w:pPr>
        <w:spacing w:line="48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12C74ECB" wp14:editId="6A73F1C5">
            <wp:extent cx="2214487" cy="2105025"/>
            <wp:effectExtent l="0" t="0" r="0" b="0"/>
            <wp:docPr id="10052583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487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C75F3" w14:textId="341A7574" w:rsidR="00A336A0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A336A0" w:rsidRPr="00A336A0">
        <w:rPr>
          <w:rFonts w:hint="eastAsia"/>
          <w:b/>
          <w:bCs/>
        </w:rPr>
        <w:t xml:space="preserve"> S2</w:t>
      </w:r>
      <w:r w:rsidR="00970116">
        <w:rPr>
          <w:rFonts w:hint="eastAsia"/>
          <w:b/>
          <w:bCs/>
          <w:lang w:eastAsia="zh-CN"/>
        </w:rPr>
        <w:t>9</w:t>
      </w:r>
      <w:r w:rsidR="00A336A0" w:rsidRPr="00A336A0">
        <w:rPr>
          <w:rFonts w:hint="eastAsia"/>
          <w:b/>
          <w:bCs/>
        </w:rPr>
        <w:t>.</w:t>
      </w:r>
      <w:r w:rsidR="00A336A0" w:rsidRPr="00A336A0">
        <w:t xml:space="preserve"> The CI value</w:t>
      </w:r>
      <w:r w:rsidR="00094EEC">
        <w:rPr>
          <w:rFonts w:hint="eastAsia"/>
        </w:rPr>
        <w:t>s</w:t>
      </w:r>
      <w:r w:rsidR="00A336A0" w:rsidRPr="00A336A0">
        <w:t xml:space="preserve"> of X-ray (6 Gy) with DHA-N@M at different concentrations against LLC cells</w:t>
      </w:r>
      <w:r w:rsidR="00A336A0">
        <w:rPr>
          <w:rFonts w:hint="eastAsia"/>
        </w:rPr>
        <w:t>.</w:t>
      </w:r>
    </w:p>
    <w:p w14:paraId="142DB0FD" w14:textId="75B03432" w:rsidR="00A336A0" w:rsidRDefault="00A336A0" w:rsidP="00746888">
      <w:pPr>
        <w:spacing w:line="480" w:lineRule="auto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037DF092" wp14:editId="2311F3AE">
            <wp:extent cx="2686050" cy="2628374"/>
            <wp:effectExtent l="0" t="0" r="0" b="635"/>
            <wp:docPr id="18252172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2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32D8A" w14:textId="51CBC2EC" w:rsidR="00E4281C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A336A0" w:rsidRPr="00A336A0">
        <w:rPr>
          <w:rFonts w:hint="eastAsia"/>
          <w:b/>
          <w:bCs/>
        </w:rPr>
        <w:t xml:space="preserve"> </w:t>
      </w:r>
      <w:r w:rsidR="00AF3F64">
        <w:rPr>
          <w:rFonts w:hint="eastAsia"/>
          <w:b/>
          <w:bCs/>
          <w:lang w:eastAsia="zh-CN"/>
        </w:rPr>
        <w:t>S</w:t>
      </w:r>
      <w:r w:rsidR="00970116">
        <w:rPr>
          <w:rFonts w:hint="eastAsia"/>
          <w:b/>
          <w:bCs/>
          <w:lang w:eastAsia="zh-CN"/>
        </w:rPr>
        <w:t>30</w:t>
      </w:r>
      <w:r w:rsidR="00A336A0" w:rsidRPr="00A336A0">
        <w:rPr>
          <w:rFonts w:hint="eastAsia"/>
          <w:b/>
          <w:bCs/>
        </w:rPr>
        <w:t>.</w:t>
      </w:r>
      <w:r w:rsidR="00A336A0">
        <w:rPr>
          <w:rFonts w:hint="eastAsia"/>
        </w:rPr>
        <w:t xml:space="preserve"> </w:t>
      </w:r>
      <w:r w:rsidR="00A336A0" w:rsidRPr="00A336A0">
        <w:t>Relative viability of MLE-12 cells treated with DHA-N@M at different concentrations</w:t>
      </w:r>
      <w:r w:rsidR="00A336A0">
        <w:rPr>
          <w:rFonts w:hint="eastAsia"/>
        </w:rPr>
        <w:t xml:space="preserve">. </w:t>
      </w:r>
    </w:p>
    <w:p w14:paraId="39F95835" w14:textId="3AB7E7D7" w:rsidR="00094EEC" w:rsidRDefault="00E4281C" w:rsidP="00746888">
      <w:pPr>
        <w:spacing w:line="48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48B9D860" wp14:editId="0A369C16">
            <wp:extent cx="4657725" cy="2219325"/>
            <wp:effectExtent l="0" t="0" r="9525" b="9525"/>
            <wp:docPr id="1270491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CD6E" w14:textId="35DB2506" w:rsidR="00094EEC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094EEC" w:rsidRPr="00A336A0">
        <w:rPr>
          <w:rFonts w:hint="eastAsia"/>
          <w:b/>
          <w:bCs/>
        </w:rPr>
        <w:t xml:space="preserve"> S</w:t>
      </w:r>
      <w:r w:rsidR="00094EEC">
        <w:rPr>
          <w:rFonts w:hint="eastAsia"/>
          <w:b/>
          <w:bCs/>
        </w:rPr>
        <w:t>3</w:t>
      </w:r>
      <w:r w:rsidR="00970116">
        <w:rPr>
          <w:rFonts w:hint="eastAsia"/>
          <w:b/>
          <w:bCs/>
          <w:lang w:eastAsia="zh-CN"/>
        </w:rPr>
        <w:t>1</w:t>
      </w:r>
      <w:r w:rsidR="00094EEC">
        <w:rPr>
          <w:rFonts w:hint="eastAsia"/>
          <w:b/>
          <w:bCs/>
        </w:rPr>
        <w:t xml:space="preserve">. </w:t>
      </w:r>
      <w:r w:rsidR="00094EEC" w:rsidRPr="00094EEC">
        <w:rPr>
          <w:rFonts w:hint="eastAsia"/>
        </w:rPr>
        <w:t>FC</w:t>
      </w:r>
      <w:r w:rsidR="00094EEC" w:rsidRPr="00094EEC">
        <w:t xml:space="preserve">M analysis and mean fluorescent intensity of the cells determined from the FCM results of NO production in LLC cells after different treatments. * </w:t>
      </w:r>
      <w:proofErr w:type="gramStart"/>
      <w:r w:rsidR="00094EEC" w:rsidRPr="00094EEC">
        <w:t>denotes</w:t>
      </w:r>
      <w:proofErr w:type="gramEnd"/>
      <w:r w:rsidR="00094EEC" w:rsidRPr="00094EEC">
        <w:t xml:space="preserve"> p &lt; 0.05</w:t>
      </w:r>
      <w:r w:rsidR="00094EEC">
        <w:rPr>
          <w:rFonts w:hint="eastAsia"/>
        </w:rPr>
        <w:t>.</w:t>
      </w:r>
    </w:p>
    <w:p w14:paraId="03D2CBC2" w14:textId="3A6C5619" w:rsidR="00E4281C" w:rsidRDefault="00E4281C" w:rsidP="00746888">
      <w:pPr>
        <w:spacing w:line="480" w:lineRule="auto"/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61DC2B48" wp14:editId="7AE7487B">
            <wp:extent cx="4695825" cy="2171700"/>
            <wp:effectExtent l="0" t="0" r="9525" b="0"/>
            <wp:docPr id="11615234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26E70" w14:textId="2076E5A8" w:rsidR="00742211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094EEC" w:rsidRPr="00A336A0">
        <w:rPr>
          <w:rFonts w:hint="eastAsia"/>
          <w:b/>
          <w:bCs/>
        </w:rPr>
        <w:t xml:space="preserve"> S</w:t>
      </w:r>
      <w:r w:rsidR="00094EEC">
        <w:rPr>
          <w:rFonts w:hint="eastAsia"/>
          <w:b/>
          <w:bCs/>
        </w:rPr>
        <w:t>3</w:t>
      </w:r>
      <w:r w:rsidR="00970116">
        <w:rPr>
          <w:rFonts w:hint="eastAsia"/>
          <w:b/>
          <w:bCs/>
          <w:lang w:eastAsia="zh-CN"/>
        </w:rPr>
        <w:t>2</w:t>
      </w:r>
      <w:r w:rsidR="00094EEC">
        <w:rPr>
          <w:rFonts w:hint="eastAsia"/>
          <w:b/>
          <w:bCs/>
        </w:rPr>
        <w:t xml:space="preserve">. </w:t>
      </w:r>
      <w:r w:rsidR="00094EEC" w:rsidRPr="00094EEC">
        <w:rPr>
          <w:rFonts w:hint="eastAsia"/>
        </w:rPr>
        <w:t>FC</w:t>
      </w:r>
      <w:r w:rsidR="00094EEC" w:rsidRPr="00094EEC">
        <w:t xml:space="preserve">M analysis and mean fluorescent intensity of the cells determined from the FCM results of </w:t>
      </w:r>
      <w:r w:rsidR="00094EEC">
        <w:rPr>
          <w:rFonts w:hint="eastAsia"/>
        </w:rPr>
        <w:t>ROS</w:t>
      </w:r>
      <w:r w:rsidR="00094EEC" w:rsidRPr="00094EEC">
        <w:t xml:space="preserve"> production in LLC cells after different treatments</w:t>
      </w:r>
      <w:r w:rsidR="00020516">
        <w:rPr>
          <w:rFonts w:hint="eastAsia"/>
          <w:lang w:eastAsia="zh-CN"/>
        </w:rPr>
        <w:t xml:space="preserve"> </w:t>
      </w:r>
      <w:r w:rsidR="00094EEC" w:rsidRPr="00094EEC">
        <w:t xml:space="preserve">(n = 3). </w:t>
      </w:r>
      <w:r w:rsidR="00742211">
        <w:t>*</w:t>
      </w:r>
      <w:r w:rsidR="00742211">
        <w:rPr>
          <w:rFonts w:hint="eastAsia"/>
        </w:rPr>
        <w:t>**</w:t>
      </w:r>
      <w:r w:rsidR="00742211">
        <w:t xml:space="preserve"> denotes p &lt; 0.0</w:t>
      </w:r>
      <w:r w:rsidR="00742211">
        <w:rPr>
          <w:rFonts w:hint="eastAsia"/>
        </w:rPr>
        <w:t>01.</w:t>
      </w:r>
    </w:p>
    <w:p w14:paraId="6A74B77E" w14:textId="6A9420DE" w:rsidR="00E4281C" w:rsidRDefault="00E4281C" w:rsidP="00746888">
      <w:pPr>
        <w:spacing w:line="480" w:lineRule="auto"/>
        <w:ind w:firstLineChars="0" w:firstLine="0"/>
      </w:pPr>
      <w:r>
        <w:rPr>
          <w:rFonts w:hint="eastAsia"/>
          <w:noProof/>
        </w:rPr>
        <w:lastRenderedPageBreak/>
        <w:drawing>
          <wp:inline distT="0" distB="0" distL="0" distR="0" wp14:anchorId="086B191F" wp14:editId="1710CF24">
            <wp:extent cx="5495925" cy="2181225"/>
            <wp:effectExtent l="0" t="0" r="9525" b="9525"/>
            <wp:docPr id="442414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57A49" w14:textId="45648441" w:rsidR="00094EEC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094EEC" w:rsidRPr="00A336A0">
        <w:rPr>
          <w:rFonts w:hint="eastAsia"/>
          <w:b/>
          <w:bCs/>
        </w:rPr>
        <w:t xml:space="preserve"> S</w:t>
      </w:r>
      <w:r w:rsidR="00094EEC">
        <w:rPr>
          <w:rFonts w:hint="eastAsia"/>
          <w:b/>
          <w:bCs/>
        </w:rPr>
        <w:t>3</w:t>
      </w:r>
      <w:r w:rsidR="00970116">
        <w:rPr>
          <w:rFonts w:hint="eastAsia"/>
          <w:b/>
          <w:bCs/>
          <w:lang w:eastAsia="zh-CN"/>
        </w:rPr>
        <w:t>3</w:t>
      </w:r>
      <w:r w:rsidR="00094EEC">
        <w:rPr>
          <w:rFonts w:hint="eastAsia"/>
          <w:b/>
          <w:bCs/>
        </w:rPr>
        <w:t xml:space="preserve">. </w:t>
      </w:r>
      <w:r w:rsidR="00094EEC" w:rsidRPr="00094EEC">
        <w:rPr>
          <w:rFonts w:hint="eastAsia"/>
        </w:rPr>
        <w:t>FC</w:t>
      </w:r>
      <w:r w:rsidR="00094EEC" w:rsidRPr="00094EEC">
        <w:t xml:space="preserve">M analysis and mean fluorescent intensity of the cells determined from the FCM results of </w:t>
      </w:r>
      <w:r w:rsidR="00094EEC">
        <w:t>ONOO</w:t>
      </w:r>
      <w:r w:rsidR="00094EEC" w:rsidRPr="005648DE">
        <w:rPr>
          <w:vertAlign w:val="superscript"/>
        </w:rPr>
        <w:t>-</w:t>
      </w:r>
      <w:r w:rsidR="00094EEC" w:rsidRPr="00094EEC">
        <w:t xml:space="preserve"> production in LLC cells after different treatments (n = 3). </w:t>
      </w:r>
      <w:r w:rsidR="00094EEC">
        <w:t>*</w:t>
      </w:r>
      <w:r w:rsidR="00094EEC">
        <w:rPr>
          <w:rFonts w:hint="eastAsia"/>
        </w:rPr>
        <w:t>**</w:t>
      </w:r>
      <w:r w:rsidR="00094EEC">
        <w:t xml:space="preserve"> denotes p &lt; 0.0</w:t>
      </w:r>
      <w:r w:rsidR="00094EEC">
        <w:rPr>
          <w:rFonts w:hint="eastAsia"/>
        </w:rPr>
        <w:t>01.</w:t>
      </w:r>
    </w:p>
    <w:p w14:paraId="1E84FAC7" w14:textId="1C816A4D" w:rsidR="0086238B" w:rsidRDefault="00827B05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7107857F" wp14:editId="2D7C5D37">
            <wp:extent cx="4320000" cy="2359768"/>
            <wp:effectExtent l="0" t="0" r="4445" b="2540"/>
            <wp:docPr id="4120348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59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E58E7" w14:textId="71BF9B17" w:rsidR="00094EEC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86238B" w:rsidRPr="00A336A0">
        <w:rPr>
          <w:rFonts w:hint="eastAsia"/>
          <w:b/>
          <w:bCs/>
        </w:rPr>
        <w:t xml:space="preserve"> S</w:t>
      </w:r>
      <w:r w:rsidR="0086238B">
        <w:rPr>
          <w:rFonts w:hint="eastAsia"/>
          <w:b/>
          <w:bCs/>
        </w:rPr>
        <w:t>3</w:t>
      </w:r>
      <w:r w:rsidR="00970116">
        <w:rPr>
          <w:rFonts w:hint="eastAsia"/>
          <w:b/>
          <w:bCs/>
          <w:lang w:eastAsia="zh-CN"/>
        </w:rPr>
        <w:t>4</w:t>
      </w:r>
      <w:r w:rsidR="0086238B">
        <w:rPr>
          <w:rFonts w:hint="eastAsia"/>
          <w:b/>
          <w:bCs/>
        </w:rPr>
        <w:t xml:space="preserve">. </w:t>
      </w:r>
      <w:r w:rsidR="0086238B">
        <w:rPr>
          <w:rFonts w:hint="eastAsia"/>
        </w:rPr>
        <w:t>T</w:t>
      </w:r>
      <w:r w:rsidR="0086238B" w:rsidRPr="0086238B">
        <w:t>he relative level of GPX-4/β-actin in LLC cells after different treatments</w:t>
      </w:r>
      <w:r w:rsidR="0086238B">
        <w:rPr>
          <w:rFonts w:hint="eastAsia"/>
        </w:rPr>
        <w:t>.</w:t>
      </w:r>
      <w:r w:rsidR="0086238B" w:rsidRPr="0086238B">
        <w:t xml:space="preserve"> </w:t>
      </w:r>
      <w:r w:rsidR="0086238B" w:rsidRPr="00B34174">
        <w:t>**</w:t>
      </w:r>
      <w:r w:rsidR="0086238B">
        <w:t>*</w:t>
      </w:r>
      <w:r w:rsidR="0086238B" w:rsidRPr="00B34174">
        <w:t xml:space="preserve"> denotes p &lt; 0.0</w:t>
      </w:r>
      <w:r w:rsidR="0086238B">
        <w:t>0</w:t>
      </w:r>
      <w:r w:rsidR="0086238B" w:rsidRPr="00B34174">
        <w:t>1</w:t>
      </w:r>
      <w:r w:rsidR="0086238B">
        <w:rPr>
          <w:rFonts w:hint="eastAsia"/>
        </w:rPr>
        <w:t>.</w:t>
      </w:r>
    </w:p>
    <w:p w14:paraId="7FDC75FA" w14:textId="3C2AC05C" w:rsidR="00827B05" w:rsidRDefault="00827B05" w:rsidP="00746888">
      <w:pPr>
        <w:spacing w:line="480" w:lineRule="auto"/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7E1D4C78" wp14:editId="6B8A2362">
            <wp:extent cx="4320000" cy="2452331"/>
            <wp:effectExtent l="0" t="0" r="4445" b="5715"/>
            <wp:docPr id="7429607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52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3DE89" w14:textId="7DC9F20D" w:rsidR="00827B05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227E07" w:rsidRPr="00227E07">
        <w:rPr>
          <w:rFonts w:hint="eastAsia"/>
          <w:b/>
          <w:bCs/>
        </w:rPr>
        <w:t xml:space="preserve"> S3</w:t>
      </w:r>
      <w:r w:rsidR="00970116">
        <w:rPr>
          <w:rFonts w:hint="eastAsia"/>
          <w:b/>
          <w:bCs/>
          <w:lang w:eastAsia="zh-CN"/>
        </w:rPr>
        <w:t>5</w:t>
      </w:r>
      <w:r w:rsidR="00227E07" w:rsidRPr="00227E07">
        <w:rPr>
          <w:rFonts w:hint="eastAsia"/>
          <w:b/>
          <w:bCs/>
        </w:rPr>
        <w:t>.</w:t>
      </w:r>
      <w:r w:rsidR="00227E07">
        <w:rPr>
          <w:rFonts w:hint="eastAsia"/>
        </w:rPr>
        <w:t xml:space="preserve"> </w:t>
      </w:r>
      <w:r w:rsidR="00227E07">
        <w:t>T</w:t>
      </w:r>
      <w:r w:rsidR="00227E07">
        <w:rPr>
          <w:rFonts w:hint="eastAsia"/>
        </w:rPr>
        <w:t xml:space="preserve">he </w:t>
      </w:r>
      <w:r w:rsidR="00227E07" w:rsidRPr="00227E07">
        <w:t>relative BODIPY green/red fluorescence ratio of the cell determined from CLSM images</w:t>
      </w:r>
      <w:r w:rsidR="00227E07">
        <w:rPr>
          <w:rFonts w:hint="eastAsia"/>
        </w:rPr>
        <w:t>.</w:t>
      </w:r>
      <w:r w:rsidR="00227E07" w:rsidRPr="00CF3A87">
        <w:t xml:space="preserve"> *** denotes p &lt; 0.001</w:t>
      </w:r>
      <w:r w:rsidR="00A41EA9">
        <w:rPr>
          <w:rFonts w:hint="eastAsia"/>
        </w:rPr>
        <w:t>.</w:t>
      </w:r>
    </w:p>
    <w:p w14:paraId="3C8D64A5" w14:textId="52B6F686" w:rsidR="00A41EA9" w:rsidRDefault="00827B05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14B83E21" wp14:editId="792A6C50">
            <wp:extent cx="4320000" cy="2351613"/>
            <wp:effectExtent l="0" t="0" r="4445" b="0"/>
            <wp:docPr id="5416109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351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319EC" w14:textId="0EDD9137" w:rsidR="00A41EA9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A41EA9" w:rsidRPr="00A41EA9">
        <w:rPr>
          <w:rFonts w:hint="eastAsia"/>
          <w:b/>
          <w:bCs/>
        </w:rPr>
        <w:t xml:space="preserve"> S3</w:t>
      </w:r>
      <w:r w:rsidR="00970116">
        <w:rPr>
          <w:rFonts w:hint="eastAsia"/>
          <w:b/>
          <w:bCs/>
          <w:lang w:eastAsia="zh-CN"/>
        </w:rPr>
        <w:t>6</w:t>
      </w:r>
      <w:r w:rsidR="00A41EA9" w:rsidRPr="00A41EA9">
        <w:rPr>
          <w:rFonts w:hint="eastAsia"/>
          <w:b/>
          <w:bCs/>
        </w:rPr>
        <w:t>.</w:t>
      </w:r>
      <w:r w:rsidR="00A41EA9" w:rsidRPr="00A41EA9">
        <w:t xml:space="preserve"> </w:t>
      </w:r>
      <w:r w:rsidR="00A41EA9">
        <w:t>T</w:t>
      </w:r>
      <w:r w:rsidR="00A41EA9">
        <w:rPr>
          <w:rFonts w:hint="eastAsia"/>
        </w:rPr>
        <w:t xml:space="preserve">he </w:t>
      </w:r>
      <w:r w:rsidR="00A41EA9" w:rsidRPr="00A41EA9">
        <w:t>relative green/red fluorescence ratio of LLC cells after different treatments tested using JC-1 fluorescent probe. *** denotes p &lt; 0.001</w:t>
      </w:r>
      <w:r w:rsidR="00BA3EFA">
        <w:rPr>
          <w:rFonts w:hint="eastAsia"/>
        </w:rPr>
        <w:t>.</w:t>
      </w:r>
    </w:p>
    <w:p w14:paraId="4B8133BD" w14:textId="77777777" w:rsidR="00BA3EFA" w:rsidRDefault="00BA3EFA" w:rsidP="00746888">
      <w:pPr>
        <w:spacing w:line="480" w:lineRule="auto"/>
        <w:ind w:firstLineChars="0" w:firstLine="0"/>
      </w:pPr>
    </w:p>
    <w:p w14:paraId="58D41B0D" w14:textId="25002D62" w:rsidR="00827B05" w:rsidRDefault="00827B05" w:rsidP="00746888">
      <w:pPr>
        <w:spacing w:line="480" w:lineRule="auto"/>
        <w:ind w:firstLineChars="0" w:firstLine="0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32D4BDE2" wp14:editId="1C9F6211">
            <wp:extent cx="3524250" cy="2058412"/>
            <wp:effectExtent l="0" t="0" r="0" b="0"/>
            <wp:docPr id="10599318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743" cy="2061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0F27B" w14:textId="2B288CDC" w:rsidR="00BA3EFA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BA3EFA" w:rsidRPr="00BA3EFA">
        <w:rPr>
          <w:rFonts w:hint="eastAsia"/>
          <w:b/>
          <w:bCs/>
        </w:rPr>
        <w:t xml:space="preserve"> S3</w:t>
      </w:r>
      <w:r w:rsidR="00970116">
        <w:rPr>
          <w:rFonts w:hint="eastAsia"/>
          <w:b/>
          <w:bCs/>
          <w:lang w:eastAsia="zh-CN"/>
        </w:rPr>
        <w:t>7</w:t>
      </w:r>
      <w:r w:rsidR="00BA3EFA" w:rsidRPr="00BA3EFA">
        <w:rPr>
          <w:rFonts w:hint="eastAsia"/>
          <w:b/>
          <w:bCs/>
        </w:rPr>
        <w:t>.</w:t>
      </w:r>
      <w:r w:rsidR="00BA3EFA">
        <w:rPr>
          <w:rFonts w:hint="eastAsia"/>
        </w:rPr>
        <w:t xml:space="preserve"> </w:t>
      </w:r>
      <w:r w:rsidR="00BA3EFA">
        <w:t>T</w:t>
      </w:r>
      <w:r w:rsidR="00BA3EFA">
        <w:rPr>
          <w:rFonts w:hint="eastAsia"/>
        </w:rPr>
        <w:t xml:space="preserve">he </w:t>
      </w:r>
      <w:r w:rsidR="00BA3EFA" w:rsidRPr="00BA3EFA">
        <w:t>mean fluorescence intensity of LLC cells after different treatments immunostaining for γ-H2AX. *** denotes p &lt; 0.001</w:t>
      </w:r>
      <w:r w:rsidR="00BA3EFA">
        <w:rPr>
          <w:rFonts w:hint="eastAsia"/>
        </w:rPr>
        <w:t>.</w:t>
      </w:r>
    </w:p>
    <w:p w14:paraId="4C1279A4" w14:textId="182EA39D" w:rsidR="00C56C18" w:rsidRDefault="00970116" w:rsidP="00746888">
      <w:pPr>
        <w:spacing w:line="480" w:lineRule="auto"/>
        <w:ind w:firstLineChars="0" w:firstLine="0"/>
        <w:jc w:val="center"/>
      </w:pPr>
      <w:bookmarkStart w:id="3" w:name="_Hlk194347354"/>
      <w:r>
        <w:rPr>
          <w:noProof/>
        </w:rPr>
        <w:drawing>
          <wp:inline distT="0" distB="0" distL="0" distR="0" wp14:anchorId="48E78BF8" wp14:editId="53F8A741">
            <wp:extent cx="3571875" cy="1869004"/>
            <wp:effectExtent l="0" t="0" r="0" b="0"/>
            <wp:docPr id="18181472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550" cy="187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49CE5" w14:textId="32D56EEE" w:rsidR="004D4400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A322EF" w:rsidRPr="00BA3EFA">
        <w:rPr>
          <w:rFonts w:hint="eastAsia"/>
          <w:b/>
          <w:bCs/>
        </w:rPr>
        <w:t xml:space="preserve"> S3</w:t>
      </w:r>
      <w:r w:rsidR="00970116">
        <w:rPr>
          <w:rFonts w:hint="eastAsia"/>
          <w:b/>
          <w:bCs/>
          <w:lang w:eastAsia="zh-CN"/>
        </w:rPr>
        <w:t>8</w:t>
      </w:r>
      <w:r w:rsidR="00A322EF" w:rsidRPr="00BA3EFA">
        <w:rPr>
          <w:rFonts w:hint="eastAsia"/>
          <w:b/>
          <w:bCs/>
        </w:rPr>
        <w:t>.</w:t>
      </w:r>
      <w:r w:rsidR="00A322EF" w:rsidRPr="00A322EF">
        <w:t xml:space="preserve"> </w:t>
      </w:r>
      <w:r w:rsidR="008449C1">
        <w:rPr>
          <w:rFonts w:hint="eastAsia"/>
          <w:lang w:eastAsia="zh-CN"/>
        </w:rPr>
        <w:t xml:space="preserve">(A) </w:t>
      </w:r>
      <w:r w:rsidR="00A322EF" w:rsidRPr="00A322EF">
        <w:t>Size distribution</w:t>
      </w:r>
      <w:r w:rsidR="008449C1">
        <w:rPr>
          <w:rFonts w:hint="eastAsia"/>
          <w:lang w:eastAsia="zh-CN"/>
        </w:rPr>
        <w:t xml:space="preserve"> and (B) relative DHA-SNO content</w:t>
      </w:r>
      <w:r w:rsidR="00A322EF" w:rsidRPr="00A322EF">
        <w:t xml:space="preserve"> of DHA-N@M </w:t>
      </w:r>
      <w:r w:rsidR="008449C1">
        <w:rPr>
          <w:rFonts w:hint="eastAsia"/>
          <w:lang w:eastAsia="zh-CN"/>
        </w:rPr>
        <w:t>pre-aerosolization and post-aerosolization</w:t>
      </w:r>
      <w:r w:rsidR="00A322EF" w:rsidRPr="00A322EF">
        <w:t xml:space="preserve">. </w:t>
      </w:r>
    </w:p>
    <w:p w14:paraId="0F5A820A" w14:textId="77777777" w:rsidR="0060285A" w:rsidRPr="000765AD" w:rsidRDefault="0060285A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96DF5FD" wp14:editId="46A7561D">
            <wp:extent cx="1874159" cy="1914525"/>
            <wp:effectExtent l="0" t="0" r="0" b="0"/>
            <wp:docPr id="13288512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488" cy="191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49421" w14:textId="54B86B4D" w:rsidR="0060285A" w:rsidRPr="003F4236" w:rsidRDefault="0060285A" w:rsidP="00746888">
      <w:pPr>
        <w:spacing w:line="480" w:lineRule="auto"/>
        <w:ind w:firstLineChars="0" w:firstLine="0"/>
        <w:rPr>
          <w:i/>
          <w:iCs/>
        </w:rPr>
      </w:pPr>
      <w:r>
        <w:rPr>
          <w:rFonts w:hint="eastAsia"/>
          <w:b/>
          <w:bCs/>
        </w:rPr>
        <w:t>Fig.</w:t>
      </w:r>
      <w:r w:rsidRPr="004D1D41">
        <w:rPr>
          <w:b/>
          <w:bCs/>
        </w:rPr>
        <w:t xml:space="preserve"> </w:t>
      </w:r>
      <w:r>
        <w:rPr>
          <w:rFonts w:hint="eastAsia"/>
          <w:b/>
          <w:bCs/>
        </w:rPr>
        <w:t>S39</w:t>
      </w:r>
      <w:r w:rsidRPr="004D1D41">
        <w:rPr>
          <w:b/>
          <w:bCs/>
        </w:rPr>
        <w:t>.</w:t>
      </w:r>
      <w:r w:rsidRPr="004D1D41">
        <w:t xml:space="preserve"> </w:t>
      </w:r>
      <w:r>
        <w:t>T</w:t>
      </w:r>
      <w:r>
        <w:rPr>
          <w:rFonts w:hint="eastAsia"/>
        </w:rPr>
        <w:t>he deposition profile of DHA-N@M at NGI</w:t>
      </w:r>
      <w:r>
        <w:t xml:space="preserve"> (</w:t>
      </w:r>
      <w:r w:rsidRPr="00AF3E32">
        <w:t>n</w:t>
      </w:r>
      <w:r>
        <w:t xml:space="preserve"> = </w:t>
      </w:r>
      <w:r>
        <w:rPr>
          <w:rFonts w:hint="eastAsia"/>
        </w:rPr>
        <w:t>6</w:t>
      </w:r>
      <w:r>
        <w:t>).</w:t>
      </w:r>
    </w:p>
    <w:bookmarkEnd w:id="3"/>
    <w:p w14:paraId="0E57BEED" w14:textId="5D6352DE" w:rsidR="00250F88" w:rsidRPr="00250F88" w:rsidRDefault="00250F88" w:rsidP="00746888">
      <w:pPr>
        <w:spacing w:line="480" w:lineRule="auto"/>
      </w:pPr>
    </w:p>
    <w:p w14:paraId="3E8D6AB8" w14:textId="246C8316" w:rsidR="00710CC9" w:rsidRDefault="00710CC9" w:rsidP="00746888">
      <w:pPr>
        <w:spacing w:line="480" w:lineRule="auto"/>
        <w:ind w:firstLineChars="0" w:firstLine="0"/>
        <w:jc w:val="center"/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0" distR="0" wp14:anchorId="0C6D8882" wp14:editId="396B758E">
            <wp:extent cx="3162300" cy="1498798"/>
            <wp:effectExtent l="0" t="0" r="0" b="6350"/>
            <wp:docPr id="2219142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002" cy="150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9DEDD" w14:textId="318FEEA9" w:rsidR="004D4400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4D4400" w:rsidRPr="00BA3EFA">
        <w:rPr>
          <w:rFonts w:hint="eastAsia"/>
          <w:b/>
          <w:bCs/>
        </w:rPr>
        <w:t xml:space="preserve"> S</w:t>
      </w:r>
      <w:r w:rsidR="0060285A">
        <w:rPr>
          <w:rFonts w:hint="eastAsia"/>
          <w:b/>
          <w:bCs/>
          <w:lang w:eastAsia="zh-CN"/>
        </w:rPr>
        <w:t>40</w:t>
      </w:r>
      <w:r w:rsidR="004D4400" w:rsidRPr="00BA3EFA">
        <w:rPr>
          <w:rFonts w:hint="eastAsia"/>
          <w:b/>
          <w:bCs/>
        </w:rPr>
        <w:t>.</w:t>
      </w:r>
      <w:r w:rsidR="004D4400" w:rsidRPr="00A322EF">
        <w:t xml:space="preserve"> Frontal and dorsal views of lung after nebulization administration of Evans blue</w:t>
      </w:r>
      <w:r w:rsidR="004D4400">
        <w:rPr>
          <w:rFonts w:hint="eastAsia"/>
        </w:rPr>
        <w:t>.</w:t>
      </w:r>
    </w:p>
    <w:p w14:paraId="443719B2" w14:textId="796AD97C" w:rsidR="00A322EF" w:rsidRPr="004D4400" w:rsidRDefault="00710CC9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43C4715C" wp14:editId="2C0B7592">
            <wp:extent cx="2758927" cy="2238375"/>
            <wp:effectExtent l="0" t="0" r="3810" b="0"/>
            <wp:docPr id="19086865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565" cy="224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C2B19" w14:textId="6306066E" w:rsidR="00A322EF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A322EF" w:rsidRPr="00BA3EFA">
        <w:rPr>
          <w:rFonts w:hint="eastAsia"/>
          <w:b/>
          <w:bCs/>
        </w:rPr>
        <w:t xml:space="preserve"> S</w:t>
      </w:r>
      <w:r w:rsidR="00970116">
        <w:rPr>
          <w:rFonts w:hint="eastAsia"/>
          <w:b/>
          <w:bCs/>
          <w:lang w:eastAsia="zh-CN"/>
        </w:rPr>
        <w:t>4</w:t>
      </w:r>
      <w:r w:rsidR="0060285A">
        <w:rPr>
          <w:rFonts w:hint="eastAsia"/>
          <w:b/>
          <w:bCs/>
          <w:lang w:eastAsia="zh-CN"/>
        </w:rPr>
        <w:t>1</w:t>
      </w:r>
      <w:r w:rsidR="00A322EF" w:rsidRPr="00BA3EFA">
        <w:rPr>
          <w:rFonts w:hint="eastAsia"/>
          <w:b/>
          <w:bCs/>
        </w:rPr>
        <w:t>.</w:t>
      </w:r>
      <w:r w:rsidR="00A322EF" w:rsidRPr="00A322EF">
        <w:t xml:space="preserve"> (A) Bioluminescence images, (B) representative isolated lung (arrow indicates the pulmonary tumor; scale bar = 1 cm), and (C) representative H</w:t>
      </w:r>
      <w:r w:rsidR="004A625E">
        <w:rPr>
          <w:rFonts w:hint="eastAsia"/>
          <w:lang w:eastAsia="zh-CN"/>
        </w:rPr>
        <w:t>&amp;</w:t>
      </w:r>
      <w:r w:rsidR="00A322EF" w:rsidRPr="00A322EF">
        <w:t>E staining and enlarged view of LLC-Luc orthotopic tumors after 5 days of inoculation</w:t>
      </w:r>
      <w:r w:rsidR="004A625E">
        <w:rPr>
          <w:rFonts w:hint="eastAsia"/>
          <w:lang w:eastAsia="zh-CN"/>
        </w:rPr>
        <w:t>. S</w:t>
      </w:r>
      <w:r w:rsidR="004A625E" w:rsidRPr="00A322EF">
        <w:t>cale bar = 1 mm for left panel and 100 µm for right panel</w:t>
      </w:r>
      <w:r w:rsidR="00A322EF">
        <w:rPr>
          <w:rFonts w:hint="eastAsia"/>
        </w:rPr>
        <w:t>.</w:t>
      </w:r>
    </w:p>
    <w:p w14:paraId="0DC8D9BF" w14:textId="52082761" w:rsidR="00710CC9" w:rsidRDefault="00710CC9" w:rsidP="00746888">
      <w:pPr>
        <w:spacing w:line="480" w:lineRule="auto"/>
        <w:ind w:firstLineChars="0" w:firstLine="0"/>
      </w:pPr>
      <w:r>
        <w:rPr>
          <w:rFonts w:hint="eastAsia"/>
          <w:noProof/>
        </w:rPr>
        <w:lastRenderedPageBreak/>
        <w:drawing>
          <wp:inline distT="0" distB="0" distL="0" distR="0" wp14:anchorId="6355337F" wp14:editId="0BD84FE3">
            <wp:extent cx="5760000" cy="2706641"/>
            <wp:effectExtent l="0" t="0" r="0" b="0"/>
            <wp:docPr id="766852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70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6E58B" w14:textId="2559F847" w:rsidR="00C56C1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C56C18" w:rsidRPr="00C56C18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2</w:t>
      </w:r>
      <w:r w:rsidR="00C56C18" w:rsidRPr="00C56C18">
        <w:rPr>
          <w:rFonts w:hint="eastAsia"/>
          <w:b/>
          <w:bCs/>
        </w:rPr>
        <w:t>.</w:t>
      </w:r>
      <w:r w:rsidR="00C56C18">
        <w:rPr>
          <w:rFonts w:hint="eastAsia"/>
        </w:rPr>
        <w:t xml:space="preserve"> The </w:t>
      </w:r>
      <w:r w:rsidR="00C56C18" w:rsidRPr="00C56C18">
        <w:t>individual tumor growth curves of LLC</w:t>
      </w:r>
      <w:r w:rsidR="00C56C18">
        <w:rPr>
          <w:rFonts w:hint="eastAsia"/>
        </w:rPr>
        <w:t>-Luc</w:t>
      </w:r>
      <w:r w:rsidR="00C56C18" w:rsidRPr="00C56C18">
        <w:t xml:space="preserve"> orthoptic lung cancer mice after different treatments monitored by the IVIS system.</w:t>
      </w:r>
    </w:p>
    <w:p w14:paraId="180BDE6E" w14:textId="4DCB5213" w:rsidR="00866C63" w:rsidRDefault="00522391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003083F4" wp14:editId="52F493D6">
            <wp:extent cx="4320000" cy="2516044"/>
            <wp:effectExtent l="0" t="0" r="4445" b="0"/>
            <wp:docPr id="155404209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516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63AA" w14:textId="21DEF001" w:rsidR="001B396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866C63" w:rsidRPr="00866C63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3</w:t>
      </w:r>
      <w:r w:rsidR="00866C63" w:rsidRPr="00866C63">
        <w:rPr>
          <w:rFonts w:hint="eastAsia"/>
          <w:b/>
          <w:bCs/>
        </w:rPr>
        <w:t>.</w:t>
      </w:r>
      <w:r w:rsidR="00866C63" w:rsidRPr="00866C63">
        <w:t xml:space="preserve"> </w:t>
      </w:r>
      <w:r w:rsidR="00866C63">
        <w:rPr>
          <w:rFonts w:hint="eastAsia"/>
        </w:rPr>
        <w:t>T</w:t>
      </w:r>
      <w:r w:rsidR="00866C63" w:rsidRPr="00866C63">
        <w:t>he corresponding fluorescent intensity</w:t>
      </w:r>
      <w:r w:rsidR="00866C63">
        <w:rPr>
          <w:rFonts w:hint="eastAsia"/>
        </w:rPr>
        <w:t xml:space="preserve"> of i</w:t>
      </w:r>
      <w:r w:rsidR="00866C63" w:rsidRPr="00866C63">
        <w:t>mmunofluorescence staining with antibody against 3-NT</w:t>
      </w:r>
      <w:r w:rsidR="00866C63">
        <w:rPr>
          <w:rFonts w:hint="eastAsia"/>
        </w:rPr>
        <w:t>.</w:t>
      </w:r>
      <w:r w:rsidR="00866C63" w:rsidRPr="00866C63">
        <w:t xml:space="preserve"> </w:t>
      </w:r>
      <w:r w:rsidR="00866C63" w:rsidRPr="00CA3DA6">
        <w:t>** denotes p &lt; 0.01</w:t>
      </w:r>
      <w:r w:rsidR="00866C63">
        <w:rPr>
          <w:rFonts w:hint="eastAsia"/>
        </w:rPr>
        <w:t>.</w:t>
      </w:r>
    </w:p>
    <w:p w14:paraId="2B21E05C" w14:textId="5CD76BB4" w:rsidR="00522391" w:rsidRDefault="007B5CFF" w:rsidP="00746888">
      <w:pPr>
        <w:spacing w:line="480" w:lineRule="auto"/>
        <w:ind w:firstLineChars="0" w:firstLine="0"/>
        <w:jc w:val="center"/>
      </w:pPr>
      <w:r>
        <w:rPr>
          <w:rFonts w:hint="eastAsia"/>
          <w:noProof/>
        </w:rPr>
        <w:lastRenderedPageBreak/>
        <w:drawing>
          <wp:inline distT="0" distB="0" distL="0" distR="0" wp14:anchorId="4FFF2038" wp14:editId="7316F652">
            <wp:extent cx="4104570" cy="2476500"/>
            <wp:effectExtent l="0" t="0" r="0" b="0"/>
            <wp:docPr id="10297025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829" cy="2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AB5C4" w14:textId="240897DD" w:rsidR="001B396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1B3968" w:rsidRPr="00866C63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4</w:t>
      </w:r>
      <w:r w:rsidR="001B3968" w:rsidRPr="00866C63">
        <w:rPr>
          <w:rFonts w:hint="eastAsia"/>
          <w:b/>
          <w:bCs/>
        </w:rPr>
        <w:t>.</w:t>
      </w:r>
      <w:r w:rsidR="001B3968" w:rsidRPr="00866C63">
        <w:t xml:space="preserve"> </w:t>
      </w:r>
      <w:r w:rsidR="001B3968">
        <w:rPr>
          <w:rFonts w:hint="eastAsia"/>
        </w:rPr>
        <w:t>T</w:t>
      </w:r>
      <w:r w:rsidR="001B3968" w:rsidRPr="00866C63">
        <w:t>he corresponding fluorescent intensity</w:t>
      </w:r>
      <w:r w:rsidR="001B3968">
        <w:rPr>
          <w:rFonts w:hint="eastAsia"/>
        </w:rPr>
        <w:t xml:space="preserve"> of i</w:t>
      </w:r>
      <w:r w:rsidR="001B3968" w:rsidRPr="00866C63">
        <w:t xml:space="preserve">mmunofluorescence staining with antibody against </w:t>
      </w:r>
      <w:r w:rsidR="001B3968" w:rsidRPr="00374F83">
        <w:t>GPX-4</w:t>
      </w:r>
      <w:r w:rsidR="001B3968">
        <w:rPr>
          <w:rFonts w:hint="eastAsia"/>
        </w:rPr>
        <w:t>.</w:t>
      </w:r>
      <w:r w:rsidR="001B3968" w:rsidRPr="00866C63">
        <w:t xml:space="preserve"> </w:t>
      </w:r>
      <w:r w:rsidR="001B3968" w:rsidRPr="00374F83">
        <w:t>*** denotes p &lt; 0.001</w:t>
      </w:r>
      <w:r w:rsidR="00522391">
        <w:rPr>
          <w:rFonts w:hint="eastAsia"/>
        </w:rPr>
        <w:t>.</w:t>
      </w:r>
    </w:p>
    <w:p w14:paraId="46621165" w14:textId="77777777" w:rsidR="001B3968" w:rsidRDefault="001B3968" w:rsidP="00746888">
      <w:pPr>
        <w:spacing w:line="480" w:lineRule="auto"/>
        <w:ind w:firstLineChars="0" w:firstLine="0"/>
        <w:rPr>
          <w:b/>
          <w:bCs/>
        </w:rPr>
      </w:pPr>
    </w:p>
    <w:p w14:paraId="0D2134FD" w14:textId="0C231616" w:rsidR="007B5CFF" w:rsidRDefault="007B5CFF" w:rsidP="00746888">
      <w:pPr>
        <w:spacing w:line="480" w:lineRule="auto"/>
        <w:ind w:firstLineChars="0" w:firstLine="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E4D608F" wp14:editId="509EB1C7">
            <wp:extent cx="4320000" cy="2471811"/>
            <wp:effectExtent l="0" t="0" r="4445" b="5080"/>
            <wp:docPr id="5500413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47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AE469" w14:textId="677BF80C" w:rsidR="007B5CFF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1B3968" w:rsidRPr="00866C63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5</w:t>
      </w:r>
      <w:r w:rsidR="001B3968" w:rsidRPr="00866C63">
        <w:rPr>
          <w:rFonts w:hint="eastAsia"/>
          <w:b/>
          <w:bCs/>
        </w:rPr>
        <w:t>.</w:t>
      </w:r>
      <w:r w:rsidR="001B3968" w:rsidRPr="00866C63">
        <w:t xml:space="preserve"> </w:t>
      </w:r>
      <w:r w:rsidR="001B3968">
        <w:rPr>
          <w:rFonts w:hint="eastAsia"/>
        </w:rPr>
        <w:t>T</w:t>
      </w:r>
      <w:r w:rsidR="001B3968" w:rsidRPr="001B3968">
        <w:t>he ratio of BODIPY(Ox)/BODIPY of different views. * and ** denote p &lt;0.05 and p &lt; 0.01, respectively</w:t>
      </w:r>
      <w:r w:rsidR="001B3968">
        <w:rPr>
          <w:rFonts w:hint="eastAsia"/>
        </w:rPr>
        <w:t>.</w:t>
      </w:r>
    </w:p>
    <w:p w14:paraId="753FEC91" w14:textId="67F122E6" w:rsidR="001B3968" w:rsidRDefault="007B5CFF" w:rsidP="00746888">
      <w:pPr>
        <w:spacing w:line="480" w:lineRule="auto"/>
        <w:ind w:firstLineChars="0" w:firstLine="0"/>
        <w:jc w:val="center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8F5817A" wp14:editId="1824A370">
            <wp:extent cx="4133850" cy="2432348"/>
            <wp:effectExtent l="0" t="0" r="0" b="6350"/>
            <wp:docPr id="4243138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482" cy="243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A9B7" w14:textId="3C0CBC25" w:rsidR="001B3968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1B3968" w:rsidRPr="00866C63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6</w:t>
      </w:r>
      <w:r w:rsidR="001B3968" w:rsidRPr="00866C63">
        <w:rPr>
          <w:rFonts w:hint="eastAsia"/>
          <w:b/>
          <w:bCs/>
        </w:rPr>
        <w:t>.</w:t>
      </w:r>
      <w:r w:rsidR="001B3968" w:rsidRPr="00866C63">
        <w:t xml:space="preserve"> </w:t>
      </w:r>
      <w:r w:rsidR="001B3968">
        <w:rPr>
          <w:rFonts w:hint="eastAsia"/>
        </w:rPr>
        <w:t>T</w:t>
      </w:r>
      <w:r w:rsidR="001B3968" w:rsidRPr="00866C63">
        <w:t>he corresponding fluorescent intensity</w:t>
      </w:r>
      <w:r w:rsidR="001B3968">
        <w:rPr>
          <w:rFonts w:hint="eastAsia"/>
        </w:rPr>
        <w:t xml:space="preserve"> of i</w:t>
      </w:r>
      <w:r w:rsidR="001B3968" w:rsidRPr="00866C63">
        <w:t xml:space="preserve">mmunofluorescence staining with antibody against </w:t>
      </w:r>
      <w:r w:rsidR="001B3968" w:rsidRPr="00B52122">
        <w:t>γ-H2AX</w:t>
      </w:r>
      <w:r w:rsidR="001B3968">
        <w:rPr>
          <w:rFonts w:hint="eastAsia"/>
        </w:rPr>
        <w:t>.</w:t>
      </w:r>
      <w:r w:rsidR="001B3968" w:rsidRPr="00866C63">
        <w:t xml:space="preserve"> </w:t>
      </w:r>
      <w:r w:rsidR="001B3968">
        <w:t xml:space="preserve">* and </w:t>
      </w:r>
      <w:r w:rsidR="001B3968" w:rsidRPr="00611758">
        <w:t>*** denote</w:t>
      </w:r>
      <w:r w:rsidR="001B3968">
        <w:t xml:space="preserve"> p &lt; 0.05 and</w:t>
      </w:r>
      <w:r w:rsidR="001B3968" w:rsidRPr="00611758">
        <w:t xml:space="preserve"> p &lt; 0.001</w:t>
      </w:r>
      <w:r w:rsidR="001B3968">
        <w:t>, respectively</w:t>
      </w:r>
      <w:r w:rsidR="001B3968">
        <w:rPr>
          <w:rFonts w:hint="eastAsia"/>
        </w:rPr>
        <w:t>.</w:t>
      </w:r>
    </w:p>
    <w:p w14:paraId="5D548636" w14:textId="5A3D09F7" w:rsidR="00F14BDF" w:rsidRDefault="00B27472" w:rsidP="00746888">
      <w:pPr>
        <w:spacing w:line="480" w:lineRule="auto"/>
        <w:ind w:firstLineChars="0" w:firstLine="0"/>
        <w:jc w:val="center"/>
      </w:pPr>
      <w:r>
        <w:rPr>
          <w:noProof/>
        </w:rPr>
        <w:drawing>
          <wp:inline distT="0" distB="0" distL="0" distR="0" wp14:anchorId="604A24E3" wp14:editId="1011DBA9">
            <wp:extent cx="3600000" cy="2286695"/>
            <wp:effectExtent l="0" t="0" r="635" b="0"/>
            <wp:docPr id="3878575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28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8A922" w14:textId="54DEEECC" w:rsidR="00F14BDF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F14BDF" w:rsidRPr="00866C63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7</w:t>
      </w:r>
      <w:r w:rsidR="00F14BDF" w:rsidRPr="00866C63">
        <w:rPr>
          <w:rFonts w:hint="eastAsia"/>
          <w:b/>
          <w:bCs/>
        </w:rPr>
        <w:t>.</w:t>
      </w:r>
      <w:r w:rsidR="00F14BDF">
        <w:rPr>
          <w:rFonts w:hint="eastAsia"/>
          <w:b/>
          <w:bCs/>
        </w:rPr>
        <w:t xml:space="preserve"> </w:t>
      </w:r>
      <w:r w:rsidR="00F14BDF" w:rsidRPr="00F14BDF">
        <w:t>Body weight changes of LLC-Luc orthoptic lung cancer mice after different treatments</w:t>
      </w:r>
      <w:r w:rsidR="00522391">
        <w:rPr>
          <w:rFonts w:hint="eastAsia"/>
        </w:rPr>
        <w:t>.</w:t>
      </w:r>
      <w:r w:rsidR="00F14BDF" w:rsidRPr="00F14BDF">
        <w:t xml:space="preserve"> Dotted line indicates body weight threshold (20% decrease) for humane endpoint.</w:t>
      </w:r>
    </w:p>
    <w:p w14:paraId="47DE67A0" w14:textId="455E448D" w:rsidR="00F14BDF" w:rsidRDefault="00B27472" w:rsidP="00746888">
      <w:pPr>
        <w:spacing w:line="480" w:lineRule="auto"/>
        <w:ind w:firstLineChars="0" w:firstLine="0"/>
        <w:jc w:val="center"/>
      </w:pPr>
      <w:bookmarkStart w:id="4" w:name="_Hlk194350810"/>
      <w:r>
        <w:rPr>
          <w:noProof/>
        </w:rPr>
        <w:lastRenderedPageBreak/>
        <w:drawing>
          <wp:inline distT="0" distB="0" distL="0" distR="0" wp14:anchorId="196EF785" wp14:editId="17E271E8">
            <wp:extent cx="4775789" cy="7239000"/>
            <wp:effectExtent l="0" t="0" r="6350" b="0"/>
            <wp:docPr id="134867821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302" cy="724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89142" w14:textId="2FEEB34F" w:rsidR="00F14BDF" w:rsidRPr="00030A85" w:rsidRDefault="00B41FF2" w:rsidP="00746888">
      <w:pPr>
        <w:pStyle w:val="VAFigureCaption"/>
      </w:pPr>
      <w:r>
        <w:rPr>
          <w:rFonts w:hint="eastAsia"/>
          <w:b/>
          <w:bCs/>
        </w:rPr>
        <w:t>Fig.</w:t>
      </w:r>
      <w:r w:rsidR="00F14BDF" w:rsidRPr="0011373A">
        <w:rPr>
          <w:rFonts w:hint="eastAsia"/>
          <w:b/>
          <w:bCs/>
        </w:rPr>
        <w:t xml:space="preserve"> S</w:t>
      </w:r>
      <w:r w:rsidR="0011373A">
        <w:rPr>
          <w:rFonts w:hint="eastAsia"/>
          <w:b/>
          <w:bCs/>
        </w:rPr>
        <w:t>4</w:t>
      </w:r>
      <w:r w:rsidR="0060285A">
        <w:rPr>
          <w:rFonts w:hint="eastAsia"/>
          <w:b/>
          <w:bCs/>
          <w:lang w:eastAsia="zh-CN"/>
        </w:rPr>
        <w:t>8</w:t>
      </w:r>
      <w:r w:rsidR="00F14BDF" w:rsidRPr="0011373A">
        <w:rPr>
          <w:rFonts w:hint="eastAsia"/>
          <w:b/>
          <w:bCs/>
        </w:rPr>
        <w:t>.</w:t>
      </w:r>
      <w:r w:rsidR="00F14BDF" w:rsidRPr="00F14BDF">
        <w:t xml:space="preserve"> </w:t>
      </w:r>
      <w:r w:rsidR="00F14BDF" w:rsidRPr="00282E09">
        <w:t>H</w:t>
      </w:r>
      <w:r w:rsidR="00F14BDF">
        <w:rPr>
          <w:rFonts w:hint="eastAsia"/>
        </w:rPr>
        <w:t>&amp;</w:t>
      </w:r>
      <w:r w:rsidR="00F14BDF" w:rsidRPr="00282E09">
        <w:t>E staining slices of</w:t>
      </w:r>
      <w:r w:rsidR="00F14BDF">
        <w:t xml:space="preserve"> </w:t>
      </w:r>
      <w:r w:rsidR="00F14BDF">
        <w:rPr>
          <w:rFonts w:hint="eastAsia"/>
        </w:rPr>
        <w:t>trachea,</w:t>
      </w:r>
      <w:r w:rsidR="00F14BDF" w:rsidRPr="00282E09">
        <w:t xml:space="preserve"> heart, liver, spleen, lung, kidney of mice from each group at the end of experimentation; Scale bar = 200 </w:t>
      </w:r>
      <w:proofErr w:type="spellStart"/>
      <w:r w:rsidR="00F14BDF" w:rsidRPr="00282E09">
        <w:t>μm</w:t>
      </w:r>
      <w:proofErr w:type="spellEnd"/>
      <w:r w:rsidR="00F14BDF">
        <w:t xml:space="preserve"> for trachea images </w:t>
      </w:r>
      <w:r w:rsidR="00F14BDF" w:rsidRPr="00CC472B">
        <w:t xml:space="preserve">and 100 µm for </w:t>
      </w:r>
      <w:r w:rsidR="00F14BDF">
        <w:t>other images</w:t>
      </w:r>
      <w:r w:rsidR="00F14BDF">
        <w:rPr>
          <w:rFonts w:hint="eastAsia"/>
        </w:rPr>
        <w:t>.</w:t>
      </w:r>
      <w:bookmarkEnd w:id="4"/>
    </w:p>
    <w:sectPr w:rsidR="00F14BDF" w:rsidRPr="00030A85" w:rsidSect="00EF779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440" w:right="1440" w:bottom="1440" w:left="1440" w:header="851" w:footer="992" w:gutter="0"/>
      <w:lnNumType w:countBy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47736" w14:textId="77777777" w:rsidR="002F0E04" w:rsidRDefault="002F0E04" w:rsidP="009E4F2C">
      <w:r>
        <w:separator/>
      </w:r>
    </w:p>
  </w:endnote>
  <w:endnote w:type="continuationSeparator" w:id="0">
    <w:p w14:paraId="38E8BDDD" w14:textId="77777777" w:rsidR="002F0E04" w:rsidRDefault="002F0E04" w:rsidP="009E4F2C">
      <w:r>
        <w:continuationSeparator/>
      </w:r>
    </w:p>
  </w:endnote>
  <w:endnote w:type="continuationNotice" w:id="1">
    <w:p w14:paraId="51A96801" w14:textId="77777777" w:rsidR="002F0E04" w:rsidRDefault="002F0E0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Sabon">
    <w:altName w:val="宋体"/>
    <w:charset w:val="86"/>
    <w:family w:val="roman"/>
    <w:pitch w:val="default"/>
    <w:sig w:usb0="00000000" w:usb1="0000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242C" w14:textId="77777777" w:rsidR="00EF7790" w:rsidRDefault="00EF7790">
    <w:pPr>
      <w:pStyle w:val="a9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5739516"/>
      <w:docPartObj>
        <w:docPartGallery w:val="Page Numbers (Bottom of Page)"/>
        <w:docPartUnique/>
      </w:docPartObj>
    </w:sdtPr>
    <w:sdtContent>
      <w:p w14:paraId="30C9FCEB" w14:textId="77777777" w:rsidR="00EF7790" w:rsidRDefault="00EF7790">
        <w:pPr>
          <w:pStyle w:val="a9"/>
          <w:ind w:firstLine="3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F88ADA" w14:textId="77777777" w:rsidR="00EF7790" w:rsidRDefault="00EF7790" w:rsidP="009E4F2C">
    <w:pPr>
      <w:pStyle w:val="a9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D315" w14:textId="77777777" w:rsidR="00EF7790" w:rsidRDefault="00EF7790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73675" w14:textId="77777777" w:rsidR="002F0E04" w:rsidRDefault="002F0E04" w:rsidP="009E4F2C">
      <w:r>
        <w:separator/>
      </w:r>
    </w:p>
  </w:footnote>
  <w:footnote w:type="continuationSeparator" w:id="0">
    <w:p w14:paraId="17BF1EBA" w14:textId="77777777" w:rsidR="002F0E04" w:rsidRDefault="002F0E04" w:rsidP="009E4F2C">
      <w:r>
        <w:continuationSeparator/>
      </w:r>
    </w:p>
  </w:footnote>
  <w:footnote w:type="continuationNotice" w:id="1">
    <w:p w14:paraId="1EBB9411" w14:textId="77777777" w:rsidR="002F0E04" w:rsidRDefault="002F0E0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F7F21" w14:textId="646FAA69" w:rsidR="00EF7790" w:rsidRDefault="00EF7790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E0BA" w14:textId="20E6A665" w:rsidR="00EF7790" w:rsidRPr="000773EA" w:rsidRDefault="00EF7790" w:rsidP="000773EA">
    <w:pPr>
      <w:ind w:firstLineChars="0" w:firstLine="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E228" w14:textId="2B548499" w:rsidR="00EF7790" w:rsidRDefault="00EF7790">
    <w:pPr>
      <w:pStyle w:val="ab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7B1"/>
    <w:multiLevelType w:val="multilevel"/>
    <w:tmpl w:val="013A47B1"/>
    <w:lvl w:ilvl="0">
      <w:start w:val="1"/>
      <w:numFmt w:val="japaneseCounting"/>
      <w:lvlText w:val="第%1节"/>
      <w:lvlJc w:val="left"/>
      <w:pPr>
        <w:ind w:left="840" w:hanging="8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1875549"/>
    <w:multiLevelType w:val="multilevel"/>
    <w:tmpl w:val="01875549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23F575A"/>
    <w:multiLevelType w:val="multilevel"/>
    <w:tmpl w:val="023F575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5177A0A"/>
    <w:multiLevelType w:val="multilevel"/>
    <w:tmpl w:val="05177A0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4" w15:restartNumberingAfterBreak="0">
    <w:nsid w:val="06471015"/>
    <w:multiLevelType w:val="multilevel"/>
    <w:tmpl w:val="06471015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68A1217"/>
    <w:multiLevelType w:val="multilevel"/>
    <w:tmpl w:val="068A1217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宋体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454305"/>
    <w:multiLevelType w:val="multilevel"/>
    <w:tmpl w:val="11454305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5A5A1C"/>
    <w:multiLevelType w:val="multilevel"/>
    <w:tmpl w:val="115A5A1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240" w:hanging="108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</w:lvl>
  </w:abstractNum>
  <w:abstractNum w:abstractNumId="8" w15:restartNumberingAfterBreak="0">
    <w:nsid w:val="13154203"/>
    <w:multiLevelType w:val="multilevel"/>
    <w:tmpl w:val="13154203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B36D93"/>
    <w:multiLevelType w:val="multilevel"/>
    <w:tmpl w:val="1AB36D93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35D248A"/>
    <w:multiLevelType w:val="multilevel"/>
    <w:tmpl w:val="335D248A"/>
    <w:lvl w:ilvl="0">
      <w:start w:val="1"/>
      <w:numFmt w:val="japaneseCounting"/>
      <w:lvlText w:val="第%1节"/>
      <w:lvlJc w:val="left"/>
      <w:pPr>
        <w:ind w:left="1050" w:hanging="10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70F7D40"/>
    <w:multiLevelType w:val="multilevel"/>
    <w:tmpl w:val="370F7D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B992F45"/>
    <w:multiLevelType w:val="multilevel"/>
    <w:tmpl w:val="3B992F45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E0467C4"/>
    <w:multiLevelType w:val="multilevel"/>
    <w:tmpl w:val="3E0467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A3A54BC"/>
    <w:multiLevelType w:val="multilevel"/>
    <w:tmpl w:val="4A3A54BC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15" w15:restartNumberingAfterBreak="0">
    <w:nsid w:val="54B86E03"/>
    <w:multiLevelType w:val="multilevel"/>
    <w:tmpl w:val="C12C3E76"/>
    <w:lvl w:ilvl="0">
      <w:start w:val="1"/>
      <w:numFmt w:val="decimal"/>
      <w:pStyle w:val="3"/>
      <w:suff w:val="space"/>
      <w:lvlText w:val="%1"/>
      <w:lvlJc w:val="left"/>
      <w:pPr>
        <w:ind w:left="360" w:hanging="360"/>
      </w:pPr>
      <w:rPr>
        <w:rFonts w:ascii="Times New Roman" w:eastAsia="宋体" w:hAnsi="Times New Roman" w:cs="Times New Roman" w:hint="eastAsia"/>
      </w:rPr>
    </w:lvl>
    <w:lvl w:ilvl="1">
      <w:start w:val="1"/>
      <w:numFmt w:val="decimal"/>
      <w:pStyle w:val="4"/>
      <w:isLgl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7D41B46"/>
    <w:multiLevelType w:val="multilevel"/>
    <w:tmpl w:val="57D41B4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  <w:sz w:val="28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B0063D2"/>
    <w:multiLevelType w:val="hybridMultilevel"/>
    <w:tmpl w:val="19C639C6"/>
    <w:lvl w:ilvl="0" w:tplc="0DCCBDF2">
      <w:start w:val="1"/>
      <w:numFmt w:val="chineseCountingThousand"/>
      <w:pStyle w:val="2"/>
      <w:suff w:val="space"/>
      <w:lvlText w:val="第%1节"/>
      <w:lvlJc w:val="left"/>
      <w:pPr>
        <w:ind w:left="920" w:hanging="440"/>
      </w:pPr>
      <w:rPr>
        <w:rFonts w:hint="eastAsia"/>
        <w:vanish w:val="0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8" w15:restartNumberingAfterBreak="0">
    <w:nsid w:val="5F13213B"/>
    <w:multiLevelType w:val="multilevel"/>
    <w:tmpl w:val="5F13213B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4863C30"/>
    <w:multiLevelType w:val="multilevel"/>
    <w:tmpl w:val="64863C3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7B1337E"/>
    <w:multiLevelType w:val="multilevel"/>
    <w:tmpl w:val="67B133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90277E"/>
    <w:multiLevelType w:val="multilevel"/>
    <w:tmpl w:val="6890277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C501455"/>
    <w:multiLevelType w:val="multilevel"/>
    <w:tmpl w:val="6C501455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C5B3F54"/>
    <w:multiLevelType w:val="multilevel"/>
    <w:tmpl w:val="6C5B3F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8D006E8"/>
    <w:multiLevelType w:val="multilevel"/>
    <w:tmpl w:val="1DBC323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vanish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 w16cid:durableId="378286082">
    <w:abstractNumId w:val="24"/>
  </w:num>
  <w:num w:numId="2" w16cid:durableId="835531217">
    <w:abstractNumId w:val="15"/>
  </w:num>
  <w:num w:numId="3" w16cid:durableId="283931443">
    <w:abstractNumId w:val="19"/>
  </w:num>
  <w:num w:numId="4" w16cid:durableId="117649699">
    <w:abstractNumId w:val="12"/>
  </w:num>
  <w:num w:numId="5" w16cid:durableId="1646545432">
    <w:abstractNumId w:val="23"/>
  </w:num>
  <w:num w:numId="6" w16cid:durableId="1499272365">
    <w:abstractNumId w:val="20"/>
  </w:num>
  <w:num w:numId="7" w16cid:durableId="851645936">
    <w:abstractNumId w:val="6"/>
  </w:num>
  <w:num w:numId="8" w16cid:durableId="1682970712">
    <w:abstractNumId w:val="0"/>
  </w:num>
  <w:num w:numId="9" w16cid:durableId="201409737">
    <w:abstractNumId w:val="3"/>
  </w:num>
  <w:num w:numId="10" w16cid:durableId="592713779">
    <w:abstractNumId w:val="7"/>
  </w:num>
  <w:num w:numId="11" w16cid:durableId="1387339568">
    <w:abstractNumId w:val="16"/>
  </w:num>
  <w:num w:numId="12" w16cid:durableId="1136602401">
    <w:abstractNumId w:val="21"/>
  </w:num>
  <w:num w:numId="13" w16cid:durableId="1314605701">
    <w:abstractNumId w:val="22"/>
  </w:num>
  <w:num w:numId="14" w16cid:durableId="956328649">
    <w:abstractNumId w:val="8"/>
  </w:num>
  <w:num w:numId="15" w16cid:durableId="1279533568">
    <w:abstractNumId w:val="13"/>
  </w:num>
  <w:num w:numId="16" w16cid:durableId="369843341">
    <w:abstractNumId w:val="10"/>
  </w:num>
  <w:num w:numId="17" w16cid:durableId="1480926987">
    <w:abstractNumId w:val="1"/>
  </w:num>
  <w:num w:numId="18" w16cid:durableId="1075128876">
    <w:abstractNumId w:val="2"/>
  </w:num>
  <w:num w:numId="19" w16cid:durableId="997923857">
    <w:abstractNumId w:val="5"/>
  </w:num>
  <w:num w:numId="20" w16cid:durableId="1406760490">
    <w:abstractNumId w:val="4"/>
  </w:num>
  <w:num w:numId="21" w16cid:durableId="552236227">
    <w:abstractNumId w:val="14"/>
  </w:num>
  <w:num w:numId="22" w16cid:durableId="654186778">
    <w:abstractNumId w:val="18"/>
  </w:num>
  <w:num w:numId="23" w16cid:durableId="1411318499">
    <w:abstractNumId w:val="9"/>
  </w:num>
  <w:num w:numId="24" w16cid:durableId="1165899990">
    <w:abstractNumId w:val="11"/>
  </w:num>
  <w:num w:numId="25" w16cid:durableId="303127405">
    <w:abstractNumId w:val="17"/>
  </w:num>
  <w:num w:numId="26" w16cid:durableId="77641126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3115619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4764711">
    <w:abstractNumId w:val="17"/>
    <w:lvlOverride w:ilvl="0">
      <w:startOverride w:val="1"/>
    </w:lvlOverride>
  </w:num>
  <w:num w:numId="29" w16cid:durableId="116936406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7717797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91721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2846816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1445609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G3NDQzMDA0MTGzsLRU0lEKTi0uzszPAymwMK0FAIU+PVU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hinese Std GBT7714 (numeric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95x90vs5d9dpcetxa5xxfzwrfdsttza552p&quot;&gt;学位论文&lt;record-ids&gt;&lt;item&gt;1&lt;/item&gt;&lt;item&gt;6&lt;/item&gt;&lt;item&gt;8&lt;/item&gt;&lt;item&gt;11&lt;/item&gt;&lt;item&gt;14&lt;/item&gt;&lt;item&gt;15&lt;/item&gt;&lt;item&gt;16&lt;/item&gt;&lt;item&gt;17&lt;/item&gt;&lt;item&gt;18&lt;/item&gt;&lt;item&gt;21&lt;/item&gt;&lt;item&gt;24&lt;/item&gt;&lt;item&gt;27&lt;/item&gt;&lt;item&gt;28&lt;/item&gt;&lt;item&gt;30&lt;/item&gt;&lt;item&gt;36&lt;/item&gt;&lt;item&gt;38&lt;/item&gt;&lt;item&gt;40&lt;/item&gt;&lt;item&gt;42&lt;/item&gt;&lt;item&gt;43&lt;/item&gt;&lt;item&gt;45&lt;/item&gt;&lt;item&gt;47&lt;/item&gt;&lt;item&gt;51&lt;/item&gt;&lt;item&gt;52&lt;/item&gt;&lt;item&gt;54&lt;/item&gt;&lt;item&gt;56&lt;/item&gt;&lt;item&gt;57&lt;/item&gt;&lt;item&gt;58&lt;/item&gt;&lt;item&gt;59&lt;/item&gt;&lt;item&gt;61&lt;/item&gt;&lt;item&gt;66&lt;/item&gt;&lt;item&gt;68&lt;/item&gt;&lt;item&gt;69&lt;/item&gt;&lt;item&gt;71&lt;/item&gt;&lt;item&gt;75&lt;/item&gt;&lt;item&gt;77&lt;/item&gt;&lt;item&gt;79&lt;/item&gt;&lt;item&gt;80&lt;/item&gt;&lt;item&gt;83&lt;/item&gt;&lt;item&gt;85&lt;/item&gt;&lt;item&gt;88&lt;/item&gt;&lt;item&gt;89&lt;/item&gt;&lt;item&gt;90&lt;/item&gt;&lt;item&gt;92&lt;/item&gt;&lt;item&gt;93&lt;/item&gt;&lt;item&gt;94&lt;/item&gt;&lt;item&gt;95&lt;/item&gt;&lt;item&gt;96&lt;/item&gt;&lt;item&gt;101&lt;/item&gt;&lt;item&gt;102&lt;/item&gt;&lt;item&gt;103&lt;/item&gt;&lt;item&gt;104&lt;/item&gt;&lt;item&gt;107&lt;/item&gt;&lt;item&gt;108&lt;/item&gt;&lt;item&gt;109&lt;/item&gt;&lt;item&gt;111&lt;/item&gt;&lt;item&gt;114&lt;/item&gt;&lt;item&gt;115&lt;/item&gt;&lt;item&gt;119&lt;/item&gt;&lt;item&gt;120&lt;/item&gt;&lt;item&gt;123&lt;/item&gt;&lt;item&gt;126&lt;/item&gt;&lt;item&gt;127&lt;/item&gt;&lt;item&gt;128&lt;/item&gt;&lt;item&gt;129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50&lt;/item&gt;&lt;item&gt;151&lt;/item&gt;&lt;item&gt;153&lt;/item&gt;&lt;item&gt;154&lt;/item&gt;&lt;item&gt;155&lt;/item&gt;&lt;item&gt;156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9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7&lt;/item&gt;&lt;item&gt;208&lt;/item&gt;&lt;item&gt;209&lt;/item&gt;&lt;item&gt;210&lt;/item&gt;&lt;item&gt;211&lt;/item&gt;&lt;item&gt;213&lt;/item&gt;&lt;item&gt;214&lt;/item&gt;&lt;item&gt;216&lt;/item&gt;&lt;item&gt;218&lt;/item&gt;&lt;item&gt;260&lt;/item&gt;&lt;item&gt;281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299&lt;/item&gt;&lt;item&gt;303&lt;/item&gt;&lt;item&gt;304&lt;/item&gt;&lt;item&gt;305&lt;/item&gt;&lt;item&gt;306&lt;/item&gt;&lt;item&gt;311&lt;/item&gt;&lt;item&gt;312&lt;/item&gt;&lt;item&gt;313&lt;/item&gt;&lt;item&gt;314&lt;/item&gt;&lt;item&gt;315&lt;/item&gt;&lt;item&gt;319&lt;/item&gt;&lt;item&gt;320&lt;/item&gt;&lt;item&gt;322&lt;/item&gt;&lt;item&gt;323&lt;/item&gt;&lt;item&gt;325&lt;/item&gt;&lt;item&gt;332&lt;/item&gt;&lt;item&gt;333&lt;/item&gt;&lt;item&gt;334&lt;/item&gt;&lt;item&gt;337&lt;/item&gt;&lt;item&gt;339&lt;/item&gt;&lt;item&gt;340&lt;/item&gt;&lt;item&gt;343&lt;/item&gt;&lt;item&gt;344&lt;/item&gt;&lt;item&gt;345&lt;/item&gt;&lt;item&gt;346&lt;/item&gt;&lt;item&gt;347&lt;/item&gt;&lt;item&gt;348&lt;/item&gt;&lt;item&gt;349&lt;/item&gt;&lt;item&gt;350&lt;/item&gt;&lt;item&gt;352&lt;/item&gt;&lt;item&gt;353&lt;/item&gt;&lt;item&gt;354&lt;/item&gt;&lt;item&gt;355&lt;/item&gt;&lt;item&gt;356&lt;/item&gt;&lt;item&gt;357&lt;/item&gt;&lt;item&gt;358&lt;/item&gt;&lt;item&gt;359&lt;/item&gt;&lt;item&gt;360&lt;/item&gt;&lt;item&gt;361&lt;/item&gt;&lt;item&gt;362&lt;/item&gt;&lt;item&gt;363&lt;/item&gt;&lt;item&gt;364&lt;/item&gt;&lt;item&gt;366&lt;/item&gt;&lt;item&gt;367&lt;/item&gt;&lt;item&gt;368&lt;/item&gt;&lt;item&gt;369&lt;/item&gt;&lt;item&gt;371&lt;/item&gt;&lt;item&gt;372&lt;/item&gt;&lt;item&gt;373&lt;/item&gt;&lt;item&gt;374&lt;/item&gt;&lt;item&gt;375&lt;/item&gt;&lt;item&gt;376&lt;/item&gt;&lt;item&gt;377&lt;/item&gt;&lt;item&gt;378&lt;/item&gt;&lt;item&gt;380&lt;/item&gt;&lt;item&gt;381&lt;/item&gt;&lt;item&gt;382&lt;/item&gt;&lt;item&gt;383&lt;/item&gt;&lt;item&gt;385&lt;/item&gt;&lt;item&gt;386&lt;/item&gt;&lt;item&gt;387&lt;/item&gt;&lt;item&gt;388&lt;/item&gt;&lt;item&gt;389&lt;/item&gt;&lt;item&gt;390&lt;/item&gt;&lt;item&gt;391&lt;/item&gt;&lt;item&gt;401&lt;/item&gt;&lt;item&gt;403&lt;/item&gt;&lt;item&gt;404&lt;/item&gt;&lt;item&gt;405&lt;/item&gt;&lt;item&gt;406&lt;/item&gt;&lt;item&gt;407&lt;/item&gt;&lt;item&gt;408&lt;/item&gt;&lt;item&gt;409&lt;/item&gt;&lt;item&gt;410&lt;/item&gt;&lt;item&gt;411&lt;/item&gt;&lt;item&gt;412&lt;/item&gt;&lt;item&gt;414&lt;/item&gt;&lt;item&gt;415&lt;/item&gt;&lt;item&gt;417&lt;/item&gt;&lt;item&gt;418&lt;/item&gt;&lt;item&gt;419&lt;/item&gt;&lt;item&gt;420&lt;/item&gt;&lt;item&gt;421&lt;/item&gt;&lt;item&gt;422&lt;/item&gt;&lt;item&gt;423&lt;/item&gt;&lt;item&gt;424&lt;/item&gt;&lt;item&gt;425&lt;/item&gt;&lt;item&gt;426&lt;/item&gt;&lt;item&gt;427&lt;/item&gt;&lt;item&gt;428&lt;/item&gt;&lt;item&gt;429&lt;/item&gt;&lt;item&gt;430&lt;/item&gt;&lt;item&gt;431&lt;/item&gt;&lt;item&gt;432&lt;/item&gt;&lt;item&gt;433&lt;/item&gt;&lt;item&gt;434&lt;/item&gt;&lt;item&gt;435&lt;/item&gt;&lt;item&gt;436&lt;/item&gt;&lt;item&gt;437&lt;/item&gt;&lt;item&gt;438&lt;/item&gt;&lt;item&gt;439&lt;/item&gt;&lt;item&gt;440&lt;/item&gt;&lt;item&gt;441&lt;/item&gt;&lt;item&gt;442&lt;/item&gt;&lt;item&gt;443&lt;/item&gt;&lt;item&gt;444&lt;/item&gt;&lt;item&gt;445&lt;/item&gt;&lt;item&gt;446&lt;/item&gt;&lt;item&gt;447&lt;/item&gt;&lt;item&gt;449&lt;/item&gt;&lt;item&gt;450&lt;/item&gt;&lt;item&gt;451&lt;/item&gt;&lt;item&gt;452&lt;/item&gt;&lt;item&gt;453&lt;/item&gt;&lt;item&gt;454&lt;/item&gt;&lt;/record-ids&gt;&lt;/item&gt;&lt;/Libraries&gt;"/>
  </w:docVars>
  <w:rsids>
    <w:rsidRoot w:val="009953B5"/>
    <w:rsid w:val="00000DD0"/>
    <w:rsid w:val="000033DC"/>
    <w:rsid w:val="00003B22"/>
    <w:rsid w:val="000044E9"/>
    <w:rsid w:val="00004CC6"/>
    <w:rsid w:val="00004DD9"/>
    <w:rsid w:val="00006465"/>
    <w:rsid w:val="00007B7C"/>
    <w:rsid w:val="0001131D"/>
    <w:rsid w:val="00011EFA"/>
    <w:rsid w:val="00012194"/>
    <w:rsid w:val="000122F2"/>
    <w:rsid w:val="00013279"/>
    <w:rsid w:val="00013CF2"/>
    <w:rsid w:val="00014A8E"/>
    <w:rsid w:val="00015682"/>
    <w:rsid w:val="0001573F"/>
    <w:rsid w:val="000176EF"/>
    <w:rsid w:val="00017715"/>
    <w:rsid w:val="00020516"/>
    <w:rsid w:val="00020661"/>
    <w:rsid w:val="00021822"/>
    <w:rsid w:val="00022033"/>
    <w:rsid w:val="000220FF"/>
    <w:rsid w:val="0002215B"/>
    <w:rsid w:val="000222C1"/>
    <w:rsid w:val="000232A3"/>
    <w:rsid w:val="00024A66"/>
    <w:rsid w:val="00024FB1"/>
    <w:rsid w:val="000257DA"/>
    <w:rsid w:val="00025FA8"/>
    <w:rsid w:val="00026235"/>
    <w:rsid w:val="0002699D"/>
    <w:rsid w:val="00026F90"/>
    <w:rsid w:val="000273F4"/>
    <w:rsid w:val="000305EA"/>
    <w:rsid w:val="00030A85"/>
    <w:rsid w:val="0003150F"/>
    <w:rsid w:val="00031E91"/>
    <w:rsid w:val="0003244C"/>
    <w:rsid w:val="000339E1"/>
    <w:rsid w:val="00033B5D"/>
    <w:rsid w:val="00034530"/>
    <w:rsid w:val="00036096"/>
    <w:rsid w:val="00037BA7"/>
    <w:rsid w:val="000402F0"/>
    <w:rsid w:val="00040F74"/>
    <w:rsid w:val="00040FCC"/>
    <w:rsid w:val="000419AB"/>
    <w:rsid w:val="0004243B"/>
    <w:rsid w:val="000429BF"/>
    <w:rsid w:val="00042DE5"/>
    <w:rsid w:val="000430F1"/>
    <w:rsid w:val="00045073"/>
    <w:rsid w:val="000473DE"/>
    <w:rsid w:val="0005085A"/>
    <w:rsid w:val="000529C0"/>
    <w:rsid w:val="00052DD0"/>
    <w:rsid w:val="00053471"/>
    <w:rsid w:val="00053EA8"/>
    <w:rsid w:val="00057CFF"/>
    <w:rsid w:val="000637B2"/>
    <w:rsid w:val="000640B4"/>
    <w:rsid w:val="00064367"/>
    <w:rsid w:val="00064849"/>
    <w:rsid w:val="00067115"/>
    <w:rsid w:val="000673FA"/>
    <w:rsid w:val="0007021F"/>
    <w:rsid w:val="000715CF"/>
    <w:rsid w:val="00072C43"/>
    <w:rsid w:val="00073470"/>
    <w:rsid w:val="00075049"/>
    <w:rsid w:val="000752F4"/>
    <w:rsid w:val="000754A8"/>
    <w:rsid w:val="000773EA"/>
    <w:rsid w:val="000777F9"/>
    <w:rsid w:val="000779F3"/>
    <w:rsid w:val="00077B1C"/>
    <w:rsid w:val="00077DB2"/>
    <w:rsid w:val="00077DE7"/>
    <w:rsid w:val="00080399"/>
    <w:rsid w:val="000807B7"/>
    <w:rsid w:val="00080B93"/>
    <w:rsid w:val="000815FB"/>
    <w:rsid w:val="00081650"/>
    <w:rsid w:val="000836F0"/>
    <w:rsid w:val="00084534"/>
    <w:rsid w:val="00085780"/>
    <w:rsid w:val="00086D11"/>
    <w:rsid w:val="00090079"/>
    <w:rsid w:val="00090090"/>
    <w:rsid w:val="000900BE"/>
    <w:rsid w:val="000903D4"/>
    <w:rsid w:val="00090541"/>
    <w:rsid w:val="00090FA5"/>
    <w:rsid w:val="00093A17"/>
    <w:rsid w:val="000943C6"/>
    <w:rsid w:val="00094EEC"/>
    <w:rsid w:val="0009689E"/>
    <w:rsid w:val="000977DD"/>
    <w:rsid w:val="000A1E09"/>
    <w:rsid w:val="000A24F5"/>
    <w:rsid w:val="000A258F"/>
    <w:rsid w:val="000A2759"/>
    <w:rsid w:val="000A36FE"/>
    <w:rsid w:val="000A4482"/>
    <w:rsid w:val="000A5456"/>
    <w:rsid w:val="000A6F72"/>
    <w:rsid w:val="000A75E7"/>
    <w:rsid w:val="000A760E"/>
    <w:rsid w:val="000A7E0C"/>
    <w:rsid w:val="000B144E"/>
    <w:rsid w:val="000B2AEE"/>
    <w:rsid w:val="000B452B"/>
    <w:rsid w:val="000B56B1"/>
    <w:rsid w:val="000B5863"/>
    <w:rsid w:val="000B5996"/>
    <w:rsid w:val="000B6397"/>
    <w:rsid w:val="000C168B"/>
    <w:rsid w:val="000C1D2C"/>
    <w:rsid w:val="000C1EB2"/>
    <w:rsid w:val="000C215D"/>
    <w:rsid w:val="000C2680"/>
    <w:rsid w:val="000C4B6F"/>
    <w:rsid w:val="000C53A6"/>
    <w:rsid w:val="000C62FF"/>
    <w:rsid w:val="000C64B6"/>
    <w:rsid w:val="000C73E5"/>
    <w:rsid w:val="000C742D"/>
    <w:rsid w:val="000D05F7"/>
    <w:rsid w:val="000D0BFF"/>
    <w:rsid w:val="000D114F"/>
    <w:rsid w:val="000D37FD"/>
    <w:rsid w:val="000D5540"/>
    <w:rsid w:val="000D5C3A"/>
    <w:rsid w:val="000D6B45"/>
    <w:rsid w:val="000D6E95"/>
    <w:rsid w:val="000D7DDA"/>
    <w:rsid w:val="000E0BF2"/>
    <w:rsid w:val="000E1724"/>
    <w:rsid w:val="000E1DE2"/>
    <w:rsid w:val="000E3330"/>
    <w:rsid w:val="000E540C"/>
    <w:rsid w:val="000E5C18"/>
    <w:rsid w:val="000E651C"/>
    <w:rsid w:val="000E6EB5"/>
    <w:rsid w:val="000F0E32"/>
    <w:rsid w:val="000F128D"/>
    <w:rsid w:val="000F15AB"/>
    <w:rsid w:val="000F19E3"/>
    <w:rsid w:val="000F1F50"/>
    <w:rsid w:val="000F22E1"/>
    <w:rsid w:val="000F3D04"/>
    <w:rsid w:val="000F4517"/>
    <w:rsid w:val="000F49C7"/>
    <w:rsid w:val="000F51F1"/>
    <w:rsid w:val="000F5338"/>
    <w:rsid w:val="000F658D"/>
    <w:rsid w:val="000F68C4"/>
    <w:rsid w:val="000F6EEA"/>
    <w:rsid w:val="000F7132"/>
    <w:rsid w:val="00100B85"/>
    <w:rsid w:val="00101991"/>
    <w:rsid w:val="0010226B"/>
    <w:rsid w:val="00102E00"/>
    <w:rsid w:val="00102F4C"/>
    <w:rsid w:val="00104801"/>
    <w:rsid w:val="001050F5"/>
    <w:rsid w:val="001074A6"/>
    <w:rsid w:val="00107B3C"/>
    <w:rsid w:val="0011025B"/>
    <w:rsid w:val="00111504"/>
    <w:rsid w:val="00111ED7"/>
    <w:rsid w:val="0011373A"/>
    <w:rsid w:val="00113A70"/>
    <w:rsid w:val="00113CA9"/>
    <w:rsid w:val="00113E4D"/>
    <w:rsid w:val="00114097"/>
    <w:rsid w:val="0011527D"/>
    <w:rsid w:val="00115458"/>
    <w:rsid w:val="00116736"/>
    <w:rsid w:val="00116C14"/>
    <w:rsid w:val="00116E88"/>
    <w:rsid w:val="00117180"/>
    <w:rsid w:val="00117FBB"/>
    <w:rsid w:val="00120CC1"/>
    <w:rsid w:val="00120F31"/>
    <w:rsid w:val="00121771"/>
    <w:rsid w:val="001218B6"/>
    <w:rsid w:val="00121EB1"/>
    <w:rsid w:val="001234C2"/>
    <w:rsid w:val="00124ED5"/>
    <w:rsid w:val="001302D9"/>
    <w:rsid w:val="001312F3"/>
    <w:rsid w:val="0013170C"/>
    <w:rsid w:val="00133CE1"/>
    <w:rsid w:val="00134602"/>
    <w:rsid w:val="00134878"/>
    <w:rsid w:val="0013497A"/>
    <w:rsid w:val="00134FB8"/>
    <w:rsid w:val="00135550"/>
    <w:rsid w:val="0013653F"/>
    <w:rsid w:val="00136850"/>
    <w:rsid w:val="00136E1E"/>
    <w:rsid w:val="00137718"/>
    <w:rsid w:val="001377DF"/>
    <w:rsid w:val="00140AFC"/>
    <w:rsid w:val="00141ABD"/>
    <w:rsid w:val="00141C9A"/>
    <w:rsid w:val="00141F6B"/>
    <w:rsid w:val="00142302"/>
    <w:rsid w:val="0014268C"/>
    <w:rsid w:val="0014410B"/>
    <w:rsid w:val="00144528"/>
    <w:rsid w:val="00145CA9"/>
    <w:rsid w:val="00146287"/>
    <w:rsid w:val="00147434"/>
    <w:rsid w:val="00147917"/>
    <w:rsid w:val="0015172D"/>
    <w:rsid w:val="00155F26"/>
    <w:rsid w:val="0016018E"/>
    <w:rsid w:val="001602BB"/>
    <w:rsid w:val="00160913"/>
    <w:rsid w:val="00160CB6"/>
    <w:rsid w:val="001617EF"/>
    <w:rsid w:val="00161A16"/>
    <w:rsid w:val="00161BA9"/>
    <w:rsid w:val="00161D08"/>
    <w:rsid w:val="00162715"/>
    <w:rsid w:val="0016292F"/>
    <w:rsid w:val="00162E36"/>
    <w:rsid w:val="001631BB"/>
    <w:rsid w:val="0016377D"/>
    <w:rsid w:val="00163AC6"/>
    <w:rsid w:val="00163B56"/>
    <w:rsid w:val="00163B9A"/>
    <w:rsid w:val="00163CD0"/>
    <w:rsid w:val="001643CB"/>
    <w:rsid w:val="001657FB"/>
    <w:rsid w:val="00166B68"/>
    <w:rsid w:val="00167586"/>
    <w:rsid w:val="0016783F"/>
    <w:rsid w:val="00167CA6"/>
    <w:rsid w:val="0017464E"/>
    <w:rsid w:val="00174790"/>
    <w:rsid w:val="00174D5E"/>
    <w:rsid w:val="00174EF4"/>
    <w:rsid w:val="001753ED"/>
    <w:rsid w:val="00175FC3"/>
    <w:rsid w:val="001762DE"/>
    <w:rsid w:val="00176411"/>
    <w:rsid w:val="0017730F"/>
    <w:rsid w:val="001803F7"/>
    <w:rsid w:val="001814F7"/>
    <w:rsid w:val="00181855"/>
    <w:rsid w:val="0018404A"/>
    <w:rsid w:val="0018439E"/>
    <w:rsid w:val="0018448A"/>
    <w:rsid w:val="00184741"/>
    <w:rsid w:val="0018556C"/>
    <w:rsid w:val="00187396"/>
    <w:rsid w:val="00192984"/>
    <w:rsid w:val="00192D26"/>
    <w:rsid w:val="00193E10"/>
    <w:rsid w:val="00195D3A"/>
    <w:rsid w:val="001969B8"/>
    <w:rsid w:val="001973AD"/>
    <w:rsid w:val="001A1799"/>
    <w:rsid w:val="001A21BE"/>
    <w:rsid w:val="001A2711"/>
    <w:rsid w:val="001A2B2E"/>
    <w:rsid w:val="001A3345"/>
    <w:rsid w:val="001A37D1"/>
    <w:rsid w:val="001A3F5B"/>
    <w:rsid w:val="001A5B57"/>
    <w:rsid w:val="001A6E08"/>
    <w:rsid w:val="001A7D4E"/>
    <w:rsid w:val="001A7F19"/>
    <w:rsid w:val="001B1775"/>
    <w:rsid w:val="001B27A3"/>
    <w:rsid w:val="001B3968"/>
    <w:rsid w:val="001B4708"/>
    <w:rsid w:val="001B4E07"/>
    <w:rsid w:val="001B6A26"/>
    <w:rsid w:val="001B6A76"/>
    <w:rsid w:val="001C03C2"/>
    <w:rsid w:val="001C18CB"/>
    <w:rsid w:val="001C196D"/>
    <w:rsid w:val="001C2D70"/>
    <w:rsid w:val="001C34DA"/>
    <w:rsid w:val="001C46AB"/>
    <w:rsid w:val="001C4F32"/>
    <w:rsid w:val="001C5949"/>
    <w:rsid w:val="001C5B87"/>
    <w:rsid w:val="001C6AF9"/>
    <w:rsid w:val="001C6BAD"/>
    <w:rsid w:val="001C7317"/>
    <w:rsid w:val="001D2431"/>
    <w:rsid w:val="001D3BFF"/>
    <w:rsid w:val="001D51DA"/>
    <w:rsid w:val="001D6003"/>
    <w:rsid w:val="001D76C3"/>
    <w:rsid w:val="001D7B3E"/>
    <w:rsid w:val="001E26AF"/>
    <w:rsid w:val="001E2AEF"/>
    <w:rsid w:val="001E5CAC"/>
    <w:rsid w:val="001E6D4E"/>
    <w:rsid w:val="001F08E0"/>
    <w:rsid w:val="001F16A5"/>
    <w:rsid w:val="001F2061"/>
    <w:rsid w:val="001F3FE9"/>
    <w:rsid w:val="001F4010"/>
    <w:rsid w:val="001F4B59"/>
    <w:rsid w:val="001F5745"/>
    <w:rsid w:val="001F67E3"/>
    <w:rsid w:val="001F7541"/>
    <w:rsid w:val="002009B9"/>
    <w:rsid w:val="00201A56"/>
    <w:rsid w:val="002029EA"/>
    <w:rsid w:val="0020370C"/>
    <w:rsid w:val="00203AE7"/>
    <w:rsid w:val="002068FC"/>
    <w:rsid w:val="002070D7"/>
    <w:rsid w:val="00207D0E"/>
    <w:rsid w:val="00210341"/>
    <w:rsid w:val="00210BE4"/>
    <w:rsid w:val="00210F7F"/>
    <w:rsid w:val="00211FB9"/>
    <w:rsid w:val="0021272E"/>
    <w:rsid w:val="00215820"/>
    <w:rsid w:val="00216508"/>
    <w:rsid w:val="00217586"/>
    <w:rsid w:val="00217D01"/>
    <w:rsid w:val="00220F3D"/>
    <w:rsid w:val="00222D00"/>
    <w:rsid w:val="00225F64"/>
    <w:rsid w:val="00225FB5"/>
    <w:rsid w:val="00226079"/>
    <w:rsid w:val="00226651"/>
    <w:rsid w:val="00226ACB"/>
    <w:rsid w:val="00226EC0"/>
    <w:rsid w:val="0022753A"/>
    <w:rsid w:val="00227D8C"/>
    <w:rsid w:val="00227E07"/>
    <w:rsid w:val="0023029C"/>
    <w:rsid w:val="00230308"/>
    <w:rsid w:val="00231E55"/>
    <w:rsid w:val="00232634"/>
    <w:rsid w:val="002326F5"/>
    <w:rsid w:val="00232FA7"/>
    <w:rsid w:val="002336BB"/>
    <w:rsid w:val="0023589D"/>
    <w:rsid w:val="00235D30"/>
    <w:rsid w:val="002370C2"/>
    <w:rsid w:val="002370C6"/>
    <w:rsid w:val="00237AAC"/>
    <w:rsid w:val="00242329"/>
    <w:rsid w:val="002424F9"/>
    <w:rsid w:val="00242FA5"/>
    <w:rsid w:val="00244743"/>
    <w:rsid w:val="00244BDA"/>
    <w:rsid w:val="00244EB1"/>
    <w:rsid w:val="00245AF2"/>
    <w:rsid w:val="002476CC"/>
    <w:rsid w:val="00250F88"/>
    <w:rsid w:val="00253903"/>
    <w:rsid w:val="002543C2"/>
    <w:rsid w:val="00254D1D"/>
    <w:rsid w:val="00255048"/>
    <w:rsid w:val="002550EE"/>
    <w:rsid w:val="00255594"/>
    <w:rsid w:val="002556DE"/>
    <w:rsid w:val="002564D5"/>
    <w:rsid w:val="00257183"/>
    <w:rsid w:val="002571DE"/>
    <w:rsid w:val="00257B7E"/>
    <w:rsid w:val="00257D02"/>
    <w:rsid w:val="00257E9A"/>
    <w:rsid w:val="00260762"/>
    <w:rsid w:val="00260C2A"/>
    <w:rsid w:val="00261625"/>
    <w:rsid w:val="002627E2"/>
    <w:rsid w:val="0026287B"/>
    <w:rsid w:val="00263040"/>
    <w:rsid w:val="00263D63"/>
    <w:rsid w:val="00264420"/>
    <w:rsid w:val="00264654"/>
    <w:rsid w:val="002647A7"/>
    <w:rsid w:val="00264B43"/>
    <w:rsid w:val="00265449"/>
    <w:rsid w:val="0026570D"/>
    <w:rsid w:val="00265968"/>
    <w:rsid w:val="00265DB4"/>
    <w:rsid w:val="0026730D"/>
    <w:rsid w:val="002675A0"/>
    <w:rsid w:val="00270B20"/>
    <w:rsid w:val="00271768"/>
    <w:rsid w:val="00271AC9"/>
    <w:rsid w:val="002734E9"/>
    <w:rsid w:val="0027413E"/>
    <w:rsid w:val="0027529B"/>
    <w:rsid w:val="00280E84"/>
    <w:rsid w:val="00282520"/>
    <w:rsid w:val="00282D38"/>
    <w:rsid w:val="00282E09"/>
    <w:rsid w:val="0028343E"/>
    <w:rsid w:val="00286779"/>
    <w:rsid w:val="002878FB"/>
    <w:rsid w:val="00290CE2"/>
    <w:rsid w:val="00291394"/>
    <w:rsid w:val="00292095"/>
    <w:rsid w:val="00292438"/>
    <w:rsid w:val="00292BC6"/>
    <w:rsid w:val="00292CE8"/>
    <w:rsid w:val="002935F2"/>
    <w:rsid w:val="002941B5"/>
    <w:rsid w:val="002946A9"/>
    <w:rsid w:val="00294C7D"/>
    <w:rsid w:val="00294E32"/>
    <w:rsid w:val="0029631F"/>
    <w:rsid w:val="00297306"/>
    <w:rsid w:val="002A11CA"/>
    <w:rsid w:val="002A3448"/>
    <w:rsid w:val="002A3705"/>
    <w:rsid w:val="002A3908"/>
    <w:rsid w:val="002A568F"/>
    <w:rsid w:val="002A6EF3"/>
    <w:rsid w:val="002A7101"/>
    <w:rsid w:val="002B273E"/>
    <w:rsid w:val="002B27DB"/>
    <w:rsid w:val="002B2C52"/>
    <w:rsid w:val="002B2D49"/>
    <w:rsid w:val="002B30D4"/>
    <w:rsid w:val="002B3690"/>
    <w:rsid w:val="002B375A"/>
    <w:rsid w:val="002B3C7F"/>
    <w:rsid w:val="002B3C95"/>
    <w:rsid w:val="002B750B"/>
    <w:rsid w:val="002B7F19"/>
    <w:rsid w:val="002C0085"/>
    <w:rsid w:val="002C0A2F"/>
    <w:rsid w:val="002C0A56"/>
    <w:rsid w:val="002C0F42"/>
    <w:rsid w:val="002C167D"/>
    <w:rsid w:val="002C2E72"/>
    <w:rsid w:val="002C3EE3"/>
    <w:rsid w:val="002C420F"/>
    <w:rsid w:val="002C481F"/>
    <w:rsid w:val="002C7743"/>
    <w:rsid w:val="002D0940"/>
    <w:rsid w:val="002D09E9"/>
    <w:rsid w:val="002D2FD0"/>
    <w:rsid w:val="002D5105"/>
    <w:rsid w:val="002D6BA4"/>
    <w:rsid w:val="002D6FD3"/>
    <w:rsid w:val="002D70AB"/>
    <w:rsid w:val="002E052E"/>
    <w:rsid w:val="002E2E33"/>
    <w:rsid w:val="002E3DB7"/>
    <w:rsid w:val="002E4B1A"/>
    <w:rsid w:val="002E5AF1"/>
    <w:rsid w:val="002E6B64"/>
    <w:rsid w:val="002E74A4"/>
    <w:rsid w:val="002F0E04"/>
    <w:rsid w:val="002F1ADF"/>
    <w:rsid w:val="002F34B2"/>
    <w:rsid w:val="002F3686"/>
    <w:rsid w:val="002F3D69"/>
    <w:rsid w:val="002F3F9E"/>
    <w:rsid w:val="002F4DE5"/>
    <w:rsid w:val="002F55C3"/>
    <w:rsid w:val="002F6094"/>
    <w:rsid w:val="002F70C5"/>
    <w:rsid w:val="003003B7"/>
    <w:rsid w:val="00300618"/>
    <w:rsid w:val="00300F44"/>
    <w:rsid w:val="0030153B"/>
    <w:rsid w:val="00301702"/>
    <w:rsid w:val="00301AE6"/>
    <w:rsid w:val="00301FD5"/>
    <w:rsid w:val="00302156"/>
    <w:rsid w:val="003026D8"/>
    <w:rsid w:val="00302710"/>
    <w:rsid w:val="003028DE"/>
    <w:rsid w:val="0030386F"/>
    <w:rsid w:val="00303E93"/>
    <w:rsid w:val="0030437B"/>
    <w:rsid w:val="00305279"/>
    <w:rsid w:val="00306400"/>
    <w:rsid w:val="00307B62"/>
    <w:rsid w:val="00307C8C"/>
    <w:rsid w:val="0031058D"/>
    <w:rsid w:val="0031195D"/>
    <w:rsid w:val="0031239D"/>
    <w:rsid w:val="00313C9F"/>
    <w:rsid w:val="00315071"/>
    <w:rsid w:val="00315464"/>
    <w:rsid w:val="00315FE3"/>
    <w:rsid w:val="00316310"/>
    <w:rsid w:val="00316C67"/>
    <w:rsid w:val="00317495"/>
    <w:rsid w:val="00320647"/>
    <w:rsid w:val="0032095B"/>
    <w:rsid w:val="0032269C"/>
    <w:rsid w:val="00322FF7"/>
    <w:rsid w:val="003232B7"/>
    <w:rsid w:val="003237C6"/>
    <w:rsid w:val="00324089"/>
    <w:rsid w:val="00324567"/>
    <w:rsid w:val="00324773"/>
    <w:rsid w:val="00326309"/>
    <w:rsid w:val="00326677"/>
    <w:rsid w:val="003304C9"/>
    <w:rsid w:val="003314D4"/>
    <w:rsid w:val="0033198F"/>
    <w:rsid w:val="0033263A"/>
    <w:rsid w:val="00332ECD"/>
    <w:rsid w:val="0033395B"/>
    <w:rsid w:val="0033665F"/>
    <w:rsid w:val="00336C46"/>
    <w:rsid w:val="003409F5"/>
    <w:rsid w:val="00340C19"/>
    <w:rsid w:val="00340EA3"/>
    <w:rsid w:val="003427DE"/>
    <w:rsid w:val="00345C22"/>
    <w:rsid w:val="00346FEF"/>
    <w:rsid w:val="00347854"/>
    <w:rsid w:val="003501D6"/>
    <w:rsid w:val="003507DB"/>
    <w:rsid w:val="00350EAB"/>
    <w:rsid w:val="00351810"/>
    <w:rsid w:val="00352B53"/>
    <w:rsid w:val="00353C2C"/>
    <w:rsid w:val="0035420C"/>
    <w:rsid w:val="003543FD"/>
    <w:rsid w:val="0035612B"/>
    <w:rsid w:val="00356413"/>
    <w:rsid w:val="00357A2A"/>
    <w:rsid w:val="00361CBC"/>
    <w:rsid w:val="00362504"/>
    <w:rsid w:val="00363338"/>
    <w:rsid w:val="00363862"/>
    <w:rsid w:val="00364046"/>
    <w:rsid w:val="00364DEF"/>
    <w:rsid w:val="003655A5"/>
    <w:rsid w:val="00365B54"/>
    <w:rsid w:val="00365C52"/>
    <w:rsid w:val="00365E31"/>
    <w:rsid w:val="00366250"/>
    <w:rsid w:val="00366AB3"/>
    <w:rsid w:val="00366C44"/>
    <w:rsid w:val="003672B6"/>
    <w:rsid w:val="00371F83"/>
    <w:rsid w:val="003741B6"/>
    <w:rsid w:val="00374F83"/>
    <w:rsid w:val="003759AE"/>
    <w:rsid w:val="00375ED1"/>
    <w:rsid w:val="003767DF"/>
    <w:rsid w:val="0037680B"/>
    <w:rsid w:val="00377B22"/>
    <w:rsid w:val="00380173"/>
    <w:rsid w:val="00380B2C"/>
    <w:rsid w:val="00381E81"/>
    <w:rsid w:val="003832AA"/>
    <w:rsid w:val="00384A6D"/>
    <w:rsid w:val="003854DA"/>
    <w:rsid w:val="003855C3"/>
    <w:rsid w:val="003856A1"/>
    <w:rsid w:val="0038645C"/>
    <w:rsid w:val="00386EC7"/>
    <w:rsid w:val="00390B9D"/>
    <w:rsid w:val="003911DC"/>
    <w:rsid w:val="003915E9"/>
    <w:rsid w:val="0039198C"/>
    <w:rsid w:val="00391AB0"/>
    <w:rsid w:val="00392088"/>
    <w:rsid w:val="00392C7D"/>
    <w:rsid w:val="00395224"/>
    <w:rsid w:val="00395D1E"/>
    <w:rsid w:val="00396B88"/>
    <w:rsid w:val="003A128B"/>
    <w:rsid w:val="003A263B"/>
    <w:rsid w:val="003A5330"/>
    <w:rsid w:val="003A6A9C"/>
    <w:rsid w:val="003A7AFF"/>
    <w:rsid w:val="003B1761"/>
    <w:rsid w:val="003B379E"/>
    <w:rsid w:val="003B3ADE"/>
    <w:rsid w:val="003B4682"/>
    <w:rsid w:val="003B5DB9"/>
    <w:rsid w:val="003B5E85"/>
    <w:rsid w:val="003B62DF"/>
    <w:rsid w:val="003B7ABF"/>
    <w:rsid w:val="003B7C51"/>
    <w:rsid w:val="003C0EBC"/>
    <w:rsid w:val="003C1035"/>
    <w:rsid w:val="003C17F9"/>
    <w:rsid w:val="003C2C15"/>
    <w:rsid w:val="003C2FD5"/>
    <w:rsid w:val="003C334D"/>
    <w:rsid w:val="003C3C63"/>
    <w:rsid w:val="003C579E"/>
    <w:rsid w:val="003C593E"/>
    <w:rsid w:val="003C6B13"/>
    <w:rsid w:val="003C6B44"/>
    <w:rsid w:val="003C7D2E"/>
    <w:rsid w:val="003D11B5"/>
    <w:rsid w:val="003D2EA7"/>
    <w:rsid w:val="003D3400"/>
    <w:rsid w:val="003D4090"/>
    <w:rsid w:val="003D4429"/>
    <w:rsid w:val="003D48E9"/>
    <w:rsid w:val="003D6271"/>
    <w:rsid w:val="003D6DCB"/>
    <w:rsid w:val="003D7119"/>
    <w:rsid w:val="003E2F5E"/>
    <w:rsid w:val="003E31DB"/>
    <w:rsid w:val="003E3A76"/>
    <w:rsid w:val="003E4156"/>
    <w:rsid w:val="003E5443"/>
    <w:rsid w:val="003E562E"/>
    <w:rsid w:val="003E687B"/>
    <w:rsid w:val="003F0507"/>
    <w:rsid w:val="003F0E11"/>
    <w:rsid w:val="003F22C4"/>
    <w:rsid w:val="003F3228"/>
    <w:rsid w:val="003F4236"/>
    <w:rsid w:val="003F5DD1"/>
    <w:rsid w:val="003F6F42"/>
    <w:rsid w:val="0040110E"/>
    <w:rsid w:val="00402249"/>
    <w:rsid w:val="00404316"/>
    <w:rsid w:val="004043A8"/>
    <w:rsid w:val="0040482B"/>
    <w:rsid w:val="00404A44"/>
    <w:rsid w:val="00406033"/>
    <w:rsid w:val="004078CF"/>
    <w:rsid w:val="00407A10"/>
    <w:rsid w:val="00410218"/>
    <w:rsid w:val="0041077A"/>
    <w:rsid w:val="00410908"/>
    <w:rsid w:val="004151AB"/>
    <w:rsid w:val="00415652"/>
    <w:rsid w:val="00416BDF"/>
    <w:rsid w:val="0041798B"/>
    <w:rsid w:val="004205D3"/>
    <w:rsid w:val="00421A10"/>
    <w:rsid w:val="00422DF9"/>
    <w:rsid w:val="00424590"/>
    <w:rsid w:val="0042517A"/>
    <w:rsid w:val="0042527C"/>
    <w:rsid w:val="00425B11"/>
    <w:rsid w:val="00426BD9"/>
    <w:rsid w:val="00427149"/>
    <w:rsid w:val="00427C3A"/>
    <w:rsid w:val="00430917"/>
    <w:rsid w:val="00430FAC"/>
    <w:rsid w:val="0043138E"/>
    <w:rsid w:val="004317D6"/>
    <w:rsid w:val="0043358C"/>
    <w:rsid w:val="00433941"/>
    <w:rsid w:val="00440448"/>
    <w:rsid w:val="004409CE"/>
    <w:rsid w:val="00441D98"/>
    <w:rsid w:val="00441E5A"/>
    <w:rsid w:val="00442818"/>
    <w:rsid w:val="004431FF"/>
    <w:rsid w:val="00444D17"/>
    <w:rsid w:val="00444F30"/>
    <w:rsid w:val="00445EEE"/>
    <w:rsid w:val="00445FCB"/>
    <w:rsid w:val="0044645D"/>
    <w:rsid w:val="00446D03"/>
    <w:rsid w:val="00446FC2"/>
    <w:rsid w:val="004506DB"/>
    <w:rsid w:val="00453E3D"/>
    <w:rsid w:val="004544EC"/>
    <w:rsid w:val="00454794"/>
    <w:rsid w:val="0045776E"/>
    <w:rsid w:val="004604A5"/>
    <w:rsid w:val="004626F7"/>
    <w:rsid w:val="004632A5"/>
    <w:rsid w:val="0046381F"/>
    <w:rsid w:val="00464063"/>
    <w:rsid w:val="0046587B"/>
    <w:rsid w:val="00467293"/>
    <w:rsid w:val="004673A3"/>
    <w:rsid w:val="004679A5"/>
    <w:rsid w:val="004703F3"/>
    <w:rsid w:val="00470529"/>
    <w:rsid w:val="00470D4E"/>
    <w:rsid w:val="0047478E"/>
    <w:rsid w:val="00474DBA"/>
    <w:rsid w:val="00475065"/>
    <w:rsid w:val="00476D77"/>
    <w:rsid w:val="00477476"/>
    <w:rsid w:val="00482FDB"/>
    <w:rsid w:val="004855EE"/>
    <w:rsid w:val="00485964"/>
    <w:rsid w:val="004865AF"/>
    <w:rsid w:val="00486EA2"/>
    <w:rsid w:val="00486F66"/>
    <w:rsid w:val="00487424"/>
    <w:rsid w:val="00491E94"/>
    <w:rsid w:val="004942FC"/>
    <w:rsid w:val="00497573"/>
    <w:rsid w:val="00497684"/>
    <w:rsid w:val="004A0C27"/>
    <w:rsid w:val="004A12DA"/>
    <w:rsid w:val="004A147B"/>
    <w:rsid w:val="004A2C13"/>
    <w:rsid w:val="004A36EB"/>
    <w:rsid w:val="004A49FF"/>
    <w:rsid w:val="004A625E"/>
    <w:rsid w:val="004A639B"/>
    <w:rsid w:val="004A7FB2"/>
    <w:rsid w:val="004B0A03"/>
    <w:rsid w:val="004B13A3"/>
    <w:rsid w:val="004B2E0C"/>
    <w:rsid w:val="004B3327"/>
    <w:rsid w:val="004B4741"/>
    <w:rsid w:val="004B4EBA"/>
    <w:rsid w:val="004B7AA6"/>
    <w:rsid w:val="004C0AB6"/>
    <w:rsid w:val="004C0D96"/>
    <w:rsid w:val="004C16F6"/>
    <w:rsid w:val="004C25D2"/>
    <w:rsid w:val="004C275B"/>
    <w:rsid w:val="004C3579"/>
    <w:rsid w:val="004C4547"/>
    <w:rsid w:val="004C49B2"/>
    <w:rsid w:val="004C60E1"/>
    <w:rsid w:val="004C6C47"/>
    <w:rsid w:val="004C7B12"/>
    <w:rsid w:val="004C7FF5"/>
    <w:rsid w:val="004D04BF"/>
    <w:rsid w:val="004D3F05"/>
    <w:rsid w:val="004D3F61"/>
    <w:rsid w:val="004D4400"/>
    <w:rsid w:val="004D5287"/>
    <w:rsid w:val="004D6C56"/>
    <w:rsid w:val="004D7620"/>
    <w:rsid w:val="004E0C49"/>
    <w:rsid w:val="004E0E5B"/>
    <w:rsid w:val="004E187D"/>
    <w:rsid w:val="004E1E21"/>
    <w:rsid w:val="004E1EF0"/>
    <w:rsid w:val="004E3594"/>
    <w:rsid w:val="004E442C"/>
    <w:rsid w:val="004E479C"/>
    <w:rsid w:val="004E6BA2"/>
    <w:rsid w:val="004E7DD4"/>
    <w:rsid w:val="004F0924"/>
    <w:rsid w:val="004F0FFE"/>
    <w:rsid w:val="004F3066"/>
    <w:rsid w:val="004F319B"/>
    <w:rsid w:val="004F327A"/>
    <w:rsid w:val="004F3ED6"/>
    <w:rsid w:val="004F47A1"/>
    <w:rsid w:val="004F51AA"/>
    <w:rsid w:val="004F56D4"/>
    <w:rsid w:val="00500356"/>
    <w:rsid w:val="0050190F"/>
    <w:rsid w:val="00501AB7"/>
    <w:rsid w:val="00501DB2"/>
    <w:rsid w:val="00502878"/>
    <w:rsid w:val="00502913"/>
    <w:rsid w:val="005032FE"/>
    <w:rsid w:val="00503509"/>
    <w:rsid w:val="00503ED1"/>
    <w:rsid w:val="00504098"/>
    <w:rsid w:val="00504513"/>
    <w:rsid w:val="00504CD8"/>
    <w:rsid w:val="005061DA"/>
    <w:rsid w:val="00506A91"/>
    <w:rsid w:val="00507547"/>
    <w:rsid w:val="00507A46"/>
    <w:rsid w:val="0051035E"/>
    <w:rsid w:val="00510F41"/>
    <w:rsid w:val="00513C12"/>
    <w:rsid w:val="005141A2"/>
    <w:rsid w:val="00515A1B"/>
    <w:rsid w:val="00515B1C"/>
    <w:rsid w:val="00515C25"/>
    <w:rsid w:val="0051608E"/>
    <w:rsid w:val="005203BF"/>
    <w:rsid w:val="005210D6"/>
    <w:rsid w:val="00522391"/>
    <w:rsid w:val="005226E7"/>
    <w:rsid w:val="00523223"/>
    <w:rsid w:val="00524085"/>
    <w:rsid w:val="00524DB2"/>
    <w:rsid w:val="0052539F"/>
    <w:rsid w:val="0052617F"/>
    <w:rsid w:val="0052618C"/>
    <w:rsid w:val="00527F5B"/>
    <w:rsid w:val="00527FC6"/>
    <w:rsid w:val="005300A4"/>
    <w:rsid w:val="00532868"/>
    <w:rsid w:val="00532E1B"/>
    <w:rsid w:val="005335CA"/>
    <w:rsid w:val="00536EE9"/>
    <w:rsid w:val="00540786"/>
    <w:rsid w:val="00541B1B"/>
    <w:rsid w:val="005422EF"/>
    <w:rsid w:val="005425C2"/>
    <w:rsid w:val="00542A64"/>
    <w:rsid w:val="00543767"/>
    <w:rsid w:val="005445C8"/>
    <w:rsid w:val="00544C47"/>
    <w:rsid w:val="00546C9D"/>
    <w:rsid w:val="005476C6"/>
    <w:rsid w:val="00547BDA"/>
    <w:rsid w:val="005506B9"/>
    <w:rsid w:val="00550BF6"/>
    <w:rsid w:val="005524A4"/>
    <w:rsid w:val="00553268"/>
    <w:rsid w:val="0055396D"/>
    <w:rsid w:val="00553C65"/>
    <w:rsid w:val="00554311"/>
    <w:rsid w:val="005554BB"/>
    <w:rsid w:val="0055597A"/>
    <w:rsid w:val="00555EBD"/>
    <w:rsid w:val="00555FEE"/>
    <w:rsid w:val="00557690"/>
    <w:rsid w:val="00557949"/>
    <w:rsid w:val="00557A88"/>
    <w:rsid w:val="00557E53"/>
    <w:rsid w:val="00560170"/>
    <w:rsid w:val="005626DD"/>
    <w:rsid w:val="00562734"/>
    <w:rsid w:val="005648DE"/>
    <w:rsid w:val="0056611F"/>
    <w:rsid w:val="005661AA"/>
    <w:rsid w:val="00566564"/>
    <w:rsid w:val="00566856"/>
    <w:rsid w:val="00567CC8"/>
    <w:rsid w:val="0057015A"/>
    <w:rsid w:val="0057179E"/>
    <w:rsid w:val="00572258"/>
    <w:rsid w:val="00572465"/>
    <w:rsid w:val="00572EAB"/>
    <w:rsid w:val="00573558"/>
    <w:rsid w:val="0057448C"/>
    <w:rsid w:val="0057523F"/>
    <w:rsid w:val="0057564C"/>
    <w:rsid w:val="00575A52"/>
    <w:rsid w:val="00575F56"/>
    <w:rsid w:val="0057652F"/>
    <w:rsid w:val="005770A9"/>
    <w:rsid w:val="0058057A"/>
    <w:rsid w:val="00580CE7"/>
    <w:rsid w:val="00581F12"/>
    <w:rsid w:val="00582CD3"/>
    <w:rsid w:val="00583192"/>
    <w:rsid w:val="00583F81"/>
    <w:rsid w:val="005840D5"/>
    <w:rsid w:val="005852C4"/>
    <w:rsid w:val="00585757"/>
    <w:rsid w:val="00585DCF"/>
    <w:rsid w:val="00586241"/>
    <w:rsid w:val="0058637A"/>
    <w:rsid w:val="00586B5C"/>
    <w:rsid w:val="0059063B"/>
    <w:rsid w:val="00590E3A"/>
    <w:rsid w:val="005915BE"/>
    <w:rsid w:val="005945EA"/>
    <w:rsid w:val="00594BF3"/>
    <w:rsid w:val="0059572D"/>
    <w:rsid w:val="00596FD9"/>
    <w:rsid w:val="00597B3F"/>
    <w:rsid w:val="00597E9E"/>
    <w:rsid w:val="005A004E"/>
    <w:rsid w:val="005A019E"/>
    <w:rsid w:val="005A0AF3"/>
    <w:rsid w:val="005A1BF8"/>
    <w:rsid w:val="005A23A1"/>
    <w:rsid w:val="005A2CD7"/>
    <w:rsid w:val="005A3721"/>
    <w:rsid w:val="005A44AE"/>
    <w:rsid w:val="005A4E5E"/>
    <w:rsid w:val="005A5E4B"/>
    <w:rsid w:val="005A6128"/>
    <w:rsid w:val="005A616D"/>
    <w:rsid w:val="005A61F8"/>
    <w:rsid w:val="005A6AEE"/>
    <w:rsid w:val="005A6F74"/>
    <w:rsid w:val="005A794D"/>
    <w:rsid w:val="005B0670"/>
    <w:rsid w:val="005B0D89"/>
    <w:rsid w:val="005B2038"/>
    <w:rsid w:val="005B24CD"/>
    <w:rsid w:val="005B25DF"/>
    <w:rsid w:val="005B2F6C"/>
    <w:rsid w:val="005B3790"/>
    <w:rsid w:val="005B41EA"/>
    <w:rsid w:val="005B6B7B"/>
    <w:rsid w:val="005B7F20"/>
    <w:rsid w:val="005C138E"/>
    <w:rsid w:val="005C1882"/>
    <w:rsid w:val="005C28C9"/>
    <w:rsid w:val="005C37B4"/>
    <w:rsid w:val="005C6372"/>
    <w:rsid w:val="005C75E0"/>
    <w:rsid w:val="005C78F7"/>
    <w:rsid w:val="005D2FB5"/>
    <w:rsid w:val="005D387E"/>
    <w:rsid w:val="005D5E18"/>
    <w:rsid w:val="005D60AB"/>
    <w:rsid w:val="005D6968"/>
    <w:rsid w:val="005D6B36"/>
    <w:rsid w:val="005D74D2"/>
    <w:rsid w:val="005E0906"/>
    <w:rsid w:val="005E1C0B"/>
    <w:rsid w:val="005E2019"/>
    <w:rsid w:val="005E212B"/>
    <w:rsid w:val="005E2A23"/>
    <w:rsid w:val="005E4399"/>
    <w:rsid w:val="005E440A"/>
    <w:rsid w:val="005E5AEA"/>
    <w:rsid w:val="005E6908"/>
    <w:rsid w:val="005F0AA8"/>
    <w:rsid w:val="005F1935"/>
    <w:rsid w:val="005F22D2"/>
    <w:rsid w:val="005F2B12"/>
    <w:rsid w:val="005F4493"/>
    <w:rsid w:val="005F5E73"/>
    <w:rsid w:val="005F6831"/>
    <w:rsid w:val="005F73FB"/>
    <w:rsid w:val="005F764E"/>
    <w:rsid w:val="00600968"/>
    <w:rsid w:val="00600A40"/>
    <w:rsid w:val="00601093"/>
    <w:rsid w:val="006015EF"/>
    <w:rsid w:val="0060285A"/>
    <w:rsid w:val="0060289F"/>
    <w:rsid w:val="00603A5C"/>
    <w:rsid w:val="00603F35"/>
    <w:rsid w:val="00603FAF"/>
    <w:rsid w:val="00604737"/>
    <w:rsid w:val="00604C11"/>
    <w:rsid w:val="006051F3"/>
    <w:rsid w:val="0060623D"/>
    <w:rsid w:val="00606AE6"/>
    <w:rsid w:val="00611498"/>
    <w:rsid w:val="00611758"/>
    <w:rsid w:val="006117FE"/>
    <w:rsid w:val="00611C4E"/>
    <w:rsid w:val="00612130"/>
    <w:rsid w:val="00612626"/>
    <w:rsid w:val="00612AA3"/>
    <w:rsid w:val="00613C1B"/>
    <w:rsid w:val="006140AB"/>
    <w:rsid w:val="0061470C"/>
    <w:rsid w:val="006148F2"/>
    <w:rsid w:val="006157CA"/>
    <w:rsid w:val="00616228"/>
    <w:rsid w:val="00616529"/>
    <w:rsid w:val="00616AF9"/>
    <w:rsid w:val="006200AE"/>
    <w:rsid w:val="006204BB"/>
    <w:rsid w:val="006205B1"/>
    <w:rsid w:val="00620637"/>
    <w:rsid w:val="00622A64"/>
    <w:rsid w:val="00622BCC"/>
    <w:rsid w:val="00623F5A"/>
    <w:rsid w:val="00625427"/>
    <w:rsid w:val="00625DEF"/>
    <w:rsid w:val="006263D5"/>
    <w:rsid w:val="00631DB7"/>
    <w:rsid w:val="00632015"/>
    <w:rsid w:val="00633352"/>
    <w:rsid w:val="00634A7B"/>
    <w:rsid w:val="006356B1"/>
    <w:rsid w:val="00635900"/>
    <w:rsid w:val="00636340"/>
    <w:rsid w:val="00636AC5"/>
    <w:rsid w:val="00637137"/>
    <w:rsid w:val="00640DA9"/>
    <w:rsid w:val="00641F4D"/>
    <w:rsid w:val="00642C1E"/>
    <w:rsid w:val="00644352"/>
    <w:rsid w:val="006454DF"/>
    <w:rsid w:val="00645B6F"/>
    <w:rsid w:val="00646119"/>
    <w:rsid w:val="006466B8"/>
    <w:rsid w:val="00646B38"/>
    <w:rsid w:val="006478D7"/>
    <w:rsid w:val="006506F1"/>
    <w:rsid w:val="006514DC"/>
    <w:rsid w:val="006518EC"/>
    <w:rsid w:val="006522C4"/>
    <w:rsid w:val="006523AE"/>
    <w:rsid w:val="00652C18"/>
    <w:rsid w:val="0065338A"/>
    <w:rsid w:val="00653870"/>
    <w:rsid w:val="00653AF9"/>
    <w:rsid w:val="00654146"/>
    <w:rsid w:val="006542F8"/>
    <w:rsid w:val="006567FE"/>
    <w:rsid w:val="006568BC"/>
    <w:rsid w:val="006577EE"/>
    <w:rsid w:val="00660C5E"/>
    <w:rsid w:val="00660F11"/>
    <w:rsid w:val="00661370"/>
    <w:rsid w:val="00662D04"/>
    <w:rsid w:val="006631EB"/>
    <w:rsid w:val="00663ADF"/>
    <w:rsid w:val="0066423E"/>
    <w:rsid w:val="0066489B"/>
    <w:rsid w:val="00665160"/>
    <w:rsid w:val="00665287"/>
    <w:rsid w:val="0066562F"/>
    <w:rsid w:val="006659BA"/>
    <w:rsid w:val="00665E46"/>
    <w:rsid w:val="006676E5"/>
    <w:rsid w:val="006704B0"/>
    <w:rsid w:val="00670B5B"/>
    <w:rsid w:val="00670FB9"/>
    <w:rsid w:val="0067131F"/>
    <w:rsid w:val="00673101"/>
    <w:rsid w:val="006743BF"/>
    <w:rsid w:val="00674F62"/>
    <w:rsid w:val="0067566B"/>
    <w:rsid w:val="00676C36"/>
    <w:rsid w:val="006771BC"/>
    <w:rsid w:val="006771D2"/>
    <w:rsid w:val="0067742D"/>
    <w:rsid w:val="00677834"/>
    <w:rsid w:val="00677B96"/>
    <w:rsid w:val="00677DA7"/>
    <w:rsid w:val="00677F34"/>
    <w:rsid w:val="00680B9F"/>
    <w:rsid w:val="00680F0F"/>
    <w:rsid w:val="00680FF4"/>
    <w:rsid w:val="00681709"/>
    <w:rsid w:val="00682DF0"/>
    <w:rsid w:val="00682FDD"/>
    <w:rsid w:val="00683CAB"/>
    <w:rsid w:val="00684B2B"/>
    <w:rsid w:val="00686D57"/>
    <w:rsid w:val="006872AB"/>
    <w:rsid w:val="00690631"/>
    <w:rsid w:val="00690EF9"/>
    <w:rsid w:val="006911CA"/>
    <w:rsid w:val="006921E0"/>
    <w:rsid w:val="00692610"/>
    <w:rsid w:val="00692BBC"/>
    <w:rsid w:val="00692EE8"/>
    <w:rsid w:val="00693637"/>
    <w:rsid w:val="0069398B"/>
    <w:rsid w:val="00694506"/>
    <w:rsid w:val="00694547"/>
    <w:rsid w:val="006955FA"/>
    <w:rsid w:val="00695699"/>
    <w:rsid w:val="006959AF"/>
    <w:rsid w:val="006963FB"/>
    <w:rsid w:val="00697068"/>
    <w:rsid w:val="00697AEA"/>
    <w:rsid w:val="00697C0C"/>
    <w:rsid w:val="006A020C"/>
    <w:rsid w:val="006A0359"/>
    <w:rsid w:val="006A0C92"/>
    <w:rsid w:val="006A0E9A"/>
    <w:rsid w:val="006A1A65"/>
    <w:rsid w:val="006A2EDD"/>
    <w:rsid w:val="006A3A22"/>
    <w:rsid w:val="006A452D"/>
    <w:rsid w:val="006A607A"/>
    <w:rsid w:val="006A6138"/>
    <w:rsid w:val="006A6768"/>
    <w:rsid w:val="006A6969"/>
    <w:rsid w:val="006A79D4"/>
    <w:rsid w:val="006B06BF"/>
    <w:rsid w:val="006B0E9C"/>
    <w:rsid w:val="006B0FD4"/>
    <w:rsid w:val="006B1CA5"/>
    <w:rsid w:val="006B207C"/>
    <w:rsid w:val="006B216B"/>
    <w:rsid w:val="006B316B"/>
    <w:rsid w:val="006B32E2"/>
    <w:rsid w:val="006B42D1"/>
    <w:rsid w:val="006B516D"/>
    <w:rsid w:val="006B79E9"/>
    <w:rsid w:val="006B7F93"/>
    <w:rsid w:val="006C0C18"/>
    <w:rsid w:val="006C1000"/>
    <w:rsid w:val="006C279E"/>
    <w:rsid w:val="006C3853"/>
    <w:rsid w:val="006C415C"/>
    <w:rsid w:val="006C4B21"/>
    <w:rsid w:val="006C4F5D"/>
    <w:rsid w:val="006C5FDC"/>
    <w:rsid w:val="006D03A2"/>
    <w:rsid w:val="006D0A9C"/>
    <w:rsid w:val="006D1A14"/>
    <w:rsid w:val="006D1A2E"/>
    <w:rsid w:val="006D226D"/>
    <w:rsid w:val="006D2C9E"/>
    <w:rsid w:val="006D4954"/>
    <w:rsid w:val="006D495C"/>
    <w:rsid w:val="006D4D60"/>
    <w:rsid w:val="006D4E00"/>
    <w:rsid w:val="006E0167"/>
    <w:rsid w:val="006E1BD5"/>
    <w:rsid w:val="006E1E6D"/>
    <w:rsid w:val="006E20C1"/>
    <w:rsid w:val="006E2273"/>
    <w:rsid w:val="006E28C2"/>
    <w:rsid w:val="006E3506"/>
    <w:rsid w:val="006E3BD9"/>
    <w:rsid w:val="006E3D91"/>
    <w:rsid w:val="006E4CB6"/>
    <w:rsid w:val="006E50F9"/>
    <w:rsid w:val="006E6D30"/>
    <w:rsid w:val="006F0A31"/>
    <w:rsid w:val="006F0EA1"/>
    <w:rsid w:val="006F1A1C"/>
    <w:rsid w:val="006F2628"/>
    <w:rsid w:val="006F27B7"/>
    <w:rsid w:val="006F5AD5"/>
    <w:rsid w:val="006F75A1"/>
    <w:rsid w:val="00700463"/>
    <w:rsid w:val="00700DF0"/>
    <w:rsid w:val="00701772"/>
    <w:rsid w:val="00702017"/>
    <w:rsid w:val="00705613"/>
    <w:rsid w:val="00707E76"/>
    <w:rsid w:val="007106CD"/>
    <w:rsid w:val="00710CC9"/>
    <w:rsid w:val="00711551"/>
    <w:rsid w:val="00712924"/>
    <w:rsid w:val="00713A52"/>
    <w:rsid w:val="0071578B"/>
    <w:rsid w:val="007159BF"/>
    <w:rsid w:val="00716541"/>
    <w:rsid w:val="007210C3"/>
    <w:rsid w:val="00721930"/>
    <w:rsid w:val="00721BC4"/>
    <w:rsid w:val="00721BEC"/>
    <w:rsid w:val="00723084"/>
    <w:rsid w:val="0072499C"/>
    <w:rsid w:val="0072509C"/>
    <w:rsid w:val="0072616E"/>
    <w:rsid w:val="00727AFC"/>
    <w:rsid w:val="00727E2D"/>
    <w:rsid w:val="007304D9"/>
    <w:rsid w:val="00732447"/>
    <w:rsid w:val="00734B86"/>
    <w:rsid w:val="00736063"/>
    <w:rsid w:val="00736CF5"/>
    <w:rsid w:val="00741403"/>
    <w:rsid w:val="0074167D"/>
    <w:rsid w:val="00742211"/>
    <w:rsid w:val="0074314B"/>
    <w:rsid w:val="00744175"/>
    <w:rsid w:val="0074443C"/>
    <w:rsid w:val="00744A53"/>
    <w:rsid w:val="00745EBD"/>
    <w:rsid w:val="00746888"/>
    <w:rsid w:val="00746E0B"/>
    <w:rsid w:val="007473A8"/>
    <w:rsid w:val="007477A8"/>
    <w:rsid w:val="00747B89"/>
    <w:rsid w:val="00750816"/>
    <w:rsid w:val="00750EA6"/>
    <w:rsid w:val="00754289"/>
    <w:rsid w:val="00754BD6"/>
    <w:rsid w:val="00755078"/>
    <w:rsid w:val="00755094"/>
    <w:rsid w:val="00755FE3"/>
    <w:rsid w:val="0075606E"/>
    <w:rsid w:val="0075637E"/>
    <w:rsid w:val="007575B9"/>
    <w:rsid w:val="007605B8"/>
    <w:rsid w:val="0076089C"/>
    <w:rsid w:val="00761305"/>
    <w:rsid w:val="00762107"/>
    <w:rsid w:val="00762523"/>
    <w:rsid w:val="00763EE0"/>
    <w:rsid w:val="007643D7"/>
    <w:rsid w:val="00764DCD"/>
    <w:rsid w:val="00764E92"/>
    <w:rsid w:val="007652F7"/>
    <w:rsid w:val="0076563F"/>
    <w:rsid w:val="00766968"/>
    <w:rsid w:val="007701CF"/>
    <w:rsid w:val="0077053E"/>
    <w:rsid w:val="00770C3B"/>
    <w:rsid w:val="007712D2"/>
    <w:rsid w:val="007715C6"/>
    <w:rsid w:val="0077183A"/>
    <w:rsid w:val="00773073"/>
    <w:rsid w:val="007734B6"/>
    <w:rsid w:val="00774BBF"/>
    <w:rsid w:val="00775214"/>
    <w:rsid w:val="00777F36"/>
    <w:rsid w:val="00784221"/>
    <w:rsid w:val="00785D4A"/>
    <w:rsid w:val="0078607D"/>
    <w:rsid w:val="00790BBF"/>
    <w:rsid w:val="00791531"/>
    <w:rsid w:val="00791A24"/>
    <w:rsid w:val="00791AC0"/>
    <w:rsid w:val="0079219B"/>
    <w:rsid w:val="007926E5"/>
    <w:rsid w:val="0079288A"/>
    <w:rsid w:val="00792E53"/>
    <w:rsid w:val="0079490C"/>
    <w:rsid w:val="00794DC3"/>
    <w:rsid w:val="00794FB5"/>
    <w:rsid w:val="00795560"/>
    <w:rsid w:val="00795777"/>
    <w:rsid w:val="00796CD0"/>
    <w:rsid w:val="007A1C65"/>
    <w:rsid w:val="007A1D56"/>
    <w:rsid w:val="007A31CE"/>
    <w:rsid w:val="007A3B38"/>
    <w:rsid w:val="007A635E"/>
    <w:rsid w:val="007B42B7"/>
    <w:rsid w:val="007B4CF9"/>
    <w:rsid w:val="007B5CFF"/>
    <w:rsid w:val="007B67DB"/>
    <w:rsid w:val="007B6C0E"/>
    <w:rsid w:val="007B6F24"/>
    <w:rsid w:val="007B76E6"/>
    <w:rsid w:val="007B7AA3"/>
    <w:rsid w:val="007C12DF"/>
    <w:rsid w:val="007C1C71"/>
    <w:rsid w:val="007C345B"/>
    <w:rsid w:val="007C3687"/>
    <w:rsid w:val="007C36B2"/>
    <w:rsid w:val="007C4436"/>
    <w:rsid w:val="007C5EE7"/>
    <w:rsid w:val="007C5F0C"/>
    <w:rsid w:val="007C62ED"/>
    <w:rsid w:val="007C6327"/>
    <w:rsid w:val="007C66FC"/>
    <w:rsid w:val="007C6819"/>
    <w:rsid w:val="007D0FC0"/>
    <w:rsid w:val="007D2634"/>
    <w:rsid w:val="007D2C53"/>
    <w:rsid w:val="007D31FC"/>
    <w:rsid w:val="007D3FBE"/>
    <w:rsid w:val="007D7839"/>
    <w:rsid w:val="007E13DA"/>
    <w:rsid w:val="007E25FA"/>
    <w:rsid w:val="007E2784"/>
    <w:rsid w:val="007E290A"/>
    <w:rsid w:val="007E4F9A"/>
    <w:rsid w:val="007E6820"/>
    <w:rsid w:val="007E6C77"/>
    <w:rsid w:val="007E7DAF"/>
    <w:rsid w:val="007F1053"/>
    <w:rsid w:val="007F10C9"/>
    <w:rsid w:val="007F3529"/>
    <w:rsid w:val="007F41AE"/>
    <w:rsid w:val="00800EEC"/>
    <w:rsid w:val="008012C5"/>
    <w:rsid w:val="008022DC"/>
    <w:rsid w:val="008025F5"/>
    <w:rsid w:val="00803BAF"/>
    <w:rsid w:val="00804C14"/>
    <w:rsid w:val="00805C67"/>
    <w:rsid w:val="00805F0D"/>
    <w:rsid w:val="00805FB0"/>
    <w:rsid w:val="00806899"/>
    <w:rsid w:val="00807410"/>
    <w:rsid w:val="008075CC"/>
    <w:rsid w:val="00810407"/>
    <w:rsid w:val="00810651"/>
    <w:rsid w:val="0081090D"/>
    <w:rsid w:val="00812525"/>
    <w:rsid w:val="008128D1"/>
    <w:rsid w:val="0081334C"/>
    <w:rsid w:val="00815808"/>
    <w:rsid w:val="0081605E"/>
    <w:rsid w:val="00817E0E"/>
    <w:rsid w:val="008204B5"/>
    <w:rsid w:val="00820763"/>
    <w:rsid w:val="008234A7"/>
    <w:rsid w:val="00823882"/>
    <w:rsid w:val="008240C5"/>
    <w:rsid w:val="008247D9"/>
    <w:rsid w:val="00825015"/>
    <w:rsid w:val="00826C87"/>
    <w:rsid w:val="00826DA2"/>
    <w:rsid w:val="008278DD"/>
    <w:rsid w:val="00827B05"/>
    <w:rsid w:val="008306B9"/>
    <w:rsid w:val="00831416"/>
    <w:rsid w:val="00831F71"/>
    <w:rsid w:val="00834CF6"/>
    <w:rsid w:val="00835DB5"/>
    <w:rsid w:val="0084245D"/>
    <w:rsid w:val="00842465"/>
    <w:rsid w:val="00842F7C"/>
    <w:rsid w:val="008432E6"/>
    <w:rsid w:val="00843B1E"/>
    <w:rsid w:val="00843E6B"/>
    <w:rsid w:val="008449C1"/>
    <w:rsid w:val="00844B19"/>
    <w:rsid w:val="008458C5"/>
    <w:rsid w:val="00846599"/>
    <w:rsid w:val="00847CD7"/>
    <w:rsid w:val="008503DD"/>
    <w:rsid w:val="00850445"/>
    <w:rsid w:val="008506B6"/>
    <w:rsid w:val="00851CF5"/>
    <w:rsid w:val="00852BA2"/>
    <w:rsid w:val="00854AD9"/>
    <w:rsid w:val="00854C32"/>
    <w:rsid w:val="00856B62"/>
    <w:rsid w:val="00857253"/>
    <w:rsid w:val="0085737A"/>
    <w:rsid w:val="00857844"/>
    <w:rsid w:val="008602FC"/>
    <w:rsid w:val="0086238B"/>
    <w:rsid w:val="00863697"/>
    <w:rsid w:val="00863F85"/>
    <w:rsid w:val="0086435D"/>
    <w:rsid w:val="0086530B"/>
    <w:rsid w:val="0086551A"/>
    <w:rsid w:val="00865CC6"/>
    <w:rsid w:val="00866624"/>
    <w:rsid w:val="008666DE"/>
    <w:rsid w:val="00866882"/>
    <w:rsid w:val="00866C63"/>
    <w:rsid w:val="008672BC"/>
    <w:rsid w:val="008675BE"/>
    <w:rsid w:val="00867BE6"/>
    <w:rsid w:val="00870803"/>
    <w:rsid w:val="00870CBB"/>
    <w:rsid w:val="008710F8"/>
    <w:rsid w:val="008715B3"/>
    <w:rsid w:val="008716CB"/>
    <w:rsid w:val="008721E4"/>
    <w:rsid w:val="00872528"/>
    <w:rsid w:val="008729F4"/>
    <w:rsid w:val="00873048"/>
    <w:rsid w:val="008739B5"/>
    <w:rsid w:val="0087430F"/>
    <w:rsid w:val="00876942"/>
    <w:rsid w:val="00877BD5"/>
    <w:rsid w:val="00880706"/>
    <w:rsid w:val="008810D2"/>
    <w:rsid w:val="00881E66"/>
    <w:rsid w:val="008821A0"/>
    <w:rsid w:val="00882EA6"/>
    <w:rsid w:val="0088301B"/>
    <w:rsid w:val="00883276"/>
    <w:rsid w:val="00886C19"/>
    <w:rsid w:val="008874FB"/>
    <w:rsid w:val="00890EEE"/>
    <w:rsid w:val="00890F0C"/>
    <w:rsid w:val="00891DE9"/>
    <w:rsid w:val="00893CFE"/>
    <w:rsid w:val="0089490D"/>
    <w:rsid w:val="00895574"/>
    <w:rsid w:val="00895DAA"/>
    <w:rsid w:val="00895FF6"/>
    <w:rsid w:val="00896614"/>
    <w:rsid w:val="008A149C"/>
    <w:rsid w:val="008A3891"/>
    <w:rsid w:val="008A39A8"/>
    <w:rsid w:val="008A4BCF"/>
    <w:rsid w:val="008A51ED"/>
    <w:rsid w:val="008A714F"/>
    <w:rsid w:val="008B056E"/>
    <w:rsid w:val="008B18DE"/>
    <w:rsid w:val="008B1B3A"/>
    <w:rsid w:val="008B2597"/>
    <w:rsid w:val="008B31BD"/>
    <w:rsid w:val="008B3D86"/>
    <w:rsid w:val="008B4697"/>
    <w:rsid w:val="008B5080"/>
    <w:rsid w:val="008B51DF"/>
    <w:rsid w:val="008B55D9"/>
    <w:rsid w:val="008B5F6E"/>
    <w:rsid w:val="008C08CF"/>
    <w:rsid w:val="008C14A5"/>
    <w:rsid w:val="008C180E"/>
    <w:rsid w:val="008C27FA"/>
    <w:rsid w:val="008C2917"/>
    <w:rsid w:val="008C37CC"/>
    <w:rsid w:val="008C3CC8"/>
    <w:rsid w:val="008C40BE"/>
    <w:rsid w:val="008C50FA"/>
    <w:rsid w:val="008C794C"/>
    <w:rsid w:val="008D1987"/>
    <w:rsid w:val="008D3583"/>
    <w:rsid w:val="008D366D"/>
    <w:rsid w:val="008D38D0"/>
    <w:rsid w:val="008D3ADE"/>
    <w:rsid w:val="008D424A"/>
    <w:rsid w:val="008D7190"/>
    <w:rsid w:val="008D7C93"/>
    <w:rsid w:val="008D7D71"/>
    <w:rsid w:val="008E0749"/>
    <w:rsid w:val="008E11FF"/>
    <w:rsid w:val="008E1B09"/>
    <w:rsid w:val="008E2CE8"/>
    <w:rsid w:val="008E36E8"/>
    <w:rsid w:val="008E3CAC"/>
    <w:rsid w:val="008E3E4E"/>
    <w:rsid w:val="008E537D"/>
    <w:rsid w:val="008E6BB0"/>
    <w:rsid w:val="008E766D"/>
    <w:rsid w:val="008E7680"/>
    <w:rsid w:val="008E7AF9"/>
    <w:rsid w:val="008E7B4B"/>
    <w:rsid w:val="008E7C80"/>
    <w:rsid w:val="008F12C3"/>
    <w:rsid w:val="008F2C0A"/>
    <w:rsid w:val="008F438E"/>
    <w:rsid w:val="008F45EC"/>
    <w:rsid w:val="008F4B1C"/>
    <w:rsid w:val="008F5601"/>
    <w:rsid w:val="008F6D14"/>
    <w:rsid w:val="008F6EB6"/>
    <w:rsid w:val="0090082A"/>
    <w:rsid w:val="0090114E"/>
    <w:rsid w:val="00902C94"/>
    <w:rsid w:val="00902E7B"/>
    <w:rsid w:val="0090300B"/>
    <w:rsid w:val="009038EE"/>
    <w:rsid w:val="00903F50"/>
    <w:rsid w:val="009041DB"/>
    <w:rsid w:val="009042B5"/>
    <w:rsid w:val="009042BE"/>
    <w:rsid w:val="009044AD"/>
    <w:rsid w:val="00904E26"/>
    <w:rsid w:val="00910FE8"/>
    <w:rsid w:val="009117EA"/>
    <w:rsid w:val="00912A55"/>
    <w:rsid w:val="00912CFC"/>
    <w:rsid w:val="00912ECA"/>
    <w:rsid w:val="00913F51"/>
    <w:rsid w:val="009152C4"/>
    <w:rsid w:val="00915B0D"/>
    <w:rsid w:val="0091632D"/>
    <w:rsid w:val="00916804"/>
    <w:rsid w:val="00917020"/>
    <w:rsid w:val="0091714E"/>
    <w:rsid w:val="00920521"/>
    <w:rsid w:val="00922949"/>
    <w:rsid w:val="00922A8F"/>
    <w:rsid w:val="0092364E"/>
    <w:rsid w:val="00923B3F"/>
    <w:rsid w:val="00923CEC"/>
    <w:rsid w:val="009241CD"/>
    <w:rsid w:val="009249ED"/>
    <w:rsid w:val="00924F7E"/>
    <w:rsid w:val="00925E05"/>
    <w:rsid w:val="00930B38"/>
    <w:rsid w:val="00931133"/>
    <w:rsid w:val="0093174B"/>
    <w:rsid w:val="009335F4"/>
    <w:rsid w:val="00933A58"/>
    <w:rsid w:val="00933E3D"/>
    <w:rsid w:val="00937901"/>
    <w:rsid w:val="009406F1"/>
    <w:rsid w:val="00941BDE"/>
    <w:rsid w:val="00942586"/>
    <w:rsid w:val="0094259B"/>
    <w:rsid w:val="009427F0"/>
    <w:rsid w:val="00943519"/>
    <w:rsid w:val="00943A42"/>
    <w:rsid w:val="00945A5C"/>
    <w:rsid w:val="00946497"/>
    <w:rsid w:val="00947567"/>
    <w:rsid w:val="00947C01"/>
    <w:rsid w:val="009504B1"/>
    <w:rsid w:val="009505AA"/>
    <w:rsid w:val="0095321D"/>
    <w:rsid w:val="009536A9"/>
    <w:rsid w:val="009537FF"/>
    <w:rsid w:val="00953D9B"/>
    <w:rsid w:val="00954DB2"/>
    <w:rsid w:val="00954E41"/>
    <w:rsid w:val="0095648A"/>
    <w:rsid w:val="0095662A"/>
    <w:rsid w:val="00956681"/>
    <w:rsid w:val="009601E4"/>
    <w:rsid w:val="009603B2"/>
    <w:rsid w:val="009608B1"/>
    <w:rsid w:val="00960CA2"/>
    <w:rsid w:val="0096161D"/>
    <w:rsid w:val="00961A3E"/>
    <w:rsid w:val="009621B2"/>
    <w:rsid w:val="00962A96"/>
    <w:rsid w:val="00963968"/>
    <w:rsid w:val="00963EC9"/>
    <w:rsid w:val="00965A06"/>
    <w:rsid w:val="009662E7"/>
    <w:rsid w:val="009670BE"/>
    <w:rsid w:val="00967222"/>
    <w:rsid w:val="00970116"/>
    <w:rsid w:val="00970788"/>
    <w:rsid w:val="00971623"/>
    <w:rsid w:val="0097422C"/>
    <w:rsid w:val="009760F6"/>
    <w:rsid w:val="00981696"/>
    <w:rsid w:val="00982FA9"/>
    <w:rsid w:val="0098377C"/>
    <w:rsid w:val="00986DD3"/>
    <w:rsid w:val="00987B5A"/>
    <w:rsid w:val="00990341"/>
    <w:rsid w:val="00990E91"/>
    <w:rsid w:val="00991584"/>
    <w:rsid w:val="009916F4"/>
    <w:rsid w:val="00991E0C"/>
    <w:rsid w:val="00993B36"/>
    <w:rsid w:val="00993C00"/>
    <w:rsid w:val="009953B5"/>
    <w:rsid w:val="00995D4E"/>
    <w:rsid w:val="00996084"/>
    <w:rsid w:val="009961A3"/>
    <w:rsid w:val="0099701C"/>
    <w:rsid w:val="00997835"/>
    <w:rsid w:val="00997FC9"/>
    <w:rsid w:val="009A182D"/>
    <w:rsid w:val="009A24FC"/>
    <w:rsid w:val="009A321A"/>
    <w:rsid w:val="009A3742"/>
    <w:rsid w:val="009A4322"/>
    <w:rsid w:val="009A58FB"/>
    <w:rsid w:val="009A65BC"/>
    <w:rsid w:val="009A6C3F"/>
    <w:rsid w:val="009A757E"/>
    <w:rsid w:val="009A75D2"/>
    <w:rsid w:val="009B0F26"/>
    <w:rsid w:val="009B1392"/>
    <w:rsid w:val="009B150C"/>
    <w:rsid w:val="009B2012"/>
    <w:rsid w:val="009B21F0"/>
    <w:rsid w:val="009B2F92"/>
    <w:rsid w:val="009B3404"/>
    <w:rsid w:val="009B3441"/>
    <w:rsid w:val="009B3B1A"/>
    <w:rsid w:val="009B3C48"/>
    <w:rsid w:val="009B40D6"/>
    <w:rsid w:val="009B444D"/>
    <w:rsid w:val="009B44A5"/>
    <w:rsid w:val="009B475D"/>
    <w:rsid w:val="009B5590"/>
    <w:rsid w:val="009B614B"/>
    <w:rsid w:val="009B6943"/>
    <w:rsid w:val="009B7BF8"/>
    <w:rsid w:val="009C0907"/>
    <w:rsid w:val="009C1DC6"/>
    <w:rsid w:val="009C20CF"/>
    <w:rsid w:val="009C3794"/>
    <w:rsid w:val="009C3E06"/>
    <w:rsid w:val="009C606E"/>
    <w:rsid w:val="009C6B2E"/>
    <w:rsid w:val="009C6B7B"/>
    <w:rsid w:val="009C76D6"/>
    <w:rsid w:val="009D0E3F"/>
    <w:rsid w:val="009D1E41"/>
    <w:rsid w:val="009D3B53"/>
    <w:rsid w:val="009D45DC"/>
    <w:rsid w:val="009D4BC1"/>
    <w:rsid w:val="009D551A"/>
    <w:rsid w:val="009D5521"/>
    <w:rsid w:val="009D56B6"/>
    <w:rsid w:val="009D61FD"/>
    <w:rsid w:val="009D65F9"/>
    <w:rsid w:val="009D7D56"/>
    <w:rsid w:val="009E0049"/>
    <w:rsid w:val="009E00A2"/>
    <w:rsid w:val="009E19E7"/>
    <w:rsid w:val="009E2436"/>
    <w:rsid w:val="009E4C86"/>
    <w:rsid w:val="009E4F2C"/>
    <w:rsid w:val="009E5F9D"/>
    <w:rsid w:val="009E6768"/>
    <w:rsid w:val="009E6D4B"/>
    <w:rsid w:val="009E785F"/>
    <w:rsid w:val="009E79B6"/>
    <w:rsid w:val="009E7AD7"/>
    <w:rsid w:val="009E7B02"/>
    <w:rsid w:val="009F0362"/>
    <w:rsid w:val="009F127E"/>
    <w:rsid w:val="009F1EC7"/>
    <w:rsid w:val="009F3155"/>
    <w:rsid w:val="009F38AB"/>
    <w:rsid w:val="009F3B4C"/>
    <w:rsid w:val="009F4C56"/>
    <w:rsid w:val="009F6133"/>
    <w:rsid w:val="009F6668"/>
    <w:rsid w:val="009F7312"/>
    <w:rsid w:val="009F7804"/>
    <w:rsid w:val="00A019F4"/>
    <w:rsid w:val="00A0263D"/>
    <w:rsid w:val="00A03719"/>
    <w:rsid w:val="00A044ED"/>
    <w:rsid w:val="00A0477C"/>
    <w:rsid w:val="00A05942"/>
    <w:rsid w:val="00A05E00"/>
    <w:rsid w:val="00A06FB6"/>
    <w:rsid w:val="00A074A8"/>
    <w:rsid w:val="00A07538"/>
    <w:rsid w:val="00A0753B"/>
    <w:rsid w:val="00A103D1"/>
    <w:rsid w:val="00A10576"/>
    <w:rsid w:val="00A118A0"/>
    <w:rsid w:val="00A1256F"/>
    <w:rsid w:val="00A12E23"/>
    <w:rsid w:val="00A16253"/>
    <w:rsid w:val="00A16CD6"/>
    <w:rsid w:val="00A20006"/>
    <w:rsid w:val="00A2030D"/>
    <w:rsid w:val="00A2077D"/>
    <w:rsid w:val="00A20F29"/>
    <w:rsid w:val="00A20F6B"/>
    <w:rsid w:val="00A216BD"/>
    <w:rsid w:val="00A2186F"/>
    <w:rsid w:val="00A227D6"/>
    <w:rsid w:val="00A22A6E"/>
    <w:rsid w:val="00A23894"/>
    <w:rsid w:val="00A23AFD"/>
    <w:rsid w:val="00A24024"/>
    <w:rsid w:val="00A24732"/>
    <w:rsid w:val="00A25CF2"/>
    <w:rsid w:val="00A27A77"/>
    <w:rsid w:val="00A27F7C"/>
    <w:rsid w:val="00A27FF3"/>
    <w:rsid w:val="00A303E7"/>
    <w:rsid w:val="00A30981"/>
    <w:rsid w:val="00A30C9C"/>
    <w:rsid w:val="00A322EF"/>
    <w:rsid w:val="00A3234D"/>
    <w:rsid w:val="00A336A0"/>
    <w:rsid w:val="00A33AA7"/>
    <w:rsid w:val="00A34C82"/>
    <w:rsid w:val="00A35397"/>
    <w:rsid w:val="00A376F0"/>
    <w:rsid w:val="00A37FAE"/>
    <w:rsid w:val="00A411C3"/>
    <w:rsid w:val="00A41EA9"/>
    <w:rsid w:val="00A428CB"/>
    <w:rsid w:val="00A42E88"/>
    <w:rsid w:val="00A435C1"/>
    <w:rsid w:val="00A441F4"/>
    <w:rsid w:val="00A45A98"/>
    <w:rsid w:val="00A45D3E"/>
    <w:rsid w:val="00A4631A"/>
    <w:rsid w:val="00A46602"/>
    <w:rsid w:val="00A467EA"/>
    <w:rsid w:val="00A47200"/>
    <w:rsid w:val="00A47831"/>
    <w:rsid w:val="00A502A0"/>
    <w:rsid w:val="00A504B1"/>
    <w:rsid w:val="00A50844"/>
    <w:rsid w:val="00A53ED5"/>
    <w:rsid w:val="00A54C4F"/>
    <w:rsid w:val="00A56FFE"/>
    <w:rsid w:val="00A57F29"/>
    <w:rsid w:val="00A606E2"/>
    <w:rsid w:val="00A61E8B"/>
    <w:rsid w:val="00A62B8C"/>
    <w:rsid w:val="00A63A37"/>
    <w:rsid w:val="00A70C08"/>
    <w:rsid w:val="00A71817"/>
    <w:rsid w:val="00A721C0"/>
    <w:rsid w:val="00A722B9"/>
    <w:rsid w:val="00A72748"/>
    <w:rsid w:val="00A7494C"/>
    <w:rsid w:val="00A74AAE"/>
    <w:rsid w:val="00A75512"/>
    <w:rsid w:val="00A76BE8"/>
    <w:rsid w:val="00A771CB"/>
    <w:rsid w:val="00A77A11"/>
    <w:rsid w:val="00A77D97"/>
    <w:rsid w:val="00A83134"/>
    <w:rsid w:val="00A83EF2"/>
    <w:rsid w:val="00A84B14"/>
    <w:rsid w:val="00A8695E"/>
    <w:rsid w:val="00A87DFB"/>
    <w:rsid w:val="00A90980"/>
    <w:rsid w:val="00A90B11"/>
    <w:rsid w:val="00A91FEF"/>
    <w:rsid w:val="00A921C7"/>
    <w:rsid w:val="00A93060"/>
    <w:rsid w:val="00A93688"/>
    <w:rsid w:val="00A94E53"/>
    <w:rsid w:val="00A94EB3"/>
    <w:rsid w:val="00A956DA"/>
    <w:rsid w:val="00A95910"/>
    <w:rsid w:val="00A95B56"/>
    <w:rsid w:val="00A95E08"/>
    <w:rsid w:val="00A9657F"/>
    <w:rsid w:val="00A969D1"/>
    <w:rsid w:val="00A96D9D"/>
    <w:rsid w:val="00A97DB9"/>
    <w:rsid w:val="00AA20AD"/>
    <w:rsid w:val="00AA2886"/>
    <w:rsid w:val="00AA29B7"/>
    <w:rsid w:val="00AA479B"/>
    <w:rsid w:val="00AA4D21"/>
    <w:rsid w:val="00AA54C5"/>
    <w:rsid w:val="00AA5661"/>
    <w:rsid w:val="00AA67CA"/>
    <w:rsid w:val="00AA6E56"/>
    <w:rsid w:val="00AA6F6E"/>
    <w:rsid w:val="00AA7BE8"/>
    <w:rsid w:val="00AB02A3"/>
    <w:rsid w:val="00AB0DB1"/>
    <w:rsid w:val="00AB291D"/>
    <w:rsid w:val="00AB3881"/>
    <w:rsid w:val="00AB3B92"/>
    <w:rsid w:val="00AB403D"/>
    <w:rsid w:val="00AB4040"/>
    <w:rsid w:val="00AB4604"/>
    <w:rsid w:val="00AB4B6D"/>
    <w:rsid w:val="00AB59F9"/>
    <w:rsid w:val="00AB5E74"/>
    <w:rsid w:val="00AB72D7"/>
    <w:rsid w:val="00AB7D6B"/>
    <w:rsid w:val="00AB7E0B"/>
    <w:rsid w:val="00AC0A50"/>
    <w:rsid w:val="00AC0B89"/>
    <w:rsid w:val="00AC0F05"/>
    <w:rsid w:val="00AC2689"/>
    <w:rsid w:val="00AC2A90"/>
    <w:rsid w:val="00AC4660"/>
    <w:rsid w:val="00AC5568"/>
    <w:rsid w:val="00AC6058"/>
    <w:rsid w:val="00AC6395"/>
    <w:rsid w:val="00AC701B"/>
    <w:rsid w:val="00AD06E4"/>
    <w:rsid w:val="00AD16A9"/>
    <w:rsid w:val="00AD1949"/>
    <w:rsid w:val="00AD20DF"/>
    <w:rsid w:val="00AD226C"/>
    <w:rsid w:val="00AD27C0"/>
    <w:rsid w:val="00AD28CD"/>
    <w:rsid w:val="00AD32E9"/>
    <w:rsid w:val="00AD6663"/>
    <w:rsid w:val="00AD6D91"/>
    <w:rsid w:val="00AD7AA0"/>
    <w:rsid w:val="00AD7F35"/>
    <w:rsid w:val="00AE025D"/>
    <w:rsid w:val="00AE216B"/>
    <w:rsid w:val="00AE2383"/>
    <w:rsid w:val="00AE23CA"/>
    <w:rsid w:val="00AE2A20"/>
    <w:rsid w:val="00AE2B02"/>
    <w:rsid w:val="00AE3314"/>
    <w:rsid w:val="00AE450C"/>
    <w:rsid w:val="00AE4611"/>
    <w:rsid w:val="00AE513A"/>
    <w:rsid w:val="00AE554C"/>
    <w:rsid w:val="00AE6B58"/>
    <w:rsid w:val="00AE7322"/>
    <w:rsid w:val="00AF0B83"/>
    <w:rsid w:val="00AF15D6"/>
    <w:rsid w:val="00AF2F48"/>
    <w:rsid w:val="00AF3E32"/>
    <w:rsid w:val="00AF3F64"/>
    <w:rsid w:val="00AF49A0"/>
    <w:rsid w:val="00AF4AB5"/>
    <w:rsid w:val="00AF5ACC"/>
    <w:rsid w:val="00AF6997"/>
    <w:rsid w:val="00AF729E"/>
    <w:rsid w:val="00B00BC7"/>
    <w:rsid w:val="00B013B5"/>
    <w:rsid w:val="00B018C2"/>
    <w:rsid w:val="00B01F97"/>
    <w:rsid w:val="00B037D3"/>
    <w:rsid w:val="00B05CF2"/>
    <w:rsid w:val="00B06219"/>
    <w:rsid w:val="00B06B58"/>
    <w:rsid w:val="00B07849"/>
    <w:rsid w:val="00B07C16"/>
    <w:rsid w:val="00B1116D"/>
    <w:rsid w:val="00B115E4"/>
    <w:rsid w:val="00B11898"/>
    <w:rsid w:val="00B11F2A"/>
    <w:rsid w:val="00B1209D"/>
    <w:rsid w:val="00B125D3"/>
    <w:rsid w:val="00B12B0F"/>
    <w:rsid w:val="00B13BD7"/>
    <w:rsid w:val="00B14A6A"/>
    <w:rsid w:val="00B15ABC"/>
    <w:rsid w:val="00B163BE"/>
    <w:rsid w:val="00B16F15"/>
    <w:rsid w:val="00B17147"/>
    <w:rsid w:val="00B209E4"/>
    <w:rsid w:val="00B20E13"/>
    <w:rsid w:val="00B22B85"/>
    <w:rsid w:val="00B22DAE"/>
    <w:rsid w:val="00B234FC"/>
    <w:rsid w:val="00B23A90"/>
    <w:rsid w:val="00B23DEC"/>
    <w:rsid w:val="00B2408E"/>
    <w:rsid w:val="00B2601F"/>
    <w:rsid w:val="00B269D6"/>
    <w:rsid w:val="00B27472"/>
    <w:rsid w:val="00B3074D"/>
    <w:rsid w:val="00B30973"/>
    <w:rsid w:val="00B317A0"/>
    <w:rsid w:val="00B3231F"/>
    <w:rsid w:val="00B330F8"/>
    <w:rsid w:val="00B33425"/>
    <w:rsid w:val="00B34174"/>
    <w:rsid w:val="00B3630C"/>
    <w:rsid w:val="00B3694E"/>
    <w:rsid w:val="00B374FA"/>
    <w:rsid w:val="00B37522"/>
    <w:rsid w:val="00B376F4"/>
    <w:rsid w:val="00B402C8"/>
    <w:rsid w:val="00B40BC8"/>
    <w:rsid w:val="00B41FF2"/>
    <w:rsid w:val="00B43CF2"/>
    <w:rsid w:val="00B44FA8"/>
    <w:rsid w:val="00B47F38"/>
    <w:rsid w:val="00B505D4"/>
    <w:rsid w:val="00B5182B"/>
    <w:rsid w:val="00B52122"/>
    <w:rsid w:val="00B52260"/>
    <w:rsid w:val="00B531CE"/>
    <w:rsid w:val="00B53A63"/>
    <w:rsid w:val="00B53ABD"/>
    <w:rsid w:val="00B53D3E"/>
    <w:rsid w:val="00B54BC1"/>
    <w:rsid w:val="00B55231"/>
    <w:rsid w:val="00B552F1"/>
    <w:rsid w:val="00B57D55"/>
    <w:rsid w:val="00B602F3"/>
    <w:rsid w:val="00B60552"/>
    <w:rsid w:val="00B6158F"/>
    <w:rsid w:val="00B63286"/>
    <w:rsid w:val="00B63743"/>
    <w:rsid w:val="00B63DA2"/>
    <w:rsid w:val="00B657E2"/>
    <w:rsid w:val="00B666A7"/>
    <w:rsid w:val="00B67157"/>
    <w:rsid w:val="00B6780B"/>
    <w:rsid w:val="00B71957"/>
    <w:rsid w:val="00B71E39"/>
    <w:rsid w:val="00B722BA"/>
    <w:rsid w:val="00B72D1F"/>
    <w:rsid w:val="00B73E02"/>
    <w:rsid w:val="00B74818"/>
    <w:rsid w:val="00B75411"/>
    <w:rsid w:val="00B77866"/>
    <w:rsid w:val="00B77D6C"/>
    <w:rsid w:val="00B8026C"/>
    <w:rsid w:val="00B819A2"/>
    <w:rsid w:val="00B81B0E"/>
    <w:rsid w:val="00B81CAE"/>
    <w:rsid w:val="00B82585"/>
    <w:rsid w:val="00B82DA9"/>
    <w:rsid w:val="00B82F20"/>
    <w:rsid w:val="00B82FB7"/>
    <w:rsid w:val="00B83169"/>
    <w:rsid w:val="00B832C1"/>
    <w:rsid w:val="00B839C6"/>
    <w:rsid w:val="00B845BC"/>
    <w:rsid w:val="00B858A2"/>
    <w:rsid w:val="00B8644F"/>
    <w:rsid w:val="00B86CB1"/>
    <w:rsid w:val="00B90DFF"/>
    <w:rsid w:val="00B91F01"/>
    <w:rsid w:val="00B91F83"/>
    <w:rsid w:val="00B93208"/>
    <w:rsid w:val="00B93CD2"/>
    <w:rsid w:val="00B94038"/>
    <w:rsid w:val="00B94AD6"/>
    <w:rsid w:val="00B94C9F"/>
    <w:rsid w:val="00BA31A7"/>
    <w:rsid w:val="00BA3C63"/>
    <w:rsid w:val="00BA3EFA"/>
    <w:rsid w:val="00BA42A3"/>
    <w:rsid w:val="00BA43AD"/>
    <w:rsid w:val="00BA5ACE"/>
    <w:rsid w:val="00BA63A7"/>
    <w:rsid w:val="00BB024A"/>
    <w:rsid w:val="00BB25C2"/>
    <w:rsid w:val="00BB3A8F"/>
    <w:rsid w:val="00BB3B96"/>
    <w:rsid w:val="00BB62E7"/>
    <w:rsid w:val="00BB6A4F"/>
    <w:rsid w:val="00BB7E2A"/>
    <w:rsid w:val="00BC01C7"/>
    <w:rsid w:val="00BC03B7"/>
    <w:rsid w:val="00BC0980"/>
    <w:rsid w:val="00BC0DDC"/>
    <w:rsid w:val="00BC0ECB"/>
    <w:rsid w:val="00BC0F79"/>
    <w:rsid w:val="00BC3179"/>
    <w:rsid w:val="00BC3CB1"/>
    <w:rsid w:val="00BC6234"/>
    <w:rsid w:val="00BD0A22"/>
    <w:rsid w:val="00BD17FE"/>
    <w:rsid w:val="00BD297F"/>
    <w:rsid w:val="00BD3A71"/>
    <w:rsid w:val="00BD3CE6"/>
    <w:rsid w:val="00BD5775"/>
    <w:rsid w:val="00BD6E9F"/>
    <w:rsid w:val="00BD7C5E"/>
    <w:rsid w:val="00BE0609"/>
    <w:rsid w:val="00BE0FD6"/>
    <w:rsid w:val="00BE136B"/>
    <w:rsid w:val="00BE26F7"/>
    <w:rsid w:val="00BE32B8"/>
    <w:rsid w:val="00BE33F9"/>
    <w:rsid w:val="00BE372D"/>
    <w:rsid w:val="00BE436D"/>
    <w:rsid w:val="00BE4C93"/>
    <w:rsid w:val="00BE4D56"/>
    <w:rsid w:val="00BE7436"/>
    <w:rsid w:val="00BE7B73"/>
    <w:rsid w:val="00BE7FD9"/>
    <w:rsid w:val="00BF0E0F"/>
    <w:rsid w:val="00BF143C"/>
    <w:rsid w:val="00BF25B5"/>
    <w:rsid w:val="00BF3FC2"/>
    <w:rsid w:val="00BF403E"/>
    <w:rsid w:val="00BF440F"/>
    <w:rsid w:val="00BF495E"/>
    <w:rsid w:val="00BF5E6F"/>
    <w:rsid w:val="00BF6246"/>
    <w:rsid w:val="00BF63EC"/>
    <w:rsid w:val="00BF6E2E"/>
    <w:rsid w:val="00BF754B"/>
    <w:rsid w:val="00C00ACB"/>
    <w:rsid w:val="00C0235A"/>
    <w:rsid w:val="00C0335B"/>
    <w:rsid w:val="00C03DF8"/>
    <w:rsid w:val="00C04C16"/>
    <w:rsid w:val="00C05756"/>
    <w:rsid w:val="00C061AF"/>
    <w:rsid w:val="00C0670B"/>
    <w:rsid w:val="00C068C9"/>
    <w:rsid w:val="00C07881"/>
    <w:rsid w:val="00C10191"/>
    <w:rsid w:val="00C10466"/>
    <w:rsid w:val="00C120D6"/>
    <w:rsid w:val="00C12B7A"/>
    <w:rsid w:val="00C13114"/>
    <w:rsid w:val="00C13872"/>
    <w:rsid w:val="00C21FCA"/>
    <w:rsid w:val="00C2273D"/>
    <w:rsid w:val="00C246C2"/>
    <w:rsid w:val="00C24847"/>
    <w:rsid w:val="00C24A26"/>
    <w:rsid w:val="00C24E53"/>
    <w:rsid w:val="00C25214"/>
    <w:rsid w:val="00C267D6"/>
    <w:rsid w:val="00C27F7D"/>
    <w:rsid w:val="00C3070A"/>
    <w:rsid w:val="00C307E0"/>
    <w:rsid w:val="00C30F44"/>
    <w:rsid w:val="00C31F2D"/>
    <w:rsid w:val="00C32088"/>
    <w:rsid w:val="00C32496"/>
    <w:rsid w:val="00C32549"/>
    <w:rsid w:val="00C32607"/>
    <w:rsid w:val="00C32EF3"/>
    <w:rsid w:val="00C33540"/>
    <w:rsid w:val="00C35B92"/>
    <w:rsid w:val="00C36124"/>
    <w:rsid w:val="00C3638E"/>
    <w:rsid w:val="00C402B8"/>
    <w:rsid w:val="00C40D84"/>
    <w:rsid w:val="00C415E2"/>
    <w:rsid w:val="00C458D2"/>
    <w:rsid w:val="00C45E1A"/>
    <w:rsid w:val="00C46EFA"/>
    <w:rsid w:val="00C4792C"/>
    <w:rsid w:val="00C47A4E"/>
    <w:rsid w:val="00C50B03"/>
    <w:rsid w:val="00C50CBB"/>
    <w:rsid w:val="00C512DE"/>
    <w:rsid w:val="00C51E65"/>
    <w:rsid w:val="00C527D3"/>
    <w:rsid w:val="00C52F1F"/>
    <w:rsid w:val="00C533ED"/>
    <w:rsid w:val="00C53963"/>
    <w:rsid w:val="00C53B86"/>
    <w:rsid w:val="00C54754"/>
    <w:rsid w:val="00C5533B"/>
    <w:rsid w:val="00C56444"/>
    <w:rsid w:val="00C56C18"/>
    <w:rsid w:val="00C5702B"/>
    <w:rsid w:val="00C5772C"/>
    <w:rsid w:val="00C57E63"/>
    <w:rsid w:val="00C6091A"/>
    <w:rsid w:val="00C61113"/>
    <w:rsid w:val="00C61A59"/>
    <w:rsid w:val="00C61B71"/>
    <w:rsid w:val="00C63423"/>
    <w:rsid w:val="00C6355B"/>
    <w:rsid w:val="00C637BB"/>
    <w:rsid w:val="00C64221"/>
    <w:rsid w:val="00C659D9"/>
    <w:rsid w:val="00C6678F"/>
    <w:rsid w:val="00C67A07"/>
    <w:rsid w:val="00C71639"/>
    <w:rsid w:val="00C71EC5"/>
    <w:rsid w:val="00C7260E"/>
    <w:rsid w:val="00C735C8"/>
    <w:rsid w:val="00C75A3D"/>
    <w:rsid w:val="00C75EAA"/>
    <w:rsid w:val="00C769A9"/>
    <w:rsid w:val="00C77F6D"/>
    <w:rsid w:val="00C82395"/>
    <w:rsid w:val="00C82C83"/>
    <w:rsid w:val="00C82DF8"/>
    <w:rsid w:val="00C842B5"/>
    <w:rsid w:val="00C846E0"/>
    <w:rsid w:val="00C850F3"/>
    <w:rsid w:val="00C85168"/>
    <w:rsid w:val="00C86615"/>
    <w:rsid w:val="00C869CA"/>
    <w:rsid w:val="00C87FD3"/>
    <w:rsid w:val="00C904E4"/>
    <w:rsid w:val="00C90E00"/>
    <w:rsid w:val="00C939D5"/>
    <w:rsid w:val="00C95E94"/>
    <w:rsid w:val="00C97369"/>
    <w:rsid w:val="00CA12C3"/>
    <w:rsid w:val="00CA245D"/>
    <w:rsid w:val="00CA25B7"/>
    <w:rsid w:val="00CA3DA6"/>
    <w:rsid w:val="00CA3E9B"/>
    <w:rsid w:val="00CA4240"/>
    <w:rsid w:val="00CA4721"/>
    <w:rsid w:val="00CA6CA5"/>
    <w:rsid w:val="00CB1C75"/>
    <w:rsid w:val="00CB2F31"/>
    <w:rsid w:val="00CB4A0B"/>
    <w:rsid w:val="00CB5D3F"/>
    <w:rsid w:val="00CB6758"/>
    <w:rsid w:val="00CB6813"/>
    <w:rsid w:val="00CB6EDF"/>
    <w:rsid w:val="00CC1BBF"/>
    <w:rsid w:val="00CC307C"/>
    <w:rsid w:val="00CC472B"/>
    <w:rsid w:val="00CC51FA"/>
    <w:rsid w:val="00CC591A"/>
    <w:rsid w:val="00CC5C48"/>
    <w:rsid w:val="00CC78AE"/>
    <w:rsid w:val="00CC7D03"/>
    <w:rsid w:val="00CC7D41"/>
    <w:rsid w:val="00CD0B6B"/>
    <w:rsid w:val="00CD0DA7"/>
    <w:rsid w:val="00CD150A"/>
    <w:rsid w:val="00CD1582"/>
    <w:rsid w:val="00CD27E1"/>
    <w:rsid w:val="00CD310F"/>
    <w:rsid w:val="00CD3F30"/>
    <w:rsid w:val="00CD45AC"/>
    <w:rsid w:val="00CD592F"/>
    <w:rsid w:val="00CD794A"/>
    <w:rsid w:val="00CD7C7A"/>
    <w:rsid w:val="00CD7EBE"/>
    <w:rsid w:val="00CE13CD"/>
    <w:rsid w:val="00CE2478"/>
    <w:rsid w:val="00CE2A8A"/>
    <w:rsid w:val="00CE49CC"/>
    <w:rsid w:val="00CE4AD3"/>
    <w:rsid w:val="00CE4DC7"/>
    <w:rsid w:val="00CE5251"/>
    <w:rsid w:val="00CE5D57"/>
    <w:rsid w:val="00CE601C"/>
    <w:rsid w:val="00CE69B8"/>
    <w:rsid w:val="00CE6A0F"/>
    <w:rsid w:val="00CE6DFC"/>
    <w:rsid w:val="00CF077F"/>
    <w:rsid w:val="00CF1A5A"/>
    <w:rsid w:val="00CF2E80"/>
    <w:rsid w:val="00CF3A87"/>
    <w:rsid w:val="00CF3FDE"/>
    <w:rsid w:val="00CF4CC0"/>
    <w:rsid w:val="00CF5172"/>
    <w:rsid w:val="00CF5C01"/>
    <w:rsid w:val="00CF5DB9"/>
    <w:rsid w:val="00CF695D"/>
    <w:rsid w:val="00CF7BC1"/>
    <w:rsid w:val="00D01524"/>
    <w:rsid w:val="00D025F1"/>
    <w:rsid w:val="00D02C4E"/>
    <w:rsid w:val="00D035EA"/>
    <w:rsid w:val="00D03E45"/>
    <w:rsid w:val="00D044C5"/>
    <w:rsid w:val="00D0681E"/>
    <w:rsid w:val="00D06D43"/>
    <w:rsid w:val="00D07217"/>
    <w:rsid w:val="00D07DF6"/>
    <w:rsid w:val="00D07E46"/>
    <w:rsid w:val="00D07F24"/>
    <w:rsid w:val="00D11420"/>
    <w:rsid w:val="00D11AAA"/>
    <w:rsid w:val="00D11C6F"/>
    <w:rsid w:val="00D11DB2"/>
    <w:rsid w:val="00D12EDC"/>
    <w:rsid w:val="00D14262"/>
    <w:rsid w:val="00D14357"/>
    <w:rsid w:val="00D15306"/>
    <w:rsid w:val="00D16872"/>
    <w:rsid w:val="00D16CA3"/>
    <w:rsid w:val="00D2009A"/>
    <w:rsid w:val="00D20B73"/>
    <w:rsid w:val="00D214ED"/>
    <w:rsid w:val="00D21C28"/>
    <w:rsid w:val="00D22672"/>
    <w:rsid w:val="00D22E12"/>
    <w:rsid w:val="00D23076"/>
    <w:rsid w:val="00D23547"/>
    <w:rsid w:val="00D24F9C"/>
    <w:rsid w:val="00D259CF"/>
    <w:rsid w:val="00D26281"/>
    <w:rsid w:val="00D269D6"/>
    <w:rsid w:val="00D271B7"/>
    <w:rsid w:val="00D2721B"/>
    <w:rsid w:val="00D27B8B"/>
    <w:rsid w:val="00D301C3"/>
    <w:rsid w:val="00D304A4"/>
    <w:rsid w:val="00D3136E"/>
    <w:rsid w:val="00D31645"/>
    <w:rsid w:val="00D31786"/>
    <w:rsid w:val="00D31B91"/>
    <w:rsid w:val="00D31CF7"/>
    <w:rsid w:val="00D322FE"/>
    <w:rsid w:val="00D326A3"/>
    <w:rsid w:val="00D3290E"/>
    <w:rsid w:val="00D32D5A"/>
    <w:rsid w:val="00D32DCB"/>
    <w:rsid w:val="00D33750"/>
    <w:rsid w:val="00D34AFD"/>
    <w:rsid w:val="00D35A5A"/>
    <w:rsid w:val="00D36684"/>
    <w:rsid w:val="00D37753"/>
    <w:rsid w:val="00D40A92"/>
    <w:rsid w:val="00D41357"/>
    <w:rsid w:val="00D41746"/>
    <w:rsid w:val="00D41EE9"/>
    <w:rsid w:val="00D42B2C"/>
    <w:rsid w:val="00D43747"/>
    <w:rsid w:val="00D442E0"/>
    <w:rsid w:val="00D44939"/>
    <w:rsid w:val="00D45FD4"/>
    <w:rsid w:val="00D47058"/>
    <w:rsid w:val="00D471B5"/>
    <w:rsid w:val="00D4735A"/>
    <w:rsid w:val="00D47842"/>
    <w:rsid w:val="00D5055C"/>
    <w:rsid w:val="00D524C2"/>
    <w:rsid w:val="00D52754"/>
    <w:rsid w:val="00D52A53"/>
    <w:rsid w:val="00D54391"/>
    <w:rsid w:val="00D55B27"/>
    <w:rsid w:val="00D61E8A"/>
    <w:rsid w:val="00D620C5"/>
    <w:rsid w:val="00D6261A"/>
    <w:rsid w:val="00D63CFC"/>
    <w:rsid w:val="00D6453E"/>
    <w:rsid w:val="00D64C11"/>
    <w:rsid w:val="00D667AF"/>
    <w:rsid w:val="00D71100"/>
    <w:rsid w:val="00D71893"/>
    <w:rsid w:val="00D736B2"/>
    <w:rsid w:val="00D73A2D"/>
    <w:rsid w:val="00D75A71"/>
    <w:rsid w:val="00D76A04"/>
    <w:rsid w:val="00D8084B"/>
    <w:rsid w:val="00D811EC"/>
    <w:rsid w:val="00D81447"/>
    <w:rsid w:val="00D829F4"/>
    <w:rsid w:val="00D82A8F"/>
    <w:rsid w:val="00D82D52"/>
    <w:rsid w:val="00D831DA"/>
    <w:rsid w:val="00D83786"/>
    <w:rsid w:val="00D83C74"/>
    <w:rsid w:val="00D84969"/>
    <w:rsid w:val="00D84997"/>
    <w:rsid w:val="00D84DA3"/>
    <w:rsid w:val="00D8565A"/>
    <w:rsid w:val="00D8599A"/>
    <w:rsid w:val="00D8614F"/>
    <w:rsid w:val="00D9207E"/>
    <w:rsid w:val="00D924E8"/>
    <w:rsid w:val="00D93EE4"/>
    <w:rsid w:val="00D953EC"/>
    <w:rsid w:val="00D95D51"/>
    <w:rsid w:val="00D96711"/>
    <w:rsid w:val="00D979CF"/>
    <w:rsid w:val="00DA0447"/>
    <w:rsid w:val="00DA0806"/>
    <w:rsid w:val="00DA1BBE"/>
    <w:rsid w:val="00DA265B"/>
    <w:rsid w:val="00DA36FD"/>
    <w:rsid w:val="00DA40EE"/>
    <w:rsid w:val="00DA45AB"/>
    <w:rsid w:val="00DB06E4"/>
    <w:rsid w:val="00DB0B50"/>
    <w:rsid w:val="00DB1042"/>
    <w:rsid w:val="00DB136E"/>
    <w:rsid w:val="00DB27C5"/>
    <w:rsid w:val="00DB3554"/>
    <w:rsid w:val="00DB372F"/>
    <w:rsid w:val="00DB3735"/>
    <w:rsid w:val="00DB4A7A"/>
    <w:rsid w:val="00DB5229"/>
    <w:rsid w:val="00DB5BB0"/>
    <w:rsid w:val="00DB76E5"/>
    <w:rsid w:val="00DB7C4E"/>
    <w:rsid w:val="00DB7D4D"/>
    <w:rsid w:val="00DC0AAF"/>
    <w:rsid w:val="00DC0EE9"/>
    <w:rsid w:val="00DC234B"/>
    <w:rsid w:val="00DC2703"/>
    <w:rsid w:val="00DC3B7B"/>
    <w:rsid w:val="00DC476D"/>
    <w:rsid w:val="00DC5448"/>
    <w:rsid w:val="00DC5F01"/>
    <w:rsid w:val="00DC77BB"/>
    <w:rsid w:val="00DC79FA"/>
    <w:rsid w:val="00DD0542"/>
    <w:rsid w:val="00DD19C6"/>
    <w:rsid w:val="00DD511C"/>
    <w:rsid w:val="00DD5386"/>
    <w:rsid w:val="00DD640E"/>
    <w:rsid w:val="00DE0B66"/>
    <w:rsid w:val="00DE0D1F"/>
    <w:rsid w:val="00DE308A"/>
    <w:rsid w:val="00DE3532"/>
    <w:rsid w:val="00DE42F8"/>
    <w:rsid w:val="00DE4900"/>
    <w:rsid w:val="00DE5F92"/>
    <w:rsid w:val="00DE6D5C"/>
    <w:rsid w:val="00DF249B"/>
    <w:rsid w:val="00DF2E1A"/>
    <w:rsid w:val="00DF4465"/>
    <w:rsid w:val="00DF48D7"/>
    <w:rsid w:val="00DF4B00"/>
    <w:rsid w:val="00DF4B68"/>
    <w:rsid w:val="00DF670F"/>
    <w:rsid w:val="00DF6B88"/>
    <w:rsid w:val="00DF734B"/>
    <w:rsid w:val="00E008B4"/>
    <w:rsid w:val="00E009D5"/>
    <w:rsid w:val="00E022DA"/>
    <w:rsid w:val="00E0276D"/>
    <w:rsid w:val="00E045C6"/>
    <w:rsid w:val="00E057F0"/>
    <w:rsid w:val="00E05AC2"/>
    <w:rsid w:val="00E06086"/>
    <w:rsid w:val="00E068E7"/>
    <w:rsid w:val="00E06D86"/>
    <w:rsid w:val="00E06FF0"/>
    <w:rsid w:val="00E1016B"/>
    <w:rsid w:val="00E103F9"/>
    <w:rsid w:val="00E1138C"/>
    <w:rsid w:val="00E1344A"/>
    <w:rsid w:val="00E13C24"/>
    <w:rsid w:val="00E1570A"/>
    <w:rsid w:val="00E16383"/>
    <w:rsid w:val="00E166DC"/>
    <w:rsid w:val="00E17312"/>
    <w:rsid w:val="00E174E4"/>
    <w:rsid w:val="00E2001B"/>
    <w:rsid w:val="00E20DD7"/>
    <w:rsid w:val="00E219F3"/>
    <w:rsid w:val="00E232EE"/>
    <w:rsid w:val="00E241B8"/>
    <w:rsid w:val="00E24394"/>
    <w:rsid w:val="00E24725"/>
    <w:rsid w:val="00E24797"/>
    <w:rsid w:val="00E24B27"/>
    <w:rsid w:val="00E258EC"/>
    <w:rsid w:val="00E27012"/>
    <w:rsid w:val="00E3003B"/>
    <w:rsid w:val="00E30929"/>
    <w:rsid w:val="00E30C7D"/>
    <w:rsid w:val="00E30D2A"/>
    <w:rsid w:val="00E31241"/>
    <w:rsid w:val="00E31E30"/>
    <w:rsid w:val="00E32211"/>
    <w:rsid w:val="00E322C1"/>
    <w:rsid w:val="00E369C8"/>
    <w:rsid w:val="00E36D64"/>
    <w:rsid w:val="00E406A3"/>
    <w:rsid w:val="00E4281C"/>
    <w:rsid w:val="00E42C12"/>
    <w:rsid w:val="00E43660"/>
    <w:rsid w:val="00E43786"/>
    <w:rsid w:val="00E43CC7"/>
    <w:rsid w:val="00E45D68"/>
    <w:rsid w:val="00E46839"/>
    <w:rsid w:val="00E47E30"/>
    <w:rsid w:val="00E517B8"/>
    <w:rsid w:val="00E5216B"/>
    <w:rsid w:val="00E5234F"/>
    <w:rsid w:val="00E529EF"/>
    <w:rsid w:val="00E535FD"/>
    <w:rsid w:val="00E5371A"/>
    <w:rsid w:val="00E54451"/>
    <w:rsid w:val="00E54A04"/>
    <w:rsid w:val="00E56312"/>
    <w:rsid w:val="00E566DE"/>
    <w:rsid w:val="00E56920"/>
    <w:rsid w:val="00E603CD"/>
    <w:rsid w:val="00E60645"/>
    <w:rsid w:val="00E620AD"/>
    <w:rsid w:val="00E62CD4"/>
    <w:rsid w:val="00E63FD5"/>
    <w:rsid w:val="00E648DB"/>
    <w:rsid w:val="00E666E4"/>
    <w:rsid w:val="00E6672C"/>
    <w:rsid w:val="00E70C52"/>
    <w:rsid w:val="00E7101E"/>
    <w:rsid w:val="00E716AB"/>
    <w:rsid w:val="00E719C5"/>
    <w:rsid w:val="00E71E72"/>
    <w:rsid w:val="00E724C8"/>
    <w:rsid w:val="00E7275C"/>
    <w:rsid w:val="00E72E3F"/>
    <w:rsid w:val="00E73AE9"/>
    <w:rsid w:val="00E743F8"/>
    <w:rsid w:val="00E74FFE"/>
    <w:rsid w:val="00E75F2F"/>
    <w:rsid w:val="00E76A72"/>
    <w:rsid w:val="00E76B01"/>
    <w:rsid w:val="00E801B3"/>
    <w:rsid w:val="00E8024A"/>
    <w:rsid w:val="00E80A89"/>
    <w:rsid w:val="00E81236"/>
    <w:rsid w:val="00E8181B"/>
    <w:rsid w:val="00E82B36"/>
    <w:rsid w:val="00E83CDC"/>
    <w:rsid w:val="00E8457B"/>
    <w:rsid w:val="00E84793"/>
    <w:rsid w:val="00E84FA3"/>
    <w:rsid w:val="00E851A7"/>
    <w:rsid w:val="00E86801"/>
    <w:rsid w:val="00E870CE"/>
    <w:rsid w:val="00E87527"/>
    <w:rsid w:val="00E92C53"/>
    <w:rsid w:val="00E93636"/>
    <w:rsid w:val="00E936FC"/>
    <w:rsid w:val="00E938EB"/>
    <w:rsid w:val="00E940F8"/>
    <w:rsid w:val="00E96A93"/>
    <w:rsid w:val="00E973B3"/>
    <w:rsid w:val="00E97AB5"/>
    <w:rsid w:val="00EA13D4"/>
    <w:rsid w:val="00EA1672"/>
    <w:rsid w:val="00EA1A16"/>
    <w:rsid w:val="00EA36FD"/>
    <w:rsid w:val="00EA3FCA"/>
    <w:rsid w:val="00EA479A"/>
    <w:rsid w:val="00EA64AA"/>
    <w:rsid w:val="00EA74BE"/>
    <w:rsid w:val="00EA798C"/>
    <w:rsid w:val="00EA7B69"/>
    <w:rsid w:val="00EA7C68"/>
    <w:rsid w:val="00EB0CAE"/>
    <w:rsid w:val="00EB1190"/>
    <w:rsid w:val="00EB11A1"/>
    <w:rsid w:val="00EB1DAC"/>
    <w:rsid w:val="00EB1F07"/>
    <w:rsid w:val="00EB25A8"/>
    <w:rsid w:val="00EB25DD"/>
    <w:rsid w:val="00EB2E43"/>
    <w:rsid w:val="00EB30B0"/>
    <w:rsid w:val="00EB34CE"/>
    <w:rsid w:val="00EB5BE2"/>
    <w:rsid w:val="00EB622D"/>
    <w:rsid w:val="00EB68D2"/>
    <w:rsid w:val="00EB6FFD"/>
    <w:rsid w:val="00EB71FE"/>
    <w:rsid w:val="00EB73A4"/>
    <w:rsid w:val="00EC034C"/>
    <w:rsid w:val="00EC061F"/>
    <w:rsid w:val="00EC32FB"/>
    <w:rsid w:val="00EC5DCE"/>
    <w:rsid w:val="00EC5FB6"/>
    <w:rsid w:val="00EC61B3"/>
    <w:rsid w:val="00EC65F3"/>
    <w:rsid w:val="00EC6777"/>
    <w:rsid w:val="00EC678F"/>
    <w:rsid w:val="00EC73BD"/>
    <w:rsid w:val="00EC7AB5"/>
    <w:rsid w:val="00EC7E9F"/>
    <w:rsid w:val="00ED012B"/>
    <w:rsid w:val="00ED20C8"/>
    <w:rsid w:val="00ED28FE"/>
    <w:rsid w:val="00ED3552"/>
    <w:rsid w:val="00ED355C"/>
    <w:rsid w:val="00ED3EC0"/>
    <w:rsid w:val="00ED49E9"/>
    <w:rsid w:val="00ED4AB8"/>
    <w:rsid w:val="00ED55A9"/>
    <w:rsid w:val="00ED65C0"/>
    <w:rsid w:val="00ED66A2"/>
    <w:rsid w:val="00ED7033"/>
    <w:rsid w:val="00ED759C"/>
    <w:rsid w:val="00ED78F8"/>
    <w:rsid w:val="00ED7C3F"/>
    <w:rsid w:val="00ED7DEC"/>
    <w:rsid w:val="00ED7F4C"/>
    <w:rsid w:val="00EE18C3"/>
    <w:rsid w:val="00EE22E1"/>
    <w:rsid w:val="00EE240D"/>
    <w:rsid w:val="00EE2D07"/>
    <w:rsid w:val="00EE2E57"/>
    <w:rsid w:val="00EE4926"/>
    <w:rsid w:val="00EE4DB3"/>
    <w:rsid w:val="00EE5ADF"/>
    <w:rsid w:val="00EE5C14"/>
    <w:rsid w:val="00EE6033"/>
    <w:rsid w:val="00EE6CD7"/>
    <w:rsid w:val="00EE718E"/>
    <w:rsid w:val="00EE7647"/>
    <w:rsid w:val="00EF1E77"/>
    <w:rsid w:val="00EF2473"/>
    <w:rsid w:val="00EF584C"/>
    <w:rsid w:val="00EF588B"/>
    <w:rsid w:val="00EF62C5"/>
    <w:rsid w:val="00EF71C9"/>
    <w:rsid w:val="00EF7790"/>
    <w:rsid w:val="00EF7D88"/>
    <w:rsid w:val="00F00B8B"/>
    <w:rsid w:val="00F00BCC"/>
    <w:rsid w:val="00F03870"/>
    <w:rsid w:val="00F046B7"/>
    <w:rsid w:val="00F0555F"/>
    <w:rsid w:val="00F05BBC"/>
    <w:rsid w:val="00F060D7"/>
    <w:rsid w:val="00F0645F"/>
    <w:rsid w:val="00F109B7"/>
    <w:rsid w:val="00F12116"/>
    <w:rsid w:val="00F12904"/>
    <w:rsid w:val="00F130E1"/>
    <w:rsid w:val="00F132A9"/>
    <w:rsid w:val="00F13468"/>
    <w:rsid w:val="00F138B3"/>
    <w:rsid w:val="00F1409A"/>
    <w:rsid w:val="00F1488D"/>
    <w:rsid w:val="00F14BDF"/>
    <w:rsid w:val="00F14F06"/>
    <w:rsid w:val="00F1526A"/>
    <w:rsid w:val="00F1548E"/>
    <w:rsid w:val="00F16216"/>
    <w:rsid w:val="00F163E4"/>
    <w:rsid w:val="00F16ABA"/>
    <w:rsid w:val="00F170DD"/>
    <w:rsid w:val="00F17FB7"/>
    <w:rsid w:val="00F2009B"/>
    <w:rsid w:val="00F2076F"/>
    <w:rsid w:val="00F210DE"/>
    <w:rsid w:val="00F22ACA"/>
    <w:rsid w:val="00F22E02"/>
    <w:rsid w:val="00F23857"/>
    <w:rsid w:val="00F239B5"/>
    <w:rsid w:val="00F23EC4"/>
    <w:rsid w:val="00F24189"/>
    <w:rsid w:val="00F243D9"/>
    <w:rsid w:val="00F24539"/>
    <w:rsid w:val="00F25AF9"/>
    <w:rsid w:val="00F304DB"/>
    <w:rsid w:val="00F30E92"/>
    <w:rsid w:val="00F317A5"/>
    <w:rsid w:val="00F31DC0"/>
    <w:rsid w:val="00F32391"/>
    <w:rsid w:val="00F351D2"/>
    <w:rsid w:val="00F35A31"/>
    <w:rsid w:val="00F40CBF"/>
    <w:rsid w:val="00F42C96"/>
    <w:rsid w:val="00F4537D"/>
    <w:rsid w:val="00F45580"/>
    <w:rsid w:val="00F45E92"/>
    <w:rsid w:val="00F46645"/>
    <w:rsid w:val="00F471A8"/>
    <w:rsid w:val="00F47205"/>
    <w:rsid w:val="00F47503"/>
    <w:rsid w:val="00F47B00"/>
    <w:rsid w:val="00F47C03"/>
    <w:rsid w:val="00F50121"/>
    <w:rsid w:val="00F506F5"/>
    <w:rsid w:val="00F50A27"/>
    <w:rsid w:val="00F510A5"/>
    <w:rsid w:val="00F51322"/>
    <w:rsid w:val="00F51704"/>
    <w:rsid w:val="00F51785"/>
    <w:rsid w:val="00F53079"/>
    <w:rsid w:val="00F53601"/>
    <w:rsid w:val="00F53D7A"/>
    <w:rsid w:val="00F55F7B"/>
    <w:rsid w:val="00F61F8F"/>
    <w:rsid w:val="00F62BC8"/>
    <w:rsid w:val="00F63260"/>
    <w:rsid w:val="00F6370C"/>
    <w:rsid w:val="00F6423E"/>
    <w:rsid w:val="00F6430F"/>
    <w:rsid w:val="00F66230"/>
    <w:rsid w:val="00F701F8"/>
    <w:rsid w:val="00F7189A"/>
    <w:rsid w:val="00F71CD8"/>
    <w:rsid w:val="00F72FA2"/>
    <w:rsid w:val="00F73124"/>
    <w:rsid w:val="00F7318E"/>
    <w:rsid w:val="00F73EA8"/>
    <w:rsid w:val="00F755D7"/>
    <w:rsid w:val="00F75A9B"/>
    <w:rsid w:val="00F766BB"/>
    <w:rsid w:val="00F774B5"/>
    <w:rsid w:val="00F80257"/>
    <w:rsid w:val="00F80B3E"/>
    <w:rsid w:val="00F813D9"/>
    <w:rsid w:val="00F81714"/>
    <w:rsid w:val="00F8252A"/>
    <w:rsid w:val="00F826BA"/>
    <w:rsid w:val="00F83BE3"/>
    <w:rsid w:val="00F855FB"/>
    <w:rsid w:val="00F86017"/>
    <w:rsid w:val="00F8661F"/>
    <w:rsid w:val="00F91BA1"/>
    <w:rsid w:val="00F91F56"/>
    <w:rsid w:val="00F92D3D"/>
    <w:rsid w:val="00F93184"/>
    <w:rsid w:val="00F9417D"/>
    <w:rsid w:val="00F949FC"/>
    <w:rsid w:val="00F94F45"/>
    <w:rsid w:val="00F95115"/>
    <w:rsid w:val="00F96159"/>
    <w:rsid w:val="00F962E4"/>
    <w:rsid w:val="00F9648C"/>
    <w:rsid w:val="00F9779C"/>
    <w:rsid w:val="00F978F6"/>
    <w:rsid w:val="00FA0A1A"/>
    <w:rsid w:val="00FA0CE8"/>
    <w:rsid w:val="00FA0DB5"/>
    <w:rsid w:val="00FA2ED9"/>
    <w:rsid w:val="00FA3075"/>
    <w:rsid w:val="00FA318B"/>
    <w:rsid w:val="00FA35C0"/>
    <w:rsid w:val="00FA4CFB"/>
    <w:rsid w:val="00FA4FDC"/>
    <w:rsid w:val="00FA59BB"/>
    <w:rsid w:val="00FA66E0"/>
    <w:rsid w:val="00FA7796"/>
    <w:rsid w:val="00FB00E8"/>
    <w:rsid w:val="00FB1374"/>
    <w:rsid w:val="00FB1723"/>
    <w:rsid w:val="00FB3502"/>
    <w:rsid w:val="00FB454D"/>
    <w:rsid w:val="00FB4C33"/>
    <w:rsid w:val="00FB4E21"/>
    <w:rsid w:val="00FB545B"/>
    <w:rsid w:val="00FB5E79"/>
    <w:rsid w:val="00FB6F92"/>
    <w:rsid w:val="00FB72B6"/>
    <w:rsid w:val="00FC1800"/>
    <w:rsid w:val="00FC1A61"/>
    <w:rsid w:val="00FC2AD3"/>
    <w:rsid w:val="00FC2D74"/>
    <w:rsid w:val="00FC4E33"/>
    <w:rsid w:val="00FC5121"/>
    <w:rsid w:val="00FC6D6A"/>
    <w:rsid w:val="00FC7C87"/>
    <w:rsid w:val="00FD0750"/>
    <w:rsid w:val="00FD0766"/>
    <w:rsid w:val="00FD0779"/>
    <w:rsid w:val="00FD0A78"/>
    <w:rsid w:val="00FD1940"/>
    <w:rsid w:val="00FD29A3"/>
    <w:rsid w:val="00FD2A7A"/>
    <w:rsid w:val="00FD3253"/>
    <w:rsid w:val="00FD484D"/>
    <w:rsid w:val="00FD54AB"/>
    <w:rsid w:val="00FD5BA4"/>
    <w:rsid w:val="00FD5C29"/>
    <w:rsid w:val="00FD6044"/>
    <w:rsid w:val="00FD716A"/>
    <w:rsid w:val="00FD71EF"/>
    <w:rsid w:val="00FD7CA4"/>
    <w:rsid w:val="00FE04DB"/>
    <w:rsid w:val="00FE081B"/>
    <w:rsid w:val="00FE0AF4"/>
    <w:rsid w:val="00FE19F7"/>
    <w:rsid w:val="00FE45D5"/>
    <w:rsid w:val="00FE61F1"/>
    <w:rsid w:val="00FE6AAF"/>
    <w:rsid w:val="00FE7000"/>
    <w:rsid w:val="00FE79F4"/>
    <w:rsid w:val="00FE7CE6"/>
    <w:rsid w:val="00FF011E"/>
    <w:rsid w:val="00FF0DF9"/>
    <w:rsid w:val="00FF323D"/>
    <w:rsid w:val="00FF3628"/>
    <w:rsid w:val="00FF3721"/>
    <w:rsid w:val="00FF4357"/>
    <w:rsid w:val="00FF449D"/>
    <w:rsid w:val="00FF48F4"/>
    <w:rsid w:val="00FF4BB4"/>
    <w:rsid w:val="00FF604F"/>
    <w:rsid w:val="00FF7A99"/>
    <w:rsid w:val="05664B3F"/>
    <w:rsid w:val="50FA70C2"/>
    <w:rsid w:val="665E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7BF6D1B"/>
  <w15:docId w15:val="{35710516-54CB-47CA-99BD-0BBBF601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968"/>
    <w:pPr>
      <w:widowControl w:val="0"/>
      <w:spacing w:line="400" w:lineRule="exact"/>
      <w:ind w:firstLineChars="200" w:firstLine="480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10"/>
    <w:next w:val="a"/>
    <w:link w:val="11"/>
    <w:uiPriority w:val="9"/>
    <w:qFormat/>
    <w:rsid w:val="0058637A"/>
    <w:pPr>
      <w:numPr>
        <w:numId w:val="1"/>
      </w:numPr>
      <w:spacing w:beforeLines="100" w:before="100" w:afterLines="100" w:after="100"/>
      <w:ind w:firstLineChars="0"/>
      <w:jc w:val="center"/>
      <w:outlineLvl w:val="0"/>
    </w:pPr>
    <w:rPr>
      <w:rFonts w:ascii="Times New Roman" w:hAnsi="Times New Roman" w:cs="Times New Roman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A2711"/>
    <w:pPr>
      <w:widowControl/>
      <w:numPr>
        <w:numId w:val="25"/>
      </w:numPr>
      <w:spacing w:before="100" w:beforeAutospacing="1" w:after="100" w:afterAutospacing="1"/>
      <w:ind w:left="0" w:firstLineChars="0" w:firstLine="0"/>
      <w:jc w:val="center"/>
      <w:outlineLvl w:val="1"/>
    </w:pPr>
    <w:rPr>
      <w:b/>
      <w:bCs/>
      <w:sz w:val="28"/>
    </w:rPr>
  </w:style>
  <w:style w:type="paragraph" w:styleId="3">
    <w:name w:val="heading 3"/>
    <w:basedOn w:val="10"/>
    <w:next w:val="a"/>
    <w:link w:val="30"/>
    <w:uiPriority w:val="9"/>
    <w:unhideWhenUsed/>
    <w:qFormat/>
    <w:rsid w:val="00623F5A"/>
    <w:pPr>
      <w:numPr>
        <w:numId w:val="2"/>
      </w:numPr>
      <w:spacing w:beforeLines="50" w:before="50" w:afterLines="50" w:after="50"/>
      <w:ind w:left="0" w:firstLineChars="0" w:firstLine="0"/>
      <w:outlineLvl w:val="2"/>
    </w:pPr>
    <w:rPr>
      <w:rFonts w:ascii="Times New Roman" w:hAnsi="Times New Roman" w:cs="Times New Roman"/>
      <w:b/>
      <w:sz w:val="28"/>
      <w:szCs w:val="24"/>
    </w:rPr>
  </w:style>
  <w:style w:type="paragraph" w:styleId="4">
    <w:name w:val="heading 4"/>
    <w:basedOn w:val="10"/>
    <w:next w:val="a"/>
    <w:link w:val="40"/>
    <w:uiPriority w:val="9"/>
    <w:unhideWhenUsed/>
    <w:qFormat/>
    <w:rsid w:val="00623F5A"/>
    <w:pPr>
      <w:numPr>
        <w:ilvl w:val="1"/>
        <w:numId w:val="2"/>
      </w:numPr>
      <w:spacing w:beforeLines="50" w:before="50" w:afterLines="50" w:after="50"/>
      <w:ind w:left="0" w:firstLineChars="0" w:firstLine="0"/>
      <w:outlineLvl w:val="3"/>
    </w:pPr>
    <w:rPr>
      <w:rFonts w:ascii="Times New Roman" w:hAnsi="Times New Roman" w:cs="Times New Roman"/>
      <w:b/>
      <w:szCs w:val="24"/>
    </w:rPr>
  </w:style>
  <w:style w:type="paragraph" w:styleId="5">
    <w:name w:val="heading 5"/>
    <w:basedOn w:val="4"/>
    <w:next w:val="a"/>
    <w:link w:val="50"/>
    <w:uiPriority w:val="9"/>
    <w:unhideWhenUsed/>
    <w:qFormat/>
    <w:rsid w:val="00623F5A"/>
    <w:pPr>
      <w:spacing w:before="156" w:after="156"/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D6B"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uiPriority w:val="39"/>
    <w:unhideWhenUsed/>
    <w:qFormat/>
    <w:pPr>
      <w:ind w:leftChars="1200" w:left="2520"/>
    </w:pPr>
    <w:rPr>
      <w:rFonts w:asciiTheme="minorHAnsi" w:hAnsiTheme="minorHAnsi" w:cstheme="minorBidi"/>
      <w:szCs w:val="22"/>
    </w:rPr>
  </w:style>
  <w:style w:type="paragraph" w:styleId="a3">
    <w:name w:val="Body Text Indent"/>
    <w:aliases w:val="图例"/>
    <w:basedOn w:val="a"/>
    <w:link w:val="a4"/>
    <w:rsid w:val="00AB7D6B"/>
    <w:pPr>
      <w:ind w:firstLineChars="0" w:firstLine="0"/>
    </w:pPr>
  </w:style>
  <w:style w:type="paragraph" w:styleId="TOC5">
    <w:name w:val="toc 5"/>
    <w:basedOn w:val="a"/>
    <w:next w:val="a"/>
    <w:uiPriority w:val="39"/>
    <w:unhideWhenUsed/>
    <w:pPr>
      <w:ind w:leftChars="800" w:left="1680"/>
    </w:pPr>
    <w:rPr>
      <w:rFonts w:asciiTheme="minorHAnsi" w:hAnsiTheme="minorHAnsi" w:cstheme="minorBidi"/>
      <w:szCs w:val="22"/>
    </w:rPr>
  </w:style>
  <w:style w:type="paragraph" w:styleId="TOC2">
    <w:name w:val="toc 2"/>
    <w:basedOn w:val="a"/>
    <w:next w:val="a"/>
    <w:autoRedefine/>
    <w:uiPriority w:val="39"/>
    <w:unhideWhenUsed/>
    <w:qFormat/>
    <w:rsid w:val="002C0A2F"/>
    <w:pPr>
      <w:ind w:firstLineChars="100" w:firstLine="100"/>
    </w:pPr>
  </w:style>
  <w:style w:type="paragraph" w:styleId="TOC8">
    <w:name w:val="toc 8"/>
    <w:basedOn w:val="a"/>
    <w:next w:val="a"/>
    <w:uiPriority w:val="39"/>
    <w:unhideWhenUsed/>
    <w:qFormat/>
    <w:pPr>
      <w:ind w:leftChars="1400" w:left="2940"/>
    </w:pPr>
    <w:rPr>
      <w:rFonts w:asciiTheme="minorHAnsi" w:hAnsiTheme="minorHAnsi" w:cstheme="minorBidi"/>
      <w:szCs w:val="22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  <w:rPr>
      <w:rFonts w:asciiTheme="minorHAnsi" w:hAnsiTheme="minorHAnsi" w:cstheme="minorBidi"/>
      <w:szCs w:val="22"/>
    </w:rPr>
  </w:style>
  <w:style w:type="paragraph" w:styleId="a7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rsid w:val="002C0A2F"/>
    <w:pPr>
      <w:tabs>
        <w:tab w:val="right" w:leader="dot" w:pos="8296"/>
      </w:tabs>
      <w:ind w:firstLineChars="0" w:firstLine="0"/>
    </w:pPr>
    <w:rPr>
      <w:b/>
    </w:rPr>
  </w:style>
  <w:style w:type="paragraph" w:styleId="TOC6">
    <w:name w:val="toc 6"/>
    <w:basedOn w:val="a"/>
    <w:next w:val="a"/>
    <w:uiPriority w:val="39"/>
    <w:unhideWhenUsed/>
    <w:qFormat/>
    <w:pPr>
      <w:ind w:leftChars="1000" w:left="2100"/>
    </w:pPr>
    <w:rPr>
      <w:rFonts w:asciiTheme="minorHAnsi" w:hAnsiTheme="minorHAnsi" w:cstheme="minorBidi"/>
      <w:szCs w:val="22"/>
    </w:rPr>
  </w:style>
  <w:style w:type="paragraph" w:styleId="TOC9">
    <w:name w:val="toc 9"/>
    <w:basedOn w:val="a"/>
    <w:next w:val="a"/>
    <w:uiPriority w:val="39"/>
    <w:unhideWhenUsed/>
    <w:qFormat/>
    <w:pPr>
      <w:ind w:leftChars="1600" w:left="3360"/>
    </w:pPr>
    <w:rPr>
      <w:rFonts w:asciiTheme="minorHAnsi" w:hAnsiTheme="minorHAnsi" w:cstheme="minorBidi"/>
      <w:szCs w:val="22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styleId="af1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标题 1 字符"/>
    <w:basedOn w:val="a0"/>
    <w:link w:val="1"/>
    <w:uiPriority w:val="9"/>
    <w:qFormat/>
    <w:rsid w:val="0058637A"/>
    <w:rPr>
      <w:rFonts w:ascii="Times New Roman" w:hAnsi="Times New Roman" w:cs="Times New Roman"/>
      <w:b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sid w:val="001A2711"/>
    <w:rPr>
      <w:rFonts w:ascii="Times New Roman" w:hAnsi="Times New Roman" w:cs="Times New Roman"/>
      <w:b/>
      <w:bCs/>
      <w:sz w:val="28"/>
      <w:szCs w:val="24"/>
    </w:rPr>
  </w:style>
  <w:style w:type="character" w:customStyle="1" w:styleId="30">
    <w:name w:val="标题 3 字符"/>
    <w:basedOn w:val="a0"/>
    <w:link w:val="3"/>
    <w:uiPriority w:val="9"/>
    <w:qFormat/>
    <w:rsid w:val="00623F5A"/>
    <w:rPr>
      <w:rFonts w:ascii="Times New Roman" w:hAnsi="Times New Roman" w:cs="Times New Roman"/>
      <w:b/>
      <w:sz w:val="28"/>
      <w:szCs w:val="24"/>
    </w:rPr>
  </w:style>
  <w:style w:type="character" w:customStyle="1" w:styleId="40">
    <w:name w:val="标题 4 字符"/>
    <w:basedOn w:val="a0"/>
    <w:link w:val="4"/>
    <w:uiPriority w:val="9"/>
    <w:rsid w:val="00623F5A"/>
    <w:rPr>
      <w:rFonts w:ascii="Times New Roman" w:hAnsi="Times New Roman" w:cs="Times New Roman"/>
      <w:b/>
      <w:sz w:val="24"/>
      <w:szCs w:val="24"/>
    </w:rPr>
  </w:style>
  <w:style w:type="paragraph" w:customStyle="1" w:styleId="Default">
    <w:name w:val="Default"/>
    <w:link w:val="DefaultChar"/>
    <w:rsid w:val="00EF77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eastAsia="en-US"/>
    </w:rPr>
  </w:style>
  <w:style w:type="character" w:customStyle="1" w:styleId="DefaultChar">
    <w:name w:val="Default Char"/>
    <w:basedOn w:val="a0"/>
    <w:link w:val="Default"/>
    <w:qFormat/>
    <w:rPr>
      <w:rFonts w:ascii="Symbol" w:hAnsi="Symbol" w:cs="Symbol"/>
      <w:color w:val="000000"/>
      <w:sz w:val="24"/>
      <w:szCs w:val="24"/>
      <w:lang w:eastAsia="en-US"/>
    </w:rPr>
  </w:style>
  <w:style w:type="paragraph" w:customStyle="1" w:styleId="EndNoteBibliography">
    <w:name w:val="EndNote Bibliography"/>
    <w:basedOn w:val="a"/>
    <w:link w:val="EndNoteBibliographyChar"/>
    <w:rsid w:val="00815808"/>
    <w:pPr>
      <w:spacing w:line="360" w:lineRule="exact"/>
      <w:ind w:firstLineChars="0" w:firstLine="0"/>
    </w:pPr>
    <w:rPr>
      <w:kern w:val="44"/>
    </w:rPr>
  </w:style>
  <w:style w:type="character" w:customStyle="1" w:styleId="EndNoteBibliographyChar">
    <w:name w:val="EndNote Bibliography Char"/>
    <w:basedOn w:val="11"/>
    <w:link w:val="EndNoteBibliography"/>
    <w:qFormat/>
    <w:rsid w:val="00815808"/>
    <w:rPr>
      <w:rFonts w:ascii="Times New Roman" w:hAnsi="Times New Roman" w:cs="Times New Roman"/>
      <w:b w:val="0"/>
      <w:kern w:val="44"/>
      <w:sz w:val="24"/>
      <w:szCs w:val="24"/>
    </w:rPr>
  </w:style>
  <w:style w:type="paragraph" w:customStyle="1" w:styleId="10">
    <w:name w:val="列表段落1"/>
    <w:basedOn w:val="a"/>
    <w:uiPriority w:val="34"/>
    <w:qFormat/>
    <w:pPr>
      <w:ind w:firstLine="420"/>
    </w:pPr>
    <w:rPr>
      <w:rFonts w:asciiTheme="minorHAnsi" w:hAnsiTheme="minorHAnsi" w:cstheme="minorBidi"/>
      <w:szCs w:val="22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pple-converted-space">
    <w:name w:val="apple-converted-space"/>
    <w:basedOn w:val="a0"/>
  </w:style>
  <w:style w:type="character" w:customStyle="1" w:styleId="a6">
    <w:name w:val="日期 字符"/>
    <w:basedOn w:val="a0"/>
    <w:link w:val="a5"/>
    <w:uiPriority w:val="99"/>
    <w:semiHidden/>
    <w:qFormat/>
  </w:style>
  <w:style w:type="paragraph" w:customStyle="1" w:styleId="ordinary-output">
    <w:name w:val="ordinary-output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2550EE"/>
    <w:pPr>
      <w:ind w:firstLineChars="0" w:firstLine="0"/>
    </w:pPr>
    <w:rPr>
      <w:szCs w:val="22"/>
    </w:rPr>
  </w:style>
  <w:style w:type="character" w:customStyle="1" w:styleId="EndNoteBibliographyTitleChar">
    <w:name w:val="EndNote Bibliography Title Char"/>
    <w:basedOn w:val="a0"/>
    <w:link w:val="EndNoteBibliographyTitle"/>
    <w:rsid w:val="002550EE"/>
    <w:rPr>
      <w:rFonts w:ascii="Times New Roman" w:hAnsi="Times New Roman" w:cs="Times New Roman"/>
      <w:sz w:val="24"/>
      <w:szCs w:val="22"/>
    </w:rPr>
  </w:style>
  <w:style w:type="character" w:customStyle="1" w:styleId="A11">
    <w:name w:val="A11"/>
    <w:uiPriority w:val="99"/>
    <w:qFormat/>
    <w:rPr>
      <w:rFonts w:cs="Frutiger 45 Light"/>
      <w:i/>
      <w:iCs/>
      <w:color w:val="211D1E"/>
      <w:sz w:val="17"/>
      <w:szCs w:val="17"/>
    </w:rPr>
  </w:style>
  <w:style w:type="character" w:customStyle="1" w:styleId="A12">
    <w:name w:val="A12"/>
    <w:uiPriority w:val="99"/>
    <w:qFormat/>
    <w:rPr>
      <w:rFonts w:cs="Frutiger 45 Light"/>
      <w:color w:val="211D1E"/>
      <w:sz w:val="15"/>
      <w:szCs w:val="15"/>
    </w:rPr>
  </w:style>
  <w:style w:type="character" w:customStyle="1" w:styleId="A20">
    <w:name w:val="A2"/>
    <w:uiPriority w:val="99"/>
    <w:qFormat/>
    <w:rPr>
      <w:rFonts w:cs="Sabon"/>
      <w:i/>
      <w:iCs/>
      <w:color w:val="211D1E"/>
      <w:sz w:val="10"/>
      <w:szCs w:val="10"/>
    </w:rPr>
  </w:style>
  <w:style w:type="character" w:customStyle="1" w:styleId="A10">
    <w:name w:val="A1"/>
    <w:uiPriority w:val="99"/>
    <w:rPr>
      <w:rFonts w:cs="Sabon"/>
      <w:b/>
      <w:bCs/>
      <w:i/>
      <w:iCs/>
      <w:color w:val="211D1E"/>
      <w:sz w:val="18"/>
      <w:szCs w:val="18"/>
    </w:rPr>
  </w:style>
  <w:style w:type="character" w:customStyle="1" w:styleId="opdicttext2">
    <w:name w:val="op_dict_text2"/>
    <w:basedOn w:val="a0"/>
  </w:style>
  <w:style w:type="character" w:customStyle="1" w:styleId="12">
    <w:name w:val="占位符文本1"/>
    <w:basedOn w:val="a0"/>
    <w:uiPriority w:val="99"/>
    <w:semiHidden/>
    <w:rPr>
      <w:color w:val="808080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customStyle="1" w:styleId="13">
    <w:name w:val="列出段落1"/>
    <w:basedOn w:val="a"/>
    <w:uiPriority w:val="34"/>
    <w:qFormat/>
    <w:pPr>
      <w:ind w:firstLine="420"/>
    </w:pPr>
  </w:style>
  <w:style w:type="character" w:customStyle="1" w:styleId="a4">
    <w:name w:val="正文文本缩进 字符"/>
    <w:aliases w:val="图例 字符"/>
    <w:basedOn w:val="a0"/>
    <w:link w:val="a3"/>
    <w:rsid w:val="00AB7D6B"/>
    <w:rPr>
      <w:rFonts w:ascii="Times New Roman" w:hAnsi="Times New Roman" w:cs="Times New Roman"/>
      <w:sz w:val="24"/>
      <w:szCs w:val="24"/>
    </w:rPr>
  </w:style>
  <w:style w:type="character" w:customStyle="1" w:styleId="50">
    <w:name w:val="标题 5 字符"/>
    <w:basedOn w:val="a0"/>
    <w:link w:val="5"/>
    <w:uiPriority w:val="9"/>
    <w:rsid w:val="00623F5A"/>
    <w:rPr>
      <w:rFonts w:ascii="Times New Roman" w:hAnsi="Times New Roman" w:cs="Times New Roman"/>
      <w:b/>
      <w:sz w:val="24"/>
      <w:szCs w:val="24"/>
    </w:rPr>
  </w:style>
  <w:style w:type="paragraph" w:customStyle="1" w:styleId="af2">
    <w:name w:val="图片"/>
    <w:basedOn w:val="a"/>
    <w:next w:val="a"/>
    <w:rsid w:val="00AB7D6B"/>
    <w:pPr>
      <w:widowControl/>
      <w:spacing w:line="240" w:lineRule="auto"/>
      <w:ind w:firstLineChars="0" w:firstLine="0"/>
      <w:jc w:val="center"/>
    </w:pPr>
    <w:rPr>
      <w:szCs w:val="20"/>
      <w:u w:color="000000"/>
      <w:lang w:eastAsia="en-US"/>
    </w:rPr>
  </w:style>
  <w:style w:type="character" w:customStyle="1" w:styleId="60">
    <w:name w:val="标题 6 字符"/>
    <w:basedOn w:val="a0"/>
    <w:link w:val="6"/>
    <w:uiPriority w:val="9"/>
    <w:semiHidden/>
    <w:rsid w:val="00AB7D6B"/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VDTableTitle">
    <w:name w:val="VD_Table_Title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VAFigureCaption">
    <w:name w:val="VA_Figure_Caption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character" w:styleId="af3">
    <w:name w:val="Unresolved Mention"/>
    <w:basedOn w:val="a0"/>
    <w:uiPriority w:val="99"/>
    <w:semiHidden/>
    <w:unhideWhenUsed/>
    <w:rsid w:val="00917020"/>
    <w:rPr>
      <w:color w:val="605E5C"/>
      <w:shd w:val="clear" w:color="auto" w:fill="E1DFDD"/>
    </w:rPr>
  </w:style>
  <w:style w:type="paragraph" w:styleId="af4">
    <w:name w:val="caption"/>
    <w:basedOn w:val="a3"/>
    <w:next w:val="a"/>
    <w:uiPriority w:val="35"/>
    <w:unhideWhenUsed/>
    <w:qFormat/>
    <w:rsid w:val="00136850"/>
  </w:style>
  <w:style w:type="character" w:styleId="af5">
    <w:name w:val="Placeholder Text"/>
    <w:basedOn w:val="a0"/>
    <w:uiPriority w:val="99"/>
    <w:unhideWhenUsed/>
    <w:rsid w:val="00F132A9"/>
    <w:rPr>
      <w:color w:val="666666"/>
    </w:rPr>
  </w:style>
  <w:style w:type="paragraph" w:styleId="TOC">
    <w:name w:val="TOC Heading"/>
    <w:basedOn w:val="1"/>
    <w:next w:val="a"/>
    <w:uiPriority w:val="39"/>
    <w:unhideWhenUsed/>
    <w:qFormat/>
    <w:rsid w:val="00A23AFD"/>
    <w:pPr>
      <w:keepNext/>
      <w:keepLines/>
      <w:widowControl/>
      <w:numPr>
        <w:numId w:val="0"/>
      </w:numPr>
      <w:spacing w:beforeLines="0" w:before="240" w:afterLines="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</w:rPr>
  </w:style>
  <w:style w:type="paragraph" w:styleId="TOC3">
    <w:name w:val="toc 3"/>
    <w:basedOn w:val="a"/>
    <w:next w:val="a"/>
    <w:autoRedefine/>
    <w:uiPriority w:val="39"/>
    <w:unhideWhenUsed/>
    <w:qFormat/>
    <w:rsid w:val="002C0A2F"/>
    <w:pPr>
      <w:ind w:firstLine="200"/>
    </w:pPr>
  </w:style>
  <w:style w:type="paragraph" w:styleId="TOC4">
    <w:name w:val="toc 4"/>
    <w:basedOn w:val="a"/>
    <w:next w:val="a"/>
    <w:autoRedefine/>
    <w:uiPriority w:val="39"/>
    <w:unhideWhenUsed/>
    <w:qFormat/>
    <w:rsid w:val="002C0A2F"/>
    <w:pPr>
      <w:ind w:firstLineChars="300" w:firstLine="300"/>
    </w:pPr>
  </w:style>
  <w:style w:type="character" w:styleId="af6">
    <w:name w:val="line number"/>
    <w:basedOn w:val="a0"/>
    <w:uiPriority w:val="99"/>
    <w:semiHidden/>
    <w:unhideWhenUsed/>
    <w:rsid w:val="0038645C"/>
  </w:style>
  <w:style w:type="paragraph" w:customStyle="1" w:styleId="AFTitleRunningHead">
    <w:name w:val="AF_Title_Running_Head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AIReceivedDate">
    <w:name w:val="AI_Received_Date"/>
    <w:basedOn w:val="a"/>
    <w:next w:val="a"/>
    <w:rsid w:val="00EF7790"/>
    <w:pPr>
      <w:widowControl/>
      <w:spacing w:after="240" w:line="480" w:lineRule="auto"/>
      <w:ind w:firstLineChars="0" w:firstLine="0"/>
    </w:pPr>
    <w:rPr>
      <w:rFonts w:ascii="Times" w:hAnsi="Times"/>
      <w:b/>
      <w:szCs w:val="20"/>
      <w:lang w:eastAsia="en-US"/>
    </w:rPr>
  </w:style>
  <w:style w:type="paragraph" w:customStyle="1" w:styleId="BATitle">
    <w:name w:val="BA_Title"/>
    <w:basedOn w:val="a"/>
    <w:next w:val="a"/>
    <w:rsid w:val="00EF7790"/>
    <w:pPr>
      <w:widowControl/>
      <w:spacing w:before="720" w:after="360" w:line="480" w:lineRule="auto"/>
      <w:ind w:firstLineChars="0" w:firstLine="0"/>
      <w:jc w:val="center"/>
    </w:pPr>
    <w:rPr>
      <w:sz w:val="44"/>
      <w:szCs w:val="20"/>
      <w:lang w:eastAsia="en-US"/>
    </w:rPr>
  </w:style>
  <w:style w:type="paragraph" w:customStyle="1" w:styleId="BBAuthorName">
    <w:name w:val="BB_Author_Name"/>
    <w:basedOn w:val="a"/>
    <w:next w:val="a"/>
    <w:rsid w:val="00EF7790"/>
    <w:pPr>
      <w:widowControl/>
      <w:spacing w:after="240" w:line="480" w:lineRule="auto"/>
      <w:ind w:firstLineChars="0" w:firstLine="0"/>
      <w:jc w:val="center"/>
    </w:pPr>
    <w:rPr>
      <w:rFonts w:ascii="Times" w:hAnsi="Times"/>
      <w:i/>
      <w:szCs w:val="20"/>
      <w:lang w:eastAsia="en-US"/>
    </w:rPr>
  </w:style>
  <w:style w:type="paragraph" w:customStyle="1" w:styleId="BCAuthorAddress">
    <w:name w:val="BC_Author_Address"/>
    <w:basedOn w:val="a"/>
    <w:next w:val="a"/>
    <w:rsid w:val="00EF7790"/>
    <w:pPr>
      <w:widowControl/>
      <w:spacing w:after="240" w:line="480" w:lineRule="auto"/>
      <w:ind w:firstLineChars="0" w:firstLine="0"/>
      <w:jc w:val="center"/>
    </w:pPr>
    <w:rPr>
      <w:rFonts w:ascii="Times" w:hAnsi="Times"/>
      <w:szCs w:val="20"/>
      <w:lang w:eastAsia="en-US"/>
    </w:rPr>
  </w:style>
  <w:style w:type="paragraph" w:customStyle="1" w:styleId="BDAbstract">
    <w:name w:val="BD_Abstract"/>
    <w:basedOn w:val="a"/>
    <w:next w:val="a"/>
    <w:rsid w:val="00EF7790"/>
    <w:pPr>
      <w:widowControl/>
      <w:spacing w:before="360" w:after="36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BEAuthorBiography">
    <w:name w:val="BE_Author_Biography"/>
    <w:basedOn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BGKeywords">
    <w:name w:val="BG_Keywords"/>
    <w:basedOn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BHBriefs">
    <w:name w:val="BH_Briefs"/>
    <w:basedOn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BIEmailAddress">
    <w:name w:val="BI_Email_Address"/>
    <w:basedOn w:val="a"/>
    <w:next w:val="AIReceivedDate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FAAuthorInfoSubtitle">
    <w:name w:val="FA_Author_Info_Subtitle"/>
    <w:basedOn w:val="a"/>
    <w:link w:val="FAAuthorInfoSubtitleChar"/>
    <w:autoRedefine/>
    <w:rsid w:val="00EF7790"/>
    <w:pPr>
      <w:widowControl/>
      <w:spacing w:before="120" w:after="60" w:line="480" w:lineRule="auto"/>
      <w:ind w:firstLineChars="0" w:firstLine="0"/>
      <w:jc w:val="left"/>
    </w:pPr>
    <w:rPr>
      <w:rFonts w:ascii="Times" w:hAnsi="Times"/>
      <w:b/>
      <w:szCs w:val="20"/>
      <w:lang w:eastAsia="en-US"/>
    </w:rPr>
  </w:style>
  <w:style w:type="character" w:customStyle="1" w:styleId="FAAuthorInfoSubtitleChar">
    <w:name w:val="FA_Author_Info_Subtitle Char"/>
    <w:link w:val="FAAuthorInfoSubtitle"/>
    <w:rsid w:val="00EF7790"/>
    <w:rPr>
      <w:rFonts w:ascii="Times" w:hAnsi="Times" w:cs="Times New Roman"/>
      <w:b/>
      <w:sz w:val="24"/>
      <w:lang w:eastAsia="en-US"/>
    </w:rPr>
  </w:style>
  <w:style w:type="paragraph" w:customStyle="1" w:styleId="FACorrespondingAuthorFootnote">
    <w:name w:val="FA_Corresponding_Author_Footnote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FCChartFootnote">
    <w:name w:val="FC_Chart_Footnote"/>
    <w:basedOn w:val="a"/>
    <w:next w:val="a"/>
    <w:rsid w:val="00EF7790"/>
    <w:pPr>
      <w:widowControl/>
      <w:spacing w:after="200" w:line="240" w:lineRule="auto"/>
      <w:ind w:firstLineChars="0" w:firstLine="187"/>
    </w:pPr>
    <w:rPr>
      <w:rFonts w:ascii="Times" w:hAnsi="Times"/>
      <w:szCs w:val="20"/>
      <w:lang w:eastAsia="en-US"/>
    </w:rPr>
  </w:style>
  <w:style w:type="paragraph" w:customStyle="1" w:styleId="FDSchemeFootnote">
    <w:name w:val="FD_Scheme_Footnote"/>
    <w:basedOn w:val="a"/>
    <w:next w:val="a"/>
    <w:rsid w:val="00EF7790"/>
    <w:pPr>
      <w:widowControl/>
      <w:spacing w:after="200" w:line="240" w:lineRule="auto"/>
      <w:ind w:firstLineChars="0" w:firstLine="187"/>
    </w:pPr>
    <w:rPr>
      <w:rFonts w:ascii="Times" w:hAnsi="Times"/>
      <w:szCs w:val="20"/>
      <w:lang w:eastAsia="en-US"/>
    </w:rPr>
  </w:style>
  <w:style w:type="paragraph" w:customStyle="1" w:styleId="FETableFootnote">
    <w:name w:val="FE_Table_Footnote"/>
    <w:basedOn w:val="a"/>
    <w:next w:val="a"/>
    <w:rsid w:val="00EF7790"/>
    <w:pPr>
      <w:widowControl/>
      <w:spacing w:after="200" w:line="240" w:lineRule="auto"/>
      <w:ind w:firstLineChars="0" w:firstLine="187"/>
    </w:pPr>
    <w:rPr>
      <w:rFonts w:ascii="Times" w:hAnsi="Times"/>
      <w:szCs w:val="20"/>
      <w:lang w:eastAsia="en-US"/>
    </w:rPr>
  </w:style>
  <w:style w:type="paragraph" w:customStyle="1" w:styleId="SNSynopsisTOC">
    <w:name w:val="SN_Synopsis_TOC"/>
    <w:basedOn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EF7790"/>
    <w:pPr>
      <w:widowControl/>
      <w:spacing w:line="240" w:lineRule="auto"/>
      <w:ind w:firstLineChars="0" w:firstLine="0"/>
      <w:jc w:val="left"/>
    </w:pPr>
    <w:rPr>
      <w:rFonts w:ascii="Arno Pro" w:hAnsi="Arno Pro"/>
      <w:kern w:val="20"/>
      <w:sz w:val="18"/>
      <w:szCs w:val="20"/>
      <w:lang w:eastAsia="en-US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EF7790"/>
    <w:rPr>
      <w:rFonts w:ascii="Arno Pro" w:hAnsi="Arno Pro" w:cs="Times New Roman"/>
      <w:kern w:val="20"/>
      <w:sz w:val="18"/>
      <w:lang w:eastAsia="en-US"/>
    </w:rPr>
  </w:style>
  <w:style w:type="paragraph" w:customStyle="1" w:styleId="TAMainText">
    <w:name w:val="TA_Main_Text"/>
    <w:basedOn w:val="a"/>
    <w:rsid w:val="00EF7790"/>
    <w:pPr>
      <w:widowControl/>
      <w:spacing w:line="480" w:lineRule="auto"/>
      <w:ind w:firstLineChars="0" w:firstLine="202"/>
    </w:pPr>
    <w:rPr>
      <w:rFonts w:ascii="Times" w:hAnsi="Times"/>
      <w:szCs w:val="20"/>
      <w:lang w:eastAsia="en-US"/>
    </w:rPr>
  </w:style>
  <w:style w:type="paragraph" w:customStyle="1" w:styleId="TCTableBody">
    <w:name w:val="TC_Table_Body"/>
    <w:basedOn w:val="a"/>
    <w:rsid w:val="00EF7790"/>
    <w:pPr>
      <w:widowControl/>
      <w:spacing w:after="200" w:line="24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TDAcknowledgments">
    <w:name w:val="TD_Acknowledgments"/>
    <w:basedOn w:val="a"/>
    <w:next w:val="a"/>
    <w:rsid w:val="00EF7790"/>
    <w:pPr>
      <w:widowControl/>
      <w:spacing w:before="200" w:after="200" w:line="480" w:lineRule="auto"/>
      <w:ind w:firstLineChars="0" w:firstLine="202"/>
    </w:pPr>
    <w:rPr>
      <w:rFonts w:ascii="Times" w:hAnsi="Times"/>
      <w:szCs w:val="20"/>
      <w:lang w:eastAsia="en-US"/>
    </w:rPr>
  </w:style>
  <w:style w:type="paragraph" w:customStyle="1" w:styleId="TESupportingInformation">
    <w:name w:val="TE_Supporting_Information"/>
    <w:basedOn w:val="a"/>
    <w:next w:val="a"/>
    <w:rsid w:val="00EF7790"/>
    <w:pPr>
      <w:widowControl/>
      <w:spacing w:after="200" w:line="480" w:lineRule="auto"/>
      <w:ind w:firstLineChars="0" w:firstLine="187"/>
    </w:pPr>
    <w:rPr>
      <w:rFonts w:ascii="Times" w:hAnsi="Times"/>
      <w:szCs w:val="20"/>
      <w:lang w:eastAsia="en-US"/>
    </w:rPr>
  </w:style>
  <w:style w:type="paragraph" w:customStyle="1" w:styleId="TFReferencesSection">
    <w:name w:val="TF_References_Section"/>
    <w:basedOn w:val="a"/>
    <w:rsid w:val="00EF7790"/>
    <w:pPr>
      <w:widowControl/>
      <w:spacing w:after="200" w:line="480" w:lineRule="auto"/>
      <w:ind w:firstLineChars="0" w:firstLine="187"/>
    </w:pPr>
    <w:rPr>
      <w:rFonts w:ascii="Times" w:hAnsi="Times"/>
      <w:szCs w:val="20"/>
      <w:lang w:eastAsia="en-US"/>
    </w:rPr>
  </w:style>
  <w:style w:type="paragraph" w:customStyle="1" w:styleId="VBChartTitle">
    <w:name w:val="VB_Chart_Title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  <w:style w:type="paragraph" w:customStyle="1" w:styleId="VCSchemeTitle">
    <w:name w:val="VC_Scheme_Title"/>
    <w:basedOn w:val="a"/>
    <w:next w:val="a"/>
    <w:rsid w:val="00EF7790"/>
    <w:pPr>
      <w:widowControl/>
      <w:spacing w:after="200" w:line="480" w:lineRule="auto"/>
      <w:ind w:firstLineChars="0" w:firstLine="0"/>
    </w:pPr>
    <w:rPr>
      <w:rFonts w:ascii="Times" w:hAnsi="Times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1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2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8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6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0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f"/><Relationship Id="rId18" Type="http://schemas.openxmlformats.org/officeDocument/2006/relationships/image" Target="media/image10.tiff"/><Relationship Id="rId26" Type="http://schemas.openxmlformats.org/officeDocument/2006/relationships/image" Target="media/image18.tiff"/><Relationship Id="rId39" Type="http://schemas.openxmlformats.org/officeDocument/2006/relationships/image" Target="media/image31.tiff"/><Relationship Id="rId21" Type="http://schemas.openxmlformats.org/officeDocument/2006/relationships/image" Target="media/image13.tiff"/><Relationship Id="rId34" Type="http://schemas.openxmlformats.org/officeDocument/2006/relationships/image" Target="media/image26.tiff"/><Relationship Id="rId42" Type="http://schemas.openxmlformats.org/officeDocument/2006/relationships/image" Target="media/image34.tiff"/><Relationship Id="rId47" Type="http://schemas.openxmlformats.org/officeDocument/2006/relationships/image" Target="media/image39.tiff"/><Relationship Id="rId50" Type="http://schemas.openxmlformats.org/officeDocument/2006/relationships/image" Target="media/image42.tiff"/><Relationship Id="rId55" Type="http://schemas.openxmlformats.org/officeDocument/2006/relationships/image" Target="media/image47.tif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tiff"/><Relationship Id="rId29" Type="http://schemas.openxmlformats.org/officeDocument/2006/relationships/image" Target="media/image21.tiff"/><Relationship Id="rId11" Type="http://schemas.openxmlformats.org/officeDocument/2006/relationships/image" Target="media/image3.tiff"/><Relationship Id="rId24" Type="http://schemas.openxmlformats.org/officeDocument/2006/relationships/image" Target="media/image16.tiff"/><Relationship Id="rId32" Type="http://schemas.openxmlformats.org/officeDocument/2006/relationships/image" Target="media/image24.tiff"/><Relationship Id="rId37" Type="http://schemas.openxmlformats.org/officeDocument/2006/relationships/image" Target="media/image29.tiff"/><Relationship Id="rId40" Type="http://schemas.openxmlformats.org/officeDocument/2006/relationships/image" Target="media/image32.tiff"/><Relationship Id="rId45" Type="http://schemas.openxmlformats.org/officeDocument/2006/relationships/image" Target="media/image37.tiff"/><Relationship Id="rId53" Type="http://schemas.openxmlformats.org/officeDocument/2006/relationships/image" Target="media/image45.tiff"/><Relationship Id="rId58" Type="http://schemas.openxmlformats.org/officeDocument/2006/relationships/header" Target="header2.xml"/><Relationship Id="rId5" Type="http://schemas.openxmlformats.org/officeDocument/2006/relationships/settings" Target="settings.xml"/><Relationship Id="rId61" Type="http://schemas.openxmlformats.org/officeDocument/2006/relationships/header" Target="header3.xml"/><Relationship Id="rId19" Type="http://schemas.openxmlformats.org/officeDocument/2006/relationships/image" Target="media/image11.tiff"/><Relationship Id="rId14" Type="http://schemas.openxmlformats.org/officeDocument/2006/relationships/image" Target="media/image6.tiff"/><Relationship Id="rId22" Type="http://schemas.openxmlformats.org/officeDocument/2006/relationships/image" Target="media/image14.tiff"/><Relationship Id="rId27" Type="http://schemas.openxmlformats.org/officeDocument/2006/relationships/image" Target="media/image19.tiff"/><Relationship Id="rId30" Type="http://schemas.openxmlformats.org/officeDocument/2006/relationships/image" Target="media/image22.tiff"/><Relationship Id="rId35" Type="http://schemas.openxmlformats.org/officeDocument/2006/relationships/image" Target="media/image27.tiff"/><Relationship Id="rId43" Type="http://schemas.openxmlformats.org/officeDocument/2006/relationships/image" Target="media/image35.tiff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tiff"/><Relationship Id="rId3" Type="http://schemas.openxmlformats.org/officeDocument/2006/relationships/numbering" Target="numbering.xml"/><Relationship Id="rId12" Type="http://schemas.openxmlformats.org/officeDocument/2006/relationships/image" Target="media/image4.tiff"/><Relationship Id="rId17" Type="http://schemas.openxmlformats.org/officeDocument/2006/relationships/image" Target="media/image9.tiff"/><Relationship Id="rId25" Type="http://schemas.openxmlformats.org/officeDocument/2006/relationships/image" Target="media/image17.tiff"/><Relationship Id="rId33" Type="http://schemas.openxmlformats.org/officeDocument/2006/relationships/image" Target="media/image25.tiff"/><Relationship Id="rId38" Type="http://schemas.openxmlformats.org/officeDocument/2006/relationships/image" Target="media/image30.tiff"/><Relationship Id="rId46" Type="http://schemas.openxmlformats.org/officeDocument/2006/relationships/image" Target="media/image38.tiff"/><Relationship Id="rId59" Type="http://schemas.openxmlformats.org/officeDocument/2006/relationships/footer" Target="footer1.xml"/><Relationship Id="rId20" Type="http://schemas.openxmlformats.org/officeDocument/2006/relationships/image" Target="media/image12.tiff"/><Relationship Id="rId41" Type="http://schemas.openxmlformats.org/officeDocument/2006/relationships/image" Target="media/image33.tiff"/><Relationship Id="rId54" Type="http://schemas.openxmlformats.org/officeDocument/2006/relationships/image" Target="media/image46.tiff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tiff"/><Relationship Id="rId23" Type="http://schemas.openxmlformats.org/officeDocument/2006/relationships/image" Target="media/image15.tiff"/><Relationship Id="rId28" Type="http://schemas.openxmlformats.org/officeDocument/2006/relationships/image" Target="media/image20.tiff"/><Relationship Id="rId36" Type="http://schemas.openxmlformats.org/officeDocument/2006/relationships/image" Target="media/image28.tiff"/><Relationship Id="rId49" Type="http://schemas.openxmlformats.org/officeDocument/2006/relationships/image" Target="media/image41.jpeg"/><Relationship Id="rId57" Type="http://schemas.openxmlformats.org/officeDocument/2006/relationships/header" Target="header1.xml"/><Relationship Id="rId10" Type="http://schemas.openxmlformats.org/officeDocument/2006/relationships/image" Target="media/image2.tiff"/><Relationship Id="rId31" Type="http://schemas.openxmlformats.org/officeDocument/2006/relationships/image" Target="media/image23.tiff"/><Relationship Id="rId44" Type="http://schemas.openxmlformats.org/officeDocument/2006/relationships/image" Target="media/image36.tiff"/><Relationship Id="rId52" Type="http://schemas.openxmlformats.org/officeDocument/2006/relationships/image" Target="media/image44.tiff"/><Relationship Id="rId6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742A78-758B-4C1F-BFC3-3EE3258C4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24714</TotalTime>
  <Pages>28</Pages>
  <Words>2483</Words>
  <Characters>12345</Characters>
  <Application>Microsoft Office Word</Application>
  <DocSecurity>0</DocSecurity>
  <Lines>280</Lines>
  <Paragraphs>105</Paragraphs>
  <ScaleCrop>false</ScaleCrop>
  <Company>Fudan</Company>
  <LinksUpToDate>false</LinksUpToDate>
  <CharactersWithSpaces>14723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Xiaoqing Ren</dc:creator>
  <cp:keywords/>
  <dc:description/>
  <cp:lastModifiedBy>依婷 陈</cp:lastModifiedBy>
  <cp:revision>72</cp:revision>
  <cp:lastPrinted>2024-01-07T12:41:00Z</cp:lastPrinted>
  <dcterms:created xsi:type="dcterms:W3CDTF">2024-01-09T00:38:00Z</dcterms:created>
  <dcterms:modified xsi:type="dcterms:W3CDTF">2025-04-23T14:46:00Z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