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6BEA29A" w14:textId="77777777" w:rsidR="007C7C60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A dual-targeting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bio-liposomes nanodrug repair endothelial cell dysfunction and restore macrophage </w:t>
      </w:r>
      <w:bookmarkStart w:id="0" w:name="_Hlk183594457"/>
      <w:r>
        <w:rPr>
          <w:rFonts w:ascii="Times New Roman" w:hAnsi="Times New Roman" w:cs="Times New Roman" w:hint="eastAsia"/>
          <w:b/>
          <w:bCs/>
          <w:sz w:val="24"/>
          <w:szCs w:val="24"/>
        </w:rPr>
        <w:t>cholesterol flow homeosta</w:t>
      </w:r>
      <w:r w:rsidRPr="003F497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sis</w:t>
      </w:r>
      <w:bookmarkEnd w:id="0"/>
      <w:r w:rsidRPr="003F497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to treat early at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herosclerosis</w:t>
      </w:r>
    </w:p>
    <w:p w14:paraId="4A70C4F0" w14:textId="77777777" w:rsidR="007C7C60" w:rsidRDefault="007C7C60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6340009B" w14:textId="77777777" w:rsidR="007C7C60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Qi Zhang</w:t>
      </w:r>
      <w:r>
        <w:rPr>
          <w:rFonts w:ascii="Times New Roman" w:hAnsi="Times New Roman" w:cs="Times New Roman" w:hint="eastAsia"/>
          <w:szCs w:val="21"/>
          <w:vertAlign w:val="superscript"/>
        </w:rPr>
        <w:t>1,2</w:t>
      </w:r>
      <w:r>
        <w:rPr>
          <w:rFonts w:ascii="Times New Roman" w:hAnsi="Times New Roman" w:cs="Times New Roman" w:hint="eastAsia"/>
          <w:szCs w:val="21"/>
          <w:vertAlign w:val="superscript"/>
        </w:rPr>
        <w:t>†</w:t>
      </w:r>
      <w:r>
        <w:rPr>
          <w:rFonts w:ascii="Times New Roman" w:hAnsi="Times New Roman" w:cs="Times New Roman" w:hint="eastAsia"/>
          <w:szCs w:val="21"/>
        </w:rPr>
        <w:t xml:space="preserve">, </w:t>
      </w:r>
      <w:proofErr w:type="spellStart"/>
      <w:r>
        <w:rPr>
          <w:rFonts w:ascii="Times New Roman" w:hAnsi="Times New Roman" w:cs="Times New Roman" w:hint="eastAsia"/>
          <w:szCs w:val="21"/>
        </w:rPr>
        <w:t>Shengchao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Ma</w:t>
      </w:r>
      <w:r>
        <w:rPr>
          <w:rFonts w:ascii="Times New Roman" w:hAnsi="Times New Roman" w:cs="Times New Roman" w:hint="eastAsia"/>
          <w:szCs w:val="21"/>
          <w:vertAlign w:val="superscript"/>
        </w:rPr>
        <w:t>1,2</w:t>
      </w:r>
      <w:r>
        <w:rPr>
          <w:rFonts w:ascii="Times New Roman" w:hAnsi="Times New Roman" w:cs="Times New Roman" w:hint="eastAsia"/>
          <w:szCs w:val="21"/>
          <w:vertAlign w:val="superscript"/>
        </w:rPr>
        <w:t>†</w:t>
      </w:r>
      <w:r>
        <w:rPr>
          <w:rFonts w:ascii="Times New Roman" w:hAnsi="Times New Roman" w:cs="Times New Roman" w:hint="eastAsia"/>
          <w:szCs w:val="21"/>
        </w:rPr>
        <w:t>, Xue Kang</w:t>
      </w:r>
      <w:r>
        <w:rPr>
          <w:rFonts w:ascii="Times New Roman" w:hAnsi="Times New Roman" w:cs="Times New Roman" w:hint="eastAsia"/>
          <w:szCs w:val="21"/>
          <w:vertAlign w:val="superscript"/>
        </w:rPr>
        <w:t>4</w:t>
      </w:r>
      <w:r>
        <w:rPr>
          <w:rFonts w:ascii="Times New Roman" w:hAnsi="Times New Roman" w:cs="Times New Roman" w:hint="eastAsia"/>
          <w:szCs w:val="21"/>
        </w:rPr>
        <w:t>, Yi Liu</w:t>
      </w:r>
      <w:r>
        <w:rPr>
          <w:rFonts w:ascii="Times New Roman" w:hAnsi="Times New Roman" w:cs="Times New Roman" w:hint="eastAsia"/>
          <w:szCs w:val="21"/>
          <w:vertAlign w:val="superscript"/>
        </w:rPr>
        <w:t>2,5</w:t>
      </w:r>
      <w:r>
        <w:rPr>
          <w:rFonts w:ascii="Times New Roman" w:hAnsi="Times New Roman" w:cs="Times New Roman" w:hint="eastAsia"/>
          <w:szCs w:val="21"/>
        </w:rPr>
        <w:t>, Fei Ma</w:t>
      </w:r>
      <w:r>
        <w:rPr>
          <w:rFonts w:ascii="Times New Roman" w:hAnsi="Times New Roman" w:cs="Times New Roman" w:hint="eastAsia"/>
          <w:szCs w:val="21"/>
          <w:vertAlign w:val="superscript"/>
        </w:rPr>
        <w:t>2,5</w:t>
      </w:r>
      <w:r>
        <w:rPr>
          <w:rFonts w:ascii="Times New Roman" w:hAnsi="Times New Roman" w:cs="Times New Roman" w:hint="eastAsia"/>
          <w:szCs w:val="21"/>
        </w:rPr>
        <w:t xml:space="preserve">, </w:t>
      </w:r>
      <w:proofErr w:type="spellStart"/>
      <w:r>
        <w:rPr>
          <w:rFonts w:ascii="Times New Roman" w:hAnsi="Times New Roman" w:cs="Times New Roman" w:hint="eastAsia"/>
          <w:szCs w:val="21"/>
        </w:rPr>
        <w:t>Feifei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Yu</w:t>
      </w:r>
      <w:r>
        <w:rPr>
          <w:rFonts w:ascii="Times New Roman" w:hAnsi="Times New Roman" w:cs="Times New Roman" w:hint="eastAsia"/>
          <w:szCs w:val="21"/>
          <w:vertAlign w:val="superscript"/>
        </w:rPr>
        <w:t>2,5</w:t>
      </w:r>
      <w:r>
        <w:rPr>
          <w:rFonts w:ascii="Times New Roman" w:hAnsi="Times New Roman" w:cs="Times New Roman" w:hint="eastAsia"/>
          <w:szCs w:val="21"/>
        </w:rPr>
        <w:t>, Xiaolan Luo</w:t>
      </w:r>
      <w:r>
        <w:rPr>
          <w:rFonts w:ascii="Times New Roman" w:hAnsi="Times New Roman" w:cs="Times New Roman" w:hint="eastAsia"/>
          <w:szCs w:val="21"/>
          <w:vertAlign w:val="superscript"/>
        </w:rPr>
        <w:t>1,2</w:t>
      </w:r>
      <w:r>
        <w:rPr>
          <w:rFonts w:ascii="Times New Roman" w:hAnsi="Times New Roman" w:cs="Times New Roman" w:hint="eastAsia"/>
          <w:szCs w:val="21"/>
        </w:rPr>
        <w:t xml:space="preserve">, </w:t>
      </w:r>
      <w:proofErr w:type="spellStart"/>
      <w:r>
        <w:rPr>
          <w:rFonts w:ascii="Times New Roman" w:hAnsi="Times New Roman" w:cs="Times New Roman" w:hint="eastAsia"/>
          <w:szCs w:val="21"/>
        </w:rPr>
        <w:t>Guizhong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Li</w:t>
      </w:r>
      <w:r>
        <w:rPr>
          <w:rFonts w:ascii="Times New Roman" w:hAnsi="Times New Roman" w:cs="Times New Roman" w:hint="eastAsia"/>
          <w:szCs w:val="21"/>
          <w:vertAlign w:val="superscript"/>
        </w:rPr>
        <w:t>2,5</w:t>
      </w:r>
      <w:r>
        <w:rPr>
          <w:rFonts w:ascii="Times New Roman" w:hAnsi="Times New Roman" w:cs="Times New Roman" w:hint="eastAsia"/>
          <w:szCs w:val="21"/>
        </w:rPr>
        <w:t xml:space="preserve">, </w:t>
      </w:r>
      <w:proofErr w:type="spellStart"/>
      <w:r>
        <w:rPr>
          <w:rFonts w:ascii="Times New Roman" w:hAnsi="Times New Roman" w:cs="Times New Roman" w:hint="eastAsia"/>
          <w:szCs w:val="21"/>
        </w:rPr>
        <w:t>Yinju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Hao</w:t>
      </w:r>
      <w:r>
        <w:rPr>
          <w:rFonts w:ascii="Times New Roman" w:hAnsi="Times New Roman" w:cs="Times New Roman" w:hint="eastAsia"/>
          <w:szCs w:val="21"/>
          <w:vertAlign w:val="superscript"/>
        </w:rPr>
        <w:t>2,6</w:t>
      </w:r>
      <w:r>
        <w:rPr>
          <w:rFonts w:ascii="Times New Roman" w:hAnsi="Times New Roman" w:cs="Times New Roman" w:hint="eastAsia"/>
          <w:szCs w:val="21"/>
        </w:rPr>
        <w:t>, Huiping Zhang</w:t>
      </w:r>
      <w:r>
        <w:rPr>
          <w:rFonts w:ascii="Times New Roman" w:hAnsi="Times New Roman" w:cs="Times New Roman" w:hint="eastAsia"/>
          <w:szCs w:val="21"/>
          <w:vertAlign w:val="superscript"/>
        </w:rPr>
        <w:t>6,7*</w:t>
      </w:r>
      <w:r>
        <w:rPr>
          <w:rFonts w:ascii="Times New Roman" w:hAnsi="Times New Roman" w:cs="Times New Roman" w:hint="eastAsia"/>
          <w:szCs w:val="21"/>
        </w:rPr>
        <w:t>, Bin Liu</w:t>
      </w:r>
      <w:r>
        <w:rPr>
          <w:rFonts w:ascii="Times New Roman" w:hAnsi="Times New Roman" w:cs="Times New Roman" w:hint="eastAsia"/>
          <w:szCs w:val="21"/>
          <w:vertAlign w:val="superscript"/>
        </w:rPr>
        <w:t>2,3*</w:t>
      </w:r>
      <w:r>
        <w:rPr>
          <w:rFonts w:ascii="Times New Roman" w:hAnsi="Times New Roman" w:cs="Times New Roman" w:hint="eastAsia"/>
          <w:szCs w:val="21"/>
        </w:rPr>
        <w:t xml:space="preserve">, </w:t>
      </w:r>
      <w:proofErr w:type="spellStart"/>
      <w:r>
        <w:rPr>
          <w:rFonts w:ascii="Times New Roman" w:hAnsi="Times New Roman" w:cs="Times New Roman" w:hint="eastAsia"/>
          <w:szCs w:val="21"/>
        </w:rPr>
        <w:t>Yideng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Jiang</w:t>
      </w:r>
      <w:r>
        <w:rPr>
          <w:rFonts w:ascii="Times New Roman" w:hAnsi="Times New Roman" w:cs="Times New Roman" w:hint="eastAsia"/>
          <w:szCs w:val="21"/>
          <w:vertAlign w:val="superscript"/>
        </w:rPr>
        <w:t>2,5*</w:t>
      </w:r>
    </w:p>
    <w:p w14:paraId="296416D9" w14:textId="77777777" w:rsidR="007C7C60" w:rsidRDefault="007C7C60">
      <w:pPr>
        <w:rPr>
          <w:rFonts w:ascii="Times New Roman" w:hAnsi="Times New Roman" w:cs="Times New Roman"/>
          <w:szCs w:val="21"/>
          <w:vertAlign w:val="superscript"/>
        </w:rPr>
      </w:pPr>
    </w:p>
    <w:p w14:paraId="7FCD42D1" w14:textId="77777777" w:rsidR="007C7C60" w:rsidRDefault="00000000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School of Inspection, Ningxia Medical University, Yinchuan, 750004, China</w:t>
      </w:r>
    </w:p>
    <w:p w14:paraId="008950C7" w14:textId="77777777" w:rsidR="007C7C60" w:rsidRDefault="00000000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  <w:vertAlign w:val="superscript"/>
        </w:rPr>
        <w:t>2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NHC Key Laboratory of Metabolic Cardiovascular Diseases Research, Ningxia Medical University, Yinchuan, 750004, China</w:t>
      </w:r>
    </w:p>
    <w:p w14:paraId="2EEC97B8" w14:textId="77777777" w:rsidR="007C7C60" w:rsidRDefault="00000000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  <w:vertAlign w:val="superscript"/>
        </w:rPr>
        <w:t>3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College of Biology, Hunan University, Changsha, 410082, China</w:t>
      </w:r>
    </w:p>
    <w:p w14:paraId="458534E0" w14:textId="77777777" w:rsidR="007C7C60" w:rsidRDefault="00000000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  <w:vertAlign w:val="superscript"/>
        </w:rPr>
        <w:t>4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Department of Clinical Medicine, Ningxia Medical University, Yinchuan, 750004, China</w:t>
      </w:r>
    </w:p>
    <w:p w14:paraId="224A6236" w14:textId="77777777" w:rsidR="007C7C60" w:rsidRDefault="00000000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  <w:vertAlign w:val="superscript"/>
        </w:rPr>
        <w:t>5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School of Basic Medical Sciences, Ningxia Medical University, Yinchuan, 750004, China</w:t>
      </w:r>
    </w:p>
    <w:p w14:paraId="1AA671E9" w14:textId="77777777" w:rsidR="007C7C60" w:rsidRDefault="00000000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  <w:vertAlign w:val="superscript"/>
        </w:rPr>
        <w:t>6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Medical Experimental Center, General Hospital of Ningxia Medical University, Yinchuan, 750004, China</w:t>
      </w:r>
    </w:p>
    <w:p w14:paraId="7E6CA546" w14:textId="77777777" w:rsidR="007C7C60" w:rsidRDefault="00000000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  <w:vertAlign w:val="superscript"/>
        </w:rPr>
        <w:t>7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Department of Medical Genetics, Hunan Provincial Maternal and Child Health Hospital, Changsha, 410008, China</w:t>
      </w:r>
    </w:p>
    <w:p w14:paraId="290D6006" w14:textId="77777777" w:rsidR="007C7C60" w:rsidRDefault="007C7C60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012987BF" w14:textId="77777777" w:rsidR="007C7C60" w:rsidRDefault="00000000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color w:val="000000" w:themeColor="text1"/>
          <w:szCs w:val="21"/>
        </w:rPr>
        <w:t xml:space="preserve">†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Qi Zhang and </w:t>
      </w:r>
      <w:proofErr w:type="spellStart"/>
      <w:r>
        <w:rPr>
          <w:rFonts w:ascii="Times New Roman" w:hAnsi="Times New Roman" w:cs="Times New Roman" w:hint="eastAsia"/>
          <w:szCs w:val="21"/>
        </w:rPr>
        <w:t>Shengchao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Ma contributed equally to this work.</w:t>
      </w:r>
    </w:p>
    <w:p w14:paraId="31495B64" w14:textId="77777777" w:rsidR="007C7C60" w:rsidRDefault="00000000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</w:rPr>
        <w:t>*Corresponding authors:</w:t>
      </w:r>
    </w:p>
    <w:p w14:paraId="6643DD39" w14:textId="77777777" w:rsidR="007C7C60" w:rsidRDefault="00000000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Huiping Zhang</w:t>
      </w:r>
    </w:p>
    <w:p w14:paraId="548ACD81" w14:textId="77777777" w:rsidR="007C7C60" w:rsidRDefault="00000000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</w:rPr>
        <w:t>E-mail addresses: zhp19760820@163.com</w:t>
      </w:r>
    </w:p>
    <w:p w14:paraId="6BFA9E55" w14:textId="77777777" w:rsidR="007C7C60" w:rsidRDefault="00000000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szCs w:val="21"/>
        </w:rPr>
        <w:t>Bin Liu</w:t>
      </w:r>
    </w:p>
    <w:p w14:paraId="0899263B" w14:textId="77777777" w:rsidR="007C7C60" w:rsidRDefault="00000000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</w:rPr>
        <w:t>E-mail addresses: binliu2001@hotmail.com</w:t>
      </w:r>
    </w:p>
    <w:p w14:paraId="765C68F1" w14:textId="77777777" w:rsidR="007C7C60" w:rsidRDefault="00000000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proofErr w:type="spellStart"/>
      <w:r>
        <w:rPr>
          <w:rFonts w:ascii="Times New Roman" w:hAnsi="Times New Roman" w:cs="Times New Roman" w:hint="eastAsia"/>
          <w:szCs w:val="21"/>
        </w:rPr>
        <w:t>Yideng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Jiang</w:t>
      </w:r>
    </w:p>
    <w:p w14:paraId="5232D8A4" w14:textId="77777777" w:rsidR="007C7C60" w:rsidRDefault="00000000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</w:rPr>
        <w:t>E-mail addresses: jydeng@nxmu.edu.cn</w:t>
      </w:r>
    </w:p>
    <w:p w14:paraId="03ADE56C" w14:textId="77777777" w:rsidR="007C7C60" w:rsidRDefault="007C7C60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1470B8B" w14:textId="77777777" w:rsidR="007C7C60" w:rsidRDefault="007C7C60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D92ACE2" w14:textId="77777777" w:rsidR="007C7C60" w:rsidRDefault="00000000">
      <w:pPr>
        <w:pStyle w:val="1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S1</w:t>
      </w:r>
    </w:p>
    <w:p w14:paraId="5EFF4EB0" w14:textId="77777777" w:rsidR="007C7C60" w:rsidRDefault="00000000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noProof/>
        </w:rPr>
        <w:drawing>
          <wp:inline distT="0" distB="0" distL="0" distR="0" wp14:anchorId="22E89DE9" wp14:editId="50FEB98D">
            <wp:extent cx="4587875" cy="1381760"/>
            <wp:effectExtent l="0" t="0" r="3175" b="8890"/>
            <wp:docPr id="109357474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574741" name="图片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5787" cy="139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AA80F" w14:textId="77777777" w:rsidR="007C7C60" w:rsidRDefault="0000000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Fig. S1 </w:t>
      </w:r>
      <w:r>
        <w:rPr>
          <w:rFonts w:ascii="Times New Roman" w:hAnsi="Times New Roman" w:cs="Times New Roman" w:hint="eastAsia"/>
          <w:sz w:val="18"/>
          <w:szCs w:val="18"/>
        </w:rPr>
        <w:t xml:space="preserve">Encapsulation rates of SKN and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Evol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. </w:t>
      </w:r>
      <w:r>
        <w:rPr>
          <w:rFonts w:ascii="Times New Roman" w:hAnsi="Times New Roman" w:cs="Times New Roman"/>
          <w:sz w:val="18"/>
          <w:szCs w:val="18"/>
        </w:rPr>
        <w:t xml:space="preserve">(A) </w:t>
      </w:r>
      <w:r>
        <w:rPr>
          <w:rFonts w:ascii="Times New Roman" w:hAnsi="Times New Roman" w:cs="Times New Roman" w:hint="eastAsia"/>
          <w:sz w:val="18"/>
          <w:szCs w:val="18"/>
        </w:rPr>
        <w:t xml:space="preserve">The images of L NPs and HA-ML@ES NPs </w:t>
      </w:r>
      <w:r>
        <w:rPr>
          <w:rFonts w:ascii="Times New Roman" w:hAnsi="Times New Roman" w:cs="Times New Roman"/>
          <w:sz w:val="18"/>
          <w:szCs w:val="18"/>
        </w:rPr>
        <w:t xml:space="preserve">(B&amp;C) SKN and </w:t>
      </w:r>
      <w:proofErr w:type="spellStart"/>
      <w:r>
        <w:rPr>
          <w:rFonts w:ascii="Times New Roman" w:hAnsi="Times New Roman" w:cs="Times New Roman"/>
          <w:sz w:val="18"/>
          <w:szCs w:val="18"/>
        </w:rPr>
        <w:t>Evol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entrapment efficiency of L@ES NPs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14:paraId="138DED11" w14:textId="77777777" w:rsidR="007C7C60" w:rsidRDefault="007C7C60">
      <w:pPr>
        <w:rPr>
          <w:rFonts w:ascii="Times New Roman" w:hAnsi="Times New Roman" w:cs="Times New Roman"/>
          <w:sz w:val="18"/>
          <w:szCs w:val="18"/>
        </w:rPr>
      </w:pPr>
    </w:p>
    <w:p w14:paraId="46CC5FB2" w14:textId="77777777" w:rsidR="007C7C60" w:rsidRDefault="00000000">
      <w:pPr>
        <w:pStyle w:val="1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Fig.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S2</w:t>
      </w:r>
    </w:p>
    <w:p w14:paraId="2980042F" w14:textId="7EDE4ECF" w:rsidR="007C7C60" w:rsidRDefault="00E2020E">
      <w:pPr>
        <w:widowControl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noProof/>
        </w:rPr>
        <w:drawing>
          <wp:inline distT="0" distB="0" distL="0" distR="0" wp14:anchorId="190FFCF5" wp14:editId="15F7F291">
            <wp:extent cx="5400000" cy="1477714"/>
            <wp:effectExtent l="0" t="0" r="0" b="8255"/>
            <wp:docPr id="18837544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47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D54B8" w14:textId="474E703F" w:rsidR="007C7C60" w:rsidRDefault="00000000">
      <w:pPr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b/>
          <w:bCs/>
          <w:sz w:val="18"/>
          <w:szCs w:val="18"/>
        </w:rPr>
        <w:t>Fig. S2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Fluorescence images of the immune evading ability of </w:t>
      </w:r>
      <w:r>
        <w:rPr>
          <w:rFonts w:ascii="Times New Roman" w:hAnsi="Times New Roman" w:cs="Times New Roman" w:hint="eastAsia"/>
          <w:sz w:val="18"/>
          <w:szCs w:val="18"/>
        </w:rPr>
        <w:t>Dil-</w:t>
      </w:r>
      <w:r>
        <w:rPr>
          <w:rFonts w:ascii="Times New Roman" w:hAnsi="Times New Roman" w:cs="Times New Roman"/>
          <w:sz w:val="18"/>
          <w:szCs w:val="18"/>
        </w:rPr>
        <w:t>HA-ML</w:t>
      </w:r>
      <w:r>
        <w:rPr>
          <w:rFonts w:ascii="Times New Roman" w:hAnsi="Times New Roman" w:cs="Times New Roman" w:hint="eastAsia"/>
          <w:sz w:val="18"/>
          <w:szCs w:val="18"/>
        </w:rPr>
        <w:t>@ES</w:t>
      </w:r>
      <w:r>
        <w:rPr>
          <w:rFonts w:ascii="Times New Roman" w:hAnsi="Times New Roman" w:cs="Times New Roman"/>
          <w:sz w:val="18"/>
          <w:szCs w:val="18"/>
        </w:rPr>
        <w:t xml:space="preserve"> NPs with quantitative data at right (n=3). Scale bar</w:t>
      </w:r>
      <w:r>
        <w:rPr>
          <w:rFonts w:ascii="Times New Roman" w:hAnsi="Times New Roman" w:cs="Times New Roman" w:hint="eastAsia"/>
          <w:sz w:val="18"/>
          <w:szCs w:val="18"/>
        </w:rPr>
        <w:t xml:space="preserve"> =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0 </w:t>
      </w:r>
      <w:proofErr w:type="spellStart"/>
      <w:r>
        <w:rPr>
          <w:rFonts w:ascii="Times New Roman" w:hAnsi="Times New Roman" w:cs="Times New Roman"/>
          <w:sz w:val="18"/>
          <w:szCs w:val="18"/>
        </w:rPr>
        <w:t>μm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 xml:space="preserve"> Date are mean </w:t>
      </w:r>
      <w:r>
        <w:rPr>
          <w:rFonts w:ascii="Times New Roman" w:hAnsi="Times New Roman" w:cs="Times New Roman"/>
          <w:sz w:val="18"/>
          <w:szCs w:val="18"/>
        </w:rPr>
        <w:t>±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SD</w:t>
      </w:r>
      <w:r>
        <w:rPr>
          <w:rFonts w:ascii="Times New Roman" w:hAnsi="Times New Roman" w:cs="Times New Roman" w:hint="eastAsia"/>
          <w:sz w:val="18"/>
          <w:szCs w:val="18"/>
        </w:rPr>
        <w:t xml:space="preserve"> (n=3) *</w:t>
      </w:r>
      <w:r>
        <w:rPr>
          <w:rFonts w:ascii="Times New Roman" w:hAnsi="Times New Roman" w:cs="Times New Roman" w:hint="eastAsia"/>
          <w:i/>
          <w:iCs/>
          <w:sz w:val="18"/>
          <w:szCs w:val="18"/>
        </w:rPr>
        <w:t>P</w:t>
      </w:r>
      <w:r>
        <w:rPr>
          <w:rFonts w:ascii="Times New Roman" w:hAnsi="Times New Roman" w:cs="Times New Roman" w:hint="eastAsia"/>
          <w:sz w:val="18"/>
          <w:szCs w:val="18"/>
        </w:rPr>
        <w:t>&lt;0.05, **</w:t>
      </w:r>
      <w:r>
        <w:rPr>
          <w:rFonts w:ascii="Times New Roman" w:hAnsi="Times New Roman" w:cs="Times New Roman" w:hint="eastAsia"/>
          <w:i/>
          <w:iCs/>
          <w:sz w:val="18"/>
          <w:szCs w:val="18"/>
        </w:rPr>
        <w:t>P</w:t>
      </w:r>
      <w:r>
        <w:rPr>
          <w:rFonts w:ascii="Times New Roman" w:hAnsi="Times New Roman" w:cs="Times New Roman" w:hint="eastAsia"/>
          <w:sz w:val="18"/>
          <w:szCs w:val="18"/>
        </w:rPr>
        <w:t>&lt;0.01, ***</w:t>
      </w:r>
      <w:r>
        <w:rPr>
          <w:rFonts w:ascii="Times New Roman" w:hAnsi="Times New Roman" w:cs="Times New Roman" w:hint="eastAsia"/>
          <w:i/>
          <w:iCs/>
          <w:sz w:val="18"/>
          <w:szCs w:val="18"/>
        </w:rPr>
        <w:t>P</w:t>
      </w:r>
      <w:r>
        <w:rPr>
          <w:rFonts w:ascii="Times New Roman" w:hAnsi="Times New Roman" w:cs="Times New Roman" w:hint="eastAsia"/>
          <w:sz w:val="18"/>
          <w:szCs w:val="18"/>
        </w:rPr>
        <w:t>&lt;0.001, ****</w:t>
      </w:r>
      <w:r>
        <w:rPr>
          <w:rFonts w:ascii="Times New Roman" w:hAnsi="Times New Roman" w:cs="Times New Roman" w:hint="eastAsia"/>
          <w:i/>
          <w:iCs/>
          <w:sz w:val="18"/>
          <w:szCs w:val="18"/>
        </w:rPr>
        <w:t>P</w:t>
      </w:r>
      <w:r>
        <w:rPr>
          <w:rFonts w:ascii="Times New Roman" w:hAnsi="Times New Roman" w:cs="Times New Roman" w:hint="eastAsia"/>
          <w:sz w:val="18"/>
          <w:szCs w:val="18"/>
        </w:rPr>
        <w:t>&lt;0.0001.</w:t>
      </w:r>
    </w:p>
    <w:p w14:paraId="7917E1EB" w14:textId="77777777" w:rsidR="007C7C60" w:rsidRDefault="007C7C60">
      <w:pPr>
        <w:widowControl/>
        <w:rPr>
          <w:rFonts w:ascii="Times New Roman" w:hAnsi="Times New Roman" w:cs="Times New Roman"/>
          <w:sz w:val="18"/>
          <w:szCs w:val="18"/>
        </w:rPr>
      </w:pPr>
    </w:p>
    <w:p w14:paraId="2442F4BA" w14:textId="77777777" w:rsidR="007C7C60" w:rsidRDefault="00000000">
      <w:pPr>
        <w:pStyle w:val="1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S3</w:t>
      </w:r>
    </w:p>
    <w:p w14:paraId="37B33CE4" w14:textId="77777777" w:rsidR="007C7C60" w:rsidRDefault="00000000">
      <w:pPr>
        <w:widowControl/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3B98C916" wp14:editId="6F672CC7">
            <wp:extent cx="5278120" cy="1767205"/>
            <wp:effectExtent l="0" t="0" r="0" b="4445"/>
            <wp:docPr id="50271327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713273" name="图片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76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3CEF1" w14:textId="77777777" w:rsidR="007C7C60" w:rsidRDefault="00000000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Fig. S3 </w:t>
      </w:r>
      <w:r>
        <w:rPr>
          <w:rFonts w:ascii="Times New Roman" w:hAnsi="Times New Roman" w:cs="Times New Roman" w:hint="eastAsia"/>
          <w:sz w:val="18"/>
          <w:szCs w:val="18"/>
        </w:rPr>
        <w:t>Pharmacokinetics of HA-ML@ES NPs.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(A) </w:t>
      </w:r>
      <w:r>
        <w:rPr>
          <w:rFonts w:ascii="Times New Roman" w:hAnsi="Times New Roman" w:cs="Times New Roman"/>
          <w:sz w:val="18"/>
          <w:szCs w:val="18"/>
        </w:rPr>
        <w:t>Fluorescence images of Ce6 and H</w:t>
      </w:r>
      <w:r>
        <w:rPr>
          <w:rFonts w:ascii="Times New Roman" w:hAnsi="Times New Roman" w:cs="Times New Roman" w:hint="eastAsia"/>
          <w:sz w:val="18"/>
          <w:szCs w:val="18"/>
        </w:rPr>
        <w:t>A-ML@ES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Ce6</w:t>
      </w:r>
      <w:r>
        <w:rPr>
          <w:rFonts w:ascii="Times New Roman" w:hAnsi="Times New Roman" w:cs="Times New Roman"/>
          <w:sz w:val="18"/>
          <w:szCs w:val="18"/>
        </w:rPr>
        <w:t xml:space="preserve"> NPs in the blood at different time points.</w:t>
      </w:r>
      <w:r>
        <w:rPr>
          <w:rFonts w:ascii="Times New Roman" w:hAnsi="Times New Roman" w:cs="Times New Roman" w:hint="eastAsia"/>
          <w:sz w:val="18"/>
          <w:szCs w:val="18"/>
        </w:rPr>
        <w:t xml:space="preserve"> (B) P</w:t>
      </w:r>
      <w:r>
        <w:rPr>
          <w:rFonts w:ascii="Times New Roman" w:hAnsi="Times New Roman" w:cs="Times New Roman"/>
          <w:sz w:val="18"/>
          <w:szCs w:val="18"/>
        </w:rPr>
        <w:t xml:space="preserve">harmacokinetic curves of </w:t>
      </w:r>
      <w:r>
        <w:rPr>
          <w:rFonts w:ascii="Times New Roman" w:hAnsi="Times New Roman" w:cs="Times New Roman" w:hint="eastAsia"/>
          <w:sz w:val="18"/>
          <w:szCs w:val="18"/>
        </w:rPr>
        <w:t>Ce6</w:t>
      </w:r>
      <w:r>
        <w:rPr>
          <w:rFonts w:ascii="Times New Roman" w:hAnsi="Times New Roman" w:cs="Times New Roman"/>
          <w:sz w:val="18"/>
          <w:szCs w:val="18"/>
        </w:rPr>
        <w:t xml:space="preserve"> and </w:t>
      </w:r>
      <w:r>
        <w:rPr>
          <w:rFonts w:ascii="Times New Roman" w:hAnsi="Times New Roman" w:cs="Times New Roman" w:hint="eastAsia"/>
          <w:sz w:val="18"/>
          <w:szCs w:val="18"/>
        </w:rPr>
        <w:t>HA-ML@ES</w:t>
      </w: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>Ce6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NPs in </w:t>
      </w:r>
      <w:r>
        <w:rPr>
          <w:rFonts w:ascii="Times New Roman" w:hAnsi="Times New Roman" w:cs="Times New Roman" w:hint="eastAsia"/>
          <w:sz w:val="18"/>
          <w:szCs w:val="18"/>
        </w:rPr>
        <w:t>Kunming mice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 xml:space="preserve"> Date </w:t>
      </w:r>
      <w:proofErr w:type="gramStart"/>
      <w:r>
        <w:rPr>
          <w:rFonts w:ascii="Times New Roman" w:hAnsi="Times New Roman" w:cs="Times New Roman" w:hint="eastAsia"/>
          <w:sz w:val="18"/>
          <w:szCs w:val="18"/>
        </w:rPr>
        <w:t>are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mean </w:t>
      </w:r>
      <w:r>
        <w:rPr>
          <w:rFonts w:ascii="Times New Roman" w:hAnsi="Times New Roman" w:cs="Times New Roman"/>
          <w:sz w:val="18"/>
          <w:szCs w:val="18"/>
        </w:rPr>
        <w:t>±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SD</w:t>
      </w:r>
      <w:r>
        <w:rPr>
          <w:rFonts w:ascii="Times New Roman" w:hAnsi="Times New Roman" w:cs="Times New Roman" w:hint="eastAsia"/>
          <w:sz w:val="18"/>
          <w:szCs w:val="18"/>
        </w:rPr>
        <w:t xml:space="preserve"> (n=3). </w:t>
      </w:r>
    </w:p>
    <w:p w14:paraId="4896E4C4" w14:textId="77777777" w:rsidR="007C7C60" w:rsidRDefault="007C7C60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5FD31EB9" w14:textId="77777777" w:rsidR="007C7C60" w:rsidRDefault="00000000">
      <w:pPr>
        <w:pStyle w:val="1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4</w:t>
      </w:r>
    </w:p>
    <w:p w14:paraId="414E9226" w14:textId="77777777" w:rsidR="007C7C60" w:rsidRDefault="007C7C60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7E4987B4" w14:textId="77777777" w:rsidR="007C7C60" w:rsidRDefault="00000000">
      <w:pPr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642DBBB0" wp14:editId="10694D68">
            <wp:extent cx="2314770" cy="1935684"/>
            <wp:effectExtent l="0" t="0" r="0" b="7620"/>
            <wp:docPr id="26891390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913904" name="图片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39" r="20581"/>
                    <a:stretch/>
                  </pic:blipFill>
                  <pic:spPr bwMode="auto">
                    <a:xfrm>
                      <a:off x="0" y="0"/>
                      <a:ext cx="2316045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E804AA" w14:textId="27350A63" w:rsidR="007C7C60" w:rsidRPr="003F497A" w:rsidRDefault="00000000">
      <w:pPr>
        <w:widowControl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1" w:name="_Hlk194242099"/>
      <w:r w:rsidRPr="003F497A">
        <w:rPr>
          <w:rFonts w:ascii="Times New Roman" w:hAnsi="Times New Roman" w:cs="Times New Roman" w:hint="eastAsia"/>
          <w:b/>
          <w:bCs/>
          <w:color w:val="000000" w:themeColor="text1"/>
          <w:sz w:val="18"/>
          <w:szCs w:val="18"/>
        </w:rPr>
        <w:t xml:space="preserve">Fig. S4 </w:t>
      </w:r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Ex vivo quantitative fluorescence analysis of Ce6 fluorescence in aortas 12 h after Ce6, ML@ES</w:t>
      </w:r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  <w:vertAlign w:val="superscript"/>
        </w:rPr>
        <w:t>Ce6</w:t>
      </w:r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NPs and HA-ML@ES</w:t>
      </w:r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  <w:vertAlign w:val="superscript"/>
        </w:rPr>
        <w:t>Ce6</w:t>
      </w:r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NPs injection into </w:t>
      </w:r>
      <w:bookmarkStart w:id="2" w:name="_Hlk193790720"/>
      <w:proofErr w:type="spellStart"/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ApoE</w:t>
      </w:r>
      <w:proofErr w:type="spellEnd"/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  <w:vertAlign w:val="superscript"/>
        </w:rPr>
        <w:t>-/-</w:t>
      </w:r>
      <w:bookmarkEnd w:id="2"/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atherosclerotic mice.</w:t>
      </w:r>
    </w:p>
    <w:bookmarkEnd w:id="1"/>
    <w:p w14:paraId="1107ECC4" w14:textId="77777777" w:rsidR="007C7C60" w:rsidRPr="003F497A" w:rsidRDefault="007C7C60">
      <w:pPr>
        <w:widowControl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812CA1B" w14:textId="77777777" w:rsidR="007C7C60" w:rsidRDefault="00000000">
      <w:pPr>
        <w:pStyle w:val="1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Fig.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5</w:t>
      </w:r>
    </w:p>
    <w:p w14:paraId="03E062C7" w14:textId="77777777" w:rsidR="007C7C60" w:rsidRDefault="00000000">
      <w:pPr>
        <w:widowControl/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3BF69F08" wp14:editId="7F3FD92F">
            <wp:extent cx="5399405" cy="4006850"/>
            <wp:effectExtent l="0" t="0" r="0" b="0"/>
            <wp:docPr id="15466394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639455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007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A0E3C" w14:textId="77777777" w:rsidR="007C7C60" w:rsidRPr="003F497A" w:rsidRDefault="00000000">
      <w:pPr>
        <w:widowControl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F497A">
        <w:rPr>
          <w:rFonts w:ascii="Times New Roman" w:hAnsi="Times New Roman" w:cs="Times New Roman" w:hint="eastAsia"/>
          <w:b/>
          <w:bCs/>
          <w:color w:val="000000" w:themeColor="text1"/>
          <w:sz w:val="18"/>
          <w:szCs w:val="18"/>
        </w:rPr>
        <w:t>Fig. S5</w:t>
      </w:r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Organs distribution of Ce6, ML@ES</w:t>
      </w:r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  <w:vertAlign w:val="superscript"/>
        </w:rPr>
        <w:t>Ce6</w:t>
      </w:r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NPs and HA-ML@ES</w:t>
      </w:r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  <w:vertAlign w:val="superscript"/>
        </w:rPr>
        <w:t>Ce6</w:t>
      </w:r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NPs after </w:t>
      </w:r>
      <w:proofErr w:type="spellStart"/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i.v.</w:t>
      </w:r>
      <w:proofErr w:type="spellEnd"/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administration.</w:t>
      </w:r>
      <w:r w:rsidRPr="003F497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</w:t>
      </w:r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A</w:t>
      </w:r>
      <w:r w:rsidRPr="003F497A">
        <w:rPr>
          <w:rFonts w:ascii="Times New Roman" w:hAnsi="Times New Roman" w:cs="Times New Roman"/>
          <w:color w:val="000000" w:themeColor="text1"/>
          <w:sz w:val="18"/>
          <w:szCs w:val="18"/>
        </w:rPr>
        <w:t>) The fluorescence images and</w:t>
      </w:r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(B) </w:t>
      </w:r>
      <w:r w:rsidRPr="003F497A">
        <w:rPr>
          <w:rFonts w:ascii="Times New Roman" w:hAnsi="Times New Roman" w:cs="Times New Roman"/>
          <w:color w:val="000000" w:themeColor="text1"/>
          <w:sz w:val="18"/>
          <w:szCs w:val="18"/>
        </w:rPr>
        <w:t>quantitative analysis of the major organs excised from the</w:t>
      </w:r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</w:t>
      </w:r>
      <w:proofErr w:type="spellStart"/>
      <w:r w:rsidRPr="003F497A">
        <w:rPr>
          <w:rFonts w:ascii="Times New Roman" w:hAnsi="Times New Roman" w:cs="Times New Roman"/>
          <w:color w:val="000000" w:themeColor="text1"/>
          <w:sz w:val="18"/>
          <w:szCs w:val="18"/>
        </w:rPr>
        <w:t>ApoE</w:t>
      </w:r>
      <w:proofErr w:type="spellEnd"/>
      <w:r w:rsidRPr="003F497A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-/-</w:t>
      </w:r>
      <w:r w:rsidRPr="003F497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mice</w:t>
      </w:r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. Date </w:t>
      </w:r>
      <w:proofErr w:type="gramStart"/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are</w:t>
      </w:r>
      <w:proofErr w:type="gramEnd"/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mean </w:t>
      </w:r>
      <w:r w:rsidRPr="003F497A">
        <w:rPr>
          <w:rFonts w:ascii="Times New Roman" w:hAnsi="Times New Roman" w:cs="Times New Roman"/>
          <w:color w:val="000000" w:themeColor="text1"/>
          <w:sz w:val="18"/>
          <w:szCs w:val="18"/>
        </w:rPr>
        <w:t>±</w:t>
      </w:r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</w:t>
      </w:r>
      <w:r w:rsidRPr="003F497A">
        <w:rPr>
          <w:rFonts w:ascii="Times New Roman" w:hAnsi="Times New Roman" w:cs="Times New Roman"/>
          <w:color w:val="000000" w:themeColor="text1"/>
          <w:sz w:val="18"/>
          <w:szCs w:val="18"/>
        </w:rPr>
        <w:t>SD</w:t>
      </w:r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(n=3) *</w:t>
      </w:r>
      <w:r w:rsidRPr="003F497A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>P</w:t>
      </w:r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&lt;0.05, **</w:t>
      </w:r>
      <w:r w:rsidRPr="003F497A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>P</w:t>
      </w:r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&lt;0.01, ***</w:t>
      </w:r>
      <w:r w:rsidRPr="003F497A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>P</w:t>
      </w:r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&lt;0.001, ****</w:t>
      </w:r>
      <w:r w:rsidRPr="003F497A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>P</w:t>
      </w:r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&lt;0.0001.</w:t>
      </w:r>
    </w:p>
    <w:p w14:paraId="1840F881" w14:textId="77777777" w:rsidR="007C7C60" w:rsidRDefault="007C7C60">
      <w:pPr>
        <w:widowControl/>
        <w:rPr>
          <w:rFonts w:ascii="Times New Roman" w:hAnsi="Times New Roman" w:cs="Times New Roman"/>
          <w:sz w:val="18"/>
          <w:szCs w:val="18"/>
        </w:rPr>
      </w:pPr>
    </w:p>
    <w:p w14:paraId="0F8A2523" w14:textId="77777777" w:rsidR="007C7C60" w:rsidRDefault="00000000">
      <w:pPr>
        <w:pStyle w:val="1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6</w:t>
      </w:r>
    </w:p>
    <w:p w14:paraId="41BF7300" w14:textId="77777777" w:rsidR="007C7C60" w:rsidRDefault="007C7C60">
      <w:pPr>
        <w:rPr>
          <w:rFonts w:hint="eastAsia"/>
        </w:rPr>
      </w:pPr>
    </w:p>
    <w:p w14:paraId="68ABA52F" w14:textId="77777777" w:rsidR="007C7C60" w:rsidRDefault="00000000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4F7BD3C3" wp14:editId="472A86C2">
            <wp:extent cx="5275410" cy="1567815"/>
            <wp:effectExtent l="0" t="0" r="1905" b="0"/>
            <wp:docPr id="117917004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170043" name="图片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0"/>
                    <a:stretch/>
                  </pic:blipFill>
                  <pic:spPr bwMode="auto">
                    <a:xfrm>
                      <a:off x="0" y="0"/>
                      <a:ext cx="5276874" cy="156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ECE247" w14:textId="77777777" w:rsidR="007C7C60" w:rsidRPr="003F497A" w:rsidRDefault="00000000">
      <w:pPr>
        <w:widowControl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F497A">
        <w:rPr>
          <w:rFonts w:ascii="Times New Roman" w:hAnsi="Times New Roman" w:cs="Times New Roman" w:hint="eastAsia"/>
          <w:b/>
          <w:bCs/>
          <w:color w:val="000000" w:themeColor="text1"/>
          <w:sz w:val="18"/>
          <w:szCs w:val="18"/>
        </w:rPr>
        <w:t>Fig. S6</w:t>
      </w:r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CLSM analysis of the co-location of Ce6, ML@ESCe6 NPs and HA-ML@ESCe6 NPs (red) and T cells (green)) in atherosclerotic plaques (n=3)</w:t>
      </w:r>
    </w:p>
    <w:p w14:paraId="69B18E57" w14:textId="77777777" w:rsidR="007C7C60" w:rsidRDefault="00000000">
      <w:pPr>
        <w:pStyle w:val="1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Fig.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7</w:t>
      </w:r>
    </w:p>
    <w:p w14:paraId="5BAE838F" w14:textId="77777777" w:rsidR="007C7C60" w:rsidRDefault="00000000">
      <w:pPr>
        <w:widowControl/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7AB5FBE0" wp14:editId="328CC320">
            <wp:extent cx="5399405" cy="4164965"/>
            <wp:effectExtent l="0" t="0" r="0" b="6985"/>
            <wp:docPr id="905538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53828" name="图片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1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9EAA0" w14:textId="77777777" w:rsidR="007C7C60" w:rsidRDefault="00000000">
      <w:pPr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b/>
          <w:bCs/>
          <w:sz w:val="18"/>
          <w:szCs w:val="18"/>
        </w:rPr>
        <w:t>Fig. S7</w:t>
      </w:r>
      <w:r>
        <w:rPr>
          <w:rFonts w:ascii="Times New Roman" w:hAnsi="Times New Roman" w:cs="Times New Roman" w:hint="eastAsia"/>
          <w:sz w:val="18"/>
          <w:szCs w:val="18"/>
        </w:rPr>
        <w:t xml:space="preserve"> Transcriptome sequencing analysis of HUVECs treated with HA-ML@ES NPs.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(A) Principal component analysis (PCA) plots of Control,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Hcy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and HA-ML@ES NPs in HUVECs. (B) Volcano plots showing the distribution of differentially expressed genes in HUVECs treated with Control and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Hcy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>. (C)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Venn </w:t>
      </w:r>
      <w:r>
        <w:rPr>
          <w:rFonts w:ascii="Times New Roman" w:hAnsi="Times New Roman" w:cs="Times New Roman" w:hint="eastAsia"/>
          <w:sz w:val="18"/>
          <w:szCs w:val="18"/>
        </w:rPr>
        <w:t xml:space="preserve">diagram showing co-expression genes in HUVECs treated with Control,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Hcy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and HA-ML@ES NPs. (D)</w:t>
      </w:r>
      <w:r>
        <w:rPr>
          <w:rFonts w:ascii="Times New Roman" w:hAnsi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Compared with the control,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Hcy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group Kyoto Encyclopedia of Genes and Genomes (KEGG) analysis of upregulated and downregulated cellular pathways in HUVECs. (E) Shared differentially regulated genes in HUVECs treated with Control,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Hcy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and HA-ML@ES NPs.</w:t>
      </w:r>
    </w:p>
    <w:p w14:paraId="1EAAE8A0" w14:textId="77777777" w:rsidR="007C7C60" w:rsidRDefault="00000000">
      <w:pPr>
        <w:pStyle w:val="1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8</w:t>
      </w:r>
    </w:p>
    <w:p w14:paraId="1DAAF634" w14:textId="77777777" w:rsidR="007C7C60" w:rsidRDefault="00000000">
      <w:pPr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5D267B1D" wp14:editId="208B289C">
            <wp:extent cx="2461455" cy="1889125"/>
            <wp:effectExtent l="0" t="0" r="0" b="0"/>
            <wp:docPr id="14131974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197475" name="图片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9" r="51263"/>
                    <a:stretch/>
                  </pic:blipFill>
                  <pic:spPr bwMode="auto">
                    <a:xfrm>
                      <a:off x="0" y="0"/>
                      <a:ext cx="2461802" cy="1889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B3E595" w14:textId="77777777" w:rsidR="007C7C60" w:rsidRPr="003F497A" w:rsidRDefault="00000000">
      <w:pPr>
        <w:widowControl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F497A">
        <w:rPr>
          <w:rFonts w:ascii="Times New Roman" w:hAnsi="Times New Roman" w:cs="Times New Roman" w:hint="eastAsia"/>
          <w:b/>
          <w:bCs/>
          <w:color w:val="000000" w:themeColor="text1"/>
          <w:sz w:val="18"/>
          <w:szCs w:val="18"/>
        </w:rPr>
        <w:t xml:space="preserve">Fig. </w:t>
      </w:r>
      <w:bookmarkStart w:id="3" w:name="_Hlk194247318"/>
      <w:r w:rsidRPr="003F497A">
        <w:rPr>
          <w:rFonts w:ascii="Times New Roman" w:hAnsi="Times New Roman" w:cs="Times New Roman" w:hint="eastAsia"/>
          <w:b/>
          <w:bCs/>
          <w:color w:val="000000" w:themeColor="text1"/>
          <w:sz w:val="18"/>
          <w:szCs w:val="18"/>
        </w:rPr>
        <w:t xml:space="preserve">S8 </w:t>
      </w:r>
      <w:bookmarkStart w:id="4" w:name="_Hlk194227217"/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Quantitative analysis of ECAR profile showing glycolytic function in HUVECs under different treatment. [</w:t>
      </w:r>
      <w:proofErr w:type="spellStart"/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Hcy</w:t>
      </w:r>
      <w:proofErr w:type="spellEnd"/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]=100 </w:t>
      </w:r>
      <w:proofErr w:type="spellStart"/>
      <w:r w:rsidRPr="003F497A">
        <w:rPr>
          <w:rFonts w:ascii="Times New Roman" w:hAnsi="Times New Roman" w:cs="Times New Roman"/>
          <w:color w:val="000000" w:themeColor="text1"/>
          <w:sz w:val="18"/>
          <w:szCs w:val="18"/>
        </w:rPr>
        <w:t>μ</w:t>
      </w:r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M</w:t>
      </w:r>
      <w:proofErr w:type="spellEnd"/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. Vertical lines indicate the time of addition of glucose (10 mM), oligomycin (1 </w:t>
      </w:r>
      <w:proofErr w:type="spellStart"/>
      <w:r w:rsidRPr="003F497A">
        <w:rPr>
          <w:rFonts w:ascii="Times New Roman" w:hAnsi="Times New Roman" w:cs="Times New Roman"/>
          <w:color w:val="000000" w:themeColor="text1"/>
          <w:sz w:val="18"/>
          <w:szCs w:val="18"/>
        </w:rPr>
        <w:t>μ</w:t>
      </w:r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M</w:t>
      </w:r>
      <w:proofErr w:type="spellEnd"/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), and 2-DG (50 mM) (n=3) (n=3). </w:t>
      </w:r>
      <w:bookmarkStart w:id="5" w:name="OLE_LINK1"/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Date </w:t>
      </w:r>
      <w:proofErr w:type="gramStart"/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are</w:t>
      </w:r>
      <w:proofErr w:type="gramEnd"/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presented as mean </w:t>
      </w:r>
      <w:r w:rsidRPr="003F497A">
        <w:rPr>
          <w:rFonts w:ascii="Times New Roman" w:hAnsi="Times New Roman" w:cs="Times New Roman"/>
          <w:color w:val="000000" w:themeColor="text1"/>
          <w:sz w:val="18"/>
          <w:szCs w:val="18"/>
        </w:rPr>
        <w:t>±</w:t>
      </w:r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</w:t>
      </w:r>
      <w:r w:rsidRPr="003F497A">
        <w:rPr>
          <w:rFonts w:ascii="Times New Roman" w:hAnsi="Times New Roman" w:cs="Times New Roman"/>
          <w:color w:val="000000" w:themeColor="text1"/>
          <w:sz w:val="18"/>
          <w:szCs w:val="18"/>
        </w:rPr>
        <w:t>SD</w:t>
      </w:r>
      <w:bookmarkEnd w:id="4"/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</w:t>
      </w:r>
      <w:bookmarkEnd w:id="5"/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**</w:t>
      </w:r>
      <w:r w:rsidRPr="003F497A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>P</w:t>
      </w:r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&lt;0.01, ***</w:t>
      </w:r>
      <w:r w:rsidRPr="003F497A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>P</w:t>
      </w:r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&lt;0.001</w:t>
      </w:r>
      <w:bookmarkEnd w:id="3"/>
      <w:r w:rsidRPr="003F497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.</w:t>
      </w:r>
    </w:p>
    <w:p w14:paraId="0A7B63EB" w14:textId="77777777" w:rsidR="007C7C60" w:rsidRDefault="007C7C60">
      <w:pPr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14:paraId="3AB4D93B" w14:textId="77777777" w:rsidR="007C7C60" w:rsidRDefault="007C7C60">
      <w:pPr>
        <w:widowControl/>
        <w:rPr>
          <w:rFonts w:ascii="Times New Roman" w:hAnsi="Times New Roman" w:cs="Times New Roman"/>
          <w:sz w:val="18"/>
          <w:szCs w:val="18"/>
        </w:rPr>
      </w:pPr>
    </w:p>
    <w:p w14:paraId="46FE8260" w14:textId="77777777" w:rsidR="007C7C60" w:rsidRDefault="00000000">
      <w:pPr>
        <w:pStyle w:val="1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9</w:t>
      </w:r>
    </w:p>
    <w:p w14:paraId="2CDC83D4" w14:textId="77777777" w:rsidR="007C7C60" w:rsidRDefault="00000000">
      <w:pPr>
        <w:widowControl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noProof/>
        </w:rPr>
        <w:drawing>
          <wp:inline distT="0" distB="0" distL="0" distR="0" wp14:anchorId="51C5AF46" wp14:editId="27E1FE47">
            <wp:extent cx="5278120" cy="2227580"/>
            <wp:effectExtent l="0" t="0" r="0" b="1270"/>
            <wp:docPr id="101212569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125694" name="图片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A2586" w14:textId="77777777" w:rsidR="007C7C60" w:rsidRDefault="00000000">
      <w:pPr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Fig. S9. </w:t>
      </w:r>
      <w:r>
        <w:rPr>
          <w:rFonts w:ascii="Times New Roman" w:hAnsi="Times New Roman" w:cs="Times New Roman" w:hint="eastAsia"/>
          <w:sz w:val="18"/>
          <w:szCs w:val="18"/>
        </w:rPr>
        <w:t>IMT and Blood Velocity in AS Mice Observed on Ultrasound Images After Treatment with HA-ML@ES NPs.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(A-C) </w:t>
      </w:r>
      <w:bookmarkStart w:id="6" w:name="OLE_LINK11"/>
      <w:r>
        <w:rPr>
          <w:rFonts w:ascii="Times New Roman" w:hAnsi="Times New Roman" w:cs="Times New Roman" w:hint="eastAsia"/>
          <w:sz w:val="18"/>
          <w:szCs w:val="18"/>
        </w:rPr>
        <w:t xml:space="preserve">Representative ultrasound images of the aortas. The yellow line represents the thickness of the intima at the root </w:t>
      </w:r>
      <w:bookmarkStart w:id="7" w:name="OLE_LINK12"/>
      <w:r>
        <w:rPr>
          <w:rFonts w:ascii="Times New Roman" w:hAnsi="Times New Roman" w:cs="Times New Roman" w:hint="eastAsia"/>
          <w:sz w:val="18"/>
          <w:szCs w:val="18"/>
        </w:rPr>
        <w:t>of the aorta</w:t>
      </w:r>
      <w:bookmarkEnd w:id="7"/>
      <w:r>
        <w:rPr>
          <w:rFonts w:ascii="Times New Roman" w:hAnsi="Times New Roman" w:cs="Times New Roman" w:hint="eastAsia"/>
          <w:sz w:val="18"/>
          <w:szCs w:val="18"/>
        </w:rPr>
        <w:t xml:space="preserve"> in IMT, and the yellow line represents the direction of blood of the aorta.</w:t>
      </w:r>
      <w:bookmarkEnd w:id="6"/>
      <w:r>
        <w:rPr>
          <w:rFonts w:ascii="Times New Roman" w:hAnsi="Times New Roman" w:cs="Times New Roman" w:hint="eastAsia"/>
          <w:sz w:val="18"/>
          <w:szCs w:val="18"/>
        </w:rPr>
        <w:t xml:space="preserve"> Date </w:t>
      </w:r>
      <w:proofErr w:type="gramStart"/>
      <w:r>
        <w:rPr>
          <w:rFonts w:ascii="Times New Roman" w:hAnsi="Times New Roman" w:cs="Times New Roman" w:hint="eastAsia"/>
          <w:sz w:val="18"/>
          <w:szCs w:val="18"/>
        </w:rPr>
        <w:t>are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mean </w:t>
      </w:r>
      <w:r>
        <w:rPr>
          <w:rFonts w:ascii="Times New Roman" w:hAnsi="Times New Roman" w:cs="Times New Roman"/>
          <w:sz w:val="18"/>
          <w:szCs w:val="18"/>
        </w:rPr>
        <w:t>±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SD</w:t>
      </w:r>
      <w:r>
        <w:rPr>
          <w:rFonts w:ascii="Times New Roman" w:hAnsi="Times New Roman" w:cs="Times New Roman" w:hint="eastAsia"/>
          <w:sz w:val="18"/>
          <w:szCs w:val="18"/>
        </w:rPr>
        <w:t xml:space="preserve"> (n=3) *</w:t>
      </w:r>
      <w:r>
        <w:rPr>
          <w:rFonts w:ascii="Times New Roman" w:hAnsi="Times New Roman" w:cs="Times New Roman" w:hint="eastAsia"/>
          <w:i/>
          <w:iCs/>
          <w:sz w:val="18"/>
          <w:szCs w:val="18"/>
        </w:rPr>
        <w:t>P</w:t>
      </w:r>
      <w:r>
        <w:rPr>
          <w:rFonts w:ascii="Times New Roman" w:hAnsi="Times New Roman" w:cs="Times New Roman" w:hint="eastAsia"/>
          <w:sz w:val="18"/>
          <w:szCs w:val="18"/>
        </w:rPr>
        <w:t>&lt;0.05, **</w:t>
      </w:r>
      <w:r>
        <w:rPr>
          <w:rFonts w:ascii="Times New Roman" w:hAnsi="Times New Roman" w:cs="Times New Roman" w:hint="eastAsia"/>
          <w:i/>
          <w:iCs/>
          <w:sz w:val="18"/>
          <w:szCs w:val="18"/>
        </w:rPr>
        <w:t>P</w:t>
      </w:r>
      <w:r>
        <w:rPr>
          <w:rFonts w:ascii="Times New Roman" w:hAnsi="Times New Roman" w:cs="Times New Roman" w:hint="eastAsia"/>
          <w:sz w:val="18"/>
          <w:szCs w:val="18"/>
        </w:rPr>
        <w:t>&lt;0.01, ***</w:t>
      </w:r>
      <w:r>
        <w:rPr>
          <w:rFonts w:ascii="Times New Roman" w:hAnsi="Times New Roman" w:cs="Times New Roman" w:hint="eastAsia"/>
          <w:i/>
          <w:iCs/>
          <w:sz w:val="18"/>
          <w:szCs w:val="18"/>
        </w:rPr>
        <w:t>P</w:t>
      </w:r>
      <w:r>
        <w:rPr>
          <w:rFonts w:ascii="Times New Roman" w:hAnsi="Times New Roman" w:cs="Times New Roman" w:hint="eastAsia"/>
          <w:sz w:val="18"/>
          <w:szCs w:val="18"/>
        </w:rPr>
        <w:t>&lt;0.001.</w:t>
      </w:r>
    </w:p>
    <w:p w14:paraId="5A3E406C" w14:textId="77777777" w:rsidR="007C7C60" w:rsidRDefault="007C7C60">
      <w:pPr>
        <w:widowControl/>
        <w:rPr>
          <w:rFonts w:ascii="Times New Roman" w:hAnsi="Times New Roman" w:cs="Times New Roman"/>
          <w:sz w:val="18"/>
          <w:szCs w:val="18"/>
        </w:rPr>
      </w:pPr>
    </w:p>
    <w:p w14:paraId="213A58A9" w14:textId="77777777" w:rsidR="007C7C60" w:rsidRDefault="00000000">
      <w:pPr>
        <w:pStyle w:val="1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10</w:t>
      </w:r>
    </w:p>
    <w:p w14:paraId="566814AC" w14:textId="77777777" w:rsidR="007C7C60" w:rsidRDefault="00000000">
      <w:pPr>
        <w:widowControl/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23E4A836" wp14:editId="1615DEDC">
            <wp:extent cx="5278120" cy="4408170"/>
            <wp:effectExtent l="0" t="0" r="0" b="0"/>
            <wp:docPr id="3041111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111117" name="图片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40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DFD0C" w14:textId="77777777" w:rsidR="007C7C60" w:rsidRDefault="00000000">
      <w:pPr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Fig. S10 </w:t>
      </w:r>
      <w:r>
        <w:rPr>
          <w:rFonts w:ascii="Times New Roman" w:hAnsi="Times New Roman" w:cs="Times New Roman" w:hint="eastAsia"/>
          <w:sz w:val="18"/>
          <w:szCs w:val="18"/>
        </w:rPr>
        <w:t xml:space="preserve">Metabolomics profiling of the serum upon HA-ML@ES NPs treatment in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ApoE</w:t>
      </w:r>
      <w:proofErr w:type="spellEnd"/>
      <w:r>
        <w:rPr>
          <w:rFonts w:ascii="Times New Roman" w:hAnsi="Times New Roman" w:cs="Times New Roman" w:hint="eastAsia"/>
          <w:sz w:val="18"/>
          <w:szCs w:val="18"/>
          <w:vertAlign w:val="superscript"/>
        </w:rPr>
        <w:t>-/-</w:t>
      </w:r>
      <w:r>
        <w:rPr>
          <w:rFonts w:ascii="Times New Roman" w:hAnsi="Times New Roman" w:cs="Times New Roman" w:hint="eastAsia"/>
          <w:sz w:val="18"/>
          <w:szCs w:val="18"/>
        </w:rPr>
        <w:t xml:space="preserve"> atherosclerotic mice. (A&amp;B) Orthogonal partial least-squares discriminant analysis (OPLS-DA) of serum m</w:t>
      </w:r>
      <w:r>
        <w:rPr>
          <w:rFonts w:ascii="Times New Roman" w:hAnsi="Times New Roman" w:cs="Times New Roman"/>
          <w:sz w:val="18"/>
          <w:szCs w:val="18"/>
        </w:rPr>
        <w:t>etabolomics</w:t>
      </w:r>
      <w:r>
        <w:rPr>
          <w:rFonts w:ascii="Times New Roman" w:hAnsi="Times New Roman" w:cs="Times New Roman" w:hint="eastAsia"/>
          <w:sz w:val="18"/>
          <w:szCs w:val="18"/>
        </w:rPr>
        <w:t xml:space="preserve">. (C&amp;D) Volcano plots showing the distribution of </w:t>
      </w:r>
      <w:r>
        <w:rPr>
          <w:rFonts w:ascii="Times New Roman" w:hAnsi="Times New Roman" w:cs="Times New Roman" w:hint="eastAsia"/>
          <w:sz w:val="18"/>
          <w:szCs w:val="18"/>
        </w:rPr>
        <w:lastRenderedPageBreak/>
        <w:t xml:space="preserve">differentially expressed </w:t>
      </w:r>
      <w:bookmarkStart w:id="8" w:name="OLE_LINK13"/>
      <w:r>
        <w:rPr>
          <w:rFonts w:ascii="Times New Roman" w:hAnsi="Times New Roman" w:cs="Times New Roman" w:hint="eastAsia"/>
          <w:sz w:val="18"/>
          <w:szCs w:val="18"/>
        </w:rPr>
        <w:t>serum metabolism</w:t>
      </w:r>
      <w:bookmarkEnd w:id="8"/>
      <w:r>
        <w:rPr>
          <w:rFonts w:ascii="Times New Roman" w:hAnsi="Times New Roman" w:cs="Times New Roman" w:hint="eastAsia"/>
          <w:sz w:val="18"/>
          <w:szCs w:val="18"/>
        </w:rPr>
        <w:t xml:space="preserve"> in Control, HMD and HA-ML@ES NPs groups. (E) Venn diagram showing co-expression serum metabolism in Control, HMD and </w:t>
      </w:r>
      <w:bookmarkStart w:id="9" w:name="OLE_LINK7"/>
      <w:r>
        <w:rPr>
          <w:rFonts w:ascii="Times New Roman" w:hAnsi="Times New Roman" w:cs="Times New Roman" w:hint="eastAsia"/>
          <w:sz w:val="18"/>
          <w:szCs w:val="18"/>
        </w:rPr>
        <w:t>HA-ML@ES NPs groups</w:t>
      </w:r>
      <w:bookmarkEnd w:id="9"/>
      <w:r>
        <w:rPr>
          <w:rFonts w:ascii="Times New Roman" w:hAnsi="Times New Roman" w:cs="Times New Roman" w:hint="eastAsia"/>
          <w:sz w:val="18"/>
          <w:szCs w:val="18"/>
        </w:rPr>
        <w:t>. (F&amp;G)</w:t>
      </w:r>
      <w:r>
        <w:rPr>
          <w:rFonts w:ascii="Times New Roman" w:hAnsi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Compared with the control, HMD and HA-ML@ES NPs groups KEGG analysis of upregulated and downregulated pathways in serum metabolism. (H&amp;I) Shared deferentially regulated serum metabolism treated with Control, HMD and HA-ML@ES NPs (n=6). </w:t>
      </w:r>
    </w:p>
    <w:p w14:paraId="5211AB25" w14:textId="77777777" w:rsidR="007C7C60" w:rsidRDefault="007C7C60">
      <w:pPr>
        <w:widowControl/>
        <w:rPr>
          <w:rFonts w:ascii="Times New Roman" w:hAnsi="Times New Roman" w:cs="Times New Roman"/>
          <w:sz w:val="18"/>
          <w:szCs w:val="18"/>
        </w:rPr>
      </w:pPr>
    </w:p>
    <w:p w14:paraId="0ADF98F7" w14:textId="77777777" w:rsidR="007C7C60" w:rsidRDefault="00000000">
      <w:pPr>
        <w:pStyle w:val="1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11</w:t>
      </w:r>
    </w:p>
    <w:p w14:paraId="3EFBEC22" w14:textId="77777777" w:rsidR="007C7C60" w:rsidRDefault="00000000"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noProof/>
        </w:rPr>
        <w:drawing>
          <wp:inline distT="0" distB="0" distL="0" distR="0" wp14:anchorId="60135D16" wp14:editId="61E6F38D">
            <wp:extent cx="5278120" cy="4049395"/>
            <wp:effectExtent l="0" t="0" r="0" b="8255"/>
            <wp:docPr id="65772749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727493" name="图片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0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EBB3A" w14:textId="77777777" w:rsidR="007C7C60" w:rsidRDefault="00000000">
      <w:pPr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Fig. S11. </w:t>
      </w:r>
      <w:r>
        <w:rPr>
          <w:rFonts w:ascii="Times New Roman" w:hAnsi="Times New Roman" w:cs="Times New Roman"/>
          <w:sz w:val="18"/>
          <w:szCs w:val="18"/>
        </w:rPr>
        <w:t xml:space="preserve">In vitro cytotoxicity and hemolytic evaluation of HA-ML@ES NPs. (A&amp;B) Hemolysis analysis of blood samples and </w:t>
      </w:r>
      <w:r>
        <w:rPr>
          <w:rFonts w:ascii="Times New Roman" w:hAnsi="Times New Roman" w:cs="Times New Roman" w:hint="eastAsia"/>
          <w:sz w:val="18"/>
          <w:szCs w:val="18"/>
        </w:rPr>
        <w:t>m</w:t>
      </w:r>
      <w:r>
        <w:rPr>
          <w:rFonts w:ascii="Times New Roman" w:hAnsi="Times New Roman" w:cs="Times New Roman"/>
          <w:sz w:val="18"/>
          <w:szCs w:val="18"/>
        </w:rPr>
        <w:t>icroscopy image of RBCs after exposure to water (Positive control), PBS (negative control),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Evol+SKN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and HA-ML@ES NPs (1.2, 2.4 and 4.8 </w:t>
      </w:r>
      <w:proofErr w:type="spellStart"/>
      <w:r>
        <w:rPr>
          <w:rFonts w:ascii="Times New Roman" w:hAnsi="Times New Roman" w:cs="Times New Roman"/>
          <w:sz w:val="18"/>
          <w:szCs w:val="18"/>
        </w:rPr>
        <w:t>μg</w:t>
      </w:r>
      <w:proofErr w:type="spellEnd"/>
      <w:r>
        <w:rPr>
          <w:rFonts w:ascii="Times New Roman" w:hAnsi="Times New Roman" w:cs="Times New Roman"/>
          <w:sz w:val="18"/>
          <w:szCs w:val="18"/>
        </w:rPr>
        <w:t>/mL) for 6 h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(n= 3).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Scale bar </w:t>
      </w:r>
      <w:r>
        <w:rPr>
          <w:rFonts w:ascii="Times New Roman" w:hAnsi="Times New Roman" w:cs="Times New Roman" w:hint="eastAsia"/>
          <w:sz w:val="18"/>
          <w:szCs w:val="18"/>
        </w:rPr>
        <w:t>=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 xml:space="preserve">0 </w:t>
      </w:r>
      <w:proofErr w:type="spellStart"/>
      <w:r>
        <w:rPr>
          <w:rFonts w:ascii="Times New Roman" w:hAnsi="Times New Roman" w:cs="Times New Roman"/>
          <w:sz w:val="18"/>
          <w:szCs w:val="18"/>
        </w:rPr>
        <w:t>μm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. (C) Platelet aggregation assay with PBS </w:t>
      </w:r>
      <w:proofErr w:type="spellStart"/>
      <w:r>
        <w:rPr>
          <w:rFonts w:ascii="Times New Roman" w:hAnsi="Times New Roman" w:cs="Times New Roman"/>
          <w:sz w:val="18"/>
          <w:szCs w:val="18"/>
        </w:rPr>
        <w:t>Evol+SKN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and HA-ML@ES NPs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(n=3). (D) Cell viability values of </w:t>
      </w:r>
      <w:proofErr w:type="spellStart"/>
      <w:r>
        <w:rPr>
          <w:rFonts w:ascii="Times New Roman" w:hAnsi="Times New Roman" w:cs="Times New Roman"/>
          <w:sz w:val="18"/>
          <w:szCs w:val="18"/>
        </w:rPr>
        <w:t>Evol+SKN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and HA-ML@ES on HUVECs,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RAW264.7,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VSMCs, and H9C2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(n=</w:t>
      </w:r>
      <w:r>
        <w:rPr>
          <w:rFonts w:ascii="Times New Roman" w:hAnsi="Times New Roman" w:cs="Times New Roman" w:hint="eastAsia"/>
          <w:sz w:val="18"/>
          <w:szCs w:val="18"/>
        </w:rPr>
        <w:t>5</w:t>
      </w:r>
      <w:r>
        <w:rPr>
          <w:rFonts w:ascii="Times New Roman" w:hAnsi="Times New Roman" w:cs="Times New Roman"/>
          <w:sz w:val="18"/>
          <w:szCs w:val="18"/>
        </w:rPr>
        <w:t>).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(E-</w:t>
      </w:r>
      <w:r>
        <w:rPr>
          <w:rFonts w:ascii="Times New Roman" w:hAnsi="Times New Roman" w:cs="Times New Roman" w:hint="eastAsia"/>
          <w:sz w:val="18"/>
          <w:szCs w:val="18"/>
        </w:rPr>
        <w:t>G</w:t>
      </w:r>
      <w:r>
        <w:rPr>
          <w:rFonts w:ascii="Times New Roman" w:hAnsi="Times New Roman" w:cs="Times New Roman"/>
          <w:sz w:val="18"/>
          <w:szCs w:val="18"/>
        </w:rPr>
        <w:t>) Morphological images, heart rate,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and body length changes of zebrafish incubated with PBS, and HA-ML@ES NPs (1.2, 2.4 and 4.8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μg</w:t>
      </w:r>
      <w:proofErr w:type="spellEnd"/>
      <w:r>
        <w:rPr>
          <w:rFonts w:ascii="Times New Roman" w:hAnsi="Times New Roman" w:cs="Times New Roman"/>
          <w:sz w:val="18"/>
          <w:szCs w:val="18"/>
        </w:rPr>
        <w:t>/mL) for 24, 48, and 144 hours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(n=3)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Date </w:t>
      </w:r>
      <w:proofErr w:type="gramStart"/>
      <w:r>
        <w:rPr>
          <w:rFonts w:ascii="Times New Roman" w:hAnsi="Times New Roman" w:cs="Times New Roman" w:hint="eastAsia"/>
          <w:sz w:val="18"/>
          <w:szCs w:val="18"/>
        </w:rPr>
        <w:t>are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mean </w:t>
      </w:r>
      <w:r>
        <w:rPr>
          <w:rFonts w:ascii="Times New Roman" w:hAnsi="Times New Roman" w:cs="Times New Roman"/>
          <w:sz w:val="18"/>
          <w:szCs w:val="18"/>
        </w:rPr>
        <w:t>±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SD</w:t>
      </w:r>
      <w:r>
        <w:rPr>
          <w:rFonts w:ascii="Times New Roman" w:hAnsi="Times New Roman" w:cs="Times New Roman" w:hint="eastAsia"/>
          <w:sz w:val="18"/>
          <w:szCs w:val="18"/>
        </w:rPr>
        <w:t xml:space="preserve"> (n=3) </w:t>
      </w:r>
    </w:p>
    <w:p w14:paraId="218188F9" w14:textId="77777777" w:rsidR="007C7C60" w:rsidRDefault="00000000">
      <w:pPr>
        <w:pStyle w:val="1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Fig.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12</w:t>
      </w:r>
    </w:p>
    <w:p w14:paraId="01707753" w14:textId="77777777" w:rsidR="007C7C60" w:rsidRDefault="00000000">
      <w:pPr>
        <w:ind w:firstLineChars="250" w:firstLine="525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noProof/>
        </w:rPr>
        <w:drawing>
          <wp:inline distT="0" distB="0" distL="0" distR="0" wp14:anchorId="741A4AE6" wp14:editId="2FB8623A">
            <wp:extent cx="5278120" cy="5113020"/>
            <wp:effectExtent l="0" t="0" r="0" b="0"/>
            <wp:docPr id="16318233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823324" name="图片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11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E6DD6" w14:textId="77777777" w:rsidR="007C7C60" w:rsidRDefault="0000000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b/>
          <w:bCs/>
          <w:sz w:val="18"/>
          <w:szCs w:val="18"/>
        </w:rPr>
        <w:t>Fig. S12.</w:t>
      </w:r>
      <w:r>
        <w:rPr>
          <w:rFonts w:ascii="Times New Roman" w:hAnsi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Organ toxicity investigation and liver and kidney function and blood lipids tests of mice with HA-ML@ES NPs treatment. (A) H&amp;E staining of major organs (heart, liver, spleen, lung, kidney,) from the indicated groups. Scale bar = 250 </w:t>
      </w:r>
      <w:proofErr w:type="spellStart"/>
      <w:r>
        <w:rPr>
          <w:rFonts w:ascii="Times New Roman" w:hAnsi="Times New Roman" w:cs="Times New Roman"/>
          <w:sz w:val="18"/>
          <w:szCs w:val="18"/>
        </w:rPr>
        <w:t>μ</w:t>
      </w:r>
      <w:r>
        <w:rPr>
          <w:rFonts w:ascii="Times New Roman" w:hAnsi="Times New Roman" w:cs="Times New Roman" w:hint="eastAsia"/>
          <w:sz w:val="18"/>
          <w:szCs w:val="18"/>
        </w:rPr>
        <w:t>m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(n=3). (B) WBC, RBC, HGB, PLT</w:t>
      </w:r>
      <w:r>
        <w:rPr>
          <w:rFonts w:ascii="Times New Roman" w:hAnsi="Times New Roman" w:cs="Times New Roman"/>
          <w:sz w:val="18"/>
          <w:szCs w:val="18"/>
        </w:rPr>
        <w:t xml:space="preserve"> (n = </w:t>
      </w:r>
      <w:r>
        <w:rPr>
          <w:rFonts w:ascii="Times New Roman" w:hAnsi="Times New Roman" w:cs="Times New Roman" w:hint="eastAsia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 w:hint="eastAsia"/>
          <w:sz w:val="18"/>
          <w:szCs w:val="18"/>
        </w:rPr>
        <w:t xml:space="preserve"> and TG, CHO, </w:t>
      </w:r>
      <w:r>
        <w:rPr>
          <w:rFonts w:ascii="Times New Roman" w:hAnsi="Times New Roman" w:cs="Times New Roman"/>
          <w:sz w:val="18"/>
          <w:szCs w:val="18"/>
        </w:rPr>
        <w:t>ALT, AST</w:t>
      </w:r>
      <w:r>
        <w:rPr>
          <w:rFonts w:ascii="Times New Roman" w:hAnsi="Times New Roman" w:cs="Times New Roman" w:hint="eastAsia"/>
          <w:sz w:val="18"/>
          <w:szCs w:val="18"/>
        </w:rPr>
        <w:t>, HCY, HDL-C, LDL-C, CREA levels in mice with indicated treatmen</w:t>
      </w:r>
      <w:r>
        <w:rPr>
          <w:rFonts w:ascii="Times New Roman" w:hAnsi="Times New Roman" w:cs="Times New Roman"/>
          <w:sz w:val="18"/>
          <w:szCs w:val="18"/>
        </w:rPr>
        <w:t>ts (n = 4).</w:t>
      </w:r>
      <w:r>
        <w:rPr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Date </w:t>
      </w:r>
      <w:proofErr w:type="gramStart"/>
      <w:r>
        <w:rPr>
          <w:rFonts w:ascii="Times New Roman" w:hAnsi="Times New Roman" w:cs="Times New Roman"/>
          <w:sz w:val="18"/>
          <w:szCs w:val="18"/>
        </w:rPr>
        <w:t>are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mean ± SD *P&lt;0.05.</w:t>
      </w:r>
    </w:p>
    <w:sectPr w:rsidR="007C7C6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3FBD9" w14:textId="77777777" w:rsidR="00795866" w:rsidRDefault="00795866" w:rsidP="00E2020E">
      <w:pPr>
        <w:rPr>
          <w:rFonts w:hint="eastAsia"/>
        </w:rPr>
      </w:pPr>
      <w:r>
        <w:separator/>
      </w:r>
    </w:p>
  </w:endnote>
  <w:endnote w:type="continuationSeparator" w:id="0">
    <w:p w14:paraId="0F5090F5" w14:textId="77777777" w:rsidR="00795866" w:rsidRDefault="00795866" w:rsidP="00E2020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3183A" w14:textId="77777777" w:rsidR="00795866" w:rsidRDefault="00795866" w:rsidP="00E2020E">
      <w:pPr>
        <w:rPr>
          <w:rFonts w:hint="eastAsia"/>
        </w:rPr>
      </w:pPr>
      <w:r>
        <w:separator/>
      </w:r>
    </w:p>
  </w:footnote>
  <w:footnote w:type="continuationSeparator" w:id="0">
    <w:p w14:paraId="219E3E49" w14:textId="77777777" w:rsidR="00795866" w:rsidRDefault="00795866" w:rsidP="00E2020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zQwMTIxNTI3MDY2MjJS0lEKTi0uzszPAykwrAUACrM8ZywAAAA="/>
    <w:docVar w:name="commondata" w:val="eyJoZGlkIjoiYzljMjNhNjA4ZmFmZjliNDkzMzBlZDhlODJjZmQ4NTA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aterials Cop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5ef0tre3ed09qetze3xpawfv05adw5tf2pe&quot;&gt;文献阅读1&lt;record-ids&gt;&lt;item&gt;137&lt;/item&gt;&lt;/record-ids&gt;&lt;/item&gt;&lt;/Libraries&gt;"/>
    <w:docVar w:name="EN.UseJSCitationFormat" w:val="False"/>
    <w:docVar w:name="KSO_WPS_MARK_KEY" w:val="4e534dab-900a-4ad1-8c18-9de9b08fb068"/>
  </w:docVars>
  <w:rsids>
    <w:rsidRoot w:val="00816DFD"/>
    <w:rsid w:val="00000114"/>
    <w:rsid w:val="00002942"/>
    <w:rsid w:val="00002FC2"/>
    <w:rsid w:val="00004CC3"/>
    <w:rsid w:val="00004DB4"/>
    <w:rsid w:val="00004FD3"/>
    <w:rsid w:val="000056FD"/>
    <w:rsid w:val="000061B8"/>
    <w:rsid w:val="00007D5D"/>
    <w:rsid w:val="00010663"/>
    <w:rsid w:val="0001074F"/>
    <w:rsid w:val="0001114E"/>
    <w:rsid w:val="00011884"/>
    <w:rsid w:val="00012556"/>
    <w:rsid w:val="00013DB9"/>
    <w:rsid w:val="00013E96"/>
    <w:rsid w:val="00014ED0"/>
    <w:rsid w:val="00014F90"/>
    <w:rsid w:val="00015B3E"/>
    <w:rsid w:val="00015E1A"/>
    <w:rsid w:val="00017923"/>
    <w:rsid w:val="0002074C"/>
    <w:rsid w:val="00020887"/>
    <w:rsid w:val="00021A98"/>
    <w:rsid w:val="00022E08"/>
    <w:rsid w:val="000232C5"/>
    <w:rsid w:val="00023464"/>
    <w:rsid w:val="00023570"/>
    <w:rsid w:val="00024458"/>
    <w:rsid w:val="00024520"/>
    <w:rsid w:val="000249EB"/>
    <w:rsid w:val="00025531"/>
    <w:rsid w:val="00025C45"/>
    <w:rsid w:val="000260E5"/>
    <w:rsid w:val="00026BFE"/>
    <w:rsid w:val="0002723C"/>
    <w:rsid w:val="000273AE"/>
    <w:rsid w:val="00027428"/>
    <w:rsid w:val="000306BF"/>
    <w:rsid w:val="00032585"/>
    <w:rsid w:val="0003341F"/>
    <w:rsid w:val="00033F46"/>
    <w:rsid w:val="00034F43"/>
    <w:rsid w:val="000364DC"/>
    <w:rsid w:val="00036927"/>
    <w:rsid w:val="00040059"/>
    <w:rsid w:val="00040B6A"/>
    <w:rsid w:val="00040D8F"/>
    <w:rsid w:val="00041348"/>
    <w:rsid w:val="0004148E"/>
    <w:rsid w:val="00042029"/>
    <w:rsid w:val="00042675"/>
    <w:rsid w:val="0004419B"/>
    <w:rsid w:val="0004475F"/>
    <w:rsid w:val="000448BF"/>
    <w:rsid w:val="000449D8"/>
    <w:rsid w:val="0004505E"/>
    <w:rsid w:val="00045A60"/>
    <w:rsid w:val="00046384"/>
    <w:rsid w:val="00046592"/>
    <w:rsid w:val="0004679A"/>
    <w:rsid w:val="00046EC3"/>
    <w:rsid w:val="00050460"/>
    <w:rsid w:val="00050679"/>
    <w:rsid w:val="00050A38"/>
    <w:rsid w:val="00050BE1"/>
    <w:rsid w:val="00051A3D"/>
    <w:rsid w:val="00051A8C"/>
    <w:rsid w:val="000528FD"/>
    <w:rsid w:val="00052C31"/>
    <w:rsid w:val="00052CE1"/>
    <w:rsid w:val="00052F60"/>
    <w:rsid w:val="000536B6"/>
    <w:rsid w:val="00053917"/>
    <w:rsid w:val="00053AF4"/>
    <w:rsid w:val="0005628C"/>
    <w:rsid w:val="00056680"/>
    <w:rsid w:val="0005715D"/>
    <w:rsid w:val="0005749C"/>
    <w:rsid w:val="00060871"/>
    <w:rsid w:val="00060989"/>
    <w:rsid w:val="00060CF6"/>
    <w:rsid w:val="00061010"/>
    <w:rsid w:val="000611F2"/>
    <w:rsid w:val="000612AC"/>
    <w:rsid w:val="00061AC4"/>
    <w:rsid w:val="000637BE"/>
    <w:rsid w:val="00063E67"/>
    <w:rsid w:val="00064D19"/>
    <w:rsid w:val="00066E96"/>
    <w:rsid w:val="000674BD"/>
    <w:rsid w:val="000679C6"/>
    <w:rsid w:val="000700E6"/>
    <w:rsid w:val="000706DE"/>
    <w:rsid w:val="00073076"/>
    <w:rsid w:val="00074C9F"/>
    <w:rsid w:val="00074CAD"/>
    <w:rsid w:val="00074E03"/>
    <w:rsid w:val="000759AB"/>
    <w:rsid w:val="00075F78"/>
    <w:rsid w:val="00076072"/>
    <w:rsid w:val="00076DD1"/>
    <w:rsid w:val="00076ED8"/>
    <w:rsid w:val="00077345"/>
    <w:rsid w:val="0007761C"/>
    <w:rsid w:val="0007797C"/>
    <w:rsid w:val="00077C5B"/>
    <w:rsid w:val="00081738"/>
    <w:rsid w:val="00082484"/>
    <w:rsid w:val="0008318E"/>
    <w:rsid w:val="00083686"/>
    <w:rsid w:val="000839A0"/>
    <w:rsid w:val="000840C9"/>
    <w:rsid w:val="0008452A"/>
    <w:rsid w:val="00084FD3"/>
    <w:rsid w:val="000854DB"/>
    <w:rsid w:val="0008669D"/>
    <w:rsid w:val="00087018"/>
    <w:rsid w:val="000876F7"/>
    <w:rsid w:val="00090BBC"/>
    <w:rsid w:val="00090C15"/>
    <w:rsid w:val="00091268"/>
    <w:rsid w:val="00091792"/>
    <w:rsid w:val="00091A15"/>
    <w:rsid w:val="00091CBB"/>
    <w:rsid w:val="00092828"/>
    <w:rsid w:val="00092B43"/>
    <w:rsid w:val="00092BC0"/>
    <w:rsid w:val="00092DD7"/>
    <w:rsid w:val="00093B4C"/>
    <w:rsid w:val="000958F9"/>
    <w:rsid w:val="000A09D0"/>
    <w:rsid w:val="000A0B65"/>
    <w:rsid w:val="000A268D"/>
    <w:rsid w:val="000A3285"/>
    <w:rsid w:val="000A3B6A"/>
    <w:rsid w:val="000A6140"/>
    <w:rsid w:val="000A63BB"/>
    <w:rsid w:val="000A6D01"/>
    <w:rsid w:val="000B001E"/>
    <w:rsid w:val="000B045A"/>
    <w:rsid w:val="000B106C"/>
    <w:rsid w:val="000B1DF2"/>
    <w:rsid w:val="000B21D8"/>
    <w:rsid w:val="000B2C96"/>
    <w:rsid w:val="000B2D38"/>
    <w:rsid w:val="000B3379"/>
    <w:rsid w:val="000B3B87"/>
    <w:rsid w:val="000B3ECC"/>
    <w:rsid w:val="000B447A"/>
    <w:rsid w:val="000B58EA"/>
    <w:rsid w:val="000B7E9A"/>
    <w:rsid w:val="000C02B2"/>
    <w:rsid w:val="000C0A16"/>
    <w:rsid w:val="000C0A3C"/>
    <w:rsid w:val="000C202F"/>
    <w:rsid w:val="000C228D"/>
    <w:rsid w:val="000C4347"/>
    <w:rsid w:val="000C4E80"/>
    <w:rsid w:val="000C5995"/>
    <w:rsid w:val="000C5CB8"/>
    <w:rsid w:val="000C5DA1"/>
    <w:rsid w:val="000C6592"/>
    <w:rsid w:val="000C6B99"/>
    <w:rsid w:val="000C6BDF"/>
    <w:rsid w:val="000C7BE2"/>
    <w:rsid w:val="000C7D5A"/>
    <w:rsid w:val="000D006A"/>
    <w:rsid w:val="000D11A5"/>
    <w:rsid w:val="000D230A"/>
    <w:rsid w:val="000D32FB"/>
    <w:rsid w:val="000D37DE"/>
    <w:rsid w:val="000D3B41"/>
    <w:rsid w:val="000D4742"/>
    <w:rsid w:val="000D4BA2"/>
    <w:rsid w:val="000D542B"/>
    <w:rsid w:val="000D6486"/>
    <w:rsid w:val="000D66AD"/>
    <w:rsid w:val="000D6AE5"/>
    <w:rsid w:val="000D6D3E"/>
    <w:rsid w:val="000D6EBF"/>
    <w:rsid w:val="000D7317"/>
    <w:rsid w:val="000D780F"/>
    <w:rsid w:val="000E07FC"/>
    <w:rsid w:val="000E08CC"/>
    <w:rsid w:val="000E2677"/>
    <w:rsid w:val="000E2EAD"/>
    <w:rsid w:val="000E4716"/>
    <w:rsid w:val="000E536E"/>
    <w:rsid w:val="000E5991"/>
    <w:rsid w:val="000E5C67"/>
    <w:rsid w:val="000E68B0"/>
    <w:rsid w:val="000E7346"/>
    <w:rsid w:val="000E7FA8"/>
    <w:rsid w:val="000F271B"/>
    <w:rsid w:val="000F27BD"/>
    <w:rsid w:val="000F288F"/>
    <w:rsid w:val="000F3A5E"/>
    <w:rsid w:val="000F3C82"/>
    <w:rsid w:val="000F3ED9"/>
    <w:rsid w:val="000F489A"/>
    <w:rsid w:val="000F4A7F"/>
    <w:rsid w:val="000F522F"/>
    <w:rsid w:val="000F5418"/>
    <w:rsid w:val="000F59CD"/>
    <w:rsid w:val="000F789B"/>
    <w:rsid w:val="0010098F"/>
    <w:rsid w:val="00100A6E"/>
    <w:rsid w:val="00100E22"/>
    <w:rsid w:val="00101C1F"/>
    <w:rsid w:val="00101F38"/>
    <w:rsid w:val="00102055"/>
    <w:rsid w:val="00103336"/>
    <w:rsid w:val="0010349D"/>
    <w:rsid w:val="001034D8"/>
    <w:rsid w:val="00103AE7"/>
    <w:rsid w:val="00104CEA"/>
    <w:rsid w:val="0010536B"/>
    <w:rsid w:val="00105AE3"/>
    <w:rsid w:val="00105C83"/>
    <w:rsid w:val="00106A6E"/>
    <w:rsid w:val="00106EC6"/>
    <w:rsid w:val="00107131"/>
    <w:rsid w:val="0010799B"/>
    <w:rsid w:val="001106F4"/>
    <w:rsid w:val="001114B1"/>
    <w:rsid w:val="001116F3"/>
    <w:rsid w:val="001119BC"/>
    <w:rsid w:val="00112A1A"/>
    <w:rsid w:val="00114110"/>
    <w:rsid w:val="0011437E"/>
    <w:rsid w:val="0011517D"/>
    <w:rsid w:val="001170F4"/>
    <w:rsid w:val="001171B6"/>
    <w:rsid w:val="00120603"/>
    <w:rsid w:val="00121216"/>
    <w:rsid w:val="00121C99"/>
    <w:rsid w:val="00122561"/>
    <w:rsid w:val="00122B63"/>
    <w:rsid w:val="001234AF"/>
    <w:rsid w:val="00124B10"/>
    <w:rsid w:val="0012517C"/>
    <w:rsid w:val="00127C48"/>
    <w:rsid w:val="001303C8"/>
    <w:rsid w:val="00130701"/>
    <w:rsid w:val="0013126A"/>
    <w:rsid w:val="001315C6"/>
    <w:rsid w:val="001318A0"/>
    <w:rsid w:val="0013228B"/>
    <w:rsid w:val="001323FB"/>
    <w:rsid w:val="001328C6"/>
    <w:rsid w:val="001329A5"/>
    <w:rsid w:val="00132E53"/>
    <w:rsid w:val="00133384"/>
    <w:rsid w:val="00133457"/>
    <w:rsid w:val="00133BCD"/>
    <w:rsid w:val="00134289"/>
    <w:rsid w:val="0013556A"/>
    <w:rsid w:val="001358A4"/>
    <w:rsid w:val="00136BF0"/>
    <w:rsid w:val="00137A1C"/>
    <w:rsid w:val="00137CA7"/>
    <w:rsid w:val="00140EA2"/>
    <w:rsid w:val="00141190"/>
    <w:rsid w:val="00141F2A"/>
    <w:rsid w:val="00142DEF"/>
    <w:rsid w:val="00143855"/>
    <w:rsid w:val="00143ECE"/>
    <w:rsid w:val="00143F3E"/>
    <w:rsid w:val="00144512"/>
    <w:rsid w:val="00144CF0"/>
    <w:rsid w:val="00145D81"/>
    <w:rsid w:val="0014651E"/>
    <w:rsid w:val="00147135"/>
    <w:rsid w:val="0014730F"/>
    <w:rsid w:val="00147650"/>
    <w:rsid w:val="00147BB6"/>
    <w:rsid w:val="00147ECA"/>
    <w:rsid w:val="0015106A"/>
    <w:rsid w:val="00151605"/>
    <w:rsid w:val="00151734"/>
    <w:rsid w:val="0015333C"/>
    <w:rsid w:val="0015418A"/>
    <w:rsid w:val="001549F1"/>
    <w:rsid w:val="00154B44"/>
    <w:rsid w:val="00154C75"/>
    <w:rsid w:val="0015508C"/>
    <w:rsid w:val="0015545A"/>
    <w:rsid w:val="00155695"/>
    <w:rsid w:val="00155FB1"/>
    <w:rsid w:val="001565B0"/>
    <w:rsid w:val="00157767"/>
    <w:rsid w:val="00157A1D"/>
    <w:rsid w:val="00160B6E"/>
    <w:rsid w:val="00161820"/>
    <w:rsid w:val="00161B38"/>
    <w:rsid w:val="00162273"/>
    <w:rsid w:val="001624B1"/>
    <w:rsid w:val="00162781"/>
    <w:rsid w:val="00162783"/>
    <w:rsid w:val="001635A4"/>
    <w:rsid w:val="001648B0"/>
    <w:rsid w:val="00165883"/>
    <w:rsid w:val="001662B5"/>
    <w:rsid w:val="00166357"/>
    <w:rsid w:val="0016671D"/>
    <w:rsid w:val="001677DD"/>
    <w:rsid w:val="00167B7C"/>
    <w:rsid w:val="00170230"/>
    <w:rsid w:val="0017117D"/>
    <w:rsid w:val="00171CBE"/>
    <w:rsid w:val="00173A4F"/>
    <w:rsid w:val="00173E3B"/>
    <w:rsid w:val="00174171"/>
    <w:rsid w:val="0017422B"/>
    <w:rsid w:val="001748A0"/>
    <w:rsid w:val="00174B78"/>
    <w:rsid w:val="00174E78"/>
    <w:rsid w:val="00176D04"/>
    <w:rsid w:val="00177DF5"/>
    <w:rsid w:val="00181F3B"/>
    <w:rsid w:val="001820A9"/>
    <w:rsid w:val="00182339"/>
    <w:rsid w:val="00182AAD"/>
    <w:rsid w:val="001831D3"/>
    <w:rsid w:val="0018358D"/>
    <w:rsid w:val="001835FD"/>
    <w:rsid w:val="001840DA"/>
    <w:rsid w:val="0018690D"/>
    <w:rsid w:val="00186E5E"/>
    <w:rsid w:val="00187057"/>
    <w:rsid w:val="00187256"/>
    <w:rsid w:val="00187EE1"/>
    <w:rsid w:val="00190D6C"/>
    <w:rsid w:val="001911EB"/>
    <w:rsid w:val="001922CC"/>
    <w:rsid w:val="00192955"/>
    <w:rsid w:val="00192A32"/>
    <w:rsid w:val="00192E12"/>
    <w:rsid w:val="00193115"/>
    <w:rsid w:val="00193A73"/>
    <w:rsid w:val="0019429D"/>
    <w:rsid w:val="00194EFE"/>
    <w:rsid w:val="00195208"/>
    <w:rsid w:val="001958FA"/>
    <w:rsid w:val="00195B4E"/>
    <w:rsid w:val="001962C7"/>
    <w:rsid w:val="0019633B"/>
    <w:rsid w:val="00196C0A"/>
    <w:rsid w:val="00196C28"/>
    <w:rsid w:val="00196D88"/>
    <w:rsid w:val="00197BDB"/>
    <w:rsid w:val="00197F89"/>
    <w:rsid w:val="001A0863"/>
    <w:rsid w:val="001A0B92"/>
    <w:rsid w:val="001A1586"/>
    <w:rsid w:val="001A2A79"/>
    <w:rsid w:val="001A6A42"/>
    <w:rsid w:val="001A6E15"/>
    <w:rsid w:val="001A773A"/>
    <w:rsid w:val="001A7EFD"/>
    <w:rsid w:val="001B0E6F"/>
    <w:rsid w:val="001B1226"/>
    <w:rsid w:val="001B1F42"/>
    <w:rsid w:val="001B2236"/>
    <w:rsid w:val="001B22FE"/>
    <w:rsid w:val="001B255D"/>
    <w:rsid w:val="001B2B61"/>
    <w:rsid w:val="001B4D20"/>
    <w:rsid w:val="001B5CF9"/>
    <w:rsid w:val="001B601F"/>
    <w:rsid w:val="001B62E5"/>
    <w:rsid w:val="001B6E28"/>
    <w:rsid w:val="001B7446"/>
    <w:rsid w:val="001B7E92"/>
    <w:rsid w:val="001C071C"/>
    <w:rsid w:val="001C0963"/>
    <w:rsid w:val="001C13DA"/>
    <w:rsid w:val="001C1420"/>
    <w:rsid w:val="001C1430"/>
    <w:rsid w:val="001C1675"/>
    <w:rsid w:val="001C25C0"/>
    <w:rsid w:val="001C2614"/>
    <w:rsid w:val="001C2D25"/>
    <w:rsid w:val="001C2D55"/>
    <w:rsid w:val="001C34BA"/>
    <w:rsid w:val="001C452C"/>
    <w:rsid w:val="001C4841"/>
    <w:rsid w:val="001C51BC"/>
    <w:rsid w:val="001C5A68"/>
    <w:rsid w:val="001C7240"/>
    <w:rsid w:val="001C72CB"/>
    <w:rsid w:val="001C73C1"/>
    <w:rsid w:val="001D0052"/>
    <w:rsid w:val="001D03C1"/>
    <w:rsid w:val="001D15F8"/>
    <w:rsid w:val="001D1F0F"/>
    <w:rsid w:val="001D26FC"/>
    <w:rsid w:val="001D339E"/>
    <w:rsid w:val="001D3684"/>
    <w:rsid w:val="001D41D8"/>
    <w:rsid w:val="001D4F48"/>
    <w:rsid w:val="001D5549"/>
    <w:rsid w:val="001D6C6C"/>
    <w:rsid w:val="001D6F8D"/>
    <w:rsid w:val="001D7415"/>
    <w:rsid w:val="001D76C6"/>
    <w:rsid w:val="001D7CDA"/>
    <w:rsid w:val="001E0EAA"/>
    <w:rsid w:val="001E1000"/>
    <w:rsid w:val="001E1232"/>
    <w:rsid w:val="001E1710"/>
    <w:rsid w:val="001E1FB3"/>
    <w:rsid w:val="001E30F8"/>
    <w:rsid w:val="001E3650"/>
    <w:rsid w:val="001E3C6B"/>
    <w:rsid w:val="001E3D47"/>
    <w:rsid w:val="001E414E"/>
    <w:rsid w:val="001E4360"/>
    <w:rsid w:val="001E443E"/>
    <w:rsid w:val="001E5159"/>
    <w:rsid w:val="001E7385"/>
    <w:rsid w:val="001E75DA"/>
    <w:rsid w:val="001E79CA"/>
    <w:rsid w:val="001E7F25"/>
    <w:rsid w:val="001F022C"/>
    <w:rsid w:val="001F0ECA"/>
    <w:rsid w:val="001F1238"/>
    <w:rsid w:val="001F1528"/>
    <w:rsid w:val="001F233B"/>
    <w:rsid w:val="001F2A3A"/>
    <w:rsid w:val="001F3AC0"/>
    <w:rsid w:val="001F3C1F"/>
    <w:rsid w:val="001F3D67"/>
    <w:rsid w:val="001F438B"/>
    <w:rsid w:val="001F477A"/>
    <w:rsid w:val="001F4A4A"/>
    <w:rsid w:val="001F59A9"/>
    <w:rsid w:val="001F6CA3"/>
    <w:rsid w:val="001F7DF7"/>
    <w:rsid w:val="00200185"/>
    <w:rsid w:val="00200A14"/>
    <w:rsid w:val="00201244"/>
    <w:rsid w:val="00202DB9"/>
    <w:rsid w:val="002030C5"/>
    <w:rsid w:val="00203BC7"/>
    <w:rsid w:val="0020408C"/>
    <w:rsid w:val="002041F2"/>
    <w:rsid w:val="00204F18"/>
    <w:rsid w:val="00205A36"/>
    <w:rsid w:val="00205DAF"/>
    <w:rsid w:val="00205FB1"/>
    <w:rsid w:val="0020610F"/>
    <w:rsid w:val="00206635"/>
    <w:rsid w:val="002067B4"/>
    <w:rsid w:val="002101AD"/>
    <w:rsid w:val="002119A5"/>
    <w:rsid w:val="002119D4"/>
    <w:rsid w:val="00211C4C"/>
    <w:rsid w:val="00212C0F"/>
    <w:rsid w:val="00213459"/>
    <w:rsid w:val="0021371B"/>
    <w:rsid w:val="00213D3F"/>
    <w:rsid w:val="00214095"/>
    <w:rsid w:val="002140CB"/>
    <w:rsid w:val="00214876"/>
    <w:rsid w:val="00215C7C"/>
    <w:rsid w:val="00216558"/>
    <w:rsid w:val="00217119"/>
    <w:rsid w:val="002177CA"/>
    <w:rsid w:val="00217995"/>
    <w:rsid w:val="00217AE9"/>
    <w:rsid w:val="002205B8"/>
    <w:rsid w:val="002209BF"/>
    <w:rsid w:val="00221792"/>
    <w:rsid w:val="00222AB8"/>
    <w:rsid w:val="00223911"/>
    <w:rsid w:val="0022414B"/>
    <w:rsid w:val="0022506D"/>
    <w:rsid w:val="00225385"/>
    <w:rsid w:val="002255C2"/>
    <w:rsid w:val="00225BD6"/>
    <w:rsid w:val="00226E2A"/>
    <w:rsid w:val="00227605"/>
    <w:rsid w:val="00227EBA"/>
    <w:rsid w:val="00230289"/>
    <w:rsid w:val="00230380"/>
    <w:rsid w:val="002313C7"/>
    <w:rsid w:val="00231406"/>
    <w:rsid w:val="00231494"/>
    <w:rsid w:val="0023171D"/>
    <w:rsid w:val="00231DE4"/>
    <w:rsid w:val="00231DFF"/>
    <w:rsid w:val="00232295"/>
    <w:rsid w:val="002324C0"/>
    <w:rsid w:val="002330F4"/>
    <w:rsid w:val="002337CE"/>
    <w:rsid w:val="00233844"/>
    <w:rsid w:val="00233A91"/>
    <w:rsid w:val="00233DDD"/>
    <w:rsid w:val="002343AD"/>
    <w:rsid w:val="00235171"/>
    <w:rsid w:val="00235453"/>
    <w:rsid w:val="00235E0B"/>
    <w:rsid w:val="002363D2"/>
    <w:rsid w:val="00237975"/>
    <w:rsid w:val="002402FC"/>
    <w:rsid w:val="00240AA3"/>
    <w:rsid w:val="002418B7"/>
    <w:rsid w:val="00242ACE"/>
    <w:rsid w:val="0024554A"/>
    <w:rsid w:val="00245A91"/>
    <w:rsid w:val="00245EFB"/>
    <w:rsid w:val="00245F4F"/>
    <w:rsid w:val="002463C0"/>
    <w:rsid w:val="00250427"/>
    <w:rsid w:val="00250595"/>
    <w:rsid w:val="00250C44"/>
    <w:rsid w:val="00250F80"/>
    <w:rsid w:val="00250F9B"/>
    <w:rsid w:val="0025165C"/>
    <w:rsid w:val="00252615"/>
    <w:rsid w:val="002543A0"/>
    <w:rsid w:val="002550DE"/>
    <w:rsid w:val="00255120"/>
    <w:rsid w:val="0025514A"/>
    <w:rsid w:val="00255388"/>
    <w:rsid w:val="002560F8"/>
    <w:rsid w:val="00256AB9"/>
    <w:rsid w:val="00256BAF"/>
    <w:rsid w:val="00256D75"/>
    <w:rsid w:val="002601F7"/>
    <w:rsid w:val="0026287A"/>
    <w:rsid w:val="0026412A"/>
    <w:rsid w:val="002643FB"/>
    <w:rsid w:val="0026441E"/>
    <w:rsid w:val="00264E7C"/>
    <w:rsid w:val="0026642E"/>
    <w:rsid w:val="00267189"/>
    <w:rsid w:val="00270B98"/>
    <w:rsid w:val="002719D0"/>
    <w:rsid w:val="00271AB2"/>
    <w:rsid w:val="002734AD"/>
    <w:rsid w:val="00273C0E"/>
    <w:rsid w:val="00273CB5"/>
    <w:rsid w:val="002752F3"/>
    <w:rsid w:val="002753AA"/>
    <w:rsid w:val="002762BB"/>
    <w:rsid w:val="00277D07"/>
    <w:rsid w:val="002809A7"/>
    <w:rsid w:val="00280A68"/>
    <w:rsid w:val="00280B9C"/>
    <w:rsid w:val="00280BEA"/>
    <w:rsid w:val="0028251C"/>
    <w:rsid w:val="00282702"/>
    <w:rsid w:val="002828D4"/>
    <w:rsid w:val="00282E57"/>
    <w:rsid w:val="002830C8"/>
    <w:rsid w:val="0028341F"/>
    <w:rsid w:val="00283A4A"/>
    <w:rsid w:val="002844FF"/>
    <w:rsid w:val="00285E57"/>
    <w:rsid w:val="002877C9"/>
    <w:rsid w:val="0028792A"/>
    <w:rsid w:val="00291A50"/>
    <w:rsid w:val="0029225D"/>
    <w:rsid w:val="00292A66"/>
    <w:rsid w:val="00294CFB"/>
    <w:rsid w:val="00295684"/>
    <w:rsid w:val="00295ACA"/>
    <w:rsid w:val="0029649F"/>
    <w:rsid w:val="0029668E"/>
    <w:rsid w:val="00296FB4"/>
    <w:rsid w:val="00297465"/>
    <w:rsid w:val="0029749D"/>
    <w:rsid w:val="002975F7"/>
    <w:rsid w:val="002A0B96"/>
    <w:rsid w:val="002A0BDA"/>
    <w:rsid w:val="002A2734"/>
    <w:rsid w:val="002A2842"/>
    <w:rsid w:val="002A4602"/>
    <w:rsid w:val="002A54EE"/>
    <w:rsid w:val="002A7068"/>
    <w:rsid w:val="002A742E"/>
    <w:rsid w:val="002A7559"/>
    <w:rsid w:val="002A7DF4"/>
    <w:rsid w:val="002A7FB1"/>
    <w:rsid w:val="002B01A8"/>
    <w:rsid w:val="002B06B7"/>
    <w:rsid w:val="002B0B42"/>
    <w:rsid w:val="002B0D90"/>
    <w:rsid w:val="002B10C7"/>
    <w:rsid w:val="002B1A66"/>
    <w:rsid w:val="002B2D98"/>
    <w:rsid w:val="002B4BFC"/>
    <w:rsid w:val="002B522A"/>
    <w:rsid w:val="002B598E"/>
    <w:rsid w:val="002B59BC"/>
    <w:rsid w:val="002B5BA7"/>
    <w:rsid w:val="002B704E"/>
    <w:rsid w:val="002B7067"/>
    <w:rsid w:val="002B7FEC"/>
    <w:rsid w:val="002C1BE5"/>
    <w:rsid w:val="002C2A3C"/>
    <w:rsid w:val="002C45CA"/>
    <w:rsid w:val="002C550F"/>
    <w:rsid w:val="002C595E"/>
    <w:rsid w:val="002C598F"/>
    <w:rsid w:val="002D023D"/>
    <w:rsid w:val="002D087B"/>
    <w:rsid w:val="002D0B28"/>
    <w:rsid w:val="002D0D52"/>
    <w:rsid w:val="002D0E85"/>
    <w:rsid w:val="002D1215"/>
    <w:rsid w:val="002D1A7E"/>
    <w:rsid w:val="002D37B6"/>
    <w:rsid w:val="002D42E6"/>
    <w:rsid w:val="002D4A12"/>
    <w:rsid w:val="002D4C8E"/>
    <w:rsid w:val="002D54EF"/>
    <w:rsid w:val="002D5751"/>
    <w:rsid w:val="002D62C2"/>
    <w:rsid w:val="002D709B"/>
    <w:rsid w:val="002D7BF7"/>
    <w:rsid w:val="002E070D"/>
    <w:rsid w:val="002E0805"/>
    <w:rsid w:val="002E2455"/>
    <w:rsid w:val="002E411F"/>
    <w:rsid w:val="002E47BE"/>
    <w:rsid w:val="002E4819"/>
    <w:rsid w:val="002E5A89"/>
    <w:rsid w:val="002E5DC3"/>
    <w:rsid w:val="002E610F"/>
    <w:rsid w:val="002E685B"/>
    <w:rsid w:val="002E6B1D"/>
    <w:rsid w:val="002E70D7"/>
    <w:rsid w:val="002E7381"/>
    <w:rsid w:val="002F0151"/>
    <w:rsid w:val="002F0664"/>
    <w:rsid w:val="002F12A6"/>
    <w:rsid w:val="002F2511"/>
    <w:rsid w:val="002F2915"/>
    <w:rsid w:val="002F2F0F"/>
    <w:rsid w:val="002F414B"/>
    <w:rsid w:val="002F4717"/>
    <w:rsid w:val="002F4779"/>
    <w:rsid w:val="002F4E3D"/>
    <w:rsid w:val="002F52B0"/>
    <w:rsid w:val="002F5D28"/>
    <w:rsid w:val="002F64C5"/>
    <w:rsid w:val="002F70FB"/>
    <w:rsid w:val="002F7C89"/>
    <w:rsid w:val="002F7FB3"/>
    <w:rsid w:val="003024C1"/>
    <w:rsid w:val="00302F55"/>
    <w:rsid w:val="00303C0F"/>
    <w:rsid w:val="00304B39"/>
    <w:rsid w:val="00304E2D"/>
    <w:rsid w:val="00305427"/>
    <w:rsid w:val="0030554E"/>
    <w:rsid w:val="00305582"/>
    <w:rsid w:val="0030576C"/>
    <w:rsid w:val="00305CF6"/>
    <w:rsid w:val="0030617E"/>
    <w:rsid w:val="003062F0"/>
    <w:rsid w:val="00307187"/>
    <w:rsid w:val="0030731C"/>
    <w:rsid w:val="003101ED"/>
    <w:rsid w:val="0031053D"/>
    <w:rsid w:val="00310908"/>
    <w:rsid w:val="00312048"/>
    <w:rsid w:val="003130B8"/>
    <w:rsid w:val="00314F59"/>
    <w:rsid w:val="003156AB"/>
    <w:rsid w:val="003166DB"/>
    <w:rsid w:val="00316D8A"/>
    <w:rsid w:val="00317195"/>
    <w:rsid w:val="00317462"/>
    <w:rsid w:val="0031792B"/>
    <w:rsid w:val="00317B80"/>
    <w:rsid w:val="00317E32"/>
    <w:rsid w:val="00317FFC"/>
    <w:rsid w:val="00320886"/>
    <w:rsid w:val="003211DA"/>
    <w:rsid w:val="00321440"/>
    <w:rsid w:val="00321C59"/>
    <w:rsid w:val="00321E0B"/>
    <w:rsid w:val="003220F2"/>
    <w:rsid w:val="00322775"/>
    <w:rsid w:val="00324046"/>
    <w:rsid w:val="00325B90"/>
    <w:rsid w:val="00332545"/>
    <w:rsid w:val="003335A3"/>
    <w:rsid w:val="00333EE8"/>
    <w:rsid w:val="003344F2"/>
    <w:rsid w:val="00334982"/>
    <w:rsid w:val="00334E84"/>
    <w:rsid w:val="00335CB7"/>
    <w:rsid w:val="003368C6"/>
    <w:rsid w:val="00340350"/>
    <w:rsid w:val="00340A94"/>
    <w:rsid w:val="00341FC0"/>
    <w:rsid w:val="00342521"/>
    <w:rsid w:val="00342674"/>
    <w:rsid w:val="00342D31"/>
    <w:rsid w:val="003433A3"/>
    <w:rsid w:val="0034367F"/>
    <w:rsid w:val="003437A5"/>
    <w:rsid w:val="003437E1"/>
    <w:rsid w:val="003442AD"/>
    <w:rsid w:val="003443E1"/>
    <w:rsid w:val="003470A3"/>
    <w:rsid w:val="003470B2"/>
    <w:rsid w:val="0034739C"/>
    <w:rsid w:val="00347D4E"/>
    <w:rsid w:val="0035029C"/>
    <w:rsid w:val="003517CC"/>
    <w:rsid w:val="00351B01"/>
    <w:rsid w:val="00351CD8"/>
    <w:rsid w:val="00352AE4"/>
    <w:rsid w:val="00352DE2"/>
    <w:rsid w:val="00352EB1"/>
    <w:rsid w:val="003539C2"/>
    <w:rsid w:val="003556E1"/>
    <w:rsid w:val="00355EDB"/>
    <w:rsid w:val="00355EF2"/>
    <w:rsid w:val="00355FBC"/>
    <w:rsid w:val="00356094"/>
    <w:rsid w:val="00360310"/>
    <w:rsid w:val="00360B68"/>
    <w:rsid w:val="003613E6"/>
    <w:rsid w:val="00362579"/>
    <w:rsid w:val="00362DC2"/>
    <w:rsid w:val="00363218"/>
    <w:rsid w:val="00364D1A"/>
    <w:rsid w:val="00365D14"/>
    <w:rsid w:val="00366264"/>
    <w:rsid w:val="003677D3"/>
    <w:rsid w:val="00367B06"/>
    <w:rsid w:val="00367F71"/>
    <w:rsid w:val="00370C21"/>
    <w:rsid w:val="00370F36"/>
    <w:rsid w:val="003739A7"/>
    <w:rsid w:val="00375268"/>
    <w:rsid w:val="00375529"/>
    <w:rsid w:val="003762D0"/>
    <w:rsid w:val="003812C8"/>
    <w:rsid w:val="0038252C"/>
    <w:rsid w:val="003826A7"/>
    <w:rsid w:val="00382B33"/>
    <w:rsid w:val="00383CE8"/>
    <w:rsid w:val="00383E6A"/>
    <w:rsid w:val="003842D7"/>
    <w:rsid w:val="003847B4"/>
    <w:rsid w:val="00384AED"/>
    <w:rsid w:val="003850B5"/>
    <w:rsid w:val="00385408"/>
    <w:rsid w:val="003855F3"/>
    <w:rsid w:val="00386590"/>
    <w:rsid w:val="00387F6E"/>
    <w:rsid w:val="00387FB4"/>
    <w:rsid w:val="0039016D"/>
    <w:rsid w:val="003908E4"/>
    <w:rsid w:val="00391734"/>
    <w:rsid w:val="003919CB"/>
    <w:rsid w:val="00392A90"/>
    <w:rsid w:val="00394012"/>
    <w:rsid w:val="0039436E"/>
    <w:rsid w:val="00394E04"/>
    <w:rsid w:val="003968C3"/>
    <w:rsid w:val="00396EE5"/>
    <w:rsid w:val="00397A58"/>
    <w:rsid w:val="003A026E"/>
    <w:rsid w:val="003A0794"/>
    <w:rsid w:val="003A08DC"/>
    <w:rsid w:val="003A0A48"/>
    <w:rsid w:val="003A1281"/>
    <w:rsid w:val="003A219B"/>
    <w:rsid w:val="003A3FB4"/>
    <w:rsid w:val="003A67EA"/>
    <w:rsid w:val="003A6DA8"/>
    <w:rsid w:val="003B0DE2"/>
    <w:rsid w:val="003B2366"/>
    <w:rsid w:val="003B3201"/>
    <w:rsid w:val="003B32D8"/>
    <w:rsid w:val="003B379A"/>
    <w:rsid w:val="003B3E17"/>
    <w:rsid w:val="003B4DFE"/>
    <w:rsid w:val="003B56E6"/>
    <w:rsid w:val="003B6B78"/>
    <w:rsid w:val="003B70DA"/>
    <w:rsid w:val="003B74C5"/>
    <w:rsid w:val="003C00AE"/>
    <w:rsid w:val="003C0282"/>
    <w:rsid w:val="003C0306"/>
    <w:rsid w:val="003C1A2B"/>
    <w:rsid w:val="003C20E9"/>
    <w:rsid w:val="003C268D"/>
    <w:rsid w:val="003C391C"/>
    <w:rsid w:val="003C4171"/>
    <w:rsid w:val="003C4694"/>
    <w:rsid w:val="003C4D27"/>
    <w:rsid w:val="003C5CCA"/>
    <w:rsid w:val="003C6554"/>
    <w:rsid w:val="003C6896"/>
    <w:rsid w:val="003C6AE0"/>
    <w:rsid w:val="003D0454"/>
    <w:rsid w:val="003D1169"/>
    <w:rsid w:val="003D26C3"/>
    <w:rsid w:val="003D2AC9"/>
    <w:rsid w:val="003D2E30"/>
    <w:rsid w:val="003D2F7E"/>
    <w:rsid w:val="003D520F"/>
    <w:rsid w:val="003D68FC"/>
    <w:rsid w:val="003D6C45"/>
    <w:rsid w:val="003D6D37"/>
    <w:rsid w:val="003D770F"/>
    <w:rsid w:val="003D7DB6"/>
    <w:rsid w:val="003E00B7"/>
    <w:rsid w:val="003E0409"/>
    <w:rsid w:val="003E0460"/>
    <w:rsid w:val="003E08CF"/>
    <w:rsid w:val="003E24C2"/>
    <w:rsid w:val="003E3A4D"/>
    <w:rsid w:val="003E4E60"/>
    <w:rsid w:val="003E63C9"/>
    <w:rsid w:val="003E64FF"/>
    <w:rsid w:val="003E6C59"/>
    <w:rsid w:val="003E6C9E"/>
    <w:rsid w:val="003E7C8A"/>
    <w:rsid w:val="003E7EB4"/>
    <w:rsid w:val="003F05D9"/>
    <w:rsid w:val="003F36BA"/>
    <w:rsid w:val="003F3DC9"/>
    <w:rsid w:val="003F41C6"/>
    <w:rsid w:val="003F474D"/>
    <w:rsid w:val="003F497A"/>
    <w:rsid w:val="003F51AF"/>
    <w:rsid w:val="003F6358"/>
    <w:rsid w:val="00400E91"/>
    <w:rsid w:val="00401510"/>
    <w:rsid w:val="00401F28"/>
    <w:rsid w:val="00401FBA"/>
    <w:rsid w:val="00402472"/>
    <w:rsid w:val="00402C83"/>
    <w:rsid w:val="00402E4F"/>
    <w:rsid w:val="0040374E"/>
    <w:rsid w:val="00403906"/>
    <w:rsid w:val="00403F7F"/>
    <w:rsid w:val="004040DA"/>
    <w:rsid w:val="00404E6C"/>
    <w:rsid w:val="004055E9"/>
    <w:rsid w:val="004056E0"/>
    <w:rsid w:val="00405C1C"/>
    <w:rsid w:val="00405E27"/>
    <w:rsid w:val="00405FE6"/>
    <w:rsid w:val="00406444"/>
    <w:rsid w:val="00406CD0"/>
    <w:rsid w:val="00407264"/>
    <w:rsid w:val="00407291"/>
    <w:rsid w:val="004074F2"/>
    <w:rsid w:val="00407A02"/>
    <w:rsid w:val="00407CC3"/>
    <w:rsid w:val="0041017F"/>
    <w:rsid w:val="00410827"/>
    <w:rsid w:val="00410E22"/>
    <w:rsid w:val="00411155"/>
    <w:rsid w:val="004111CE"/>
    <w:rsid w:val="0041130D"/>
    <w:rsid w:val="00411557"/>
    <w:rsid w:val="004116E2"/>
    <w:rsid w:val="004130A1"/>
    <w:rsid w:val="00413563"/>
    <w:rsid w:val="00414338"/>
    <w:rsid w:val="00414417"/>
    <w:rsid w:val="004147D8"/>
    <w:rsid w:val="004176A6"/>
    <w:rsid w:val="00417B08"/>
    <w:rsid w:val="0042080C"/>
    <w:rsid w:val="00420ECF"/>
    <w:rsid w:val="00421293"/>
    <w:rsid w:val="004212D0"/>
    <w:rsid w:val="00421B9D"/>
    <w:rsid w:val="00421C24"/>
    <w:rsid w:val="0042239B"/>
    <w:rsid w:val="004237F7"/>
    <w:rsid w:val="00423F29"/>
    <w:rsid w:val="00426174"/>
    <w:rsid w:val="00426A46"/>
    <w:rsid w:val="0042708D"/>
    <w:rsid w:val="004270D7"/>
    <w:rsid w:val="004273E1"/>
    <w:rsid w:val="00430576"/>
    <w:rsid w:val="00430BA5"/>
    <w:rsid w:val="00430DDA"/>
    <w:rsid w:val="00431575"/>
    <w:rsid w:val="0043254B"/>
    <w:rsid w:val="00432F48"/>
    <w:rsid w:val="004336D3"/>
    <w:rsid w:val="00435926"/>
    <w:rsid w:val="004362B5"/>
    <w:rsid w:val="00436AF2"/>
    <w:rsid w:val="00436C47"/>
    <w:rsid w:val="00437212"/>
    <w:rsid w:val="004376DF"/>
    <w:rsid w:val="00440AAB"/>
    <w:rsid w:val="004422FA"/>
    <w:rsid w:val="00442F1C"/>
    <w:rsid w:val="00443F5C"/>
    <w:rsid w:val="0044459C"/>
    <w:rsid w:val="00445C1D"/>
    <w:rsid w:val="0044745E"/>
    <w:rsid w:val="00447A59"/>
    <w:rsid w:val="00450844"/>
    <w:rsid w:val="00450C1B"/>
    <w:rsid w:val="004513E8"/>
    <w:rsid w:val="00451405"/>
    <w:rsid w:val="00452193"/>
    <w:rsid w:val="004536BB"/>
    <w:rsid w:val="0045408F"/>
    <w:rsid w:val="004544A1"/>
    <w:rsid w:val="0045510F"/>
    <w:rsid w:val="004553F1"/>
    <w:rsid w:val="004564EC"/>
    <w:rsid w:val="00456603"/>
    <w:rsid w:val="00457F2A"/>
    <w:rsid w:val="00460EE3"/>
    <w:rsid w:val="0046184D"/>
    <w:rsid w:val="00462A11"/>
    <w:rsid w:val="004634BE"/>
    <w:rsid w:val="0046351C"/>
    <w:rsid w:val="00463735"/>
    <w:rsid w:val="00463963"/>
    <w:rsid w:val="00464745"/>
    <w:rsid w:val="00464FFF"/>
    <w:rsid w:val="00465ED6"/>
    <w:rsid w:val="004660C6"/>
    <w:rsid w:val="00466B2B"/>
    <w:rsid w:val="004670B6"/>
    <w:rsid w:val="00467405"/>
    <w:rsid w:val="00467477"/>
    <w:rsid w:val="00467BF8"/>
    <w:rsid w:val="0047055A"/>
    <w:rsid w:val="00470B63"/>
    <w:rsid w:val="00471C29"/>
    <w:rsid w:val="00471E52"/>
    <w:rsid w:val="00472EA7"/>
    <w:rsid w:val="00474A03"/>
    <w:rsid w:val="00475A98"/>
    <w:rsid w:val="00476926"/>
    <w:rsid w:val="00477C83"/>
    <w:rsid w:val="00480521"/>
    <w:rsid w:val="0048074A"/>
    <w:rsid w:val="0048085E"/>
    <w:rsid w:val="00480868"/>
    <w:rsid w:val="00481698"/>
    <w:rsid w:val="00481B79"/>
    <w:rsid w:val="00481BF1"/>
    <w:rsid w:val="00481FF3"/>
    <w:rsid w:val="00483893"/>
    <w:rsid w:val="0048397A"/>
    <w:rsid w:val="0048399B"/>
    <w:rsid w:val="00484ECF"/>
    <w:rsid w:val="00484F76"/>
    <w:rsid w:val="00484F9C"/>
    <w:rsid w:val="0048603A"/>
    <w:rsid w:val="00486CB0"/>
    <w:rsid w:val="0048725D"/>
    <w:rsid w:val="00487F9F"/>
    <w:rsid w:val="00490336"/>
    <w:rsid w:val="00490761"/>
    <w:rsid w:val="00490AFC"/>
    <w:rsid w:val="00491330"/>
    <w:rsid w:val="00491854"/>
    <w:rsid w:val="00492D98"/>
    <w:rsid w:val="00493098"/>
    <w:rsid w:val="00493A86"/>
    <w:rsid w:val="00494A2B"/>
    <w:rsid w:val="004953C4"/>
    <w:rsid w:val="0049563D"/>
    <w:rsid w:val="00495E6F"/>
    <w:rsid w:val="004970C6"/>
    <w:rsid w:val="00497365"/>
    <w:rsid w:val="00497EC1"/>
    <w:rsid w:val="004A1062"/>
    <w:rsid w:val="004A3CAD"/>
    <w:rsid w:val="004A40B9"/>
    <w:rsid w:val="004A432E"/>
    <w:rsid w:val="004A4447"/>
    <w:rsid w:val="004A4EAB"/>
    <w:rsid w:val="004A561C"/>
    <w:rsid w:val="004A6D8F"/>
    <w:rsid w:val="004A7F4F"/>
    <w:rsid w:val="004B0CC2"/>
    <w:rsid w:val="004B2A1B"/>
    <w:rsid w:val="004B32E1"/>
    <w:rsid w:val="004B33C0"/>
    <w:rsid w:val="004B4F55"/>
    <w:rsid w:val="004B6100"/>
    <w:rsid w:val="004B64B0"/>
    <w:rsid w:val="004B6D80"/>
    <w:rsid w:val="004C118F"/>
    <w:rsid w:val="004C1C3A"/>
    <w:rsid w:val="004C1C57"/>
    <w:rsid w:val="004C1C9B"/>
    <w:rsid w:val="004C1EF8"/>
    <w:rsid w:val="004C2491"/>
    <w:rsid w:val="004C6133"/>
    <w:rsid w:val="004C616A"/>
    <w:rsid w:val="004C774D"/>
    <w:rsid w:val="004C7DA9"/>
    <w:rsid w:val="004D00F7"/>
    <w:rsid w:val="004D093F"/>
    <w:rsid w:val="004D1C3B"/>
    <w:rsid w:val="004D2244"/>
    <w:rsid w:val="004D282D"/>
    <w:rsid w:val="004D3B01"/>
    <w:rsid w:val="004D4E11"/>
    <w:rsid w:val="004D5F2F"/>
    <w:rsid w:val="004D753F"/>
    <w:rsid w:val="004E062C"/>
    <w:rsid w:val="004E085A"/>
    <w:rsid w:val="004E207B"/>
    <w:rsid w:val="004E24BF"/>
    <w:rsid w:val="004E3950"/>
    <w:rsid w:val="004E4052"/>
    <w:rsid w:val="004E427C"/>
    <w:rsid w:val="004E6792"/>
    <w:rsid w:val="004E6C36"/>
    <w:rsid w:val="004E6FD2"/>
    <w:rsid w:val="004F02FA"/>
    <w:rsid w:val="004F0B8D"/>
    <w:rsid w:val="004F0F5D"/>
    <w:rsid w:val="004F17B2"/>
    <w:rsid w:val="004F184A"/>
    <w:rsid w:val="004F1972"/>
    <w:rsid w:val="004F2648"/>
    <w:rsid w:val="004F2C18"/>
    <w:rsid w:val="004F2C38"/>
    <w:rsid w:val="004F2FFE"/>
    <w:rsid w:val="004F378D"/>
    <w:rsid w:val="004F55B8"/>
    <w:rsid w:val="004F6306"/>
    <w:rsid w:val="004F6654"/>
    <w:rsid w:val="0050022A"/>
    <w:rsid w:val="0050154E"/>
    <w:rsid w:val="00502502"/>
    <w:rsid w:val="00504AAE"/>
    <w:rsid w:val="0050545E"/>
    <w:rsid w:val="00505893"/>
    <w:rsid w:val="00505913"/>
    <w:rsid w:val="005059CD"/>
    <w:rsid w:val="00505E24"/>
    <w:rsid w:val="0050702E"/>
    <w:rsid w:val="005071F2"/>
    <w:rsid w:val="00510034"/>
    <w:rsid w:val="0051057C"/>
    <w:rsid w:val="00511DE0"/>
    <w:rsid w:val="00512BD1"/>
    <w:rsid w:val="00512E56"/>
    <w:rsid w:val="00512EC3"/>
    <w:rsid w:val="0051351F"/>
    <w:rsid w:val="00513684"/>
    <w:rsid w:val="005136D4"/>
    <w:rsid w:val="00513757"/>
    <w:rsid w:val="00513DCB"/>
    <w:rsid w:val="00514755"/>
    <w:rsid w:val="0051627B"/>
    <w:rsid w:val="005162B8"/>
    <w:rsid w:val="00516397"/>
    <w:rsid w:val="00520241"/>
    <w:rsid w:val="005204B2"/>
    <w:rsid w:val="0052190B"/>
    <w:rsid w:val="005225B5"/>
    <w:rsid w:val="0052328F"/>
    <w:rsid w:val="0052358D"/>
    <w:rsid w:val="0052425A"/>
    <w:rsid w:val="005247DE"/>
    <w:rsid w:val="005252DA"/>
    <w:rsid w:val="00525850"/>
    <w:rsid w:val="00525C1E"/>
    <w:rsid w:val="005267B9"/>
    <w:rsid w:val="00526DA1"/>
    <w:rsid w:val="00527BCF"/>
    <w:rsid w:val="00530319"/>
    <w:rsid w:val="005310D3"/>
    <w:rsid w:val="005315B1"/>
    <w:rsid w:val="00531E9A"/>
    <w:rsid w:val="00533D63"/>
    <w:rsid w:val="00533EC9"/>
    <w:rsid w:val="005348BD"/>
    <w:rsid w:val="00534FDC"/>
    <w:rsid w:val="0053508A"/>
    <w:rsid w:val="005356FF"/>
    <w:rsid w:val="00535E50"/>
    <w:rsid w:val="00536FA0"/>
    <w:rsid w:val="00537694"/>
    <w:rsid w:val="005376A8"/>
    <w:rsid w:val="00537862"/>
    <w:rsid w:val="0053788B"/>
    <w:rsid w:val="00540629"/>
    <w:rsid w:val="00540711"/>
    <w:rsid w:val="00544F4D"/>
    <w:rsid w:val="00545E52"/>
    <w:rsid w:val="00546A7C"/>
    <w:rsid w:val="0054708C"/>
    <w:rsid w:val="005477E9"/>
    <w:rsid w:val="005478A9"/>
    <w:rsid w:val="00547F1E"/>
    <w:rsid w:val="00550354"/>
    <w:rsid w:val="005508C9"/>
    <w:rsid w:val="00550CB6"/>
    <w:rsid w:val="00550FBD"/>
    <w:rsid w:val="00552605"/>
    <w:rsid w:val="005528DB"/>
    <w:rsid w:val="00552AA4"/>
    <w:rsid w:val="00552EEB"/>
    <w:rsid w:val="00553115"/>
    <w:rsid w:val="00553531"/>
    <w:rsid w:val="00553732"/>
    <w:rsid w:val="00553BFE"/>
    <w:rsid w:val="00553EFD"/>
    <w:rsid w:val="00554860"/>
    <w:rsid w:val="005549B6"/>
    <w:rsid w:val="00555076"/>
    <w:rsid w:val="0055562A"/>
    <w:rsid w:val="00556DA3"/>
    <w:rsid w:val="00557135"/>
    <w:rsid w:val="005573A0"/>
    <w:rsid w:val="0055790A"/>
    <w:rsid w:val="005603B4"/>
    <w:rsid w:val="00560A99"/>
    <w:rsid w:val="00560F2F"/>
    <w:rsid w:val="0056121C"/>
    <w:rsid w:val="00561243"/>
    <w:rsid w:val="00561536"/>
    <w:rsid w:val="00562A9F"/>
    <w:rsid w:val="00563426"/>
    <w:rsid w:val="0056375B"/>
    <w:rsid w:val="00563D33"/>
    <w:rsid w:val="0056416A"/>
    <w:rsid w:val="00564663"/>
    <w:rsid w:val="00564A73"/>
    <w:rsid w:val="005652E0"/>
    <w:rsid w:val="00565455"/>
    <w:rsid w:val="00565827"/>
    <w:rsid w:val="00565B2A"/>
    <w:rsid w:val="00565F04"/>
    <w:rsid w:val="005673D1"/>
    <w:rsid w:val="00567940"/>
    <w:rsid w:val="00567FDC"/>
    <w:rsid w:val="0057025E"/>
    <w:rsid w:val="00570B2A"/>
    <w:rsid w:val="0057104C"/>
    <w:rsid w:val="00571ED8"/>
    <w:rsid w:val="0057351F"/>
    <w:rsid w:val="00573BCB"/>
    <w:rsid w:val="005746D0"/>
    <w:rsid w:val="0057474B"/>
    <w:rsid w:val="00575D2A"/>
    <w:rsid w:val="00576D4E"/>
    <w:rsid w:val="0058071F"/>
    <w:rsid w:val="00581F7D"/>
    <w:rsid w:val="00582750"/>
    <w:rsid w:val="00582C07"/>
    <w:rsid w:val="005837A2"/>
    <w:rsid w:val="00583DD8"/>
    <w:rsid w:val="00583DE2"/>
    <w:rsid w:val="005845A7"/>
    <w:rsid w:val="005847CD"/>
    <w:rsid w:val="00584BBC"/>
    <w:rsid w:val="005853BA"/>
    <w:rsid w:val="005853E6"/>
    <w:rsid w:val="00585674"/>
    <w:rsid w:val="0058581F"/>
    <w:rsid w:val="0058588C"/>
    <w:rsid w:val="00586A29"/>
    <w:rsid w:val="00587990"/>
    <w:rsid w:val="00587F69"/>
    <w:rsid w:val="00590944"/>
    <w:rsid w:val="00590C8D"/>
    <w:rsid w:val="00590EFB"/>
    <w:rsid w:val="00591191"/>
    <w:rsid w:val="00591BA9"/>
    <w:rsid w:val="00592D02"/>
    <w:rsid w:val="00592E9F"/>
    <w:rsid w:val="00593959"/>
    <w:rsid w:val="00593A62"/>
    <w:rsid w:val="00594DDF"/>
    <w:rsid w:val="00595752"/>
    <w:rsid w:val="005959C1"/>
    <w:rsid w:val="00596BB8"/>
    <w:rsid w:val="00596D0E"/>
    <w:rsid w:val="005971A6"/>
    <w:rsid w:val="00597449"/>
    <w:rsid w:val="005A0C62"/>
    <w:rsid w:val="005A0F97"/>
    <w:rsid w:val="005A182A"/>
    <w:rsid w:val="005A1A2E"/>
    <w:rsid w:val="005A4A8F"/>
    <w:rsid w:val="005A5460"/>
    <w:rsid w:val="005A5721"/>
    <w:rsid w:val="005A5BF7"/>
    <w:rsid w:val="005A6708"/>
    <w:rsid w:val="005A76FE"/>
    <w:rsid w:val="005A783E"/>
    <w:rsid w:val="005A787B"/>
    <w:rsid w:val="005B065E"/>
    <w:rsid w:val="005B155B"/>
    <w:rsid w:val="005B3238"/>
    <w:rsid w:val="005B38B2"/>
    <w:rsid w:val="005B3B2D"/>
    <w:rsid w:val="005B3DDD"/>
    <w:rsid w:val="005B454A"/>
    <w:rsid w:val="005B5222"/>
    <w:rsid w:val="005B597D"/>
    <w:rsid w:val="005B5B6D"/>
    <w:rsid w:val="005B7008"/>
    <w:rsid w:val="005B7E15"/>
    <w:rsid w:val="005C0482"/>
    <w:rsid w:val="005C0562"/>
    <w:rsid w:val="005C11D7"/>
    <w:rsid w:val="005C1B72"/>
    <w:rsid w:val="005C1DF2"/>
    <w:rsid w:val="005C2367"/>
    <w:rsid w:val="005C384D"/>
    <w:rsid w:val="005C3856"/>
    <w:rsid w:val="005C475D"/>
    <w:rsid w:val="005C5693"/>
    <w:rsid w:val="005C587F"/>
    <w:rsid w:val="005C599D"/>
    <w:rsid w:val="005C6A9D"/>
    <w:rsid w:val="005C7407"/>
    <w:rsid w:val="005D1309"/>
    <w:rsid w:val="005D1707"/>
    <w:rsid w:val="005D1B2B"/>
    <w:rsid w:val="005D22DB"/>
    <w:rsid w:val="005D3337"/>
    <w:rsid w:val="005D3B4F"/>
    <w:rsid w:val="005D3E45"/>
    <w:rsid w:val="005D4645"/>
    <w:rsid w:val="005D47D3"/>
    <w:rsid w:val="005D5CCF"/>
    <w:rsid w:val="005D6315"/>
    <w:rsid w:val="005D6630"/>
    <w:rsid w:val="005D6BCB"/>
    <w:rsid w:val="005D72C9"/>
    <w:rsid w:val="005D7E9A"/>
    <w:rsid w:val="005E0089"/>
    <w:rsid w:val="005E0417"/>
    <w:rsid w:val="005E05D5"/>
    <w:rsid w:val="005E0ED0"/>
    <w:rsid w:val="005E1A3F"/>
    <w:rsid w:val="005E1C76"/>
    <w:rsid w:val="005E3036"/>
    <w:rsid w:val="005E3D41"/>
    <w:rsid w:val="005E4461"/>
    <w:rsid w:val="005E53D3"/>
    <w:rsid w:val="005F0C57"/>
    <w:rsid w:val="005F1063"/>
    <w:rsid w:val="005F1547"/>
    <w:rsid w:val="005F2A27"/>
    <w:rsid w:val="005F2F36"/>
    <w:rsid w:val="005F3330"/>
    <w:rsid w:val="005F39CD"/>
    <w:rsid w:val="005F3B22"/>
    <w:rsid w:val="005F45DF"/>
    <w:rsid w:val="005F4B57"/>
    <w:rsid w:val="005F5078"/>
    <w:rsid w:val="005F5229"/>
    <w:rsid w:val="005F52E6"/>
    <w:rsid w:val="005F67D8"/>
    <w:rsid w:val="005F6ED8"/>
    <w:rsid w:val="005F7344"/>
    <w:rsid w:val="00600A9B"/>
    <w:rsid w:val="00601082"/>
    <w:rsid w:val="00601112"/>
    <w:rsid w:val="00601268"/>
    <w:rsid w:val="006025FF"/>
    <w:rsid w:val="00602B66"/>
    <w:rsid w:val="00602C50"/>
    <w:rsid w:val="00602CF9"/>
    <w:rsid w:val="00604634"/>
    <w:rsid w:val="00604873"/>
    <w:rsid w:val="0060520D"/>
    <w:rsid w:val="006064AD"/>
    <w:rsid w:val="0060737C"/>
    <w:rsid w:val="006103DD"/>
    <w:rsid w:val="00610C93"/>
    <w:rsid w:val="0061195A"/>
    <w:rsid w:val="00611B6F"/>
    <w:rsid w:val="00611CA2"/>
    <w:rsid w:val="00612CE5"/>
    <w:rsid w:val="00612EFB"/>
    <w:rsid w:val="00612F5C"/>
    <w:rsid w:val="00613417"/>
    <w:rsid w:val="006149CA"/>
    <w:rsid w:val="00615C47"/>
    <w:rsid w:val="006208D1"/>
    <w:rsid w:val="00621D3D"/>
    <w:rsid w:val="00621EC0"/>
    <w:rsid w:val="00622003"/>
    <w:rsid w:val="0062214D"/>
    <w:rsid w:val="006226C5"/>
    <w:rsid w:val="00623CFB"/>
    <w:rsid w:val="0062449F"/>
    <w:rsid w:val="00624693"/>
    <w:rsid w:val="0062531D"/>
    <w:rsid w:val="00625830"/>
    <w:rsid w:val="006263FA"/>
    <w:rsid w:val="00627241"/>
    <w:rsid w:val="0062776A"/>
    <w:rsid w:val="00627B34"/>
    <w:rsid w:val="00627D41"/>
    <w:rsid w:val="0063000F"/>
    <w:rsid w:val="00630446"/>
    <w:rsid w:val="00630909"/>
    <w:rsid w:val="006310FD"/>
    <w:rsid w:val="00631192"/>
    <w:rsid w:val="00631512"/>
    <w:rsid w:val="006326D1"/>
    <w:rsid w:val="00632C17"/>
    <w:rsid w:val="00633850"/>
    <w:rsid w:val="00633C89"/>
    <w:rsid w:val="00634654"/>
    <w:rsid w:val="00634A5D"/>
    <w:rsid w:val="00635731"/>
    <w:rsid w:val="00635B20"/>
    <w:rsid w:val="00635D85"/>
    <w:rsid w:val="0063694D"/>
    <w:rsid w:val="00636FF4"/>
    <w:rsid w:val="00637084"/>
    <w:rsid w:val="00637673"/>
    <w:rsid w:val="006378DE"/>
    <w:rsid w:val="00637FE5"/>
    <w:rsid w:val="006402CE"/>
    <w:rsid w:val="00640F8B"/>
    <w:rsid w:val="006413D0"/>
    <w:rsid w:val="006414A6"/>
    <w:rsid w:val="00641C40"/>
    <w:rsid w:val="00641E2F"/>
    <w:rsid w:val="0064291C"/>
    <w:rsid w:val="00642A1B"/>
    <w:rsid w:val="00642D18"/>
    <w:rsid w:val="00644651"/>
    <w:rsid w:val="0064494E"/>
    <w:rsid w:val="006456B7"/>
    <w:rsid w:val="00645BAC"/>
    <w:rsid w:val="00646E2A"/>
    <w:rsid w:val="00647643"/>
    <w:rsid w:val="00647653"/>
    <w:rsid w:val="00647CD5"/>
    <w:rsid w:val="00651169"/>
    <w:rsid w:val="006515DB"/>
    <w:rsid w:val="00651DC7"/>
    <w:rsid w:val="00651EB0"/>
    <w:rsid w:val="00652D8E"/>
    <w:rsid w:val="0065306B"/>
    <w:rsid w:val="0065313F"/>
    <w:rsid w:val="006538B8"/>
    <w:rsid w:val="00653B24"/>
    <w:rsid w:val="00655A1C"/>
    <w:rsid w:val="00655A8C"/>
    <w:rsid w:val="00655CE4"/>
    <w:rsid w:val="00660331"/>
    <w:rsid w:val="0066113E"/>
    <w:rsid w:val="00661B8E"/>
    <w:rsid w:val="00662A31"/>
    <w:rsid w:val="00662E26"/>
    <w:rsid w:val="00665F09"/>
    <w:rsid w:val="0066690C"/>
    <w:rsid w:val="00667BC0"/>
    <w:rsid w:val="00670AEF"/>
    <w:rsid w:val="00671905"/>
    <w:rsid w:val="00671A32"/>
    <w:rsid w:val="006727FC"/>
    <w:rsid w:val="00672A5C"/>
    <w:rsid w:val="006760D8"/>
    <w:rsid w:val="00677BB6"/>
    <w:rsid w:val="006800C8"/>
    <w:rsid w:val="0068046E"/>
    <w:rsid w:val="006809C5"/>
    <w:rsid w:val="00680C7A"/>
    <w:rsid w:val="00680E66"/>
    <w:rsid w:val="0068148F"/>
    <w:rsid w:val="006819CD"/>
    <w:rsid w:val="00681B6E"/>
    <w:rsid w:val="00682319"/>
    <w:rsid w:val="00682B61"/>
    <w:rsid w:val="00682F2E"/>
    <w:rsid w:val="00683A9A"/>
    <w:rsid w:val="00683D5A"/>
    <w:rsid w:val="0068420C"/>
    <w:rsid w:val="006854C2"/>
    <w:rsid w:val="006859B4"/>
    <w:rsid w:val="006859C1"/>
    <w:rsid w:val="00687E9A"/>
    <w:rsid w:val="00690349"/>
    <w:rsid w:val="0069241D"/>
    <w:rsid w:val="006937A0"/>
    <w:rsid w:val="006938C6"/>
    <w:rsid w:val="006959C5"/>
    <w:rsid w:val="00696BCE"/>
    <w:rsid w:val="00697781"/>
    <w:rsid w:val="006A00D3"/>
    <w:rsid w:val="006A1EE4"/>
    <w:rsid w:val="006A31B8"/>
    <w:rsid w:val="006A3C90"/>
    <w:rsid w:val="006A5151"/>
    <w:rsid w:val="006A51C7"/>
    <w:rsid w:val="006A51E6"/>
    <w:rsid w:val="006A6342"/>
    <w:rsid w:val="006A7603"/>
    <w:rsid w:val="006A77E1"/>
    <w:rsid w:val="006B01C7"/>
    <w:rsid w:val="006B1CAC"/>
    <w:rsid w:val="006B24DF"/>
    <w:rsid w:val="006B2FAC"/>
    <w:rsid w:val="006B32F7"/>
    <w:rsid w:val="006B33D3"/>
    <w:rsid w:val="006B4459"/>
    <w:rsid w:val="006B4D3B"/>
    <w:rsid w:val="006B51B6"/>
    <w:rsid w:val="006B61F8"/>
    <w:rsid w:val="006B6785"/>
    <w:rsid w:val="006B71BA"/>
    <w:rsid w:val="006B7B05"/>
    <w:rsid w:val="006C05BE"/>
    <w:rsid w:val="006C1AC7"/>
    <w:rsid w:val="006C3632"/>
    <w:rsid w:val="006C39C9"/>
    <w:rsid w:val="006C4FF6"/>
    <w:rsid w:val="006C5504"/>
    <w:rsid w:val="006C557D"/>
    <w:rsid w:val="006C6B8F"/>
    <w:rsid w:val="006C6DC3"/>
    <w:rsid w:val="006C7E1D"/>
    <w:rsid w:val="006C7F9C"/>
    <w:rsid w:val="006D19F4"/>
    <w:rsid w:val="006D1F50"/>
    <w:rsid w:val="006D2404"/>
    <w:rsid w:val="006D2980"/>
    <w:rsid w:val="006D57EB"/>
    <w:rsid w:val="006D60BD"/>
    <w:rsid w:val="006D60DE"/>
    <w:rsid w:val="006E1778"/>
    <w:rsid w:val="006E1805"/>
    <w:rsid w:val="006E1ED5"/>
    <w:rsid w:val="006E2060"/>
    <w:rsid w:val="006E20C1"/>
    <w:rsid w:val="006E2F67"/>
    <w:rsid w:val="006E3432"/>
    <w:rsid w:val="006E3665"/>
    <w:rsid w:val="006E60DF"/>
    <w:rsid w:val="006E6DAA"/>
    <w:rsid w:val="006E7700"/>
    <w:rsid w:val="006E7A79"/>
    <w:rsid w:val="006E7A7E"/>
    <w:rsid w:val="006E7C87"/>
    <w:rsid w:val="006F0812"/>
    <w:rsid w:val="006F1352"/>
    <w:rsid w:val="006F1C95"/>
    <w:rsid w:val="006F21A2"/>
    <w:rsid w:val="006F27B7"/>
    <w:rsid w:val="006F2982"/>
    <w:rsid w:val="006F2EA2"/>
    <w:rsid w:val="006F2F78"/>
    <w:rsid w:val="006F332D"/>
    <w:rsid w:val="006F4179"/>
    <w:rsid w:val="006F4911"/>
    <w:rsid w:val="006F5A09"/>
    <w:rsid w:val="006F5DB2"/>
    <w:rsid w:val="006F5F8D"/>
    <w:rsid w:val="006F68A7"/>
    <w:rsid w:val="006F75C3"/>
    <w:rsid w:val="0070107E"/>
    <w:rsid w:val="00701293"/>
    <w:rsid w:val="007016E7"/>
    <w:rsid w:val="00701D53"/>
    <w:rsid w:val="00702AF6"/>
    <w:rsid w:val="00702B39"/>
    <w:rsid w:val="0070328D"/>
    <w:rsid w:val="00703458"/>
    <w:rsid w:val="0070363C"/>
    <w:rsid w:val="00703B41"/>
    <w:rsid w:val="00703C0A"/>
    <w:rsid w:val="0070527F"/>
    <w:rsid w:val="0070563D"/>
    <w:rsid w:val="00705AE3"/>
    <w:rsid w:val="00705CE7"/>
    <w:rsid w:val="00705D0D"/>
    <w:rsid w:val="00710BED"/>
    <w:rsid w:val="00712D7C"/>
    <w:rsid w:val="00713102"/>
    <w:rsid w:val="00713542"/>
    <w:rsid w:val="00714F5C"/>
    <w:rsid w:val="007218B2"/>
    <w:rsid w:val="00722B1C"/>
    <w:rsid w:val="00724104"/>
    <w:rsid w:val="00724A15"/>
    <w:rsid w:val="00724ADC"/>
    <w:rsid w:val="00725A60"/>
    <w:rsid w:val="00725A67"/>
    <w:rsid w:val="00725EF1"/>
    <w:rsid w:val="00726970"/>
    <w:rsid w:val="00727646"/>
    <w:rsid w:val="007279EE"/>
    <w:rsid w:val="00731414"/>
    <w:rsid w:val="00731A9D"/>
    <w:rsid w:val="0073292A"/>
    <w:rsid w:val="00732DE8"/>
    <w:rsid w:val="0073522A"/>
    <w:rsid w:val="00735D49"/>
    <w:rsid w:val="00736D83"/>
    <w:rsid w:val="00736FDD"/>
    <w:rsid w:val="00740349"/>
    <w:rsid w:val="00740563"/>
    <w:rsid w:val="0074255D"/>
    <w:rsid w:val="00743B38"/>
    <w:rsid w:val="0074411B"/>
    <w:rsid w:val="007451BC"/>
    <w:rsid w:val="007453C7"/>
    <w:rsid w:val="007464D7"/>
    <w:rsid w:val="00746B35"/>
    <w:rsid w:val="00746C1B"/>
    <w:rsid w:val="00746DE6"/>
    <w:rsid w:val="00747320"/>
    <w:rsid w:val="00747F7D"/>
    <w:rsid w:val="007506AA"/>
    <w:rsid w:val="00751166"/>
    <w:rsid w:val="00751653"/>
    <w:rsid w:val="0075186E"/>
    <w:rsid w:val="00752BE2"/>
    <w:rsid w:val="00752CA0"/>
    <w:rsid w:val="0075318A"/>
    <w:rsid w:val="00753961"/>
    <w:rsid w:val="00753978"/>
    <w:rsid w:val="00753B48"/>
    <w:rsid w:val="00753BE4"/>
    <w:rsid w:val="00753C86"/>
    <w:rsid w:val="00754518"/>
    <w:rsid w:val="00754B0C"/>
    <w:rsid w:val="007559E8"/>
    <w:rsid w:val="00755A14"/>
    <w:rsid w:val="007561AD"/>
    <w:rsid w:val="007566CB"/>
    <w:rsid w:val="007566F8"/>
    <w:rsid w:val="007572B5"/>
    <w:rsid w:val="00760024"/>
    <w:rsid w:val="00760D18"/>
    <w:rsid w:val="00760DB8"/>
    <w:rsid w:val="00761E4A"/>
    <w:rsid w:val="00763958"/>
    <w:rsid w:val="00763F4B"/>
    <w:rsid w:val="007641AD"/>
    <w:rsid w:val="00764D7B"/>
    <w:rsid w:val="00764FAF"/>
    <w:rsid w:val="00766593"/>
    <w:rsid w:val="007676F8"/>
    <w:rsid w:val="0077106A"/>
    <w:rsid w:val="00771323"/>
    <w:rsid w:val="00771B52"/>
    <w:rsid w:val="00772349"/>
    <w:rsid w:val="007723B3"/>
    <w:rsid w:val="00772609"/>
    <w:rsid w:val="007735B4"/>
    <w:rsid w:val="00773E32"/>
    <w:rsid w:val="0077548C"/>
    <w:rsid w:val="00775D1B"/>
    <w:rsid w:val="00776319"/>
    <w:rsid w:val="00776941"/>
    <w:rsid w:val="00776AAA"/>
    <w:rsid w:val="00777E41"/>
    <w:rsid w:val="00780A8A"/>
    <w:rsid w:val="007816E4"/>
    <w:rsid w:val="0078283F"/>
    <w:rsid w:val="00782C77"/>
    <w:rsid w:val="00784916"/>
    <w:rsid w:val="00784D30"/>
    <w:rsid w:val="00785379"/>
    <w:rsid w:val="00786274"/>
    <w:rsid w:val="007862DE"/>
    <w:rsid w:val="00786EEF"/>
    <w:rsid w:val="007876B4"/>
    <w:rsid w:val="00787BC0"/>
    <w:rsid w:val="00787CF1"/>
    <w:rsid w:val="0079075B"/>
    <w:rsid w:val="00790D33"/>
    <w:rsid w:val="00790ED1"/>
    <w:rsid w:val="007915CA"/>
    <w:rsid w:val="0079228A"/>
    <w:rsid w:val="00793468"/>
    <w:rsid w:val="007945D7"/>
    <w:rsid w:val="00794D84"/>
    <w:rsid w:val="00795068"/>
    <w:rsid w:val="007954BC"/>
    <w:rsid w:val="007956B1"/>
    <w:rsid w:val="00795866"/>
    <w:rsid w:val="007976F7"/>
    <w:rsid w:val="007A01B8"/>
    <w:rsid w:val="007A054C"/>
    <w:rsid w:val="007A4C7E"/>
    <w:rsid w:val="007A4DEC"/>
    <w:rsid w:val="007A4F44"/>
    <w:rsid w:val="007A65FB"/>
    <w:rsid w:val="007A6606"/>
    <w:rsid w:val="007A6F44"/>
    <w:rsid w:val="007A721F"/>
    <w:rsid w:val="007A76D6"/>
    <w:rsid w:val="007A7C88"/>
    <w:rsid w:val="007B1072"/>
    <w:rsid w:val="007B11FC"/>
    <w:rsid w:val="007B15EA"/>
    <w:rsid w:val="007B1DE6"/>
    <w:rsid w:val="007B1FD6"/>
    <w:rsid w:val="007B25E3"/>
    <w:rsid w:val="007B2961"/>
    <w:rsid w:val="007B2EDB"/>
    <w:rsid w:val="007B315B"/>
    <w:rsid w:val="007B415C"/>
    <w:rsid w:val="007B4B24"/>
    <w:rsid w:val="007B4B5C"/>
    <w:rsid w:val="007B69CF"/>
    <w:rsid w:val="007B73F0"/>
    <w:rsid w:val="007C048C"/>
    <w:rsid w:val="007C04EC"/>
    <w:rsid w:val="007C07D2"/>
    <w:rsid w:val="007C1297"/>
    <w:rsid w:val="007C154C"/>
    <w:rsid w:val="007C17D1"/>
    <w:rsid w:val="007C1E09"/>
    <w:rsid w:val="007C2D5F"/>
    <w:rsid w:val="007C2EEE"/>
    <w:rsid w:val="007C3A75"/>
    <w:rsid w:val="007C57BA"/>
    <w:rsid w:val="007C7AB1"/>
    <w:rsid w:val="007C7C60"/>
    <w:rsid w:val="007D16A9"/>
    <w:rsid w:val="007D221F"/>
    <w:rsid w:val="007D32E8"/>
    <w:rsid w:val="007D54A7"/>
    <w:rsid w:val="007D5587"/>
    <w:rsid w:val="007D5E0A"/>
    <w:rsid w:val="007D5FE1"/>
    <w:rsid w:val="007D63E7"/>
    <w:rsid w:val="007D65D8"/>
    <w:rsid w:val="007D6FE0"/>
    <w:rsid w:val="007D7098"/>
    <w:rsid w:val="007D7558"/>
    <w:rsid w:val="007E099B"/>
    <w:rsid w:val="007E122A"/>
    <w:rsid w:val="007E162E"/>
    <w:rsid w:val="007E1F21"/>
    <w:rsid w:val="007E23BA"/>
    <w:rsid w:val="007E24E9"/>
    <w:rsid w:val="007E272C"/>
    <w:rsid w:val="007E288A"/>
    <w:rsid w:val="007E4081"/>
    <w:rsid w:val="007E4706"/>
    <w:rsid w:val="007E4E94"/>
    <w:rsid w:val="007E64E3"/>
    <w:rsid w:val="007E69B9"/>
    <w:rsid w:val="007E709C"/>
    <w:rsid w:val="007E7448"/>
    <w:rsid w:val="007E7559"/>
    <w:rsid w:val="007F1843"/>
    <w:rsid w:val="007F1FD6"/>
    <w:rsid w:val="007F35AF"/>
    <w:rsid w:val="007F3A79"/>
    <w:rsid w:val="007F5D34"/>
    <w:rsid w:val="007F7046"/>
    <w:rsid w:val="007F77D7"/>
    <w:rsid w:val="007F7846"/>
    <w:rsid w:val="007F7906"/>
    <w:rsid w:val="007F7C8F"/>
    <w:rsid w:val="00801138"/>
    <w:rsid w:val="008011EC"/>
    <w:rsid w:val="00802492"/>
    <w:rsid w:val="008038B0"/>
    <w:rsid w:val="0080446D"/>
    <w:rsid w:val="008047A8"/>
    <w:rsid w:val="00804BDF"/>
    <w:rsid w:val="00805200"/>
    <w:rsid w:val="008058CF"/>
    <w:rsid w:val="00805DF7"/>
    <w:rsid w:val="00805EE4"/>
    <w:rsid w:val="008063FE"/>
    <w:rsid w:val="00806A40"/>
    <w:rsid w:val="00807F13"/>
    <w:rsid w:val="008101A2"/>
    <w:rsid w:val="0081087B"/>
    <w:rsid w:val="00810E1F"/>
    <w:rsid w:val="008130B3"/>
    <w:rsid w:val="00813909"/>
    <w:rsid w:val="008141B6"/>
    <w:rsid w:val="0081430F"/>
    <w:rsid w:val="0081442B"/>
    <w:rsid w:val="00814B4F"/>
    <w:rsid w:val="00816DFD"/>
    <w:rsid w:val="008171B0"/>
    <w:rsid w:val="00817537"/>
    <w:rsid w:val="00817C0E"/>
    <w:rsid w:val="00817CAB"/>
    <w:rsid w:val="00821232"/>
    <w:rsid w:val="0082146B"/>
    <w:rsid w:val="0082146D"/>
    <w:rsid w:val="00821F4B"/>
    <w:rsid w:val="00822395"/>
    <w:rsid w:val="008227DC"/>
    <w:rsid w:val="00823075"/>
    <w:rsid w:val="0082330C"/>
    <w:rsid w:val="00823977"/>
    <w:rsid w:val="00823C77"/>
    <w:rsid w:val="00824372"/>
    <w:rsid w:val="008244B8"/>
    <w:rsid w:val="00824831"/>
    <w:rsid w:val="008248E4"/>
    <w:rsid w:val="008275F4"/>
    <w:rsid w:val="00827C21"/>
    <w:rsid w:val="00831329"/>
    <w:rsid w:val="00831640"/>
    <w:rsid w:val="00831966"/>
    <w:rsid w:val="00832D24"/>
    <w:rsid w:val="00833144"/>
    <w:rsid w:val="008331C7"/>
    <w:rsid w:val="0083357C"/>
    <w:rsid w:val="00834D20"/>
    <w:rsid w:val="00835751"/>
    <w:rsid w:val="0083604A"/>
    <w:rsid w:val="0083614F"/>
    <w:rsid w:val="008370EF"/>
    <w:rsid w:val="00837872"/>
    <w:rsid w:val="00840524"/>
    <w:rsid w:val="008408AA"/>
    <w:rsid w:val="008408C5"/>
    <w:rsid w:val="00841A0E"/>
    <w:rsid w:val="00842665"/>
    <w:rsid w:val="008429D0"/>
    <w:rsid w:val="0084505A"/>
    <w:rsid w:val="00845457"/>
    <w:rsid w:val="00845D90"/>
    <w:rsid w:val="008475CD"/>
    <w:rsid w:val="008501DF"/>
    <w:rsid w:val="008504A3"/>
    <w:rsid w:val="00852464"/>
    <w:rsid w:val="00853823"/>
    <w:rsid w:val="00853C03"/>
    <w:rsid w:val="00853D63"/>
    <w:rsid w:val="00853F5C"/>
    <w:rsid w:val="008542CB"/>
    <w:rsid w:val="00854E23"/>
    <w:rsid w:val="00857615"/>
    <w:rsid w:val="00860AC6"/>
    <w:rsid w:val="00860B61"/>
    <w:rsid w:val="008632FA"/>
    <w:rsid w:val="008646B2"/>
    <w:rsid w:val="00864D95"/>
    <w:rsid w:val="00865A13"/>
    <w:rsid w:val="008678FD"/>
    <w:rsid w:val="00870500"/>
    <w:rsid w:val="00870B94"/>
    <w:rsid w:val="008717A0"/>
    <w:rsid w:val="008719A9"/>
    <w:rsid w:val="00871D48"/>
    <w:rsid w:val="00871DB6"/>
    <w:rsid w:val="00872295"/>
    <w:rsid w:val="00872B05"/>
    <w:rsid w:val="00872D7F"/>
    <w:rsid w:val="00872E11"/>
    <w:rsid w:val="0087312B"/>
    <w:rsid w:val="00873564"/>
    <w:rsid w:val="0087357D"/>
    <w:rsid w:val="00874A77"/>
    <w:rsid w:val="00874B4F"/>
    <w:rsid w:val="00875162"/>
    <w:rsid w:val="00875233"/>
    <w:rsid w:val="00875D32"/>
    <w:rsid w:val="0087639B"/>
    <w:rsid w:val="00876CFB"/>
    <w:rsid w:val="00877251"/>
    <w:rsid w:val="00877EA9"/>
    <w:rsid w:val="00880421"/>
    <w:rsid w:val="0088057F"/>
    <w:rsid w:val="00881F42"/>
    <w:rsid w:val="008824E0"/>
    <w:rsid w:val="00882645"/>
    <w:rsid w:val="008830FA"/>
    <w:rsid w:val="0088379C"/>
    <w:rsid w:val="008849F6"/>
    <w:rsid w:val="00885D70"/>
    <w:rsid w:val="00886766"/>
    <w:rsid w:val="0088684E"/>
    <w:rsid w:val="00887926"/>
    <w:rsid w:val="00890AC6"/>
    <w:rsid w:val="008918C0"/>
    <w:rsid w:val="00892670"/>
    <w:rsid w:val="00892927"/>
    <w:rsid w:val="00893794"/>
    <w:rsid w:val="00893C25"/>
    <w:rsid w:val="008942BA"/>
    <w:rsid w:val="0089673A"/>
    <w:rsid w:val="00896B05"/>
    <w:rsid w:val="00896E64"/>
    <w:rsid w:val="008A1040"/>
    <w:rsid w:val="008A16F1"/>
    <w:rsid w:val="008A248D"/>
    <w:rsid w:val="008A25D3"/>
    <w:rsid w:val="008A2855"/>
    <w:rsid w:val="008A2AC7"/>
    <w:rsid w:val="008A2F3C"/>
    <w:rsid w:val="008A35EE"/>
    <w:rsid w:val="008A3AD5"/>
    <w:rsid w:val="008A6E91"/>
    <w:rsid w:val="008A72D0"/>
    <w:rsid w:val="008A7BDB"/>
    <w:rsid w:val="008A7CF9"/>
    <w:rsid w:val="008B1AE7"/>
    <w:rsid w:val="008B1B2E"/>
    <w:rsid w:val="008B1B45"/>
    <w:rsid w:val="008B2647"/>
    <w:rsid w:val="008B3C5A"/>
    <w:rsid w:val="008B3EF2"/>
    <w:rsid w:val="008B3FB1"/>
    <w:rsid w:val="008B4605"/>
    <w:rsid w:val="008B4631"/>
    <w:rsid w:val="008B47F9"/>
    <w:rsid w:val="008B5000"/>
    <w:rsid w:val="008B5DC5"/>
    <w:rsid w:val="008B609B"/>
    <w:rsid w:val="008B6125"/>
    <w:rsid w:val="008B66E8"/>
    <w:rsid w:val="008B71F3"/>
    <w:rsid w:val="008B7824"/>
    <w:rsid w:val="008B7EC3"/>
    <w:rsid w:val="008C182D"/>
    <w:rsid w:val="008C1A99"/>
    <w:rsid w:val="008C53FB"/>
    <w:rsid w:val="008C7026"/>
    <w:rsid w:val="008C71E0"/>
    <w:rsid w:val="008D02FA"/>
    <w:rsid w:val="008D0302"/>
    <w:rsid w:val="008D1428"/>
    <w:rsid w:val="008D46E1"/>
    <w:rsid w:val="008D4F80"/>
    <w:rsid w:val="008D519C"/>
    <w:rsid w:val="008D5254"/>
    <w:rsid w:val="008D5A58"/>
    <w:rsid w:val="008D65D9"/>
    <w:rsid w:val="008D6890"/>
    <w:rsid w:val="008D6912"/>
    <w:rsid w:val="008E0858"/>
    <w:rsid w:val="008E0B3D"/>
    <w:rsid w:val="008E0CC3"/>
    <w:rsid w:val="008E126A"/>
    <w:rsid w:val="008E19F5"/>
    <w:rsid w:val="008E3597"/>
    <w:rsid w:val="008E399D"/>
    <w:rsid w:val="008E4A2F"/>
    <w:rsid w:val="008E4AAA"/>
    <w:rsid w:val="008E4E52"/>
    <w:rsid w:val="008E58A6"/>
    <w:rsid w:val="008E64EB"/>
    <w:rsid w:val="008E6F16"/>
    <w:rsid w:val="008F1466"/>
    <w:rsid w:val="008F1BA1"/>
    <w:rsid w:val="008F22BE"/>
    <w:rsid w:val="008F27BF"/>
    <w:rsid w:val="008F3424"/>
    <w:rsid w:val="008F594E"/>
    <w:rsid w:val="00902170"/>
    <w:rsid w:val="00902520"/>
    <w:rsid w:val="009025B3"/>
    <w:rsid w:val="00902AA9"/>
    <w:rsid w:val="00902DB6"/>
    <w:rsid w:val="0090311B"/>
    <w:rsid w:val="009038F2"/>
    <w:rsid w:val="00904DA6"/>
    <w:rsid w:val="00904ED3"/>
    <w:rsid w:val="0090679E"/>
    <w:rsid w:val="009074BD"/>
    <w:rsid w:val="00907C0C"/>
    <w:rsid w:val="009117A7"/>
    <w:rsid w:val="00912104"/>
    <w:rsid w:val="0091260D"/>
    <w:rsid w:val="00912B1B"/>
    <w:rsid w:val="00912B76"/>
    <w:rsid w:val="009133EA"/>
    <w:rsid w:val="00913D3B"/>
    <w:rsid w:val="009145CB"/>
    <w:rsid w:val="009146AE"/>
    <w:rsid w:val="00914DD9"/>
    <w:rsid w:val="0091545A"/>
    <w:rsid w:val="0091586E"/>
    <w:rsid w:val="00915FE2"/>
    <w:rsid w:val="009161B4"/>
    <w:rsid w:val="009172A2"/>
    <w:rsid w:val="00917427"/>
    <w:rsid w:val="00917A96"/>
    <w:rsid w:val="009219C2"/>
    <w:rsid w:val="0092348D"/>
    <w:rsid w:val="0092439C"/>
    <w:rsid w:val="00926050"/>
    <w:rsid w:val="009269CD"/>
    <w:rsid w:val="00930D5F"/>
    <w:rsid w:val="0093260A"/>
    <w:rsid w:val="00933873"/>
    <w:rsid w:val="00933959"/>
    <w:rsid w:val="00933C9C"/>
    <w:rsid w:val="009345DF"/>
    <w:rsid w:val="00934D03"/>
    <w:rsid w:val="00935A53"/>
    <w:rsid w:val="00936CAA"/>
    <w:rsid w:val="00936E1D"/>
    <w:rsid w:val="00937DA4"/>
    <w:rsid w:val="009410D4"/>
    <w:rsid w:val="00941AC6"/>
    <w:rsid w:val="0094220F"/>
    <w:rsid w:val="009424A1"/>
    <w:rsid w:val="00942CAC"/>
    <w:rsid w:val="00942DE4"/>
    <w:rsid w:val="0094384F"/>
    <w:rsid w:val="00944B60"/>
    <w:rsid w:val="0094560A"/>
    <w:rsid w:val="00945700"/>
    <w:rsid w:val="00946A72"/>
    <w:rsid w:val="00946AC7"/>
    <w:rsid w:val="00946F12"/>
    <w:rsid w:val="00947E9C"/>
    <w:rsid w:val="0095102D"/>
    <w:rsid w:val="00955658"/>
    <w:rsid w:val="00955D60"/>
    <w:rsid w:val="00956229"/>
    <w:rsid w:val="00956315"/>
    <w:rsid w:val="009572E5"/>
    <w:rsid w:val="00957E90"/>
    <w:rsid w:val="00960DDC"/>
    <w:rsid w:val="00962097"/>
    <w:rsid w:val="009626A2"/>
    <w:rsid w:val="00962ED1"/>
    <w:rsid w:val="00963673"/>
    <w:rsid w:val="00963891"/>
    <w:rsid w:val="0096495C"/>
    <w:rsid w:val="0096568D"/>
    <w:rsid w:val="009674A5"/>
    <w:rsid w:val="00967788"/>
    <w:rsid w:val="00967EA6"/>
    <w:rsid w:val="00967F70"/>
    <w:rsid w:val="0097223F"/>
    <w:rsid w:val="009736F2"/>
    <w:rsid w:val="009758E1"/>
    <w:rsid w:val="00976037"/>
    <w:rsid w:val="009777CF"/>
    <w:rsid w:val="00980655"/>
    <w:rsid w:val="009806AC"/>
    <w:rsid w:val="00981F04"/>
    <w:rsid w:val="00982590"/>
    <w:rsid w:val="0098349E"/>
    <w:rsid w:val="009837F7"/>
    <w:rsid w:val="0098431C"/>
    <w:rsid w:val="009856B7"/>
    <w:rsid w:val="00985F67"/>
    <w:rsid w:val="0098644B"/>
    <w:rsid w:val="00987776"/>
    <w:rsid w:val="00987FB9"/>
    <w:rsid w:val="00990716"/>
    <w:rsid w:val="009916E2"/>
    <w:rsid w:val="009918D0"/>
    <w:rsid w:val="00991D34"/>
    <w:rsid w:val="00991F72"/>
    <w:rsid w:val="00992799"/>
    <w:rsid w:val="00992BFD"/>
    <w:rsid w:val="00992C2D"/>
    <w:rsid w:val="00992D52"/>
    <w:rsid w:val="00992F9E"/>
    <w:rsid w:val="00993BC9"/>
    <w:rsid w:val="00994758"/>
    <w:rsid w:val="00996122"/>
    <w:rsid w:val="00997239"/>
    <w:rsid w:val="00997A53"/>
    <w:rsid w:val="009A04B2"/>
    <w:rsid w:val="009A1D0B"/>
    <w:rsid w:val="009A2DFD"/>
    <w:rsid w:val="009A3470"/>
    <w:rsid w:val="009A3DBD"/>
    <w:rsid w:val="009A3DC3"/>
    <w:rsid w:val="009A4064"/>
    <w:rsid w:val="009A4404"/>
    <w:rsid w:val="009A45CC"/>
    <w:rsid w:val="009A4A02"/>
    <w:rsid w:val="009A4AD8"/>
    <w:rsid w:val="009A746F"/>
    <w:rsid w:val="009B1D22"/>
    <w:rsid w:val="009B33CE"/>
    <w:rsid w:val="009B3862"/>
    <w:rsid w:val="009B3E52"/>
    <w:rsid w:val="009B3F42"/>
    <w:rsid w:val="009B4567"/>
    <w:rsid w:val="009B49CE"/>
    <w:rsid w:val="009B5254"/>
    <w:rsid w:val="009B6102"/>
    <w:rsid w:val="009B63C5"/>
    <w:rsid w:val="009B6C51"/>
    <w:rsid w:val="009C0F8D"/>
    <w:rsid w:val="009C1183"/>
    <w:rsid w:val="009C2FD5"/>
    <w:rsid w:val="009C3515"/>
    <w:rsid w:val="009C38FF"/>
    <w:rsid w:val="009C3DFD"/>
    <w:rsid w:val="009C3F20"/>
    <w:rsid w:val="009C4482"/>
    <w:rsid w:val="009C449C"/>
    <w:rsid w:val="009C4698"/>
    <w:rsid w:val="009C541E"/>
    <w:rsid w:val="009C788A"/>
    <w:rsid w:val="009C7A41"/>
    <w:rsid w:val="009D0038"/>
    <w:rsid w:val="009D0D3C"/>
    <w:rsid w:val="009D2606"/>
    <w:rsid w:val="009D3826"/>
    <w:rsid w:val="009D54C6"/>
    <w:rsid w:val="009D5624"/>
    <w:rsid w:val="009D5638"/>
    <w:rsid w:val="009D656D"/>
    <w:rsid w:val="009D6A9D"/>
    <w:rsid w:val="009D728E"/>
    <w:rsid w:val="009E0978"/>
    <w:rsid w:val="009E1369"/>
    <w:rsid w:val="009E3A76"/>
    <w:rsid w:val="009E3E4A"/>
    <w:rsid w:val="009E4FF4"/>
    <w:rsid w:val="009E5591"/>
    <w:rsid w:val="009E5B72"/>
    <w:rsid w:val="009E6A16"/>
    <w:rsid w:val="009E6DD5"/>
    <w:rsid w:val="009E7EF0"/>
    <w:rsid w:val="009F0B6C"/>
    <w:rsid w:val="009F35FB"/>
    <w:rsid w:val="009F3BDD"/>
    <w:rsid w:val="009F4AE1"/>
    <w:rsid w:val="009F5631"/>
    <w:rsid w:val="009F5FE4"/>
    <w:rsid w:val="009F67ED"/>
    <w:rsid w:val="009F711F"/>
    <w:rsid w:val="009F7256"/>
    <w:rsid w:val="009F744D"/>
    <w:rsid w:val="009F771A"/>
    <w:rsid w:val="00A014D9"/>
    <w:rsid w:val="00A01C71"/>
    <w:rsid w:val="00A02131"/>
    <w:rsid w:val="00A024F0"/>
    <w:rsid w:val="00A0268B"/>
    <w:rsid w:val="00A0294E"/>
    <w:rsid w:val="00A02969"/>
    <w:rsid w:val="00A029B8"/>
    <w:rsid w:val="00A02B56"/>
    <w:rsid w:val="00A03B90"/>
    <w:rsid w:val="00A03BE2"/>
    <w:rsid w:val="00A04CD5"/>
    <w:rsid w:val="00A05571"/>
    <w:rsid w:val="00A06DE4"/>
    <w:rsid w:val="00A07008"/>
    <w:rsid w:val="00A075FF"/>
    <w:rsid w:val="00A10AD0"/>
    <w:rsid w:val="00A11108"/>
    <w:rsid w:val="00A1169A"/>
    <w:rsid w:val="00A12588"/>
    <w:rsid w:val="00A129BB"/>
    <w:rsid w:val="00A13D3E"/>
    <w:rsid w:val="00A14B11"/>
    <w:rsid w:val="00A152B2"/>
    <w:rsid w:val="00A161A0"/>
    <w:rsid w:val="00A17749"/>
    <w:rsid w:val="00A20A76"/>
    <w:rsid w:val="00A216B1"/>
    <w:rsid w:val="00A21734"/>
    <w:rsid w:val="00A229E0"/>
    <w:rsid w:val="00A22C79"/>
    <w:rsid w:val="00A23681"/>
    <w:rsid w:val="00A25398"/>
    <w:rsid w:val="00A273E8"/>
    <w:rsid w:val="00A30A4C"/>
    <w:rsid w:val="00A30FD7"/>
    <w:rsid w:val="00A315BF"/>
    <w:rsid w:val="00A3169E"/>
    <w:rsid w:val="00A317BE"/>
    <w:rsid w:val="00A31869"/>
    <w:rsid w:val="00A31A33"/>
    <w:rsid w:val="00A31C5F"/>
    <w:rsid w:val="00A31C91"/>
    <w:rsid w:val="00A329B0"/>
    <w:rsid w:val="00A34384"/>
    <w:rsid w:val="00A34B89"/>
    <w:rsid w:val="00A34F7E"/>
    <w:rsid w:val="00A356EC"/>
    <w:rsid w:val="00A35A7F"/>
    <w:rsid w:val="00A365D7"/>
    <w:rsid w:val="00A37227"/>
    <w:rsid w:val="00A40BCE"/>
    <w:rsid w:val="00A417BC"/>
    <w:rsid w:val="00A41CBE"/>
    <w:rsid w:val="00A4200B"/>
    <w:rsid w:val="00A432B6"/>
    <w:rsid w:val="00A43570"/>
    <w:rsid w:val="00A444DA"/>
    <w:rsid w:val="00A44628"/>
    <w:rsid w:val="00A4483F"/>
    <w:rsid w:val="00A455A6"/>
    <w:rsid w:val="00A456E3"/>
    <w:rsid w:val="00A45C1D"/>
    <w:rsid w:val="00A46179"/>
    <w:rsid w:val="00A46D3C"/>
    <w:rsid w:val="00A47A33"/>
    <w:rsid w:val="00A50155"/>
    <w:rsid w:val="00A501F8"/>
    <w:rsid w:val="00A5061C"/>
    <w:rsid w:val="00A50911"/>
    <w:rsid w:val="00A50C59"/>
    <w:rsid w:val="00A50D4D"/>
    <w:rsid w:val="00A5114D"/>
    <w:rsid w:val="00A51370"/>
    <w:rsid w:val="00A51BE9"/>
    <w:rsid w:val="00A5291F"/>
    <w:rsid w:val="00A52FBC"/>
    <w:rsid w:val="00A54389"/>
    <w:rsid w:val="00A5589B"/>
    <w:rsid w:val="00A560D8"/>
    <w:rsid w:val="00A566B3"/>
    <w:rsid w:val="00A57A07"/>
    <w:rsid w:val="00A57AEE"/>
    <w:rsid w:val="00A600AC"/>
    <w:rsid w:val="00A60534"/>
    <w:rsid w:val="00A60CD8"/>
    <w:rsid w:val="00A60E95"/>
    <w:rsid w:val="00A61A4B"/>
    <w:rsid w:val="00A6289E"/>
    <w:rsid w:val="00A63B82"/>
    <w:rsid w:val="00A64263"/>
    <w:rsid w:val="00A643D9"/>
    <w:rsid w:val="00A64A0A"/>
    <w:rsid w:val="00A66436"/>
    <w:rsid w:val="00A66ABF"/>
    <w:rsid w:val="00A707A7"/>
    <w:rsid w:val="00A71CCB"/>
    <w:rsid w:val="00A72B50"/>
    <w:rsid w:val="00A73721"/>
    <w:rsid w:val="00A7410A"/>
    <w:rsid w:val="00A742FC"/>
    <w:rsid w:val="00A743DA"/>
    <w:rsid w:val="00A74DD1"/>
    <w:rsid w:val="00A75799"/>
    <w:rsid w:val="00A763A0"/>
    <w:rsid w:val="00A76798"/>
    <w:rsid w:val="00A77002"/>
    <w:rsid w:val="00A77C69"/>
    <w:rsid w:val="00A77DC9"/>
    <w:rsid w:val="00A80E33"/>
    <w:rsid w:val="00A8140B"/>
    <w:rsid w:val="00A816F2"/>
    <w:rsid w:val="00A81B3F"/>
    <w:rsid w:val="00A8249D"/>
    <w:rsid w:val="00A829F5"/>
    <w:rsid w:val="00A836AD"/>
    <w:rsid w:val="00A84547"/>
    <w:rsid w:val="00A84BB0"/>
    <w:rsid w:val="00A84E51"/>
    <w:rsid w:val="00A8572E"/>
    <w:rsid w:val="00A85992"/>
    <w:rsid w:val="00A860EF"/>
    <w:rsid w:val="00A8775B"/>
    <w:rsid w:val="00A87A27"/>
    <w:rsid w:val="00A87D6C"/>
    <w:rsid w:val="00A90C5F"/>
    <w:rsid w:val="00A91296"/>
    <w:rsid w:val="00A917A9"/>
    <w:rsid w:val="00A91985"/>
    <w:rsid w:val="00A920F3"/>
    <w:rsid w:val="00A92A43"/>
    <w:rsid w:val="00A941EB"/>
    <w:rsid w:val="00A96640"/>
    <w:rsid w:val="00A970CA"/>
    <w:rsid w:val="00A97616"/>
    <w:rsid w:val="00A97B6C"/>
    <w:rsid w:val="00A97D17"/>
    <w:rsid w:val="00AA20B8"/>
    <w:rsid w:val="00AA2F3B"/>
    <w:rsid w:val="00AA39F0"/>
    <w:rsid w:val="00AA3D71"/>
    <w:rsid w:val="00AA45D4"/>
    <w:rsid w:val="00AA4893"/>
    <w:rsid w:val="00AA5472"/>
    <w:rsid w:val="00AA5C06"/>
    <w:rsid w:val="00AA67ED"/>
    <w:rsid w:val="00AA6C4E"/>
    <w:rsid w:val="00AA6C8E"/>
    <w:rsid w:val="00AA72C0"/>
    <w:rsid w:val="00AA7647"/>
    <w:rsid w:val="00AA7945"/>
    <w:rsid w:val="00AA7E4A"/>
    <w:rsid w:val="00AB0982"/>
    <w:rsid w:val="00AB0D70"/>
    <w:rsid w:val="00AB17C5"/>
    <w:rsid w:val="00AB1D5B"/>
    <w:rsid w:val="00AB1E15"/>
    <w:rsid w:val="00AB22BA"/>
    <w:rsid w:val="00AB282D"/>
    <w:rsid w:val="00AB29CF"/>
    <w:rsid w:val="00AB43C5"/>
    <w:rsid w:val="00AB4C32"/>
    <w:rsid w:val="00AB728E"/>
    <w:rsid w:val="00AB7B40"/>
    <w:rsid w:val="00AC11C5"/>
    <w:rsid w:val="00AC1399"/>
    <w:rsid w:val="00AC1F9E"/>
    <w:rsid w:val="00AC2312"/>
    <w:rsid w:val="00AC25EA"/>
    <w:rsid w:val="00AC33F5"/>
    <w:rsid w:val="00AC34C6"/>
    <w:rsid w:val="00AC3993"/>
    <w:rsid w:val="00AC4C17"/>
    <w:rsid w:val="00AC521C"/>
    <w:rsid w:val="00AC534A"/>
    <w:rsid w:val="00AC6C28"/>
    <w:rsid w:val="00AC6F0A"/>
    <w:rsid w:val="00AD05B1"/>
    <w:rsid w:val="00AD0A30"/>
    <w:rsid w:val="00AD121C"/>
    <w:rsid w:val="00AD1668"/>
    <w:rsid w:val="00AD20EB"/>
    <w:rsid w:val="00AD2F4D"/>
    <w:rsid w:val="00AD302A"/>
    <w:rsid w:val="00AD3BA3"/>
    <w:rsid w:val="00AD4209"/>
    <w:rsid w:val="00AD477D"/>
    <w:rsid w:val="00AD4D6F"/>
    <w:rsid w:val="00AD546E"/>
    <w:rsid w:val="00AD578E"/>
    <w:rsid w:val="00AD5890"/>
    <w:rsid w:val="00AD6A90"/>
    <w:rsid w:val="00AD6D61"/>
    <w:rsid w:val="00AD757A"/>
    <w:rsid w:val="00AD7F80"/>
    <w:rsid w:val="00AE0EF3"/>
    <w:rsid w:val="00AE1704"/>
    <w:rsid w:val="00AE2480"/>
    <w:rsid w:val="00AE2FFA"/>
    <w:rsid w:val="00AE3158"/>
    <w:rsid w:val="00AE3AC5"/>
    <w:rsid w:val="00AE3AF5"/>
    <w:rsid w:val="00AE3B67"/>
    <w:rsid w:val="00AE449F"/>
    <w:rsid w:val="00AE662B"/>
    <w:rsid w:val="00AE66D7"/>
    <w:rsid w:val="00AE70CB"/>
    <w:rsid w:val="00AE75C3"/>
    <w:rsid w:val="00AE77AF"/>
    <w:rsid w:val="00AE7940"/>
    <w:rsid w:val="00AE7A3A"/>
    <w:rsid w:val="00AE7CF1"/>
    <w:rsid w:val="00AF08A4"/>
    <w:rsid w:val="00AF1D73"/>
    <w:rsid w:val="00AF37D9"/>
    <w:rsid w:val="00AF38A7"/>
    <w:rsid w:val="00AF3BFA"/>
    <w:rsid w:val="00AF47F0"/>
    <w:rsid w:val="00AF63F4"/>
    <w:rsid w:val="00AF66E9"/>
    <w:rsid w:val="00AF69FF"/>
    <w:rsid w:val="00AF6A56"/>
    <w:rsid w:val="00AF6F94"/>
    <w:rsid w:val="00AF7092"/>
    <w:rsid w:val="00AF7488"/>
    <w:rsid w:val="00AF7D6A"/>
    <w:rsid w:val="00B01137"/>
    <w:rsid w:val="00B020C7"/>
    <w:rsid w:val="00B02C32"/>
    <w:rsid w:val="00B02DFA"/>
    <w:rsid w:val="00B03073"/>
    <w:rsid w:val="00B038D4"/>
    <w:rsid w:val="00B040CE"/>
    <w:rsid w:val="00B04472"/>
    <w:rsid w:val="00B0536A"/>
    <w:rsid w:val="00B0658A"/>
    <w:rsid w:val="00B06E22"/>
    <w:rsid w:val="00B07AE5"/>
    <w:rsid w:val="00B10760"/>
    <w:rsid w:val="00B12263"/>
    <w:rsid w:val="00B127C4"/>
    <w:rsid w:val="00B12839"/>
    <w:rsid w:val="00B12FE8"/>
    <w:rsid w:val="00B149AE"/>
    <w:rsid w:val="00B14AED"/>
    <w:rsid w:val="00B15A63"/>
    <w:rsid w:val="00B168F3"/>
    <w:rsid w:val="00B171E2"/>
    <w:rsid w:val="00B1722E"/>
    <w:rsid w:val="00B17943"/>
    <w:rsid w:val="00B21247"/>
    <w:rsid w:val="00B21722"/>
    <w:rsid w:val="00B21B77"/>
    <w:rsid w:val="00B22094"/>
    <w:rsid w:val="00B220C3"/>
    <w:rsid w:val="00B233C5"/>
    <w:rsid w:val="00B25F32"/>
    <w:rsid w:val="00B26721"/>
    <w:rsid w:val="00B26841"/>
    <w:rsid w:val="00B26EDD"/>
    <w:rsid w:val="00B301B9"/>
    <w:rsid w:val="00B32119"/>
    <w:rsid w:val="00B349BB"/>
    <w:rsid w:val="00B34DC9"/>
    <w:rsid w:val="00B34E5A"/>
    <w:rsid w:val="00B35237"/>
    <w:rsid w:val="00B35D26"/>
    <w:rsid w:val="00B375AB"/>
    <w:rsid w:val="00B37F3D"/>
    <w:rsid w:val="00B402E5"/>
    <w:rsid w:val="00B40341"/>
    <w:rsid w:val="00B409FB"/>
    <w:rsid w:val="00B40DE2"/>
    <w:rsid w:val="00B42E4A"/>
    <w:rsid w:val="00B43073"/>
    <w:rsid w:val="00B43857"/>
    <w:rsid w:val="00B438D9"/>
    <w:rsid w:val="00B4467A"/>
    <w:rsid w:val="00B45BE5"/>
    <w:rsid w:val="00B47872"/>
    <w:rsid w:val="00B47CCB"/>
    <w:rsid w:val="00B5087A"/>
    <w:rsid w:val="00B51910"/>
    <w:rsid w:val="00B52F8C"/>
    <w:rsid w:val="00B53499"/>
    <w:rsid w:val="00B54742"/>
    <w:rsid w:val="00B54A46"/>
    <w:rsid w:val="00B551A7"/>
    <w:rsid w:val="00B55F0D"/>
    <w:rsid w:val="00B60EF6"/>
    <w:rsid w:val="00B6128D"/>
    <w:rsid w:val="00B61657"/>
    <w:rsid w:val="00B61E33"/>
    <w:rsid w:val="00B65702"/>
    <w:rsid w:val="00B66792"/>
    <w:rsid w:val="00B66C0D"/>
    <w:rsid w:val="00B66C85"/>
    <w:rsid w:val="00B705A9"/>
    <w:rsid w:val="00B70608"/>
    <w:rsid w:val="00B70A2C"/>
    <w:rsid w:val="00B70C18"/>
    <w:rsid w:val="00B71288"/>
    <w:rsid w:val="00B71BF0"/>
    <w:rsid w:val="00B71C8F"/>
    <w:rsid w:val="00B725C2"/>
    <w:rsid w:val="00B73CE8"/>
    <w:rsid w:val="00B7447D"/>
    <w:rsid w:val="00B746F9"/>
    <w:rsid w:val="00B76445"/>
    <w:rsid w:val="00B774AA"/>
    <w:rsid w:val="00B77B04"/>
    <w:rsid w:val="00B814F2"/>
    <w:rsid w:val="00B81B31"/>
    <w:rsid w:val="00B81FBC"/>
    <w:rsid w:val="00B83A0A"/>
    <w:rsid w:val="00B85617"/>
    <w:rsid w:val="00B857F0"/>
    <w:rsid w:val="00B87209"/>
    <w:rsid w:val="00B87366"/>
    <w:rsid w:val="00B87C74"/>
    <w:rsid w:val="00B909DD"/>
    <w:rsid w:val="00B90E56"/>
    <w:rsid w:val="00B91FB4"/>
    <w:rsid w:val="00B9315A"/>
    <w:rsid w:val="00B94462"/>
    <w:rsid w:val="00B94470"/>
    <w:rsid w:val="00BA0C21"/>
    <w:rsid w:val="00BA1ECD"/>
    <w:rsid w:val="00BA273A"/>
    <w:rsid w:val="00BA324D"/>
    <w:rsid w:val="00BA3A80"/>
    <w:rsid w:val="00BA4679"/>
    <w:rsid w:val="00BA4E5F"/>
    <w:rsid w:val="00BA4EFD"/>
    <w:rsid w:val="00BA564C"/>
    <w:rsid w:val="00BA585B"/>
    <w:rsid w:val="00BA5B98"/>
    <w:rsid w:val="00BA6159"/>
    <w:rsid w:val="00BB0B07"/>
    <w:rsid w:val="00BB0C77"/>
    <w:rsid w:val="00BB109B"/>
    <w:rsid w:val="00BB1D7F"/>
    <w:rsid w:val="00BB27E3"/>
    <w:rsid w:val="00BB42C3"/>
    <w:rsid w:val="00BB5750"/>
    <w:rsid w:val="00BB6100"/>
    <w:rsid w:val="00BB6326"/>
    <w:rsid w:val="00BB6967"/>
    <w:rsid w:val="00BB6FAE"/>
    <w:rsid w:val="00BB7305"/>
    <w:rsid w:val="00BB766B"/>
    <w:rsid w:val="00BC02AB"/>
    <w:rsid w:val="00BC02F0"/>
    <w:rsid w:val="00BC04F9"/>
    <w:rsid w:val="00BC10FE"/>
    <w:rsid w:val="00BC1807"/>
    <w:rsid w:val="00BC1F82"/>
    <w:rsid w:val="00BC3CA9"/>
    <w:rsid w:val="00BC3F15"/>
    <w:rsid w:val="00BC3F19"/>
    <w:rsid w:val="00BC4281"/>
    <w:rsid w:val="00BC4F24"/>
    <w:rsid w:val="00BC4F6A"/>
    <w:rsid w:val="00BC51F2"/>
    <w:rsid w:val="00BC5A67"/>
    <w:rsid w:val="00BC63F1"/>
    <w:rsid w:val="00BC69FC"/>
    <w:rsid w:val="00BC7380"/>
    <w:rsid w:val="00BD0873"/>
    <w:rsid w:val="00BD0BE2"/>
    <w:rsid w:val="00BD36F6"/>
    <w:rsid w:val="00BD4456"/>
    <w:rsid w:val="00BD4935"/>
    <w:rsid w:val="00BD4E63"/>
    <w:rsid w:val="00BD55F9"/>
    <w:rsid w:val="00BD5F49"/>
    <w:rsid w:val="00BD696B"/>
    <w:rsid w:val="00BD761A"/>
    <w:rsid w:val="00BD78A8"/>
    <w:rsid w:val="00BD7B0F"/>
    <w:rsid w:val="00BE00FA"/>
    <w:rsid w:val="00BE03CD"/>
    <w:rsid w:val="00BE06E6"/>
    <w:rsid w:val="00BE13D1"/>
    <w:rsid w:val="00BE1AE3"/>
    <w:rsid w:val="00BE2F4D"/>
    <w:rsid w:val="00BE3ED8"/>
    <w:rsid w:val="00BE5048"/>
    <w:rsid w:val="00BE6AAC"/>
    <w:rsid w:val="00BF1A6E"/>
    <w:rsid w:val="00BF2162"/>
    <w:rsid w:val="00BF304A"/>
    <w:rsid w:val="00BF4663"/>
    <w:rsid w:val="00BF57D8"/>
    <w:rsid w:val="00BF5E34"/>
    <w:rsid w:val="00BF6AC1"/>
    <w:rsid w:val="00BF6B57"/>
    <w:rsid w:val="00BF7ABC"/>
    <w:rsid w:val="00BF7C8B"/>
    <w:rsid w:val="00C02FE2"/>
    <w:rsid w:val="00C03B4A"/>
    <w:rsid w:val="00C04174"/>
    <w:rsid w:val="00C0474E"/>
    <w:rsid w:val="00C049B3"/>
    <w:rsid w:val="00C04BBB"/>
    <w:rsid w:val="00C04DA8"/>
    <w:rsid w:val="00C068FC"/>
    <w:rsid w:val="00C07BF8"/>
    <w:rsid w:val="00C07C3C"/>
    <w:rsid w:val="00C10331"/>
    <w:rsid w:val="00C10756"/>
    <w:rsid w:val="00C109BE"/>
    <w:rsid w:val="00C10DBA"/>
    <w:rsid w:val="00C11BD3"/>
    <w:rsid w:val="00C1226B"/>
    <w:rsid w:val="00C125E3"/>
    <w:rsid w:val="00C12D8D"/>
    <w:rsid w:val="00C13B21"/>
    <w:rsid w:val="00C151F8"/>
    <w:rsid w:val="00C162BC"/>
    <w:rsid w:val="00C16481"/>
    <w:rsid w:val="00C17B7F"/>
    <w:rsid w:val="00C17EAC"/>
    <w:rsid w:val="00C2079D"/>
    <w:rsid w:val="00C20EB5"/>
    <w:rsid w:val="00C228E6"/>
    <w:rsid w:val="00C2365D"/>
    <w:rsid w:val="00C23B94"/>
    <w:rsid w:val="00C24573"/>
    <w:rsid w:val="00C248AB"/>
    <w:rsid w:val="00C24E27"/>
    <w:rsid w:val="00C25336"/>
    <w:rsid w:val="00C255B6"/>
    <w:rsid w:val="00C257A1"/>
    <w:rsid w:val="00C25ED7"/>
    <w:rsid w:val="00C263BF"/>
    <w:rsid w:val="00C2677C"/>
    <w:rsid w:val="00C26886"/>
    <w:rsid w:val="00C26C46"/>
    <w:rsid w:val="00C2739D"/>
    <w:rsid w:val="00C27648"/>
    <w:rsid w:val="00C279DF"/>
    <w:rsid w:val="00C27B99"/>
    <w:rsid w:val="00C27BD4"/>
    <w:rsid w:val="00C27C78"/>
    <w:rsid w:val="00C30322"/>
    <w:rsid w:val="00C31DA9"/>
    <w:rsid w:val="00C3202E"/>
    <w:rsid w:val="00C32107"/>
    <w:rsid w:val="00C32B58"/>
    <w:rsid w:val="00C32CE5"/>
    <w:rsid w:val="00C332F0"/>
    <w:rsid w:val="00C33C8B"/>
    <w:rsid w:val="00C347D2"/>
    <w:rsid w:val="00C347E0"/>
    <w:rsid w:val="00C36C90"/>
    <w:rsid w:val="00C36EEA"/>
    <w:rsid w:val="00C402B9"/>
    <w:rsid w:val="00C40B10"/>
    <w:rsid w:val="00C40F7B"/>
    <w:rsid w:val="00C41183"/>
    <w:rsid w:val="00C430E2"/>
    <w:rsid w:val="00C43EB2"/>
    <w:rsid w:val="00C44510"/>
    <w:rsid w:val="00C44F75"/>
    <w:rsid w:val="00C45930"/>
    <w:rsid w:val="00C45D87"/>
    <w:rsid w:val="00C4603C"/>
    <w:rsid w:val="00C46E0C"/>
    <w:rsid w:val="00C47156"/>
    <w:rsid w:val="00C4736A"/>
    <w:rsid w:val="00C4749A"/>
    <w:rsid w:val="00C47646"/>
    <w:rsid w:val="00C47754"/>
    <w:rsid w:val="00C47809"/>
    <w:rsid w:val="00C47C44"/>
    <w:rsid w:val="00C47C84"/>
    <w:rsid w:val="00C52D18"/>
    <w:rsid w:val="00C53627"/>
    <w:rsid w:val="00C5399F"/>
    <w:rsid w:val="00C53D62"/>
    <w:rsid w:val="00C55371"/>
    <w:rsid w:val="00C556A0"/>
    <w:rsid w:val="00C5578D"/>
    <w:rsid w:val="00C55858"/>
    <w:rsid w:val="00C55A56"/>
    <w:rsid w:val="00C56875"/>
    <w:rsid w:val="00C56DEF"/>
    <w:rsid w:val="00C57122"/>
    <w:rsid w:val="00C57E59"/>
    <w:rsid w:val="00C602BE"/>
    <w:rsid w:val="00C60526"/>
    <w:rsid w:val="00C6224A"/>
    <w:rsid w:val="00C630E3"/>
    <w:rsid w:val="00C63443"/>
    <w:rsid w:val="00C67B59"/>
    <w:rsid w:val="00C702FF"/>
    <w:rsid w:val="00C70473"/>
    <w:rsid w:val="00C71165"/>
    <w:rsid w:val="00C711EC"/>
    <w:rsid w:val="00C7130D"/>
    <w:rsid w:val="00C7136F"/>
    <w:rsid w:val="00C7310A"/>
    <w:rsid w:val="00C73434"/>
    <w:rsid w:val="00C75516"/>
    <w:rsid w:val="00C770F4"/>
    <w:rsid w:val="00C77822"/>
    <w:rsid w:val="00C779AC"/>
    <w:rsid w:val="00C800FB"/>
    <w:rsid w:val="00C8141C"/>
    <w:rsid w:val="00C81485"/>
    <w:rsid w:val="00C81EDF"/>
    <w:rsid w:val="00C8396D"/>
    <w:rsid w:val="00C83978"/>
    <w:rsid w:val="00C83A29"/>
    <w:rsid w:val="00C8458F"/>
    <w:rsid w:val="00C85017"/>
    <w:rsid w:val="00C85411"/>
    <w:rsid w:val="00C85761"/>
    <w:rsid w:val="00C86B66"/>
    <w:rsid w:val="00C87821"/>
    <w:rsid w:val="00C87C8F"/>
    <w:rsid w:val="00C90D20"/>
    <w:rsid w:val="00C910E5"/>
    <w:rsid w:val="00C91745"/>
    <w:rsid w:val="00C91B62"/>
    <w:rsid w:val="00C92671"/>
    <w:rsid w:val="00C938B0"/>
    <w:rsid w:val="00C94F01"/>
    <w:rsid w:val="00C94F80"/>
    <w:rsid w:val="00C95217"/>
    <w:rsid w:val="00C9672C"/>
    <w:rsid w:val="00C975DE"/>
    <w:rsid w:val="00C97AA5"/>
    <w:rsid w:val="00C97ED5"/>
    <w:rsid w:val="00CA0546"/>
    <w:rsid w:val="00CA082F"/>
    <w:rsid w:val="00CA0E2A"/>
    <w:rsid w:val="00CA11F2"/>
    <w:rsid w:val="00CA141D"/>
    <w:rsid w:val="00CA2420"/>
    <w:rsid w:val="00CA2DD4"/>
    <w:rsid w:val="00CA40A2"/>
    <w:rsid w:val="00CA44BA"/>
    <w:rsid w:val="00CA5922"/>
    <w:rsid w:val="00CA65C5"/>
    <w:rsid w:val="00CA6C26"/>
    <w:rsid w:val="00CA71D6"/>
    <w:rsid w:val="00CA7653"/>
    <w:rsid w:val="00CB173A"/>
    <w:rsid w:val="00CB19EF"/>
    <w:rsid w:val="00CB2BE5"/>
    <w:rsid w:val="00CB2F4E"/>
    <w:rsid w:val="00CB41C4"/>
    <w:rsid w:val="00CB62F8"/>
    <w:rsid w:val="00CB65D2"/>
    <w:rsid w:val="00CB7D54"/>
    <w:rsid w:val="00CC0369"/>
    <w:rsid w:val="00CC06D5"/>
    <w:rsid w:val="00CC106F"/>
    <w:rsid w:val="00CC134A"/>
    <w:rsid w:val="00CC1ECA"/>
    <w:rsid w:val="00CC2BE5"/>
    <w:rsid w:val="00CC367F"/>
    <w:rsid w:val="00CC3AD1"/>
    <w:rsid w:val="00CC42C7"/>
    <w:rsid w:val="00CC6BEA"/>
    <w:rsid w:val="00CC6E45"/>
    <w:rsid w:val="00CC7346"/>
    <w:rsid w:val="00CC7A0C"/>
    <w:rsid w:val="00CC7ECA"/>
    <w:rsid w:val="00CD004C"/>
    <w:rsid w:val="00CD1670"/>
    <w:rsid w:val="00CD1B6D"/>
    <w:rsid w:val="00CD259E"/>
    <w:rsid w:val="00CD2991"/>
    <w:rsid w:val="00CD2A41"/>
    <w:rsid w:val="00CD2EBC"/>
    <w:rsid w:val="00CD38FB"/>
    <w:rsid w:val="00CD550C"/>
    <w:rsid w:val="00CD56B8"/>
    <w:rsid w:val="00CD575D"/>
    <w:rsid w:val="00CD57D0"/>
    <w:rsid w:val="00CD5FDC"/>
    <w:rsid w:val="00CD6E65"/>
    <w:rsid w:val="00CE06A9"/>
    <w:rsid w:val="00CE06B9"/>
    <w:rsid w:val="00CE0731"/>
    <w:rsid w:val="00CE10AB"/>
    <w:rsid w:val="00CE1ABE"/>
    <w:rsid w:val="00CE1AD3"/>
    <w:rsid w:val="00CE2241"/>
    <w:rsid w:val="00CE2D5C"/>
    <w:rsid w:val="00CE3ABB"/>
    <w:rsid w:val="00CE44FC"/>
    <w:rsid w:val="00CE5CD7"/>
    <w:rsid w:val="00CE66C8"/>
    <w:rsid w:val="00CE7929"/>
    <w:rsid w:val="00CE7B17"/>
    <w:rsid w:val="00CF0327"/>
    <w:rsid w:val="00CF052E"/>
    <w:rsid w:val="00CF05AA"/>
    <w:rsid w:val="00CF1254"/>
    <w:rsid w:val="00CF245D"/>
    <w:rsid w:val="00CF2A1D"/>
    <w:rsid w:val="00CF3702"/>
    <w:rsid w:val="00CF38F0"/>
    <w:rsid w:val="00CF4CDF"/>
    <w:rsid w:val="00CF4D97"/>
    <w:rsid w:val="00CF4F9B"/>
    <w:rsid w:val="00CF58C9"/>
    <w:rsid w:val="00CF5B15"/>
    <w:rsid w:val="00CF6A90"/>
    <w:rsid w:val="00CF7DD7"/>
    <w:rsid w:val="00D000A4"/>
    <w:rsid w:val="00D002F9"/>
    <w:rsid w:val="00D0047C"/>
    <w:rsid w:val="00D00CBA"/>
    <w:rsid w:val="00D0114D"/>
    <w:rsid w:val="00D01404"/>
    <w:rsid w:val="00D01582"/>
    <w:rsid w:val="00D02947"/>
    <w:rsid w:val="00D0317C"/>
    <w:rsid w:val="00D04440"/>
    <w:rsid w:val="00D04C48"/>
    <w:rsid w:val="00D052A3"/>
    <w:rsid w:val="00D05584"/>
    <w:rsid w:val="00D05714"/>
    <w:rsid w:val="00D05744"/>
    <w:rsid w:val="00D065E8"/>
    <w:rsid w:val="00D06837"/>
    <w:rsid w:val="00D06C2F"/>
    <w:rsid w:val="00D07358"/>
    <w:rsid w:val="00D100B1"/>
    <w:rsid w:val="00D11B50"/>
    <w:rsid w:val="00D11D48"/>
    <w:rsid w:val="00D14A75"/>
    <w:rsid w:val="00D1543C"/>
    <w:rsid w:val="00D157B0"/>
    <w:rsid w:val="00D158F3"/>
    <w:rsid w:val="00D15A2D"/>
    <w:rsid w:val="00D169F4"/>
    <w:rsid w:val="00D16EB4"/>
    <w:rsid w:val="00D1762C"/>
    <w:rsid w:val="00D17959"/>
    <w:rsid w:val="00D17B80"/>
    <w:rsid w:val="00D17EE0"/>
    <w:rsid w:val="00D201FF"/>
    <w:rsid w:val="00D20D58"/>
    <w:rsid w:val="00D216B8"/>
    <w:rsid w:val="00D232F9"/>
    <w:rsid w:val="00D23561"/>
    <w:rsid w:val="00D23677"/>
    <w:rsid w:val="00D23962"/>
    <w:rsid w:val="00D23C9A"/>
    <w:rsid w:val="00D2433E"/>
    <w:rsid w:val="00D246B3"/>
    <w:rsid w:val="00D249F7"/>
    <w:rsid w:val="00D26142"/>
    <w:rsid w:val="00D26211"/>
    <w:rsid w:val="00D26839"/>
    <w:rsid w:val="00D268F6"/>
    <w:rsid w:val="00D26A7A"/>
    <w:rsid w:val="00D2730F"/>
    <w:rsid w:val="00D300C0"/>
    <w:rsid w:val="00D30281"/>
    <w:rsid w:val="00D307BD"/>
    <w:rsid w:val="00D3169E"/>
    <w:rsid w:val="00D31ADD"/>
    <w:rsid w:val="00D327A9"/>
    <w:rsid w:val="00D333A0"/>
    <w:rsid w:val="00D336DF"/>
    <w:rsid w:val="00D33B3B"/>
    <w:rsid w:val="00D33F3E"/>
    <w:rsid w:val="00D34267"/>
    <w:rsid w:val="00D349A9"/>
    <w:rsid w:val="00D34B9A"/>
    <w:rsid w:val="00D34DCA"/>
    <w:rsid w:val="00D35B13"/>
    <w:rsid w:val="00D36380"/>
    <w:rsid w:val="00D364A7"/>
    <w:rsid w:val="00D36586"/>
    <w:rsid w:val="00D3719B"/>
    <w:rsid w:val="00D375A3"/>
    <w:rsid w:val="00D377A3"/>
    <w:rsid w:val="00D403F0"/>
    <w:rsid w:val="00D40609"/>
    <w:rsid w:val="00D416DF"/>
    <w:rsid w:val="00D41A88"/>
    <w:rsid w:val="00D42D1A"/>
    <w:rsid w:val="00D4302A"/>
    <w:rsid w:val="00D43C6E"/>
    <w:rsid w:val="00D44CF4"/>
    <w:rsid w:val="00D451B3"/>
    <w:rsid w:val="00D45823"/>
    <w:rsid w:val="00D46D4E"/>
    <w:rsid w:val="00D470FA"/>
    <w:rsid w:val="00D47869"/>
    <w:rsid w:val="00D503D1"/>
    <w:rsid w:val="00D510FF"/>
    <w:rsid w:val="00D511A0"/>
    <w:rsid w:val="00D51419"/>
    <w:rsid w:val="00D51F89"/>
    <w:rsid w:val="00D5265F"/>
    <w:rsid w:val="00D5367A"/>
    <w:rsid w:val="00D54A66"/>
    <w:rsid w:val="00D557EB"/>
    <w:rsid w:val="00D55AEE"/>
    <w:rsid w:val="00D57093"/>
    <w:rsid w:val="00D57142"/>
    <w:rsid w:val="00D57414"/>
    <w:rsid w:val="00D57FA1"/>
    <w:rsid w:val="00D60007"/>
    <w:rsid w:val="00D606B9"/>
    <w:rsid w:val="00D6087C"/>
    <w:rsid w:val="00D60B0D"/>
    <w:rsid w:val="00D60BA8"/>
    <w:rsid w:val="00D60CA3"/>
    <w:rsid w:val="00D60F78"/>
    <w:rsid w:val="00D6116F"/>
    <w:rsid w:val="00D61C9C"/>
    <w:rsid w:val="00D6201B"/>
    <w:rsid w:val="00D63159"/>
    <w:rsid w:val="00D63928"/>
    <w:rsid w:val="00D64CCD"/>
    <w:rsid w:val="00D64FA1"/>
    <w:rsid w:val="00D70B01"/>
    <w:rsid w:val="00D71E77"/>
    <w:rsid w:val="00D722BE"/>
    <w:rsid w:val="00D72C19"/>
    <w:rsid w:val="00D74162"/>
    <w:rsid w:val="00D74738"/>
    <w:rsid w:val="00D7568A"/>
    <w:rsid w:val="00D757F7"/>
    <w:rsid w:val="00D7646F"/>
    <w:rsid w:val="00D7690D"/>
    <w:rsid w:val="00D7724F"/>
    <w:rsid w:val="00D80209"/>
    <w:rsid w:val="00D803DD"/>
    <w:rsid w:val="00D80509"/>
    <w:rsid w:val="00D80FD5"/>
    <w:rsid w:val="00D813FB"/>
    <w:rsid w:val="00D814C5"/>
    <w:rsid w:val="00D819F6"/>
    <w:rsid w:val="00D82517"/>
    <w:rsid w:val="00D82877"/>
    <w:rsid w:val="00D83402"/>
    <w:rsid w:val="00D83537"/>
    <w:rsid w:val="00D83695"/>
    <w:rsid w:val="00D83C06"/>
    <w:rsid w:val="00D83CB2"/>
    <w:rsid w:val="00D85077"/>
    <w:rsid w:val="00D85EA6"/>
    <w:rsid w:val="00D8672C"/>
    <w:rsid w:val="00D86D47"/>
    <w:rsid w:val="00D903D0"/>
    <w:rsid w:val="00D930EC"/>
    <w:rsid w:val="00D93A55"/>
    <w:rsid w:val="00D93E6E"/>
    <w:rsid w:val="00D94D74"/>
    <w:rsid w:val="00D94F98"/>
    <w:rsid w:val="00D95BA5"/>
    <w:rsid w:val="00D96D7B"/>
    <w:rsid w:val="00DA027C"/>
    <w:rsid w:val="00DA0643"/>
    <w:rsid w:val="00DA0947"/>
    <w:rsid w:val="00DA0CA6"/>
    <w:rsid w:val="00DA1389"/>
    <w:rsid w:val="00DA309B"/>
    <w:rsid w:val="00DA501A"/>
    <w:rsid w:val="00DA502C"/>
    <w:rsid w:val="00DA5D9B"/>
    <w:rsid w:val="00DA63AF"/>
    <w:rsid w:val="00DA6E5D"/>
    <w:rsid w:val="00DA7BB0"/>
    <w:rsid w:val="00DB29E7"/>
    <w:rsid w:val="00DB2C79"/>
    <w:rsid w:val="00DB4254"/>
    <w:rsid w:val="00DB4446"/>
    <w:rsid w:val="00DB4FF8"/>
    <w:rsid w:val="00DB5B58"/>
    <w:rsid w:val="00DB5CE4"/>
    <w:rsid w:val="00DB7943"/>
    <w:rsid w:val="00DC106D"/>
    <w:rsid w:val="00DC2AAA"/>
    <w:rsid w:val="00DC2B03"/>
    <w:rsid w:val="00DC2DB6"/>
    <w:rsid w:val="00DC3748"/>
    <w:rsid w:val="00DC4A6F"/>
    <w:rsid w:val="00DC501C"/>
    <w:rsid w:val="00DC5650"/>
    <w:rsid w:val="00DC59CD"/>
    <w:rsid w:val="00DC6EA7"/>
    <w:rsid w:val="00DC6FD2"/>
    <w:rsid w:val="00DC7226"/>
    <w:rsid w:val="00DC7737"/>
    <w:rsid w:val="00DD00F1"/>
    <w:rsid w:val="00DD0490"/>
    <w:rsid w:val="00DD0C23"/>
    <w:rsid w:val="00DD0CD4"/>
    <w:rsid w:val="00DD0F2F"/>
    <w:rsid w:val="00DD14D8"/>
    <w:rsid w:val="00DD2C5D"/>
    <w:rsid w:val="00DD5A34"/>
    <w:rsid w:val="00DD5BA9"/>
    <w:rsid w:val="00DD5BB2"/>
    <w:rsid w:val="00DD5C8C"/>
    <w:rsid w:val="00DD5DB2"/>
    <w:rsid w:val="00DD5FD3"/>
    <w:rsid w:val="00DD6F8B"/>
    <w:rsid w:val="00DD714F"/>
    <w:rsid w:val="00DD7AE3"/>
    <w:rsid w:val="00DE02B9"/>
    <w:rsid w:val="00DE035D"/>
    <w:rsid w:val="00DE0AB7"/>
    <w:rsid w:val="00DE12FE"/>
    <w:rsid w:val="00DE2A68"/>
    <w:rsid w:val="00DE30E4"/>
    <w:rsid w:val="00DE40BA"/>
    <w:rsid w:val="00DE42E4"/>
    <w:rsid w:val="00DE4D2F"/>
    <w:rsid w:val="00DE53C1"/>
    <w:rsid w:val="00DE58C0"/>
    <w:rsid w:val="00DE5E77"/>
    <w:rsid w:val="00DE6B15"/>
    <w:rsid w:val="00DE762E"/>
    <w:rsid w:val="00DE7C07"/>
    <w:rsid w:val="00DF0250"/>
    <w:rsid w:val="00DF04DC"/>
    <w:rsid w:val="00DF0644"/>
    <w:rsid w:val="00DF09D0"/>
    <w:rsid w:val="00DF0C1A"/>
    <w:rsid w:val="00DF0C1B"/>
    <w:rsid w:val="00DF3AE1"/>
    <w:rsid w:val="00DF3D7D"/>
    <w:rsid w:val="00DF422A"/>
    <w:rsid w:val="00DF51F0"/>
    <w:rsid w:val="00DF53E5"/>
    <w:rsid w:val="00DF54AA"/>
    <w:rsid w:val="00DF5E33"/>
    <w:rsid w:val="00DF5E49"/>
    <w:rsid w:val="00DF62F7"/>
    <w:rsid w:val="00DF6588"/>
    <w:rsid w:val="00DF66A1"/>
    <w:rsid w:val="00E00317"/>
    <w:rsid w:val="00E00EAF"/>
    <w:rsid w:val="00E01F5A"/>
    <w:rsid w:val="00E02008"/>
    <w:rsid w:val="00E025AE"/>
    <w:rsid w:val="00E026F2"/>
    <w:rsid w:val="00E027CE"/>
    <w:rsid w:val="00E0355E"/>
    <w:rsid w:val="00E03AD5"/>
    <w:rsid w:val="00E04652"/>
    <w:rsid w:val="00E056D4"/>
    <w:rsid w:val="00E07AFF"/>
    <w:rsid w:val="00E07CA0"/>
    <w:rsid w:val="00E1053C"/>
    <w:rsid w:val="00E11534"/>
    <w:rsid w:val="00E13560"/>
    <w:rsid w:val="00E13800"/>
    <w:rsid w:val="00E14A9F"/>
    <w:rsid w:val="00E1505F"/>
    <w:rsid w:val="00E15347"/>
    <w:rsid w:val="00E162B1"/>
    <w:rsid w:val="00E163CF"/>
    <w:rsid w:val="00E16537"/>
    <w:rsid w:val="00E16C50"/>
    <w:rsid w:val="00E2020E"/>
    <w:rsid w:val="00E204B4"/>
    <w:rsid w:val="00E20844"/>
    <w:rsid w:val="00E20A2C"/>
    <w:rsid w:val="00E21803"/>
    <w:rsid w:val="00E21B54"/>
    <w:rsid w:val="00E21CBC"/>
    <w:rsid w:val="00E2260E"/>
    <w:rsid w:val="00E22DCF"/>
    <w:rsid w:val="00E23415"/>
    <w:rsid w:val="00E23A7A"/>
    <w:rsid w:val="00E245FD"/>
    <w:rsid w:val="00E24771"/>
    <w:rsid w:val="00E257B2"/>
    <w:rsid w:val="00E260F3"/>
    <w:rsid w:val="00E26807"/>
    <w:rsid w:val="00E27BB3"/>
    <w:rsid w:val="00E30F8B"/>
    <w:rsid w:val="00E30FE1"/>
    <w:rsid w:val="00E3132D"/>
    <w:rsid w:val="00E31822"/>
    <w:rsid w:val="00E31AA9"/>
    <w:rsid w:val="00E32202"/>
    <w:rsid w:val="00E33437"/>
    <w:rsid w:val="00E33AB6"/>
    <w:rsid w:val="00E33BDF"/>
    <w:rsid w:val="00E33D74"/>
    <w:rsid w:val="00E34BB2"/>
    <w:rsid w:val="00E34BF3"/>
    <w:rsid w:val="00E357D1"/>
    <w:rsid w:val="00E35947"/>
    <w:rsid w:val="00E35F8C"/>
    <w:rsid w:val="00E36943"/>
    <w:rsid w:val="00E369B4"/>
    <w:rsid w:val="00E372DD"/>
    <w:rsid w:val="00E37C38"/>
    <w:rsid w:val="00E37DB2"/>
    <w:rsid w:val="00E40D28"/>
    <w:rsid w:val="00E41D15"/>
    <w:rsid w:val="00E42CAF"/>
    <w:rsid w:val="00E42FFF"/>
    <w:rsid w:val="00E435AD"/>
    <w:rsid w:val="00E438E0"/>
    <w:rsid w:val="00E4412B"/>
    <w:rsid w:val="00E4420B"/>
    <w:rsid w:val="00E44576"/>
    <w:rsid w:val="00E44DBE"/>
    <w:rsid w:val="00E451DA"/>
    <w:rsid w:val="00E4583C"/>
    <w:rsid w:val="00E45C2D"/>
    <w:rsid w:val="00E460CD"/>
    <w:rsid w:val="00E4619E"/>
    <w:rsid w:val="00E46A79"/>
    <w:rsid w:val="00E475D9"/>
    <w:rsid w:val="00E47F85"/>
    <w:rsid w:val="00E51488"/>
    <w:rsid w:val="00E516BA"/>
    <w:rsid w:val="00E518E3"/>
    <w:rsid w:val="00E51B5F"/>
    <w:rsid w:val="00E520FA"/>
    <w:rsid w:val="00E528A9"/>
    <w:rsid w:val="00E52BA5"/>
    <w:rsid w:val="00E53380"/>
    <w:rsid w:val="00E54633"/>
    <w:rsid w:val="00E549E6"/>
    <w:rsid w:val="00E55165"/>
    <w:rsid w:val="00E55FCE"/>
    <w:rsid w:val="00E5606D"/>
    <w:rsid w:val="00E57DFB"/>
    <w:rsid w:val="00E60C40"/>
    <w:rsid w:val="00E60DD5"/>
    <w:rsid w:val="00E6133A"/>
    <w:rsid w:val="00E61737"/>
    <w:rsid w:val="00E61FFB"/>
    <w:rsid w:val="00E6318C"/>
    <w:rsid w:val="00E632C2"/>
    <w:rsid w:val="00E63532"/>
    <w:rsid w:val="00E6365E"/>
    <w:rsid w:val="00E63B9D"/>
    <w:rsid w:val="00E63DCB"/>
    <w:rsid w:val="00E64067"/>
    <w:rsid w:val="00E6432B"/>
    <w:rsid w:val="00E64555"/>
    <w:rsid w:val="00E6467F"/>
    <w:rsid w:val="00E64FC9"/>
    <w:rsid w:val="00E66F0B"/>
    <w:rsid w:val="00E70E68"/>
    <w:rsid w:val="00E7135C"/>
    <w:rsid w:val="00E7185E"/>
    <w:rsid w:val="00E7195B"/>
    <w:rsid w:val="00E721A0"/>
    <w:rsid w:val="00E72875"/>
    <w:rsid w:val="00E72AD1"/>
    <w:rsid w:val="00E72DE6"/>
    <w:rsid w:val="00E732E0"/>
    <w:rsid w:val="00E73D6D"/>
    <w:rsid w:val="00E751C2"/>
    <w:rsid w:val="00E760EE"/>
    <w:rsid w:val="00E76E21"/>
    <w:rsid w:val="00E77A58"/>
    <w:rsid w:val="00E81A88"/>
    <w:rsid w:val="00E825E8"/>
    <w:rsid w:val="00E82CCF"/>
    <w:rsid w:val="00E82E3C"/>
    <w:rsid w:val="00E840BD"/>
    <w:rsid w:val="00E8424D"/>
    <w:rsid w:val="00E8454B"/>
    <w:rsid w:val="00E84856"/>
    <w:rsid w:val="00E84FF9"/>
    <w:rsid w:val="00E85056"/>
    <w:rsid w:val="00E86048"/>
    <w:rsid w:val="00E871ED"/>
    <w:rsid w:val="00E87285"/>
    <w:rsid w:val="00E91BB2"/>
    <w:rsid w:val="00E92D12"/>
    <w:rsid w:val="00E9353E"/>
    <w:rsid w:val="00E93579"/>
    <w:rsid w:val="00E94C05"/>
    <w:rsid w:val="00E956CA"/>
    <w:rsid w:val="00E9647A"/>
    <w:rsid w:val="00E96605"/>
    <w:rsid w:val="00E96CBD"/>
    <w:rsid w:val="00E97658"/>
    <w:rsid w:val="00E9790C"/>
    <w:rsid w:val="00E97BEA"/>
    <w:rsid w:val="00E97FB3"/>
    <w:rsid w:val="00EA0A07"/>
    <w:rsid w:val="00EA0A60"/>
    <w:rsid w:val="00EA0A67"/>
    <w:rsid w:val="00EA116F"/>
    <w:rsid w:val="00EA11C1"/>
    <w:rsid w:val="00EA13DD"/>
    <w:rsid w:val="00EA15B9"/>
    <w:rsid w:val="00EA1636"/>
    <w:rsid w:val="00EA27EC"/>
    <w:rsid w:val="00EA2966"/>
    <w:rsid w:val="00EA3E36"/>
    <w:rsid w:val="00EA4277"/>
    <w:rsid w:val="00EA46A0"/>
    <w:rsid w:val="00EA4AC2"/>
    <w:rsid w:val="00EA4D51"/>
    <w:rsid w:val="00EA62CC"/>
    <w:rsid w:val="00EA70B0"/>
    <w:rsid w:val="00EA7347"/>
    <w:rsid w:val="00EB07BB"/>
    <w:rsid w:val="00EB2E9F"/>
    <w:rsid w:val="00EB30DB"/>
    <w:rsid w:val="00EB3796"/>
    <w:rsid w:val="00EB38FC"/>
    <w:rsid w:val="00EB3C58"/>
    <w:rsid w:val="00EB3E53"/>
    <w:rsid w:val="00EB45E1"/>
    <w:rsid w:val="00EB46DF"/>
    <w:rsid w:val="00EB491C"/>
    <w:rsid w:val="00EB4CB8"/>
    <w:rsid w:val="00EB5D57"/>
    <w:rsid w:val="00EB64D9"/>
    <w:rsid w:val="00EB6839"/>
    <w:rsid w:val="00EB6914"/>
    <w:rsid w:val="00EB7806"/>
    <w:rsid w:val="00EB7C97"/>
    <w:rsid w:val="00EC01F2"/>
    <w:rsid w:val="00EC0296"/>
    <w:rsid w:val="00EC078D"/>
    <w:rsid w:val="00EC1544"/>
    <w:rsid w:val="00EC2299"/>
    <w:rsid w:val="00EC469D"/>
    <w:rsid w:val="00EC614D"/>
    <w:rsid w:val="00EC6733"/>
    <w:rsid w:val="00EC7274"/>
    <w:rsid w:val="00ED03FE"/>
    <w:rsid w:val="00ED070E"/>
    <w:rsid w:val="00ED08FF"/>
    <w:rsid w:val="00ED096D"/>
    <w:rsid w:val="00ED1F84"/>
    <w:rsid w:val="00ED3366"/>
    <w:rsid w:val="00ED4898"/>
    <w:rsid w:val="00ED4DB3"/>
    <w:rsid w:val="00ED541C"/>
    <w:rsid w:val="00ED61FD"/>
    <w:rsid w:val="00ED7860"/>
    <w:rsid w:val="00EE0CC4"/>
    <w:rsid w:val="00EE2C4A"/>
    <w:rsid w:val="00EE40BE"/>
    <w:rsid w:val="00EE4E03"/>
    <w:rsid w:val="00EE54D5"/>
    <w:rsid w:val="00EE5767"/>
    <w:rsid w:val="00EF063D"/>
    <w:rsid w:val="00EF0874"/>
    <w:rsid w:val="00EF3304"/>
    <w:rsid w:val="00EF4041"/>
    <w:rsid w:val="00EF4048"/>
    <w:rsid w:val="00EF43F5"/>
    <w:rsid w:val="00EF4498"/>
    <w:rsid w:val="00EF58AF"/>
    <w:rsid w:val="00EF590C"/>
    <w:rsid w:val="00EF5ED8"/>
    <w:rsid w:val="00EF6D0E"/>
    <w:rsid w:val="00EF6F01"/>
    <w:rsid w:val="00EF7289"/>
    <w:rsid w:val="00F0055E"/>
    <w:rsid w:val="00F0119E"/>
    <w:rsid w:val="00F01750"/>
    <w:rsid w:val="00F03B8B"/>
    <w:rsid w:val="00F03DED"/>
    <w:rsid w:val="00F03F3A"/>
    <w:rsid w:val="00F0533C"/>
    <w:rsid w:val="00F0551C"/>
    <w:rsid w:val="00F05641"/>
    <w:rsid w:val="00F0586A"/>
    <w:rsid w:val="00F06536"/>
    <w:rsid w:val="00F06C86"/>
    <w:rsid w:val="00F07B76"/>
    <w:rsid w:val="00F10219"/>
    <w:rsid w:val="00F11457"/>
    <w:rsid w:val="00F11835"/>
    <w:rsid w:val="00F12798"/>
    <w:rsid w:val="00F12AF3"/>
    <w:rsid w:val="00F12B36"/>
    <w:rsid w:val="00F12D3E"/>
    <w:rsid w:val="00F130F5"/>
    <w:rsid w:val="00F13343"/>
    <w:rsid w:val="00F1343D"/>
    <w:rsid w:val="00F13A84"/>
    <w:rsid w:val="00F13B90"/>
    <w:rsid w:val="00F13BDE"/>
    <w:rsid w:val="00F14259"/>
    <w:rsid w:val="00F15E16"/>
    <w:rsid w:val="00F16296"/>
    <w:rsid w:val="00F202BC"/>
    <w:rsid w:val="00F206B7"/>
    <w:rsid w:val="00F20B19"/>
    <w:rsid w:val="00F20D72"/>
    <w:rsid w:val="00F21014"/>
    <w:rsid w:val="00F21C8F"/>
    <w:rsid w:val="00F22F2B"/>
    <w:rsid w:val="00F243BD"/>
    <w:rsid w:val="00F24ECA"/>
    <w:rsid w:val="00F2697C"/>
    <w:rsid w:val="00F26B05"/>
    <w:rsid w:val="00F26B59"/>
    <w:rsid w:val="00F2723F"/>
    <w:rsid w:val="00F272F8"/>
    <w:rsid w:val="00F273ED"/>
    <w:rsid w:val="00F27531"/>
    <w:rsid w:val="00F275CC"/>
    <w:rsid w:val="00F2783F"/>
    <w:rsid w:val="00F30180"/>
    <w:rsid w:val="00F30A21"/>
    <w:rsid w:val="00F30C2F"/>
    <w:rsid w:val="00F33D78"/>
    <w:rsid w:val="00F3628E"/>
    <w:rsid w:val="00F3648C"/>
    <w:rsid w:val="00F36633"/>
    <w:rsid w:val="00F36742"/>
    <w:rsid w:val="00F36ADD"/>
    <w:rsid w:val="00F36F6A"/>
    <w:rsid w:val="00F37C60"/>
    <w:rsid w:val="00F400BD"/>
    <w:rsid w:val="00F40B51"/>
    <w:rsid w:val="00F40C4E"/>
    <w:rsid w:val="00F4120C"/>
    <w:rsid w:val="00F41683"/>
    <w:rsid w:val="00F43445"/>
    <w:rsid w:val="00F440EF"/>
    <w:rsid w:val="00F45310"/>
    <w:rsid w:val="00F45CBC"/>
    <w:rsid w:val="00F463BF"/>
    <w:rsid w:val="00F46860"/>
    <w:rsid w:val="00F47421"/>
    <w:rsid w:val="00F474C5"/>
    <w:rsid w:val="00F47688"/>
    <w:rsid w:val="00F50412"/>
    <w:rsid w:val="00F50999"/>
    <w:rsid w:val="00F50C7E"/>
    <w:rsid w:val="00F51FF3"/>
    <w:rsid w:val="00F53BDD"/>
    <w:rsid w:val="00F549C5"/>
    <w:rsid w:val="00F54B2B"/>
    <w:rsid w:val="00F54D6C"/>
    <w:rsid w:val="00F551EE"/>
    <w:rsid w:val="00F563B9"/>
    <w:rsid w:val="00F56589"/>
    <w:rsid w:val="00F56955"/>
    <w:rsid w:val="00F57271"/>
    <w:rsid w:val="00F57CC1"/>
    <w:rsid w:val="00F60A66"/>
    <w:rsid w:val="00F627B4"/>
    <w:rsid w:val="00F63087"/>
    <w:rsid w:val="00F63328"/>
    <w:rsid w:val="00F6378B"/>
    <w:rsid w:val="00F63A6A"/>
    <w:rsid w:val="00F63C6F"/>
    <w:rsid w:val="00F64230"/>
    <w:rsid w:val="00F647F7"/>
    <w:rsid w:val="00F653E7"/>
    <w:rsid w:val="00F65794"/>
    <w:rsid w:val="00F6649C"/>
    <w:rsid w:val="00F66D5E"/>
    <w:rsid w:val="00F67097"/>
    <w:rsid w:val="00F678AB"/>
    <w:rsid w:val="00F67B70"/>
    <w:rsid w:val="00F70052"/>
    <w:rsid w:val="00F700AB"/>
    <w:rsid w:val="00F70508"/>
    <w:rsid w:val="00F722D8"/>
    <w:rsid w:val="00F72626"/>
    <w:rsid w:val="00F7364C"/>
    <w:rsid w:val="00F73950"/>
    <w:rsid w:val="00F7427D"/>
    <w:rsid w:val="00F745A4"/>
    <w:rsid w:val="00F74956"/>
    <w:rsid w:val="00F74BEE"/>
    <w:rsid w:val="00F7516F"/>
    <w:rsid w:val="00F75F73"/>
    <w:rsid w:val="00F76084"/>
    <w:rsid w:val="00F7781F"/>
    <w:rsid w:val="00F80CAA"/>
    <w:rsid w:val="00F80F8C"/>
    <w:rsid w:val="00F813F0"/>
    <w:rsid w:val="00F8283E"/>
    <w:rsid w:val="00F84A56"/>
    <w:rsid w:val="00F84B9B"/>
    <w:rsid w:val="00F853E0"/>
    <w:rsid w:val="00F85D48"/>
    <w:rsid w:val="00F8614D"/>
    <w:rsid w:val="00F864A0"/>
    <w:rsid w:val="00F866AF"/>
    <w:rsid w:val="00F869CA"/>
    <w:rsid w:val="00F870A0"/>
    <w:rsid w:val="00F8739F"/>
    <w:rsid w:val="00F90872"/>
    <w:rsid w:val="00F90C32"/>
    <w:rsid w:val="00F90E7E"/>
    <w:rsid w:val="00F90EC4"/>
    <w:rsid w:val="00F918A3"/>
    <w:rsid w:val="00F92CF0"/>
    <w:rsid w:val="00F935EE"/>
    <w:rsid w:val="00F93618"/>
    <w:rsid w:val="00F93C4B"/>
    <w:rsid w:val="00F93D7B"/>
    <w:rsid w:val="00F9419A"/>
    <w:rsid w:val="00F94375"/>
    <w:rsid w:val="00F94FEC"/>
    <w:rsid w:val="00F9558B"/>
    <w:rsid w:val="00F97563"/>
    <w:rsid w:val="00F97F1B"/>
    <w:rsid w:val="00F97FD5"/>
    <w:rsid w:val="00FA0439"/>
    <w:rsid w:val="00FA0801"/>
    <w:rsid w:val="00FA083B"/>
    <w:rsid w:val="00FA128C"/>
    <w:rsid w:val="00FA15D2"/>
    <w:rsid w:val="00FA23AC"/>
    <w:rsid w:val="00FA3007"/>
    <w:rsid w:val="00FA4311"/>
    <w:rsid w:val="00FA4407"/>
    <w:rsid w:val="00FA4C49"/>
    <w:rsid w:val="00FA4C8A"/>
    <w:rsid w:val="00FA5E46"/>
    <w:rsid w:val="00FA6F6E"/>
    <w:rsid w:val="00FA76B9"/>
    <w:rsid w:val="00FA7A0E"/>
    <w:rsid w:val="00FB1E91"/>
    <w:rsid w:val="00FB2408"/>
    <w:rsid w:val="00FB34C8"/>
    <w:rsid w:val="00FB40AE"/>
    <w:rsid w:val="00FB4A56"/>
    <w:rsid w:val="00FB6BBD"/>
    <w:rsid w:val="00FB7B82"/>
    <w:rsid w:val="00FB7EE5"/>
    <w:rsid w:val="00FC1E07"/>
    <w:rsid w:val="00FC2917"/>
    <w:rsid w:val="00FC2CBC"/>
    <w:rsid w:val="00FC3072"/>
    <w:rsid w:val="00FC3505"/>
    <w:rsid w:val="00FC3FB5"/>
    <w:rsid w:val="00FC5208"/>
    <w:rsid w:val="00FC5289"/>
    <w:rsid w:val="00FC5A3E"/>
    <w:rsid w:val="00FC5DCE"/>
    <w:rsid w:val="00FC5FFE"/>
    <w:rsid w:val="00FC662D"/>
    <w:rsid w:val="00FD0067"/>
    <w:rsid w:val="00FD013B"/>
    <w:rsid w:val="00FD1CB5"/>
    <w:rsid w:val="00FD2A69"/>
    <w:rsid w:val="00FD459E"/>
    <w:rsid w:val="00FD45A3"/>
    <w:rsid w:val="00FD5326"/>
    <w:rsid w:val="00FD5A6A"/>
    <w:rsid w:val="00FD5F7F"/>
    <w:rsid w:val="00FD5FC0"/>
    <w:rsid w:val="00FD660B"/>
    <w:rsid w:val="00FD67AD"/>
    <w:rsid w:val="00FD7B56"/>
    <w:rsid w:val="00FE0105"/>
    <w:rsid w:val="00FE02AC"/>
    <w:rsid w:val="00FE034A"/>
    <w:rsid w:val="00FE1469"/>
    <w:rsid w:val="00FE1975"/>
    <w:rsid w:val="00FE1DC7"/>
    <w:rsid w:val="00FE1E47"/>
    <w:rsid w:val="00FE208C"/>
    <w:rsid w:val="00FE28A1"/>
    <w:rsid w:val="00FE2FE6"/>
    <w:rsid w:val="00FE3941"/>
    <w:rsid w:val="00FE4844"/>
    <w:rsid w:val="00FE5930"/>
    <w:rsid w:val="00FE5CE5"/>
    <w:rsid w:val="00FE61C1"/>
    <w:rsid w:val="00FE6745"/>
    <w:rsid w:val="00FE68FC"/>
    <w:rsid w:val="00FE750D"/>
    <w:rsid w:val="00FE75DF"/>
    <w:rsid w:val="00FE768E"/>
    <w:rsid w:val="00FF014F"/>
    <w:rsid w:val="00FF03CE"/>
    <w:rsid w:val="00FF09F4"/>
    <w:rsid w:val="00FF0EDF"/>
    <w:rsid w:val="00FF1A8B"/>
    <w:rsid w:val="00FF27C6"/>
    <w:rsid w:val="00FF3C36"/>
    <w:rsid w:val="00FF40DF"/>
    <w:rsid w:val="00FF44EF"/>
    <w:rsid w:val="00FF4D4A"/>
    <w:rsid w:val="00FF591E"/>
    <w:rsid w:val="00FF5AA9"/>
    <w:rsid w:val="00FF5F89"/>
    <w:rsid w:val="00FF6142"/>
    <w:rsid w:val="00FF7825"/>
    <w:rsid w:val="00FF7ECD"/>
    <w:rsid w:val="0BE83A5B"/>
    <w:rsid w:val="0F423492"/>
    <w:rsid w:val="0FB67485"/>
    <w:rsid w:val="1CA218C3"/>
    <w:rsid w:val="227B550C"/>
    <w:rsid w:val="26D367BA"/>
    <w:rsid w:val="2E947E17"/>
    <w:rsid w:val="31C64017"/>
    <w:rsid w:val="49DD0074"/>
    <w:rsid w:val="4AD70DD6"/>
    <w:rsid w:val="552753A6"/>
    <w:rsid w:val="5A707D2D"/>
    <w:rsid w:val="5FDA7F87"/>
    <w:rsid w:val="64C323E4"/>
    <w:rsid w:val="6D6A6F31"/>
    <w:rsid w:val="6FC17567"/>
    <w:rsid w:val="75D3489B"/>
    <w:rsid w:val="7B1E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0ED481"/>
  <w15:docId w15:val="{1BF990A2-74D0-4AE0-95D6-00AD7EE64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character" w:styleId="ae">
    <w:name w:val="line number"/>
    <w:basedOn w:val="a0"/>
    <w:uiPriority w:val="99"/>
    <w:semiHidden/>
    <w:unhideWhenUsed/>
    <w:qFormat/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Times New Roman" w:eastAsia="等线" w:hAnsi="Times New Roman" w:cs="Times New Rom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eastAsia="等线"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qFormat/>
    <w:rPr>
      <w:rFonts w:ascii="Times New Roman" w:eastAsia="等线" w:hAnsi="Times New Roman" w:cs="Times New Roman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eastAsia="等线"/>
      <w:kern w:val="2"/>
      <w:szCs w:val="22"/>
    </w:rPr>
  </w:style>
  <w:style w:type="paragraph" w:customStyle="1" w:styleId="12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20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3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A3F61-4BFC-4386-A0AE-FB9B51E09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1861</TotalTime>
  <Pages>7</Pages>
  <Words>831</Words>
  <Characters>4739</Characters>
  <Application>Microsoft Office Word</Application>
  <DocSecurity>0</DocSecurity>
  <Lines>39</Lines>
  <Paragraphs>11</Paragraphs>
  <ScaleCrop>false</ScaleCrop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岐 张</dc:creator>
  <cp:lastModifiedBy>岐 张</cp:lastModifiedBy>
  <cp:revision>275</cp:revision>
  <cp:lastPrinted>2024-12-16T06:13:00Z</cp:lastPrinted>
  <dcterms:created xsi:type="dcterms:W3CDTF">2024-12-19T09:06:00Z</dcterms:created>
  <dcterms:modified xsi:type="dcterms:W3CDTF">2025-04-10T02:07:00Z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3987C975CABC494B856EE89AEB5192E4_12</vt:lpwstr>
  </property>
</Properties>
</file>