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B2E1" w14:textId="01B822F8" w:rsidR="003810B8" w:rsidRPr="003810B8" w:rsidRDefault="003810B8" w:rsidP="003810B8">
      <w:pPr>
        <w:spacing w:line="72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3810B8">
        <w:rPr>
          <w:rFonts w:ascii="Times New Roman" w:hAnsi="Times New Roman"/>
          <w:b/>
          <w:sz w:val="30"/>
          <w:szCs w:val="30"/>
        </w:rPr>
        <w:t>Supporting information</w:t>
      </w:r>
    </w:p>
    <w:p w14:paraId="2567B011" w14:textId="70E35DAB" w:rsidR="002C4CD7" w:rsidRPr="005271D2" w:rsidRDefault="002C4CD7" w:rsidP="002C4CD7">
      <w:pPr>
        <w:pStyle w:val="BBAuthorName"/>
        <w:spacing w:line="360" w:lineRule="auto"/>
        <w:jc w:val="both"/>
        <w:rPr>
          <w:rFonts w:ascii="Times New Roman" w:eastAsiaTheme="minorEastAsia" w:hAnsi="Times New Roman" w:cs="Times New Roman"/>
          <w:b/>
          <w:bCs/>
          <w:i w:val="0"/>
          <w:iCs w:val="0"/>
          <w:color w:val="000000" w:themeColor="text1"/>
          <w:kern w:val="2"/>
          <w:sz w:val="28"/>
          <w:szCs w:val="32"/>
          <w14:ligatures w14:val="standardContextual"/>
        </w:rPr>
      </w:pPr>
      <w:r w:rsidRPr="005271D2">
        <w:rPr>
          <w:rFonts w:ascii="Times New Roman" w:eastAsiaTheme="minorEastAsia" w:hAnsi="Times New Roman" w:cs="Times New Roman"/>
          <w:b/>
          <w:bCs/>
          <w:i w:val="0"/>
          <w:iCs w:val="0"/>
          <w:color w:val="000000" w:themeColor="text1"/>
          <w:kern w:val="2"/>
          <w:sz w:val="28"/>
          <w:szCs w:val="32"/>
          <w14:ligatures w14:val="standardContextual"/>
        </w:rPr>
        <w:t>Human Serum Albumin-Based</w:t>
      </w:r>
      <w:r w:rsidR="001024A3" w:rsidRPr="001024A3">
        <w:rPr>
          <w:rFonts w:hint="eastAsia"/>
        </w:rPr>
        <w:t xml:space="preserve"> </w:t>
      </w:r>
      <w:r w:rsidR="001024A3" w:rsidRPr="001024A3">
        <w:rPr>
          <w:rFonts w:ascii="Times New Roman" w:eastAsiaTheme="minorEastAsia" w:hAnsi="Times New Roman" w:cs="Times New Roman" w:hint="eastAsia"/>
          <w:b/>
          <w:bCs/>
          <w:i w:val="0"/>
          <w:iCs w:val="0"/>
          <w:color w:val="000000" w:themeColor="text1"/>
          <w:kern w:val="2"/>
          <w:sz w:val="28"/>
          <w:szCs w:val="32"/>
          <w14:ligatures w14:val="standardContextual"/>
        </w:rPr>
        <w:t>KBiF</w:t>
      </w:r>
      <w:r w:rsidR="001024A3" w:rsidRPr="001024A3">
        <w:rPr>
          <w:rFonts w:ascii="Times New Roman" w:eastAsiaTheme="minorEastAsia" w:hAnsi="Times New Roman" w:cs="Times New Roman" w:hint="eastAsia"/>
          <w:b/>
          <w:bCs/>
          <w:i w:val="0"/>
          <w:iCs w:val="0"/>
          <w:color w:val="000000" w:themeColor="text1"/>
          <w:kern w:val="2"/>
          <w:sz w:val="28"/>
          <w:szCs w:val="32"/>
          <w:vertAlign w:val="subscript"/>
          <w14:ligatures w14:val="standardContextual"/>
        </w:rPr>
        <w:t>4</w:t>
      </w:r>
      <w:r w:rsidR="001024A3" w:rsidRPr="001024A3">
        <w:rPr>
          <w:rFonts w:ascii="Times New Roman" w:eastAsiaTheme="minorEastAsia" w:hAnsi="Times New Roman" w:cs="Times New Roman" w:hint="eastAsia"/>
          <w:b/>
          <w:bCs/>
          <w:i w:val="0"/>
          <w:iCs w:val="0"/>
          <w:color w:val="000000" w:themeColor="text1"/>
          <w:kern w:val="2"/>
          <w:sz w:val="28"/>
          <w:szCs w:val="32"/>
          <w14:ligatures w14:val="standardContextual"/>
        </w:rPr>
        <w:t>@HSA</w:t>
      </w:r>
      <w:r w:rsidRPr="005271D2">
        <w:rPr>
          <w:rFonts w:ascii="Times New Roman" w:eastAsiaTheme="minorEastAsia" w:hAnsi="Times New Roman" w:cs="Times New Roman"/>
          <w:b/>
          <w:bCs/>
          <w:i w:val="0"/>
          <w:iCs w:val="0"/>
          <w:color w:val="000000" w:themeColor="text1"/>
          <w:kern w:val="2"/>
          <w:sz w:val="28"/>
          <w:szCs w:val="32"/>
          <w14:ligatures w14:val="standardContextual"/>
        </w:rPr>
        <w:t xml:space="preserve"> Nanoclusters for Dual-Energy Computed Tomography and Glutathione-Scavenging Radiotherapy of Breast Cancer</w:t>
      </w:r>
    </w:p>
    <w:p w14:paraId="21F82A0A" w14:textId="38A25579" w:rsidR="00591E26" w:rsidRPr="00DE753B" w:rsidRDefault="00591E26" w:rsidP="00591E26">
      <w:pPr>
        <w:pStyle w:val="BBAuthorName"/>
        <w:spacing w:line="360" w:lineRule="auto"/>
        <w:rPr>
          <w:rFonts w:ascii="Times New Roman" w:hAnsi="Times New Roman" w:cs="Times New Roman"/>
          <w:i w:val="0"/>
          <w:iCs w:val="0"/>
        </w:rPr>
      </w:pPr>
      <w:proofErr w:type="spellStart"/>
      <w:r w:rsidRPr="00DE753B">
        <w:rPr>
          <w:rFonts w:ascii="Times New Roman" w:hAnsi="Times New Roman" w:cs="Times New Roman"/>
          <w:i w:val="0"/>
          <w:iCs w:val="0"/>
        </w:rPr>
        <w:t>Yue</w:t>
      </w:r>
      <w:r w:rsidRPr="00DE753B">
        <w:rPr>
          <w:rFonts w:ascii="Times New Roman" w:hAnsi="Times New Roman" w:cs="Times New Roman" w:hint="eastAsia"/>
          <w:i w:val="0"/>
          <w:iCs w:val="0"/>
        </w:rPr>
        <w:t>l</w:t>
      </w:r>
      <w:r w:rsidRPr="00DE753B">
        <w:rPr>
          <w:rFonts w:ascii="Times New Roman" w:hAnsi="Times New Roman" w:cs="Times New Roman"/>
          <w:i w:val="0"/>
          <w:iCs w:val="0"/>
        </w:rPr>
        <w:t>in</w:t>
      </w:r>
      <w:proofErr w:type="spellEnd"/>
      <w:r w:rsidRPr="00DE753B">
        <w:rPr>
          <w:rFonts w:ascii="Times New Roman" w:hAnsi="Times New Roman" w:cs="Times New Roman"/>
          <w:i w:val="0"/>
          <w:iCs w:val="0"/>
        </w:rPr>
        <w:t xml:space="preserve"> Huang</w:t>
      </w:r>
      <w:proofErr w:type="gramStart"/>
      <w:r w:rsidRPr="006F4C09">
        <w:rPr>
          <w:rFonts w:ascii="Times New Roman" w:hAnsi="Times New Roman" w:cs="Times New Roman"/>
          <w:i w:val="0"/>
          <w:iCs w:val="0"/>
          <w:vertAlign w:val="superscript"/>
        </w:rPr>
        <w:t>1,a</w:t>
      </w:r>
      <w:proofErr w:type="gramEnd"/>
      <w:r>
        <w:rPr>
          <w:rFonts w:ascii="Times New Roman" w:hAnsi="Times New Roman" w:cs="Times New Roman" w:hint="eastAsia"/>
          <w:i w:val="0"/>
          <w:iCs w:val="0"/>
          <w:vertAlign w:val="superscript"/>
        </w:rPr>
        <w:t>,c</w:t>
      </w:r>
      <w:r>
        <w:rPr>
          <w:rFonts w:ascii="Times New Roman" w:hAnsi="Times New Roman" w:cs="Times New Roman" w:hint="eastAsia"/>
          <w:i w:val="0"/>
          <w:iCs w:val="0"/>
        </w:rPr>
        <w:t xml:space="preserve">, </w:t>
      </w:r>
      <w:proofErr w:type="spellStart"/>
      <w:r w:rsidRPr="00DE753B">
        <w:rPr>
          <w:rFonts w:ascii="Times New Roman" w:hAnsi="Times New Roman" w:cs="Times New Roman"/>
          <w:i w:val="0"/>
          <w:iCs w:val="0"/>
        </w:rPr>
        <w:t>Zheng</w:t>
      </w:r>
      <w:r w:rsidRPr="00DE753B">
        <w:rPr>
          <w:rFonts w:ascii="Times New Roman" w:hAnsi="Times New Roman" w:cs="Times New Roman" w:hint="eastAsia"/>
          <w:i w:val="0"/>
          <w:iCs w:val="0"/>
        </w:rPr>
        <w:t>h</w:t>
      </w:r>
      <w:r w:rsidRPr="00DE753B">
        <w:rPr>
          <w:rFonts w:ascii="Times New Roman" w:hAnsi="Times New Roman" w:cs="Times New Roman"/>
          <w:i w:val="0"/>
          <w:iCs w:val="0"/>
        </w:rPr>
        <w:t>ai</w:t>
      </w:r>
      <w:proofErr w:type="spellEnd"/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Lu</w:t>
      </w:r>
      <w:proofErr w:type="gramStart"/>
      <w:r w:rsidRPr="00317246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1,a</w:t>
      </w:r>
      <w:proofErr w:type="gramEnd"/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>,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Huanhuan </w:t>
      </w:r>
      <w:proofErr w:type="spellStart"/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>Liu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a</w:t>
      </w:r>
      <w:proofErr w:type="spellEnd"/>
      <w:r w:rsidR="00036C04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 xml:space="preserve"> 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*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>,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 xml:space="preserve"> </w:t>
      </w:r>
      <w:proofErr w:type="spellStart"/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>Ningxin</w:t>
      </w:r>
      <w:proofErr w:type="spellEnd"/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>Yang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  <w:vertAlign w:val="superscript"/>
        </w:rPr>
        <w:t>a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, 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>Yanhong Chen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  <w:vertAlign w:val="superscript"/>
        </w:rPr>
        <w:t>a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 xml:space="preserve">, </w:t>
      </w:r>
      <w:proofErr w:type="spellStart"/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>Chunting</w:t>
      </w:r>
      <w:proofErr w:type="spellEnd"/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 xml:space="preserve"> Wang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 xml:space="preserve"> </w:t>
      </w:r>
      <w:proofErr w:type="spellStart"/>
      <w:proofErr w:type="gramStart"/>
      <w:r w:rsidRPr="00317246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a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  <w:vertAlign w:val="superscript"/>
        </w:rPr>
        <w:t>,</w:t>
      </w:r>
      <w:r>
        <w:rPr>
          <w:rFonts w:ascii="Times New Roman" w:hAnsi="Times New Roman" w:cs="Times New Roman" w:hint="eastAsia"/>
          <w:i w:val="0"/>
          <w:iCs w:val="0"/>
          <w:color w:val="000000" w:themeColor="text1"/>
          <w:vertAlign w:val="superscript"/>
        </w:rPr>
        <w:t>c</w:t>
      </w:r>
      <w:proofErr w:type="spellEnd"/>
      <w:proofErr w:type="gramEnd"/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>, Weixi Huang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  <w:vertAlign w:val="superscript"/>
        </w:rPr>
        <w:t>a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 xml:space="preserve">, 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Jingjing </w:t>
      </w:r>
      <w:proofErr w:type="spellStart"/>
      <w:proofErr w:type="gramStart"/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>Hu</w:t>
      </w:r>
      <w:r w:rsidRPr="00317246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a,b</w:t>
      </w:r>
      <w:proofErr w:type="spellEnd"/>
      <w:proofErr w:type="gramEnd"/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>,</w:t>
      </w:r>
      <w:r w:rsidRPr="00317246">
        <w:rPr>
          <w:rFonts w:ascii="Times New Roman" w:hAnsi="Times New Roman" w:cs="Times New Roman" w:hint="eastAsia"/>
          <w:i w:val="0"/>
          <w:iCs w:val="0"/>
          <w:color w:val="000000" w:themeColor="text1"/>
        </w:rPr>
        <w:t xml:space="preserve"> </w:t>
      </w:r>
      <w:proofErr w:type="spellStart"/>
      <w:r w:rsidRPr="00317246">
        <w:rPr>
          <w:rFonts w:ascii="Times New Roman" w:hAnsi="Times New Roman" w:cs="Times New Roman"/>
          <w:i w:val="0"/>
          <w:iCs w:val="0"/>
          <w:color w:val="000000" w:themeColor="text1"/>
        </w:rPr>
        <w:t>Den</w:t>
      </w:r>
      <w:r w:rsidRPr="00DE753B">
        <w:rPr>
          <w:rFonts w:ascii="Times New Roman" w:hAnsi="Times New Roman" w:cs="Times New Roman"/>
          <w:i w:val="0"/>
          <w:iCs w:val="0"/>
        </w:rPr>
        <w:t>g</w:t>
      </w:r>
      <w:r w:rsidRPr="00DE753B">
        <w:rPr>
          <w:rFonts w:ascii="Times New Roman" w:hAnsi="Times New Roman" w:cs="Times New Roman" w:hint="eastAsia"/>
          <w:i w:val="0"/>
          <w:iCs w:val="0"/>
        </w:rPr>
        <w:t>b</w:t>
      </w:r>
      <w:r w:rsidRPr="00DE753B">
        <w:rPr>
          <w:rFonts w:ascii="Times New Roman" w:hAnsi="Times New Roman" w:cs="Times New Roman"/>
          <w:i w:val="0"/>
          <w:iCs w:val="0"/>
        </w:rPr>
        <w:t>in</w:t>
      </w:r>
      <w:proofErr w:type="spellEnd"/>
      <w:r w:rsidRPr="00DE753B">
        <w:rPr>
          <w:rFonts w:ascii="Times New Roman" w:hAnsi="Times New Roman" w:cs="Times New Roman"/>
          <w:i w:val="0"/>
          <w:iCs w:val="0"/>
        </w:rPr>
        <w:t xml:space="preserve"> </w:t>
      </w:r>
      <w:proofErr w:type="spellStart"/>
      <w:proofErr w:type="gramStart"/>
      <w:r w:rsidRPr="00DE753B">
        <w:rPr>
          <w:rFonts w:ascii="Times New Roman" w:hAnsi="Times New Roman" w:cs="Times New Roman"/>
          <w:i w:val="0"/>
          <w:iCs w:val="0"/>
        </w:rPr>
        <w:t>Wang</w:t>
      </w:r>
      <w:r w:rsidRPr="006F4C09">
        <w:rPr>
          <w:rFonts w:ascii="Times New Roman" w:hAnsi="Times New Roman" w:cs="Times New Roman"/>
          <w:i w:val="0"/>
          <w:iCs w:val="0"/>
          <w:vertAlign w:val="superscript"/>
        </w:rPr>
        <w:t>a,</w:t>
      </w:r>
      <w:r>
        <w:rPr>
          <w:rFonts w:ascii="Times New Roman" w:hAnsi="Times New Roman" w:cs="Times New Roman" w:hint="eastAsia"/>
          <w:i w:val="0"/>
          <w:iCs w:val="0"/>
          <w:vertAlign w:val="superscript"/>
        </w:rPr>
        <w:t>b</w:t>
      </w:r>
      <w:proofErr w:type="spellEnd"/>
      <w:proofErr w:type="gramEnd"/>
      <w:r w:rsidR="00D85697">
        <w:rPr>
          <w:rFonts w:ascii="Times New Roman" w:hAnsi="Times New Roman" w:cs="Times New Roman"/>
          <w:i w:val="0"/>
          <w:iCs w:val="0"/>
          <w:vertAlign w:val="superscript"/>
        </w:rPr>
        <w:t xml:space="preserve"> </w:t>
      </w:r>
      <w:r w:rsidRPr="006F4C09">
        <w:rPr>
          <w:rFonts w:ascii="Times New Roman" w:hAnsi="Times New Roman" w:cs="Times New Roman"/>
          <w:i w:val="0"/>
          <w:iCs w:val="0"/>
          <w:vertAlign w:val="superscript"/>
        </w:rPr>
        <w:t>*</w:t>
      </w:r>
      <w:r>
        <w:rPr>
          <w:rFonts w:ascii="Times New Roman" w:hAnsi="Times New Roman" w:cs="Times New Roman" w:hint="eastAsia"/>
          <w:i w:val="0"/>
          <w:iCs w:val="0"/>
        </w:rPr>
        <w:t xml:space="preserve">, </w:t>
      </w:r>
      <w:r w:rsidRPr="00DE753B">
        <w:rPr>
          <w:rFonts w:ascii="Times New Roman" w:hAnsi="Times New Roman" w:cs="Times New Roman"/>
          <w:i w:val="0"/>
          <w:iCs w:val="0"/>
        </w:rPr>
        <w:t>De</w:t>
      </w:r>
      <w:r w:rsidRPr="00DE753B">
        <w:rPr>
          <w:rFonts w:ascii="Times New Roman" w:hAnsi="Times New Roman" w:cs="Times New Roman" w:hint="eastAsia"/>
          <w:i w:val="0"/>
          <w:iCs w:val="0"/>
        </w:rPr>
        <w:t>f</w:t>
      </w:r>
      <w:r w:rsidRPr="00DE753B">
        <w:rPr>
          <w:rFonts w:ascii="Times New Roman" w:hAnsi="Times New Roman" w:cs="Times New Roman"/>
          <w:i w:val="0"/>
          <w:iCs w:val="0"/>
        </w:rPr>
        <w:t xml:space="preserve">an </w:t>
      </w:r>
      <w:proofErr w:type="spellStart"/>
      <w:proofErr w:type="gramStart"/>
      <w:r w:rsidRPr="00DE753B">
        <w:rPr>
          <w:rFonts w:ascii="Times New Roman" w:hAnsi="Times New Roman" w:cs="Times New Roman"/>
          <w:i w:val="0"/>
          <w:iCs w:val="0"/>
        </w:rPr>
        <w:t>Yao</w:t>
      </w:r>
      <w:r w:rsidRPr="006F4C09">
        <w:rPr>
          <w:rFonts w:ascii="Times New Roman" w:hAnsi="Times New Roman" w:cs="Times New Roman"/>
          <w:i w:val="0"/>
          <w:iCs w:val="0"/>
          <w:vertAlign w:val="superscript"/>
        </w:rPr>
        <w:t>a,b</w:t>
      </w:r>
      <w:proofErr w:type="gramEnd"/>
      <w:r w:rsidRPr="006F4C09">
        <w:rPr>
          <w:rFonts w:ascii="Times New Roman" w:hAnsi="Times New Roman" w:cs="Times New Roman"/>
          <w:i w:val="0"/>
          <w:iCs w:val="0"/>
          <w:vertAlign w:val="superscript"/>
        </w:rPr>
        <w:t>,c</w:t>
      </w:r>
      <w:proofErr w:type="spellEnd"/>
      <w:r w:rsidR="00D85697">
        <w:rPr>
          <w:rFonts w:ascii="Times New Roman" w:hAnsi="Times New Roman" w:cs="Times New Roman"/>
          <w:i w:val="0"/>
          <w:iCs w:val="0"/>
          <w:vertAlign w:val="superscript"/>
        </w:rPr>
        <w:t xml:space="preserve"> </w:t>
      </w:r>
      <w:r w:rsidRPr="006F4C09">
        <w:rPr>
          <w:rFonts w:ascii="Times New Roman" w:hAnsi="Times New Roman" w:cs="Times New Roman"/>
          <w:i w:val="0"/>
          <w:iCs w:val="0"/>
          <w:vertAlign w:val="superscript"/>
        </w:rPr>
        <w:t>*</w:t>
      </w:r>
    </w:p>
    <w:p w14:paraId="48717ABA" w14:textId="77777777" w:rsidR="00591E26" w:rsidRPr="008A7CBB" w:rsidRDefault="00591E26" w:rsidP="00591E26">
      <w:pPr>
        <w:pStyle w:val="BCAuthorAddress"/>
        <w:spacing w:after="0" w:line="360" w:lineRule="auto"/>
        <w:jc w:val="both"/>
        <w:rPr>
          <w:rFonts w:ascii="Times New Roman" w:hAnsi="Times New Roman" w:cs="Times New Roman"/>
          <w:kern w:val="2"/>
        </w:rPr>
      </w:pPr>
      <w:r w:rsidRPr="008A7CBB">
        <w:rPr>
          <w:rFonts w:ascii="Times New Roman" w:hAnsi="Times New Roman" w:cs="Times New Roman"/>
          <w:kern w:val="2"/>
        </w:rPr>
        <w:t>a Department of Radiology, Xinhua Hospital, Shanghai Jiao Tong University School of Medicine, Shanghai 200092, China</w:t>
      </w:r>
    </w:p>
    <w:p w14:paraId="447E1B25" w14:textId="77777777" w:rsidR="00591E26" w:rsidRPr="008A7CBB" w:rsidRDefault="00591E26" w:rsidP="00591E26">
      <w:pPr>
        <w:pStyle w:val="BCAuthorAddress"/>
        <w:spacing w:after="0" w:line="360" w:lineRule="auto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b</w:t>
      </w:r>
      <w:r w:rsidRPr="008A7CBB">
        <w:rPr>
          <w:rFonts w:ascii="Times New Roman" w:hAnsi="Times New Roman" w:cs="Times New Roman"/>
          <w:kern w:val="2"/>
        </w:rPr>
        <w:t xml:space="preserve"> College of Health Science and Technology, Shanghai Jiao Tong University School of Medicine, Shanghai, 200025, China.</w:t>
      </w:r>
    </w:p>
    <w:p w14:paraId="34E431A9" w14:textId="77777777" w:rsidR="00591E26" w:rsidRPr="008A7CBB" w:rsidRDefault="00591E26" w:rsidP="00591E26">
      <w:pPr>
        <w:pStyle w:val="BCAuthorAddress"/>
        <w:spacing w:after="0" w:line="360" w:lineRule="auto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c</w:t>
      </w:r>
      <w:r w:rsidRPr="008A7CBB">
        <w:rPr>
          <w:rFonts w:ascii="Times New Roman" w:hAnsi="Times New Roman" w:cs="Times New Roman"/>
          <w:kern w:val="2"/>
        </w:rPr>
        <w:t xml:space="preserve"> Shanghai University of Sport, Shanghai 200438, China</w:t>
      </w:r>
    </w:p>
    <w:p w14:paraId="7A0F27AD" w14:textId="77777777" w:rsidR="003810B8" w:rsidRPr="0052551E" w:rsidRDefault="003810B8" w:rsidP="00994995">
      <w:pPr>
        <w:spacing w:line="480" w:lineRule="auto"/>
        <w:rPr>
          <w:rFonts w:ascii="Times New Roman" w:hAnsi="Times New Roman" w:cs="Times New Roman"/>
          <w:sz w:val="24"/>
        </w:rPr>
      </w:pPr>
      <w:r w:rsidRPr="0052551E">
        <w:rPr>
          <w:rFonts w:ascii="Times New Roman" w:hAnsi="Times New Roman" w:cs="Times New Roman"/>
          <w:sz w:val="24"/>
        </w:rPr>
        <w:t>*Corresponding authors at: Department of Radiology, Xinhua Hospital, Shanghai Jiao Tong University School of Medicine, Shanghai 200092, China</w:t>
      </w:r>
    </w:p>
    <w:p w14:paraId="3272174D" w14:textId="77777777" w:rsidR="003810B8" w:rsidRDefault="003810B8" w:rsidP="00994995">
      <w:pPr>
        <w:spacing w:line="480" w:lineRule="auto"/>
        <w:rPr>
          <w:rFonts w:ascii="Times New Roman" w:hAnsi="Times New Roman" w:cs="Times New Roman"/>
          <w:sz w:val="24"/>
        </w:rPr>
      </w:pPr>
      <w:r w:rsidRPr="002423CF">
        <w:rPr>
          <w:rFonts w:ascii="Times New Roman" w:hAnsi="Times New Roman" w:cs="Times New Roman"/>
          <w:sz w:val="24"/>
        </w:rPr>
        <w:t xml:space="preserve">E-mail addresses: </w:t>
      </w:r>
      <w:hyperlink r:id="rId7" w:history="1">
        <w:r w:rsidRPr="002423CF">
          <w:rPr>
            <w:rStyle w:val="ae"/>
            <w:rFonts w:ascii="Times New Roman" w:hAnsi="Times New Roman" w:cs="Times New Roman"/>
            <w:sz w:val="24"/>
            <w:lang w:val="de-DE"/>
          </w:rPr>
          <w:t>wangdengbin@xinhuamed.com.cn</w:t>
        </w:r>
      </w:hyperlink>
      <w:r w:rsidRPr="002423CF">
        <w:rPr>
          <w:rFonts w:ascii="Times New Roman" w:hAnsi="Times New Roman" w:cs="Times New Roman"/>
          <w:sz w:val="24"/>
        </w:rPr>
        <w:t xml:space="preserve"> (D. Wang); </w:t>
      </w:r>
      <w:hyperlink r:id="rId8" w:history="1">
        <w:r w:rsidRPr="002423CF">
          <w:rPr>
            <w:rStyle w:val="ae"/>
            <w:rFonts w:ascii="Times New Roman" w:hAnsi="Times New Roman" w:cs="Times New Roman"/>
            <w:sz w:val="24"/>
          </w:rPr>
          <w:t>yaodefan@xinhuamed.com.cn</w:t>
        </w:r>
      </w:hyperlink>
      <w:r w:rsidRPr="002423CF">
        <w:rPr>
          <w:rFonts w:ascii="Times New Roman" w:hAnsi="Times New Roman" w:cs="Times New Roman"/>
          <w:sz w:val="24"/>
        </w:rPr>
        <w:t xml:space="preserve"> (D. Yao).</w:t>
      </w:r>
    </w:p>
    <w:p w14:paraId="15428588" w14:textId="77777777" w:rsidR="001E2BD5" w:rsidRPr="002423CF" w:rsidRDefault="001E2BD5" w:rsidP="003810B8">
      <w:pPr>
        <w:spacing w:line="48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6B2B5784" w14:textId="77777777" w:rsidR="001E2BD5" w:rsidRDefault="001E2BD5">
      <w:pPr>
        <w:rPr>
          <w:rFonts w:hint="eastAsia"/>
        </w:rPr>
      </w:pPr>
    </w:p>
    <w:p w14:paraId="0B30B77B" w14:textId="77777777" w:rsidR="001E2BD5" w:rsidRDefault="001E2BD5">
      <w:pPr>
        <w:rPr>
          <w:rFonts w:hint="eastAsia"/>
        </w:rPr>
      </w:pPr>
    </w:p>
    <w:p w14:paraId="5F640D12" w14:textId="77777777" w:rsidR="001E2BD5" w:rsidRDefault="001E2BD5">
      <w:pPr>
        <w:rPr>
          <w:rFonts w:hint="eastAsia"/>
        </w:rPr>
      </w:pPr>
    </w:p>
    <w:p w14:paraId="384B2266" w14:textId="77777777" w:rsidR="001E2BD5" w:rsidRDefault="001E2BD5">
      <w:pPr>
        <w:rPr>
          <w:rFonts w:hint="eastAsia"/>
        </w:rPr>
      </w:pPr>
    </w:p>
    <w:p w14:paraId="50F631A5" w14:textId="25E00F01" w:rsidR="001E2BD5" w:rsidRDefault="001E2BD5" w:rsidP="00994995">
      <w:pPr>
        <w:spacing w:line="480" w:lineRule="auto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FAC5D8D" wp14:editId="6DCC0D7B">
            <wp:extent cx="5273804" cy="2339438"/>
            <wp:effectExtent l="0" t="0" r="3175" b="3810"/>
            <wp:docPr id="192927163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271631" name="图片 1" descr="图表&#10;&#10;描述已自动生成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7" b="5674"/>
                    <a:stretch/>
                  </pic:blipFill>
                  <pic:spPr bwMode="auto">
                    <a:xfrm>
                      <a:off x="0" y="0"/>
                      <a:ext cx="5274310" cy="2339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31ED9" w14:textId="77777777" w:rsidR="001C683C" w:rsidRPr="004209A6" w:rsidRDefault="001E2BD5" w:rsidP="001C683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12280">
        <w:rPr>
          <w:rFonts w:ascii="Times New Roman" w:hAnsi="Times New Roman" w:cs="Times New Roman"/>
          <w:b/>
          <w:bCs/>
          <w:sz w:val="24"/>
        </w:rPr>
        <w:t>Figur</w:t>
      </w:r>
      <w:r w:rsidRPr="004209A6">
        <w:rPr>
          <w:rFonts w:ascii="Times New Roman" w:hAnsi="Times New Roman" w:cs="Times New Roman"/>
          <w:b/>
          <w:bCs/>
          <w:sz w:val="24"/>
        </w:rPr>
        <w:t>e S</w:t>
      </w:r>
      <w:r w:rsidR="00A1180A" w:rsidRPr="004209A6">
        <w:rPr>
          <w:rFonts w:ascii="Times New Roman" w:hAnsi="Times New Roman" w:cs="Times New Roman" w:hint="eastAsia"/>
          <w:b/>
          <w:bCs/>
          <w:sz w:val="24"/>
        </w:rPr>
        <w:t>1</w:t>
      </w:r>
      <w:r w:rsidRPr="004209A6">
        <w:rPr>
          <w:rFonts w:ascii="Times New Roman" w:hAnsi="Times New Roman" w:cs="Times New Roman"/>
          <w:b/>
          <w:bCs/>
          <w:sz w:val="24"/>
        </w:rPr>
        <w:t>.</w:t>
      </w:r>
      <w:r w:rsidR="00210B60" w:rsidRPr="004209A6">
        <w:rPr>
          <w:rFonts w:ascii="Times New Roman" w:hAnsi="Times New Roman" w:cs="Times New Roman"/>
          <w:sz w:val="24"/>
        </w:rPr>
        <w:t xml:space="preserve"> (</w:t>
      </w:r>
      <w:r w:rsidR="00210B60" w:rsidRPr="004209A6">
        <w:rPr>
          <w:rFonts w:ascii="Times New Roman" w:hAnsi="Times New Roman" w:cs="Times New Roman" w:hint="eastAsia"/>
          <w:sz w:val="24"/>
        </w:rPr>
        <w:t>A</w:t>
      </w:r>
      <w:r w:rsidR="00210B60" w:rsidRPr="004209A6">
        <w:rPr>
          <w:rFonts w:ascii="Times New Roman" w:hAnsi="Times New Roman" w:cs="Times New Roman"/>
          <w:sz w:val="24"/>
        </w:rPr>
        <w:t>) TEM image and (B) DLS of KBiF</w:t>
      </w:r>
      <w:r w:rsidR="00210B60" w:rsidRPr="004209A6">
        <w:rPr>
          <w:rFonts w:ascii="Times New Roman" w:hAnsi="Times New Roman" w:cs="Times New Roman"/>
          <w:sz w:val="24"/>
          <w:vertAlign w:val="subscript"/>
        </w:rPr>
        <w:t>4</w:t>
      </w:r>
      <w:r w:rsidR="00210B60" w:rsidRPr="004209A6">
        <w:rPr>
          <w:rFonts w:ascii="Times New Roman" w:hAnsi="Times New Roman" w:cs="Times New Roman"/>
          <w:sz w:val="24"/>
        </w:rPr>
        <w:t xml:space="preserve">@HSA </w:t>
      </w:r>
      <w:r w:rsidR="00994995" w:rsidRPr="004209A6">
        <w:rPr>
          <w:rFonts w:ascii="Times New Roman" w:hAnsi="Times New Roman" w:cs="Times New Roman" w:hint="eastAsia"/>
          <w:sz w:val="24"/>
        </w:rPr>
        <w:t>at a reaction time of 1 minute</w:t>
      </w:r>
      <w:r w:rsidR="0011338E" w:rsidRPr="004209A6">
        <w:rPr>
          <w:rFonts w:ascii="Times New Roman" w:hAnsi="Times New Roman" w:cs="Times New Roman"/>
          <w:sz w:val="24"/>
        </w:rPr>
        <w:t xml:space="preserve"> (</w:t>
      </w:r>
      <w:r w:rsidR="00994995" w:rsidRPr="004209A6">
        <w:rPr>
          <w:rFonts w:ascii="Times New Roman" w:hAnsi="Times New Roman" w:cs="Times New Roman" w:hint="eastAsia"/>
          <w:sz w:val="24"/>
        </w:rPr>
        <w:t>scale bar: 200 nm</w:t>
      </w:r>
      <w:r w:rsidR="0011338E" w:rsidRPr="004209A6">
        <w:rPr>
          <w:rFonts w:ascii="Times New Roman" w:hAnsi="Times New Roman" w:cs="Times New Roman"/>
          <w:sz w:val="24"/>
        </w:rPr>
        <w:t>)</w:t>
      </w:r>
      <w:r w:rsidR="00994995" w:rsidRPr="004209A6">
        <w:rPr>
          <w:rFonts w:ascii="Times New Roman" w:hAnsi="Times New Roman" w:cs="Times New Roman" w:hint="eastAsia"/>
          <w:sz w:val="24"/>
        </w:rPr>
        <w:t>.</w:t>
      </w:r>
    </w:p>
    <w:p w14:paraId="5DFF6663" w14:textId="7040F710" w:rsidR="00EF1163" w:rsidRPr="004209A6" w:rsidRDefault="00861EE7" w:rsidP="006D38DD">
      <w:pPr>
        <w:spacing w:line="480" w:lineRule="auto"/>
        <w:jc w:val="center"/>
        <w:rPr>
          <w:rFonts w:hint="eastAsia"/>
          <w:sz w:val="24"/>
        </w:rPr>
      </w:pPr>
      <w:r w:rsidRPr="004209A6">
        <w:rPr>
          <w:noProof/>
          <w:sz w:val="24"/>
        </w:rPr>
        <w:drawing>
          <wp:inline distT="0" distB="0" distL="0" distR="0" wp14:anchorId="01B610CE" wp14:editId="5F44B3B1">
            <wp:extent cx="4716000" cy="4937440"/>
            <wp:effectExtent l="0" t="0" r="8890" b="0"/>
            <wp:docPr id="944309848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09848" name="图片 1" descr="图示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0" cy="493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7D02A" w14:textId="5B8B7FA4" w:rsidR="00EF1163" w:rsidRPr="004209A6" w:rsidRDefault="00EF1163" w:rsidP="00EF1163">
      <w:pPr>
        <w:spacing w:line="480" w:lineRule="auto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b/>
          <w:bCs/>
          <w:sz w:val="24"/>
        </w:rPr>
        <w:t xml:space="preserve">Figure S2. </w:t>
      </w:r>
      <w:r w:rsidRPr="004209A6">
        <w:rPr>
          <w:rFonts w:ascii="Times New Roman" w:hAnsi="Times New Roman" w:cs="Times New Roman"/>
          <w:sz w:val="24"/>
        </w:rPr>
        <w:t>DLS of KBiF</w:t>
      </w:r>
      <w:r w:rsidRPr="004209A6">
        <w:rPr>
          <w:rFonts w:ascii="Times New Roman" w:hAnsi="Times New Roman" w:cs="Times New Roman"/>
          <w:sz w:val="24"/>
          <w:vertAlign w:val="subscript"/>
        </w:rPr>
        <w:t>4</w:t>
      </w:r>
      <w:r w:rsidRPr="004209A6">
        <w:rPr>
          <w:rFonts w:ascii="Times New Roman" w:hAnsi="Times New Roman" w:cs="Times New Roman"/>
          <w:sz w:val="24"/>
        </w:rPr>
        <w:t xml:space="preserve">@HSA </w:t>
      </w:r>
      <w:r w:rsidRPr="004209A6">
        <w:rPr>
          <w:rFonts w:ascii="Times New Roman" w:hAnsi="Times New Roman" w:cs="Times New Roman" w:hint="eastAsia"/>
          <w:sz w:val="24"/>
        </w:rPr>
        <w:t>at 1</w:t>
      </w:r>
      <w:r w:rsidRPr="004209A6">
        <w:rPr>
          <w:rFonts w:ascii="Times New Roman" w:hAnsi="Times New Roman" w:cs="Times New Roman"/>
          <w:sz w:val="24"/>
        </w:rPr>
        <w:t>, 3, 5, 7</w:t>
      </w:r>
      <w:r w:rsidR="00665B1C" w:rsidRPr="004209A6">
        <w:rPr>
          <w:rFonts w:ascii="Times New Roman" w:hAnsi="Times New Roman" w:cs="Times New Roman" w:hint="eastAsia"/>
          <w:sz w:val="24"/>
        </w:rPr>
        <w:t>,</w:t>
      </w:r>
      <w:r w:rsidRPr="004209A6">
        <w:rPr>
          <w:rFonts w:ascii="Times New Roman" w:hAnsi="Times New Roman" w:cs="Times New Roman"/>
          <w:sz w:val="24"/>
        </w:rPr>
        <w:t xml:space="preserve"> and 10</w:t>
      </w:r>
      <w:r w:rsidRPr="004209A6">
        <w:rPr>
          <w:rFonts w:ascii="Times New Roman" w:hAnsi="Times New Roman" w:cs="Times New Roman" w:hint="eastAsia"/>
          <w:sz w:val="24"/>
        </w:rPr>
        <w:t xml:space="preserve"> day</w:t>
      </w:r>
      <w:r w:rsidRPr="004209A6">
        <w:rPr>
          <w:rFonts w:ascii="Times New Roman" w:hAnsi="Times New Roman" w:cs="Times New Roman"/>
          <w:sz w:val="24"/>
        </w:rPr>
        <w:t>s after synthesis.</w:t>
      </w:r>
    </w:p>
    <w:p w14:paraId="031FE505" w14:textId="77777777" w:rsidR="00A343F9" w:rsidRPr="004209A6" w:rsidRDefault="00A343F9" w:rsidP="00A343F9">
      <w:pPr>
        <w:spacing w:line="480" w:lineRule="auto"/>
        <w:jc w:val="center"/>
        <w:rPr>
          <w:rFonts w:hint="eastAsia"/>
        </w:rPr>
      </w:pPr>
      <w:r w:rsidRPr="004209A6">
        <w:rPr>
          <w:noProof/>
        </w:rPr>
        <w:drawing>
          <wp:inline distT="0" distB="0" distL="0" distR="0" wp14:anchorId="48E3A606" wp14:editId="60651450">
            <wp:extent cx="5242143" cy="2218414"/>
            <wp:effectExtent l="0" t="0" r="0" b="0"/>
            <wp:docPr id="14648955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955" name="图片 1" descr="表格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414" cy="222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3F1FC" w14:textId="49A186E8" w:rsidR="00A343F9" w:rsidRPr="004209A6" w:rsidRDefault="00A343F9" w:rsidP="00994995">
      <w:pPr>
        <w:spacing w:line="480" w:lineRule="auto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3</w:t>
      </w:r>
      <w:r w:rsidRPr="004209A6">
        <w:rPr>
          <w:rFonts w:ascii="Times New Roman" w:hAnsi="Times New Roman" w:cs="Times New Roman"/>
          <w:b/>
          <w:bCs/>
          <w:sz w:val="24"/>
        </w:rPr>
        <w:t>.</w:t>
      </w:r>
      <w:r w:rsidRPr="004209A6">
        <w:rPr>
          <w:rFonts w:ascii="Times New Roman" w:hAnsi="Times New Roman" w:cs="Times New Roman"/>
          <w:sz w:val="24"/>
        </w:rPr>
        <w:t xml:space="preserve"> Elemental distribution table of KBiF</w:t>
      </w:r>
      <w:r w:rsidRPr="004209A6">
        <w:rPr>
          <w:rFonts w:ascii="Times New Roman" w:hAnsi="Times New Roman" w:cs="Times New Roman"/>
          <w:sz w:val="24"/>
          <w:vertAlign w:val="subscript"/>
        </w:rPr>
        <w:t>4</w:t>
      </w:r>
      <w:r w:rsidRPr="004209A6">
        <w:rPr>
          <w:rFonts w:ascii="Times New Roman" w:hAnsi="Times New Roman" w:cs="Times New Roman"/>
          <w:sz w:val="24"/>
        </w:rPr>
        <w:t>@HSA.</w:t>
      </w:r>
    </w:p>
    <w:p w14:paraId="65A73803" w14:textId="77777777" w:rsidR="00665B1C" w:rsidRPr="004209A6" w:rsidRDefault="00665B1C" w:rsidP="00994995">
      <w:pPr>
        <w:spacing w:line="480" w:lineRule="auto"/>
        <w:rPr>
          <w:rFonts w:ascii="Times New Roman" w:hAnsi="Times New Roman" w:cs="Times New Roman"/>
          <w:sz w:val="24"/>
        </w:rPr>
      </w:pPr>
    </w:p>
    <w:p w14:paraId="604B492D" w14:textId="61EECF77" w:rsidR="008E3B99" w:rsidRPr="004209A6" w:rsidRDefault="008E3B99" w:rsidP="00994995">
      <w:pPr>
        <w:spacing w:line="480" w:lineRule="auto"/>
        <w:jc w:val="center"/>
        <w:rPr>
          <w:rFonts w:hint="eastAsia"/>
        </w:rPr>
      </w:pPr>
      <w:r w:rsidRPr="004209A6">
        <w:rPr>
          <w:noProof/>
        </w:rPr>
        <w:drawing>
          <wp:inline distT="0" distB="0" distL="0" distR="0" wp14:anchorId="2199FAB9" wp14:editId="2B3453AA">
            <wp:extent cx="4953000" cy="2057400"/>
            <wp:effectExtent l="0" t="0" r="0" b="0"/>
            <wp:docPr id="1073079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0791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C8AA" w14:textId="5957DD9F" w:rsidR="008E3B99" w:rsidRPr="004209A6" w:rsidRDefault="008E3B99" w:rsidP="00994995">
      <w:pPr>
        <w:spacing w:line="480" w:lineRule="auto"/>
        <w:jc w:val="both"/>
        <w:rPr>
          <w:rFonts w:hint="eastAsia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4</w:t>
      </w:r>
      <w:r w:rsidRPr="004209A6">
        <w:rPr>
          <w:rFonts w:ascii="Times New Roman" w:hAnsi="Times New Roman" w:cs="Times New Roman"/>
          <w:b/>
          <w:bCs/>
          <w:sz w:val="24"/>
        </w:rPr>
        <w:t>.</w:t>
      </w:r>
      <w:r w:rsidRPr="004209A6">
        <w:rPr>
          <w:rFonts w:ascii="Times New Roman" w:hAnsi="Times New Roman" w:cs="Times New Roman"/>
          <w:sz w:val="24"/>
        </w:rPr>
        <w:t xml:space="preserve"> (A) </w:t>
      </w:r>
      <w:r w:rsidR="00994995" w:rsidRPr="004209A6">
        <w:rPr>
          <w:rFonts w:ascii="Times New Roman" w:hAnsi="Times New Roman" w:cs="Times New Roman" w:hint="eastAsia"/>
          <w:sz w:val="24"/>
        </w:rPr>
        <w:t>UV-</w:t>
      </w:r>
      <w:proofErr w:type="gramStart"/>
      <w:r w:rsidR="00994995" w:rsidRPr="004209A6">
        <w:rPr>
          <w:rFonts w:ascii="Times New Roman" w:hAnsi="Times New Roman" w:cs="Times New Roman" w:hint="eastAsia"/>
          <w:sz w:val="24"/>
        </w:rPr>
        <w:t>Vis</w:t>
      </w:r>
      <w:proofErr w:type="gramEnd"/>
      <w:r w:rsidR="00994995" w:rsidRPr="004209A6">
        <w:rPr>
          <w:rFonts w:ascii="Times New Roman" w:hAnsi="Times New Roman" w:cs="Times New Roman" w:hint="eastAsia"/>
          <w:sz w:val="24"/>
        </w:rPr>
        <w:t xml:space="preserve"> absorption spectra of KBiF</w:t>
      </w:r>
      <w:r w:rsidR="00994995" w:rsidRPr="004209A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994995" w:rsidRPr="004209A6">
        <w:rPr>
          <w:rFonts w:ascii="Times New Roman" w:hAnsi="Times New Roman" w:cs="Times New Roman" w:hint="eastAsia"/>
          <w:sz w:val="24"/>
        </w:rPr>
        <w:t>@HSA at various time intervals following their reaction with GSH</w:t>
      </w:r>
      <w:r w:rsidRPr="004209A6">
        <w:rPr>
          <w:rFonts w:ascii="Times New Roman" w:hAnsi="Times New Roman" w:cs="Times New Roman"/>
          <w:sz w:val="24"/>
        </w:rPr>
        <w:t xml:space="preserve">. (B) </w:t>
      </w:r>
      <w:r w:rsidR="00994995" w:rsidRPr="004209A6">
        <w:rPr>
          <w:rFonts w:ascii="Times New Roman" w:hAnsi="Times New Roman" w:cs="Times New Roman" w:hint="eastAsia"/>
          <w:sz w:val="24"/>
        </w:rPr>
        <w:t>UV-</w:t>
      </w:r>
      <w:proofErr w:type="gramStart"/>
      <w:r w:rsidR="00994995" w:rsidRPr="004209A6">
        <w:rPr>
          <w:rFonts w:ascii="Times New Roman" w:hAnsi="Times New Roman" w:cs="Times New Roman" w:hint="eastAsia"/>
          <w:sz w:val="24"/>
        </w:rPr>
        <w:t>Vis</w:t>
      </w:r>
      <w:proofErr w:type="gramEnd"/>
      <w:r w:rsidR="00994995" w:rsidRPr="004209A6">
        <w:rPr>
          <w:rFonts w:ascii="Times New Roman" w:hAnsi="Times New Roman" w:cs="Times New Roman" w:hint="eastAsia"/>
          <w:sz w:val="24"/>
        </w:rPr>
        <w:t xml:space="preserve"> absorption spectra of KBiF</w:t>
      </w:r>
      <w:r w:rsidR="00994995" w:rsidRPr="004209A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994995" w:rsidRPr="004209A6">
        <w:rPr>
          <w:rFonts w:ascii="Times New Roman" w:hAnsi="Times New Roman" w:cs="Times New Roman" w:hint="eastAsia"/>
          <w:sz w:val="24"/>
        </w:rPr>
        <w:t xml:space="preserve">@HSA after </w:t>
      </w:r>
      <w:r w:rsidR="00665B1C" w:rsidRPr="004209A6">
        <w:rPr>
          <w:rFonts w:ascii="Times New Roman" w:hAnsi="Times New Roman" w:cs="Times New Roman"/>
          <w:sz w:val="24"/>
        </w:rPr>
        <w:t>reaction</w:t>
      </w:r>
      <w:r w:rsidR="00994995" w:rsidRPr="004209A6">
        <w:rPr>
          <w:rFonts w:ascii="Times New Roman" w:hAnsi="Times New Roman" w:cs="Times New Roman" w:hint="eastAsia"/>
          <w:sz w:val="24"/>
        </w:rPr>
        <w:t xml:space="preserve"> with varying concentrations of GSH.</w:t>
      </w:r>
    </w:p>
    <w:p w14:paraId="3E422C28" w14:textId="0BA4E1B6" w:rsidR="001E2BD5" w:rsidRPr="004209A6" w:rsidRDefault="00E53040" w:rsidP="00994995">
      <w:pPr>
        <w:spacing w:line="480" w:lineRule="auto"/>
        <w:jc w:val="center"/>
        <w:rPr>
          <w:rFonts w:hint="eastAsia"/>
        </w:rPr>
      </w:pPr>
      <w:r w:rsidRPr="004209A6">
        <w:rPr>
          <w:noProof/>
        </w:rPr>
        <w:drawing>
          <wp:inline distT="0" distB="0" distL="0" distR="0" wp14:anchorId="3F1ECEA3" wp14:editId="5DE3206B">
            <wp:extent cx="5315162" cy="4177144"/>
            <wp:effectExtent l="0" t="0" r="0" b="0"/>
            <wp:docPr id="593018582" name="图片 2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18582" name="图片 2" descr="图片包含 图形用户界面&#10;&#10;描述已自动生成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6" r="4598" b="3949"/>
                    <a:stretch/>
                  </pic:blipFill>
                  <pic:spPr bwMode="auto">
                    <a:xfrm>
                      <a:off x="0" y="0"/>
                      <a:ext cx="5343764" cy="4199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87E21" w14:textId="7945D4F1" w:rsidR="00E53040" w:rsidRPr="004209A6" w:rsidRDefault="00E53040" w:rsidP="007C61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5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="00994995" w:rsidRPr="004209A6">
        <w:rPr>
          <w:rFonts w:ascii="Times New Roman" w:hAnsi="Times New Roman" w:cs="Times New Roman" w:hint="eastAsia"/>
          <w:sz w:val="24"/>
        </w:rPr>
        <w:t>A comparative analysis of CT values for KBiF</w:t>
      </w:r>
      <w:r w:rsidR="00994995" w:rsidRPr="004209A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994995" w:rsidRPr="004209A6">
        <w:rPr>
          <w:rFonts w:ascii="Times New Roman" w:hAnsi="Times New Roman" w:cs="Times New Roman" w:hint="eastAsia"/>
          <w:sz w:val="24"/>
        </w:rPr>
        <w:t>@HSA in tumor tissues before and after injection at 80/150 keV.</w:t>
      </w:r>
    </w:p>
    <w:p w14:paraId="3DBF18DF" w14:textId="38AFB37F" w:rsidR="00E53040" w:rsidRPr="004209A6" w:rsidRDefault="00620087" w:rsidP="0099499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785E8C0" wp14:editId="2DC3BCE2">
            <wp:extent cx="5213116" cy="4288050"/>
            <wp:effectExtent l="0" t="0" r="6985" b="0"/>
            <wp:docPr id="2119849996" name="图片 3" descr="社交网络的手机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849996" name="图片 3" descr="社交网络的手机截图&#10;&#10;中度可信度描述已自动生成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0" t="4057" r="11013" b="2924"/>
                    <a:stretch/>
                  </pic:blipFill>
                  <pic:spPr bwMode="auto">
                    <a:xfrm>
                      <a:off x="0" y="0"/>
                      <a:ext cx="5254299" cy="432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254F8" w14:textId="1384747E" w:rsidR="00E53040" w:rsidRPr="004209A6" w:rsidRDefault="00E53040" w:rsidP="007C618E">
      <w:pPr>
        <w:spacing w:line="480" w:lineRule="auto"/>
        <w:jc w:val="both"/>
        <w:rPr>
          <w:rFonts w:hint="eastAsia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6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Pr="004209A6">
        <w:rPr>
          <w:rFonts w:ascii="Times New Roman" w:hAnsi="Times New Roman" w:cs="Times New Roman"/>
          <w:sz w:val="24"/>
        </w:rPr>
        <w:t xml:space="preserve">Comparison of CT values of the </w:t>
      </w:r>
      <w:proofErr w:type="spellStart"/>
      <w:r w:rsidRPr="004209A6">
        <w:rPr>
          <w:rFonts w:ascii="Times New Roman" w:hAnsi="Times New Roman" w:cs="Times New Roman"/>
          <w:sz w:val="24"/>
        </w:rPr>
        <w:t>iohexol</w:t>
      </w:r>
      <w:proofErr w:type="spellEnd"/>
      <w:r w:rsidRPr="004209A6">
        <w:rPr>
          <w:rFonts w:ascii="Times New Roman" w:hAnsi="Times New Roman" w:cs="Times New Roman"/>
          <w:sz w:val="24"/>
        </w:rPr>
        <w:t xml:space="preserve"> </w:t>
      </w:r>
      <w:r w:rsidR="00994995" w:rsidRPr="004209A6">
        <w:rPr>
          <w:rFonts w:ascii="Times New Roman" w:hAnsi="Times New Roman" w:cs="Times New Roman" w:hint="eastAsia"/>
          <w:sz w:val="24"/>
        </w:rPr>
        <w:t>before and after injection</w:t>
      </w:r>
      <w:r w:rsidRPr="004209A6">
        <w:rPr>
          <w:rFonts w:ascii="Times New Roman" w:hAnsi="Times New Roman" w:cs="Times New Roman"/>
          <w:sz w:val="24"/>
        </w:rPr>
        <w:t xml:space="preserve"> at 80/150 keV</w:t>
      </w:r>
      <w:r w:rsidR="001265A2" w:rsidRPr="004209A6">
        <w:rPr>
          <w:rFonts w:ascii="Times New Roman" w:hAnsi="Times New Roman" w:cs="Times New Roman"/>
          <w:sz w:val="24"/>
        </w:rPr>
        <w:t>.</w:t>
      </w:r>
      <w:r w:rsidR="00994995" w:rsidRPr="004209A6">
        <w:rPr>
          <w:rFonts w:hint="eastAsia"/>
        </w:rPr>
        <w:t xml:space="preserve"> </w:t>
      </w:r>
    </w:p>
    <w:p w14:paraId="687C23FD" w14:textId="63572F6B" w:rsidR="0009469D" w:rsidRPr="004209A6" w:rsidRDefault="00E65248" w:rsidP="0009469D">
      <w:pPr>
        <w:spacing w:line="480" w:lineRule="auto"/>
        <w:jc w:val="center"/>
        <w:rPr>
          <w:rFonts w:hint="eastAsia"/>
        </w:rPr>
      </w:pPr>
      <w:r w:rsidRPr="004209A6">
        <w:rPr>
          <w:noProof/>
        </w:rPr>
        <w:drawing>
          <wp:inline distT="0" distB="0" distL="0" distR="0" wp14:anchorId="22C2FC4E" wp14:editId="2D560D69">
            <wp:extent cx="5067300" cy="2540000"/>
            <wp:effectExtent l="0" t="0" r="0" b="0"/>
            <wp:docPr id="815569658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569658" name="图片 1" descr="图表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3847" w14:textId="1ADE1074" w:rsidR="0009469D" w:rsidRPr="004209A6" w:rsidRDefault="0009469D" w:rsidP="00D503E5">
      <w:pPr>
        <w:spacing w:line="480" w:lineRule="auto"/>
        <w:jc w:val="both"/>
        <w:rPr>
          <w:rFonts w:hint="eastAsia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7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="00B44132" w:rsidRPr="004209A6">
        <w:rPr>
          <w:rFonts w:ascii="Times New Roman" w:hAnsi="Times New Roman" w:cs="Times New Roman"/>
          <w:sz w:val="24"/>
        </w:rPr>
        <w:t xml:space="preserve">Quantitative analysis of </w:t>
      </w:r>
      <w:r w:rsidR="00B44132" w:rsidRPr="004209A6">
        <w:rPr>
          <w:rFonts w:ascii="Times New Roman" w:hAnsi="Times New Roman" w:cs="Times New Roman"/>
          <w:i/>
          <w:iCs/>
          <w:sz w:val="24"/>
        </w:rPr>
        <w:t>in vivo</w:t>
      </w:r>
      <w:r w:rsidR="00B44132" w:rsidRPr="004209A6">
        <w:rPr>
          <w:rFonts w:ascii="Times New Roman" w:hAnsi="Times New Roman" w:cs="Times New Roman"/>
          <w:sz w:val="24"/>
        </w:rPr>
        <w:t xml:space="preserve"> energy spectrum CT imaging signals in rats</w:t>
      </w:r>
      <w:r w:rsidR="005E1766" w:rsidRPr="004209A6">
        <w:rPr>
          <w:rFonts w:ascii="Times New Roman" w:hAnsi="Times New Roman" w:cs="Times New Roman"/>
          <w:sz w:val="24"/>
        </w:rPr>
        <w:t xml:space="preserve"> </w:t>
      </w:r>
      <w:r w:rsidR="005E1766" w:rsidRPr="004209A6">
        <w:rPr>
          <w:rFonts w:ascii="Times New Roman" w:hAnsi="Times New Roman" w:cs="Times New Roman" w:hint="eastAsia"/>
          <w:sz w:val="24"/>
        </w:rPr>
        <w:t>at</w:t>
      </w:r>
      <w:r w:rsidR="005E1766" w:rsidRPr="004209A6">
        <w:rPr>
          <w:rFonts w:ascii="Times New Roman" w:hAnsi="Times New Roman" w:cs="Times New Roman"/>
          <w:sz w:val="24"/>
        </w:rPr>
        <w:t xml:space="preserve"> 80 keV</w:t>
      </w:r>
      <w:r w:rsidR="00B44132" w:rsidRPr="004209A6">
        <w:rPr>
          <w:rFonts w:ascii="Times New Roman" w:hAnsi="Times New Roman" w:cs="Times New Roman"/>
          <w:sz w:val="24"/>
        </w:rPr>
        <w:t>.</w:t>
      </w:r>
      <w:r w:rsidR="007E1FC0" w:rsidRPr="004209A6">
        <w:rPr>
          <w:rFonts w:ascii="Times New Roman" w:hAnsi="Times New Roman" w:cs="Times New Roman"/>
          <w:sz w:val="24"/>
        </w:rPr>
        <w:t xml:space="preserve"> The data are shown as the mean ± standard deviation (SD), as calculated using </w:t>
      </w:r>
      <w:r w:rsidR="007E1FC0" w:rsidRPr="004209A6">
        <w:rPr>
          <w:rFonts w:ascii="Times New Roman" w:hAnsi="Times New Roman" w:cs="Times New Roman" w:hint="eastAsia"/>
          <w:sz w:val="24"/>
        </w:rPr>
        <w:t>two</w:t>
      </w:r>
      <w:r w:rsidR="007E1FC0" w:rsidRPr="004209A6">
        <w:rPr>
          <w:rFonts w:ascii="Times New Roman" w:hAnsi="Times New Roman" w:cs="Times New Roman"/>
          <w:sz w:val="24"/>
        </w:rPr>
        <w:t>-way ANOVA followed by post hoc tests with *p &lt; 0.05, **p &lt; 0.01, ***p &lt; 0.001, and ****p &lt; 0.0001.</w:t>
      </w:r>
    </w:p>
    <w:p w14:paraId="23E0B549" w14:textId="0E9BB681" w:rsidR="0009469D" w:rsidRPr="004209A6" w:rsidRDefault="00E65248" w:rsidP="0009469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6B51D34" wp14:editId="6D2DF90D">
            <wp:extent cx="4826000" cy="2501900"/>
            <wp:effectExtent l="0" t="0" r="0" b="0"/>
            <wp:docPr id="1531999325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999325" name="图片 1" descr="图表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AD7B" w14:textId="6DB904E8" w:rsidR="005E1766" w:rsidRPr="004209A6" w:rsidRDefault="005E1766" w:rsidP="007E1FC0">
      <w:pPr>
        <w:spacing w:line="480" w:lineRule="auto"/>
        <w:jc w:val="both"/>
        <w:rPr>
          <w:rFonts w:hint="eastAsia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8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Pr="004209A6">
        <w:rPr>
          <w:rFonts w:ascii="Times New Roman" w:hAnsi="Times New Roman" w:cs="Times New Roman"/>
          <w:sz w:val="24"/>
        </w:rPr>
        <w:t xml:space="preserve">Quantitative analysis of </w:t>
      </w:r>
      <w:r w:rsidRPr="004209A6">
        <w:rPr>
          <w:rFonts w:ascii="Times New Roman" w:hAnsi="Times New Roman" w:cs="Times New Roman"/>
          <w:i/>
          <w:iCs/>
          <w:sz w:val="24"/>
        </w:rPr>
        <w:t>in vivo</w:t>
      </w:r>
      <w:r w:rsidRPr="004209A6">
        <w:rPr>
          <w:rFonts w:ascii="Times New Roman" w:hAnsi="Times New Roman" w:cs="Times New Roman"/>
          <w:sz w:val="24"/>
        </w:rPr>
        <w:t xml:space="preserve"> energy spectrum CT imaging signals in rats </w:t>
      </w:r>
      <w:r w:rsidRPr="004209A6">
        <w:rPr>
          <w:rFonts w:ascii="Times New Roman" w:hAnsi="Times New Roman" w:cs="Times New Roman" w:hint="eastAsia"/>
          <w:sz w:val="24"/>
        </w:rPr>
        <w:t>at</w:t>
      </w:r>
      <w:r w:rsidRPr="004209A6">
        <w:rPr>
          <w:rFonts w:ascii="Times New Roman" w:hAnsi="Times New Roman" w:cs="Times New Roman"/>
          <w:sz w:val="24"/>
        </w:rPr>
        <w:t xml:space="preserve"> 150 keV.</w:t>
      </w:r>
      <w:r w:rsidR="007E1FC0" w:rsidRPr="004209A6">
        <w:rPr>
          <w:rFonts w:ascii="Times New Roman" w:hAnsi="Times New Roman" w:cs="Times New Roman"/>
          <w:sz w:val="24"/>
        </w:rPr>
        <w:t xml:space="preserve"> The data are shown as the mean ±</w:t>
      </w:r>
      <w:r w:rsidR="00B34F67" w:rsidRPr="004209A6">
        <w:rPr>
          <w:rFonts w:ascii="Times New Roman" w:hAnsi="Times New Roman" w:cs="Times New Roman" w:hint="eastAsia"/>
          <w:sz w:val="24"/>
        </w:rPr>
        <w:t xml:space="preserve"> </w:t>
      </w:r>
      <w:r w:rsidR="007E1FC0" w:rsidRPr="004209A6">
        <w:rPr>
          <w:rFonts w:ascii="Times New Roman" w:hAnsi="Times New Roman" w:cs="Times New Roman"/>
          <w:sz w:val="24"/>
        </w:rPr>
        <w:t xml:space="preserve">SD, as calculated using </w:t>
      </w:r>
      <w:r w:rsidR="007E1FC0" w:rsidRPr="004209A6">
        <w:rPr>
          <w:rFonts w:ascii="Times New Roman" w:hAnsi="Times New Roman" w:cs="Times New Roman" w:hint="eastAsia"/>
          <w:sz w:val="24"/>
        </w:rPr>
        <w:t>two</w:t>
      </w:r>
      <w:r w:rsidR="007E1FC0" w:rsidRPr="004209A6">
        <w:rPr>
          <w:rFonts w:ascii="Times New Roman" w:hAnsi="Times New Roman" w:cs="Times New Roman"/>
          <w:sz w:val="24"/>
        </w:rPr>
        <w:t>-way ANOVA followed by post hoc tests with *p &lt; 0.05, **p &lt; 0.01, ***p &lt; 0.001, and ****p &lt; 0.0001.</w:t>
      </w:r>
    </w:p>
    <w:p w14:paraId="4662D494" w14:textId="7455D22C" w:rsidR="00E53040" w:rsidRPr="004209A6" w:rsidRDefault="000A5A5A" w:rsidP="0099499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B6CE809" wp14:editId="08D3D9E9">
            <wp:extent cx="4765405" cy="2695432"/>
            <wp:effectExtent l="0" t="0" r="0" b="0"/>
            <wp:docPr id="1956319356" name="图片 1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319356" name="图片 1" descr="图片包含 图形用户界面&#10;&#10;描述已自动生成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4704" cy="270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35C4" w14:textId="5E219898" w:rsidR="000A5A5A" w:rsidRPr="004209A6" w:rsidRDefault="000A5A5A" w:rsidP="00994995">
      <w:pPr>
        <w:spacing w:line="480" w:lineRule="auto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9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Pr="004209A6">
        <w:rPr>
          <w:rFonts w:ascii="Times New Roman" w:hAnsi="Times New Roman" w:cs="Times New Roman"/>
          <w:sz w:val="24"/>
        </w:rPr>
        <w:t>Z</w:t>
      </w:r>
      <w:r w:rsidRPr="004209A6">
        <w:rPr>
          <w:rFonts w:ascii="Times New Roman" w:hAnsi="Times New Roman" w:cs="Times New Roman"/>
          <w:sz w:val="24"/>
          <w:vertAlign w:val="subscript"/>
        </w:rPr>
        <w:t>eff</w:t>
      </w:r>
      <w:r w:rsidRPr="004209A6">
        <w:rPr>
          <w:rFonts w:ascii="Times New Roman" w:hAnsi="Times New Roman" w:cs="Times New Roman"/>
          <w:sz w:val="24"/>
        </w:rPr>
        <w:t xml:space="preserve"> value</w:t>
      </w:r>
      <w:r w:rsidR="00665B1C" w:rsidRPr="004209A6">
        <w:rPr>
          <w:rFonts w:ascii="Times New Roman" w:hAnsi="Times New Roman" w:cs="Times New Roman" w:hint="eastAsia"/>
          <w:sz w:val="24"/>
        </w:rPr>
        <w:t>s</w:t>
      </w:r>
      <w:r w:rsidRPr="004209A6">
        <w:rPr>
          <w:rFonts w:ascii="Times New Roman" w:hAnsi="Times New Roman" w:cs="Times New Roman"/>
          <w:sz w:val="24"/>
        </w:rPr>
        <w:t xml:space="preserve"> of the KBiF</w:t>
      </w:r>
      <w:r w:rsidRPr="004209A6">
        <w:rPr>
          <w:rFonts w:ascii="Times New Roman" w:hAnsi="Times New Roman" w:cs="Times New Roman"/>
          <w:sz w:val="24"/>
          <w:vertAlign w:val="subscript"/>
        </w:rPr>
        <w:t>4</w:t>
      </w:r>
      <w:r w:rsidRPr="004209A6">
        <w:rPr>
          <w:rFonts w:ascii="Times New Roman" w:hAnsi="Times New Roman" w:cs="Times New Roman"/>
          <w:sz w:val="24"/>
        </w:rPr>
        <w:t>@HSA</w:t>
      </w:r>
      <w:r w:rsidR="00994995" w:rsidRPr="004209A6">
        <w:rPr>
          <w:rFonts w:ascii="Times New Roman" w:hAnsi="Times New Roman" w:cs="Times New Roman" w:hint="eastAsia"/>
          <w:sz w:val="24"/>
        </w:rPr>
        <w:t xml:space="preserve"> post-injection</w:t>
      </w:r>
      <w:r w:rsidRPr="004209A6">
        <w:rPr>
          <w:rFonts w:ascii="Times New Roman" w:hAnsi="Times New Roman" w:cs="Times New Roman"/>
          <w:sz w:val="24"/>
        </w:rPr>
        <w:t>.</w:t>
      </w:r>
    </w:p>
    <w:p w14:paraId="5586FB80" w14:textId="3644AF61" w:rsidR="000A5A5A" w:rsidRPr="004209A6" w:rsidRDefault="00A57A38" w:rsidP="0099499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0408DBDB" wp14:editId="62E71C33">
            <wp:extent cx="4883841" cy="7293769"/>
            <wp:effectExtent l="0" t="0" r="5715" b="0"/>
            <wp:docPr id="211932075" name="图片 1" descr="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32075" name="图片 1" descr="应用程序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0" b="9380"/>
                    <a:stretch/>
                  </pic:blipFill>
                  <pic:spPr bwMode="auto">
                    <a:xfrm>
                      <a:off x="0" y="0"/>
                      <a:ext cx="4943975" cy="738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039C3" w14:textId="39EB99E3" w:rsidR="00A57A38" w:rsidRPr="004209A6" w:rsidRDefault="00A57A38" w:rsidP="00994995">
      <w:pPr>
        <w:pStyle w:val="a9"/>
        <w:spacing w:line="480" w:lineRule="auto"/>
        <w:ind w:left="0"/>
        <w:jc w:val="both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b/>
          <w:bCs/>
          <w:sz w:val="24"/>
        </w:rPr>
        <w:t xml:space="preserve">Figure </w:t>
      </w:r>
      <w:r w:rsidRPr="004209A6">
        <w:rPr>
          <w:rFonts w:ascii="Times New Roman" w:hAnsi="Times New Roman" w:cs="Times New Roman" w:hint="eastAsia"/>
          <w:b/>
          <w:bCs/>
          <w:sz w:val="24"/>
        </w:rPr>
        <w:t>S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10</w:t>
      </w:r>
      <w:r w:rsidRPr="004209A6">
        <w:rPr>
          <w:rFonts w:ascii="Times New Roman" w:hAnsi="Times New Roman" w:cs="Times New Roman" w:hint="eastAsia"/>
          <w:b/>
          <w:bCs/>
          <w:sz w:val="24"/>
        </w:rPr>
        <w:t>.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 </w:t>
      </w:r>
      <w:r w:rsidRPr="004209A6">
        <w:rPr>
          <w:rFonts w:ascii="Times New Roman" w:hAnsi="Times New Roman" w:cs="Times New Roman"/>
          <w:sz w:val="24"/>
        </w:rPr>
        <w:t>(</w:t>
      </w:r>
      <w:r w:rsidRPr="004209A6">
        <w:rPr>
          <w:rFonts w:ascii="Times New Roman" w:hAnsi="Times New Roman" w:cs="Times New Roman" w:hint="eastAsia"/>
          <w:sz w:val="24"/>
        </w:rPr>
        <w:t>A</w:t>
      </w:r>
      <w:r w:rsidRPr="004209A6">
        <w:rPr>
          <w:rFonts w:ascii="Times New Roman" w:hAnsi="Times New Roman" w:cs="Times New Roman"/>
          <w:sz w:val="24"/>
        </w:rPr>
        <w:t>)</w:t>
      </w:r>
      <w:r w:rsidRPr="004209A6">
        <w:rPr>
          <w:rFonts w:ascii="Times New Roman" w:hAnsi="Times New Roman" w:cs="Times New Roman" w:hint="eastAsia"/>
          <w:sz w:val="24"/>
        </w:rPr>
        <w:t xml:space="preserve"> </w:t>
      </w:r>
      <w:r w:rsidR="006E0250" w:rsidRPr="004209A6">
        <w:rPr>
          <w:rFonts w:ascii="Times New Roman" w:hAnsi="Times New Roman" w:cs="Times New Roman"/>
          <w:sz w:val="24"/>
        </w:rPr>
        <w:t>Cardiac imaging at different radiation energies of KBiF</w:t>
      </w:r>
      <w:r w:rsidR="006E0250" w:rsidRPr="004209A6">
        <w:rPr>
          <w:rFonts w:ascii="Times New Roman" w:hAnsi="Times New Roman" w:cs="Times New Roman"/>
          <w:sz w:val="24"/>
          <w:vertAlign w:val="subscript"/>
        </w:rPr>
        <w:t>4</w:t>
      </w:r>
      <w:r w:rsidR="006E0250" w:rsidRPr="004209A6">
        <w:rPr>
          <w:rFonts w:ascii="Times New Roman" w:hAnsi="Times New Roman" w:cs="Times New Roman"/>
          <w:sz w:val="24"/>
        </w:rPr>
        <w:t xml:space="preserve">@HSA. </w:t>
      </w:r>
      <w:r w:rsidRPr="004209A6">
        <w:rPr>
          <w:rFonts w:ascii="Times New Roman" w:hAnsi="Times New Roman" w:cs="Times New Roman"/>
          <w:sz w:val="24"/>
        </w:rPr>
        <w:t>(</w:t>
      </w:r>
      <w:r w:rsidRPr="004209A6">
        <w:rPr>
          <w:rFonts w:ascii="Times New Roman" w:hAnsi="Times New Roman" w:cs="Times New Roman" w:hint="eastAsia"/>
          <w:sz w:val="24"/>
        </w:rPr>
        <w:t>B</w:t>
      </w:r>
      <w:r w:rsidRPr="004209A6">
        <w:rPr>
          <w:rFonts w:ascii="Times New Roman" w:hAnsi="Times New Roman" w:cs="Times New Roman"/>
          <w:sz w:val="24"/>
        </w:rPr>
        <w:t>)</w:t>
      </w:r>
      <w:r w:rsidRPr="004209A6">
        <w:rPr>
          <w:rFonts w:ascii="Times New Roman" w:hAnsi="Times New Roman" w:cs="Times New Roman" w:hint="eastAsia"/>
          <w:sz w:val="24"/>
        </w:rPr>
        <w:t xml:space="preserve"> </w:t>
      </w:r>
      <w:r w:rsidR="006E0250" w:rsidRPr="004209A6">
        <w:rPr>
          <w:rFonts w:ascii="Times New Roman" w:hAnsi="Times New Roman" w:cs="Times New Roman" w:hint="eastAsia"/>
          <w:sz w:val="24"/>
        </w:rPr>
        <w:t>C</w:t>
      </w:r>
      <w:r w:rsidR="006E0250" w:rsidRPr="004209A6">
        <w:rPr>
          <w:rFonts w:ascii="Times New Roman" w:hAnsi="Times New Roman" w:cs="Times New Roman"/>
          <w:sz w:val="24"/>
        </w:rPr>
        <w:t xml:space="preserve">ardiac imaging at different radiation energies of </w:t>
      </w:r>
      <w:proofErr w:type="spellStart"/>
      <w:r w:rsidR="006E0250" w:rsidRPr="004209A6">
        <w:rPr>
          <w:rFonts w:ascii="Times New Roman" w:hAnsi="Times New Roman" w:cs="Times New Roman"/>
          <w:sz w:val="24"/>
        </w:rPr>
        <w:t>iohexol</w:t>
      </w:r>
      <w:proofErr w:type="spellEnd"/>
      <w:r w:rsidR="006E0250" w:rsidRPr="004209A6">
        <w:rPr>
          <w:rFonts w:ascii="Times New Roman" w:hAnsi="Times New Roman" w:cs="Times New Roman"/>
          <w:sz w:val="24"/>
        </w:rPr>
        <w:t xml:space="preserve">. </w:t>
      </w:r>
      <w:r w:rsidRPr="004209A6">
        <w:rPr>
          <w:rFonts w:ascii="Times New Roman" w:hAnsi="Times New Roman" w:cs="Times New Roman"/>
          <w:sz w:val="24"/>
        </w:rPr>
        <w:t xml:space="preserve">(C) </w:t>
      </w:r>
      <w:r w:rsidRPr="004209A6">
        <w:rPr>
          <w:rFonts w:ascii="Times New Roman" w:hAnsi="Times New Roman" w:cs="Times New Roman" w:hint="eastAsia"/>
          <w:sz w:val="24"/>
        </w:rPr>
        <w:t>C</w:t>
      </w:r>
      <w:r w:rsidRPr="004209A6">
        <w:rPr>
          <w:rFonts w:ascii="Times New Roman" w:hAnsi="Times New Roman" w:cs="Times New Roman"/>
          <w:sz w:val="24"/>
        </w:rPr>
        <w:t xml:space="preserve">ardiac imaging at different anatomical </w:t>
      </w:r>
      <w:r w:rsidRPr="004209A6">
        <w:rPr>
          <w:rFonts w:ascii="Times New Roman" w:hAnsi="Times New Roman" w:cs="Times New Roman" w:hint="eastAsia"/>
          <w:sz w:val="24"/>
        </w:rPr>
        <w:t>positions</w:t>
      </w:r>
      <w:r w:rsidRPr="004209A6">
        <w:rPr>
          <w:rFonts w:ascii="Times New Roman" w:hAnsi="Times New Roman" w:cs="Times New Roman"/>
          <w:sz w:val="24"/>
        </w:rPr>
        <w:t xml:space="preserve"> of KBiF</w:t>
      </w:r>
      <w:r w:rsidRPr="004209A6">
        <w:rPr>
          <w:rFonts w:ascii="Times New Roman" w:hAnsi="Times New Roman" w:cs="Times New Roman"/>
          <w:sz w:val="24"/>
          <w:vertAlign w:val="subscript"/>
        </w:rPr>
        <w:t>4</w:t>
      </w:r>
      <w:r w:rsidRPr="004209A6">
        <w:rPr>
          <w:rFonts w:ascii="Times New Roman" w:hAnsi="Times New Roman" w:cs="Times New Roman"/>
          <w:sz w:val="24"/>
        </w:rPr>
        <w:t xml:space="preserve">@HSA and </w:t>
      </w:r>
      <w:proofErr w:type="spellStart"/>
      <w:r w:rsidRPr="004209A6">
        <w:rPr>
          <w:rFonts w:ascii="Times New Roman" w:hAnsi="Times New Roman" w:cs="Times New Roman"/>
          <w:sz w:val="24"/>
        </w:rPr>
        <w:t>iohexol</w:t>
      </w:r>
      <w:proofErr w:type="spellEnd"/>
      <w:r w:rsidRPr="004209A6">
        <w:rPr>
          <w:rFonts w:ascii="Times New Roman" w:hAnsi="Times New Roman" w:cs="Times New Roman"/>
          <w:sz w:val="24"/>
        </w:rPr>
        <w:t xml:space="preserve">. (D) </w:t>
      </w:r>
      <w:r w:rsidRPr="004209A6">
        <w:rPr>
          <w:rFonts w:ascii="Times New Roman" w:hAnsi="Times New Roman" w:cs="Times New Roman" w:hint="eastAsia"/>
          <w:sz w:val="24"/>
        </w:rPr>
        <w:t>C</w:t>
      </w:r>
      <w:r w:rsidRPr="004209A6">
        <w:rPr>
          <w:rFonts w:ascii="Times New Roman" w:hAnsi="Times New Roman" w:cs="Times New Roman"/>
          <w:sz w:val="24"/>
        </w:rPr>
        <w:t xml:space="preserve">ardiac imaging </w:t>
      </w:r>
      <w:r w:rsidRPr="004209A6">
        <w:rPr>
          <w:rFonts w:ascii="Times New Roman" w:hAnsi="Times New Roman" w:cs="Times New Roman" w:hint="eastAsia"/>
          <w:sz w:val="24"/>
        </w:rPr>
        <w:t>and</w:t>
      </w:r>
      <w:r w:rsidRPr="004209A6">
        <w:rPr>
          <w:rFonts w:ascii="Times New Roman" w:hAnsi="Times New Roman" w:cs="Times New Roman"/>
          <w:sz w:val="24"/>
        </w:rPr>
        <w:t xml:space="preserve"> vascular imaging at the Z</w:t>
      </w:r>
      <w:r w:rsidRPr="004209A6">
        <w:rPr>
          <w:rFonts w:ascii="Times New Roman" w:hAnsi="Times New Roman" w:cs="Times New Roman"/>
          <w:sz w:val="24"/>
          <w:vertAlign w:val="subscript"/>
        </w:rPr>
        <w:t xml:space="preserve">eff </w:t>
      </w:r>
      <w:r w:rsidR="002B38AD" w:rsidRPr="004209A6">
        <w:rPr>
          <w:rFonts w:ascii="Times New Roman" w:hAnsi="Times New Roman" w:cs="Times New Roman" w:hint="eastAsia"/>
          <w:sz w:val="24"/>
        </w:rPr>
        <w:t>values</w:t>
      </w:r>
      <w:r w:rsidR="002B38AD" w:rsidRPr="004209A6"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Pr="004209A6">
        <w:rPr>
          <w:rFonts w:ascii="Times New Roman" w:hAnsi="Times New Roman" w:cs="Times New Roman"/>
          <w:sz w:val="24"/>
        </w:rPr>
        <w:t>of KBiF</w:t>
      </w:r>
      <w:r w:rsidRPr="004209A6">
        <w:rPr>
          <w:rFonts w:ascii="Times New Roman" w:hAnsi="Times New Roman" w:cs="Times New Roman"/>
          <w:sz w:val="24"/>
          <w:vertAlign w:val="subscript"/>
        </w:rPr>
        <w:t>4</w:t>
      </w:r>
      <w:r w:rsidRPr="004209A6">
        <w:rPr>
          <w:rFonts w:ascii="Times New Roman" w:hAnsi="Times New Roman" w:cs="Times New Roman"/>
          <w:sz w:val="24"/>
        </w:rPr>
        <w:t>@HSA. (</w:t>
      </w:r>
      <w:r w:rsidRPr="004209A6">
        <w:rPr>
          <w:rFonts w:ascii="Times New Roman" w:hAnsi="Times New Roman" w:cs="Times New Roman" w:hint="eastAsia"/>
          <w:sz w:val="24"/>
        </w:rPr>
        <w:t>Th</w:t>
      </w:r>
      <w:r w:rsidRPr="004209A6">
        <w:rPr>
          <w:rFonts w:ascii="Times New Roman" w:hAnsi="Times New Roman" w:cs="Times New Roman"/>
          <w:sz w:val="24"/>
        </w:rPr>
        <w:t>e blue circle</w:t>
      </w:r>
      <w:r w:rsidR="00665B1C" w:rsidRPr="004209A6">
        <w:rPr>
          <w:rFonts w:ascii="Times New Roman" w:hAnsi="Times New Roman" w:cs="Times New Roman"/>
          <w:sz w:val="24"/>
        </w:rPr>
        <w:t>s</w:t>
      </w:r>
      <w:r w:rsidRPr="004209A6">
        <w:rPr>
          <w:rFonts w:ascii="Times New Roman" w:hAnsi="Times New Roman" w:cs="Times New Roman"/>
          <w:sz w:val="24"/>
        </w:rPr>
        <w:t xml:space="preserve"> indicate </w:t>
      </w:r>
      <w:r w:rsidR="00665B1C" w:rsidRPr="004209A6">
        <w:rPr>
          <w:rFonts w:ascii="Times New Roman" w:hAnsi="Times New Roman" w:cs="Times New Roman" w:hint="eastAsia"/>
          <w:sz w:val="24"/>
        </w:rPr>
        <w:t>cardiac/vascular regions</w:t>
      </w:r>
      <w:r w:rsidRPr="004209A6">
        <w:rPr>
          <w:rFonts w:ascii="Times New Roman" w:hAnsi="Times New Roman" w:cs="Times New Roman"/>
          <w:sz w:val="24"/>
        </w:rPr>
        <w:t>.</w:t>
      </w:r>
      <w:r w:rsidRPr="004209A6">
        <w:rPr>
          <w:rFonts w:ascii="Times New Roman" w:hAnsi="Times New Roman" w:cs="Times New Roman" w:hint="eastAsia"/>
          <w:sz w:val="24"/>
        </w:rPr>
        <w:t>)</w:t>
      </w:r>
    </w:p>
    <w:p w14:paraId="35844765" w14:textId="3B5C083E" w:rsidR="00D53EAD" w:rsidRPr="004209A6" w:rsidRDefault="00E65248" w:rsidP="00D53EAD">
      <w:pPr>
        <w:pStyle w:val="a9"/>
        <w:spacing w:line="48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4B51308" wp14:editId="6027B176">
            <wp:extent cx="5274310" cy="3073400"/>
            <wp:effectExtent l="0" t="0" r="0" b="0"/>
            <wp:docPr id="833547898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547898" name="图片 1" descr="图表, 条形图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9ED4" w14:textId="1FFF29E9" w:rsidR="00D53EAD" w:rsidRPr="004209A6" w:rsidRDefault="00D53EAD" w:rsidP="00D53EAD">
      <w:pPr>
        <w:spacing w:line="480" w:lineRule="auto"/>
        <w:jc w:val="both"/>
        <w:rPr>
          <w:rFonts w:hint="eastAsia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4C63DE" w:rsidRPr="004209A6">
        <w:rPr>
          <w:rFonts w:ascii="Times New Roman" w:hAnsi="Times New Roman" w:cs="Times New Roman"/>
          <w:b/>
          <w:bCs/>
          <w:sz w:val="24"/>
        </w:rPr>
        <w:t>1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1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Pr="004209A6">
        <w:rPr>
          <w:rFonts w:ascii="Times New Roman" w:hAnsi="Times New Roman" w:cs="Times New Roman"/>
          <w:sz w:val="24"/>
        </w:rPr>
        <w:t xml:space="preserve">Quantitative analysis of </w:t>
      </w:r>
      <w:r w:rsidRPr="004209A6">
        <w:rPr>
          <w:rFonts w:ascii="Times New Roman" w:hAnsi="Times New Roman" w:cs="Times New Roman"/>
          <w:i/>
          <w:iCs/>
          <w:sz w:val="24"/>
        </w:rPr>
        <w:t>in vivo</w:t>
      </w:r>
      <w:r w:rsidRPr="004209A6">
        <w:rPr>
          <w:rFonts w:ascii="Times New Roman" w:hAnsi="Times New Roman" w:cs="Times New Roman"/>
          <w:sz w:val="24"/>
        </w:rPr>
        <w:t xml:space="preserve"> </w:t>
      </w:r>
      <w:r w:rsidRPr="004209A6">
        <w:rPr>
          <w:rFonts w:ascii="Times New Roman" w:hAnsi="Times New Roman" w:cs="Times New Roman" w:hint="eastAsia"/>
          <w:sz w:val="24"/>
        </w:rPr>
        <w:t>c</w:t>
      </w:r>
      <w:r w:rsidRPr="004209A6">
        <w:rPr>
          <w:rFonts w:ascii="Times New Roman" w:hAnsi="Times New Roman" w:cs="Times New Roman"/>
          <w:sz w:val="24"/>
        </w:rPr>
        <w:t xml:space="preserve">ardiac imaging signals in rats </w:t>
      </w:r>
      <w:r w:rsidRPr="004209A6">
        <w:rPr>
          <w:rFonts w:ascii="Times New Roman" w:hAnsi="Times New Roman" w:cs="Times New Roman" w:hint="eastAsia"/>
          <w:sz w:val="24"/>
        </w:rPr>
        <w:t>at</w:t>
      </w:r>
      <w:r w:rsidRPr="004209A6">
        <w:rPr>
          <w:rFonts w:ascii="Times New Roman" w:hAnsi="Times New Roman" w:cs="Times New Roman"/>
          <w:sz w:val="24"/>
        </w:rPr>
        <w:t xml:space="preserve"> 80 keV. The data are shown as the mean ±</w:t>
      </w:r>
      <w:r w:rsidR="00B34F67" w:rsidRPr="004209A6">
        <w:rPr>
          <w:rFonts w:ascii="Times New Roman" w:hAnsi="Times New Roman" w:cs="Times New Roman" w:hint="eastAsia"/>
          <w:sz w:val="24"/>
        </w:rPr>
        <w:t xml:space="preserve"> </w:t>
      </w:r>
      <w:r w:rsidRPr="004209A6">
        <w:rPr>
          <w:rFonts w:ascii="Times New Roman" w:hAnsi="Times New Roman" w:cs="Times New Roman"/>
          <w:sz w:val="24"/>
        </w:rPr>
        <w:t xml:space="preserve">SD, as calculated using </w:t>
      </w:r>
      <w:r w:rsidRPr="004209A6">
        <w:rPr>
          <w:rFonts w:ascii="Times New Roman" w:hAnsi="Times New Roman" w:cs="Times New Roman" w:hint="eastAsia"/>
          <w:sz w:val="24"/>
        </w:rPr>
        <w:t>two</w:t>
      </w:r>
      <w:r w:rsidRPr="004209A6">
        <w:rPr>
          <w:rFonts w:ascii="Times New Roman" w:hAnsi="Times New Roman" w:cs="Times New Roman"/>
          <w:sz w:val="24"/>
        </w:rPr>
        <w:t>-way ANOVA followed by post hoc tests with *p &lt; 0.05, **p &lt; 0.01, ***p &lt; 0.001, and ****p &lt; 0.0001.</w:t>
      </w:r>
    </w:p>
    <w:p w14:paraId="412007E8" w14:textId="42EB153C" w:rsidR="00D53EAD" w:rsidRPr="004209A6" w:rsidRDefault="00E65248" w:rsidP="004C63DE">
      <w:pPr>
        <w:pStyle w:val="a9"/>
        <w:spacing w:line="48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F9A64EE" wp14:editId="711ED8E6">
            <wp:extent cx="5080000" cy="2870200"/>
            <wp:effectExtent l="0" t="0" r="0" b="0"/>
            <wp:docPr id="1666496474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496474" name="图片 1" descr="图表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D4D3" w14:textId="053CDD56" w:rsidR="00D53EAD" w:rsidRPr="004209A6" w:rsidRDefault="00D53EAD" w:rsidP="00D53EAD">
      <w:pPr>
        <w:spacing w:line="480" w:lineRule="auto"/>
        <w:jc w:val="both"/>
        <w:rPr>
          <w:rFonts w:hint="eastAsia"/>
        </w:rPr>
      </w:pPr>
      <w:r w:rsidRPr="004209A6">
        <w:rPr>
          <w:rFonts w:ascii="Times New Roman" w:hAnsi="Times New Roman" w:cs="Times New Roman"/>
          <w:b/>
          <w:bCs/>
          <w:sz w:val="24"/>
        </w:rPr>
        <w:t>Figure S</w:t>
      </w:r>
      <w:r w:rsidR="004C63DE" w:rsidRPr="004209A6">
        <w:rPr>
          <w:rFonts w:ascii="Times New Roman" w:hAnsi="Times New Roman" w:cs="Times New Roman"/>
          <w:b/>
          <w:bCs/>
          <w:sz w:val="24"/>
        </w:rPr>
        <w:t>1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2</w:t>
      </w:r>
      <w:r w:rsidRPr="004209A6">
        <w:rPr>
          <w:rFonts w:ascii="Times New Roman" w:hAnsi="Times New Roman" w:cs="Times New Roman"/>
          <w:b/>
          <w:bCs/>
          <w:sz w:val="24"/>
        </w:rPr>
        <w:t xml:space="preserve">. </w:t>
      </w:r>
      <w:r w:rsidRPr="004209A6">
        <w:rPr>
          <w:rFonts w:ascii="Times New Roman" w:hAnsi="Times New Roman" w:cs="Times New Roman"/>
          <w:sz w:val="24"/>
        </w:rPr>
        <w:t xml:space="preserve">Quantitative analysis of </w:t>
      </w:r>
      <w:r w:rsidRPr="004209A6">
        <w:rPr>
          <w:rFonts w:ascii="Times New Roman" w:hAnsi="Times New Roman" w:cs="Times New Roman"/>
          <w:i/>
          <w:iCs/>
          <w:sz w:val="24"/>
        </w:rPr>
        <w:t>in vivo</w:t>
      </w:r>
      <w:r w:rsidRPr="004209A6">
        <w:rPr>
          <w:rFonts w:ascii="Times New Roman" w:hAnsi="Times New Roman" w:cs="Times New Roman"/>
          <w:sz w:val="24"/>
        </w:rPr>
        <w:t xml:space="preserve"> </w:t>
      </w:r>
      <w:r w:rsidRPr="004209A6">
        <w:rPr>
          <w:rFonts w:ascii="Times New Roman" w:hAnsi="Times New Roman" w:cs="Times New Roman" w:hint="eastAsia"/>
          <w:sz w:val="24"/>
        </w:rPr>
        <w:t>c</w:t>
      </w:r>
      <w:r w:rsidRPr="004209A6">
        <w:rPr>
          <w:rFonts w:ascii="Times New Roman" w:hAnsi="Times New Roman" w:cs="Times New Roman"/>
          <w:sz w:val="24"/>
        </w:rPr>
        <w:t xml:space="preserve">ardiac imaging signals in rats </w:t>
      </w:r>
      <w:r w:rsidRPr="004209A6">
        <w:rPr>
          <w:rFonts w:ascii="Times New Roman" w:hAnsi="Times New Roman" w:cs="Times New Roman" w:hint="eastAsia"/>
          <w:sz w:val="24"/>
        </w:rPr>
        <w:t>at</w:t>
      </w:r>
      <w:r w:rsidRPr="004209A6">
        <w:rPr>
          <w:rFonts w:ascii="Times New Roman" w:hAnsi="Times New Roman" w:cs="Times New Roman"/>
          <w:sz w:val="24"/>
        </w:rPr>
        <w:t xml:space="preserve"> 150 keV. The data are shown as the mean ±</w:t>
      </w:r>
      <w:r w:rsidR="00B34F67" w:rsidRPr="004209A6">
        <w:rPr>
          <w:rFonts w:ascii="Times New Roman" w:hAnsi="Times New Roman" w:cs="Times New Roman" w:hint="eastAsia"/>
          <w:sz w:val="24"/>
        </w:rPr>
        <w:t xml:space="preserve"> </w:t>
      </w:r>
      <w:r w:rsidRPr="004209A6">
        <w:rPr>
          <w:rFonts w:ascii="Times New Roman" w:hAnsi="Times New Roman" w:cs="Times New Roman"/>
          <w:sz w:val="24"/>
        </w:rPr>
        <w:t xml:space="preserve">SD, as calculated using </w:t>
      </w:r>
      <w:r w:rsidRPr="004209A6">
        <w:rPr>
          <w:rFonts w:ascii="Times New Roman" w:hAnsi="Times New Roman" w:cs="Times New Roman" w:hint="eastAsia"/>
          <w:sz w:val="24"/>
        </w:rPr>
        <w:t>two</w:t>
      </w:r>
      <w:r w:rsidRPr="004209A6">
        <w:rPr>
          <w:rFonts w:ascii="Times New Roman" w:hAnsi="Times New Roman" w:cs="Times New Roman"/>
          <w:sz w:val="24"/>
        </w:rPr>
        <w:t>-way ANOVA followed by post hoc tests with *p &lt; 0.05, **p &lt; 0.01, ***p &lt; 0.001, and ****p &lt; 0.0001.</w:t>
      </w:r>
    </w:p>
    <w:p w14:paraId="7A248F5B" w14:textId="23C94EEA" w:rsidR="00844FB0" w:rsidRPr="004209A6" w:rsidRDefault="00D731D5" w:rsidP="00994995">
      <w:pPr>
        <w:pStyle w:val="a9"/>
        <w:spacing w:line="480" w:lineRule="auto"/>
        <w:ind w:left="0"/>
        <w:jc w:val="both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CE52665" wp14:editId="7EB5DF5C">
            <wp:extent cx="5274310" cy="2792095"/>
            <wp:effectExtent l="0" t="0" r="0" b="1905"/>
            <wp:docPr id="1975381183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381183" name="图片 1" descr="图示&#10;&#10;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6FC45" w14:textId="7A9C15D5" w:rsidR="00A57A38" w:rsidRPr="004209A6" w:rsidRDefault="00844FB0" w:rsidP="00994995">
      <w:pPr>
        <w:pStyle w:val="a9"/>
        <w:spacing w:line="480" w:lineRule="auto"/>
        <w:ind w:left="0"/>
        <w:jc w:val="both"/>
        <w:rPr>
          <w:rFonts w:ascii="Times New Roman" w:hAnsi="Times New Roman" w:cs="Times New Roman"/>
          <w:sz w:val="24"/>
        </w:rPr>
      </w:pPr>
      <w:r w:rsidRPr="004209A6">
        <w:rPr>
          <w:rFonts w:ascii="Times New Roman" w:hAnsi="Times New Roman" w:cs="Times New Roman" w:hint="eastAsia"/>
          <w:b/>
          <w:bCs/>
          <w:sz w:val="24"/>
        </w:rPr>
        <w:t>F</w:t>
      </w:r>
      <w:r w:rsidRPr="004209A6">
        <w:rPr>
          <w:rFonts w:ascii="Times New Roman" w:hAnsi="Times New Roman" w:cs="Times New Roman"/>
          <w:b/>
          <w:bCs/>
          <w:sz w:val="24"/>
        </w:rPr>
        <w:t>igure S</w:t>
      </w:r>
      <w:r w:rsidR="001F6891" w:rsidRPr="004209A6">
        <w:rPr>
          <w:rFonts w:ascii="Times New Roman" w:hAnsi="Times New Roman" w:cs="Times New Roman"/>
          <w:b/>
          <w:bCs/>
          <w:sz w:val="24"/>
        </w:rPr>
        <w:t>1</w:t>
      </w:r>
      <w:r w:rsidR="0010666F" w:rsidRPr="004209A6">
        <w:rPr>
          <w:rFonts w:ascii="Times New Roman" w:hAnsi="Times New Roman" w:cs="Times New Roman"/>
          <w:b/>
          <w:bCs/>
          <w:sz w:val="24"/>
        </w:rPr>
        <w:t>3</w:t>
      </w:r>
      <w:r w:rsidRPr="004209A6">
        <w:rPr>
          <w:rFonts w:ascii="Times New Roman" w:hAnsi="Times New Roman" w:cs="Times New Roman"/>
          <w:b/>
          <w:bCs/>
          <w:sz w:val="24"/>
        </w:rPr>
        <w:t>.</w:t>
      </w:r>
      <w:r w:rsidR="00994995" w:rsidRPr="004209A6">
        <w:rPr>
          <w:rFonts w:hint="eastAsia"/>
        </w:rPr>
        <w:t xml:space="preserve"> </w:t>
      </w:r>
      <w:r w:rsidR="00994995" w:rsidRPr="004209A6">
        <w:rPr>
          <w:rFonts w:ascii="Times New Roman" w:hAnsi="Times New Roman" w:cs="Times New Roman" w:hint="eastAsia"/>
          <w:sz w:val="24"/>
        </w:rPr>
        <w:t xml:space="preserve">(A) The volcano plot </w:t>
      </w:r>
      <w:r w:rsidR="000B3C60" w:rsidRPr="004209A6">
        <w:rPr>
          <w:rFonts w:ascii="Times New Roman" w:hAnsi="Times New Roman" w:cs="Times New Roman"/>
          <w:sz w:val="24"/>
        </w:rPr>
        <w:t>illustrates</w:t>
      </w:r>
      <w:r w:rsidR="00994995" w:rsidRPr="004209A6">
        <w:rPr>
          <w:rFonts w:ascii="Times New Roman" w:hAnsi="Times New Roman" w:cs="Times New Roman" w:hint="eastAsia"/>
          <w:sz w:val="24"/>
        </w:rPr>
        <w:t xml:space="preserve"> the genes that are either downregulated or upregulated in the KBiF</w:t>
      </w:r>
      <w:r w:rsidR="00994995" w:rsidRPr="004209A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994995" w:rsidRPr="004209A6">
        <w:rPr>
          <w:rFonts w:ascii="Times New Roman" w:hAnsi="Times New Roman" w:cs="Times New Roman" w:hint="eastAsia"/>
          <w:sz w:val="24"/>
        </w:rPr>
        <w:t>@HSA group compared to the PBS group. (B) The volcano plot show</w:t>
      </w:r>
      <w:r w:rsidR="000B3C60" w:rsidRPr="004209A6">
        <w:rPr>
          <w:rFonts w:ascii="Times New Roman" w:hAnsi="Times New Roman" w:cs="Times New Roman"/>
          <w:sz w:val="24"/>
        </w:rPr>
        <w:t>s</w:t>
      </w:r>
      <w:r w:rsidR="00994995" w:rsidRPr="004209A6">
        <w:rPr>
          <w:rFonts w:ascii="Times New Roman" w:hAnsi="Times New Roman" w:cs="Times New Roman" w:hint="eastAsia"/>
          <w:sz w:val="24"/>
        </w:rPr>
        <w:t xml:space="preserve"> the differential gene expression in the KBiF</w:t>
      </w:r>
      <w:r w:rsidR="00994995" w:rsidRPr="004209A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994995" w:rsidRPr="004209A6">
        <w:rPr>
          <w:rFonts w:ascii="Times New Roman" w:hAnsi="Times New Roman" w:cs="Times New Roman" w:hint="eastAsia"/>
          <w:sz w:val="24"/>
        </w:rPr>
        <w:t>@HSA group relative to the KBiF</w:t>
      </w:r>
      <w:r w:rsidR="00994995" w:rsidRPr="004209A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994995" w:rsidRPr="004209A6">
        <w:rPr>
          <w:rFonts w:ascii="Times New Roman" w:hAnsi="Times New Roman" w:cs="Times New Roman" w:hint="eastAsia"/>
          <w:sz w:val="24"/>
        </w:rPr>
        <w:t>@HSA+X group.</w:t>
      </w:r>
    </w:p>
    <w:sectPr w:rsidR="00A57A38" w:rsidRPr="004209A6">
      <w:headerReference w:type="default" r:id="rId22"/>
      <w:footerReference w:type="even" r:id="rId23"/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11544" w14:textId="77777777" w:rsidR="002264AB" w:rsidRDefault="002264AB" w:rsidP="00DC708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45E75E" w14:textId="77777777" w:rsidR="002264AB" w:rsidRDefault="002264AB" w:rsidP="00DC708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132831610"/>
      <w:docPartObj>
        <w:docPartGallery w:val="Page Numbers (Bottom of Page)"/>
        <w:docPartUnique/>
      </w:docPartObj>
    </w:sdtPr>
    <w:sdtContent>
      <w:p w14:paraId="79CE598D" w14:textId="697B2142" w:rsidR="00DC708D" w:rsidRDefault="00DC708D" w:rsidP="00381F95">
        <w:pPr>
          <w:pStyle w:val="af1"/>
          <w:framePr w:wrap="none" w:vAnchor="text" w:hAnchor="margin" w:xAlign="center" w:y="1"/>
          <w:rPr>
            <w:rStyle w:val="af3"/>
            <w:rFonts w:hint="eastAsia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5C237006" w14:textId="77777777" w:rsidR="00DC708D" w:rsidRDefault="00DC708D">
    <w:pPr>
      <w:pStyle w:val="af1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871892487"/>
      <w:docPartObj>
        <w:docPartGallery w:val="Page Numbers (Bottom of Page)"/>
        <w:docPartUnique/>
      </w:docPartObj>
    </w:sdtPr>
    <w:sdtContent>
      <w:p w14:paraId="4442CE09" w14:textId="72767A35" w:rsidR="00DC708D" w:rsidRDefault="00DC708D" w:rsidP="00381F95">
        <w:pPr>
          <w:pStyle w:val="af1"/>
          <w:framePr w:wrap="none" w:vAnchor="text" w:hAnchor="margin" w:xAlign="center" w:y="1"/>
          <w:rPr>
            <w:rStyle w:val="af3"/>
            <w:rFonts w:hint="eastAsia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>
          <w:rPr>
            <w:rStyle w:val="af3"/>
            <w:noProof/>
          </w:rPr>
          <w:t>1</w:t>
        </w:r>
        <w:r>
          <w:rPr>
            <w:rStyle w:val="af3"/>
          </w:rPr>
          <w:fldChar w:fldCharType="end"/>
        </w:r>
      </w:p>
    </w:sdtContent>
  </w:sdt>
  <w:p w14:paraId="0F3111E6" w14:textId="77777777" w:rsidR="00DC708D" w:rsidRDefault="00DC708D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F965" w14:textId="77777777" w:rsidR="002264AB" w:rsidRDefault="002264AB" w:rsidP="00DC708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BAE901" w14:textId="77777777" w:rsidR="002264AB" w:rsidRDefault="002264AB" w:rsidP="00DC708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85459" w14:textId="17EA076A" w:rsidR="00563D56" w:rsidRDefault="00563D56" w:rsidP="00563D56">
    <w:pPr>
      <w:pStyle w:val="af"/>
      <w:jc w:val="righ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A2MDcwYWU3ZTZmZTIwNmFlNTI1YmE5ZWY1NTkwOGUifQ=="/>
    <w:docVar w:name="QT.Ref{07E1971F-AC49-6493-A1CA-0222E32DD7B0}" w:val=" ADDIN QT.Ref.{07E1971F-AC49-6493-A1CA-0222E32DD7B0}&lt;Citation&gt;&lt;Group&gt;&lt;References&gt;&lt;Item&gt;&lt;ID&gt;1&lt;/ID&gt;&lt;UID&gt;{981E6C10-1B57-11EF-9E25-6B6EEC91073F}&lt;/UID&gt;&lt;Title&gt;Spectral&amp;nbsp;computed&amp;nbsp;tomography&amp;nbsp;with&amp;nbsp;inorganic&amp;nbsp;nanomaterials:&amp;nbsp;State-of-the-art&lt;/Title&gt;&lt;Template&gt;Generic&lt;/Template&gt;&lt;Star&gt;0&lt;/Star&gt;&lt;Tag&gt;0&lt;/Tag&gt;&lt;Author&gt;Yuhan&amp;nbsp;Li;;Muhsin&amp;nbsp;H.&amp;nbsp;Younis;;Han&amp;nbsp;Wang;;Jian&amp;nbsp;Zhang;;Weibo&amp;nbsp;Cai;;Dalong&amp;nbsp;Ni&lt;/Author&gt;&lt;Year&gt;0&lt;/Year&gt;&lt;Details&gt;&lt;Generic_userId&gt;1490695&lt;/Generic_userId&gt;&lt;Generic_type&gt;通用&lt;/Generic_type&gt;&lt;_journal&gt;Advanced&amp;nbsp;Drug&amp;nbsp;Delivery&amp;nbsp;Reviews&lt;/_journal&gt;&lt;_volume&gt;189&lt;/_volume&gt;&lt;NumberofVolumes&gt;&lt;/NumberofVolumes&gt;&lt;SeriesVolume&gt;&lt;/SeriesVolume&gt;&lt;Issue&gt;&lt;/Issue&gt;&lt;_pages&gt;114524&lt;/_pages&gt;&lt;_abstract&gt;Advanced&amp;nbsp;Drug&amp;nbsp;Delivery&amp;nbsp;Reviews,&amp;nbsp;189&amp;nbsp;(2022)&amp;nbsp;114524.&amp;nbsp;doi:10.1016/j.addr.2022.114524&lt;/_abstract&gt;&lt;Keywords&gt;&lt;/Keywords&gt;&lt;_url&gt;https://doi.org/10.1016/j.addr.2022.114524&lt;/_url&gt;&lt;_doi&gt;10.1016/j.addr.2022.114524&lt;/_doi&gt;&lt;Annotation&gt;&lt;/Annotation&gt;&lt;Generic_ImpactFactor&gt;0&lt;/Generic_ImpactFactor&gt;&lt;Indexedby&gt;&lt;/Indexedby&gt;&lt;_cited_count&gt;0&lt;/_cited_count&gt;&lt;ISBN&gt;&lt;/ISBN&gt;&lt;lISSN&gt;&lt;/lISSN&gt;&lt;Generic_pISSN&gt;0169-409X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amp;nbsp;B.V.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941903798&lt;/Generic_syncVersion&gt;&lt;Generic_repeat&gt;Genericspectralcomputedtomographywithinorganicnanomaterialsstateoftheart0&lt;/Generic_repeat&gt;&lt;Generic_TitleForPinyin&gt;s&lt;/Generic_TitleForPinyin&gt;&lt;Generic_AuthorsForPinyin&gt;y&lt;/Generic_AuthorsForPinyin&gt;&lt;Generic_SourceForPinyin&gt;a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17941903368&lt;/Generic_updateTime&gt;&lt;Generic_createTime&gt;1716724850005&lt;/Generic_createTime&gt;&lt;Generic_key&gt;Generic&lt;/Generic_key&gt;&lt;/Details&gt;&lt;Extra&gt;&lt;DBUID&gt;1490695&lt;/DBUID&gt;&lt;/Extra&gt;&lt;/Item&gt;&lt;/References&gt;&lt;/Group&gt;&lt;Group&gt;&lt;References&gt;&lt;Item&gt;&lt;ID&gt;1&lt;/ID&gt;&lt;UID&gt;{89A0CD40-42B7-11EF-A1D1-AD6C621FF41C}&lt;/UID&gt;&lt;Title&gt;Nanomaterial-based&amp;nbsp;CT&amp;nbsp;contrast&amp;nbsp;agents&amp;nbsp;and&amp;nbsp;their&amp;nbsp;applications&amp;nbsp;in&amp;nbsp;image-guided&amp;nbsp;therapy&lt;/Title&gt;&lt;Template&gt;Generic&lt;/Template&gt;&lt;Star&gt;0&lt;/Star&gt;&lt;Tag&gt;0&lt;/Tag&gt;&lt;Author&gt;Zeyu&amp;nbsp;Jiang1,3*,&amp;nbsp;Meihua&amp;nbsp;Zhang2*,&amp;nbsp;Peifeng&amp;nbsp;Li189,&amp;nbsp;Yin&amp;nbsp;Wang1,289,&amp;nbsp;Qinrui&amp;nbsp;Fu1,289&lt;/Author&gt;&lt;Year&gt;2023&lt;/Year&gt;&lt;Details&gt;&lt;Generic_userId&gt;1490695&lt;/Generic_userId&gt;&lt;Generic_type&gt;通用&lt;/Generic_type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1054225209&lt;/Generic_syncVersion&gt;&lt;Generic_repeat&gt;Genericnanomaterialbasedctcontrastagentsandtheirapplicationsinimageguidedtherapy2023&lt;/Generic_repeat&gt;&lt;Generic_TitleForPinyin&gt;n&lt;/Generic_TitleForPinyin&gt;&lt;Generic_AuthorsForPinyin&gt;z&lt;/Generic_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1054224694&lt;/Generic_updateTime&gt;&lt;Generic_createTime&gt;1721054152725&lt;/Generic_createTime&gt;&lt;Generic_key&gt;Generic&lt;/Generic_key&gt;&lt;/Details&gt;&lt;Extra&gt;&lt;DBUID&gt;1490695&lt;/DBUID&gt;&lt;/Extra&gt;&lt;/Item&gt;&lt;/References&gt;&lt;/Group&gt;&lt;/Citation&gt;"/>
    <w:docVar w:name="QT.Ref{0D77E219-F546-0C5D-EAC8-AAEC44D09A63}" w:val=" ADDIN QT.Ref.{0D77E219-F546-0C5D-EAC8-AAEC44D09A63}&lt;Citation&gt;&lt;Group&gt;&lt;References&gt;&lt;Item&gt;&lt;ID&gt;1&lt;/ID&gt;&lt;UID&gt;{670E5690-25A1-11EF-AEA7-09027D7AF6D4}&lt;/UID&gt;&lt;Title&gt;Detection&amp;nbsp;Methods&amp;nbsp;and&amp;nbsp;Research&amp;nbsp;Progress&amp;nbsp;of&amp;nbsp;Human&amp;nbsp;Serum&amp;nbsp;Albumin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898987654&lt;/Generic_syncVersion&gt;&lt;Generic_repeat&gt;Genericdetectionmethodsandresearchprogressofhumanserumalbumin0&lt;/Generic_repeat&gt;&lt;Generic_TitleForPinyin&gt;d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7898987325&lt;/Generic_updateTime&gt;&lt;Generic_createTime&gt;1717856062075&lt;/Generic_createTime&gt;&lt;Generic_key&gt;Generic&lt;/Generic_key&gt;&lt;/Details&gt;&lt;Extra&gt;&lt;DBUID&gt;1490695&lt;/DBUID&gt;&lt;/Extra&gt;&lt;/Item&gt;&lt;/References&gt;&lt;/Group&gt;&lt;Group&gt;&lt;References&gt;&lt;Item&gt;&lt;ID&gt;1&lt;/ID&gt;&lt;UID&gt;{839B2470-431D-11EF-A1D1-AD6C621FF41C}&lt;/UID&gt;&lt;Title&gt;The&amp;nbsp;use&amp;nbsp;of&amp;nbsp;the&amp;nbsp;fusion&amp;nbsp;protein&amp;nbsp;RGD-HSA-TIMP2&amp;nbsp;as&amp;nbsp;a&amp;nbsp;tumor&amp;nbsp;targeting&amp;nbsp;imaging&amp;nbsp;probe&amp;nbsp;&lt;/Title&gt;&lt;Template&gt;Generic&lt;/Template&gt;&lt;Star&gt;0&lt;/Star&gt;&lt;Tag&gt;0&lt;/Tag&gt;&lt;Author&gt;Choi,&amp;nbsp;Naeun;;Kim,&amp;nbsp;Sung-Min;;Hong,&amp;nbsp;Kwan&amp;nbsp;Soo;;Cho,&amp;nbsp;Gyunggoo;;Cho,&amp;nbsp;Jee-Hyun;;Lee,&amp;nbsp;Chulhyun;;Ryu,&amp;nbsp;Eun&amp;nbsp;Kyoung&lt;/Author&gt;&lt;Year&gt;2011&lt;/Year&gt;&lt;Details&gt;&lt;Generic_userId&gt;1490695&lt;/Generic_userId&gt;&lt;Generic_type&gt;通用&lt;/Generic_type&gt;&lt;_journal&gt;Biomaterials&lt;/_journal&gt;&lt;_volume&gt;32&lt;/_volume&gt;&lt;NumberofVolumes&gt;&lt;/NumberofVolumes&gt;&lt;SeriesVolume&gt;&lt;/SeriesVolume&gt;&lt;_issue&gt;29&lt;/_issue&gt;&lt;_pages&gt;7151-8&lt;/_pages&gt;&lt;_abstract&gt;The&amp;nbsp;human&amp;nbsp;serum&amp;nbsp;albumin&amp;nbsp;tissue&amp;nbsp;inhibitor&amp;nbsp;of&amp;nbsp;metalloproteinase&amp;nbsp;2&amp;nbsp;(HSA-TIMP2)&amp;nbsp;is&amp;nbsp;&lt;/_abstract&gt;&lt;URLs&gt;&lt;/URLs&gt;&lt;_doi&gt;10.1016/j.biomaterials.2011.06.007&lt;/_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Generic_PMID&gt;21719102&lt;/Generic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11&amp;nbsp;Oct&lt;/_date&gt;&lt;PriorityDate&gt;&lt;/PriorityDate&gt;&lt;_author_adr&gt;Division&amp;nbsp;of&amp;nbsp;Magnetic&amp;nbsp;Resonance&amp;nbsp;Research,&amp;nbsp;Korea&amp;nbsp;Basic&amp;nbsp;Science&amp;nbsp;Institute,&amp;nbsp;Ochang,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21097956123&lt;/Generic_syncVersion&gt;&lt;Generic_repeat&gt;Generictheuseofthefusionproteinrgdhsatimp2asatumortargetingimagingprobe2011&lt;/Generic_repeat&gt;&lt;Generic_TitleForPinyin&gt;t&lt;/Generic_TitleForPinyin&gt;&lt;Generic_AuthorsForPinyin&gt;c&lt;/Generic_AuthorsForPinyin&gt;&lt;Generic_SourceForPinyin&gt;b&lt;/Generic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1097955604&lt;/Generic_updateTime&gt;&lt;Generic_createTime&gt;1721097951290&lt;/Generic_createTime&gt;&lt;Generic_key&gt;Generic&lt;/Generic_key&gt;&lt;/Details&gt;&lt;Extra&gt;&lt;DBUID&gt;1490695&lt;/DBUID&gt;&lt;/Extra&gt;&lt;/Item&gt;&lt;/References&gt;&lt;/Group&gt;&lt;Group&gt;&lt;References&gt;&lt;Item&gt;&lt;ID&gt;2&lt;/ID&gt;&lt;UID&gt;{FDDDAA50-431D-11EF-A1D1-AD6C621FF41C}&lt;/UID&gt;&lt;Title&gt;Laser-Induced&amp;nbsp;Transformable&amp;nbsp;BiS@HSA/DTX&amp;nbsp;Multiple&amp;nbsp;Nanorods&amp;nbsp;for&amp;nbsp;&lt;/Title&gt;&lt;Template&gt;Journal&amp;nbsp;Article&lt;/Template&gt;&lt;Star&gt;0&lt;/Star&gt;&lt;Tag&gt;0&lt;/Tag&gt;&lt;Author&gt;Guo,&amp;nbsp;Weisheng;;Chen,&amp;nbsp;Jing;;Liu,&amp;nbsp;Lu;;Eltahan,&amp;nbsp;Ahmed&amp;nbsp;Shaker;;Rosato,&amp;nbsp;Nicola;;Yu,&amp;nbsp;Jing;;Wang,&amp;nbsp;Dongliang;;Chen,&amp;nbsp;Jingqi;;Bottini,&amp;nbsp;Massimo;;Liang,&amp;nbsp;Xing-Jie&lt;/Author&gt;&lt;Year&gt;2018&lt;/Year&gt;&lt;Details&gt;&lt;JournalArticle_userId&gt;1490695&lt;/JournalArticle_userId&gt;&lt;JournalArticle_type&gt;期刊论文&lt;/JournalArticle_type&gt;&lt;_journal&gt;ACS&amp;nbsp;applied&amp;nbsp;materials&amp;nbsp;&amp;amp;&amp;nbsp;interfaces&lt;/_journal&gt;&lt;_volume&gt;10&lt;/_volume&gt;&lt;NumberofVolumes&gt;&lt;/NumberofVolumes&gt;&lt;SeriesVolume&gt;&lt;/SeriesVolume&gt;&lt;_issue&gt;48&lt;/_issue&gt;&lt;_pages&gt;41167-41177&lt;/_pages&gt;&lt;_abstract&gt;Suboptimal&amp;nbsp;intratumor&amp;nbsp;accumulation&amp;nbsp;and&amp;nbsp;poorly&amp;nbsp;controllable&amp;nbsp;release&amp;nbsp;of&amp;nbsp;&lt;/_abstract&gt;&lt;_keywords&gt;drug&amp;nbsp;release;;nanomedicines;;photoacoustic&amp;nbsp;imaging;;photothermal&amp;nbsp;therapy;;structure&amp;nbsp;transformation&lt;/_keywords&gt;&lt;URLs&gt;&lt;/URLs&gt;&lt;_doi&gt;10.1021/acsami.8b16395&lt;/_doi&gt;&lt;Annotation&gt;&lt;/Annotation&gt;&lt;JournalArticle_ImpactFactor&gt;0&lt;/JournalArticle_ImpactFactor&gt;&lt;Indexedby&gt;&lt;/Indexedby&gt;&lt;_cited_count&gt;0&lt;/_cited_count&gt;&lt;ISBN&gt;&lt;/ISBN&gt;&lt;lISSN&gt;&lt;/lISSN&gt;&lt;JournalArticle_pISSN&gt;1944-8244&lt;/JournalArticle_pISSN&gt;&lt;JournalArticle_eISSN&gt;1944-8252&lt;/JournalArticle_eISSN&gt;&lt;CNN&gt;&lt;/CNN&gt;&lt;WOSID&gt;&lt;/WOSID&gt;&lt;EIID&gt;&lt;/EIID&gt;&lt;SCOPUSID&gt;&lt;/SCOPUSID&gt;&lt;ArXivID&gt;&lt;/ArXivID&gt;&lt;JournalArticle_PMID&gt;30406646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18&amp;nbsp;Dec&amp;nbsp;5&lt;/_date&gt;&lt;PriorityDate&gt;&lt;/PriorityDate&gt;&lt;_author_adr&gt;Translational&amp;nbsp;Medicine&amp;nbsp;Center,&amp;nbsp;State&amp;nbsp;Key&amp;nbsp;Laboratory&amp;nbsp;of&amp;nbsp;Respiratory&amp;nbsp;Disease,&amp;nbsp;The;;School&amp;nbsp;of&amp;nbsp;Life&amp;nbsp;Sciences&amp;nbsp;,&amp;nbsp;Tianjin&amp;nbsp;University&amp;nbsp;,&amp;nbsp;Tianjin&amp;nbsp;300072&amp;nbsp;,&amp;nbsp;China.;;Laboratory&amp;nbsp;of&amp;nbsp;Controllable&amp;nbsp;Nanopharmaceuticals,&amp;nbsp;Chinese&amp;nbsp;Academy&amp;nbsp;of&amp;nbsp;Sciences&amp;nbsp;(CAS);;Translational&amp;nbsp;Medicine&amp;nbsp;Center,&amp;nbsp;State&amp;nbsp;Key&amp;nbsp;Laboratory&amp;nbsp;of&amp;nbsp;Respiratory&amp;nbsp;Disease,&amp;nbsp;The;;Department&amp;nbsp;of&amp;nbsp;Experimental&amp;nbsp;Medicine&amp;nbsp;and&amp;nbsp;Surgery&amp;nbsp;,&amp;nbsp;University&amp;nbsp;of&amp;nbsp;Rome&amp;nbsp;Tor&amp;nbsp;Vergata;;College&amp;nbsp;of&amp;nbsp;Materials&amp;nbsp;Science&amp;nbsp;and&amp;nbsp;Engineering&amp;nbsp;,&amp;nbsp;Zhejiang&amp;nbsp;University&amp;nbsp;of&amp;nbsp;Technology;;Laboratory&amp;nbsp;of&amp;nbsp;Controllable&amp;nbsp;Nanopharmaceuticals,&amp;nbsp;Chinese&amp;nbsp;Academy&amp;nbsp;of&amp;nbsp;Sciences&amp;nbsp;(CAS);;Translational&amp;nbsp;Medicine&amp;nbsp;Center,&amp;nbsp;State&amp;nbsp;Key&amp;nbsp;Laboratory&amp;nbsp;of&amp;nbsp;Respiratory&amp;nbsp;Disease,&amp;nbsp;The;;Laboratory&amp;nbsp;of&amp;nbsp;Controllable&amp;nbsp;Nanopharmaceuticals,&amp;nbsp;Chinese&amp;nbsp;Academy&amp;nbsp;of&amp;nbsp;Sciences&amp;nbsp;(CAS);;Department&amp;nbsp;of&amp;nbsp;Experimental&amp;nbsp;Medicine&amp;nbsp;and&amp;nbsp;Surgery&amp;nbsp;,&amp;nbsp;University&amp;nbsp;of&amp;nbsp;Rome&amp;nbsp;Tor&amp;nbsp;Vergata;;Laboratory&amp;nbsp;of&amp;nbsp;Controllable&amp;nbsp;Nanopharmaceuticals,&amp;nbsp;Chinese&amp;nbsp;Academy&amp;nbsp;of&amp;nbsp;Sciences&amp;nbsp;(CAS)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1098157251&lt;/JournalArticle_syncVersion&gt;&lt;JournalArticle_repeat&gt;JournalArticlelaserinducedtransformablebishsadtxmultiplenanorodsfor2018&lt;/JournalArticle_repeat&gt;&lt;JournalArticle_TitleForPinyin&gt;l&lt;/JournalArticle_TitleForPinyin&gt;&lt;JournalArticle_AuthorsForPinyin&gt;g&lt;/JournalArticle_AuthorsForPinyin&gt;&lt;JournalArticle_SourceForPinyin&gt;a&lt;/JournalArticle_SourceForPinyin&gt;&lt;JournalArticle_KeywordsForPinyin&gt;d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98156407&lt;/JournalArticle_updateTime&gt;&lt;JournalArticle_createTime&gt;1721098156407&lt;/JournalArticle_createTime&gt;&lt;JournalArticle_key&gt;JournalArticle&lt;/JournalArticle_key&gt;&lt;/Details&gt;&lt;Extra&gt;&lt;DBUID&gt;1490695&lt;/DBUID&gt;&lt;/Extra&gt;&lt;/Item&gt;&lt;/References&gt;&lt;/Group&gt;&lt;/Citation&gt;"/>
    <w:docVar w:name="QT.Ref{13A8848D-B710-CE26-AC91-6CB5BBF39B1E}" w:val=" ADDIN QT.Ref.{13A8848D-B710-CE26-AC91-6CB5BBF39B1E}&lt;Citation&gt;&lt;Group&gt;&lt;References&gt;&lt;Item&gt;&lt;ID&gt;1&lt;/ID&gt;&lt;UID&gt;{190A9F20-1B43-11EF-9E25-6B6EEC91073F}&lt;/UID&gt;&lt;Title&gt;Wang&amp;nbsp;等&amp;nbsp;-&amp;nbsp;2020&amp;nbsp;-&amp;nbsp;Albumin-mediated&amp;nbsp;synthesis&amp;nbsp;of&amp;nbsp;fluoroperovskite&amp;nbsp;KMnF3&amp;nbsp;nanocrystals&amp;nbsp;for&amp;nbsp;T1-T2&amp;nbsp;dual-modal&amp;nbsp;magnetic&amp;nbsp;reso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16716050317&lt;/Generic_syncVersion&gt;&lt;Generic_repeat&gt;Genericwang等2020albuminmediatedsynthesisoffluoroperovskitekmnf3nanocrystalsfort1t2dualmodalmagneticresoundefined&lt;/Generic_repeat&gt;&lt;Generic_TitleForPinyin&gt;w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6716046998&lt;/Generic_updateTime&gt;&lt;Generic_createTime&gt;1716716046869&lt;/Generic_createTime&gt;&lt;Generic_key&gt;Generic&lt;/Generic_key&gt;&lt;/Details&gt;&lt;Extra&gt;&lt;DBUID&gt;1490695&lt;/DBUID&gt;&lt;/Extra&gt;&lt;/Item&gt;&lt;/References&gt;&lt;/Group&gt;&lt;/Citation&gt;"/>
    <w:docVar w:name="QT.Ref{1498E0FD-FC67-57E6-F1E9-F4756E04EDA4}" w:val=" ADDIN QT.Ref.{1498E0FD-FC67-57E6-F1E9-F4756E04EDA4}&lt;Citation&gt;&lt;Group&gt;&lt;References&gt;&lt;Item&gt;&lt;ID&gt;1&lt;/ID&gt;&lt;UID&gt;{3B124210-42B9-11EF-A1D1-AD6C621FF41C}&lt;/UID&gt;&lt;Title&gt;Spectral&amp;nbsp;computed&amp;nbsp;tomography-guided&amp;nbsp;radiotherapy&amp;nbsp;of&amp;nbsp;osteosarcoma&amp;nbsp;utilizing&amp;nbsp;BiOI&amp;nbsp;nanosheets&lt;/Title&gt;&lt;Template&gt;Generic&lt;/Template&gt;&lt;Star&gt;0&lt;/Star&gt;&lt;Tag&gt;0&lt;/Tag&gt;&lt;Author&gt;Zi&amp;nbsp;Fua,&amp;nbsp;Kun&amp;nbsp;Lib,&amp;nbsp;Han&amp;nbsp;Wanga,&amp;nbsp;Yuhan&amp;nbsp;Lic,&amp;nbsp;Jian&amp;nbsp;Zhangc,&amp;nbsp;Jingwei&amp;nbsp;Zhoud,&amp;nbsp;Jiajia&amp;nbsp;Hue,&amp;nbsp;Dong&amp;nbsp;Xieb,&amp;nbsp;Dalong&amp;nbsp;Nia&lt;/Author&gt;&lt;Year&gt;2023&lt;/Year&gt;&lt;Details&gt;&lt;Generic_userId&gt;1490695&lt;/Generic_userId&gt;&lt;Generic_type&gt;通用&lt;/Generic_type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2477632483&lt;/Generic_syncVersion&gt;&lt;Generic_repeat&gt;Genericspectralcomputedtomographyguidedradiotherapyofosteosarcomautilizingbioinanosheets2023&lt;/Generic_repeat&gt;&lt;Generic_TitleForPinyin&gt;s&lt;/Generic_TitleForPinyin&gt;&lt;Generic_AuthorsForPinyin&gt;z&lt;/Generic_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2477629992&lt;/Generic_updateTime&gt;&lt;Generic_createTime&gt;1721054879923&lt;/Generic_createTime&gt;&lt;Generic_key&gt;Generic&lt;/Generic_key&gt;&lt;/Details&gt;&lt;Extra&gt;&lt;DBUID&gt;1490695&lt;/DBUID&gt;&lt;/Extra&gt;&lt;/Item&gt;&lt;/References&gt;&lt;/Group&gt;&lt;/Citation&gt;"/>
    <w:docVar w:name="QT.Ref{1C514521-C0B8-7903-B53A-1691912FAE98}" w:val=" ADDIN QT.Ref.{1C514521-C0B8-7903-B53A-1691912FAE98}&lt;Citation&gt;&lt;Group&gt;&lt;References&gt;&lt;Item&gt;&lt;ID&gt;1&lt;/ID&gt;&lt;UID&gt;{673825B0-25A1-11EF-AEA7-09027D7AF6D4}&lt;/UID&gt;&lt;Title&gt;Investigating&amp;nbsp;new&amp;nbsp;CT&amp;nbsp;contrast&amp;nbsp;agents:&amp;nbsp;a&amp;nbsp;phantom&amp;nbsp;study&amp;nbsp;exploring&amp;nbsp;quantification&amp;nbsp;and&amp;nbsp;differentiation&amp;nbsp;methods&amp;nbsp;for&amp;nbsp;high-Z&amp;nbsp;elements&amp;nbsp;using&amp;nbsp;dual-energy&amp;nbsp;CT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899022042&lt;/Generic_syncVersion&gt;&lt;Generic_repeat&gt;Genericinvestigatingnewctcontrastagentsaphantomstudyexploringquantificationanddifferentiationmethodsforhighzelementsusingdualenergyct0&lt;/Generic_repeat&gt;&lt;Generic_TitleForPinyin&gt;i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7899021714&lt;/Generic_updateTime&gt;&lt;Generic_createTime&gt;1717856062348&lt;/Generic_createTime&gt;&lt;Generic_key&gt;Generic&lt;/Generic_key&gt;&lt;/Details&gt;&lt;Extra&gt;&lt;DBUID&gt;1490695&lt;/DBUID&gt;&lt;/Extra&gt;&lt;/Item&gt;&lt;/References&gt;&lt;/Group&gt;&lt;Group&gt;&lt;References&gt;&lt;Item&gt;&lt;ID&gt;1&lt;/ID&gt;&lt;UID&gt;{9F014FB0-1B58-11EF-9E25-6B6EEC91073F}&lt;/UID&gt;&lt;Title&gt;Bi-DTPA&amp;nbsp;as&amp;nbsp;a&amp;nbsp;high-performance&amp;nbsp;CT&amp;nbsp;contrast&amp;nbsp;agent&amp;nbsp;for&amp;nbsp;in&amp;nbsp;vivo&amp;nbsp;imaging&lt;/Title&gt;&lt;Template&gt;Generic&lt;/Template&gt;&lt;Star&gt;0&lt;/Star&gt;&lt;Tag&gt;0&lt;/Tag&gt;&lt;Author&gt;Weihua&amp;nbsp;Liao;;Peng&amp;nbsp;Lei;;Jinbin&amp;nbsp;Pan;;Cai&amp;nbsp;Zhang;;Xianting&amp;nbsp;Sun;;Xuejun&amp;nbsp;Zhang;;Chunshui&amp;nbsp;Yu;;Shao-Kai&amp;nbsp;Sun&lt;/Author&gt;&lt;Year&gt;0&lt;/Year&gt;&lt;Details&gt;&lt;Generic_userId&gt;1490695&lt;/Generic_userId&gt;&lt;Generic_type&gt;通用&lt;/Generic_type&gt;&lt;_journal&gt;Biomaterials&lt;/_journal&gt;&lt;_volume&gt;203&lt;/_volume&gt;&lt;NumberofVolumes&gt;&lt;/NumberofVolumes&gt;&lt;SeriesVolume&gt;&lt;/SeriesVolume&gt;&lt;Issue&gt;&lt;/Issue&gt;&lt;_pages&gt;1-11&lt;/_pages&gt;&lt;_abstract&gt;Biomaterials,&amp;nbsp;203&amp;nbsp;(2019)&amp;nbsp;1-11.&amp;nbsp;doi:10.1016/j.biomaterials.2019.03.001&lt;/_abstract&gt;&lt;Keywords&gt;&lt;/Keywords&gt;&lt;_url&gt;https://doi.org/10.1016/j.biomaterials.2019.03.001&lt;/_url&gt;&lt;_doi&gt;10.1016/j.biomaterials.2019.03.001&lt;/_doi&gt;&lt;Annotation&gt;&lt;/Annotation&gt;&lt;Generic_ImpactFactor&gt;0&lt;/Generic_ImpactFactor&gt;&lt;Indexedby&gt;&lt;/Indexedby&gt;&lt;_cited_count&gt;0&lt;/_cited_count&gt;&lt;ISBN&gt;&lt;/ISBN&gt;&lt;lISSN&gt;&lt;/lISSN&gt;&lt;Generic_pISSN&gt;0142-9612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1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856643171&lt;/Generic_syncVersion&gt;&lt;Generic_repeat&gt;Genericbidtpaasahighperformancectcontrastagentforinvivoimagingundefined&lt;/Generic_repeat&gt;&lt;Generic_TitleForPinyin&gt;b&lt;/Generic_TitleForPinyin&gt;&lt;Generic_AuthorsForPinyin&gt;w&lt;/Generic_AuthorsForPinyin&gt;&lt;Generic_SourceForPinyin&gt;b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17856642945&lt;/Generic_updateTime&gt;&lt;Generic_createTime&gt;1716725291053&lt;/Generic_createTime&gt;&lt;Generic_key&gt;Generic&lt;/Generic_key&gt;&lt;/Details&gt;&lt;Extra&gt;&lt;DBUID&gt;1490695&lt;/DBUID&gt;&lt;/Extra&gt;&lt;/Item&gt;&lt;/References&gt;&lt;/Group&gt;&lt;/Citation&gt;"/>
    <w:docVar w:name="QT.Ref{2580D709-C9E8-8232-BE69-1FC1231819E9}" w:val=" ADDIN QT.Ref.{2580D709-C9E8-8232-BE69-1FC1231819E9}&lt;Citation&gt;&lt;Group&gt;&lt;References&gt;&lt;Item&gt;&lt;ID&gt;1&lt;/ID&gt;&lt;UID&gt;{9F014FB0-1B58-11EF-9E25-6B6EEC91073F}&lt;/UID&gt;&lt;Title&gt;Bi-DTPA&amp;nbsp;as&amp;nbsp;a&amp;nbsp;high-performance&amp;nbsp;CT&amp;nbsp;contrast&amp;nbsp;agent&amp;nbsp;for&amp;nbsp;in&amp;nbsp;vivo&amp;nbsp;imaging&lt;/Title&gt;&lt;Template&gt;Generic&lt;/Template&gt;&lt;Star&gt;0&lt;/Star&gt;&lt;Tag&gt;0&lt;/Tag&gt;&lt;Author&gt;Weihua&amp;nbsp;Liao;;Peng&amp;nbsp;Lei;;Jinbin&amp;nbsp;Pan;;Cai&amp;nbsp;Zhang;;Xianting&amp;nbsp;Sun;;Xuejun&amp;nbsp;Zhang;;Chunshui&amp;nbsp;Yu;;Shao-Kai&amp;nbsp;Sun&lt;/Author&gt;&lt;Year&gt;0&lt;/Year&gt;&lt;Details&gt;&lt;Generic_userId&gt;1490695&lt;/Generic_userId&gt;&lt;Generic_type&gt;通用&lt;/Generic_type&gt;&lt;_journal&gt;Biomaterials&lt;/_journal&gt;&lt;_volume&gt;203&lt;/_volume&gt;&lt;NumberofVolumes&gt;&lt;/NumberofVolumes&gt;&lt;SeriesVolume&gt;&lt;/SeriesVolume&gt;&lt;Issue&gt;&lt;/Issue&gt;&lt;_pages&gt;1-11&lt;/_pages&gt;&lt;_abstract&gt;Biomaterials,&amp;nbsp;203&amp;nbsp;(2019)&amp;nbsp;1-11.&amp;nbsp;doi:10.1016/j.biomaterials.2019.03.001&lt;/_abstract&gt;&lt;Keywords&gt;&lt;/Keywords&gt;&lt;_url&gt;https://doi.org/10.1016/j.biomaterials.2019.03.001&lt;/_url&gt;&lt;_doi&gt;10.1016/j.biomaterials.2019.03.001&lt;/_doi&gt;&lt;Annotation&gt;&lt;/Annotation&gt;&lt;Generic_ImpactFactor&gt;0&lt;/Generic_ImpactFactor&gt;&lt;Indexedby&gt;&lt;/Indexedby&gt;&lt;_cited_count&gt;0&lt;/_cited_count&gt;&lt;ISBN&gt;&lt;/ISBN&gt;&lt;lISSN&gt;&lt;/lISSN&gt;&lt;Generic_pISSN&gt;0142-9612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1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941962298&lt;/Generic_syncVersion&gt;&lt;Generic_repeat&gt;Genericbidtpaasahighperformancectcontrastagentforinvivoimagingundefined&lt;/Generic_repeat&gt;&lt;Generic_TitleForPinyin&gt;b&lt;/Generic_TitleForPinyin&gt;&lt;Generic_AuthorsForPinyin&gt;w&lt;/Generic_AuthorsForPinyin&gt;&lt;Generic_SourceForPinyin&gt;b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17941961898&lt;/Generic_updateTime&gt;&lt;Generic_createTime&gt;1716725291053&lt;/Generic_createTime&gt;&lt;Generic_key&gt;Generic&lt;/Generic_key&gt;&lt;/Details&gt;&lt;Extra&gt;&lt;DBUID&gt;1490695&lt;/DBUID&gt;&lt;/Extra&gt;&lt;/Item&gt;&lt;/References&gt;&lt;/Group&gt;&lt;/Citation&gt;"/>
    <w:docVar w:name="QT.Ref{281FFD89-CC87-2706-C109-C5945F4008E2}" w:val=" ADDIN QT.Ref.{281FFD89-CC87-2706-C109-C5945F4008E2}&lt;Citation&gt;&lt;Group&gt;&lt;References&gt;&lt;Item&gt;&lt;ID&gt;2&lt;/ID&gt;&lt;UID&gt;{4A759080-1B5A-11EF-9E25-6B6EEC91073F}&lt;/UID&gt;&lt;Title&gt;Ultrasmall&amp;nbsp;Biocompatible&amp;nbsp;Bi(2)Se(3)&amp;nbsp;Nanodots&amp;nbsp;for&amp;nbsp;Multimodal&amp;nbsp;Imaging-Guided&amp;nbsp;&amp;nbsp;Synergistic&amp;nbsp;Radiophotothermal&amp;nbsp;Therapy&amp;nbsp;against&amp;nbsp;Cancer.&lt;/Title&gt;&lt;Template&gt;Journal&amp;nbsp;Article&lt;/Template&gt;&lt;Star&gt;0&lt;/Star&gt;&lt;Tag&gt;0&lt;/Tag&gt;&lt;Author&gt;Mao,Fangxin;;Wen,Ling;;Sun,Caixia;;Zhang,Shaohua;;Wang,Guanglin;;Zeng,Jianfeng;;Wang,Yong;;Ma,Jianmin;;Gao,Mingyuan;;Li,Zhen&lt;/Author&gt;&lt;Year&gt;2016&lt;/Year&gt;&lt;Details&gt;&lt;JournalArticle_userId&gt;1490695&lt;/JournalArticle_userId&gt;&lt;JournalArticle_type&gt;期刊论文&lt;/JournalArticle_type&gt;&lt;_journal&gt;ACS&amp;nbsp;nano&lt;/_journal&gt;&lt;_volume&gt;10&lt;/_volume&gt;&lt;NumberofVolumes&gt;&lt;/NumberofVolumes&gt;&lt;SeriesVolume&gt;&lt;/SeriesVolume&gt;&lt;_issue&gt;12&lt;/_issue&gt;&lt;_pages&gt;11145-11155&lt;/_pages&gt;&lt;_abstract&gt;Sub-3&amp;nbsp;nm&amp;nbsp;ultrasmall&amp;nbsp;Bi(2)Se(3)&amp;nbsp;nanodots&amp;nbsp;stabilized&amp;nbsp;with&amp;nbsp;bovine&amp;nbsp;serum&amp;nbsp;albumin&amp;nbsp;were&amp;nbsp;&amp;nbsp;successfully&amp;nbsp;synthesized&amp;nbsp;through&amp;nbsp;a&amp;nbsp;reaction&amp;nbsp;of&amp;nbsp;hydroxyethylthioselenide&amp;nbsp;with&amp;nbsp;&amp;nbsp;bismuth&amp;nbsp;chloride&amp;nbsp;in&amp;nbsp;aqueous&amp;nbsp;solution&amp;nbsp;under&amp;nbsp;ambient&amp;nbsp;conditions.&amp;nbsp;These&amp;nbsp;nanodots&amp;nbsp;&amp;nbsp;exhibit&amp;nbsp;a&amp;nbsp;high&amp;nbsp;photothermal&amp;nbsp;conversion&amp;nbsp;efficiency&amp;nbsp;(eta&amp;nbsp;=&amp;nbsp;50.7%)&amp;nbsp;due&amp;nbsp;to&amp;nbsp;their&amp;nbsp;strong&amp;nbsp;&amp;nbsp;broad&amp;nbsp;absorbance&amp;nbsp;in&amp;nbsp;the&amp;nbsp;near-infrared&amp;nbsp;(NIR)&amp;nbsp;window&amp;nbsp;and&amp;nbsp;serve&amp;nbsp;as&amp;nbsp;a&amp;nbsp;nanotheranostic&amp;nbsp;&amp;nbsp;agent&amp;nbsp;for&amp;nbsp;photoacoustic&amp;nbsp;imaging&amp;nbsp;and&amp;nbsp;photothermal&amp;nbsp;cancer&amp;nbsp;therapy.&amp;nbsp;In&amp;nbsp;addition,&amp;nbsp;&amp;nbsp;they&amp;nbsp;also&amp;nbsp;display&amp;nbsp;radioenhancement&amp;nbsp;with&amp;nbsp;a&amp;nbsp;ratio&amp;nbsp;of&amp;nbsp;6%&amp;nbsp;due&amp;nbsp;to&amp;nbsp;their&amp;nbsp;sensitivity&amp;nbsp;to&amp;nbsp;&amp;nbsp;X-rays,&amp;nbsp;which&amp;nbsp;makes&amp;nbsp;them&amp;nbsp;a&amp;nbsp;potential&amp;nbsp;sensitizer&amp;nbsp;for&amp;nbsp;radiotherapy.&amp;nbsp;These&amp;nbsp;nanodots&amp;nbsp;&amp;nbsp;were&amp;nbsp;also&amp;nbsp;labled&amp;nbsp;with&amp;nbsp;radioactive&amp;nbsp;(99m)Tc&amp;nbsp;for&amp;nbsp;quantification&amp;nbsp;of&amp;nbsp;their&amp;nbsp;&amp;nbsp;biodistribution&amp;nbsp;by&amp;nbsp;single-photon-emission&amp;nbsp;computed&amp;nbsp;tomography&amp;nbsp;(SPECT)/computed&amp;nbsp;&amp;nbsp;tomography&amp;nbsp;(CT)&amp;nbsp;imaging.&amp;nbsp;Our&amp;nbsp;work&amp;nbsp;demonstrates&amp;nbsp;the&amp;nbsp;potential&amp;nbsp;of&amp;nbsp;ultrasmall&amp;nbsp;&amp;nbsp;Bi(2)Se(3)&amp;nbsp;nanodots&amp;nbsp;in&amp;nbsp;multimodal&amp;nbsp;imaging-guided&amp;nbsp;synergetic&amp;nbsp;radiophotothermal&amp;nbsp;&amp;nbsp;therapy&amp;nbsp;of&amp;nbsp;cancer.&lt;/_abstract&gt;&lt;_keywords&gt;bismuthselenidenanodots;;bovineserumalbumin;;multimodalimaging;;radiophotothermaltherapy;;ultrasmall&lt;/_keywords&gt;&lt;_url&gt;https://www.ncbi.nlm.nih.gov/pubmed/28024338&lt;/_url&gt;&lt;_doi&gt;10.1021/acsnano.6b06067&lt;/_doi&gt;&lt;Annotation&gt;&lt;/Annotation&gt;&lt;JournalArticle_ImpactFactor&gt;0&lt;/JournalArticle_ImpactFactor&gt;&lt;Indexedby&gt;&lt;/Indexedby&gt;&lt;_cited_count&gt;0&lt;/_cited_count&gt;&lt;ISBN&gt;&lt;/ISBN&gt;&lt;lISSN&gt;&lt;/lISSN&gt;&lt;JournalArticle_pISSN&gt;1936-0851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CenterforMolecularImagingandNuclearMedicine,SchoolforRadiologicalandInterdisciplinarySciences(RAD-X),SoochowUniversity,CollaborativeInnovationCenterofRadiationMedicineofJiangsuHigherEducationInstitutions,Suzhou215123,P.R.China.;;SchoolofPhysicsandElectronics,HunanUniversity,Changsha410082,P.R.China.;;CenterforMolecularImagingandNuclearMedicine,SchoolforRadiologicalandInterdisciplinarySciences(RAD-X),SoochowUniversity,CollaborativeInnovationCenterofRadiationMedicineofJiangsuHigherEducationInstitutions,Suzhou215123,P.R.China.;;CenterforMolecularImagingandNuclearMedicine,SchoolforRadiologicalandInterdisciplinarySciences(RAD-X),SoochowUniversity,CollaborativeInnovationCenterofRadiationMedicineofJiangsuHigherEducationInstitutions,Suzhou215123,P.R.China.;;CenterforMolecularImagingandNuclearMedicine,SchoolforRadiologicalandInterdisciplinarySciences(RAD-X),SoochowUniversity,CollaborativeInnovationCenterofRadiationMedicineofJiangsuHigherEducationInstitutions,Suzhou215123,P.R.China.;;CenterforMolecularImagingandNuclearMedicine,SchoolforRadiologicalandInterdisciplinarySciences(RAD-X),SoochowUniversity,CollaborativeInnovationCenterofRadiationMedicineofJiangsuHigherEducationInstitutions,Suzhou215123,P.R.China.;;CenterforMolecularImagingandNuclearMedicine,SchoolforRadiologicalandInterdisciplinarySciences(RAD-X),SoochowUniversity,CollaborativeInnovationCenterofRadiationMedicineofJiangsuHigherEducationInstitutions,Suzhou215123,P.R.China.;;CenterforMolecularImagingandNuclearMedicine,SchoolforRadiologicalandInterdisciplinarySciences(RAD-X),SoochowUniversity,CollaborativeInnovationCenterofRadiationMedicineofJiangsuHigherEducationInstitutions,Suzhou215123,P.R.China.;;SchoolofPhysicsandElectronics,HunanUniversity,Changsha410082,P.R.China.;;CenterforMolecularImagingandNuclearMedicine,SchoolforRadiologicalandInterdisciplinarySciences(RAD-X),SoochowUniversity,CollaborativeInnovationCenterofRadiationMedicineofJiangsuHigherEducationInstitutions,Suzhou215123,P.R.China.;;CenterforMolecularImagingandNuclearMedicine,SchoolforRadiologicalandInterdisciplinarySciences(RAD-X),SoochowUniversity,CollaborativeInnovationCenterofRadiationMedicineofJiangsuHigherEducationInstitutions,Suzhou215123,P.R.Chin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21053590101&lt;/JournalArticle_syncVersion&gt;&lt;JournalArticle_repeat&gt;JournalArticleultrasmallbiocompatiblebi2se3nanodotsformultimodalimagingguidedsynergisticradiophotothermaltherapyagainstcancer2016&lt;/JournalArticle_repeat&gt;&lt;JournalArticle_TitleForPinyin&gt;u&lt;/JournalArticle_TitleForPinyin&gt;&lt;JournalArticle_AuthorsForPinyin&gt;m&lt;/JournalArticle_AuthorsForPinyin&gt;&lt;JournalArticle_SourceForPinyin&gt;a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21053589388&lt;/JournalArticle_updateTime&gt;&lt;JournalArticle_createTime&gt;1716726008199&lt;/JournalArticle_createTime&gt;&lt;JournalArticle_key&gt;JournalArticle&lt;/JournalArticle_key&gt;&lt;/Details&gt;&lt;Extra&gt;&lt;DBUID&gt;1490695&lt;/DBUID&gt;&lt;/Extra&gt;&lt;/Item&gt;&lt;/References&gt;&lt;/Group&gt;&lt;Group&gt;&lt;References&gt;&lt;Item&gt;&lt;ID&gt;1&lt;/ID&gt;&lt;UID&gt;{203F2530-1B44-11EF-9E25-6B6EEC91073F}&lt;/UID&gt;&lt;Title&gt;Multifunctional&amp;nbsp;Bi2WO6&amp;nbsp;Nanoparticles&amp;nbsp;for&amp;nbsp;CT-Guided&amp;nbsp;Photothermal&amp;nbsp;and&amp;nbsp;Oxygen-Free&amp;nbsp;Photodynamic&amp;nbsp;Therapy&lt;/Title&gt;&lt;Template&gt;Generic&lt;/Template&gt;&lt;Star&gt;0&lt;/Star&gt;&lt;Tag&gt;0&lt;/Tag&gt;&lt;Author&gt;Chao&amp;nbsp;Zhang,&amp;nbsp;Jing&amp;nbsp;Ren,&amp;nbsp;Jisong&amp;nbsp;Hua,&amp;nbsp;Luyao&amp;nbsp;Xia,&amp;nbsp;Jian&amp;nbsp;He,&amp;nbsp;Da&amp;nbsp;Huo,&amp;nbsp;and&amp;nbsp;Yong&amp;nbsp;Hu&lt;/Author&gt;&lt;Year&gt;0&lt;/Year&gt;&lt;Details&gt;&lt;Generic_userId&gt;1490695&lt;/Generic_userId&gt;&lt;Generic_type&gt;通用&lt;/Generic_type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_doi&gt;10.1021/acsami.7b16000&lt;/_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16716492677&lt;/Generic_syncVersion&gt;&lt;Generic_repeat&gt;Genericmultifunctionalbi2wo6nanoparticlesforctguidedphotothermalandoxygenfreephotodynamictherapyundefined&lt;/Generic_repeat&gt;&lt;Generic_TitleForPinyin&gt;m&lt;/Generic_TitleForPinyin&gt;&lt;Generic_AuthorsForPinyin&gt;c&lt;/Generic_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6716488530&lt;/Generic_updateTime&gt;&lt;Generic_createTime&gt;1716716488453&lt;/Generic_createTime&gt;&lt;Generic_key&gt;Generic&lt;/Generic_key&gt;&lt;/Details&gt;&lt;Extra&gt;&lt;DBUID&gt;1490695&lt;/DBUID&gt;&lt;/Extra&gt;&lt;/Item&gt;&lt;/References&gt;&lt;/Group&gt;&lt;Group&gt;&lt;References&gt;&lt;Item&gt;&lt;ID&gt;2&lt;/ID&gt;&lt;UID&gt;{D7E5E740-1B40-11EF-9E25-6B6EEC91073F}&lt;/UID&gt;&lt;Title&gt;Rod-based&amp;nbsp;urchin-like&amp;nbsp;hollow&amp;nbsp;microspheres&amp;nbsp;of&amp;nbsp;Bi(2)S(3):&amp;nbsp;Facile&amp;nbsp;synthesis,&amp;nbsp;&amp;nbsp;photo-controlled&amp;nbsp;drug&amp;nbsp;release&amp;nbsp;for&amp;nbsp;photoacoustic&amp;nbsp;imaging&amp;nbsp;and&amp;nbsp;chemo-photothermal&amp;nbsp;&amp;nbsp;therapy&amp;nbsp;of&amp;nbsp;tumor&amp;nbsp;ablation.&lt;/Title&gt;&lt;Template&gt;Journal&amp;nbsp;Article&lt;/Template&gt;&lt;Star&gt;0&lt;/Star&gt;&lt;Tag&gt;0&lt;/Tag&gt;&lt;Author&gt;Zhang,Chenyang;;Li,Dongdong;;Pei,Pei;;Wang,Wanni;;Chen,Benjin;;Chu,Zhaoyou;;Zha,Zhengbao;;Yang,Xianzhu;;Wang,Jinbing;;Qian,Haisheng&lt;/Author&gt;&lt;Year&gt;2020&lt;/Year&gt;&lt;Details&gt;&lt;JournalArticle_userId&gt;1490695&lt;/JournalArticle_userId&gt;&lt;JournalArticle_type&gt;期刊论文&lt;/JournalArticle_type&gt;&lt;_journal&gt;Biomaterials&lt;/_journal&gt;&lt;_volume&gt;237&lt;/_volume&gt;&lt;NumberofVolumes&gt;&lt;/NumberofVolumes&gt;&lt;SeriesVolume&gt;&lt;/SeriesVolume&gt;&lt;_pages&gt;119835&lt;/_pages&gt;&lt;_abstract&gt;Hollow&amp;nbsp;nanostructures&amp;nbsp;have&amp;nbsp;been&amp;nbsp;evoked&amp;nbsp;considerable&amp;nbsp;attention&amp;nbsp;owing&amp;nbsp;to&amp;nbsp;their&amp;nbsp;&amp;nbsp;intriguing&amp;nbsp;hollow&amp;nbsp;interior&amp;nbsp;for&amp;nbsp;important&amp;nbsp;and&amp;nbsp;potential&amp;nbsp;applications&amp;nbsp;in&amp;nbsp;drug&amp;nbsp;&amp;nbsp;delivery,&amp;nbsp;lithium&amp;nbsp;battery,&amp;nbsp;catalysis&amp;nbsp;and&amp;nbsp;etc.&amp;nbsp;Herein,&amp;nbsp;Bi(2)S(3)&amp;nbsp;hollow&amp;nbsp;&amp;nbsp;microspheres&amp;nbsp;with&amp;nbsp;rod-based&amp;nbsp;urchin-like&amp;nbsp;nanostructures&amp;nbsp;(denoted&amp;nbsp;as&amp;nbsp;U-BSHM)&amp;nbsp;were&amp;nbsp;&amp;nbsp;synthesized&amp;nbsp;through&amp;nbsp;a&amp;nbsp;facile&amp;nbsp;and&amp;nbsp;rapid&amp;nbsp;ion&amp;nbsp;exchanging&amp;nbsp;method&amp;nbsp;using&amp;nbsp;a&amp;nbsp;particular&amp;nbsp;&amp;nbsp;hard&amp;nbsp;template.&amp;nbsp;The&amp;nbsp;growth&amp;nbsp;mechanism&amp;nbsp;of&amp;nbsp;the&amp;nbsp;U-BSHM&amp;nbsp;has&amp;nbsp;been&amp;nbsp;investigated&amp;nbsp;and&amp;nbsp;&amp;nbsp;illustrated&amp;nbsp;by&amp;nbsp;the&amp;nbsp;morphological&amp;nbsp;evolution&amp;nbsp;of&amp;nbsp;the&amp;nbsp;different&amp;nbsp;samples&amp;nbsp;at&amp;nbsp;early&amp;nbsp;&amp;nbsp;stages.&amp;nbsp;The&amp;nbsp;obtained&amp;nbsp;U-BSHM&amp;nbsp;exhibited&amp;nbsp;strong&amp;nbsp;and&amp;nbsp;wide&amp;nbsp;UV-vis-NIR&amp;nbsp;absorption&amp;nbsp;&amp;nbsp;ability&amp;nbsp;and&amp;nbsp;outstanding&amp;nbsp;photothermal&amp;nbsp;conversion&amp;nbsp;efficiency.&amp;nbsp;Thus,&amp;nbsp;the&amp;nbsp;U-BSHM&amp;nbsp;can&amp;nbsp;&amp;nbsp;be&amp;nbsp;used&amp;nbsp;as&amp;nbsp;spatio-temporal&amp;nbsp;precisely&amp;nbsp;controlled&amp;nbsp;carrier&amp;nbsp;by&amp;nbsp;loading&amp;nbsp;the&amp;nbsp;mixture&amp;nbsp;of&amp;nbsp;&amp;nbsp;1-tetradecanol&amp;nbsp;(phase&amp;nbsp;change&amp;nbsp;material,&amp;nbsp;PCM)&amp;nbsp;with&amp;nbsp;melting&amp;nbsp;point&amp;nbsp;around&amp;nbsp;38&amp;nbsp;&amp;nbsp;degrees&amp;nbsp;C&amp;nbsp;and&amp;nbsp;&amp;nbsp;hydrophilic&amp;nbsp;chemotherapeutic&amp;nbsp;doxorubicin&amp;nbsp;hydrochloride&amp;nbsp;(denoted&amp;nbsp;as&amp;nbsp;DOX)&amp;nbsp;into&amp;nbsp;the&amp;nbsp;&amp;nbsp;hollow&amp;nbsp;interior&amp;nbsp;to&amp;nbsp;form&amp;nbsp;(PCM&amp;nbsp;+&amp;nbsp;DOX)@Bi(2)S(3)&amp;nbsp;nanocomposites&amp;nbsp;(denoted&amp;nbsp;as&amp;nbsp;PD@BS)&amp;nbsp;&amp;nbsp;for&amp;nbsp;photoacoustic&amp;nbsp;(PA)&amp;nbsp;imaging&amp;nbsp;and&amp;nbsp;chemo-photothermal&amp;nbsp;therapy&amp;nbsp;of&amp;nbsp;the&amp;nbsp;tumors.&amp;nbsp;When&amp;nbsp;&amp;nbsp;exposed&amp;nbsp;to&amp;nbsp;808&amp;nbsp;nm&amp;nbsp;near&amp;nbsp;infrared&amp;nbsp;light&amp;nbsp;(NIR)&amp;nbsp;laser&amp;nbsp;irradiation,&amp;nbsp;this&amp;nbsp;&amp;nbsp;nanocomposites&amp;nbsp;could&amp;nbsp;elevate&amp;nbsp;the&amp;nbsp;temperature&amp;nbsp;of&amp;nbsp;the&amp;nbsp;surroundings&amp;nbsp;by&amp;nbsp;absorption&amp;nbsp;&amp;nbsp;and&amp;nbsp;conversion&amp;nbsp;of&amp;nbsp;the&amp;nbsp;NIR&amp;nbsp;photons&amp;nbsp;into&amp;nbsp;heat&amp;nbsp;energy,&amp;nbsp;which&amp;nbsp;inducing&amp;nbsp;the&amp;nbsp;triggered&amp;nbsp;&amp;nbsp;release&amp;nbsp;of&amp;nbsp;DOX&amp;nbsp;from&amp;nbsp;the&amp;nbsp;hollow&amp;nbsp;interior&amp;nbsp;once&amp;nbsp;the&amp;nbsp;temperature&amp;nbsp;reach&amp;nbsp;up&amp;nbsp;to&amp;nbsp;the&amp;nbsp;&amp;nbsp;melting&amp;nbsp;point&amp;nbsp;of&amp;nbsp;PCM.&amp;nbsp;The&amp;nbsp;killing&amp;nbsp;efficiency&amp;nbsp;of&amp;nbsp;the&amp;nbsp;chemo-photothermal&amp;nbsp;therapy&amp;nbsp;&amp;nbsp;was&amp;nbsp;systematically&amp;nbsp;validated&amp;nbsp;both&amp;nbsp;in&amp;nbsp;vitro&amp;nbsp;and&amp;nbsp;in&amp;nbsp;vivo.&amp;nbsp;In&amp;nbsp;the&amp;nbsp;meanwhile,&amp;nbsp;the&amp;nbsp;&amp;nbsp;implanted&amp;nbsp;tumor&amp;nbsp;was&amp;nbsp;completely&amp;nbsp;restrained&amp;nbsp;through&amp;nbsp;PA&amp;nbsp;imaging&amp;nbsp;and&amp;nbsp;combined&amp;nbsp;&amp;nbsp;therapies.&amp;nbsp;Therefore,&amp;nbsp;this&amp;nbsp;kind&amp;nbsp;of&amp;nbsp;urchin-like&amp;nbsp;hollow&amp;nbsp;nanostructures&amp;nbsp;would&amp;nbsp;be&amp;nbsp;&amp;nbsp;used&amp;nbsp;as&amp;nbsp;important&amp;nbsp;candidates&amp;nbsp;for&amp;nbsp;the&amp;nbsp;multimodal&amp;nbsp;bioimaging&amp;nbsp;and&amp;nbsp;therapy&amp;nbsp;of&amp;nbsp;tumors.&lt;/_abstract&gt;&lt;_keywords&gt;Bi(2)S(3);;Chemo-photothermaltherapy;;Photo-controlleddrugrelease;;Photoacousticimaging;;Sacrificedtemplatemethod&lt;/_keywords&gt;&lt;_url&gt;https://www.ncbi.nlm.nih.gov/pubmed/32035321&lt;/_url&gt;&lt;_doi&gt;10.1016/j.biomaterials.2020.119835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142-9612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SchoolofBiomedicalEngineering,ResearchandEngineeringCenterofBiomedicalMaterials,AnhuiMedicalUniversity,Hefei,230032,PRChina;;SchoolofFoodandBiologicalEngineering,HefeiUniversityofTechnology,Hefei,230009,PRChina.;;GuangzhouFirstPeople&amp;apos;sHospital,SchoolofMedicine,SouthChinaUniversityofTechnology,Guangzhou,Guangdong,510006,China.;;SchoolofFoodandBiologicalEngineering,HefeiUniversityofTechnology,Hefei,230009,PRChina.;;SchoolofFoodandBiologicalEngineering,HefeiUniversityofTechnology,Hefei,230009,PRChina.;;SchoolofFoodandBiologicalEngineering,HefeiUniversityofTechnology,Hefei,230009,PRChina.;;SchoolofFoodandBiologicalEngineering,HefeiUniversityofTechnology,Hefei,230009,PRChina.;;SchoolofFoodandBiologicalEngineering,HefeiUniversityofTechnology,Hefei,230009,PRChina.;;GuangzhouFirstPeople&amp;apos;sHospital,SchoolofMedicine,SouthChinaUniversityofTechnology,Guangzhou,Guangdong,510006,China;;GuangzhouRegenerativeMedicineandHealthGuangdongLaboratory,510005,Guangzhou,China.Electronicaddress:yangxz@scut.edu.cn.;;DepartmentofOralandMaxillofacial-HeadandNeckOncology,ShanghaiNinthPeople&amp;apos;sHospital,CollegeofStomatology,ShanghaiJiaoTongUniversitySchoolofMedicine,ShanghaiKeyLaboratoryofStomatology&amp;amp;ShanghaiResearchInstituteofStomatology,NationalClinicalCenterforOralDisease,639ZhizaojuRoad,Shanghai,200011,PRChina.Electronicaddress:wangjinbing@aliyun.com.;;SchoolofBiomedicalEngineering,ResearchandEngineeringCenterofBiomedicalMaterials,AnhuiMedicalUniversity,Hefei,230032,PRChina.Electronicaddress:shqian@mail.ustc.edu.cn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1053820692&lt;/JournalArticle_syncVersion&gt;&lt;JournalArticle_repeat&gt;JournalArticlerodbasedurchinlikehollowmicrospheresofbi2s3facilesynthesisphotocontrolleddrugreleaseforphotoacousticimagingandchemophotothermaltherapyoftumorablation2020&lt;/JournalArticle_repeat&gt;&lt;JournalArticle_TitleForPinyin&gt;r&lt;/JournalArticle_TitleForPinyin&gt;&lt;JournalArticle_AuthorsForPinyin&gt;z&lt;/JournalArticle_AuthorsForPinyin&gt;&lt;JournalArticle_SourceForPinyin&gt;b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21053820142&lt;/JournalArticle_updateTime&gt;&lt;JournalArticle_createTime&gt;1716715078579&lt;/JournalArticle_createTime&gt;&lt;JournalArticle_key&gt;JournalArticle&lt;/JournalArticle_key&gt;&lt;/Details&gt;&lt;Extra&gt;&lt;DBUID&gt;1490695&lt;/DBUID&gt;&lt;/Extra&gt;&lt;/Item&gt;&lt;/References&gt;&lt;/Group&gt;&lt;/Citation&gt;"/>
    <w:docVar w:name="QT.Ref{28D1D153-10A1-C9EB-0522-23121D619566}" w:val=" ADDIN QT.Ref.{28D1D153-10A1-C9EB-0522-23121D619566}&lt;Citation&gt;&lt;Group&gt;&lt;References&gt;&lt;Item&gt;&lt;ID&gt;2&lt;/ID&gt;&lt;UID&gt;{57C14850-42C5-11EF-A1D1-AD6C621FF41C}&lt;/UID&gt;&lt;Title&gt;Precision&amp;nbsp;Medicine&amp;nbsp;and&amp;nbsp;Radiogenomics&amp;nbsp;in&amp;nbsp;Breast&amp;nbsp;Cancer:&amp;nbsp;New&amp;nbsp;Approaches&amp;nbsp;toward&amp;nbsp;&lt;/Title&gt;&lt;Template&gt;Journal&amp;nbsp;Article&lt;/Template&gt;&lt;Star&gt;0&lt;/Star&gt;&lt;Tag&gt;0&lt;/Tag&gt;&lt;Author&gt;Pinker,&amp;nbsp;Katja;;Chin,&amp;nbsp;Joanne;;Melsaether,&amp;nbsp;Amy&amp;nbsp;N;;Morris,&amp;nbsp;Elizabeth&amp;nbsp;A;;Moy,&amp;nbsp;Linda&lt;/Author&gt;&lt;Year&gt;2018&lt;/Year&gt;&lt;Details&gt;&lt;JournalArticle_userId&gt;1490695&lt;/JournalArticle_userId&gt;&lt;JournalArticle_type&gt;期刊论文&lt;/JournalArticle_type&gt;&lt;_journal&gt;Radiology&lt;/_journal&gt;&lt;_volume&gt;287&lt;/_volume&gt;&lt;NumberofVolumes&gt;&lt;/NumberofVolumes&gt;&lt;SeriesVolume&gt;&lt;/SeriesVolume&gt;&lt;_issue&gt;3&lt;/_issue&gt;&lt;_pages&gt;732-747&lt;/_pages&gt;&lt;_abstract&gt;Precision&amp;nbsp;medicine&amp;nbsp;is&amp;nbsp;medicine&amp;nbsp;optimized&amp;nbsp;to&amp;nbsp;the&amp;nbsp;genotypic&amp;nbsp;and&amp;nbsp;phenotypic&amp;nbsp;&lt;/_abstract&gt;&lt;URLs&gt;&lt;/URLs&gt;&lt;_doi&gt;10.1148/radiol.2018172171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033-8419&lt;/JournalArticle_pISSN&gt;&lt;JournalArticle_eISSN&gt;1527-1315&lt;/JournalArticle_eISSN&gt;&lt;CNN&gt;&lt;/CNN&gt;&lt;WOSID&gt;&lt;/WOSID&gt;&lt;EIID&gt;&lt;/EIID&gt;&lt;SCOPUSID&gt;&lt;/SCOPUSID&gt;&lt;ArXivID&gt;&lt;/ArXivID&gt;&lt;JournalArticle_PMID&gt;29782246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18&amp;nbsp;Jun&lt;/_date&gt;&lt;PriorityDate&gt;&lt;/PriorityDate&gt;&lt;_author_adr&gt;From&amp;nbsp;the&amp;nbsp;Department&amp;nbsp;of&amp;nbsp;Radiology,&amp;nbsp;Breast&amp;nbsp;Imaging&amp;nbsp;Service,&amp;nbsp;Memorial;;From&amp;nbsp;the&amp;nbsp;Department&amp;nbsp;of&amp;nbsp;Radiology,&amp;nbsp;Breast&amp;nbsp;Imaging&amp;nbsp;Service,&amp;nbsp;Memorial;;From&amp;nbsp;the&amp;nbsp;Department&amp;nbsp;of&amp;nbsp;Radiology,&amp;nbsp;Breast&amp;nbsp;Imaging&amp;nbsp;Service,&amp;nbsp;Memorial;;From&amp;nbsp;the&amp;nbsp;Department&amp;nbsp;of&amp;nbsp;Radiology,&amp;nbsp;Breast&amp;nbsp;Imaging&amp;nbsp;Service,&amp;nbsp;Memorial;;From&amp;nbsp;the&amp;nbsp;Department&amp;nbsp;of&amp;nbsp;Radiology,&amp;nbsp;Breast&amp;nbsp;Imaging&amp;nbsp;Service,&amp;nbsp;Memorial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1060083046&lt;/JournalArticle_syncVersion&gt;&lt;JournalArticle_repeat&gt;JournalArticleprecisionmedicineandradiogenomicsinbreastcancernewapproachestoward2018&lt;/JournalArticle_repeat&gt;&lt;JournalArticle_TitleForPinyin&gt;p&lt;/JournalArticle_TitleForPinyin&gt;&lt;JournalArticle_AuthorsForPinyin&gt;p&lt;/JournalArticle_AuthorsForPinyin&gt;&lt;JournalArticle_SourceForPinyin&gt;r&lt;/JournalArticle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60082008&lt;/JournalArticle_updateTime&gt;&lt;JournalArticle_createTime&gt;1721060082008&lt;/JournalArticle_createTime&gt;&lt;JournalArticle_key&gt;JournalArticle&lt;/JournalArticle_key&gt;&lt;/Details&gt;&lt;Extra&gt;&lt;DBUID&gt;1490695&lt;/DBUID&gt;&lt;/Extra&gt;&lt;/Item&gt;&lt;/References&gt;&lt;/Group&gt;&lt;Group&gt;&lt;References&gt;&lt;Item&gt;&lt;ID&gt;2&lt;/ID&gt;&lt;UID&gt;{C5AC2B00-42C5-11EF-A1D1-AD6C621FF41C}&lt;/UID&gt;&lt;Title&gt;Role&amp;nbsp;of&amp;nbsp;imaging&amp;nbsp;in&amp;nbsp;neoadjuvant&amp;nbsp;therapy&amp;nbsp;for&amp;nbsp;breast&amp;nbsp;cancer.&lt;/Title&gt;&lt;Template&gt;Journal&amp;nbsp;Article&lt;/Template&gt;&lt;Star&gt;0&lt;/Star&gt;&lt;Tag&gt;0&lt;/Tag&gt;&lt;Author&gt;Dialani,&amp;nbsp;Vandana;;Chadashvili,&amp;nbsp;Tamuna;;Slanetz,&amp;nbsp;Priscilla&amp;nbsp;J&lt;/Author&gt;&lt;Year&gt;2015&lt;/Year&gt;&lt;Details&gt;&lt;JournalArticle_userId&gt;1490695&lt;/JournalArticle_userId&gt;&lt;JournalArticle_type&gt;期刊论文&lt;/JournalArticle_type&gt;&lt;_journal&gt;Annals&amp;nbsp;of&amp;nbsp;surgical&amp;nbsp;oncology&lt;/_journal&gt;&lt;_volume&gt;22&lt;/_volume&gt;&lt;NumberofVolumes&gt;&lt;/NumberofVolumes&gt;&lt;SeriesVolume&gt;&lt;/SeriesVolume&gt;&lt;_issue&gt;5&lt;/_issue&gt;&lt;_pages&gt;1416-24&lt;/_pages&gt;&lt;_abstract&gt;Neoadjuvant&amp;nbsp;chemotherapy&amp;nbsp;(NAC)&amp;nbsp;involves&amp;nbsp;administration&amp;nbsp;of&amp;nbsp;chemotherapeutic&amp;nbsp;agents&amp;nbsp;&lt;/_abstract&gt;&lt;URLs&gt;&lt;/URLs&gt;&lt;_doi&gt;10.1245/s10434-015-4403-9&lt;/_doi&gt;&lt;Annotation&gt;&lt;/Annotation&gt;&lt;JournalArticle_ImpactFactor&gt;0&lt;/JournalArticle_ImpactFactor&gt;&lt;Indexedby&gt;&lt;/Indexedby&gt;&lt;_cited_count&gt;0&lt;/_cited_count&gt;&lt;ISBN&gt;&lt;/ISBN&gt;&lt;lISSN&gt;&lt;/lISSN&gt;&lt;JournalArticle_pISSN&gt;1068-9265&lt;/JournalArticle_pISSN&gt;&lt;JournalArticle_eISSN&gt;1534-4681&lt;/JournalArticle_eISSN&gt;&lt;CNN&gt;&lt;/CNN&gt;&lt;WOSID&gt;&lt;/WOSID&gt;&lt;EIID&gt;&lt;/EIID&gt;&lt;SCOPUSID&gt;&lt;/SCOPUSID&gt;&lt;ArXivID&gt;&lt;/ArXivID&gt;&lt;JournalArticle_PMID&gt;25727555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15&amp;nbsp;May&lt;/_date&gt;&lt;PriorityDate&gt;&lt;/PriorityDate&gt;&lt;_author_adr&gt;Division&amp;nbsp;of&amp;nbsp;Breast&amp;nbsp;Imaging,&amp;nbsp;Department&amp;nbsp;of&amp;nbsp;Radiology,&amp;nbsp;Beth&amp;nbsp;Israel&amp;nbsp;Deaconess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1060267447&lt;/JournalArticle_syncVersion&gt;&lt;JournalArticle_repeat&gt;JournalArticleroleofimaginginneoadjuvanttherapyforbreastcancer2015&lt;/JournalArticle_repeat&gt;&lt;JournalArticle_TitleForPinyin&gt;r&lt;/JournalArticle_TitleForPinyin&gt;&lt;JournalArticle_AuthorsForPinyin&gt;d&lt;/JournalArticle_AuthorsForPinyin&gt;&lt;JournalArticle_SourceForPinyin&gt;a&lt;/JournalArticle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60266420&lt;/JournalArticle_updateTime&gt;&lt;JournalArticle_createTime&gt;1721060266420&lt;/JournalArticle_createTime&gt;&lt;JournalArticle_key&gt;JournalArticle&lt;/JournalArticle_key&gt;&lt;/Details&gt;&lt;Extra&gt;&lt;DBUID&gt;1490695&lt;/DBUID&gt;&lt;/Extra&gt;&lt;/Item&gt;&lt;/References&gt;&lt;/Group&gt;&lt;/Citation&gt;"/>
    <w:docVar w:name="QT.Ref{2B0E4769-14DD-88C0-095F-264F9477E4CA}" w:val=" ADDIN QT.Ref.{2B0E4769-14DD-88C0-095F-264F9477E4CA}&lt;Citation&gt;&lt;Group&gt;&lt;References&gt;&lt;Item&gt;&lt;ID&gt;2&lt;/ID&gt;&lt;UID&gt;{9900C730-4FD8-11EF-BA52-33E3C4830F4E}&lt;/UID&gt;&lt;Title&gt;The&amp;nbsp;versatile&amp;nbsp;biomedical&amp;nbsp;applications&amp;nbsp;of&amp;nbsp;bismuth-based&amp;nbsp;nanoparticles&amp;nbsp;and&amp;nbsp;&lt;/Title&gt;&lt;Template&gt;Journal&amp;nbsp;Article&lt;/Template&gt;&lt;Star&gt;0&lt;/Star&gt;&lt;Tag&gt;0&lt;/Tag&gt;&lt;Author&gt;Shahbazi,&amp;nbsp;Mohammad-Ali;;Faghfouri,&amp;nbsp;Leila;;Ferreira,&amp;nbsp;Mónica&amp;nbsp;P&amp;nbsp;A;;Figueiredo,&amp;nbsp;Patrícia;;Maleki,&amp;nbsp;Hajar;;Sefat,&amp;nbsp;Farshid;;Hirvonen,&amp;nbsp;Jouni;;Santos,&amp;nbsp;Hélder&amp;nbsp;A&lt;/Author&gt;&lt;Year&gt;2020&lt;/Year&gt;&lt;Details&gt;&lt;JournalArticle_userId&gt;1490695&lt;/JournalArticle_userId&gt;&lt;JournalArticle_type&gt;期刊论文&lt;/JournalArticle_type&gt;&lt;_journal&gt;Chemical&amp;nbsp;Society&amp;nbsp;reviews&lt;/_journal&gt;&lt;_volume&gt;49&lt;/_volume&gt;&lt;NumberofVolumes&gt;&lt;/NumberofVolumes&gt;&lt;SeriesVolume&gt;&lt;/SeriesVolume&gt;&lt;_issue&gt;4&lt;/_issue&gt;&lt;_pages&gt;1253-1321&lt;/_pages&gt;&lt;_abstract&gt;Studies&amp;nbsp;of&amp;nbsp;nanosized&amp;nbsp;forms&amp;nbsp;of&amp;nbsp;bismuth&amp;nbsp;(Bi)-containing&amp;nbsp;materials&amp;nbsp;have&amp;nbsp;recently&amp;nbsp;&lt;/_abstract&gt;&lt;URLs&gt;&lt;/URLs&gt;&lt;_doi&gt;10.1039/c9cs00283a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306-0012&lt;/JournalArticle_pISSN&gt;&lt;JournalArticle_eISSN&gt;1460-4744&lt;/JournalArticle_eISSN&gt;&lt;CNN&gt;&lt;/CNN&gt;&lt;WOSID&gt;&lt;/WOSID&gt;&lt;EIID&gt;&lt;/EIID&gt;&lt;SCOPUSID&gt;&lt;/SCOPUSID&gt;&lt;ArXivID&gt;&lt;/ArXivID&gt;&lt;JournalArticle_PMID&gt;31998912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0&amp;nbsp;Feb&amp;nbsp;21&lt;/_date&gt;&lt;PriorityDate&gt;&lt;/PriorityDate&gt;&lt;_author_adr&gt;Drug&amp;nbsp;Research&amp;nbsp;Program,&amp;nbsp;Division&amp;nbsp;of&amp;nbsp;Pharmaceutical&amp;nbsp;Chemistry&amp;nbsp;and&amp;nbsp;Technology,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2&lt;/JournalArticle_tagId&gt;&lt;JournalArticle_deleted&gt;0&lt;/JournalArticle_deleted&gt;&lt;JournalArticle_sync&gt;1&lt;/JournalArticle_sync&gt;&lt;JournalArticle_isFirstAdd&gt;0&lt;/JournalArticle_isFirstAdd&gt;&lt;JournalArticle_syncVersion&gt;1722497751232&lt;/JournalArticle_syncVersion&gt;&lt;JournalArticle_repeat&gt;JournalArticletheversatilebiomedicalapplicationsofbismuthbasednanoparticlesand2020&lt;/JournalArticle_repeat&gt;&lt;JournalArticle_TitleForPinyin&gt;t&lt;/JournalArticle_TitleForPinyin&gt;&lt;JournalArticle_AuthorsForPinyin&gt;s&lt;/JournalArticle_AuthorsForPinyin&gt;&lt;JournalArticle_SourceForPinyin&gt;c&lt;/JournalArticle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2497748131&lt;/JournalArticle_updateTime&gt;&lt;JournalArticle_createTime&gt;1722497717030&lt;/JournalArticle_createTime&gt;&lt;JournalArticle_key&gt;JournalArticle&lt;/JournalArticle_key&gt;&lt;/Details&gt;&lt;Extra&gt;&lt;DBUID&gt;1490695&lt;/DBUID&gt;&lt;/Extra&gt;&lt;/Item&gt;&lt;/References&gt;&lt;/Group&gt;&lt;/Citation&gt;"/>
    <w:docVar w:name="QT.Ref{3065148D-1834-2F4B-0DB6-CDDA7743212D}" w:val=" ADDIN QT.Ref.{3065148D-1834-2F4B-0DB6-CDDA7743212D}&lt;Citation&gt;&lt;Group&gt;&lt;References&gt;&lt;Item&gt;&lt;ID&gt;2&lt;/ID&gt;&lt;UID&gt;{FD105E60-1B40-11EF-9E25-6B6EEC91073F}&lt;/UID&gt;&lt;Title&gt;Harnessing&amp;nbsp;X-Ray&amp;nbsp;Energy-Dependent&amp;nbsp;Attenuation&amp;nbsp;of&amp;nbsp;Bismuth-Based&amp;nbsp;Nanoprobes&amp;nbsp;for&amp;nbsp;&amp;nbsp;Accurate&amp;nbsp;Diagnosis&amp;nbsp;of&amp;nbsp;Liver&amp;nbsp;Fibrosis.&lt;/Title&gt;&lt;Template&gt;Journal&amp;nbsp;Article&lt;/Template&gt;&lt;Star&gt;0&lt;/Star&gt;&lt;Tag&gt;0&lt;/Tag&gt;&lt;Author&gt;Wu,Shiman;;Meng,Xianfu;;Jiang,Xingwu;;Wu,Yelin;;Zhai,Shaojie;;Wang,Xiaoshuang;;Liu,Yanyan;;Zhang,Jiawen;;Zhao,Xinxin;;Zhou,Yan;;Bu,Wenbo;;Yao,Zhenwei&lt;/Author&gt;&lt;Year&gt;2021&lt;/Year&gt;&lt;Details&gt;&lt;JournalArticle_userId&gt;1490695&lt;/JournalArticle_userId&gt;&lt;JournalArticle_type&gt;期刊论文&lt;/JournalArticle_type&gt;&lt;_journal&gt;Advanced&amp;nbsp;science&amp;nbsp;(Weinheim,&amp;nbsp;Baden-Wurttemberg,&amp;nbsp;Germany)&lt;/_journal&gt;&lt;_volume&gt;8&lt;/_volume&gt;&lt;NumberofVolumes&gt;&lt;/NumberofVolumes&gt;&lt;SeriesVolume&gt;&lt;/SeriesVolume&gt;&lt;_issue&gt;11&lt;/_issue&gt;&lt;_pages&gt;e2002548&lt;/_pages&gt;&lt;_abstract&gt;Timely&amp;nbsp;detection&amp;nbsp;of&amp;nbsp;liver&amp;nbsp;fibrosis&amp;nbsp;by&amp;nbsp;X-ray&amp;nbsp;computed&amp;nbsp;tomography&amp;nbsp;(CT)&amp;nbsp;can&amp;nbsp;prevent&amp;nbsp;&amp;nbsp;its&amp;nbsp;progression&amp;nbsp;to&amp;nbsp;fatal&amp;nbsp;liver&amp;nbsp;diseases.&amp;nbsp;However,&amp;nbsp;it&amp;nbsp;remains&amp;nbsp;quite&amp;nbsp;challenging&amp;nbsp;&amp;nbsp;because&amp;nbsp;conventional&amp;nbsp;CT&amp;nbsp;can&amp;nbsp;only&amp;nbsp;identify&amp;nbsp;the&amp;nbsp;difference&amp;nbsp;in&amp;nbsp;density&amp;nbsp;instead&amp;nbsp;of&amp;nbsp;&amp;nbsp;X-ray&amp;nbsp;attenuation&amp;nbsp;characteristics.&amp;nbsp;Spectral&amp;nbsp;CT&amp;nbsp;can&amp;nbsp;generate&amp;nbsp;monochromatic&amp;nbsp;imaging&amp;nbsp;&amp;nbsp;to&amp;nbsp;specify&amp;nbsp;X-ray&amp;nbsp;attenuation&amp;nbsp;characteristics&amp;nbsp;of&amp;nbsp;the&amp;nbsp;scanned&amp;nbsp;matter.&amp;nbsp;Herein,&amp;nbsp;an&amp;nbsp;&amp;nbsp;X-ray&amp;nbsp;energy-dependent&amp;nbsp;attenuation&amp;nbsp;strategy&amp;nbsp;originated&amp;nbsp;from&amp;nbsp;bismuth&amp;nbsp;(Bi)-based&amp;nbsp;&amp;nbsp;nanoprobes&amp;nbsp;(BiF(3)&amp;nbsp;@PDA@HA)&amp;nbsp;is&amp;nbsp;proposed&amp;nbsp;for&amp;nbsp;the&amp;nbsp;accurate&amp;nbsp;diagnosis&amp;nbsp;of&amp;nbsp;liver&amp;nbsp;&amp;nbsp;fibrosis.&amp;nbsp;Bi&amp;nbsp;element&amp;nbsp;in&amp;nbsp;BiF(3)&amp;nbsp;@PDA@HA&amp;nbsp;can&amp;nbsp;exhibit&amp;nbsp;characteristic&amp;nbsp;attenuation&amp;nbsp;&amp;nbsp;depending&amp;nbsp;on&amp;nbsp;different&amp;nbsp;levels&amp;nbsp;of&amp;nbsp;X-ray&amp;nbsp;energy&amp;nbsp;via&amp;nbsp;spectral&amp;nbsp;CT,&amp;nbsp;and&amp;nbsp;that&amp;nbsp;is&amp;nbsp;&amp;nbsp;challenging&amp;nbsp;for&amp;nbsp;conventional&amp;nbsp;CT.&amp;nbsp;In&amp;nbsp;this&amp;nbsp;study,&amp;nbsp;selectively&amp;nbsp;accumulating&amp;nbsp;BiF(3)&amp;nbsp;&amp;nbsp;@PDA@HA&amp;nbsp;nanoprobes&amp;nbsp;in&amp;nbsp;the&amp;nbsp;hepatic&amp;nbsp;fibrosis&amp;nbsp;areas&amp;nbsp;can&amp;nbsp;significantly&amp;nbsp;elevate&amp;nbsp;CT&amp;nbsp;&amp;nbsp;value&amp;nbsp;for&amp;nbsp;40&amp;nbsp;Hounsfield&amp;nbsp;units&amp;nbsp;on&amp;nbsp;70&amp;nbsp;keV&amp;nbsp;monochromatic&amp;nbsp;images,&amp;nbsp;successfully&amp;nbsp;&amp;nbsp;differentiating&amp;nbsp;from&amp;nbsp;healthy&amp;nbsp;livers&amp;nbsp;and&amp;nbsp;achieving&amp;nbsp;the&amp;nbsp;diagnosis&amp;nbsp;of&amp;nbsp;liver&amp;nbsp;&amp;nbsp;fibrosis.&amp;nbsp;Furthermore,&amp;nbsp;the&amp;nbsp;enhancement&amp;nbsp;produced&amp;nbsp;by&amp;nbsp;the&amp;nbsp;BiF(3)&amp;nbsp;@PDA@HA&amp;nbsp;nanoprobes&amp;nbsp;&amp;nbsp;in&amp;nbsp;vivo&amp;nbsp;increases&amp;nbsp;as&amp;nbsp;the&amp;nbsp;monochromatic&amp;nbsp;energy&amp;nbsp;decreases&amp;nbsp;from&amp;nbsp;70&amp;nbsp;to&amp;nbsp;40&amp;nbsp;keV,&amp;nbsp;&amp;nbsp;optimizing&amp;nbsp;the&amp;nbsp;conspicuity&amp;nbsp;of&amp;nbsp;the&amp;nbsp;diseased&amp;nbsp;areas.&amp;nbsp;As&amp;nbsp;a&amp;nbsp;proof&amp;nbsp;of&amp;nbsp;concept,&amp;nbsp;the&amp;nbsp;&amp;nbsp;strategically&amp;nbsp;designed&amp;nbsp;nanoprobes&amp;nbsp;with&amp;nbsp;energy-dependent&amp;nbsp;attenuation&amp;nbsp;&amp;nbsp;characteristics&amp;nbsp;not&amp;nbsp;only&amp;nbsp;expand&amp;nbsp;the&amp;nbsp;scope&amp;nbsp;of&amp;nbsp;CT&amp;nbsp;application,&amp;nbsp;but&amp;nbsp;also&amp;nbsp;hold&amp;nbsp;&amp;nbsp;excellent&amp;nbsp;potential&amp;nbsp;for&amp;nbsp;precise&amp;nbsp;imaging-based&amp;nbsp;disease&amp;nbsp;diagnosis.&lt;/_abstract&gt;&lt;_keywords&gt;BiF3@PDA@HAnanoprobes;;hyaluronicacid;;liverfibrosis;;spectralcomputedtomography&lt;/_keywords&gt;&lt;_url&gt;https://www.ncbi.nlm.nih.gov/pubmed/34105274&lt;/_url&gt;&lt;_doi&gt;10.1002/advs.202002548&lt;/_doi&gt;&lt;Annotation&gt;&lt;/Annotation&gt;&lt;JournalArticle_ImpactFactor&gt;0&lt;/JournalArticle_ImpactFactor&gt;&lt;Indexedby&gt;&lt;/Indexedby&gt;&lt;_cited_count&gt;0&lt;/_cited_count&gt;&lt;ISBN&gt;&lt;/ISBN&gt;&lt;lISSN&gt;&lt;/lISSN&gt;&lt;JournalArticle_pISSN&gt;2198-3844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DepartmentofRadiology,HuashanHospital,FudanUniversity,Shanghai,200040,P.R.China.;;DepartmentofMaterialsScience,FudanUniversity,Shanghai,200433,P.R.China.;;TongjiUniversityCancerCenter,ShanghaiTenthPeople&amp;apos;sHospital,TongjiUniversitySchoolofMedicine,Shanghai,200072,P.R.China.;;DepartmentofMaterialsScience,FudanUniversity,Shanghai,200433,P.R.China.;;TongjiUniversityCancerCenter,ShanghaiTenthPeople&amp;apos;sHospital,TongjiUniversitySchoolofMedicine,Shanghai,200072,P.R.China.;;StateKeyLaboratoryofHighPerformanceCeramicsandSuperfineMicrostructure,ShanghaiInstituteofCeramics,ChineseAcademyofSciences,Shanghai,200050,P.R.China.;;DepartmentofRadiology,HuashanHospital,FudanUniversity,Shanghai,200040,P.R.China.;;DepartmentofMaterialsScience,FudanUniversity,Shanghai,200433,P.R.China.;;DepartmentofRadiology,HuashanHospital,FudanUniversity,Shanghai,200040,P.R.China.;;DepartmentofRadiology,RenjiHospital,SchoolofMedicine,ShanghaiJiaoTongUniversity,Shanghai,200127,P.R.China.;;DepartmentofRadiology,RenjiHospital,SchoolofMedicine,ShanghaiJiaoTongUniversity,Shanghai,200127,P.R.China.;;DepartmentofMaterialsScience,FudanUniversity,Shanghai,200433,P.R.China.;;StateKeyLaboratoryofHighPerformanceCeramicsandSuperfineMicrostructure,ShanghaiInstituteofCeramics,ChineseAcademyofSciences,Shanghai,200050,P.R.China.;;DepartmentofRadiology,HuashanHospital,FudanUniversity,Shanghai,200040,P.R.Chin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17856793631&lt;/JournalArticle_syncVersion&gt;&lt;JournalArticle_repeat&gt;JournalArticleharnessingxrayenergydependentattenuationofbismuthbasednanoprobesforaccuratediagnosisofliverfibrosis2021&lt;/JournalArticle_repeat&gt;&lt;JournalArticle_TitleForPinyin&gt;h&lt;/JournalArticle_TitleForPinyin&gt;&lt;JournalArticle_AuthorsForPinyin&gt;w&lt;/JournalArticle_AuthorsForPinyin&gt;&lt;JournalArticle_SourceForPinyin&gt;a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17856793079&lt;/JournalArticle_updateTime&gt;&lt;JournalArticle_createTime&gt;1716715140934&lt;/JournalArticle_createTime&gt;&lt;JournalArticle_key&gt;JournalArticle&lt;/JournalArticle_key&gt;&lt;/Details&gt;&lt;Extra&gt;&lt;DBUID&gt;1490695&lt;/DBUID&gt;&lt;/Extra&gt;&lt;/Item&gt;&lt;/References&gt;&lt;/Group&gt;&lt;Group&gt;&lt;References&gt;&lt;Item&gt;&lt;ID&gt;1&lt;/ID&gt;&lt;UID&gt;{673825B0-25A1-11EF-AEA7-09027D7AF6D4}&lt;/UID&gt;&lt;Title&gt;Investigating&amp;nbsp;new&amp;nbsp;CT&amp;nbsp;contrast&amp;nbsp;agents:&amp;nbsp;a&amp;nbsp;phantom&amp;nbsp;study&amp;nbsp;exploring&amp;nbsp;quantification&amp;nbsp;and&amp;nbsp;differentiation&amp;nbsp;methods&amp;nbsp;for&amp;nbsp;high-Z&amp;nbsp;elements&amp;nbsp;using&amp;nbsp;dual-energy&amp;nbsp;CT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21053370010&lt;/Generic_syncVersion&gt;&lt;Generic_repeat&gt;Genericinvestigatingnewctcontrastagentsaphantomstudyexploringquantificationanddifferentiationmethodsforhighzelementsusingdualenergyct0&lt;/Generic_repeat&gt;&lt;Generic_TitleForPinyin&gt;i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1053369269&lt;/Generic_updateTime&gt;&lt;Generic_createTime&gt;1717856062348&lt;/Generic_createTime&gt;&lt;Generic_key&gt;Generic&lt;/Generic_key&gt;&lt;/Details&gt;&lt;Extra&gt;&lt;DBUID&gt;1490695&lt;/DBUID&gt;&lt;/Extra&gt;&lt;/Item&gt;&lt;/References&gt;&lt;/Group&gt;&lt;/Citation&gt;"/>
    <w:docVar w:name="QT.Ref{34AF3628-1C7E-3395-1100-D02399DF4BBC}" w:val=" ADDIN QT.Ref.{34AF3628-1C7E-3395-1100-D02399DF4BBC}&lt;Citation&gt;&lt;Group&gt;&lt;References&gt;&lt;Item&gt;&lt;ID&gt;2&lt;/ID&gt;&lt;UID&gt;{D7E5E740-1B40-11EF-9E25-6B6EEC91073F}&lt;/UID&gt;&lt;Title&gt;Rod-based&amp;nbsp;urchin-like&amp;nbsp;hollow&amp;nbsp;microspheres&amp;nbsp;of&amp;nbsp;Bi(2)S(3):&amp;nbsp;Facile&amp;nbsp;synthesis,&amp;nbsp;&amp;nbsp;photo-controlled&amp;nbsp;drug&amp;nbsp;release&amp;nbsp;for&amp;nbsp;photoacoustic&amp;nbsp;imaging&amp;nbsp;and&amp;nbsp;chemo-photothermal&amp;nbsp;&amp;nbsp;therapy&amp;nbsp;of&amp;nbsp;tumor&amp;nbsp;ablation.&lt;/Title&gt;&lt;Template&gt;Journal&amp;nbsp;Article&lt;/Template&gt;&lt;Star&gt;0&lt;/Star&gt;&lt;Tag&gt;0&lt;/Tag&gt;&lt;Author&gt;Zhang,Chenyang;;Li,Dongdong;;Pei,Pei;;Wang,Wanni;;Chen,Benjin;;Chu,Zhaoyou;;Zha,Zhengbao;;Yang,Xianzhu;;Wang,Jinbing;;Qian,Haisheng&lt;/Author&gt;&lt;Year&gt;2020&lt;/Year&gt;&lt;Details&gt;&lt;JournalArticle_userId&gt;1490695&lt;/JournalArticle_userId&gt;&lt;JournalArticle_type&gt;期刊论文&lt;/JournalArticle_type&gt;&lt;_journal&gt;Biomaterials&lt;/_journal&gt;&lt;_volume&gt;237&lt;/_volume&gt;&lt;NumberofVolumes&gt;&lt;/NumberofVolumes&gt;&lt;SeriesVolume&gt;&lt;/SeriesVolume&gt;&lt;_pages&gt;119835&lt;/_pages&gt;&lt;_abstract&gt;Hollow&amp;nbsp;nanostructures&amp;nbsp;have&amp;nbsp;been&amp;nbsp;evoked&amp;nbsp;considerable&amp;nbsp;attention&amp;nbsp;owing&amp;nbsp;to&amp;nbsp;their&amp;nbsp;&amp;nbsp;intriguing&amp;nbsp;hollow&amp;nbsp;interior&amp;nbsp;for&amp;nbsp;important&amp;nbsp;and&amp;nbsp;potential&amp;nbsp;applications&amp;nbsp;in&amp;nbsp;drug&amp;nbsp;&amp;nbsp;delivery,&amp;nbsp;lithium&amp;nbsp;battery,&amp;nbsp;catalysis&amp;nbsp;and&amp;nbsp;etc.&amp;nbsp;Herein,&amp;nbsp;Bi(2)S(3)&amp;nbsp;hollow&amp;nbsp;&amp;nbsp;microspheres&amp;nbsp;with&amp;nbsp;rod-based&amp;nbsp;urchin-like&amp;nbsp;nanostructures&amp;nbsp;(denoted&amp;nbsp;as&amp;nbsp;U-BSHM)&amp;nbsp;were&amp;nbsp;&amp;nbsp;synthesized&amp;nbsp;through&amp;nbsp;a&amp;nbsp;facile&amp;nbsp;and&amp;nbsp;rapid&amp;nbsp;ion&amp;nbsp;exchanging&amp;nbsp;method&amp;nbsp;using&amp;nbsp;a&amp;nbsp;particular&amp;nbsp;&amp;nbsp;hard&amp;nbsp;template.&amp;nbsp;The&amp;nbsp;growth&amp;nbsp;mechanism&amp;nbsp;of&amp;nbsp;the&amp;nbsp;U-BSHM&amp;nbsp;has&amp;nbsp;been&amp;nbsp;investigated&amp;nbsp;and&amp;nbsp;&amp;nbsp;illustrated&amp;nbsp;by&amp;nbsp;the&amp;nbsp;morphological&amp;nbsp;evolution&amp;nbsp;of&amp;nbsp;the&amp;nbsp;different&amp;nbsp;samples&amp;nbsp;at&amp;nbsp;early&amp;nbsp;&amp;nbsp;stages.&amp;nbsp;The&amp;nbsp;obtained&amp;nbsp;U-BSHM&amp;nbsp;exhibited&amp;nbsp;strong&amp;nbsp;and&amp;nbsp;wide&amp;nbsp;UV-vis-NIR&amp;nbsp;absorption&amp;nbsp;&amp;nbsp;ability&amp;nbsp;and&amp;nbsp;outstanding&amp;nbsp;photothermal&amp;nbsp;conversion&amp;nbsp;efficiency.&amp;nbsp;Thus,&amp;nbsp;the&amp;nbsp;U-BSHM&amp;nbsp;can&amp;nbsp;&amp;nbsp;be&amp;nbsp;used&amp;nbsp;as&amp;nbsp;spatio-temporal&amp;nbsp;precisely&amp;nbsp;controlled&amp;nbsp;carrier&amp;nbsp;by&amp;nbsp;loading&amp;nbsp;the&amp;nbsp;mixture&amp;nbsp;of&amp;nbsp;&amp;nbsp;1-tetradecanol&amp;nbsp;(phase&amp;nbsp;change&amp;nbsp;material,&amp;nbsp;PCM)&amp;nbsp;with&amp;nbsp;melting&amp;nbsp;point&amp;nbsp;around&amp;nbsp;38&amp;nbsp;&amp;nbsp;degrees&amp;nbsp;C&amp;nbsp;and&amp;nbsp;&amp;nbsp;hydrophilic&amp;nbsp;chemotherapeutic&amp;nbsp;doxorubicin&amp;nbsp;hydrochloride&amp;nbsp;(denoted&amp;nbsp;as&amp;nbsp;DOX)&amp;nbsp;into&amp;nbsp;the&amp;nbsp;&amp;nbsp;hollow&amp;nbsp;interior&amp;nbsp;to&amp;nbsp;form&amp;nbsp;(PCM&amp;nbsp;+&amp;nbsp;DOX)@Bi(2)S(3)&amp;nbsp;nanocomposites&amp;nbsp;(denoted&amp;nbsp;as&amp;nbsp;PD@BS)&amp;nbsp;&amp;nbsp;for&amp;nbsp;photoacoustic&amp;nbsp;(PA)&amp;nbsp;imaging&amp;nbsp;and&amp;nbsp;chemo-photothermal&amp;nbsp;therapy&amp;nbsp;of&amp;nbsp;the&amp;nbsp;tumors.&amp;nbsp;When&amp;nbsp;&amp;nbsp;exposed&amp;nbsp;to&amp;nbsp;808&amp;nbsp;nm&amp;nbsp;near&amp;nbsp;infrared&amp;nbsp;light&amp;nbsp;(NIR)&amp;nbsp;laser&amp;nbsp;irradiation,&amp;nbsp;this&amp;nbsp;&amp;nbsp;nanocomposites&amp;nbsp;could&amp;nbsp;elevate&amp;nbsp;the&amp;nbsp;temperature&amp;nbsp;of&amp;nbsp;the&amp;nbsp;surroundings&amp;nbsp;by&amp;nbsp;absorption&amp;nbsp;&amp;nbsp;and&amp;nbsp;conversion&amp;nbsp;of&amp;nbsp;the&amp;nbsp;NIR&amp;nbsp;photons&amp;nbsp;into&amp;nbsp;heat&amp;nbsp;energy,&amp;nbsp;which&amp;nbsp;inducing&amp;nbsp;the&amp;nbsp;triggered&amp;nbsp;&amp;nbsp;release&amp;nbsp;of&amp;nbsp;DOX&amp;nbsp;from&amp;nbsp;the&amp;nbsp;hollow&amp;nbsp;interior&amp;nbsp;once&amp;nbsp;the&amp;nbsp;temperature&amp;nbsp;reach&amp;nbsp;up&amp;nbsp;to&amp;nbsp;the&amp;nbsp;&amp;nbsp;melting&amp;nbsp;point&amp;nbsp;of&amp;nbsp;PCM.&amp;nbsp;The&amp;nbsp;killing&amp;nbsp;efficiency&amp;nbsp;of&amp;nbsp;the&amp;nbsp;chemo-photothermal&amp;nbsp;therapy&amp;nbsp;&amp;nbsp;was&amp;nbsp;systematically&amp;nbsp;validated&amp;nbsp;both&amp;nbsp;in&amp;nbsp;vitro&amp;nbsp;and&amp;nbsp;in&amp;nbsp;vivo.&amp;nbsp;In&amp;nbsp;the&amp;nbsp;meanwhile,&amp;nbsp;the&amp;nbsp;&amp;nbsp;implanted&amp;nbsp;tumor&amp;nbsp;was&amp;nbsp;completely&amp;nbsp;restrained&amp;nbsp;through&amp;nbsp;PA&amp;nbsp;imaging&amp;nbsp;and&amp;nbsp;combined&amp;nbsp;&amp;nbsp;therapies.&amp;nbsp;Therefore,&amp;nbsp;this&amp;nbsp;kind&amp;nbsp;of&amp;nbsp;urchin-like&amp;nbsp;hollow&amp;nbsp;nanostructures&amp;nbsp;would&amp;nbsp;be&amp;nbsp;&amp;nbsp;used&amp;nbsp;as&amp;nbsp;important&amp;nbsp;candidates&amp;nbsp;for&amp;nbsp;the&amp;nbsp;multimodal&amp;nbsp;bioimaging&amp;nbsp;and&amp;nbsp;therapy&amp;nbsp;of&amp;nbsp;tumors.&lt;/_abstract&gt;&lt;_keywords&gt;Bi(2)S(3);;Chemo-photothermaltherapy;;Photo-controlleddrugrelease;;Photoacousticimaging;;Sacrificedtemplatemethod&lt;/_keywords&gt;&lt;_url&gt;https://www.ncbi.nlm.nih.gov/pubmed/32035321&lt;/_url&gt;&lt;_doi&gt;10.1016/j.biomaterials.2020.119835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142-9612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SchoolofBiomedicalEngineering,ResearchandEngineeringCenterofBiomedicalMaterials,AnhuiMedicalUniversity,Hefei,230032,PRChina;;SchoolofFoodandBiologicalEngineering,HefeiUniversityofTechnology,Hefei,230009,PRChina.;;GuangzhouFirstPeople&amp;apos;sHospital,SchoolofMedicine,SouthChinaUniversityofTechnology,Guangzhou,Guangdong,510006,China.;;SchoolofFoodandBiologicalEngineering,HefeiUniversityofTechnology,Hefei,230009,PRChina.;;SchoolofFoodandBiologicalEngineering,HefeiUniversityofTechnology,Hefei,230009,PRChina.;;SchoolofFoodandBiologicalEngineering,HefeiUniversityofTechnology,Hefei,230009,PRChina.;;SchoolofFoodandBiologicalEngineering,HefeiUniversityofTechnology,Hefei,230009,PRChina.;;SchoolofFoodandBiologicalEngineering,HefeiUniversityofTechnology,Hefei,230009,PRChina.;;GuangzhouFirstPeople&amp;apos;sHospital,SchoolofMedicine,SouthChinaUniversityofTechnology,Guangzhou,Guangdong,510006,China;;GuangzhouRegenerativeMedicineandHealthGuangdongLaboratory,510005,Guangzhou,China.Electronicaddress:yangxz@scut.edu.cn.;;DepartmentofOralandMaxillofacial-HeadandNeckOncology,ShanghaiNinthPeople&amp;apos;sHospital,CollegeofStomatology,ShanghaiJiaoTongUniversitySchoolofMedicine,ShanghaiKeyLaboratoryofStomatology&amp;amp;ShanghaiResearchInstituteofStomatology,NationalClinicalCenterforOralDisease,639ZhizaojuRoad,Shanghai,200011,PRChina.Electronicaddress:wangjinbing@aliyun.com.;;SchoolofBiomedicalEngineering,ResearchandEngineeringCenterofBiomedicalMaterials,AnhuiMedicalUniversity,Hefei,230032,PRChina.Electronicaddress:shqian@mail.ustc.edu.cn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21097863392&lt;/JournalArticle_syncVersion&gt;&lt;JournalArticle_repeat&gt;JournalArticlerodbasedurchinlikehollowmicrospheresofbi2s3facilesynthesisphotocontrolleddrugreleaseforphotoacousticimagingandchemophotothermaltherapyoftumorablation2020&lt;/JournalArticle_repeat&gt;&lt;JournalArticle_TitleForPinyin&gt;r&lt;/JournalArticle_TitleForPinyin&gt;&lt;JournalArticle_AuthorsForPinyin&gt;z&lt;/JournalArticle_AuthorsForPinyin&gt;&lt;JournalArticle_SourceForPinyin&gt;b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21097862905&lt;/JournalArticle_updateTime&gt;&lt;JournalArticle_createTime&gt;1716715078579&lt;/JournalArticle_createTime&gt;&lt;JournalArticle_key&gt;JournalArticle&lt;/JournalArticle_key&gt;&lt;/Details&gt;&lt;Extra&gt;&lt;DBUID&gt;1490695&lt;/DBUID&gt;&lt;/Extra&gt;&lt;/Item&gt;&lt;/References&gt;&lt;/Group&gt;&lt;/Citation&gt;"/>
    <w:docVar w:name="QT.Ref{389D7B25-DC05-954F-D187-32DEC834A4A6}" w:val=" ADDIN QT.Ref.{389D7B25-DC05-954F-D187-32DEC834A4A6}&lt;Citation&gt;&lt;Group&gt;&lt;References&gt;&lt;Item&gt;&lt;ID&gt;1&lt;/ID&gt;&lt;UID&gt;{3B124210-42B9-11EF-A1D1-AD6C621FF41C}&lt;/UID&gt;&lt;Title&gt;Spectral&amp;nbsp;computed&amp;nbsp;tomography-guided&amp;nbsp;radiotherapy&amp;nbsp;of&amp;nbsp;osteosarcoma&amp;nbsp;utilizing&amp;nbsp;BiOI&amp;nbsp;nanosheets&lt;/Title&gt;&lt;Template&gt;Generic&lt;/Template&gt;&lt;Star&gt;0&lt;/Star&gt;&lt;Tag&gt;0&lt;/Tag&gt;&lt;Author&gt;Zi&amp;nbsp;Fua,&amp;nbsp;Kun&amp;nbsp;Lib,&amp;nbsp;Han&amp;nbsp;Wanga,&amp;nbsp;Yuhan&amp;nbsp;Lic,&amp;nbsp;Jian&amp;nbsp;Zhangc,&amp;nbsp;Jingwei&amp;nbsp;Zhoud,&amp;nbsp;Jiajia&amp;nbsp;Hue,&amp;nbsp;Dong&amp;nbsp;Xieb,&amp;nbsp;Dalong&amp;nbsp;Nia&lt;/Author&gt;&lt;Year&gt;2023&lt;/Year&gt;&lt;Details&gt;&lt;Generic_userId&gt;1490695&lt;/Generic_userId&gt;&lt;Generic_type&gt;通用&lt;/Generic_type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1054937179&lt;/Generic_syncVersion&gt;&lt;Generic_repeat&gt;Genericspectralcomputedtomographyguidedradiotherapyofosteosarcomautilizingbioinanosheets2023&lt;/Generic_repeat&gt;&lt;Generic_TitleForPinyin&gt;s&lt;/Generic_TitleForPinyin&gt;&lt;Generic_AuthorsForPinyin&gt;z&lt;/Generic_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1054936637&lt;/Generic_updateTime&gt;&lt;Generic_createTime&gt;1721054879923&lt;/Generic_createTime&gt;&lt;Generic_key&gt;Generic&lt;/Generic_key&gt;&lt;/Details&gt;&lt;Extra&gt;&lt;DBUID&gt;1490695&lt;/DBUID&gt;&lt;/Extra&gt;&lt;/Item&gt;&lt;/References&gt;&lt;/Group&gt;&lt;/Citation&gt;"/>
    <w:docVar w:name="QT.Ref{3F32BE5B-E399-9CE4-D81B-3A730B690969}" w:val=" ADDIN QT.Ref.{3F32BE5B-E399-9CE4-D81B-3A730B690969}&lt;Citation&gt;&lt;Group&gt;&lt;References&gt;&lt;Item&gt;&lt;ID&gt;2&lt;/ID&gt;&lt;UID&gt;{6E95CE70-4FAE-11EF-BA52-33E3C4830F4E}&lt;/UID&gt;&lt;Title&gt;UCNP-Bi(2)&amp;nbsp;Se(3)&amp;nbsp;Upconverting&amp;nbsp;Nanohybrid&amp;nbsp;for&amp;nbsp;Upconversion&amp;nbsp;Luminescence&amp;nbsp;and&amp;nbsp;CT&amp;nbsp;&lt;/Title&gt;&lt;Template&gt;Journal&amp;nbsp;Article&lt;/Template&gt;&lt;Star&gt;0&lt;/Star&gt;&lt;Tag&gt;0&lt;/Tag&gt;&lt;Author&gt;Zhao,&amp;nbsp;Shuang;;Tian,&amp;nbsp;Rongrong;;Shao,&amp;nbsp;Baiqi;;Feng,&amp;nbsp;Yang;;Yuan,&amp;nbsp;Senwen;;Dong,&amp;nbsp;Langping;;Zhang,&amp;nbsp;Liang;;Wang,&amp;nbsp;Zhenxin;;You,&amp;nbsp;Hongpeng&lt;/Author&gt;&lt;Year&gt;2020&lt;/Year&gt;&lt;Details&gt;&lt;JournalArticle_userId&gt;1490695&lt;/JournalArticle_userId&gt;&lt;JournalArticle_type&gt;期刊论文&lt;/JournalArticle_type&gt;&lt;_journal&gt;Chemistry&amp;nbsp;(Weinheim&amp;nbsp;an&amp;nbsp;der&amp;nbsp;Bergstrasse,&amp;nbsp;Germany)&lt;/_journal&gt;&lt;_volume&gt;26&lt;/_volume&gt;&lt;NumberofVolumes&gt;&lt;/NumberofVolumes&gt;&lt;SeriesVolume&gt;&lt;/SeriesVolume&gt;&lt;_issue&gt;5&lt;/_issue&gt;&lt;_pages&gt;1127-1135&lt;/_pages&gt;&lt;_abstract&gt;Non-invasive&amp;nbsp;theranostics&amp;nbsp;that&amp;nbsp;integrate&amp;nbsp;the&amp;nbsp;advantages&amp;nbsp;of&amp;nbsp;multimodality&amp;nbsp;imaging&amp;nbsp;&lt;/_abstract&gt;&lt;_keywords&gt;bismuth;;imaging&amp;nbsp;agents;;luminescence;;nanoparticles;;theranostics&lt;/_keywords&gt;&lt;URLs&gt;&lt;/URLs&gt;&lt;_doi&gt;10.1002/chem.201904586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947-6539&lt;/JournalArticle_pISSN&gt;&lt;JournalArticle_eISSN&gt;1521-3765&lt;/JournalArticle_eISSN&gt;&lt;CNN&gt;&lt;/CNN&gt;&lt;WOSID&gt;&lt;/WOSID&gt;&lt;EIID&gt;&lt;/EIID&gt;&lt;SCOPUSID&gt;&lt;/SCOPUSID&gt;&lt;ArXivID&gt;&lt;/ArXivID&gt;&lt;JournalArticle_PMID&gt;31721326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0&amp;nbsp;Jan&amp;nbsp;22&lt;/_date&gt;&lt;PriorityDate&gt;&lt;/PriorityDate&gt;&lt;_author_adr&gt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;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;;State&amp;nbsp;Key&amp;nbsp;Laboratory&amp;nbsp;of&amp;nbsp;Rare&amp;nbsp;Earth&amp;nbsp;Resource&amp;nbsp;Utilization,&amp;nbsp;and&amp;nbsp;State&amp;nbsp;Key&amp;nbsp;Laboratory;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;;State&amp;nbsp;Key&amp;nbsp;Laboratory&amp;nbsp;of&amp;nbsp;Rare&amp;nbsp;Earth&amp;nbsp;Resource&amp;nbsp;Utilization,&amp;nbsp;and&amp;nbsp;State&amp;nbsp;Key&amp;nbsp;Laboratory;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;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;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;;State&amp;nbsp;Key&amp;nbsp;Laboratory&amp;nbsp;of&amp;nbsp;Rare&amp;nbsp;Earth&amp;nbsp;Resource&amp;nbsp;Utilization,&amp;nbsp;and&amp;nbsp;State&amp;nbsp;Key&amp;nbsp;Laboratory;;University&amp;nbsp;of&amp;nbsp;Science&amp;nbsp;and&amp;nbsp;Technology&amp;nbsp;of&amp;nbsp;China,&amp;nbsp;Hefei,&amp;nbsp;230026,&amp;nbsp;P.R.&amp;nbsp;Chin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2479610018&lt;/JournalArticle_syncVersion&gt;&lt;JournalArticle_repeat&gt;JournalArticleucnpbi2se3upconvertingnanohybridforupconversionluminescenceandct2020&lt;/JournalArticle_repeat&gt;&lt;JournalArticle_TitleForPinyin&gt;u&lt;/JournalArticle_TitleForPinyin&gt;&lt;JournalArticle_AuthorsForPinyin&gt;z&lt;/JournalArticle_AuthorsForPinyin&gt;&lt;JournalArticle_SourceForPinyin&gt;c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2479607001&lt;/JournalArticle_updateTime&gt;&lt;JournalArticle_createTime&gt;1722479607001&lt;/JournalArticle_createTime&gt;&lt;JournalArticle_key&gt;JournalArticle&lt;/JournalArticle_key&gt;&lt;/Details&gt;&lt;Extra&gt;&lt;DBUID&gt;1490695&lt;/DBUID&gt;&lt;/Extra&gt;&lt;/Item&gt;&lt;/References&gt;&lt;/Group&gt;&lt;/Citation&gt;"/>
    <w:docVar w:name="QT.Ref{4E7F66B4-F2E7-4D65-E768-EBF4C96A5596}" w:val=" ADDIN QT.Ref.{4E7F66B4-F2E7-4D65-E768-EBF4C96A5596}&lt;Citation&gt;&lt;Group&gt;&lt;References&gt;&lt;Item&gt;&lt;ID&gt;1&lt;/ID&gt;&lt;UID&gt;{08E66C20-1B5A-11EF-9E25-6B6EEC91073F}&lt;/UID&gt;&lt;Title&gt;Synthesis,&amp;nbsp;characterization,&amp;nbsp;and&amp;nbsp;X-ray&amp;nbsp;attenuation&amp;nbsp;properties&amp;nbsp;of&amp;nbsp;polyacrylic&amp;nbsp;acid-coated&amp;nbsp;ultrasmall&amp;nbsp;heavy&amp;nbsp;metal&amp;nbsp;oxide&amp;nbsp;(Bi2O3,&amp;nbsp;Yb2O3,&amp;nbsp;NaTaO3,&amp;nbsp;Dy2O3,&amp;nbsp;and&amp;nbsp;Gd2O3)&amp;nbsp;nanoparticles&amp;nbsp;as&amp;nbsp;potential&amp;nbsp;CT&amp;nbsp;contrast&amp;nbsp;agents&lt;/Title&gt;&lt;Template&gt;Generic&lt;/Template&gt;&lt;Star&gt;0&lt;/Star&gt;&lt;Tag&gt;0&lt;/Tag&gt;&lt;Author&gt;Adibehalsadat&amp;nbsp;Ghazanfari;;Shanti&amp;nbsp;Marasini;;Xu&amp;nbsp;Miao;;Ji&amp;nbsp;Ae&amp;nbsp;Park;;Ki-Hye&amp;nbsp;Jung;;Mohammad&amp;nbsp;Yaseen&amp;nbsp;Ahmad;;Huan&amp;nbsp;Yue;;Son&amp;nbsp;Long&amp;nbsp;Ho;;Shuwen&amp;nbsp;Liu;;Yeong&amp;nbsp;Ji&amp;nbsp;Jang;;Kwon&amp;nbsp;Seok&amp;nbsp;Chae;;Yongmin&amp;nbsp;Chang;;Gang&amp;nbsp;Ho&amp;nbsp;Lee&lt;/Author&gt;&lt;Year&gt;2019&lt;/Year&gt;&lt;Details&gt;&lt;Generic_userId&gt;1490695&lt;/Generic_userId&gt;&lt;Generic_type&gt;通用&lt;/Generic_type&gt;&lt;_journal&gt;Colloids&amp;nbsp;and&amp;nbsp;Surfaces&amp;nbsp;A&lt;/_journal&gt;&lt;_volume&gt;576&lt;/_volume&gt;&lt;NumberofVolumes&gt;&lt;/NumberofVolumes&gt;&lt;SeriesVolume&gt;&lt;/SeriesVolume&gt;&lt;Issue&gt;&lt;/Issue&gt;&lt;_pages&gt;73-81&lt;/_pages&gt;&lt;_abstract&gt;Colloids&amp;nbsp;and&amp;nbsp;Surfaces&amp;nbsp;A,&amp;nbsp;576&amp;nbsp;(2019)&amp;nbsp;73-81.&amp;nbsp;doi:10.1016/j.colsurfa.2019.05.033&lt;/_abstract&gt;&lt;Keywords&gt;&lt;/Keywords&gt;&lt;_url&gt;https://doi.org/10.1016/j.colsurfa.2019.05.033&lt;/_url&gt;&lt;_doi&gt;10.1016/j.colsurfa.2019.05.033&lt;/_doi&gt;&lt;Annotation&gt;&lt;/Annotation&gt;&lt;Generic_ImpactFactor&gt;0&lt;/Generic_ImpactFactor&gt;&lt;Indexedby&gt;&lt;/Indexedby&gt;&lt;_cited_count&gt;0&lt;/_cited_count&gt;&lt;ISBN&gt;&lt;/ISBN&gt;&lt;lISSN&gt;&lt;/lISSN&gt;&lt;Generic_pISSN&gt;0927-7757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2478920346&lt;/Generic_syncVersion&gt;&lt;Generic_repeat&gt;Genericsynthesischaracterizationandxrayattenuationpropertiesofpolyacrylicacidcoatedultrasmallheavymetaloxidebi2o3yb2o3natao3dy2o3andgd2o3nanoparticlesaspotentialctcontrastagents2019&lt;/Generic_repeat&gt;&lt;Generic_TitleForPinyin&gt;s&lt;/Generic_TitleForPinyin&gt;&lt;Generic_AuthorsForPinyin&gt;a&lt;/Generic_AuthorsForPinyin&gt;&lt;Generic_SourceForPinyin&gt;c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22478917895&lt;/Generic_updateTime&gt;&lt;Generic_createTime&gt;1716725898215&lt;/Generic_createTime&gt;&lt;Generic_key&gt;Generic&lt;/Generic_key&gt;&lt;/Details&gt;&lt;Extra&gt;&lt;DBUID&gt;1490695&lt;/DBUID&gt;&lt;/Extra&gt;&lt;/Item&gt;&lt;/References&gt;&lt;/Group&gt;&lt;/Citation&gt;"/>
    <w:docVar w:name="QT.Ref{57793FD5-3F49-565F-34CA-F3EEA18CF0C7}" w:val=" ADDIN QT.Ref.{57793FD5-3F49-565F-34CA-F3EEA18CF0C7}&lt;Citation&gt;&lt;Group&gt;&lt;References&gt;&lt;Item&gt;&lt;ID&gt;1&lt;/ID&gt;&lt;UID&gt;{8E6C2610-42B9-11EF-A1D1-AD6C621FF41C}&lt;/UID&gt;&lt;Title&gt;Single&amp;nbsp;bismuth&amp;nbsp;tungstate&amp;nbsp;nanosheets&amp;nbsp;for&amp;nbsp;simultaneous&amp;nbsp;chemo-,&amp;nbsp;photothermal,&amp;nbsp;and&amp;nbsp;photodynamic&amp;nbsp;therapies&amp;nbsp;mediated&amp;nbsp;by&amp;nbsp;near-infrared&amp;nbsp;light&lt;/Title&gt;&lt;Template&gt;Generic&lt;/Template&gt;&lt;Star&gt;0&lt;/Star&gt;&lt;Tag&gt;0&lt;/Tag&gt;&lt;Author&gt;Lili&amp;nbsp;Feng;;Dan&amp;nbsp;Yang;;Shili&amp;nbsp;Gai;;Fei&amp;nbsp;He;;Guixin&amp;nbsp;Yang;;Piaoping&amp;nbsp;Yang;;Jun&amp;nbsp;Lin&lt;/Author&gt;&lt;Year&gt;2018&lt;/Year&gt;&lt;Details&gt;&lt;Generic_userId&gt;1490695&lt;/Generic_userId&gt;&lt;Generic_type&gt;通用&lt;/Generic_type&gt;&lt;_journal&gt;Chemical&amp;nbsp;Engineering&amp;nbsp;Journal&lt;/_journal&gt;&lt;_volume&gt;351&lt;/_volume&gt;&lt;NumberofVolumes&gt;&lt;/NumberofVolumes&gt;&lt;SeriesVolume&gt;&lt;/SeriesVolume&gt;&lt;Issue&gt;&lt;/Issue&gt;&lt;_pages&gt;1147-1158&lt;/_pages&gt;&lt;_abstract&gt;Chemical&amp;nbsp;Engineering&amp;nbsp;Journal,&amp;nbsp;351&amp;nbsp;(2018)&amp;nbsp;1147-1158.&amp;nbsp;doi:10.1016/j.cej.2018.06.170&lt;/_abstract&gt;&lt;_keywords&gt;BIWo&lt;/_keywords&gt;&lt;_url&gt;https://doi.org/10.1016/j.cej.2018.06.170&lt;/_url&gt;&lt;_doi&gt;10.1016/j.cej.2018.06.170&lt;/_doi&gt;&lt;Annotation&gt;&lt;/Annotation&gt;&lt;Generic_ImpactFactor&gt;0&lt;/Generic_ImpactFactor&gt;&lt;Indexedby&gt;&lt;/Indexedby&gt;&lt;_cited_count&gt;0&lt;/_cited_count&gt;&lt;ISBN&gt;&lt;/ISBN&gt;&lt;lISSN&gt;&lt;/lISSN&gt;&lt;Generic_pISSN&gt;1385-8947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2477234559&lt;/Generic_syncVersion&gt;&lt;Generic_repeat&gt;Genericsinglebismuthtungstatenanosheetsforsimultaneouschemophotothermalandphotodynamictherapiesmediatedbynearinfraredlight2018&lt;/Generic_repeat&gt;&lt;Generic_TitleForPinyin&gt;s&lt;/Generic_TitleForPinyin&gt;&lt;Generic_AuthorsForPinyin&gt;l&lt;/Generic_AuthorsForPinyin&gt;&lt;Generic_SourceForPinyin&gt;c&lt;/Generic_SourceForPinyin&gt;&lt;Generic_KeywordsForPinyin&gt;b&lt;/Generic_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22477231406&lt;/Generic_updateTime&gt;&lt;Generic_createTime&gt;1721055019763&lt;/Generic_createTime&gt;&lt;Generic_key&gt;Generic&lt;/Generic_key&gt;&lt;/Details&gt;&lt;Extra&gt;&lt;DBUID&gt;1490695&lt;/DBUID&gt;&lt;/Extra&gt;&lt;/Item&gt;&lt;/References&gt;&lt;/Group&gt;&lt;/Citation&gt;"/>
    <w:docVar w:name="QT.Ref{63B8570D-0720-629F-FCA2-BBC58D743500}" w:val=" ADDIN QT.Ref.{63B8570D-0720-629F-FCA2-BBC58D743500}&lt;Citation&gt;&lt;Group&gt;&lt;References&gt;&lt;Item&gt;&lt;ID&gt;2&lt;/ID&gt;&lt;UID&gt;{143BA3B0-4FC1-11EF-BA52-33E3C4830F4E}&lt;/UID&gt;&lt;Title&gt;Plasmonic&amp;nbsp;Bi&amp;nbsp;nanoparticles&amp;nbsp;encapsulated&amp;nbsp;by&amp;nbsp;N-Carbon&amp;nbsp;for&amp;nbsp;dual-imaging&amp;nbsp;and&amp;nbsp;&lt;/Title&gt;&lt;Template&gt;Journal&amp;nbsp;Article&lt;/Template&gt;&lt;Star&gt;0&lt;/Star&gt;&lt;Tag&gt;0&lt;/Tag&gt;&lt;Author&gt;Chang,&amp;nbsp;Yifei;;Bai,&amp;nbsp;Qingchen;;Wang,&amp;nbsp;Miao;;Ma,&amp;nbsp;Yajie;;Yu,&amp;nbsp;Kai;;Lu,&amp;nbsp;Huiqing;;Lu,&amp;nbsp;Tong;;Lin,&amp;nbsp;Huiming;;Qu,&amp;nbsp;Fengyu&lt;/Author&gt;&lt;Year&gt;2022&lt;/Year&gt;&lt;Details&gt;&lt;JournalArticle_userId&gt;1490695&lt;/JournalArticle_userId&gt;&lt;JournalArticle_type&gt;期刊论文&lt;/JournalArticle_type&gt;&lt;_journal&gt;Biomaterials&amp;nbsp;advances&lt;/_journal&gt;&lt;_volume&gt;134&lt;/_volume&gt;&lt;NumberofVolumes&gt;&lt;/NumberofVolumes&gt;&lt;SeriesVolume&gt;&lt;/SeriesVolume&gt;&lt;_pages&gt;112546&lt;/_pages&gt;&lt;_abstract&gt;In&amp;nbsp;this&amp;nbsp;work,&amp;nbsp;the&amp;nbsp;plasmonic&amp;nbsp;Bi@N-Carbon@PEG-DOX&amp;nbsp;nanocomposites&amp;nbsp;were&amp;nbsp;constructed&amp;nbsp;&lt;/_abstract&gt;&lt;_keywords&gt;Bi@N-doped&amp;nbsp;carbon;;Biodegradation;;CT/thermal&amp;nbsp;imaging;;LSPR;;PTT/PDT/chemotherapy&lt;/_keywords&gt;&lt;URLs&gt;&lt;/URLs&gt;&lt;_doi&gt;10.1016/j.msec.2021.112546&lt;/_doi&gt;&lt;Annotation&gt;&lt;/Annotation&gt;&lt;JournalArticle_ImpactFactor&gt;0&lt;/JournalArticle_ImpactFactor&gt;&lt;Indexedby&gt;&lt;/Indexedby&gt;&lt;_cited_count&gt;0&lt;/_cited_count&gt;&lt;ISBN&gt;&lt;/ISBN&gt;&lt;lISSN&gt;&lt;/lISSN&gt;&lt;JournalArticle_pISSN&gt;2772-9508&lt;/JournalArticle_pISSN&gt;&lt;JournalArticle_eISSN&gt;2772-9508&lt;/JournalArticle_eISSN&gt;&lt;CNN&gt;&lt;/CNN&gt;&lt;WOSID&gt;&lt;/WOSID&gt;&lt;EIID&gt;&lt;/EIID&gt;&lt;SCOPUSID&gt;&lt;/SCOPUSID&gt;&lt;ArXivID&gt;&lt;/ArXivID&gt;&lt;JournalArticle_PMID&gt;35523649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2&amp;nbsp;Mar&lt;/_date&gt;&lt;PriorityDate&gt;&lt;/PriorityDate&gt;&lt;_author_adr&gt;Key&amp;nbsp;Laboratory&amp;nbsp;of&amp;nbsp;Photochemical&amp;nbsp;Biomaterials&amp;nbsp;and&amp;nbsp;Energy&amp;nbsp;Storage&amp;nbsp;Materials,;;Key&amp;nbsp;Laboratory&amp;nbsp;of&amp;nbsp;Photochemical&amp;nbsp;Biomaterials&amp;nbsp;and&amp;nbsp;Energy&amp;nbsp;Storage&amp;nbsp;Materials,;;Key&amp;nbsp;Laboratory&amp;nbsp;of&amp;nbsp;Photochemical&amp;nbsp;Biomaterials&amp;nbsp;and&amp;nbsp;Energy&amp;nbsp;Storage&amp;nbsp;Materials,;;Key&amp;nbsp;Laboratory&amp;nbsp;of&amp;nbsp;Photochemical&amp;nbsp;Biomaterials&amp;nbsp;and&amp;nbsp;Energy&amp;nbsp;Storage&amp;nbsp;Materials,;;Key&amp;nbsp;Laboratory&amp;nbsp;of&amp;nbsp;Photochemical&amp;nbsp;Biomaterials&amp;nbsp;and&amp;nbsp;Energy&amp;nbsp;Storage&amp;nbsp;Materials,;;Laboratory&amp;nbsp;for&amp;nbsp;Photon&amp;nbsp;and&amp;nbsp;Electronic&amp;nbsp;Bandgap&amp;nbsp;Materials,&amp;nbsp;Ministry&amp;nbsp;of&amp;nbsp;Education,;;State&amp;nbsp;Key&amp;nbsp;Laboratory&amp;nbsp;of&amp;nbsp;Supramolecular&amp;nbsp;Structure&amp;nbsp;and&amp;nbsp;Materials,&amp;nbsp;College&amp;nbsp;of;;Key&amp;nbsp;Laboratory&amp;nbsp;of&amp;nbsp;Photochemical&amp;nbsp;Biomaterials&amp;nbsp;and&amp;nbsp;Energy&amp;nbsp;Storage&amp;nbsp;Materials,;;Key&amp;nbsp;Laboratory&amp;nbsp;of&amp;nbsp;Photochemical&amp;nbsp;Biomaterials&amp;nbsp;and&amp;nbsp;Energy&amp;nbsp;Storage&amp;nbsp;Materials,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2487618802&lt;/JournalArticle_syncVersion&gt;&lt;JournalArticle_repeat&gt;JournalArticleplasmonicbinanoparticlesencapsulatedbyncarbonfordualimagingand2022&lt;/JournalArticle_repeat&gt;&lt;JournalArticle_TitleForPinyin&gt;p&lt;/JournalArticle_TitleForPinyin&gt;&lt;JournalArticle_AuthorsForPinyin&gt;c&lt;/JournalArticle_AuthorsForPinyin&gt;&lt;JournalArticle_SourceForPinyin&gt;b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2487615853&lt;/JournalArticle_updateTime&gt;&lt;JournalArticle_createTime&gt;1722487615853&lt;/JournalArticle_createTime&gt;&lt;JournalArticle_key&gt;JournalArticle&lt;/JournalArticle_key&gt;&lt;/Details&gt;&lt;Extra&gt;&lt;DBUID&gt;1490695&lt;/DBUID&gt;&lt;/Extra&gt;&lt;/Item&gt;&lt;/References&gt;&lt;/Group&gt;&lt;/Citation&gt;"/>
    <w:docVar w:name="QT.Ref{671DCDB9-0C85-229C-0107-C02A04200322}" w:val=" ADDIN QT.Ref.{671DCDB9-0C85-229C-0107-C02A04200322}&lt;Citation&gt;&lt;Group&gt;&lt;References&gt;&lt;Item&gt;&lt;ID&gt;2&lt;/ID&gt;&lt;UID&gt;{D3633410-4FDF-11EF-BA52-33E3C4830F4E}&lt;/UID&gt;&lt;Title&gt;Palmitic&amp;nbsp;acid-modified&amp;nbsp;human&amp;nbsp;serum&amp;nbsp;albumin&amp;nbsp;paclitaxel&amp;nbsp;nanoparticles&amp;nbsp;targeting&amp;nbsp;&lt;/Title&gt;&lt;Template&gt;Journal&amp;nbsp;Article&lt;/Template&gt;&lt;Star&gt;0&lt;/Star&gt;&lt;Tag&gt;0&lt;/Tag&gt;&lt;Author&gt;Xiang,&amp;nbsp;Ling;;Fang,&amp;nbsp;Changlong;;Feng,&amp;nbsp;Jiaxing;;Tan,&amp;nbsp;Yulu;;Wu,&amp;nbsp;Qingsi;;Zhou,&amp;nbsp;Xueru;;Li,&amp;nbsp;Jia;;Gong,&amp;nbsp;Tao&lt;/Author&gt;&lt;Year&gt;2023&lt;/Year&gt;&lt;Details&gt;&lt;JournalArticle_userId&gt;1490695&lt;/JournalArticle_userId&gt;&lt;JournalArticle_type&gt;期刊论文&lt;/JournalArticle_type&gt;&lt;_journal&gt;European&amp;nbsp;journal&amp;nbsp;of&amp;nbsp;pharmaceutics&amp;nbsp;and&amp;nbsp;biopharmaceutics&amp;nbsp;:&amp;nbsp;official&amp;nbsp;journal&amp;nbsp;of&amp;nbsp;&lt;/_journal&gt;&lt;_volume&gt;183&lt;/_volume&gt;&lt;NumberofVolumes&gt;&lt;/NumberofVolumes&gt;&lt;SeriesVolume&gt;&lt;/SeriesVolume&gt;&lt;_pages&gt;132-141&lt;/_pages&gt;&lt;_abstract&gt;Breast&amp;nbsp;cancer&amp;nbsp;is&amp;nbsp;the&amp;nbsp;most&amp;nbsp;common&amp;nbsp;malignant&amp;nbsp;tumor&amp;nbsp;in&amp;nbsp;women,&amp;nbsp;and&amp;nbsp;the&amp;nbsp;liver&amp;nbsp;is&amp;nbsp;the&amp;nbsp;&lt;/_abstract&gt;&lt;_keywords&gt;Aclitaxel;;Breast&amp;nbsp;cancer;;Macrophages;;Palmitic&amp;nbsp;acid-modified&amp;nbsp;human&amp;nbsp;serum&amp;nbsp;albumin;;Tumor&amp;nbsp;microenvironment&lt;/_keywords&gt;&lt;URLs&gt;&lt;/URLs&gt;&lt;_doi&gt;10.1016/j.ejpb.2022.12.016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939-6411&lt;/JournalArticle_pISSN&gt;&lt;JournalArticle_eISSN&gt;1873-3441&lt;/JournalArticle_eISSN&gt;&lt;CNN&gt;&lt;/CNN&gt;&lt;WOSID&gt;&lt;/WOSID&gt;&lt;EIID&gt;&lt;/EIID&gt;&lt;SCOPUSID&gt;&lt;/SCOPUSID&gt;&lt;ArXivID&gt;&lt;/ArXivID&gt;&lt;JournalArticle_PMID&gt;36592736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3&amp;nbsp;Feb&lt;/_date&gt;&lt;PriorityDate&gt;&lt;/PriorityDate&gt;&lt;_author_adr&gt;Key&amp;nbsp;Laboratory&amp;nbsp;of&amp;nbsp;Drug-Targeting&amp;nbsp;and&amp;nbsp;Drug&amp;nbsp;Delivery&amp;nbsp;System&amp;nbsp;of&amp;nbsp;the&amp;nbsp;Education;;Key&amp;nbsp;Laboratory&amp;nbsp;of&amp;nbsp;Drug-Targeting&amp;nbsp;and&amp;nbsp;Drug&amp;nbsp;Delivery&amp;nbsp;System&amp;nbsp;of&amp;nbsp;the&amp;nbsp;Education;;Key&amp;nbsp;Laboratory&amp;nbsp;of&amp;nbsp;Drug-Targeting&amp;nbsp;and&amp;nbsp;Drug&amp;nbsp;Delivery&amp;nbsp;System&amp;nbsp;of&amp;nbsp;the&amp;nbsp;Education;;Key&amp;nbsp;Laboratory&amp;nbsp;of&amp;nbsp;Drug-Targeting&amp;nbsp;and&amp;nbsp;Drug&amp;nbsp;Delivery&amp;nbsp;System&amp;nbsp;of&amp;nbsp;the&amp;nbsp;Education;;Key&amp;nbsp;Laboratory&amp;nbsp;of&amp;nbsp;Drug-Targeting&amp;nbsp;and&amp;nbsp;Drug&amp;nbsp;Delivery&amp;nbsp;System&amp;nbsp;of&amp;nbsp;the&amp;nbsp;Education;;Key&amp;nbsp;Laboratory&amp;nbsp;of&amp;nbsp;Drug-Targeting&amp;nbsp;and&amp;nbsp;Drug&amp;nbsp;Delivery&amp;nbsp;System&amp;nbsp;of&amp;nbsp;the&amp;nbsp;Education;;West&amp;nbsp;China&amp;nbsp;Hospital&amp;nbsp;of&amp;nbsp;Stomatology,&amp;nbsp;Sichuan&amp;nbsp;University,&amp;nbsp;Chengdu&amp;nbsp;610041,&amp;nbsp;China.;;Key&amp;nbsp;Laboratory&amp;nbsp;of&amp;nbsp;Drug-Targeting&amp;nbsp;and&amp;nbsp;Drug&amp;nbsp;Delivery&amp;nbsp;System&amp;nbsp;of&amp;nbsp;the&amp;nbsp;Education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2500826861&lt;/JournalArticle_syncVersion&gt;&lt;JournalArticle_repeat&gt;JournalArticlepalmiticacidmodifiedhumanserumalbuminpaclitaxelnanoparticlestargeting2023&lt;/JournalArticle_repeat&gt;&lt;JournalArticle_TitleForPinyin&gt;p&lt;/JournalArticle_TitleForPinyin&gt;&lt;JournalArticle_AuthorsForPinyin&gt;x&lt;/JournalArticle_AuthorsForPinyin&gt;&lt;JournalArticle_SourceForPinyin&gt;e&lt;/JournalArticle_SourceForPinyin&gt;&lt;JournalArticle_KeywordsForPinyin&gt;a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2500821460&lt;/JournalArticle_updateTime&gt;&lt;JournalArticle_createTime&gt;1722500821460&lt;/JournalArticle_createTime&gt;&lt;JournalArticle_key&gt;JournalArticle&lt;/JournalArticle_key&gt;&lt;/Details&gt;&lt;Extra&gt;&lt;DBUID&gt;1490695&lt;/DBUID&gt;&lt;/Extra&gt;&lt;/Item&gt;&lt;/References&gt;&lt;/Group&gt;&lt;/Citation&gt;"/>
    <w:docVar w:name="QT.Ref{68A0BC8A-0C08-C552-0189-62E1089902E7}" w:val=" ADDIN QT.Ref.{68A0BC8A-0C08-C552-0189-62E1089902E7}&lt;Citation&gt;&lt;Group&gt;&lt;References&gt;&lt;Item&gt;&lt;ID&gt;1&lt;/ID&gt;&lt;UID&gt;{5E6D5AF0-42BA-11EF-A1D1-AD6C621FF41C}&lt;/UID&gt;&lt;Title&gt;Spectral&amp;nbsp;computed&amp;nbsp;tomography-guided&amp;nbsp;photothermal&amp;nbsp;therapy&amp;nbsp;ofosteosarcoma&amp;nbsp;by&amp;nbsp;bismuth&amp;nbsp;sulfide&amp;nbsp;nanorods&lt;/Title&gt;&lt;Template&gt;Generic&lt;/Template&gt;&lt;Star&gt;0&lt;/Star&gt;&lt;Tag&gt;0&lt;/Tag&gt;&lt;Author&gt;&lt;/Author&gt;&lt;Year&gt;0&lt;/Year&gt;&lt;Details&gt;&lt;Generic_userId&gt;1490695&lt;/Generic_userId&gt;&lt;Generic_type&gt;通用&lt;/Generic_type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21055407474&lt;/Generic_syncVersion&gt;&lt;Generic_repeat&gt;Genericspectralcomputedtomographyguidedphotothermaltherapyofosteosarcomabybismuthsulfidenanorodsundefined&lt;/Generic_repeat&gt;&lt;Generic_TitleForPinyin&gt;s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1055406963&lt;/Generic_updateTime&gt;&lt;Generic_createTime&gt;1721055368738&lt;/Generic_createTime&gt;&lt;Generic_key&gt;Generic&lt;/Generic_key&gt;&lt;/Details&gt;&lt;Extra&gt;&lt;DBUID&gt;1490695&lt;/DBUID&gt;&lt;/Extra&gt;&lt;/Item&gt;&lt;/References&gt;&lt;/Group&gt;&lt;Group&gt;&lt;References&gt;&lt;Item&gt;&lt;ID&gt;1&lt;/ID&gt;&lt;UID&gt;{3B124210-42B9-11EF-A1D1-AD6C621FF41C}&lt;/UID&gt;&lt;Title&gt;Spectral&amp;nbsp;computed&amp;nbsp;tomography-guided&amp;nbsp;radiotherapy&amp;nbsp;of&amp;nbsp;osteosarcoma&amp;nbsp;utilizing&amp;nbsp;BiOI&amp;nbsp;nanosheets&lt;/Title&gt;&lt;Template&gt;Generic&lt;/Template&gt;&lt;Star&gt;0&lt;/Star&gt;&lt;Tag&gt;0&lt;/Tag&gt;&lt;Author&gt;Zi&amp;nbsp;Fua,&amp;nbsp;Kun&amp;nbsp;Lib,&amp;nbsp;Han&amp;nbsp;Wanga,&amp;nbsp;Yuhan&amp;nbsp;Lic,&amp;nbsp;Jian&amp;nbsp;Zhangc,&amp;nbsp;Jingwei&amp;nbsp;Zhoud,&amp;nbsp;Jiajia&amp;nbsp;Hue,&amp;nbsp;Dong&amp;nbsp;Xieb,&amp;nbsp;Dalong&amp;nbsp;Nia&lt;/Author&gt;&lt;Year&gt;2023&lt;/Year&gt;&lt;Details&gt;&lt;Generic_userId&gt;1490695&lt;/Generic_userId&gt;&lt;Generic_type&gt;通用&lt;/Generic_type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1054937179&lt;/Generic_syncVersion&gt;&lt;Generic_repeat&gt;Genericspectralcomputedtomographyguidedradiotherapyofosteosarcomautilizingbioinanosheets2023&lt;/Generic_repeat&gt;&lt;Generic_TitleForPinyin&gt;s&lt;/Generic_TitleForPinyin&gt;&lt;Generic_AuthorsForPinyin&gt;z&lt;/Generic_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21054936637&lt;/Generic_updateTime&gt;&lt;Generic_createTime&gt;1721054879923&lt;/Generic_createTime&gt;&lt;Generic_key&gt;Generic&lt;/Generic_key&gt;&lt;/Details&gt;&lt;Extra&gt;&lt;DBUID&gt;1490695&lt;/DBUID&gt;&lt;/Extra&gt;&lt;/Item&gt;&lt;/References&gt;&lt;/Group&gt;&lt;/Citation&gt;"/>
    <w:docVar w:name="QT.Ref{72C38982-5A93-71A9-5014-0F38EB384E84}" w:val=" ADDIN QT.Ref.{72C38982-5A93-71A9-5014-0F38EB384E84}&lt;Citation&gt;&lt;Group&gt;&lt;References&gt;&lt;Item&gt;&lt;ID&gt;1&lt;/ID&gt;&lt;UID&gt;{670E5690-25A1-11EF-AEA7-09027D7AF6D4}&lt;/UID&gt;&lt;Title&gt;HSA引用-内外载体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17856065653&lt;/Generic_syncVersion&gt;&lt;Generic_repeat&gt;Generichsa引用内外载体undefined&lt;/Generic_repeat&gt;&lt;Generic_TitleForPinyin&gt;h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7856062174&lt;/Generic_updateTime&gt;&lt;Generic_createTime&gt;1717856062075&lt;/Generic_createTime&gt;&lt;Generic_key&gt;Generic&lt;/Generic_key&gt;&lt;/Details&gt;&lt;Extra&gt;&lt;DBUID&gt;1490695&lt;/DBUID&gt;&lt;/Extra&gt;&lt;/Item&gt;&lt;/References&gt;&lt;/Group&gt;&lt;/Citation&gt;"/>
    <w:docVar w:name="QT.Ref{7808BBE9-1C6F-D5BA-11F1-734907F8CFC0}" w:val=" ADDIN QT.Ref.{7808BBE9-1C6F-D5BA-11F1-734907F8CFC0}&lt;Citation&gt;&lt;Group&gt;&lt;References&gt;&lt;Item&gt;&lt;ID&gt;1&lt;/ID&gt;&lt;UID&gt;{9F014FB0-1B58-11EF-9E25-6B6EEC91073F}&lt;/UID&gt;&lt;Title&gt;Bi-DTPA&amp;nbsp;as&amp;nbsp;a&amp;nbsp;high-performance&amp;nbsp;CT&amp;nbsp;contrast&amp;nbsp;agent&amp;nbsp;for&amp;nbsp;in&amp;nbsp;vivo&amp;nbsp;imaging&lt;/Title&gt;&lt;Template&gt;Generic&lt;/Template&gt;&lt;Star&gt;0&lt;/Star&gt;&lt;Tag&gt;0&lt;/Tag&gt;&lt;Author&gt;Weihua&amp;nbsp;Liao;;Peng&amp;nbsp;Lei;;Jinbin&amp;nbsp;Pan;;Cai&amp;nbsp;Zhang;;Xianting&amp;nbsp;Sun;;Xuejun&amp;nbsp;Zhang;;Chunshui&amp;nbsp;Yu;;Shao-Kai&amp;nbsp;Sun&lt;/Author&gt;&lt;Year&gt;0&lt;/Year&gt;&lt;Details&gt;&lt;Generic_userId&gt;1490695&lt;/Generic_userId&gt;&lt;Generic_type&gt;通用&lt;/Generic_type&gt;&lt;_journal&gt;Biomaterials&lt;/_journal&gt;&lt;_volume&gt;203&lt;/_volume&gt;&lt;NumberofVolumes&gt;&lt;/NumberofVolumes&gt;&lt;SeriesVolume&gt;&lt;/SeriesVolume&gt;&lt;Issue&gt;&lt;/Issue&gt;&lt;_pages&gt;1-11&lt;/_pages&gt;&lt;_abstract&gt;Biomaterials,&amp;nbsp;203&amp;nbsp;(2019)&amp;nbsp;1-11.&amp;nbsp;doi:10.1016/j.biomaterials.2019.03.001&lt;/_abstract&gt;&lt;Keywords&gt;&lt;/Keywords&gt;&lt;_url&gt;https://doi.org/10.1016/j.biomaterials.2019.03.001&lt;/_url&gt;&lt;_doi&gt;10.1016/j.biomaterials.2019.03.001&lt;/_doi&gt;&lt;Annotation&gt;&lt;/Annotation&gt;&lt;Generic_ImpactFactor&gt;0&lt;/Generic_ImpactFactor&gt;&lt;Indexedby&gt;&lt;/Indexedby&gt;&lt;_cited_count&gt;0&lt;/_cited_count&gt;&lt;ISBN&gt;&lt;/ISBN&gt;&lt;lISSN&gt;&lt;/lISSN&gt;&lt;Generic_pISSN&gt;0142-9612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1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941962298&lt;/Generic_syncVersion&gt;&lt;Generic_repeat&gt;Genericbidtpaasahighperformancectcontrastagentforinvivoimagingundefined&lt;/Generic_repeat&gt;&lt;Generic_TitleForPinyin&gt;b&lt;/Generic_TitleForPinyin&gt;&lt;Generic_AuthorsForPinyin&gt;w&lt;/Generic_AuthorsForPinyin&gt;&lt;Generic_SourceForPinyin&gt;b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17941961898&lt;/Generic_updateTime&gt;&lt;Generic_createTime&gt;1716725291053&lt;/Generic_createTime&gt;&lt;Generic_key&gt;Generic&lt;/Generic_key&gt;&lt;/Details&gt;&lt;Extra&gt;&lt;DBUID&gt;1490695&lt;/DBUID&gt;&lt;/Extra&gt;&lt;/Item&gt;&lt;/References&gt;&lt;/Group&gt;&lt;/Citation&gt;"/>
    <w:docVar w:name="QT.Ref{85816C80-6D50-8467-63D2-22F6CF375177}" w:val=" ADDIN QT.Ref.{85816C80-6D50-8467-63D2-22F6CF375177}&lt;Citation&gt;&lt;Group&gt;&lt;References&gt;&lt;Item&gt;&lt;ID&gt;1&lt;/ID&gt;&lt;UID&gt;{670E5690-25A1-11EF-AEA7-09027D7AF6D4}&lt;/UID&gt;&lt;Title&gt;Detection&amp;nbsp;Methods&amp;nbsp;and&amp;nbsp;Research&amp;nbsp;Progress&amp;nbsp;of&amp;nbsp;Human&amp;nbsp;Serum&amp;nbsp;Albumin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898987654&lt;/Generic_syncVersion&gt;&lt;Generic_repeat&gt;Genericdetectionmethodsandresearchprogressofhumanserumalbumin0&lt;/Generic_repeat&gt;&lt;Generic_TitleForPinyin&gt;d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7898987325&lt;/Generic_updateTime&gt;&lt;Generic_createTime&gt;1717856062075&lt;/Generic_createTime&gt;&lt;Generic_key&gt;Generic&lt;/Generic_key&gt;&lt;/Details&gt;&lt;Extra&gt;&lt;DBUID&gt;1490695&lt;/DBUID&gt;&lt;/Extra&gt;&lt;/Item&gt;&lt;/References&gt;&lt;/Group&gt;&lt;/Citation&gt;"/>
    <w:docVar w:name="QT.Ref{8C070E00-306F-E9B9-25F0-86485A0F5F91}" w:val=" ADDIN QT.Ref.{8C070E00-306F-E9B9-25F0-86485A0F5F91}&lt;Citation&gt;&lt;Group&gt;&lt;References&gt;&lt;Item&gt;&lt;ID&gt;1&lt;/ID&gt;&lt;UID&gt;{981E6C10-1B57-11EF-9E25-6B6EEC91073F}&lt;/UID&gt;&lt;Title&gt;Spectral&amp;nbsp;computed&amp;nbsp;tomography&amp;nbsp;with&amp;nbsp;inorganic&amp;nbsp;nanomaterials:&amp;nbsp;State-of-the-art&lt;/Title&gt;&lt;Template&gt;Generic&lt;/Template&gt;&lt;Star&gt;0&lt;/Star&gt;&lt;Tag&gt;0&lt;/Tag&gt;&lt;Author&gt;Yuhan&amp;nbsp;Li;;Muhsin&amp;nbsp;H.&amp;nbsp;Younis;;Han&amp;nbsp;Wang;;Jian&amp;nbsp;Zhang;;Weibo&amp;nbsp;Cai;;Dalong&amp;nbsp;Ni&lt;/Author&gt;&lt;Year&gt;0&lt;/Year&gt;&lt;Details&gt;&lt;Generic_userId&gt;1490695&lt;/Generic_userId&gt;&lt;Generic_type&gt;通用&lt;/Generic_type&gt;&lt;_journal&gt;Advanced&amp;nbsp;Drug&amp;nbsp;Delivery&amp;nbsp;Reviews&lt;/_journal&gt;&lt;_volume&gt;189&lt;/_volume&gt;&lt;NumberofVolumes&gt;&lt;/NumberofVolumes&gt;&lt;SeriesVolume&gt;&lt;/SeriesVolume&gt;&lt;Issue&gt;&lt;/Issue&gt;&lt;_pages&gt;114524&lt;/_pages&gt;&lt;_abstract&gt;Advanced&amp;nbsp;Drug&amp;nbsp;Delivery&amp;nbsp;Reviews,&amp;nbsp;189&amp;nbsp;(2022)&amp;nbsp;114524.&amp;nbsp;doi:10.1016/j.addr.2022.114524&lt;/_abstract&gt;&lt;Keywords&gt;&lt;/Keywords&gt;&lt;_url&gt;https://doi.org/10.1016/j.addr.2022.114524&lt;/_url&gt;&lt;_doi&gt;10.1016/j.addr.2022.114524&lt;/_doi&gt;&lt;Annotation&gt;&lt;/Annotation&gt;&lt;Generic_ImpactFactor&gt;0&lt;/Generic_ImpactFactor&gt;&lt;Indexedby&gt;&lt;/Indexedby&gt;&lt;_cited_count&gt;0&lt;/_cited_count&gt;&lt;ISBN&gt;&lt;/ISBN&gt;&lt;lISSN&gt;&lt;/lISSN&gt;&lt;Generic_pISSN&gt;0169-409X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amp;nbsp;B.V.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856651353&lt;/Generic_syncVersion&gt;&lt;Generic_repeat&gt;Genericspectralcomputedtomographywithinorganicnanomaterialsstateoftheartundefined&lt;/Generic_repeat&gt;&lt;Generic_TitleForPinyin&gt;s&lt;/Generic_TitleForPinyin&gt;&lt;Generic_AuthorsForPinyin&gt;y&lt;/Generic_AuthorsForPinyin&gt;&lt;Generic_SourceForPinyin&gt;a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17856651108&lt;/Generic_updateTime&gt;&lt;Generic_createTime&gt;1716724850005&lt;/Generic_createTime&gt;&lt;Generic_key&gt;Generic&lt;/Generic_key&gt;&lt;/Details&gt;&lt;Extra&gt;&lt;DBUID&gt;1490695&lt;/DBUID&gt;&lt;/Extra&gt;&lt;/Item&gt;&lt;/References&gt;&lt;/Group&gt;&lt;Group&gt;&lt;References&gt;&lt;Item&gt;&lt;ID&gt;2&lt;/ID&gt;&lt;UID&gt;{FD105E60-1B40-11EF-9E25-6B6EEC91073F}&lt;/UID&gt;&lt;Title&gt;Harnessing&amp;nbsp;X-Ray&amp;nbsp;Energy-Dependent&amp;nbsp;Attenuation&amp;nbsp;of&amp;nbsp;Bismuth-Based&amp;nbsp;Nanoprobes&amp;nbsp;for&amp;nbsp;&amp;nbsp;Accurate&amp;nbsp;Diagnosis&amp;nbsp;of&amp;nbsp;Liver&amp;nbsp;Fibrosis.&lt;/Title&gt;&lt;Template&gt;Journal&amp;nbsp;Article&lt;/Template&gt;&lt;Star&gt;0&lt;/Star&gt;&lt;Tag&gt;0&lt;/Tag&gt;&lt;Author&gt;Wu,Shiman;;Meng,Xianfu;;Jiang,Xingwu;;Wu,Yelin;;Zhai,Shaojie;;Wang,Xiaoshuang;;Liu,Yanyan;;Zhang,Jiawen;;Zhao,Xinxin;;Zhou,Yan;;Bu,Wenbo;;Yao,Zhenwei&lt;/Author&gt;&lt;Year&gt;2021&lt;/Year&gt;&lt;Details&gt;&lt;JournalArticle_userId&gt;1490695&lt;/JournalArticle_userId&gt;&lt;JournalArticle_type&gt;期刊论文&lt;/JournalArticle_type&gt;&lt;_journal&gt;Advanced&amp;nbsp;science&amp;nbsp;(Weinheim,&amp;nbsp;Baden-Wurttemberg,&amp;nbsp;Germany)&lt;/_journal&gt;&lt;_volume&gt;8&lt;/_volume&gt;&lt;NumberofVolumes&gt;&lt;/NumberofVolumes&gt;&lt;SeriesVolume&gt;&lt;/SeriesVolume&gt;&lt;_issue&gt;11&lt;/_issue&gt;&lt;_pages&gt;e2002548&lt;/_pages&gt;&lt;_abstract&gt;Timely&amp;nbsp;detection&amp;nbsp;of&amp;nbsp;liver&amp;nbsp;fibrosis&amp;nbsp;by&amp;nbsp;X-ray&amp;nbsp;computed&amp;nbsp;tomography&amp;nbsp;(CT)&amp;nbsp;can&amp;nbsp;prevent&amp;nbsp;&amp;nbsp;its&amp;nbsp;progression&amp;nbsp;to&amp;nbsp;fatal&amp;nbsp;liver&amp;nbsp;diseases.&amp;nbsp;However,&amp;nbsp;it&amp;nbsp;remains&amp;nbsp;quite&amp;nbsp;challenging&amp;nbsp;&amp;nbsp;because&amp;nbsp;conventional&amp;nbsp;CT&amp;nbsp;can&amp;nbsp;only&amp;nbsp;identify&amp;nbsp;the&amp;nbsp;difference&amp;nbsp;in&amp;nbsp;density&amp;nbsp;instead&amp;nbsp;of&amp;nbsp;&amp;nbsp;X-ray&amp;nbsp;attenuation&amp;nbsp;characteristics.&amp;nbsp;Spectral&amp;nbsp;CT&amp;nbsp;can&amp;nbsp;generate&amp;nbsp;monochromatic&amp;nbsp;imaging&amp;nbsp;&amp;nbsp;to&amp;nbsp;specify&amp;nbsp;X-ray&amp;nbsp;attenuation&amp;nbsp;characteristics&amp;nbsp;of&amp;nbsp;the&amp;nbsp;scanned&amp;nbsp;matter.&amp;nbsp;Herein,&amp;nbsp;an&amp;nbsp;&amp;nbsp;X-ray&amp;nbsp;energy-dependent&amp;nbsp;attenuation&amp;nbsp;strategy&amp;nbsp;originated&amp;nbsp;from&amp;nbsp;bismuth&amp;nbsp;(Bi)-based&amp;nbsp;&amp;nbsp;nanoprobes&amp;nbsp;(BiF(3)&amp;nbsp;@PDA@HA)&amp;nbsp;is&amp;nbsp;proposed&amp;nbsp;for&amp;nbsp;the&amp;nbsp;accurate&amp;nbsp;diagnosis&amp;nbsp;of&amp;nbsp;liver&amp;nbsp;&amp;nbsp;fibrosis.&amp;nbsp;Bi&amp;nbsp;element&amp;nbsp;in&amp;nbsp;BiF(3)&amp;nbsp;@PDA@HA&amp;nbsp;can&amp;nbsp;exhibit&amp;nbsp;characteristic&amp;nbsp;attenuation&amp;nbsp;&amp;nbsp;depending&amp;nbsp;on&amp;nbsp;different&amp;nbsp;levels&amp;nbsp;of&amp;nbsp;X-ray&amp;nbsp;energy&amp;nbsp;via&amp;nbsp;spectral&amp;nbsp;CT,&amp;nbsp;and&amp;nbsp;that&amp;nbsp;is&amp;nbsp;&amp;nbsp;challenging&amp;nbsp;for&amp;nbsp;conventional&amp;nbsp;CT.&amp;nbsp;In&amp;nbsp;this&amp;nbsp;study,&amp;nbsp;selectively&amp;nbsp;accumulating&amp;nbsp;BiF(3)&amp;nbsp;&amp;nbsp;@PDA@HA&amp;nbsp;nanoprobes&amp;nbsp;in&amp;nbsp;the&amp;nbsp;hepatic&amp;nbsp;fibrosis&amp;nbsp;areas&amp;nbsp;can&amp;nbsp;significantly&amp;nbsp;elevate&amp;nbsp;CT&amp;nbsp;&amp;nbsp;value&amp;nbsp;for&amp;nbsp;40&amp;nbsp;Hounsfield&amp;nbsp;units&amp;nbsp;on&amp;nbsp;70&amp;nbsp;keV&amp;nbsp;monochromatic&amp;nbsp;images,&amp;nbsp;successfully&amp;nbsp;&amp;nbsp;differentiating&amp;nbsp;from&amp;nbsp;healthy&amp;nbsp;livers&amp;nbsp;and&amp;nbsp;achieving&amp;nbsp;the&amp;nbsp;diagnosis&amp;nbsp;of&amp;nbsp;liver&amp;nbsp;&amp;nbsp;fibrosis.&amp;nbsp;Furthermore,&amp;nbsp;the&amp;nbsp;enhancement&amp;nbsp;produced&amp;nbsp;by&amp;nbsp;the&amp;nbsp;BiF(3)&amp;nbsp;@PDA@HA&amp;nbsp;nanoprobes&amp;nbsp;&amp;nbsp;in&amp;nbsp;vivo&amp;nbsp;increases&amp;nbsp;as&amp;nbsp;the&amp;nbsp;monochromatic&amp;nbsp;energy&amp;nbsp;decreases&amp;nbsp;from&amp;nbsp;70&amp;nbsp;to&amp;nbsp;40&amp;nbsp;keV,&amp;nbsp;&amp;nbsp;optimizing&amp;nbsp;the&amp;nbsp;conspicuity&amp;nbsp;of&amp;nbsp;the&amp;nbsp;diseased&amp;nbsp;areas.&amp;nbsp;As&amp;nbsp;a&amp;nbsp;proof&amp;nbsp;of&amp;nbsp;concept,&amp;nbsp;the&amp;nbsp;&amp;nbsp;strategically&amp;nbsp;designed&amp;nbsp;nanoprobes&amp;nbsp;with&amp;nbsp;energy-dependent&amp;nbsp;attenuation&amp;nbsp;&amp;nbsp;characteristics&amp;nbsp;not&amp;nbsp;only&amp;nbsp;expand&amp;nbsp;the&amp;nbsp;scope&amp;nbsp;of&amp;nbsp;CT&amp;nbsp;application,&amp;nbsp;but&amp;nbsp;also&amp;nbsp;hold&amp;nbsp;&amp;nbsp;excellent&amp;nbsp;potential&amp;nbsp;for&amp;nbsp;precise&amp;nbsp;imaging-based&amp;nbsp;disease&amp;nbsp;diagnosis.&lt;/_abstract&gt;&lt;_keywords&gt;BiF3@PDA@HAnanoprobes;;hyaluronicacid;;liverfibrosis;;spectralcomputedtomography&lt;/_keywords&gt;&lt;_url&gt;https://www.ncbi.nlm.nih.gov/pubmed/34105274&lt;/_url&gt;&lt;_doi&gt;10.1002/advs.202002548&lt;/_doi&gt;&lt;Annotation&gt;&lt;/Annotation&gt;&lt;JournalArticle_ImpactFactor&gt;0&lt;/JournalArticle_ImpactFactor&gt;&lt;Indexedby&gt;&lt;/Indexedby&gt;&lt;_cited_count&gt;0&lt;/_cited_count&gt;&lt;ISBN&gt;&lt;/ISBN&gt;&lt;lISSN&gt;&lt;/lISSN&gt;&lt;JournalArticle_pISSN&gt;2198-3844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DepartmentofRadiology,HuashanHospital,FudanUniversity,Shanghai,200040,P.R.China.;;DepartmentofMaterialsScience,FudanUniversity,Shanghai,200433,P.R.China.;;TongjiUniversityCancerCenter,ShanghaiTenthPeople&amp;apos;sHospital,TongjiUniversitySchoolofMedicine,Shanghai,200072,P.R.China.;;DepartmentofMaterialsScience,FudanUniversity,Shanghai,200433,P.R.China.;;TongjiUniversityCancerCenter,ShanghaiTenthPeople&amp;apos;sHospital,TongjiUniversitySchoolofMedicine,Shanghai,200072,P.R.China.;;StateKeyLaboratoryofHighPerformanceCeramicsandSuperfineMicrostructure,ShanghaiInstituteofCeramics,ChineseAcademyofSciences,Shanghai,200050,P.R.China.;;DepartmentofRadiology,HuashanHospital,FudanUniversity,Shanghai,200040,P.R.China.;;DepartmentofMaterialsScience,FudanUniversity,Shanghai,200433,P.R.China.;;DepartmentofRadiology,HuashanHospital,FudanUniversity,Shanghai,200040,P.R.China.;;DepartmentofRadiology,RenjiHospital,SchoolofMedicine,ShanghaiJiaoTongUniversity,Shanghai,200127,P.R.China.;;DepartmentofRadiology,RenjiHospital,SchoolofMedicine,ShanghaiJiaoTongUniversity,Shanghai,200127,P.R.China.;;DepartmentofMaterialsScience,FudanUniversity,Shanghai,200433,P.R.China.;;StateKeyLaboratoryofHighPerformanceCeramicsandSuperfineMicrostructure,ShanghaiInstituteofCeramics,ChineseAcademyofSciences,Shanghai,200050,P.R.China.;;DepartmentofRadiology,HuashanHospital,FudanUniversity,Shanghai,200040,P.R.Chin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17856793631&lt;/JournalArticle_syncVersion&gt;&lt;JournalArticle_repeat&gt;JournalArticleharnessingxrayenergydependentattenuationofbismuthbasednanoprobesforaccuratediagnosisofliverfibrosis2021&lt;/JournalArticle_repeat&gt;&lt;JournalArticle_TitleForPinyin&gt;h&lt;/JournalArticle_TitleForPinyin&gt;&lt;JournalArticle_AuthorsForPinyin&gt;w&lt;/JournalArticle_AuthorsForPinyin&gt;&lt;JournalArticle_SourceForPinyin&gt;a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17856793079&lt;/JournalArticle_updateTime&gt;&lt;JournalArticle_createTime&gt;1716715140934&lt;/JournalArticle_createTime&gt;&lt;JournalArticle_key&gt;JournalArticle&lt;/JournalArticle_key&gt;&lt;/Details&gt;&lt;Extra&gt;&lt;DBUID&gt;1490695&lt;/DBUID&gt;&lt;/Extra&gt;&lt;/Item&gt;&lt;/References&gt;&lt;/Group&gt;&lt;/Citation&gt;"/>
    <w:docVar w:name="QT.Ref{96D0F96C-3A37-95B6-30B9-EFDD30D3454B}" w:val=" ADDIN QT.Ref.{96D0F96C-3A37-95B6-30B9-EFDD30D3454B}&lt;Citation&gt;&lt;Group&gt;&lt;References&gt;&lt;Item&gt;&lt;ID&gt;2&lt;/ID&gt;&lt;UID&gt;{A63067D0-42C7-11EF-A1D1-AD6C621FF41C}&lt;/UID&gt;&lt;Title&gt;Spectral&amp;nbsp;CT&amp;nbsp;imaging:&amp;nbsp;Technical&amp;nbsp;principles&amp;nbsp;of&amp;nbsp;dual-energy&amp;nbsp;CT&amp;nbsp;and&amp;nbsp;multi-energy&amp;nbsp;&lt;/Title&gt;&lt;Template&gt;Journal&amp;nbsp;Article&lt;/Template&gt;&lt;Star&gt;0&lt;/Star&gt;&lt;Tag&gt;0&lt;/Tag&gt;&lt;Author&gt;Greffier,&amp;nbsp;Jo05l;;Villani,&amp;nbsp;Nicolas;;Defez,&amp;nbsp;Didier;;Dabli,&amp;nbsp;Djamel;;Si-Mohamed,&amp;nbsp;Salim&lt;/Author&gt;&lt;Year&gt;2023&lt;/Year&gt;&lt;Details&gt;&lt;JournalArticle_userId&gt;1490695&lt;/JournalArticle_userId&gt;&lt;JournalArticle_type&gt;期刊论文&lt;/JournalArticle_type&gt;&lt;_journal&gt;Diagnostic&amp;nbsp;and&amp;nbsp;interventional&amp;nbsp;imaging&lt;/_journal&gt;&lt;_volume&gt;104&lt;/_volume&gt;&lt;NumberofVolumes&gt;&lt;/NumberofVolumes&gt;&lt;SeriesVolume&gt;&lt;/SeriesVolume&gt;&lt;_issue&gt;4&lt;/_issue&gt;&lt;_pages&gt;167-177&lt;/_pages&gt;&lt;_abstract&gt;Spectral&amp;nbsp;computed&amp;nbsp;tomography&amp;nbsp;(CT)&amp;nbsp;imaging&amp;nbsp;encompasses&amp;nbsp;a&amp;nbsp;unique&amp;nbsp;generation&amp;nbsp;of&amp;nbsp;CT&amp;nbsp;&lt;/_abstract&gt;&lt;_keywords&gt;Computed&amp;nbsp;tomography;;Dual-energy&amp;nbsp;CT;;Image&amp;nbsp;quality;;Photon-counting&amp;nbsp;CT;;Spectral&amp;nbsp;photon-counting&amp;nbsp;CT&lt;/_keywords&gt;&lt;URLs&gt;&lt;/URLs&gt;&lt;_doi&gt;10.1016/j.diii.2022.11.003&lt;/_doi&gt;&lt;Annotation&gt;&lt;/Annotation&gt;&lt;JournalArticle_ImpactFactor&gt;0&lt;/JournalArticle_ImpactFactor&gt;&lt;Indexedby&gt;&lt;/Indexedby&gt;&lt;_cited_count&gt;0&lt;/_cited_count&gt;&lt;ISBN&gt;&lt;/ISBN&gt;&lt;lISSN&gt;&lt;/lISSN&gt;&lt;JournalArticle_pISSN&gt;2211-5684&lt;/JournalArticle_pISSN&gt;&lt;JournalArticle_eISSN&gt;2211-5684&lt;/JournalArticle_eISSN&gt;&lt;CNN&gt;&lt;/CNN&gt;&lt;WOSID&gt;&lt;/WOSID&gt;&lt;EIID&gt;&lt;/EIID&gt;&lt;SCOPUSID&gt;&lt;/SCOPUSID&gt;&lt;ArXivID&gt;&lt;/ArXivID&gt;&lt;JournalArticle_PMID&gt;36414506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3&amp;nbsp;Apr&lt;/_date&gt;&lt;PriorityDate&gt;&lt;/PriorityDate&gt;&lt;_author_adr&gt;Groupe&amp;nbsp;de&amp;nbsp;travail&amp;nbsp;-&amp;nbsp;Imagerie&amp;nbsp;Spectrale,&amp;nbsp;Société&amp;nbsp;Fran04aise&amp;nbsp;de&amp;nbsp;Radiologie&amp;nbsp;(SFR),;;Groupe&amp;nbsp;de&amp;nbsp;travail&amp;nbsp;-&amp;nbsp;Imagerie&amp;nbsp;Spectrale,&amp;nbsp;Société&amp;nbsp;Fran04aise&amp;nbsp;de&amp;nbsp;Radiologie&amp;nbsp;(SFR),;;Groupe&amp;nbsp;de&amp;nbsp;travail&amp;nbsp;-&amp;nbsp;Imagerie&amp;nbsp;Spectrale,&amp;nbsp;Société&amp;nbsp;Fran04aise&amp;nbsp;de&amp;nbsp;Radiologie&amp;nbsp;(SFR),;;Groupe&amp;nbsp;de&amp;nbsp;travail&amp;nbsp;-&amp;nbsp;Imagerie&amp;nbsp;Spectrale,&amp;nbsp;Société&amp;nbsp;Fran04aise&amp;nbsp;de&amp;nbsp;Radiologie&amp;nbsp;(SFR),;;Groupe&amp;nbsp;de&amp;nbsp;travail&amp;nbsp;-&amp;nbsp;Imagerie&amp;nbsp;Spectrale,&amp;nbsp;Société&amp;nbsp;Fran04aise&amp;nbsp;de&amp;nbsp;Radiologie&amp;nbsp;(SFR),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21097808776&lt;/JournalArticle_syncVersion&gt;&lt;JournalArticle_repeat&gt;JournalArticlespectralctimagingtechnicalprinciplesofdualenergyctandmultienergy2023&lt;/JournalArticle_repeat&gt;&lt;JournalArticle_TitleForPinyin&gt;s&lt;/JournalArticle_TitleForPinyin&gt;&lt;JournalArticle_AuthorsForPinyin&gt;g&lt;/JournalArticle_AuthorsForPinyin&gt;&lt;JournalArticle_SourceForPinyin&gt;d&lt;/JournalArticle_SourceForPinyin&gt;&lt;JournalArticle_KeywordsForPinyin&gt;c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97808311&lt;/JournalArticle_updateTime&gt;&lt;JournalArticle_createTime&gt;1721061072592&lt;/JournalArticle_createTime&gt;&lt;JournalArticle_key&gt;JournalArticle&lt;/JournalArticle_key&gt;&lt;/Details&gt;&lt;Extra&gt;&lt;DBUID&gt;1490695&lt;/DBUID&gt;&lt;/Extra&gt;&lt;/Item&gt;&lt;/References&gt;&lt;/Group&gt;&lt;Group&gt;&lt;References&gt;&lt;Item&gt;&lt;ID&gt;2&lt;/ID&gt;&lt;UID&gt;{44BF60E0-42C8-11EF-A1D1-AD6C621FF41C}&lt;/UID&gt;&lt;Title&gt;Spectral&amp;nbsp;Computed&amp;nbsp;Tomography:&amp;nbsp;Fundamental&amp;nbsp;Principles&amp;nbsp;and&amp;nbsp;Recent&amp;nbsp;Developments.&lt;/Title&gt;&lt;Template&gt;Journal&amp;nbsp;Article&lt;/Template&gt;&lt;Star&gt;0&lt;/Star&gt;&lt;Tag&gt;0&lt;/Tag&gt;&lt;Author&gt;So,&amp;nbsp;Aaron;;Nicolaou,&amp;nbsp;Savvas&lt;/Author&gt;&lt;Year&gt;2021&lt;/Year&gt;&lt;Details&gt;&lt;JournalArticle_userId&gt;1490695&lt;/JournalArticle_userId&gt;&lt;JournalArticle_type&gt;期刊论文&lt;/JournalArticle_type&gt;&lt;_journal&gt;Korean&amp;nbsp;journal&amp;nbsp;of&amp;nbsp;radiology&lt;/_journal&gt;&lt;_volume&gt;22&lt;/_volume&gt;&lt;NumberofVolumes&gt;&lt;/NumberofVolumes&gt;&lt;SeriesVolume&gt;&lt;/SeriesVolume&gt;&lt;_issue&gt;1&lt;/_issue&gt;&lt;_pages&gt;86-96&lt;/_pages&gt;&lt;_abstract&gt;CT&amp;nbsp;is&amp;nbsp;a&amp;nbsp;diagnostic&amp;nbsp;tool&amp;nbsp;with&amp;nbsp;many&amp;nbsp;clinical&amp;nbsp;applications.&amp;nbsp;The&amp;nbsp;CT&amp;nbsp;voxel&amp;nbsp;intensity&amp;nbsp;&lt;/_abstract&gt;&lt;_keywords&gt;Computed&amp;nbsp;tomography;;Dual&amp;nbsp;energy;;Spectral;;X-rays&lt;/_keywords&gt;&lt;URLs&gt;&lt;/URLs&gt;&lt;_doi&gt;10.3348/kjr.2020.0144&lt;/_doi&gt;&lt;Annotation&gt;&lt;/Annotation&gt;&lt;JournalArticle_ImpactFactor&gt;0&lt;/JournalArticle_ImpactFactor&gt;&lt;Indexedby&gt;&lt;/Indexedby&gt;&lt;_cited_count&gt;0&lt;/_cited_count&gt;&lt;ISBN&gt;&lt;/ISBN&gt;&lt;lISSN&gt;&lt;/lISSN&gt;&lt;JournalArticle_pISSN&gt;1229-6929&lt;/JournalArticle_pISSN&gt;&lt;JournalArticle_eISSN&gt;2005-8330&lt;/JournalArticle_eISSN&gt;&lt;CNN&gt;&lt;/CNN&gt;&lt;WOSID&gt;&lt;/WOSID&gt;&lt;EIID&gt;&lt;/EIID&gt;&lt;SCOPUSID&gt;&lt;/SCOPUSID&gt;&lt;ArXivID&gt;&lt;/ArXivID&gt;&lt;JournalArticle_PMID&gt;32932564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1&amp;nbsp;Jan&lt;/_date&gt;&lt;PriorityDate&gt;&lt;/PriorityDate&gt;&lt;_author_adr&gt;Imaging&amp;nbsp;Program,&amp;nbsp;Lawson&amp;nbsp;Health&amp;nbsp;Research&amp;nbsp;Institute,&amp;nbsp;London,&amp;nbsp;Canada.;;Department&amp;nbsp;of&amp;nbsp;Medical&amp;nbsp;Biophysics,&amp;nbsp;University&amp;nbsp;of&amp;nbsp;Western&amp;nbsp;Ontario,&amp;nbsp;London,&amp;nbsp;Canada.;;Department&amp;nbsp;of&amp;nbsp;Emergency&amp;nbsp;and&amp;nbsp;Trauma&amp;nbsp;Imaging,&amp;nbsp;Vancouver&amp;nbsp;General&amp;nbsp;Hospital,;;Department&amp;nbsp;of&amp;nbsp;Radiology,&amp;nbsp;University&amp;nbsp;of&amp;nbsp;British&amp;nbsp;Columbia,&amp;nbsp;Vancouver,&amp;nbsp;Canad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21097803594&lt;/JournalArticle_syncVersion&gt;&lt;JournalArticle_repeat&gt;JournalArticlespectralcomputedtomographyfundamentalprinciplesandrecentdevelopments2021&lt;/JournalArticle_repeat&gt;&lt;JournalArticle_TitleForPinyin&gt;s&lt;/JournalArticle_TitleForPinyin&gt;&lt;JournalArticle_AuthorsForPinyin&gt;s&lt;/JournalArticle_AuthorsForPinyin&gt;&lt;JournalArticle_SourceForPinyin&gt;k&lt;/JournalArticle_SourceForPinyin&gt;&lt;JournalArticle_KeywordsForPinyin&gt;c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97803126&lt;/JournalArticle_updateTime&gt;&lt;JournalArticle_createTime&gt;1721061338611&lt;/JournalArticle_createTime&gt;&lt;JournalArticle_key&gt;JournalArticle&lt;/JournalArticle_key&gt;&lt;/Details&gt;&lt;Extra&gt;&lt;DBUID&gt;1490695&lt;/DBUID&gt;&lt;/Extra&gt;&lt;/Item&gt;&lt;/References&gt;&lt;/Group&gt;&lt;Group&gt;&lt;References&gt;&lt;Item&gt;&lt;ID&gt;2&lt;/ID&gt;&lt;UID&gt;{71BB08B0-42C8-11EF-A1D1-AD6C621FF41C}&lt;/UID&gt;&lt;Title&gt;Dual-&amp;nbsp;and&amp;nbsp;Multi-Energy&amp;nbsp;CT:&amp;nbsp;Principles,&amp;nbsp;Technical&amp;nbsp;Approaches,&amp;nbsp;and&amp;nbsp;Clinical&amp;nbsp;&lt;/Title&gt;&lt;Template&gt;Journal&amp;nbsp;Article&lt;/Template&gt;&lt;Star&gt;0&lt;/Star&gt;&lt;Tag&gt;0&lt;/Tag&gt;&lt;Author&gt;McCollough,&amp;nbsp;Cynthia&amp;nbsp;H;;Leng,&amp;nbsp;Shuai;;Yu,&amp;nbsp;Lifeng;;Fletcher,&amp;nbsp;Joel&amp;nbsp;G&lt;/Author&gt;&lt;Year&gt;2015&lt;/Year&gt;&lt;Details&gt;&lt;JournalArticle_userId&gt;1490695&lt;/JournalArticle_userId&gt;&lt;JournalArticle_type&gt;期刊论文&lt;/JournalArticle_type&gt;&lt;_journal&gt;Radiology&lt;/_journal&gt;&lt;_volume&gt;276&lt;/_volume&gt;&lt;NumberofVolumes&gt;&lt;/NumberofVolumes&gt;&lt;SeriesVolume&gt;&lt;/SeriesVolume&gt;&lt;_issue&gt;3&lt;/_issue&gt;&lt;_pages&gt;637-53&lt;/_pages&gt;&lt;_abstract&gt;In&amp;nbsp;x-ray&amp;nbsp;computed&amp;nbsp;tomography&amp;nbsp;(CT),&amp;nbsp;materials&amp;nbsp;having&amp;nbsp;different&amp;nbsp;elemental&amp;nbsp;&lt;/_abstract&gt;&lt;URLs&gt;&lt;/URLs&gt;&lt;_doi&gt;10.1148/radiol.2015142631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033-8419&lt;/JournalArticle_pISSN&gt;&lt;JournalArticle_eISSN&gt;1527-1315&lt;/JournalArticle_eISSN&gt;&lt;CNN&gt;&lt;/CNN&gt;&lt;WOSID&gt;&lt;/WOSID&gt;&lt;EIID&gt;&lt;/EIID&gt;&lt;SCOPUSID&gt;&lt;/SCOPUSID&gt;&lt;ArXivID&gt;&lt;/ArXivID&gt;&lt;JournalArticle_PMID&gt;26302388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15&amp;nbsp;Sep&lt;/_date&gt;&lt;PriorityDate&gt;&lt;/PriorityDate&gt;&lt;_author_adr&gt;From&amp;nbsp;the&amp;nbsp;Department&amp;nbsp;of&amp;nbsp;Radiology,&amp;nbsp;Mayo&amp;nbsp;Clinic,&amp;nbsp;200&amp;nbsp;First&amp;nbsp;St&amp;nbsp;SW,&amp;nbsp;Rochester,&amp;nbsp;MN;;From&amp;nbsp;the&amp;nbsp;Department&amp;nbsp;of&amp;nbsp;Radiology,&amp;nbsp;Mayo&amp;nbsp;Clinic,&amp;nbsp;200&amp;nbsp;First&amp;nbsp;St&amp;nbsp;SW,&amp;nbsp;Rochester,&amp;nbsp;MN;;From&amp;nbsp;the&amp;nbsp;Department&amp;nbsp;of&amp;nbsp;Radiology,&amp;nbsp;Mayo&amp;nbsp;Clinic,&amp;nbsp;200&amp;nbsp;First&amp;nbsp;St&amp;nbsp;SW,&amp;nbsp;Rochester,&amp;nbsp;MN;;From&amp;nbsp;the&amp;nbsp;Department&amp;nbsp;of&amp;nbsp;Radiology,&amp;nbsp;Mayo&amp;nbsp;Clinic,&amp;nbsp;200&amp;nbsp;First&amp;nbsp;St&amp;nbsp;SW,&amp;nbsp;Rochester,&amp;nbsp;MN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21097798773&lt;/JournalArticle_syncVersion&gt;&lt;JournalArticle_repeat&gt;JournalArticledualandmultienergyctprinciplestechnicalapproachesandclinical2015&lt;/JournalArticle_repeat&gt;&lt;JournalArticle_TitleForPinyin&gt;d&lt;/JournalArticle_TitleForPinyin&gt;&lt;JournalArticle_AuthorsForPinyin&gt;m&lt;/JournalArticle_AuthorsForPinyin&gt;&lt;JournalArticle_SourceForPinyin&gt;r&lt;/JournalArticle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97798070&lt;/JournalArticle_updateTime&gt;&lt;JournalArticle_createTime&gt;1721061414078&lt;/JournalArticle_createTime&gt;&lt;JournalArticle_key&gt;JournalArticle&lt;/JournalArticle_key&gt;&lt;/Details&gt;&lt;Extra&gt;&lt;DBUID&gt;1490695&lt;/DBUID&gt;&lt;/Extra&gt;&lt;/Item&gt;&lt;/References&gt;&lt;/Group&gt;&lt;/Citation&gt;"/>
    <w:docVar w:name="QT.Ref{9AC03787-3E27-F772-33A9-95018496BF97}" w:val=" ADDIN QT.Ref.{9AC03787-3E27-F772-33A9-95018496BF97}&lt;Citation&gt;&lt;Group&gt;&lt;References&gt;&lt;Item&gt;&lt;ID&gt;2&lt;/ID&gt;&lt;UID&gt;{FD105E60-1B40-11EF-9E25-6B6EEC91073F}&lt;/UID&gt;&lt;Title&gt;Harnessing&amp;nbsp;X-Ray&amp;nbsp;Energy-Dependent&amp;nbsp;Attenuation&amp;nbsp;of&amp;nbsp;Bismuth-Based&amp;nbsp;Nanoprobes&amp;nbsp;for&amp;nbsp;&amp;nbsp;Accurate&amp;nbsp;Diagnosis&amp;nbsp;of&amp;nbsp;Liver&amp;nbsp;Fibrosis.&lt;/Title&gt;&lt;Template&gt;Journal&amp;nbsp;Article&lt;/Template&gt;&lt;Star&gt;0&lt;/Star&gt;&lt;Tag&gt;0&lt;/Tag&gt;&lt;Author&gt;Wu,Shiman;;Meng,Xianfu;;Jiang,Xingwu;;Wu,Yelin;;Zhai,Shaojie;;Wang,Xiaoshuang;;Liu,Yanyan;;Zhang,Jiawen;;Zhao,Xinxin;;Zhou,Yan;;Bu,Wenbo;;Yao,Zhenwei&lt;/Author&gt;&lt;Year&gt;2021&lt;/Year&gt;&lt;Details&gt;&lt;JournalArticle_userId&gt;1490695&lt;/JournalArticle_userId&gt;&lt;JournalArticle_type&gt;期刊论文&lt;/JournalArticle_type&gt;&lt;_journal&gt;Advanced&amp;nbsp;science&amp;nbsp;(Weinheim,&amp;nbsp;Baden-Wurttemberg,&amp;nbsp;Germany)&lt;/_journal&gt;&lt;_volume&gt;8&lt;/_volume&gt;&lt;NumberofVolumes&gt;&lt;/NumberofVolumes&gt;&lt;SeriesVolume&gt;&lt;/SeriesVolume&gt;&lt;_issue&gt;11&lt;/_issue&gt;&lt;_pages&gt;e2002548&lt;/_pages&gt;&lt;_abstract&gt;Timely&amp;nbsp;detection&amp;nbsp;of&amp;nbsp;liver&amp;nbsp;fibrosis&amp;nbsp;by&amp;nbsp;X-ray&amp;nbsp;computed&amp;nbsp;tomography&amp;nbsp;(CT)&amp;nbsp;can&amp;nbsp;prevent&amp;nbsp;&amp;nbsp;its&amp;nbsp;progression&amp;nbsp;to&amp;nbsp;fatal&amp;nbsp;liver&amp;nbsp;diseases.&amp;nbsp;However,&amp;nbsp;it&amp;nbsp;remains&amp;nbsp;quite&amp;nbsp;challenging&amp;nbsp;&amp;nbsp;because&amp;nbsp;conventional&amp;nbsp;CT&amp;nbsp;can&amp;nbsp;only&amp;nbsp;identify&amp;nbsp;the&amp;nbsp;difference&amp;nbsp;in&amp;nbsp;density&amp;nbsp;instead&amp;nbsp;of&amp;nbsp;&amp;nbsp;X-ray&amp;nbsp;attenuation&amp;nbsp;characteristics.&amp;nbsp;Spectral&amp;nbsp;CT&amp;nbsp;can&amp;nbsp;generate&amp;nbsp;monochromatic&amp;nbsp;imaging&amp;nbsp;&amp;nbsp;to&amp;nbsp;specify&amp;nbsp;X-ray&amp;nbsp;attenuation&amp;nbsp;characteristics&amp;nbsp;of&amp;nbsp;the&amp;nbsp;scanned&amp;nbsp;matter.&amp;nbsp;Herein,&amp;nbsp;an&amp;nbsp;&amp;nbsp;X-ray&amp;nbsp;energy-dependent&amp;nbsp;attenuation&amp;nbsp;strategy&amp;nbsp;originated&amp;nbsp;from&amp;nbsp;bismuth&amp;nbsp;(Bi)-based&amp;nbsp;&amp;nbsp;nanoprobes&amp;nbsp;(BiF(3)&amp;nbsp;@PDA@HA)&amp;nbsp;is&amp;nbsp;proposed&amp;nbsp;for&amp;nbsp;the&amp;nbsp;accurate&amp;nbsp;diagnosis&amp;nbsp;of&amp;nbsp;liver&amp;nbsp;&amp;nbsp;fibrosis.&amp;nbsp;Bi&amp;nbsp;element&amp;nbsp;in&amp;nbsp;BiF(3)&amp;nbsp;@PDA@HA&amp;nbsp;can&amp;nbsp;exhibit&amp;nbsp;characteristic&amp;nbsp;attenuation&amp;nbsp;&amp;nbsp;depending&amp;nbsp;on&amp;nbsp;different&amp;nbsp;levels&amp;nbsp;of&amp;nbsp;X-ray&amp;nbsp;energy&amp;nbsp;via&amp;nbsp;spectral&amp;nbsp;CT,&amp;nbsp;and&amp;nbsp;that&amp;nbsp;is&amp;nbsp;&amp;nbsp;challenging&amp;nbsp;for&amp;nbsp;conventional&amp;nbsp;CT.&amp;nbsp;In&amp;nbsp;this&amp;nbsp;study,&amp;nbsp;selectively&amp;nbsp;accumulating&amp;nbsp;BiF(3)&amp;nbsp;&amp;nbsp;@PDA@HA&amp;nbsp;nanoprobes&amp;nbsp;in&amp;nbsp;the&amp;nbsp;hepatic&amp;nbsp;fibrosis&amp;nbsp;areas&amp;nbsp;can&amp;nbsp;significantly&amp;nbsp;elevate&amp;nbsp;CT&amp;nbsp;&amp;nbsp;value&amp;nbsp;for&amp;nbsp;40&amp;nbsp;Hounsfield&amp;nbsp;units&amp;nbsp;on&amp;nbsp;70&amp;nbsp;keV&amp;nbsp;monochromatic&amp;nbsp;images,&amp;nbsp;successfully&amp;nbsp;&amp;nbsp;differentiating&amp;nbsp;from&amp;nbsp;healthy&amp;nbsp;livers&amp;nbsp;and&amp;nbsp;achieving&amp;nbsp;the&amp;nbsp;diagnosis&amp;nbsp;of&amp;nbsp;liver&amp;nbsp;&amp;nbsp;fibrosis.&amp;nbsp;Furthermore,&amp;nbsp;the&amp;nbsp;enhancement&amp;nbsp;produced&amp;nbsp;by&amp;nbsp;the&amp;nbsp;BiF(3)&amp;nbsp;@PDA@HA&amp;nbsp;nanoprobes&amp;nbsp;&amp;nbsp;in&amp;nbsp;vivo&amp;nbsp;increases&amp;nbsp;as&amp;nbsp;the&amp;nbsp;monochromatic&amp;nbsp;energy&amp;nbsp;decreases&amp;nbsp;from&amp;nbsp;70&amp;nbsp;to&amp;nbsp;40&amp;nbsp;keV,&amp;nbsp;&amp;nbsp;optimizing&amp;nbsp;the&amp;nbsp;conspicuity&amp;nbsp;of&amp;nbsp;the&amp;nbsp;diseased&amp;nbsp;areas.&amp;nbsp;As&amp;nbsp;a&amp;nbsp;proof&amp;nbsp;of&amp;nbsp;concept,&amp;nbsp;the&amp;nbsp;&amp;nbsp;strategically&amp;nbsp;designed&amp;nbsp;nanoprobes&amp;nbsp;with&amp;nbsp;energy-dependent&amp;nbsp;attenuation&amp;nbsp;&amp;nbsp;characteristics&amp;nbsp;not&amp;nbsp;only&amp;nbsp;expand&amp;nbsp;the&amp;nbsp;scope&amp;nbsp;of&amp;nbsp;CT&amp;nbsp;application,&amp;nbsp;but&amp;nbsp;also&amp;nbsp;hold&amp;nbsp;&amp;nbsp;excellent&amp;nbsp;potential&amp;nbsp;for&amp;nbsp;precise&amp;nbsp;imaging-based&amp;nbsp;disease&amp;nbsp;diagnosis.&lt;/_abstract&gt;&lt;_keywords&gt;BiF3@PDA@HAnanoprobes;;hyaluronicacid;;liverfibrosis;;spectralcomputedtomography&lt;/_keywords&gt;&lt;_url&gt;https://www.ncbi.nlm.nih.gov/pubmed/34105274&lt;/_url&gt;&lt;_doi&gt;10.1002/advs.202002548&lt;/_doi&gt;&lt;Annotation&gt;&lt;/Annotation&gt;&lt;JournalArticle_ImpactFactor&gt;0&lt;/JournalArticle_ImpactFactor&gt;&lt;Indexedby&gt;&lt;/Indexedby&gt;&lt;_cited_count&gt;0&lt;/_cited_count&gt;&lt;ISBN&gt;&lt;/ISBN&gt;&lt;lISSN&gt;&lt;/lISSN&gt;&lt;JournalArticle_pISSN&gt;2198-3844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DepartmentofRadiology,HuashanHospital,FudanUniversity,Shanghai,200040,P.R.China.;;DepartmentofMaterialsScience,FudanUniversity,Shanghai,200433,P.R.China.;;TongjiUniversityCancerCenter,ShanghaiTenthPeople&amp;apos;sHospital,TongjiUniversitySchoolofMedicine,Shanghai,200072,P.R.China.;;DepartmentofMaterialsScience,FudanUniversity,Shanghai,200433,P.R.China.;;TongjiUniversityCancerCenter,ShanghaiTenthPeople&amp;apos;sHospital,TongjiUniversitySchoolofMedicine,Shanghai,200072,P.R.China.;;StateKeyLaboratoryofHighPerformanceCeramicsandSuperfineMicrostructure,ShanghaiInstituteofCeramics,ChineseAcademyofSciences,Shanghai,200050,P.R.China.;;DepartmentofRadiology,HuashanHospital,FudanUniversity,Shanghai,200040,P.R.China.;;DepartmentofMaterialsScience,FudanUniversity,Shanghai,200433,P.R.China.;;DepartmentofRadiology,HuashanHospital,FudanUniversity,Shanghai,200040,P.R.China.;;DepartmentofRadiology,RenjiHospital,SchoolofMedicine,ShanghaiJiaoTongUniversity,Shanghai,200127,P.R.China.;;DepartmentofRadiology,RenjiHospital,SchoolofMedicine,ShanghaiJiaoTongUniversity,Shanghai,200127,P.R.China.;;DepartmentofMaterialsScience,FudanUniversity,Shanghai,200433,P.R.China.;;StateKeyLaboratoryofHighPerformanceCeramicsandSuperfineMicrostructure,ShanghaiInstituteofCeramics,ChineseAcademyofSciences,Shanghai,200050,P.R.China.;;DepartmentofRadiology,HuashanHospital,FudanUniversity,Shanghai,200040,P.R.Chin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17856793631&lt;/JournalArticle_syncVersion&gt;&lt;JournalArticle_repeat&gt;JournalArticleharnessingxrayenergydependentattenuationofbismuthbasednanoprobesforaccuratediagnosisofliverfibrosis2021&lt;/JournalArticle_repeat&gt;&lt;JournalArticle_TitleForPinyin&gt;h&lt;/JournalArticle_TitleForPinyin&gt;&lt;JournalArticle_AuthorsForPinyin&gt;w&lt;/JournalArticle_AuthorsForPinyin&gt;&lt;JournalArticle_SourceForPinyin&gt;a&lt;/JournalArticle_SourceForPinyin&gt;&lt;JournalArticle_KeywordsForPinyin&gt;b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17856793079&lt;/JournalArticle_updateTime&gt;&lt;JournalArticle_createTime&gt;1716715140934&lt;/JournalArticle_createTime&gt;&lt;JournalArticle_key&gt;JournalArticle&lt;/JournalArticle_key&gt;&lt;/Details&gt;&lt;Extra&gt;&lt;DBUID&gt;1490695&lt;/DBUID&gt;&lt;/Extra&gt;&lt;/Item&gt;&lt;/References&gt;&lt;/Group&gt;&lt;/Citation&gt;"/>
    <w:docVar w:name="QT.Ref{9F6B0D83-43D2-FC1D-3854-99AC59915630}" w:val=" ADDIN QT.Ref.{9F6B0D83-43D2-FC1D-3854-99AC59915630}&lt;Citation&gt;&lt;Group&gt;&lt;References&gt;&lt;Item&gt;&lt;ID&gt;1&lt;/ID&gt;&lt;UID&gt;{670E5690-25A1-11EF-AEA7-09027D7AF6D4}&lt;/UID&gt;&lt;Title&gt;Detection&amp;nbsp;Methods&amp;nbsp;and&amp;nbsp;Research&amp;nbsp;Progress&amp;nbsp;of&amp;nbsp;Human&amp;nbsp;Serum&amp;nbsp;Albumin&lt;/Title&gt;&lt;Template&gt;Generic&lt;/Template&gt;&lt;Star&gt;0&lt;/Star&gt;&lt;Tag&gt;0&lt;/Tag&gt;&lt;Author&gt;&lt;/Author&gt;&lt;Year&gt;0&lt;/Year&gt;&lt;Details&gt;&lt;Generic_userId&gt;1490695&lt;/Generic_userId&gt;&lt;Generic_type&gt;通用&lt;/Generic_type&gt;&lt;Authors&gt;&lt;/Authors&gt;&lt;Source&gt;&lt;/Source&gt;&lt;Volume&gt;&lt;/Volume&gt;&lt;NumberofVolumes&gt;&lt;/NumberofVolumes&gt;&lt;SeriesVolume&gt;&lt;/SeriesVolume&gt;&lt;Issue&gt;&lt;/Issue&gt;&lt;Pages&gt;&lt;/Pages&gt;&lt;Abstract&gt;&lt;/Abstract&gt;&lt;Keywords&gt;&lt;/Keywords&gt;&lt;URLs&gt;&lt;/URLs&gt;&lt;DOI&gt;&lt;/DOI&gt;&lt;Annotation&gt;&lt;/Annotation&gt;&lt;Generic_ImpactFactor&gt;0&lt;/Generic_ImpactFactor&gt;&lt;Indexedby&gt;&lt;/Indexedby&gt;&lt;_cited_count&gt;0&lt;/_cited_count&gt;&lt;ISBN&gt;&lt;/ISBN&gt;&lt;lISSN&gt;&lt;/lISSN&gt;&lt;pISSN&gt;&lt;/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1&lt;/Generic_tagId&gt;&lt;Generic_deleted&gt;0&lt;/Generic_deleted&gt;&lt;Generic_sync&gt;1&lt;/Generic_sync&gt;&lt;Generic_isFirstAdd&gt;0&lt;/Generic_isFirstAdd&gt;&lt;Generic_syncVersion&gt;1717898987654&lt;/Generic_syncVersion&gt;&lt;Generic_repeat&gt;Genericdetectionmethodsandresearchprogressofhumanserumalbumin0&lt;/Generic_repeat&gt;&lt;Generic_TitleForPinyin&gt;d&lt;/Generic_TitleForPinyin&gt;&lt;AuthorsForPinyin&gt;&lt;/AuthorsForPinyin&gt;&lt;SourceForPinyin&gt;&lt;/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Generic_updateTime&gt;1717898987325&lt;/Generic_updateTime&gt;&lt;Generic_createTime&gt;1717856062075&lt;/Generic_createTime&gt;&lt;Generic_key&gt;Generic&lt;/Generic_key&gt;&lt;/Details&gt;&lt;Extra&gt;&lt;DBUID&gt;1490695&lt;/DBUID&gt;&lt;/Extra&gt;&lt;/Item&gt;&lt;/References&gt;&lt;/Group&gt;&lt;/Citation&gt;"/>
    <w:docVar w:name="QT.Ref{B0C552B9-9894-51DF-8D16-AB059FC89E9A}" w:val=" ADDIN QT.Ref.{B0C552B9-9894-51DF-8D16-AB059FC89E9A}&lt;Citation&gt;&lt;Group&gt;&lt;References&gt;&lt;Item&gt;&lt;ID&gt;2&lt;/ID&gt;&lt;UID&gt;{F8671BF0-4FD5-11EF-BA52-33E3C4830F4E}&lt;/UID&gt;&lt;Title&gt;Comparison&amp;nbsp;of&amp;nbsp;Rhenium&amp;nbsp;and&amp;nbsp;Iodine&amp;nbsp;as&amp;nbsp;Contrast&amp;nbsp;Agents&amp;nbsp;in&amp;nbsp;X-Ray&amp;nbsp;Imaging.&lt;/Title&gt;&lt;Template&gt;Journal&amp;nbsp;Article&lt;/Template&gt;&lt;Star&gt;0&lt;/Star&gt;&lt;Tag&gt;0&lt;/Tag&gt;&lt;Author&gt;De&amp;nbsp;La&amp;nbsp;Vega,&amp;nbsp;José&amp;nbsp;Carlos;;Esquinas,&amp;nbsp;Pedro&amp;nbsp;Luis;;Gill,&amp;nbsp;Jovan&amp;nbsp;Kaur;;Jessa,&amp;nbsp;Selin;;Gill,&amp;nbsp;Bradford;;Thakur,&amp;nbsp;Yogesh;;Saatchi,&amp;nbsp;Katayoun;;H01feli,&amp;nbsp;Urs&amp;nbsp;O&lt;/Author&gt;&lt;Year&gt;2021&lt;/Year&gt;&lt;Details&gt;&lt;JournalArticle_userId&gt;1490695&lt;/JournalArticle_userId&gt;&lt;JournalArticle_type&gt;期刊论文&lt;/JournalArticle_type&gt;&lt;_journal&gt;Contrast&amp;nbsp;media&amp;nbsp;&amp;amp;&amp;nbsp;molecular&amp;nbsp;imaging&lt;/_journal&gt;&lt;_volume&gt;2021&lt;/_volume&gt;&lt;NumberofVolumes&gt;&lt;/NumberofVolumes&gt;&lt;SeriesVolume&gt;&lt;/SeriesVolume&gt;&lt;_pages&gt;1250360&lt;/_pages&gt;&lt;_abstract&gt;PURPOSE:&amp;nbsp;The&amp;nbsp;majority&amp;nbsp;of&amp;nbsp;X-ray&amp;nbsp;contrast&amp;nbsp;agents&amp;nbsp;(XCA)&amp;nbsp;are&amp;nbsp;made&amp;nbsp;with&amp;nbsp;iodine,&amp;nbsp;but&amp;nbsp;&lt;/_abstract&gt;&lt;URLs&gt;&lt;/URLs&gt;&lt;_doi&gt;10.1155/2021/1250360&lt;/_doi&gt;&lt;Annotation&gt;&lt;/Annotation&gt;&lt;JournalArticle_ImpactFactor&gt;0&lt;/JournalArticle_ImpactFactor&gt;&lt;Indexedby&gt;&lt;/Indexedby&gt;&lt;_cited_count&gt;0&lt;/_cited_count&gt;&lt;ISBN&gt;&lt;/ISBN&gt;&lt;lISSN&gt;&lt;/lISSN&gt;&lt;JournalArticle_pISSN&gt;1555-4309&lt;/JournalArticle_pISSN&gt;&lt;JournalArticle_eISSN&gt;1555-4317&lt;/JournalArticle_eISSN&gt;&lt;CNN&gt;&lt;/CNN&gt;&lt;WOSID&gt;&lt;/WOSID&gt;&lt;EIID&gt;&lt;/EIID&gt;&lt;SCOPUSID&gt;&lt;/SCOPUSID&gt;&lt;ArXivID&gt;&lt;/ArXivID&gt;&lt;JournalArticle_PMID&gt;34803544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1&lt;/_date&gt;&lt;PriorityDate&gt;&lt;/PriorityDate&gt;&lt;_author_adr&gt;Faculty&amp;nbsp;of&amp;nbsp;Pharmaceutical&amp;nbsp;Sciences,&amp;nbsp;University&amp;nbsp;of&amp;nbsp;British&amp;nbsp;Columbia,&amp;nbsp;Vancouver,;;Medical&amp;nbsp;Imaging&amp;nbsp;Research&amp;nbsp;Group,&amp;nbsp;Department&amp;nbsp;of&amp;nbsp;Radiology,&amp;nbsp;University&amp;nbsp;of&amp;nbsp;British;;Faculty&amp;nbsp;of&amp;nbsp;Pharmaceutical&amp;nbsp;Sciences,&amp;nbsp;University&amp;nbsp;of&amp;nbsp;British&amp;nbsp;Columbia,&amp;nbsp;Vancouver,;;Faculty&amp;nbsp;of&amp;nbsp;Pharmaceutical&amp;nbsp;Sciences,&amp;nbsp;University&amp;nbsp;of&amp;nbsp;British&amp;nbsp;Columbia,&amp;nbsp;Vancouver,;;Medical&amp;nbsp;Physics&amp;nbsp;Department,&amp;nbsp;BC&amp;nbsp;Cancer,&amp;nbsp;Vancouver,&amp;nbsp;British&amp;nbsp;Columbia,&amp;nbsp;Canada.;;Department&amp;nbsp;of&amp;nbsp;Radiology,&amp;nbsp;University&amp;nbsp;of&amp;nbsp;British&amp;nbsp;Columbia,&amp;nbsp;Vancouver,&amp;nbsp;British;;Medical&amp;nbsp;Imaging,&amp;nbsp;Vancouver&amp;nbsp;Coastal&amp;nbsp;Health,&amp;nbsp;Vancouver,&amp;nbsp;British&amp;nbsp;Columbia,&amp;nbsp;Canada.;;Faculty&amp;nbsp;of&amp;nbsp;Pharmaceutical&amp;nbsp;Sciences,&amp;nbsp;University&amp;nbsp;of&amp;nbsp;British&amp;nbsp;Columbia,&amp;nbsp;Vancouver,;;Faculty&amp;nbsp;of&amp;nbsp;Pharmaceutical&amp;nbsp;Sciences,&amp;nbsp;University&amp;nbsp;of&amp;nbsp;British&amp;nbsp;Columbia,&amp;nbsp;Vancouver,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2496591861&lt;/JournalArticle_syncVersion&gt;&lt;JournalArticle_repeat&gt;JournalArticlecomparisonofrheniumandiodineascontrastagentsinxrayimaging2021&lt;/JournalArticle_repeat&gt;&lt;JournalArticle_TitleForPinyin&gt;c&lt;/JournalArticle_TitleForPinyin&gt;&lt;JournalArticle_AuthorsForPinyin&gt;d&lt;/JournalArticle_AuthorsForPinyin&gt;&lt;JournalArticle_SourceForPinyin&gt;c&lt;/JournalArticle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2496588594&lt;/JournalArticle_updateTime&gt;&lt;JournalArticle_createTime&gt;1722496588594&lt;/JournalArticle_createTime&gt;&lt;JournalArticle_key&gt;JournalArticle&lt;/JournalArticle_key&gt;&lt;/Details&gt;&lt;Extra&gt;&lt;DBUID&gt;1490695&lt;/DBUID&gt;&lt;/Extra&gt;&lt;/Item&gt;&lt;/References&gt;&lt;/Group&gt;&lt;/Citation&gt;"/>
    <w:docVar w:name="QT.Ref{B2C73844-562E-B1AD-4BB0-0AD36FABFD64}" w:val=" ADDIN QT.Ref.{B2C73844-562E-B1AD-4BB0-0AD36FABFD64}&lt;Citation&gt;&lt;Group&gt;&lt;References&gt;&lt;Item&gt;&lt;ID&gt;2&lt;/ID&gt;&lt;UID&gt;{B0C99980-42C4-11EF-A1D1-AD6C621FF41C}&lt;/UID&gt;&lt;Title&gt;Breast&amp;nbsp;cancer:&amp;nbsp;Biology,&amp;nbsp;biomarkers,&amp;nbsp;and&amp;nbsp;treatments.&lt;/Title&gt;&lt;Template&gt;Journal&amp;nbsp;Article&lt;/Template&gt;&lt;Star&gt;0&lt;/Star&gt;&lt;Tag&gt;0&lt;/Tag&gt;&lt;Author&gt;Barzaman,&amp;nbsp;Khadijeh;;Karami,&amp;nbsp;Jafar;;Zarei,&amp;nbsp;Zeinab;;Hosseinzadeh,&amp;nbsp;Aysooda;;Kazemi,&amp;nbsp;Mohammad&amp;nbsp;Hossein;;Moradi-Kalbolandi,&amp;nbsp;Shima;;Safari,&amp;nbsp;Elahe;;Farahmand,&amp;nbsp;Leila&lt;/Author&gt;&lt;Year&gt;2020&lt;/Year&gt;&lt;Details&gt;&lt;JournalArticle_userId&gt;1490695&lt;/JournalArticle_userId&gt;&lt;JournalArticle_type&gt;期刊论文&lt;/JournalArticle_type&gt;&lt;_journal&gt;International&amp;nbsp;immunopharmacology&lt;/_journal&gt;&lt;_volume&gt;84&lt;/_volume&gt;&lt;NumberofVolumes&gt;&lt;/NumberofVolumes&gt;&lt;SeriesVolume&gt;&lt;/SeriesVolume&gt;&lt;_pages&gt;106535&lt;/_pages&gt;&lt;_abstract&gt;During&amp;nbsp;the&amp;nbsp;past&amp;nbsp;recent&amp;nbsp;years,&amp;nbsp;various&amp;nbsp;therapies&amp;nbsp;emerged&amp;nbsp;in&amp;nbsp;the&amp;nbsp;era&amp;nbsp;of&amp;nbsp;breast&amp;nbsp;&lt;/_abstract&gt;&lt;_keywords&gt;Antibody-drug&amp;nbsp;conjugation&amp;nbsp;systems;;Breast&amp;nbsp;cancer;;Breast&amp;nbsp;cancer&amp;nbsp;stem&amp;nbsp;cells;;Immunotherapy;;Nanoparticles;;Treatment&lt;/_keywords&gt;&lt;URLs&gt;&lt;/URLs&gt;&lt;_doi&gt;10.1016/j.intimp.2020.106535&lt;/_doi&gt;&lt;Annotation&gt;&lt;/Annotation&gt;&lt;JournalArticle_ImpactFactor&gt;0&lt;/JournalArticle_ImpactFactor&gt;&lt;Indexedby&gt;&lt;/Indexedby&gt;&lt;_cited_count&gt;0&lt;/_cited_count&gt;&lt;ISBN&gt;&lt;/ISBN&gt;&lt;lISSN&gt;&lt;/lISSN&gt;&lt;JournalArticle_pISSN&gt;1567-5769&lt;/JournalArticle_pISSN&gt;&lt;JournalArticle_eISSN&gt;1878-1705&lt;/JournalArticle_eISSN&gt;&lt;CNN&gt;&lt;/CNN&gt;&lt;WOSID&gt;&lt;/WOSID&gt;&lt;EIID&gt;&lt;/EIID&gt;&lt;SCOPUSID&gt;&lt;/SCOPUSID&gt;&lt;ArXivID&gt;&lt;/ArXivID&gt;&lt;JournalArticle_PMID&gt;32361569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0&amp;nbsp;Jul&lt;/_date&gt;&lt;PriorityDate&gt;&lt;/PriorityDate&gt;&lt;_author_adr&gt;Department&amp;nbsp;of&amp;nbsp;Immunology,&amp;nbsp;School&amp;nbsp;of&amp;nbsp;Medicine,&amp;nbsp;Iran&amp;nbsp;University&amp;nbsp;of&amp;nbsp;Medical;;Department&amp;nbsp;of&amp;nbsp;Immunology,&amp;nbsp;School&amp;nbsp;of&amp;nbsp;Medicine,&amp;nbsp;Iran&amp;nbsp;University&amp;nbsp;of&amp;nbsp;Medical;;Department&amp;nbsp;of&amp;nbsp;Biomaterials&amp;nbsp;and&amp;nbsp;Tissue&amp;nbsp;Engineering,&amp;nbsp;Breast&amp;nbsp;Cancer&amp;nbsp;Research&amp;nbsp;Center,;;Recombinant&amp;nbsp;Proteins&amp;nbsp;Department,&amp;nbsp;Breast&amp;nbsp;Cancer&amp;nbsp;Research&amp;nbsp;Center,&amp;nbsp;Motamed&amp;nbsp;Cancer;;Student&amp;nbsp;Research&amp;nbsp;Committee,&amp;nbsp;Department&amp;nbsp;of&amp;nbsp;Immunology,&amp;nbsp;School&amp;nbsp;of&amp;nbsp;Medicine,&amp;nbsp;Iran;;Recombinant&amp;nbsp;Proteins&amp;nbsp;Department,&amp;nbsp;Breast&amp;nbsp;Cancer&amp;nbsp;Research&amp;nbsp;Center,&amp;nbsp;Motamed&amp;nbsp;Cancer;;Department&amp;nbsp;of&amp;nbsp;Immunology,&amp;nbsp;School&amp;nbsp;of&amp;nbsp;Medicine,&amp;nbsp;Iran&amp;nbsp;University&amp;nbsp;of&amp;nbsp;Medical;;Recombinant&amp;nbsp;Proteins&amp;nbsp;Department,&amp;nbsp;Breast&amp;nbsp;Cancer&amp;nbsp;Research&amp;nbsp;Center,&amp;nbsp;Motamed&amp;nbsp;Cancer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1&lt;/JournalArticle_tagId&gt;&lt;JournalArticle_deleted&gt;0&lt;/JournalArticle_deleted&gt;&lt;JournalArticle_sync&gt;1&lt;/JournalArticle_sync&gt;&lt;JournalArticle_isFirstAdd&gt;0&lt;/JournalArticle_isFirstAdd&gt;&lt;JournalArticle_syncVersion&gt;1721059817785&lt;/JournalArticle_syncVersion&gt;&lt;JournalArticle_repeat&gt;JournalArticlebreastcancerbiologybiomarkersandtreatments2020&lt;/JournalArticle_repeat&gt;&lt;JournalArticle_TitleForPinyin&gt;b&lt;/JournalArticle_TitleForPinyin&gt;&lt;JournalArticle_AuthorsForPinyin&gt;b&lt;/JournalArticle_AuthorsForPinyin&gt;&lt;JournalArticle_SourceForPinyin&gt;i&lt;/JournalArticle_SourceForPinyin&gt;&lt;JournalArticle_KeywordsForPinyin&gt;a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59817251&lt;/JournalArticle_updateTime&gt;&lt;JournalArticle_createTime&gt;1721059801885&lt;/JournalArticle_createTime&gt;&lt;JournalArticle_key&gt;JournalArticle&lt;/JournalArticle_key&gt;&lt;/Details&gt;&lt;Extra&gt;&lt;DBUID&gt;1490695&lt;/DBUID&gt;&lt;/Extra&gt;&lt;/Item&gt;&lt;/References&gt;&lt;/Group&gt;&lt;/Citation&gt;"/>
    <w:docVar w:name="QT.Ref{E1BFBE65-8527-E0A5-7AA8-7D34201C19C2}" w:val=" ADDIN QT.Ref.{E1BFBE65-8527-E0A5-7AA8-7D34201C19C2}&lt;Citation&gt;&lt;Group&gt;&lt;References&gt;&lt;Item&gt;&lt;ID&gt;1&lt;/ID&gt;&lt;UID&gt;{8E6C2610-42B9-11EF-A1D1-AD6C621FF41C}&lt;/UID&gt;&lt;Title&gt;Single&amp;nbsp;bismuth&amp;nbsp;tungstate&amp;nbsp;nanosheets&amp;nbsp;for&amp;nbsp;simultaneous&amp;nbsp;chemo-,&amp;nbsp;photothermal,&amp;nbsp;and&amp;nbsp;photodynamic&amp;nbsp;therapies&amp;nbsp;mediated&amp;nbsp;by&amp;nbsp;near-infrared&amp;nbsp;light&lt;/Title&gt;&lt;Template&gt;Generic&lt;/Template&gt;&lt;Star&gt;0&lt;/Star&gt;&lt;Tag&gt;0&lt;/Tag&gt;&lt;Author&gt;Lili&amp;nbsp;Feng;;Dan&amp;nbsp;Yang;;Shili&amp;nbsp;Gai;;Fei&amp;nbsp;He;;Guixin&amp;nbsp;Yang;;Piaoping&amp;nbsp;Yang;;Jun&amp;nbsp;Lin&lt;/Author&gt;&lt;Year&gt;2018&lt;/Year&gt;&lt;Details&gt;&lt;Generic_userId&gt;1490695&lt;/Generic_userId&gt;&lt;Generic_type&gt;通用&lt;/Generic_type&gt;&lt;_journal&gt;Chemical&amp;nbsp;Engineering&amp;nbsp;Journal&lt;/_journal&gt;&lt;_volume&gt;351&lt;/_volume&gt;&lt;NumberofVolumes&gt;&lt;/NumberofVolumes&gt;&lt;SeriesVolume&gt;&lt;/SeriesVolume&gt;&lt;Issue&gt;&lt;/Issue&gt;&lt;_pages&gt;1147-1158&lt;/_pages&gt;&lt;_abstract&gt;Chemical&amp;nbsp;Engineering&amp;nbsp;Journal,&amp;nbsp;351&amp;nbsp;(2018)&amp;nbsp;1147-1158.&amp;nbsp;doi:10.1016/j.cej.2018.06.170&lt;/_abstract&gt;&lt;Keywords&gt;&lt;/Keywords&gt;&lt;_url&gt;https://doi.org/10.1016/j.cej.2018.06.170&lt;/_url&gt;&lt;_doi&gt;10.1016/j.cej.2018.06.170&lt;/_doi&gt;&lt;Annotation&gt;&lt;/Annotation&gt;&lt;Generic_ImpactFactor&gt;0&lt;/Generic_ImpactFactor&gt;&lt;Indexedby&gt;&lt;/Indexedby&gt;&lt;_cited_count&gt;0&lt;/_cited_count&gt;&lt;ISBN&gt;&lt;/ISBN&gt;&lt;lISSN&gt;&lt;/lISSN&gt;&lt;Generic_pISSN&gt;1385-8947&lt;/Generic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AuthorAddress&gt;&lt;/AuthorAddress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_publisher&gt;Elsevier&lt;/_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Generic_score&gt;0&lt;/Generic_score&gt;&lt;Generic_read&gt;0&lt;/Generic_read&gt;&lt;Generic_collection&gt;0&lt;/Generic_collection&gt;&lt;Generic_tagId&gt;8&lt;/Generic_tagId&gt;&lt;Generic_deleted&gt;0&lt;/Generic_deleted&gt;&lt;Generic_sync&gt;1&lt;/Generic_sync&gt;&lt;Generic_isFirstAdd&gt;0&lt;/Generic_isFirstAdd&gt;&lt;Generic_syncVersion&gt;1721055035316&lt;/Generic_syncVersion&gt;&lt;Generic_repeat&gt;Genericsinglebismuthtungstatenanosheetsforsimultaneouschemophotothermalandphotodynamictherapiesmediatedbynearinfraredlight2018&lt;/Generic_repeat&gt;&lt;Generic_TitleForPinyin&gt;s&lt;/Generic_TitleForPinyin&gt;&lt;Generic_AuthorsForPinyin&gt;l&lt;/Generic_AuthorsForPinyin&gt;&lt;Generic_SourceForPinyin&gt;c&lt;/Generic_SourceForPinyin&gt;&lt;KeywordsForPinyin&gt;&lt;/KeywordsForPinyin&gt;&lt;MainSubjectForPinyin&gt;&lt;/MainSubjectForPinyin&gt;&lt;SpecificSubjectForPinyin&gt;&lt;/SpecificSubjectForPinyin&gt;&lt;Generic_PublisherForPinyin&gt;e&lt;/Generic_PublisherForPinyin&gt;&lt;DatabaseProviderForPinyin&gt;&lt;/DatabaseProviderForPinyin&gt;&lt;Generic_updateTime&gt;1721055019888&lt;/Generic_updateTime&gt;&lt;Generic_createTime&gt;1721055019763&lt;/Generic_createTime&gt;&lt;Generic_key&gt;Generic&lt;/Generic_key&gt;&lt;/Details&gt;&lt;Extra&gt;&lt;DBUID&gt;1490695&lt;/DBUID&gt;&lt;/Extra&gt;&lt;/Item&gt;&lt;/References&gt;&lt;/Group&gt;&lt;Group&gt;&lt;References&gt;&lt;Item&gt;&lt;ID&gt;2&lt;/ID&gt;&lt;UID&gt;{FA24F2A0-431E-11EF-A1D1-AD6C621FF41C}&lt;/UID&gt;&lt;Title&gt;Tumor&amp;nbsp;Microenvironment&amp;nbsp;Sensitive&amp;nbsp;Nanocarriers&amp;nbsp;for&amp;nbsp;Bioimaging&amp;nbsp;and&amp;nbsp;Therapeutics.&lt;/Title&gt;&lt;Template&gt;Journal&amp;nbsp;Article&lt;/Template&gt;&lt;Star&gt;0&lt;/Star&gt;&lt;Tag&gt;0&lt;/Tag&gt;&lt;Author&gt;Park,&amp;nbsp;Hyeongmok;;Saravanakumar,&amp;nbsp;Gurusamy;;Kim,&amp;nbsp;Jinseong;;Lim,&amp;nbsp;Junha;;Kim,&amp;nbsp;Won&amp;nbsp;Jong&lt;/Author&gt;&lt;Year&gt;2021&lt;/Year&gt;&lt;Details&gt;&lt;JournalArticle_userId&gt;1490695&lt;/JournalArticle_userId&gt;&lt;JournalArticle_type&gt;期刊论文&lt;/JournalArticle_type&gt;&lt;_journal&gt;Advanced&amp;nbsp;healthcare&amp;nbsp;materials&lt;/_journal&gt;&lt;_volume&gt;10&lt;/_volume&gt;&lt;NumberofVolumes&gt;&lt;/NumberofVolumes&gt;&lt;SeriesVolume&gt;&lt;/SeriesVolume&gt;&lt;_issue&gt;5&lt;/_issue&gt;&lt;_pages&gt;e2000834&lt;/_pages&gt;&lt;_abstract&gt;The&amp;nbsp;tumor&amp;nbsp;microenvironment&amp;nbsp;(TME),&amp;nbsp;which&amp;nbsp;is&amp;nbsp;composed&amp;nbsp;of&amp;nbsp;cancer&amp;nbsp;cells,&amp;nbsp;stromal&amp;nbsp;&lt;/_abstract&gt;&lt;_keywords&gt;drug&amp;nbsp;delivery;;nanotherapy;;stimuli-responsive&amp;nbsp;materials;;theranostics;;tumor&amp;nbsp;microenvironments&lt;/_keywords&gt;&lt;URLs&gt;&lt;/URLs&gt;&lt;_doi&gt;10.1002/adhm.202000834&lt;/_doi&gt;&lt;Annotation&gt;&lt;/Annotation&gt;&lt;JournalArticle_ImpactFactor&gt;0&lt;/JournalArticle_ImpactFactor&gt;&lt;Indexedby&gt;&lt;/Indexedby&gt;&lt;_cited_count&gt;0&lt;/_cited_count&gt;&lt;ISBN&gt;&lt;/ISBN&gt;&lt;lISSN&gt;&lt;/lISSN&gt;&lt;JournalArticle_pISSN&gt;2192-2640&lt;/JournalArticle_pISSN&gt;&lt;JournalArticle_eISSN&gt;2192-2659&lt;/JournalArticle_eISSN&gt;&lt;CNN&gt;&lt;/CNN&gt;&lt;WOSID&gt;&lt;/WOSID&gt;&lt;EIID&gt;&lt;/EIID&gt;&lt;SCOPUSID&gt;&lt;/SCOPUSID&gt;&lt;ArXivID&gt;&lt;/ArXivID&gt;&lt;JournalArticle_PMID&gt;33073497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1&amp;nbsp;Mar&lt;/_date&gt;&lt;PriorityDate&gt;&lt;/PriorityDate&gt;&lt;_author_adr&gt;Department&amp;nbsp;of&amp;nbsp;Chemistry,&amp;nbsp;POSTECH-CATHOLIC&amp;nbsp;Biomedical&amp;nbsp;Engineering&amp;nbsp;Institute,;;Department&amp;nbsp;of&amp;nbsp;Chemistry,&amp;nbsp;POSTECH-CATHOLIC&amp;nbsp;Biomedical&amp;nbsp;Engineering&amp;nbsp;Institute,;;Department&amp;nbsp;of&amp;nbsp;Chemistry,&amp;nbsp;POSTECH-CATHOLIC&amp;nbsp;Biomedical&amp;nbsp;Engineering&amp;nbsp;Institute,;;Department&amp;nbsp;of&amp;nbsp;Chemistry,&amp;nbsp;POSTECH-CATHOLIC&amp;nbsp;Biomedical&amp;nbsp;Engineering&amp;nbsp;Institute,;;OmniaMed&amp;nbsp;Co.,&amp;nbsp;Ltd,&amp;nbsp;Pohang,&amp;nbsp;37673,&amp;nbsp;Republic&amp;nbsp;of&amp;nbsp;Kore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1098580538&lt;/JournalArticle_syncVersion&gt;&lt;JournalArticle_repeat&gt;JournalArticletumormicroenvironmentsensitivenanocarriersforbioimagingandtherapeutics2021&lt;/JournalArticle_repeat&gt;&lt;JournalArticle_TitleForPinyin&gt;t&lt;/JournalArticle_TitleForPinyin&gt;&lt;JournalArticle_AuthorsForPinyin&gt;p&lt;/JournalArticle_AuthorsForPinyin&gt;&lt;JournalArticle_SourceForPinyin&gt;a&lt;/JournalArticle_SourceForPinyin&gt;&lt;JournalArticle_KeywordsForPinyin&gt;d&lt;/JournalArticle_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1098579660&lt;/JournalArticle_updateTime&gt;&lt;JournalArticle_createTime&gt;1721098579660&lt;/JournalArticle_createTime&gt;&lt;JournalArticle_key&gt;JournalArticle&lt;/JournalArticle_key&gt;&lt;/Details&gt;&lt;Extra&gt;&lt;DBUID&gt;1490695&lt;/DBUID&gt;&lt;/Extra&gt;&lt;/Item&gt;&lt;/References&gt;&lt;/Group&gt;&lt;/Citation&gt;"/>
    <w:docVar w:name="QT.Ref{E766A040-8BCD-E64C-804F-4072D6A672CA}" w:val=" ADDIN QT.Ref.{E766A040-8BCD-E64C-804F-4072D6A672CA}&lt;Citation&gt;&lt;Group&gt;&lt;References&gt;&lt;Item&gt;&lt;ID&gt;2&lt;/ID&gt;&lt;UID&gt;{9900C730-4FD8-11EF-BA52-33E3C4830F4E}&lt;/UID&gt;&lt;Title&gt;The&amp;nbsp;versatile&amp;nbsp;biomedical&amp;nbsp;applications&amp;nbsp;of&amp;nbsp;bismuth-based&amp;nbsp;nanoparticles&amp;nbsp;and&amp;nbsp;&lt;/Title&gt;&lt;Template&gt;Journal&amp;nbsp;Article&lt;/Template&gt;&lt;Star&gt;0&lt;/Star&gt;&lt;Tag&gt;0&lt;/Tag&gt;&lt;Author&gt;Shahbazi,&amp;nbsp;Mohammad-Ali;;Faghfouri,&amp;nbsp;Leila;;Ferreira,&amp;nbsp;Mónica&amp;nbsp;P&amp;nbsp;A;;Figueiredo,&amp;nbsp;Patrícia;;Maleki,&amp;nbsp;Hajar;;Sefat,&amp;nbsp;Farshid;;Hirvonen,&amp;nbsp;Jouni;;Santos,&amp;nbsp;Hélder&amp;nbsp;A&lt;/Author&gt;&lt;Year&gt;2020&lt;/Year&gt;&lt;Details&gt;&lt;JournalArticle_userId&gt;1490695&lt;/JournalArticle_userId&gt;&lt;JournalArticle_type&gt;期刊论文&lt;/JournalArticle_type&gt;&lt;_journal&gt;Chemical&amp;nbsp;Society&amp;nbsp;reviews&lt;/_journal&gt;&lt;_volume&gt;49&lt;/_volume&gt;&lt;NumberofVolumes&gt;&lt;/NumberofVolumes&gt;&lt;SeriesVolume&gt;&lt;/SeriesVolume&gt;&lt;_issue&gt;4&lt;/_issue&gt;&lt;_pages&gt;1253-1321&lt;/_pages&gt;&lt;_abstract&gt;Studies&amp;nbsp;of&amp;nbsp;nanosized&amp;nbsp;forms&amp;nbsp;of&amp;nbsp;bismuth&amp;nbsp;(Bi)-containing&amp;nbsp;materials&amp;nbsp;have&amp;nbsp;recently&amp;nbsp;&lt;/_abstract&gt;&lt;URLs&gt;&lt;/URLs&gt;&lt;_doi&gt;10.1039/c9cs00283a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306-0012&lt;/JournalArticle_pISSN&gt;&lt;JournalArticle_eISSN&gt;1460-4744&lt;/JournalArticle_eISSN&gt;&lt;CNN&gt;&lt;/CNN&gt;&lt;WOSID&gt;&lt;/WOSID&gt;&lt;EIID&gt;&lt;/EIID&gt;&lt;SCOPUSID&gt;&lt;/SCOPUSID&gt;&lt;ArXivID&gt;&lt;/ArXivID&gt;&lt;JournalArticle_PMID&gt;31998912&lt;/JournalArticle_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_date&gt;2020&amp;nbsp;Feb&amp;nbsp;21&lt;/_date&gt;&lt;PriorityDate&gt;&lt;/PriorityDate&gt;&lt;_author_adr&gt;Drug&amp;nbsp;Research&amp;nbsp;Program,&amp;nbsp;Division&amp;nbsp;of&amp;nbsp;Pharmaceutical&amp;nbsp;Chemistry&amp;nbsp;and&amp;nbsp;Technology,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Language&gt;&lt;/Language&gt;&lt;DatabaseProvider&gt;&lt;/Database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8&lt;/JournalArticle_tagId&gt;&lt;JournalArticle_deleted&gt;0&lt;/JournalArticle_deleted&gt;&lt;JournalArticle_sync&gt;1&lt;/JournalArticle_sync&gt;&lt;JournalArticle_isFirstAdd&gt;0&lt;/JournalArticle_isFirstAdd&gt;&lt;JournalArticle_syncVersion&gt;1722497722332&lt;/JournalArticle_syncVersion&gt;&lt;JournalArticle_repeat&gt;JournalArticletheversatilebiomedicalapplicationsofbismuthbasednanoparticlesand2020&lt;/JournalArticle_repeat&gt;&lt;JournalArticle_TitleForPinyin&gt;t&lt;/JournalArticle_TitleForPinyin&gt;&lt;JournalArticle_AuthorsForPinyin&gt;s&lt;/JournalArticle_AuthorsForPinyin&gt;&lt;JournalArticle_SourceForPinyin&gt;c&lt;/JournalArticle_SourceForPinyin&gt;&lt;KeywordsForPinyin&gt;&lt;/KeywordsForPinyin&gt;&lt;MainSubjectForPinyin&gt;&lt;/MainSubjectForPinyin&gt;&lt;SpecificSubjectForPinyin&gt;&lt;/SpecificSubjectForPinyin&gt;&lt;PublisherForPinyin&gt;&lt;/PublisherForPinyin&gt;&lt;DatabaseProviderForPinyin&gt;&lt;/DatabaseProviderForPinyin&gt;&lt;JournalArticle_updateTime&gt;1722497717030&lt;/JournalArticle_updateTime&gt;&lt;JournalArticle_createTime&gt;1722497717030&lt;/JournalArticle_createTime&gt;&lt;JournalArticle_key&gt;JournalArticle&lt;/JournalArticle_key&gt;&lt;/Details&gt;&lt;Extra&gt;&lt;DBUID&gt;1490695&lt;/DBUID&gt;&lt;/Extra&gt;&lt;/Item&gt;&lt;/References&gt;&lt;/Group&gt;&lt;/Citation&gt;"/>
    <w:docVar w:name="QT.Ref{E9F14966-8D58-46A3-82DA-E4329574ECB7}" w:val=" ADDIN QT.Ref.{E9F14966-8D58-46A3-82DA-E4329574ECB7}&lt;Citation&gt;&lt;Group&gt;&lt;References&gt;&lt;Item&gt;&lt;ID&gt;2&lt;/ID&gt;&lt;UID&gt;{41C098E0-1B41-11EF-9E25-6B6EEC91073F}&lt;/UID&gt;&lt;Title&gt;Self-Assembled&amp;nbsp;Nano-CT&amp;nbsp;Contrast&amp;nbsp;Agent&amp;nbsp;Leveraging&amp;nbsp;Size&amp;nbsp;Aggregation&amp;nbsp;for&amp;nbsp;Improved&amp;nbsp;In&amp;nbsp;&amp;nbsp;Vivo&amp;nbsp;Tumor&amp;nbsp;CT&amp;nbsp;Imaging.&lt;/Title&gt;&lt;Template&gt;Journal&amp;nbsp;Article&lt;/Template&gt;&lt;Star&gt;0&lt;/Star&gt;&lt;Tag&gt;0&lt;/Tag&gt;&lt;Author&gt;Wang,Chengcheng;;Zhu,Jingjing;;Wang,Shasha;;Zhao,Lingzhou;;Wei,Peng;;Yi,Tao&lt;/Author&gt;&lt;Year&gt;2024&lt;/Year&gt;&lt;Details&gt;&lt;JournalArticle_userId&gt;1490695&lt;/JournalArticle_userId&gt;&lt;JournalArticle_type&gt;期刊论文&lt;/JournalArticle_type&gt;&lt;_journal&gt;Advanced&amp;nbsp;materials&amp;nbsp;(Deerfield&amp;nbsp;Beach,&amp;nbsp;Fla.)&lt;/_journal&gt;&lt;_volume&gt;36&lt;/_volume&gt;&lt;NumberofVolumes&gt;&lt;/NumberofVolumes&gt;&lt;SeriesVolume&gt;&lt;/SeriesVolume&gt;&lt;_issue&gt;2&lt;/_issue&gt;&lt;_pages&gt;e2309789&lt;/_pages&gt;&lt;_abstract&gt;Computed&amp;nbsp;tomography&amp;nbsp;(CT)&amp;nbsp;is&amp;nbsp;a&amp;nbsp;widely&amp;nbsp;utilized&amp;nbsp;noninvasive&amp;nbsp;diagnostic&amp;nbsp;tool&amp;nbsp;in&amp;nbsp;&amp;nbsp;clinical&amp;nbsp;practice.&amp;nbsp;However,&amp;nbsp;the&amp;nbsp;commonly&amp;nbsp;employed&amp;nbsp;small&amp;nbsp;molecular&amp;nbsp;iodinated&amp;nbsp;&amp;nbsp;contrast&amp;nbsp;agents&amp;nbsp;(ICAs)&amp;nbsp;in&amp;nbsp;clinical&amp;nbsp;CT&amp;nbsp;imaging&amp;nbsp;have&amp;nbsp;limitations&amp;nbsp;such&amp;nbsp;as&amp;nbsp;&amp;nbsp;nonspecific&amp;nbsp;distribution&amp;nbsp;in&amp;nbsp;body,&amp;nbsp;rapid&amp;nbsp;clearance&amp;nbsp;through&amp;nbsp;kidneys,&amp;nbsp;etc.,&amp;nbsp;leading&amp;nbsp;&amp;nbsp;to&amp;nbsp;a&amp;nbsp;narrow&amp;nbsp;imaging&amp;nbsp;time&amp;nbsp;window.&amp;nbsp;In&amp;nbsp;contrast,&amp;nbsp;existing&amp;nbsp;nano-sized&amp;nbsp;ICAs&amp;nbsp;face&amp;nbsp;&amp;nbsp;challenges&amp;nbsp;like&amp;nbsp;structural&amp;nbsp;uncertainty,&amp;nbsp;poor&amp;nbsp;reproducibility,&amp;nbsp;low&amp;nbsp;iodine&amp;nbsp;content,&amp;nbsp;&amp;nbsp;and&amp;nbsp;uniformity&amp;nbsp;issues.&amp;nbsp;In&amp;nbsp;this&amp;nbsp;study,&amp;nbsp;a&amp;nbsp;novel&amp;nbsp;approach&amp;nbsp;is&amp;nbsp;presented&amp;nbsp;utilizing&amp;nbsp;the&amp;nbsp;&amp;nbsp;aggregation-induced&amp;nbsp;emission&amp;nbsp;luminogen&amp;nbsp;(AIEgen)&amp;nbsp;to&amp;nbsp;design&amp;nbsp;and&amp;nbsp;fabricate&amp;nbsp;a&amp;nbsp;kind&amp;nbsp;of&amp;nbsp;&amp;nbsp;monocomponent&amp;nbsp;nano-sized&amp;nbsp;ICA&amp;nbsp;(namely,&amp;nbsp;BioDHU-CT&amp;nbsp;NPs)&amp;nbsp;that&amp;nbsp;exhibits&amp;nbsp;a&amp;nbsp;unique&amp;nbsp;&amp;nbsp;aggregation&amp;nbsp;effect&amp;nbsp;upon&amp;nbsp;activation.&amp;nbsp;The&amp;nbsp;small&amp;nbsp;sized&amp;nbsp;BioDHU-CT&amp;nbsp;nanoparticles&amp;nbsp;&amp;nbsp;exhibit&amp;nbsp;excellent&amp;nbsp;tumor&amp;nbsp;targeting&amp;nbsp;capabilities&amp;nbsp;and&amp;nbsp;can&amp;nbsp;release&amp;nbsp;ICA&amp;nbsp;modified&amp;nbsp;with&amp;nbsp;&amp;nbsp;AIEgen&amp;nbsp;with&amp;nbsp;a&amp;nbsp;high&amp;nbsp;release&amp;nbsp;efficiency&amp;nbsp;up&amp;nbsp;to&amp;nbsp;88.45%,&amp;nbsp;under&amp;nbsp;the&amp;nbsp;activation&amp;nbsp;of&amp;nbsp;&amp;nbsp;reactive&amp;nbsp;oxygen&amp;nbsp;species&amp;nbsp;highly&amp;nbsp;expressed&amp;nbsp;in&amp;nbsp;tumor&amp;nbsp;regions.&amp;nbsp;The&amp;nbsp;released&amp;nbsp;ICA&amp;nbsp;&amp;nbsp;performs&amp;nbsp;in&amp;nbsp;situ&amp;nbsp;aggregation&amp;nbsp;capability&amp;nbsp;in&amp;nbsp;the&amp;nbsp;tumor&amp;nbsp;region,&amp;nbsp;which&amp;nbsp;can&amp;nbsp;enhance&amp;nbsp;&amp;nbsp;the&amp;nbsp;retention&amp;nbsp;efficiency&amp;nbsp;of&amp;nbsp;CT&amp;nbsp;contrast&amp;nbsp;agents,&amp;nbsp;extending&amp;nbsp;the&amp;nbsp;imaging&amp;nbsp;time&amp;nbsp;window&amp;nbsp;&amp;nbsp;and&amp;nbsp;improving&amp;nbsp;the&amp;nbsp;imaging&amp;nbsp;quality&amp;nbsp;in&amp;nbsp;tumor&amp;nbsp;regions.&lt;/_abstract&gt;&lt;_keywords&gt;AIEgen;;aggregationfunction;;computedtomography;;imagingtimewindow;;iodinatedcontrastagents&lt;/_keywords&gt;&lt;_url&gt;https://www.ncbi.nlm.nih.gov/pubmed/37971929&lt;/_url&gt;&lt;_doi&gt;10.1002/adma.202309789&lt;/_doi&gt;&lt;Annotation&gt;&lt;/Annotation&gt;&lt;JournalArticle_ImpactFactor&gt;0&lt;/JournalArticle_ImpactFactor&gt;&lt;Indexedby&gt;&lt;/Indexedby&gt;&lt;_cited_count&gt;0&lt;/_cited_count&gt;&lt;ISBN&gt;&lt;/ISBN&gt;&lt;lISSN&gt;&lt;/lISSN&gt;&lt;JournalArticle_pISSN&gt;0935-9648&lt;/JournalArticle_pISSN&gt;&lt;eISSN&gt;&lt;/eISSN&gt;&lt;CNN&gt;&lt;/CNN&gt;&lt;WOSID&gt;&lt;/WOSID&gt;&lt;EIID&gt;&lt;/EIID&gt;&lt;SCOPUSID&gt;&lt;/SCOPUSID&gt;&lt;ArXivID&gt;&lt;/ArXivID&gt;&lt;PMID&gt;&lt;/PMID&gt;&lt;AccessNumbers&gt;&lt;/AccessNumbers&gt;&lt;ApplicationNumber&gt;&lt;/ApplicationNumber&gt;&lt;PublicationNumber&gt;&lt;/PublicationNumber&gt;&lt;PriorityNumber&gt;&lt;/PriorityNumber&gt;&lt;Number&gt;&lt;/Number&gt;&lt;CategoryNumber&gt;&lt;/CategoryNumber&gt;&lt;MainSubject&gt;&lt;/MainSubject&gt;&lt;SpecificSubject&gt;&lt;/SpecificSubject&gt;&lt;TypeofWorK&gt;&lt;/TypeofWorK&gt;&lt;ApplicationDate&gt;&lt;/ApplicationDate&gt;&lt;PublicationDate&gt;&lt;/PublicationDate&gt;&lt;PriorityDate&gt;&lt;/PriorityDate&gt;&lt;_author_adr&gt;StateKeyLaboratoryforModificationofChemicalFibersandPolymerMaterials,CollegeofChemistryandChemicalEngineering,DonghuaUniversity,Shanghai,201620,China.;;StateKeyLaboratoryforModificationofChemicalFibersandPolymerMaterials,CollegeofChemistryandChemicalEngineering,DonghuaUniversity,Shanghai,201620,China.;;StateKeyLaboratoryforModificationofChemicalFibersandPolymerMaterials,CollegeofChemistryandChemicalEngineering,DonghuaUniversity,Shanghai,201620,China.;;DepartmentofNuclearMedicine,ShanghaiGeneralHospital,ShanghaiJiaoTongUniversitySchoolofMedicine,Shanghai,200080,P.R.China.;;StateKeyLaboratoryforModificationofChemicalFibersandPolymerMaterials,CollegeofChemistryandChemicalEngineering,DonghuaUniversity,Shanghai,201620,China.;;StateKeyLaboratoryforModificationofChemicalFibersandPolymerMaterials,CollegeofChemistryandChemicalEngineering,DonghuaUniversity,Shanghai,201620,China.&lt;/_author_adr&gt;&lt;ReprintAuthorsAddress&gt;&lt;/ReprintAuthorsAddress&gt;&lt;University&gt;&lt;/University&gt;&lt;Institution&gt;&lt;/Institution&gt;&lt;PlaceofPublication&gt;&lt;/PlaceofPublication&gt;&lt;FirstAuthors&gt;&lt;/FirstAuthors&gt;&lt;ReprintAuthors&gt;&lt;/ReprintAuthors&gt;&lt;Editors&gt;&lt;/Editors&gt;&lt;SeriesEditor&gt;&lt;/SeriesEditor&gt;&lt;Translators&gt;&lt;/Translators&gt;&lt;Series&gt;&lt;/Series&gt;&lt;SubHead&gt;&lt;/SubHead&gt;&lt;Price&gt;&lt;/Price&gt;&lt;Degree&gt;&lt;/Degree&gt;&lt;Version&gt;&lt;/Version&gt;&lt;Publisher&gt;&lt;/Publisher&gt;&lt;LegalStatus&gt;&lt;/LegalStatus&gt;&lt;Claim&gt;&lt;/Claim&gt;&lt;_language&gt;English&lt;/_language&gt;&lt;_db_provider&gt;PubMed&lt;/_db_provider&gt;&lt;Sponsors&gt;&lt;/Sponsors&gt;&lt;TranslatedTitle&gt;&lt;/TranslatedTitle&gt;&lt;TranslatedAuthors&gt;&lt;/TranslatedAuthors&gt;&lt;TranslatedSource&gt;&lt;/TranslatedSource&gt;&lt;TranslatedEditors&gt;&lt;/TranslatedEditors&gt;&lt;TranslatedTranslators&gt;&lt;/TranslatedTranslators&gt;&lt;TranslatedPublisher&gt;&lt;/TranslatedPublisher&gt;&lt;TranslatedPlaceofPublication&gt;&lt;/TranslatedPlaceofPublication&gt;&lt;TranslatedUniversity&gt;&lt;/TranslatedUniversity&gt;&lt;TranslatedInstitution&gt;&lt;/TranslatedInstitution&gt;&lt;TranslatedSeries&gt;&lt;/TranslatedSeries&gt;&lt;JournalArticle_score&gt;0&lt;/JournalArticle_score&gt;&lt;JournalArticle_read&gt;0&lt;/JournalArticle_read&gt;&lt;JournalArticle_collection&gt;0&lt;/JournalArticle_collection&gt;&lt;JournalArticle_tagId&gt;2&lt;/JournalArticle_tagId&gt;&lt;JournalArticle_deleted&gt;0&lt;/JournalArticle_deleted&gt;&lt;JournalArticle_sync&gt;1&lt;/JournalArticle_sync&gt;&lt;JournalArticle_isFirstAdd&gt;0&lt;/JournalArticle_isFirstAdd&gt;&lt;JournalArticle_syncVersion&gt;1722478160639&lt;/JournalArticle_syncVersion&gt;&lt;JournalArticle_repeat&gt;JournalArticleselfassemblednanoctcontrastagentleveragingsizeaggregationforimprovedinvivotumorctimaging2024&lt;/JournalArticle_repeat&gt;&lt;JournalArticle_TitleForPinyin&gt;s&lt;/JournalArticle_TitleForPinyin&gt;&lt;JournalArticle_AuthorsForPinyin&gt;w&lt;/JournalArticle_AuthorsForPinyin&gt;&lt;JournalArticle_SourceForPinyin&gt;a&lt;/JournalArticle_SourceForPinyin&gt;&lt;JournalArticle_KeywordsForPinyin&gt;a&lt;/JournalArticle_KeywordsForPinyin&gt;&lt;MainSubjectForPinyin&gt;&lt;/MainSubjectForPinyin&gt;&lt;SpecificSubjectForPinyin&gt;&lt;/SpecificSubjectForPinyin&gt;&lt;PublisherForPinyin&gt;&lt;/PublisherForPinyin&gt;&lt;JournalArticle_DatabaseProviderForPinyin&gt;p&lt;/JournalArticle_DatabaseProviderForPinyin&gt;&lt;JournalArticle_updateTime&gt;1722478158018&lt;/JournalArticle_updateTime&gt;&lt;JournalArticle_createTime&gt;1716715256174&lt;/JournalArticle_createTime&gt;&lt;JournalArticle_key&gt;JournalArticle&lt;/JournalArticle_key&gt;&lt;/Details&gt;&lt;Extra&gt;&lt;DBUID&gt;1490695&lt;/DBUID&gt;&lt;/Extra&gt;&lt;/Item&gt;&lt;/References&gt;&lt;/Group&gt;&lt;/Citation&gt;"/>
    <w:docVar w:name="qt_stylename" w:val="Numbered(multilingual)"/>
  </w:docVars>
  <w:rsids>
    <w:rsidRoot w:val="003810B8"/>
    <w:rsid w:val="00021C5C"/>
    <w:rsid w:val="00036C04"/>
    <w:rsid w:val="0009469D"/>
    <w:rsid w:val="000A5A5A"/>
    <w:rsid w:val="000B3C60"/>
    <w:rsid w:val="000B61EB"/>
    <w:rsid w:val="000D6AC3"/>
    <w:rsid w:val="000E1335"/>
    <w:rsid w:val="001024A3"/>
    <w:rsid w:val="0010666F"/>
    <w:rsid w:val="0011338E"/>
    <w:rsid w:val="0011575E"/>
    <w:rsid w:val="001265A2"/>
    <w:rsid w:val="00175395"/>
    <w:rsid w:val="00176632"/>
    <w:rsid w:val="001A65F3"/>
    <w:rsid w:val="001B6B89"/>
    <w:rsid w:val="001C683C"/>
    <w:rsid w:val="001D75AC"/>
    <w:rsid w:val="001E2BD5"/>
    <w:rsid w:val="001F6891"/>
    <w:rsid w:val="002068D5"/>
    <w:rsid w:val="00210B60"/>
    <w:rsid w:val="002264AB"/>
    <w:rsid w:val="002342B2"/>
    <w:rsid w:val="002660F9"/>
    <w:rsid w:val="002906E0"/>
    <w:rsid w:val="002B38AD"/>
    <w:rsid w:val="002C4CD7"/>
    <w:rsid w:val="002E6525"/>
    <w:rsid w:val="0031580B"/>
    <w:rsid w:val="0036361F"/>
    <w:rsid w:val="00370E60"/>
    <w:rsid w:val="0037690C"/>
    <w:rsid w:val="003810B8"/>
    <w:rsid w:val="003C5B27"/>
    <w:rsid w:val="003D2B94"/>
    <w:rsid w:val="003E1EF2"/>
    <w:rsid w:val="003F60A3"/>
    <w:rsid w:val="004209A6"/>
    <w:rsid w:val="00425983"/>
    <w:rsid w:val="00443CF8"/>
    <w:rsid w:val="0045294C"/>
    <w:rsid w:val="00462788"/>
    <w:rsid w:val="00484995"/>
    <w:rsid w:val="004A514F"/>
    <w:rsid w:val="004C3EF7"/>
    <w:rsid w:val="004C63DE"/>
    <w:rsid w:val="004D1D8B"/>
    <w:rsid w:val="005254CC"/>
    <w:rsid w:val="00527FE8"/>
    <w:rsid w:val="00544F68"/>
    <w:rsid w:val="00563D56"/>
    <w:rsid w:val="00591E26"/>
    <w:rsid w:val="00594A73"/>
    <w:rsid w:val="005C53FC"/>
    <w:rsid w:val="005D1607"/>
    <w:rsid w:val="005E1766"/>
    <w:rsid w:val="006110B9"/>
    <w:rsid w:val="00612C72"/>
    <w:rsid w:val="00620087"/>
    <w:rsid w:val="006217B9"/>
    <w:rsid w:val="00647576"/>
    <w:rsid w:val="00665B1C"/>
    <w:rsid w:val="0068263F"/>
    <w:rsid w:val="00684076"/>
    <w:rsid w:val="006C1924"/>
    <w:rsid w:val="006D38DD"/>
    <w:rsid w:val="006D47B7"/>
    <w:rsid w:val="006D704F"/>
    <w:rsid w:val="006E0250"/>
    <w:rsid w:val="006F2E83"/>
    <w:rsid w:val="00787EEB"/>
    <w:rsid w:val="007A1148"/>
    <w:rsid w:val="007C2F4B"/>
    <w:rsid w:val="007C618E"/>
    <w:rsid w:val="007E1FC0"/>
    <w:rsid w:val="00844FB0"/>
    <w:rsid w:val="00861EE7"/>
    <w:rsid w:val="008800FA"/>
    <w:rsid w:val="008E3B99"/>
    <w:rsid w:val="00912280"/>
    <w:rsid w:val="00921ED3"/>
    <w:rsid w:val="00961BA2"/>
    <w:rsid w:val="00970183"/>
    <w:rsid w:val="009741A2"/>
    <w:rsid w:val="00994995"/>
    <w:rsid w:val="009A0C48"/>
    <w:rsid w:val="009B1A6A"/>
    <w:rsid w:val="009B5F99"/>
    <w:rsid w:val="00A1180A"/>
    <w:rsid w:val="00A26B5B"/>
    <w:rsid w:val="00A343F9"/>
    <w:rsid w:val="00A57A38"/>
    <w:rsid w:val="00A71069"/>
    <w:rsid w:val="00A71E59"/>
    <w:rsid w:val="00AB4A40"/>
    <w:rsid w:val="00AB7737"/>
    <w:rsid w:val="00B3319D"/>
    <w:rsid w:val="00B34F67"/>
    <w:rsid w:val="00B44132"/>
    <w:rsid w:val="00B45FD6"/>
    <w:rsid w:val="00BE2502"/>
    <w:rsid w:val="00C14BB7"/>
    <w:rsid w:val="00C25D31"/>
    <w:rsid w:val="00C44A6E"/>
    <w:rsid w:val="00C565D6"/>
    <w:rsid w:val="00C574FC"/>
    <w:rsid w:val="00C60A38"/>
    <w:rsid w:val="00C74E24"/>
    <w:rsid w:val="00C75E35"/>
    <w:rsid w:val="00CE03A7"/>
    <w:rsid w:val="00CF5EF3"/>
    <w:rsid w:val="00D06E21"/>
    <w:rsid w:val="00D155A5"/>
    <w:rsid w:val="00D503E5"/>
    <w:rsid w:val="00D50DBC"/>
    <w:rsid w:val="00D53EAD"/>
    <w:rsid w:val="00D731D5"/>
    <w:rsid w:val="00D85697"/>
    <w:rsid w:val="00D92059"/>
    <w:rsid w:val="00DA536F"/>
    <w:rsid w:val="00DA7C8E"/>
    <w:rsid w:val="00DC708D"/>
    <w:rsid w:val="00DD4214"/>
    <w:rsid w:val="00E13F29"/>
    <w:rsid w:val="00E1659D"/>
    <w:rsid w:val="00E53040"/>
    <w:rsid w:val="00E64442"/>
    <w:rsid w:val="00E65248"/>
    <w:rsid w:val="00EA7446"/>
    <w:rsid w:val="00EC0CBC"/>
    <w:rsid w:val="00EE1EA1"/>
    <w:rsid w:val="00EF1163"/>
    <w:rsid w:val="00EF3AB1"/>
    <w:rsid w:val="00F07237"/>
    <w:rsid w:val="00F14862"/>
    <w:rsid w:val="00F22857"/>
    <w:rsid w:val="00F61FB2"/>
    <w:rsid w:val="00F7206D"/>
    <w:rsid w:val="00FA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BA2A6B"/>
  <w15:chartTrackingRefBased/>
  <w15:docId w15:val="{A8791297-3146-574E-9F05-F995BC9B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0B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10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0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B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10B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10B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10B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10B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10B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10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1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1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10B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10B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10B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10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10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10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10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1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10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10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1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10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10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10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1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10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10B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810B8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DC708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C708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C70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C708D"/>
    <w:rPr>
      <w:sz w:val="18"/>
      <w:szCs w:val="18"/>
    </w:rPr>
  </w:style>
  <w:style w:type="character" w:styleId="af3">
    <w:name w:val="page number"/>
    <w:basedOn w:val="a0"/>
    <w:uiPriority w:val="99"/>
    <w:semiHidden/>
    <w:unhideWhenUsed/>
    <w:rsid w:val="00DC708D"/>
  </w:style>
  <w:style w:type="paragraph" w:customStyle="1" w:styleId="BBAuthorName">
    <w:name w:val="BB_Author_Name"/>
    <w:basedOn w:val="a"/>
    <w:next w:val="a"/>
    <w:rsid w:val="001D75AC"/>
    <w:pPr>
      <w:widowControl/>
      <w:spacing w:before="100" w:beforeAutospacing="1" w:after="240" w:line="480" w:lineRule="auto"/>
      <w:jc w:val="center"/>
    </w:pPr>
    <w:rPr>
      <w:rFonts w:ascii="Times" w:eastAsia="宋体" w:hAnsi="Times" w:cs="Times"/>
      <w:i/>
      <w:iCs/>
      <w:kern w:val="0"/>
      <w:sz w:val="24"/>
      <w14:ligatures w14:val="none"/>
    </w:rPr>
  </w:style>
  <w:style w:type="paragraph" w:customStyle="1" w:styleId="BCAuthorAddress">
    <w:name w:val="BC_Author_Address"/>
    <w:basedOn w:val="a"/>
    <w:next w:val="a"/>
    <w:rsid w:val="00591E26"/>
    <w:pPr>
      <w:widowControl/>
      <w:spacing w:before="100" w:beforeAutospacing="1" w:after="240" w:line="480" w:lineRule="auto"/>
      <w:jc w:val="center"/>
    </w:pPr>
    <w:rPr>
      <w:rFonts w:ascii="Times" w:eastAsia="宋体" w:hAnsi="Times" w:cs="Times"/>
      <w:kern w:val="0"/>
      <w:sz w:val="24"/>
      <w14:ligatures w14:val="none"/>
    </w:rPr>
  </w:style>
  <w:style w:type="paragraph" w:styleId="af4">
    <w:name w:val="Revision"/>
    <w:hidden/>
    <w:uiPriority w:val="99"/>
    <w:semiHidden/>
    <w:rsid w:val="00665B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odefan@xinhuamed.com.cn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mailto:wangdengbin@xinhuamed.com.cn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6327C-795E-4C5B-8274-8FA440FC5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535</Words>
  <Characters>2814</Characters>
  <Application>Microsoft Office Word</Application>
  <DocSecurity>0</DocSecurity>
  <Lines>72</Lines>
  <Paragraphs>25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e12263</dc:creator>
  <cp:keywords/>
  <dc:description/>
  <cp:lastModifiedBy>Defan Yao</cp:lastModifiedBy>
  <cp:revision>3</cp:revision>
  <cp:lastPrinted>2024-06-09T08:34:00Z</cp:lastPrinted>
  <dcterms:created xsi:type="dcterms:W3CDTF">2025-05-16T04:56:00Z</dcterms:created>
  <dcterms:modified xsi:type="dcterms:W3CDTF">2025-05-16T04:56:00Z</dcterms:modified>
</cp:coreProperties>
</file>