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A3CA3">
      <w:pPr>
        <w:adjustRightInd w:val="0"/>
        <w:snapToGrid w:val="0"/>
        <w:spacing w:line="360" w:lineRule="auto"/>
        <w:rPr>
          <w:sz w:val="24"/>
        </w:rPr>
      </w:pPr>
      <w:r>
        <w:rPr>
          <w:b/>
          <w:bCs/>
          <w:color w:val="000000"/>
          <w:kern w:val="0"/>
          <w:sz w:val="24"/>
        </w:rPr>
        <w:t xml:space="preserve">Table S1. shRNA Sequence </w:t>
      </w:r>
      <w:r>
        <w:rPr>
          <w:b/>
          <w:sz w:val="24"/>
        </w:rPr>
        <w:t>(Mouse).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5"/>
        <w:gridCol w:w="5819"/>
      </w:tblGrid>
      <w:tr w14:paraId="4AF07B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tcBorders>
              <w:top w:val="single" w:color="000000" w:sz="12" w:space="0"/>
              <w:bottom w:val="single" w:color="000000" w:sz="12" w:space="0"/>
              <w:tl2br w:val="nil"/>
            </w:tcBorders>
            <w:shd w:val="clear" w:color="auto" w:fill="FFFFFF"/>
            <w:vAlign w:val="bottom"/>
          </w:tcPr>
          <w:p w14:paraId="73705C0D">
            <w:pPr>
              <w:adjustRightInd w:val="0"/>
              <w:snapToGrid w:val="0"/>
              <w:spacing w:line="360" w:lineRule="auto"/>
              <w:rPr>
                <w:b/>
                <w:color w:val="000000"/>
                <w:kern w:val="0"/>
                <w:sz w:val="24"/>
                <w:lang w:eastAsia="zh-TW"/>
              </w:rPr>
            </w:pPr>
            <w:r>
              <w:rPr>
                <w:b/>
                <w:color w:val="000000"/>
                <w:kern w:val="0"/>
                <w:sz w:val="24"/>
                <w:u w:color="000000"/>
                <w:lang w:val="zh-TW"/>
              </w:rPr>
              <w:t>G</w:t>
            </w:r>
            <w:r>
              <w:rPr>
                <w:b/>
                <w:color w:val="000000"/>
                <w:kern w:val="0"/>
                <w:sz w:val="24"/>
                <w:u w:color="000000"/>
                <w:lang w:val="zh-TW" w:eastAsia="zh-TW"/>
              </w:rPr>
              <w:t>ene ID</w:t>
            </w:r>
          </w:p>
        </w:tc>
        <w:tc>
          <w:tcPr>
            <w:tcW w:w="2952" w:type="pct"/>
            <w:tcBorders>
              <w:top w:val="single" w:color="000000" w:sz="12" w:space="0"/>
              <w:bottom w:val="single" w:color="000000" w:sz="12" w:space="0"/>
            </w:tcBorders>
            <w:shd w:val="clear" w:color="auto" w:fill="FFFFFF"/>
            <w:vAlign w:val="bottom"/>
          </w:tcPr>
          <w:p w14:paraId="32E33AD3">
            <w:pPr>
              <w:adjustRightInd w:val="0"/>
              <w:snapToGrid w:val="0"/>
              <w:spacing w:line="360" w:lineRule="auto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  <w:u w:color="000000"/>
                <w:lang w:val="zh-TW" w:eastAsia="zh-TW"/>
              </w:rPr>
              <w:t>sequence</w:t>
            </w:r>
          </w:p>
        </w:tc>
      </w:tr>
      <w:tr w14:paraId="267EEA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tcBorders>
              <w:top w:val="single" w:color="000000" w:sz="12" w:space="0"/>
            </w:tcBorders>
            <w:shd w:val="clear" w:color="auto" w:fill="FFFFFF"/>
            <w:vAlign w:val="bottom"/>
          </w:tcPr>
          <w:p w14:paraId="5AAE343F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sh-NC</w:t>
            </w:r>
          </w:p>
        </w:tc>
        <w:tc>
          <w:tcPr>
            <w:tcW w:w="2952" w:type="pct"/>
            <w:tcBorders>
              <w:top w:val="single" w:color="000000" w:sz="12" w:space="0"/>
            </w:tcBorders>
            <w:shd w:val="clear" w:color="auto" w:fill="FFFFFF"/>
            <w:vAlign w:val="bottom"/>
          </w:tcPr>
          <w:p w14:paraId="55F4202E">
            <w:pPr>
              <w:pStyle w:val="2"/>
              <w:adjustRightInd w:val="0"/>
              <w:snapToGrid w:val="0"/>
              <w:spacing w:after="0" w:line="360" w:lineRule="auto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GCGCGATAGCGCTAATAATTT</w:t>
            </w:r>
          </w:p>
        </w:tc>
      </w:tr>
      <w:tr w14:paraId="1E5B1A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6610DB19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sh-YTHDF2-1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7A0F2014">
            <w:pPr>
              <w:pStyle w:val="2"/>
              <w:adjustRightInd w:val="0"/>
              <w:snapToGrid w:val="0"/>
              <w:spacing w:after="0" w:line="360" w:lineRule="auto"/>
              <w:rPr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GCAAACTTGCAGTTTATGTAT</w:t>
            </w:r>
          </w:p>
        </w:tc>
      </w:tr>
      <w:tr w14:paraId="53BCB5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018B0982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sh-YTHDF2-2</w:t>
            </w:r>
          </w:p>
        </w:tc>
        <w:tc>
          <w:tcPr>
            <w:tcW w:w="2952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7585E563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CCATGCCCTATCTAACTTCTT </w:t>
            </w:r>
          </w:p>
        </w:tc>
      </w:tr>
    </w:tbl>
    <w:p w14:paraId="27CF7062">
      <w:pPr>
        <w:rPr>
          <w:b/>
          <w:bCs/>
          <w:color w:val="000000"/>
          <w:kern w:val="0"/>
          <w:sz w:val="24"/>
        </w:rPr>
      </w:pPr>
      <w:r>
        <w:rPr>
          <w:b/>
          <w:bCs/>
          <w:color w:val="000000"/>
          <w:kern w:val="0"/>
          <w:sz w:val="24"/>
        </w:rPr>
        <w:br w:type="page"/>
      </w:r>
    </w:p>
    <w:p w14:paraId="1C5D36CA">
      <w:pPr>
        <w:adjustRightInd w:val="0"/>
        <w:snapToGrid w:val="0"/>
        <w:spacing w:line="360" w:lineRule="auto"/>
        <w:rPr>
          <w:sz w:val="24"/>
        </w:rPr>
      </w:pPr>
      <w:r>
        <w:rPr>
          <w:b/>
          <w:bCs/>
          <w:color w:val="000000"/>
          <w:kern w:val="0"/>
          <w:sz w:val="24"/>
        </w:rPr>
        <w:t>Table S2. RT-qPCR</w:t>
      </w:r>
      <w:r>
        <w:rPr>
          <w:sz w:val="24"/>
        </w:rPr>
        <w:t xml:space="preserve"> </w:t>
      </w:r>
      <w:r>
        <w:rPr>
          <w:b/>
          <w:bCs/>
          <w:color w:val="000000"/>
          <w:kern w:val="0"/>
          <w:sz w:val="24"/>
        </w:rPr>
        <w:t>Pri</w:t>
      </w:r>
      <w:bookmarkStart w:id="6" w:name="_GoBack"/>
      <w:bookmarkEnd w:id="6"/>
      <w:r>
        <w:rPr>
          <w:b/>
          <w:bCs/>
          <w:color w:val="000000"/>
          <w:kern w:val="0"/>
          <w:sz w:val="24"/>
        </w:rPr>
        <w:t xml:space="preserve">mer Sequence </w:t>
      </w:r>
      <w:r>
        <w:rPr>
          <w:b/>
          <w:sz w:val="24"/>
        </w:rPr>
        <w:t>(Mouse).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5"/>
        <w:gridCol w:w="5819"/>
      </w:tblGrid>
      <w:tr w14:paraId="4FDAD4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tcBorders>
              <w:top w:val="single" w:color="000000" w:sz="12" w:space="0"/>
              <w:bottom w:val="single" w:color="000000" w:sz="12" w:space="0"/>
              <w:tl2br w:val="nil"/>
            </w:tcBorders>
            <w:shd w:val="clear" w:color="auto" w:fill="FFFFFF"/>
            <w:vAlign w:val="bottom"/>
          </w:tcPr>
          <w:p w14:paraId="6D18D075">
            <w:pPr>
              <w:adjustRightInd w:val="0"/>
              <w:snapToGrid w:val="0"/>
              <w:spacing w:line="360" w:lineRule="auto"/>
              <w:rPr>
                <w:b/>
                <w:color w:val="000000"/>
                <w:kern w:val="0"/>
                <w:sz w:val="24"/>
                <w:lang w:eastAsia="zh-TW"/>
              </w:rPr>
            </w:pPr>
            <w:r>
              <w:rPr>
                <w:b/>
                <w:color w:val="000000"/>
                <w:kern w:val="0"/>
                <w:sz w:val="24"/>
                <w:u w:color="000000"/>
                <w:lang w:val="zh-TW"/>
              </w:rPr>
              <w:t>G</w:t>
            </w:r>
            <w:r>
              <w:rPr>
                <w:b/>
                <w:color w:val="000000"/>
                <w:kern w:val="0"/>
                <w:sz w:val="24"/>
                <w:u w:color="000000"/>
                <w:lang w:val="zh-TW" w:eastAsia="zh-TW"/>
              </w:rPr>
              <w:t>ene ID</w:t>
            </w:r>
          </w:p>
        </w:tc>
        <w:tc>
          <w:tcPr>
            <w:tcW w:w="2952" w:type="pct"/>
            <w:tcBorders>
              <w:top w:val="single" w:color="000000" w:sz="12" w:space="0"/>
              <w:bottom w:val="single" w:color="000000" w:sz="12" w:space="0"/>
            </w:tcBorders>
            <w:shd w:val="clear" w:color="auto" w:fill="FFFFFF"/>
            <w:vAlign w:val="bottom"/>
          </w:tcPr>
          <w:p w14:paraId="5B261781">
            <w:pPr>
              <w:adjustRightInd w:val="0"/>
              <w:snapToGrid w:val="0"/>
              <w:spacing w:line="360" w:lineRule="auto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  <w:u w:color="000000"/>
                <w:lang w:val="zh-TW" w:eastAsia="zh-TW"/>
              </w:rPr>
              <w:t>primer sequence</w:t>
            </w:r>
          </w:p>
        </w:tc>
      </w:tr>
      <w:tr w14:paraId="2F5C21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tcBorders>
              <w:top w:val="single" w:color="000000" w:sz="12" w:space="0"/>
            </w:tcBorders>
            <w:shd w:val="clear" w:color="auto" w:fill="FFFFFF"/>
            <w:vAlign w:val="bottom"/>
          </w:tcPr>
          <w:p w14:paraId="237B8DD4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bookmarkStart w:id="0" w:name="_Hlk194740568"/>
            <w:r>
              <w:rPr>
                <w:bCs/>
                <w:color w:val="000000"/>
                <w:kern w:val="0"/>
                <w:sz w:val="24"/>
              </w:rPr>
              <w:t>Nanog</w:t>
            </w:r>
            <w:bookmarkEnd w:id="0"/>
            <w:r>
              <w:rPr>
                <w:bCs/>
                <w:color w:val="000000"/>
                <w:kern w:val="0"/>
                <w:sz w:val="24"/>
              </w:rPr>
              <w:t>-F</w:t>
            </w:r>
          </w:p>
        </w:tc>
        <w:tc>
          <w:tcPr>
            <w:tcW w:w="2952" w:type="pct"/>
            <w:tcBorders>
              <w:top w:val="single" w:color="000000" w:sz="12" w:space="0"/>
            </w:tcBorders>
            <w:shd w:val="clear" w:color="auto" w:fill="FFFFFF"/>
            <w:vAlign w:val="bottom"/>
          </w:tcPr>
          <w:p w14:paraId="32CA5F0C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TAGGCTGATTTGGTTGGTGTCT</w:t>
            </w:r>
          </w:p>
        </w:tc>
      </w:tr>
      <w:tr w14:paraId="7997DF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1D773F95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Nanog-R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4E26E6E7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GCGAGGGAAGGGATTTCTGA</w:t>
            </w:r>
          </w:p>
        </w:tc>
      </w:tr>
      <w:tr w14:paraId="4CF058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76B8EC41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bookmarkStart w:id="1" w:name="_Hlk194740579"/>
            <w:r>
              <w:rPr>
                <w:bCs/>
                <w:color w:val="000000"/>
                <w:kern w:val="0"/>
                <w:sz w:val="24"/>
              </w:rPr>
              <w:t>Oct4</w:t>
            </w:r>
            <w:bookmarkEnd w:id="1"/>
            <w:r>
              <w:rPr>
                <w:bCs/>
                <w:color w:val="000000"/>
                <w:kern w:val="0"/>
                <w:sz w:val="24"/>
              </w:rPr>
              <w:t>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14BFBDD0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GCAGATAGGAACTTGCTGGGT</w:t>
            </w:r>
          </w:p>
        </w:tc>
      </w:tr>
      <w:tr w14:paraId="26F408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0E4F0F25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Oct4-R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7907AF68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AAGCGACAGATGGTGGTCTG</w:t>
            </w:r>
          </w:p>
        </w:tc>
      </w:tr>
      <w:tr w14:paraId="5CC842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564457FC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bookmarkStart w:id="2" w:name="_Hlk194740593"/>
            <w:r>
              <w:rPr>
                <w:bCs/>
                <w:color w:val="000000"/>
                <w:kern w:val="0"/>
                <w:sz w:val="24"/>
              </w:rPr>
              <w:t>Sox2</w:t>
            </w:r>
            <w:bookmarkEnd w:id="2"/>
            <w:r>
              <w:rPr>
                <w:bCs/>
                <w:color w:val="000000"/>
                <w:kern w:val="0"/>
                <w:sz w:val="24"/>
              </w:rPr>
              <w:t>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44828E52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GGAAAGGGTTCTTGCTGGGT</w:t>
            </w:r>
          </w:p>
        </w:tc>
      </w:tr>
      <w:tr w14:paraId="4D45A6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05EDCFF5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Sox2-R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64A4164D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ACGAAAACGGTCTTGCCAGT</w:t>
            </w:r>
          </w:p>
        </w:tc>
      </w:tr>
      <w:tr w14:paraId="458C91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3DDE4245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bookmarkStart w:id="3" w:name="_Hlk194740602"/>
            <w:r>
              <w:rPr>
                <w:bCs/>
                <w:color w:val="000000"/>
                <w:kern w:val="0"/>
                <w:sz w:val="24"/>
              </w:rPr>
              <w:t>PD-L1</w:t>
            </w:r>
            <w:bookmarkEnd w:id="3"/>
            <w:r>
              <w:rPr>
                <w:bCs/>
                <w:color w:val="000000"/>
                <w:kern w:val="0"/>
                <w:sz w:val="24"/>
              </w:rPr>
              <w:t>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63088C2B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>TCACTTGCTACGGGCGTTTA</w:t>
            </w:r>
          </w:p>
        </w:tc>
      </w:tr>
      <w:tr w14:paraId="314DA7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3F0E3A00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PD-L1-R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18FA1211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>CCCAGTACACCACTAACGCA</w:t>
            </w:r>
          </w:p>
        </w:tc>
      </w:tr>
      <w:tr w14:paraId="3DA5CD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673B8C98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u w:color="000000"/>
              </w:rPr>
            </w:pPr>
            <w:bookmarkStart w:id="4" w:name="_Hlk194740612"/>
            <w:r>
              <w:rPr>
                <w:color w:val="000000"/>
                <w:kern w:val="0"/>
                <w:sz w:val="24"/>
                <w:u w:color="000000"/>
              </w:rPr>
              <w:t>GAPDH</w:t>
            </w:r>
            <w:bookmarkEnd w:id="4"/>
            <w:r>
              <w:rPr>
                <w:color w:val="000000"/>
                <w:kern w:val="0"/>
                <w:sz w:val="24"/>
                <w:u w:color="000000"/>
              </w:rPr>
              <w:t>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1237CB8E">
            <w:pPr>
              <w:pStyle w:val="6"/>
              <w:widowControl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rStyle w:val="11"/>
                <w:b w:val="0"/>
                <w:color w:val="000000"/>
                <w:shd w:val="clear" w:color="auto" w:fill="FFFFFF"/>
              </w:rPr>
              <w:t>AAGAGGGATGCTGCCCTTAC</w:t>
            </w:r>
          </w:p>
        </w:tc>
      </w:tr>
      <w:tr w14:paraId="64BF9E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6979DF30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u w:color="000000"/>
              </w:rPr>
            </w:pPr>
            <w:r>
              <w:rPr>
                <w:color w:val="000000"/>
                <w:kern w:val="0"/>
                <w:sz w:val="24"/>
                <w:u w:color="000000"/>
              </w:rPr>
              <w:t>GAPDH-R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465BA7DE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</w:rPr>
            </w:pPr>
            <w:r>
              <w:rPr>
                <w:rStyle w:val="11"/>
                <w:b w:val="0"/>
                <w:color w:val="000000"/>
                <w:kern w:val="0"/>
                <w:sz w:val="24"/>
                <w:shd w:val="clear" w:color="auto" w:fill="FFFFFF"/>
              </w:rPr>
              <w:t>TACGGCCAAATCCGTTCACA</w:t>
            </w:r>
          </w:p>
        </w:tc>
      </w:tr>
      <w:tr w14:paraId="1EF2D4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2A836C99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  <w:u w:color="000000"/>
              </w:rPr>
              <w:t>MYC-F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03251401">
            <w:pPr>
              <w:adjustRightInd w:val="0"/>
              <w:snapToGrid w:val="0"/>
              <w:spacing w:line="360" w:lineRule="auto"/>
              <w:rPr>
                <w:rStyle w:val="11"/>
                <w:b w:val="0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GGCGGGAAAAAGAAGGGAG</w:t>
            </w:r>
          </w:p>
        </w:tc>
      </w:tr>
      <w:tr w14:paraId="48CDD2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2479F63F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u w:color="000000"/>
              </w:rPr>
            </w:pPr>
            <w:r>
              <w:rPr>
                <w:color w:val="000000"/>
                <w:kern w:val="0"/>
                <w:sz w:val="24"/>
                <w:u w:color="000000"/>
              </w:rPr>
              <w:t>MYC-R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29B67A7A">
            <w:pPr>
              <w:adjustRightInd w:val="0"/>
              <w:snapToGrid w:val="0"/>
              <w:spacing w:line="360" w:lineRule="auto"/>
              <w:rPr>
                <w:rStyle w:val="11"/>
                <w:b w:val="0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ACGGCTCTTCCAACCGTCC</w:t>
            </w:r>
          </w:p>
        </w:tc>
      </w:tr>
      <w:tr w14:paraId="6770F6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49BD0B1E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u w:color="000000"/>
              </w:rPr>
            </w:pPr>
            <w:r>
              <w:rPr>
                <w:color w:val="000000"/>
                <w:kern w:val="0"/>
                <w:sz w:val="24"/>
              </w:rPr>
              <w:t>YTHDF2-F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506D7D11">
            <w:pPr>
              <w:adjustRightInd w:val="0"/>
              <w:snapToGrid w:val="0"/>
              <w:spacing w:line="360" w:lineRule="auto"/>
              <w:rPr>
                <w:rStyle w:val="11"/>
                <w:b w:val="0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TAGCCAACTGCGACACATTC</w:t>
            </w:r>
          </w:p>
        </w:tc>
      </w:tr>
      <w:tr w14:paraId="44E808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204AA092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  <w:u w:color="000000"/>
              </w:rPr>
            </w:pPr>
            <w:r>
              <w:rPr>
                <w:color w:val="000000"/>
                <w:kern w:val="0"/>
                <w:sz w:val="24"/>
              </w:rPr>
              <w:t>YTHDF2-R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6A0A738B">
            <w:pPr>
              <w:adjustRightInd w:val="0"/>
              <w:snapToGrid w:val="0"/>
              <w:spacing w:line="360" w:lineRule="auto"/>
              <w:rPr>
                <w:rStyle w:val="11"/>
                <w:b w:val="0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CACGACCTTGACGTTCCTTT</w:t>
            </w:r>
          </w:p>
        </w:tc>
      </w:tr>
      <w:tr w14:paraId="4B8270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7F3495E8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</w:rPr>
            </w:pPr>
            <w:bookmarkStart w:id="5" w:name="_Hlk194740636"/>
            <w:r>
              <w:rPr>
                <w:bCs/>
                <w:color w:val="000000"/>
                <w:kern w:val="0"/>
                <w:sz w:val="24"/>
                <w:lang w:bidi="ar"/>
              </w:rPr>
              <w:t>iNOS</w:t>
            </w:r>
            <w:bookmarkEnd w:id="5"/>
            <w:r>
              <w:rPr>
                <w:bCs/>
                <w:color w:val="000000"/>
                <w:kern w:val="0"/>
                <w:sz w:val="24"/>
                <w:lang w:bidi="ar"/>
              </w:rPr>
              <w:t>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161EE59B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CTGGGAGCGCTCTAGTGAAG</w:t>
            </w:r>
          </w:p>
        </w:tc>
      </w:tr>
      <w:tr w14:paraId="17BBC3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5D5E56F0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iNOS-R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7B25C360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CTCTCCACTGCCCCAGTTTT</w:t>
            </w:r>
          </w:p>
        </w:tc>
      </w:tr>
      <w:tr w14:paraId="243A4F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  <w:jc w:val="center"/>
        </w:trPr>
        <w:tc>
          <w:tcPr>
            <w:tcW w:w="2047" w:type="pct"/>
            <w:shd w:val="clear" w:color="auto" w:fill="FFFFFF"/>
            <w:vAlign w:val="bottom"/>
          </w:tcPr>
          <w:p w14:paraId="2395681C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Arg1-F</w:t>
            </w:r>
          </w:p>
        </w:tc>
        <w:tc>
          <w:tcPr>
            <w:tcW w:w="2952" w:type="pct"/>
            <w:shd w:val="clear" w:color="auto" w:fill="FFFFFF"/>
            <w:vAlign w:val="bottom"/>
          </w:tcPr>
          <w:p w14:paraId="67D568A8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ATGTACCAGGATTCTCCTGGGT</w:t>
            </w:r>
          </w:p>
        </w:tc>
      </w:tr>
      <w:tr w14:paraId="1A728A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047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4E729F4C">
            <w:pPr>
              <w:adjustRightInd w:val="0"/>
              <w:snapToGrid w:val="0"/>
              <w:spacing w:line="360" w:lineRule="auto"/>
              <w:rPr>
                <w:color w:val="000000"/>
                <w:kern w:val="0"/>
                <w:sz w:val="24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Arg1-R</w:t>
            </w:r>
          </w:p>
        </w:tc>
        <w:tc>
          <w:tcPr>
            <w:tcW w:w="2952" w:type="pct"/>
            <w:tcBorders>
              <w:bottom w:val="single" w:color="000000" w:sz="12" w:space="0"/>
            </w:tcBorders>
            <w:shd w:val="clear" w:color="auto" w:fill="FFFFFF"/>
            <w:vAlign w:val="bottom"/>
          </w:tcPr>
          <w:p w14:paraId="794BB7D8">
            <w:pPr>
              <w:adjustRightInd w:val="0"/>
              <w:snapToGrid w:val="0"/>
              <w:spacing w:line="360" w:lineRule="auto"/>
              <w:rPr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bCs/>
                <w:color w:val="000000"/>
                <w:kern w:val="0"/>
                <w:sz w:val="24"/>
                <w:lang w:bidi="ar"/>
              </w:rPr>
              <w:t>GAATCGGCCTTTTCTTCCTT</w:t>
            </w:r>
          </w:p>
        </w:tc>
      </w:tr>
    </w:tbl>
    <w:p w14:paraId="5AE14386">
      <w:pPr>
        <w:pStyle w:val="6"/>
        <w:widowControl/>
        <w:adjustRightInd w:val="0"/>
        <w:snapToGrid w:val="0"/>
        <w:spacing w:before="0" w:beforeAutospacing="0" w:after="0" w:afterAutospacing="0" w:line="360" w:lineRule="auto"/>
        <w:jc w:val="both"/>
      </w:pPr>
      <w:r>
        <w:t>F: Forward; R: Reverse</w:t>
      </w:r>
    </w:p>
    <w:p w14:paraId="34BCFF80">
      <w:pPr>
        <w:pStyle w:val="2"/>
        <w:rPr>
          <w:sz w:val="24"/>
        </w:rPr>
      </w:pPr>
    </w:p>
    <w:p w14:paraId="6756C702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40AFADAE">
      <w:pPr>
        <w:adjustRightInd w:val="0"/>
        <w:snapToGrid w:val="0"/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Table S3. Summary of Primary Reactor Information.</w:t>
      </w:r>
    </w:p>
    <w:tbl>
      <w:tblPr>
        <w:tblStyle w:val="9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350"/>
        <w:gridCol w:w="2116"/>
        <w:gridCol w:w="2089"/>
      </w:tblGrid>
      <w:tr w14:paraId="5574AC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8E9B3E">
            <w:pPr>
              <w:adjustRightInd w:val="0"/>
              <w:snapToGrid w:val="0"/>
              <w:spacing w:line="360" w:lineRule="auto"/>
              <w:ind w:firstLine="420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Primary antibody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7AF1E3">
            <w:pPr>
              <w:adjustRightInd w:val="0"/>
              <w:snapToGrid w:val="0"/>
              <w:spacing w:line="360" w:lineRule="auto"/>
              <w:ind w:firstLine="420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Catalog Number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</w:tcPr>
          <w:p w14:paraId="09DCA50D">
            <w:pPr>
              <w:adjustRightInd w:val="0"/>
              <w:snapToGrid w:val="0"/>
              <w:spacing w:line="360" w:lineRule="auto"/>
              <w:ind w:firstLine="420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Concentration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</w:tcPr>
          <w:p w14:paraId="5EB1CCA6">
            <w:pPr>
              <w:adjustRightInd w:val="0"/>
              <w:snapToGrid w:val="0"/>
              <w:spacing w:line="360" w:lineRule="auto"/>
              <w:ind w:firstLine="420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Manufacturer</w:t>
            </w:r>
          </w:p>
        </w:tc>
      </w:tr>
      <w:tr w14:paraId="0C369E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</w:tcBorders>
            <w:vAlign w:val="center"/>
          </w:tcPr>
          <w:p w14:paraId="74F92C7B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Nanog(WB)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19412D0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ab317506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6CCFF09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1:1000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2E3CE04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0F1217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5F9597C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Oct4(WB)</w:t>
            </w:r>
          </w:p>
        </w:tc>
        <w:tc>
          <w:tcPr>
            <w:tcW w:w="0" w:type="auto"/>
            <w:vAlign w:val="center"/>
          </w:tcPr>
          <w:p w14:paraId="12CBC7E4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ab19857</w:t>
            </w:r>
          </w:p>
        </w:tc>
        <w:tc>
          <w:tcPr>
            <w:tcW w:w="0" w:type="auto"/>
            <w:vAlign w:val="center"/>
          </w:tcPr>
          <w:p w14:paraId="48A1A4DC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1:1000</w:t>
            </w:r>
          </w:p>
        </w:tc>
        <w:tc>
          <w:tcPr>
            <w:tcW w:w="0" w:type="auto"/>
            <w:vAlign w:val="center"/>
          </w:tcPr>
          <w:p w14:paraId="465A1516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603B14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15E1CB2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Sox2(WB)</w:t>
            </w:r>
          </w:p>
        </w:tc>
        <w:tc>
          <w:tcPr>
            <w:tcW w:w="0" w:type="auto"/>
            <w:vAlign w:val="center"/>
          </w:tcPr>
          <w:p w14:paraId="56EAB722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ab97959</w:t>
            </w:r>
          </w:p>
        </w:tc>
        <w:tc>
          <w:tcPr>
            <w:tcW w:w="0" w:type="auto"/>
            <w:vAlign w:val="center"/>
          </w:tcPr>
          <w:p w14:paraId="36121689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1:1000</w:t>
            </w:r>
          </w:p>
        </w:tc>
        <w:tc>
          <w:tcPr>
            <w:tcW w:w="0" w:type="auto"/>
            <w:vAlign w:val="center"/>
          </w:tcPr>
          <w:p w14:paraId="516F5071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3E20AC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2A8F33B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PD-L1(WB)</w:t>
            </w:r>
          </w:p>
        </w:tc>
        <w:tc>
          <w:tcPr>
            <w:tcW w:w="0" w:type="auto"/>
            <w:vAlign w:val="center"/>
          </w:tcPr>
          <w:p w14:paraId="486A63C3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ab213480</w:t>
            </w:r>
          </w:p>
        </w:tc>
        <w:tc>
          <w:tcPr>
            <w:tcW w:w="0" w:type="auto"/>
            <w:vAlign w:val="center"/>
          </w:tcPr>
          <w:p w14:paraId="6E6FF5E0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1:1000</w:t>
            </w:r>
          </w:p>
        </w:tc>
        <w:tc>
          <w:tcPr>
            <w:tcW w:w="0" w:type="auto"/>
            <w:vAlign w:val="center"/>
          </w:tcPr>
          <w:p w14:paraId="3190B4A8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01F243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3CAD866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YTHDF2(WB)</w:t>
            </w:r>
          </w:p>
        </w:tc>
        <w:tc>
          <w:tcPr>
            <w:tcW w:w="0" w:type="auto"/>
            <w:vAlign w:val="center"/>
          </w:tcPr>
          <w:p w14:paraId="06E2A4C3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ab220163</w:t>
            </w:r>
          </w:p>
        </w:tc>
        <w:tc>
          <w:tcPr>
            <w:tcW w:w="0" w:type="auto"/>
            <w:vAlign w:val="center"/>
          </w:tcPr>
          <w:p w14:paraId="692D33D3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1:1000</w:t>
            </w:r>
          </w:p>
        </w:tc>
        <w:tc>
          <w:tcPr>
            <w:tcW w:w="0" w:type="auto"/>
            <w:vAlign w:val="center"/>
          </w:tcPr>
          <w:p w14:paraId="31B67DC9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20F3FC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472C745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MYC(WB)</w:t>
            </w:r>
          </w:p>
        </w:tc>
        <w:tc>
          <w:tcPr>
            <w:tcW w:w="0" w:type="auto"/>
            <w:vAlign w:val="center"/>
          </w:tcPr>
          <w:p w14:paraId="378AE603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ab185656</w:t>
            </w:r>
          </w:p>
        </w:tc>
        <w:tc>
          <w:tcPr>
            <w:tcW w:w="0" w:type="auto"/>
            <w:vAlign w:val="center"/>
          </w:tcPr>
          <w:p w14:paraId="1AC6DC93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1:2000</w:t>
            </w:r>
          </w:p>
        </w:tc>
        <w:tc>
          <w:tcPr>
            <w:tcW w:w="0" w:type="auto"/>
            <w:vAlign w:val="center"/>
          </w:tcPr>
          <w:p w14:paraId="0F54472A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6E43DA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BFE3170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α-tubulin</w:t>
            </w:r>
          </w:p>
        </w:tc>
        <w:tc>
          <w:tcPr>
            <w:tcW w:w="0" w:type="auto"/>
            <w:vAlign w:val="center"/>
          </w:tcPr>
          <w:p w14:paraId="5A4DA0A0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ab7291</w:t>
            </w:r>
          </w:p>
        </w:tc>
        <w:tc>
          <w:tcPr>
            <w:tcW w:w="0" w:type="auto"/>
            <w:vAlign w:val="center"/>
          </w:tcPr>
          <w:p w14:paraId="3012E2BE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 5000</w:t>
            </w:r>
          </w:p>
        </w:tc>
        <w:tc>
          <w:tcPr>
            <w:tcW w:w="0" w:type="auto"/>
            <w:vAlign w:val="center"/>
          </w:tcPr>
          <w:p w14:paraId="2C0F8C55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  <w:tr w14:paraId="501BBD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D75CF92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GAPDH (WB)</w:t>
            </w:r>
          </w:p>
        </w:tc>
        <w:tc>
          <w:tcPr>
            <w:tcW w:w="0" w:type="auto"/>
            <w:vAlign w:val="center"/>
          </w:tcPr>
          <w:p w14:paraId="2F948E62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ab8245</w:t>
            </w:r>
          </w:p>
        </w:tc>
        <w:tc>
          <w:tcPr>
            <w:tcW w:w="0" w:type="auto"/>
            <w:vAlign w:val="center"/>
          </w:tcPr>
          <w:p w14:paraId="6A523149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1:1000</w:t>
            </w:r>
          </w:p>
        </w:tc>
        <w:tc>
          <w:tcPr>
            <w:tcW w:w="0" w:type="auto"/>
            <w:vAlign w:val="center"/>
          </w:tcPr>
          <w:p w14:paraId="62BC12DE">
            <w:pPr>
              <w:adjustRightInd w:val="0"/>
              <w:snapToGrid w:val="0"/>
              <w:spacing w:line="360" w:lineRule="auto"/>
              <w:ind w:firstLine="42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Abcam</w:t>
            </w:r>
          </w:p>
        </w:tc>
      </w:tr>
    </w:tbl>
    <w:p w14:paraId="77749FDA">
      <w:pPr>
        <w:rPr>
          <w:b/>
          <w:bCs/>
          <w:sz w:val="24"/>
        </w:rPr>
      </w:pPr>
    </w:p>
    <w:p w14:paraId="13CD5282">
      <w:pPr>
        <w:pStyle w:val="2"/>
      </w:pPr>
      <w:r>
        <w:br w:type="page"/>
      </w:r>
    </w:p>
    <w:p w14:paraId="199C2C4C">
      <w:pPr>
        <w:pStyle w:val="2"/>
        <w:rPr>
          <w:sz w:val="24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49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2271662"/>
      <w:docPartObj>
        <w:docPartGallery w:val="autotext"/>
      </w:docPartObj>
    </w:sdtPr>
    <w:sdtContent>
      <w:p w14:paraId="5437129C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doNotDisplayPageBoundaries w:val="1"/>
  <w:bordersDoNotSurroundHeader w:val="1"/>
  <w:bordersDoNotSurroundFooter w:val="1"/>
  <w:trackRevisions w:val="1"/>
  <w:documentProtection w:enforcement="0"/>
  <w:defaultTabStop w:val="420"/>
  <w:drawingGridHorizontalSpacing w:val="361"/>
  <w:drawingGridVerticalSpacing w:val="24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2C"/>
    <w:rsid w:val="00022C5E"/>
    <w:rsid w:val="00093671"/>
    <w:rsid w:val="00147F9F"/>
    <w:rsid w:val="00161932"/>
    <w:rsid w:val="001A0B29"/>
    <w:rsid w:val="001A7586"/>
    <w:rsid w:val="00210301"/>
    <w:rsid w:val="002B58D2"/>
    <w:rsid w:val="002F3FC0"/>
    <w:rsid w:val="00316E84"/>
    <w:rsid w:val="00403B8E"/>
    <w:rsid w:val="0044573B"/>
    <w:rsid w:val="0049227C"/>
    <w:rsid w:val="00515AD6"/>
    <w:rsid w:val="00520ED9"/>
    <w:rsid w:val="00526770"/>
    <w:rsid w:val="00550C49"/>
    <w:rsid w:val="005665EC"/>
    <w:rsid w:val="0064182C"/>
    <w:rsid w:val="00641DDD"/>
    <w:rsid w:val="00682377"/>
    <w:rsid w:val="0075696D"/>
    <w:rsid w:val="007764A1"/>
    <w:rsid w:val="00792CD9"/>
    <w:rsid w:val="008D23A2"/>
    <w:rsid w:val="008D71E3"/>
    <w:rsid w:val="008F57AE"/>
    <w:rsid w:val="00963CEB"/>
    <w:rsid w:val="00AC74CE"/>
    <w:rsid w:val="00B34CF5"/>
    <w:rsid w:val="00BB4F57"/>
    <w:rsid w:val="00BD16B3"/>
    <w:rsid w:val="00BF2936"/>
    <w:rsid w:val="00C0763B"/>
    <w:rsid w:val="00C46187"/>
    <w:rsid w:val="00C80884"/>
    <w:rsid w:val="00CA2568"/>
    <w:rsid w:val="00D2058D"/>
    <w:rsid w:val="00D31BEA"/>
    <w:rsid w:val="00DA1A78"/>
    <w:rsid w:val="00DE34D9"/>
    <w:rsid w:val="00E0744A"/>
    <w:rsid w:val="00E91816"/>
    <w:rsid w:val="00EF7878"/>
    <w:rsid w:val="00F071A6"/>
    <w:rsid w:val="00FC06F5"/>
    <w:rsid w:val="00FF33C9"/>
    <w:rsid w:val="0C5E600A"/>
    <w:rsid w:val="1F9D21A6"/>
    <w:rsid w:val="53C30B30"/>
    <w:rsid w:val="6768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spacing w:after="120"/>
    </w:p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正文文本 字符"/>
    <w:basedOn w:val="10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字符"/>
    <w:basedOn w:val="10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0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</Words>
  <Characters>1335</Characters>
  <Lines>111</Lines>
  <Paragraphs>119</Paragraphs>
  <TotalTime>0</TotalTime>
  <ScaleCrop>false</ScaleCrop>
  <LinksUpToDate>false</LinksUpToDate>
  <CharactersWithSpaces>1384</CharactersWithSpaces>
  <Application/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2025-01-25T08:52:00Z</dcterms:created>
  <dcterms:modified xsi:type="dcterms:W3CDTF">2025-05-21T08:24:49Z</dcterms:modified>
  <cp:revision>22</cp:revision>
  <dc:creator/>
  <cp:category/>
  <dc:description/>
  <cp:contentStatus/>
  <dc:identifier/>
  <cp:keywords/>
  <dc:language/>
  <cp:lastModifiedBy/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eyJoZGlkIjoiMjY2MjI2M2JhNTAxZDE1YjFiMzczYWNmMWVkNjAyNjkiLCJ1c2VySWQiOiI2NTEwNjkwOTYifQ==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3E22AEB9C96145C48CB5D9CD73EDE432_12</vt:lpwstr>
  </property>
</Properties>
</file>