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0AFA" w14:textId="77777777" w:rsidR="009F655C" w:rsidRDefault="009F655C" w:rsidP="009F655C">
      <w:pPr>
        <w:spacing w:line="480" w:lineRule="auto"/>
        <w:rPr>
          <w:rFonts w:ascii="Times New Roman" w:hAnsi="Times New Roman" w:cs="Times New Roman"/>
        </w:rPr>
      </w:pPr>
      <w:r w:rsidRPr="005A16E0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1</w:t>
      </w:r>
      <w:r w:rsidRPr="005A16E0">
        <w:rPr>
          <w:rFonts w:ascii="Times New Roman" w:hAnsi="Times New Roman" w:cs="Times New Roman"/>
          <w:b/>
          <w:bCs/>
        </w:rPr>
        <w:t>.</w:t>
      </w:r>
      <w:r w:rsidRPr="005A16E0">
        <w:rPr>
          <w:rFonts w:ascii="Times New Roman" w:hAnsi="Times New Roman" w:cs="Times New Roman"/>
        </w:rPr>
        <w:t xml:space="preserve"> Relative information about primary antibodies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2"/>
        <w:gridCol w:w="1677"/>
        <w:gridCol w:w="1027"/>
        <w:gridCol w:w="1503"/>
        <w:gridCol w:w="1079"/>
        <w:gridCol w:w="1698"/>
      </w:tblGrid>
      <w:tr w:rsidR="009F655C" w:rsidRPr="00603594" w14:paraId="5AD190C2" w14:textId="77777777" w:rsidTr="00591A6F">
        <w:tc>
          <w:tcPr>
            <w:tcW w:w="1335" w:type="dxa"/>
          </w:tcPr>
          <w:p w14:paraId="0D61F74F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Catalog Number</w:t>
            </w:r>
          </w:p>
        </w:tc>
        <w:tc>
          <w:tcPr>
            <w:tcW w:w="1750" w:type="dxa"/>
          </w:tcPr>
          <w:p w14:paraId="0259470D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Antibodies</w:t>
            </w:r>
          </w:p>
        </w:tc>
        <w:tc>
          <w:tcPr>
            <w:tcW w:w="1052" w:type="dxa"/>
          </w:tcPr>
          <w:p w14:paraId="36077DCA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Species</w:t>
            </w:r>
          </w:p>
        </w:tc>
        <w:tc>
          <w:tcPr>
            <w:tcW w:w="1548" w:type="dxa"/>
          </w:tcPr>
          <w:p w14:paraId="58716D79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Dilution (cell/tissue)</w:t>
            </w:r>
          </w:p>
        </w:tc>
        <w:tc>
          <w:tcPr>
            <w:tcW w:w="1079" w:type="dxa"/>
          </w:tcPr>
          <w:p w14:paraId="1281A98E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Molecular Weight</w:t>
            </w:r>
          </w:p>
        </w:tc>
        <w:tc>
          <w:tcPr>
            <w:tcW w:w="1758" w:type="dxa"/>
          </w:tcPr>
          <w:p w14:paraId="135263F6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Source</w:t>
            </w:r>
          </w:p>
        </w:tc>
      </w:tr>
      <w:tr w:rsidR="009F655C" w:rsidRPr="00603594" w14:paraId="3AE22FC1" w14:textId="77777777" w:rsidTr="00591A6F">
        <w:tc>
          <w:tcPr>
            <w:tcW w:w="1335" w:type="dxa"/>
          </w:tcPr>
          <w:p w14:paraId="34AB4BC0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ab8245</w:t>
            </w:r>
          </w:p>
        </w:tc>
        <w:tc>
          <w:tcPr>
            <w:tcW w:w="1750" w:type="dxa"/>
          </w:tcPr>
          <w:p w14:paraId="2A85E675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Anti-GAPDH</w:t>
            </w:r>
          </w:p>
        </w:tc>
        <w:tc>
          <w:tcPr>
            <w:tcW w:w="1052" w:type="dxa"/>
          </w:tcPr>
          <w:p w14:paraId="6DE6EAF2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Mouse</w:t>
            </w:r>
          </w:p>
        </w:tc>
        <w:tc>
          <w:tcPr>
            <w:tcW w:w="1548" w:type="dxa"/>
          </w:tcPr>
          <w:p w14:paraId="4ED03AF4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1:200</w:t>
            </w:r>
          </w:p>
        </w:tc>
        <w:tc>
          <w:tcPr>
            <w:tcW w:w="1079" w:type="dxa"/>
          </w:tcPr>
          <w:p w14:paraId="257271FE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</w:t>
            </w:r>
            <w:r w:rsidRPr="00603594">
              <w:rPr>
                <w:rFonts w:ascii="Times New Roman" w:hAnsi="Times New Roman" w:cs="Times New Roman"/>
                <w:szCs w:val="21"/>
              </w:rPr>
              <w:t>kDa</w:t>
            </w:r>
          </w:p>
        </w:tc>
        <w:tc>
          <w:tcPr>
            <w:tcW w:w="1758" w:type="dxa"/>
          </w:tcPr>
          <w:p w14:paraId="328BDE76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Abcam, England</w:t>
            </w:r>
          </w:p>
        </w:tc>
      </w:tr>
      <w:tr w:rsidR="009F655C" w:rsidRPr="00603594" w14:paraId="57F61C2A" w14:textId="77777777" w:rsidTr="00591A6F">
        <w:tc>
          <w:tcPr>
            <w:tcW w:w="1335" w:type="dxa"/>
          </w:tcPr>
          <w:p w14:paraId="124EE59E" w14:textId="77777777" w:rsidR="009F655C" w:rsidRPr="00603594" w:rsidRDefault="009F655C" w:rsidP="00591A6F">
            <w:pPr>
              <w:widowControl/>
              <w:pBdr>
                <w:bottom w:val="single" w:sz="12" w:space="10" w:color="DEDFDF"/>
              </w:pBdr>
              <w:shd w:val="clear" w:color="auto" w:fill="FFFFFF"/>
              <w:spacing w:after="96" w:line="480" w:lineRule="auto"/>
              <w:jc w:val="left"/>
              <w:textAlignment w:val="baseline"/>
              <w:outlineLvl w:val="0"/>
              <w:rPr>
                <w:rFonts w:ascii="Times New Roman" w:eastAsia="宋体" w:hAnsi="Times New Roman" w:cs="Times New Roman"/>
                <w:color w:val="1E1E1E"/>
                <w:kern w:val="36"/>
                <w:szCs w:val="21"/>
              </w:rPr>
            </w:pPr>
            <w:r w:rsidRPr="00AB1218">
              <w:rPr>
                <w:rFonts w:ascii="Times New Roman" w:eastAsia="宋体" w:hAnsi="Times New Roman" w:cs="Times New Roman" w:hint="eastAsia"/>
                <w:color w:val="1E1E1E"/>
                <w:kern w:val="36"/>
                <w:szCs w:val="21"/>
              </w:rPr>
              <w:t>ab68194</w:t>
            </w:r>
          </w:p>
        </w:tc>
        <w:tc>
          <w:tcPr>
            <w:tcW w:w="1750" w:type="dxa"/>
          </w:tcPr>
          <w:p w14:paraId="77CBA474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Anti-</w:t>
            </w:r>
            <w:r>
              <w:rPr>
                <w:rFonts w:ascii="Times New Roman" w:hAnsi="Times New Roman" w:cs="Times New Roman" w:hint="eastAsia"/>
                <w:szCs w:val="21"/>
              </w:rPr>
              <w:t>ACTN1</w:t>
            </w:r>
          </w:p>
        </w:tc>
        <w:tc>
          <w:tcPr>
            <w:tcW w:w="1052" w:type="dxa"/>
          </w:tcPr>
          <w:p w14:paraId="5A70EFF9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Rabbit</w:t>
            </w:r>
          </w:p>
        </w:tc>
        <w:tc>
          <w:tcPr>
            <w:tcW w:w="1548" w:type="dxa"/>
          </w:tcPr>
          <w:p w14:paraId="39B30AC9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WB 1:1000</w:t>
            </w:r>
          </w:p>
          <w:p w14:paraId="24B18701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IF and </w:t>
            </w:r>
            <w:r w:rsidRPr="00603594">
              <w:rPr>
                <w:rFonts w:ascii="Times New Roman" w:hAnsi="Times New Roman" w:cs="Times New Roman"/>
                <w:szCs w:val="21"/>
              </w:rPr>
              <w:t>IHC 1: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603594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079" w:type="dxa"/>
          </w:tcPr>
          <w:p w14:paraId="4994FDDD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103</w:t>
            </w:r>
            <w:r w:rsidRPr="00603594">
              <w:rPr>
                <w:rFonts w:ascii="Times New Roman" w:hAnsi="Times New Roman" w:cs="Times New Roman"/>
                <w:szCs w:val="21"/>
              </w:rPr>
              <w:t>kDa</w:t>
            </w:r>
          </w:p>
        </w:tc>
        <w:tc>
          <w:tcPr>
            <w:tcW w:w="1758" w:type="dxa"/>
          </w:tcPr>
          <w:p w14:paraId="73DBF294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Abcam, England</w:t>
            </w:r>
          </w:p>
        </w:tc>
      </w:tr>
      <w:tr w:rsidR="009F655C" w:rsidRPr="00603594" w14:paraId="6743E083" w14:textId="77777777" w:rsidTr="00591A6F">
        <w:tc>
          <w:tcPr>
            <w:tcW w:w="1335" w:type="dxa"/>
          </w:tcPr>
          <w:p w14:paraId="17A34F9A" w14:textId="77777777" w:rsidR="009F655C" w:rsidRPr="00603594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 w:rsidRPr="006F10D7"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BC017554</w:t>
            </w:r>
          </w:p>
        </w:tc>
        <w:tc>
          <w:tcPr>
            <w:tcW w:w="1750" w:type="dxa"/>
          </w:tcPr>
          <w:p w14:paraId="6F318056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Anti-</w:t>
            </w:r>
            <w:r>
              <w:rPr>
                <w:rFonts w:ascii="Times New Roman" w:hAnsi="Times New Roman" w:cs="Times New Roman" w:hint="eastAsia"/>
                <w:szCs w:val="21"/>
              </w:rPr>
              <w:t>α</w:t>
            </w:r>
            <w:r>
              <w:rPr>
                <w:rFonts w:ascii="Times New Roman" w:hAnsi="Times New Roman" w:cs="Times New Roman" w:hint="eastAsia"/>
                <w:szCs w:val="21"/>
              </w:rPr>
              <w:t>-SMA</w:t>
            </w:r>
          </w:p>
        </w:tc>
        <w:tc>
          <w:tcPr>
            <w:tcW w:w="1052" w:type="dxa"/>
          </w:tcPr>
          <w:p w14:paraId="591568B0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Rabbit</w:t>
            </w:r>
          </w:p>
        </w:tc>
        <w:tc>
          <w:tcPr>
            <w:tcW w:w="1548" w:type="dxa"/>
          </w:tcPr>
          <w:p w14:paraId="255E151C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079" w:type="dxa"/>
          </w:tcPr>
          <w:p w14:paraId="255C9F9A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758" w:type="dxa"/>
          </w:tcPr>
          <w:p w14:paraId="6D6394E9" w14:textId="77777777" w:rsidR="009F655C" w:rsidRPr="006F10D7" w:rsidRDefault="009F655C" w:rsidP="00591A6F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6F10D7">
              <w:rPr>
                <w:rFonts w:ascii="Times New Roman" w:eastAsia="微软雅黑" w:hAnsi="Times New Roman" w:cs="Times New Roman" w:hint="eastAsia"/>
                <w:color w:val="000000"/>
                <w:szCs w:val="21"/>
              </w:rPr>
              <w:t xml:space="preserve">ProteinTech, </w:t>
            </w:r>
          </w:p>
          <w:p w14:paraId="205490CE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F10D7">
              <w:rPr>
                <w:rFonts w:ascii="Times New Roman" w:eastAsia="微软雅黑" w:hAnsi="Times New Roman" w:cs="Times New Roman" w:hint="eastAsia"/>
                <w:color w:val="000000"/>
                <w:szCs w:val="21"/>
              </w:rPr>
              <w:t>China</w:t>
            </w:r>
          </w:p>
        </w:tc>
      </w:tr>
      <w:tr w:rsidR="009F655C" w:rsidRPr="00603594" w14:paraId="33E037D1" w14:textId="77777777" w:rsidTr="00591A6F">
        <w:tc>
          <w:tcPr>
            <w:tcW w:w="1335" w:type="dxa"/>
          </w:tcPr>
          <w:p w14:paraId="3208EBD7" w14:textId="77777777" w:rsidR="009F655C" w:rsidRPr="00603594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 w:rsidRPr="0068509C"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ab92547</w:t>
            </w:r>
          </w:p>
        </w:tc>
        <w:tc>
          <w:tcPr>
            <w:tcW w:w="1750" w:type="dxa"/>
          </w:tcPr>
          <w:p w14:paraId="1B4C6050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Anti-</w:t>
            </w:r>
            <w:r>
              <w:rPr>
                <w:rFonts w:hint="eastAsia"/>
              </w:rPr>
              <w:t xml:space="preserve"> </w:t>
            </w:r>
            <w:r w:rsidRPr="0068509C">
              <w:rPr>
                <w:rFonts w:ascii="Times New Roman" w:hAnsi="Times New Roman" w:cs="Times New Roman" w:hint="eastAsia"/>
                <w:szCs w:val="21"/>
              </w:rPr>
              <w:t>vimentin</w:t>
            </w:r>
          </w:p>
        </w:tc>
        <w:tc>
          <w:tcPr>
            <w:tcW w:w="1052" w:type="dxa"/>
          </w:tcPr>
          <w:p w14:paraId="5C17A24B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Rabbit</w:t>
            </w:r>
          </w:p>
        </w:tc>
        <w:tc>
          <w:tcPr>
            <w:tcW w:w="1548" w:type="dxa"/>
          </w:tcPr>
          <w:p w14:paraId="11BA1128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1: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603594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079" w:type="dxa"/>
          </w:tcPr>
          <w:p w14:paraId="2A30F350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758" w:type="dxa"/>
          </w:tcPr>
          <w:p w14:paraId="32F31E5A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Abcam, England</w:t>
            </w:r>
          </w:p>
        </w:tc>
      </w:tr>
      <w:tr w:rsidR="009F655C" w:rsidRPr="00603594" w14:paraId="0AA7DD7E" w14:textId="77777777" w:rsidTr="00591A6F">
        <w:tc>
          <w:tcPr>
            <w:tcW w:w="1335" w:type="dxa"/>
          </w:tcPr>
          <w:p w14:paraId="3BCA0D97" w14:textId="77777777" w:rsidR="009F655C" w:rsidRPr="00603594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 w:rsidRPr="0050095D"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ab7753</w:t>
            </w:r>
          </w:p>
        </w:tc>
        <w:tc>
          <w:tcPr>
            <w:tcW w:w="1750" w:type="dxa"/>
          </w:tcPr>
          <w:p w14:paraId="51782A54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Anti-</w:t>
            </w:r>
            <w:r w:rsidRPr="0050095D">
              <w:rPr>
                <w:rFonts w:ascii="Times New Roman" w:hAnsi="Times New Roman" w:cs="Times New Roman" w:hint="eastAsia"/>
                <w:szCs w:val="21"/>
              </w:rPr>
              <w:t>pan-cytokeratin</w:t>
            </w:r>
          </w:p>
        </w:tc>
        <w:tc>
          <w:tcPr>
            <w:tcW w:w="1052" w:type="dxa"/>
          </w:tcPr>
          <w:p w14:paraId="09FCB581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Rabbit</w:t>
            </w:r>
          </w:p>
        </w:tc>
        <w:tc>
          <w:tcPr>
            <w:tcW w:w="1548" w:type="dxa"/>
          </w:tcPr>
          <w:p w14:paraId="3ECBD94D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841201">
              <w:rPr>
                <w:rFonts w:ascii="Times New Roman" w:hAnsi="Times New Roman" w:cs="Times New Roman" w:hint="eastAsia"/>
                <w:szCs w:val="21"/>
              </w:rPr>
              <w:t>1 µg/ml</w:t>
            </w:r>
          </w:p>
        </w:tc>
        <w:tc>
          <w:tcPr>
            <w:tcW w:w="1079" w:type="dxa"/>
          </w:tcPr>
          <w:p w14:paraId="2D5C24BB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758" w:type="dxa"/>
          </w:tcPr>
          <w:p w14:paraId="42F9F7E5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Abcam, England</w:t>
            </w:r>
          </w:p>
        </w:tc>
      </w:tr>
      <w:tr w:rsidR="009F655C" w:rsidRPr="00603594" w14:paraId="68B782D3" w14:textId="77777777" w:rsidTr="00591A6F">
        <w:tc>
          <w:tcPr>
            <w:tcW w:w="1335" w:type="dxa"/>
          </w:tcPr>
          <w:p w14:paraId="64E8E152" w14:textId="77777777" w:rsidR="009F655C" w:rsidRPr="0050095D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 w:rsidRPr="00B14337"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ab314456</w:t>
            </w:r>
          </w:p>
        </w:tc>
        <w:tc>
          <w:tcPr>
            <w:tcW w:w="1750" w:type="dxa"/>
          </w:tcPr>
          <w:p w14:paraId="5518E99E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337">
              <w:rPr>
                <w:rFonts w:ascii="Times New Roman" w:hAnsi="Times New Roman" w:cs="Times New Roman" w:hint="eastAsia"/>
                <w:szCs w:val="21"/>
              </w:rPr>
              <w:t>Anti-FAP</w:t>
            </w:r>
          </w:p>
        </w:tc>
        <w:tc>
          <w:tcPr>
            <w:tcW w:w="1052" w:type="dxa"/>
          </w:tcPr>
          <w:p w14:paraId="37C742A4" w14:textId="77777777" w:rsidR="009F655C" w:rsidRPr="00603594" w:rsidRDefault="009F655C" w:rsidP="00591A6F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Rabbit</w:t>
            </w:r>
          </w:p>
        </w:tc>
        <w:tc>
          <w:tcPr>
            <w:tcW w:w="1548" w:type="dxa"/>
          </w:tcPr>
          <w:p w14:paraId="72546B29" w14:textId="77777777" w:rsidR="009F655C" w:rsidRPr="00841201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079" w:type="dxa"/>
          </w:tcPr>
          <w:p w14:paraId="2B9FFF14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88</w:t>
            </w:r>
            <w:r w:rsidRPr="00603594">
              <w:rPr>
                <w:rFonts w:ascii="Times New Roman" w:hAnsi="Times New Roman" w:cs="Times New Roman"/>
                <w:szCs w:val="21"/>
              </w:rPr>
              <w:t>kDa</w:t>
            </w:r>
          </w:p>
        </w:tc>
        <w:tc>
          <w:tcPr>
            <w:tcW w:w="1758" w:type="dxa"/>
          </w:tcPr>
          <w:p w14:paraId="34096D6B" w14:textId="77777777" w:rsidR="009F655C" w:rsidRPr="00603594" w:rsidRDefault="009F655C" w:rsidP="00591A6F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Abcam, England</w:t>
            </w:r>
          </w:p>
        </w:tc>
      </w:tr>
      <w:tr w:rsidR="009F655C" w:rsidRPr="00603594" w14:paraId="48887CD0" w14:textId="77777777" w:rsidTr="00591A6F">
        <w:tc>
          <w:tcPr>
            <w:tcW w:w="1335" w:type="dxa"/>
          </w:tcPr>
          <w:p w14:paraId="6322DA80" w14:textId="77777777" w:rsidR="009F655C" w:rsidRPr="0050095D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 w:rsidRPr="00B14337"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ab203491</w:t>
            </w:r>
          </w:p>
        </w:tc>
        <w:tc>
          <w:tcPr>
            <w:tcW w:w="1750" w:type="dxa"/>
          </w:tcPr>
          <w:p w14:paraId="4B255863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337">
              <w:rPr>
                <w:rFonts w:ascii="Times New Roman" w:hAnsi="Times New Roman" w:cs="Times New Roman" w:hint="eastAsia"/>
                <w:szCs w:val="21"/>
              </w:rPr>
              <w:t>Anti-PDGFR</w:t>
            </w:r>
          </w:p>
        </w:tc>
        <w:tc>
          <w:tcPr>
            <w:tcW w:w="1052" w:type="dxa"/>
          </w:tcPr>
          <w:p w14:paraId="72BC996A" w14:textId="77777777" w:rsidR="009F655C" w:rsidRPr="00603594" w:rsidRDefault="009F655C" w:rsidP="00591A6F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14337">
              <w:rPr>
                <w:rFonts w:ascii="Times New Roman" w:eastAsia="微软雅黑" w:hAnsi="Times New Roman" w:cs="Times New Roman" w:hint="eastAsia"/>
                <w:color w:val="000000"/>
                <w:szCs w:val="21"/>
              </w:rPr>
              <w:t>Rabbit</w:t>
            </w:r>
          </w:p>
        </w:tc>
        <w:tc>
          <w:tcPr>
            <w:tcW w:w="1548" w:type="dxa"/>
          </w:tcPr>
          <w:p w14:paraId="48567457" w14:textId="77777777" w:rsidR="009F655C" w:rsidRPr="00841201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079" w:type="dxa"/>
          </w:tcPr>
          <w:p w14:paraId="37B9F8C2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337">
              <w:rPr>
                <w:rFonts w:ascii="Times New Roman" w:hAnsi="Times New Roman" w:cs="Times New Roman" w:hint="eastAsia"/>
                <w:szCs w:val="21"/>
              </w:rPr>
              <w:t xml:space="preserve">122 </w:t>
            </w:r>
            <w:proofErr w:type="spellStart"/>
            <w:r w:rsidRPr="00B14337">
              <w:rPr>
                <w:rFonts w:ascii="Times New Roman" w:hAnsi="Times New Roman" w:cs="Times New Roman" w:hint="eastAsia"/>
                <w:szCs w:val="21"/>
              </w:rPr>
              <w:t>kDa</w:t>
            </w:r>
            <w:proofErr w:type="spellEnd"/>
          </w:p>
        </w:tc>
        <w:tc>
          <w:tcPr>
            <w:tcW w:w="1758" w:type="dxa"/>
          </w:tcPr>
          <w:p w14:paraId="74890B6E" w14:textId="77777777" w:rsidR="009F655C" w:rsidRPr="00603594" w:rsidRDefault="009F655C" w:rsidP="00591A6F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Abcam, England</w:t>
            </w:r>
          </w:p>
        </w:tc>
      </w:tr>
      <w:tr w:rsidR="009F655C" w:rsidRPr="00603594" w14:paraId="2891DA51" w14:textId="77777777" w:rsidTr="00591A6F">
        <w:tc>
          <w:tcPr>
            <w:tcW w:w="1335" w:type="dxa"/>
          </w:tcPr>
          <w:p w14:paraId="37290929" w14:textId="77777777" w:rsidR="009F655C" w:rsidRPr="0050095D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 w:rsidRPr="00B14337"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ab236529</w:t>
            </w:r>
          </w:p>
        </w:tc>
        <w:tc>
          <w:tcPr>
            <w:tcW w:w="1750" w:type="dxa"/>
          </w:tcPr>
          <w:p w14:paraId="3C513C51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337">
              <w:rPr>
                <w:rFonts w:ascii="Times New Roman" w:hAnsi="Times New Roman" w:cs="Times New Roman" w:hint="eastAsia"/>
                <w:szCs w:val="21"/>
              </w:rPr>
              <w:t>Anti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B14337">
              <w:rPr>
                <w:rFonts w:ascii="Times New Roman" w:hAnsi="Times New Roman" w:cs="Times New Roman" w:hint="eastAsia"/>
                <w:szCs w:val="21"/>
              </w:rPr>
              <w:t>Podoplanin</w:t>
            </w:r>
          </w:p>
        </w:tc>
        <w:tc>
          <w:tcPr>
            <w:tcW w:w="1052" w:type="dxa"/>
          </w:tcPr>
          <w:p w14:paraId="1383C1C6" w14:textId="77777777" w:rsidR="009F655C" w:rsidRPr="00603594" w:rsidRDefault="009F655C" w:rsidP="00591A6F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14337">
              <w:rPr>
                <w:rFonts w:ascii="Times New Roman" w:eastAsia="微软雅黑" w:hAnsi="Times New Roman" w:cs="Times New Roman" w:hint="eastAsia"/>
                <w:color w:val="000000"/>
                <w:szCs w:val="21"/>
              </w:rPr>
              <w:t>Rabbit</w:t>
            </w:r>
          </w:p>
        </w:tc>
        <w:tc>
          <w:tcPr>
            <w:tcW w:w="1548" w:type="dxa"/>
          </w:tcPr>
          <w:p w14:paraId="40AD944F" w14:textId="77777777" w:rsidR="009F655C" w:rsidRPr="00841201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079" w:type="dxa"/>
          </w:tcPr>
          <w:p w14:paraId="5E1F6A32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337">
              <w:rPr>
                <w:rFonts w:ascii="Times New Roman" w:hAnsi="Times New Roman" w:cs="Times New Roman" w:hint="eastAsia"/>
                <w:szCs w:val="21"/>
              </w:rPr>
              <w:t xml:space="preserve">16 </w:t>
            </w:r>
            <w:proofErr w:type="spellStart"/>
            <w:r w:rsidRPr="00B14337">
              <w:rPr>
                <w:rFonts w:ascii="Times New Roman" w:hAnsi="Times New Roman" w:cs="Times New Roman" w:hint="eastAsia"/>
                <w:szCs w:val="21"/>
              </w:rPr>
              <w:t>kDa</w:t>
            </w:r>
            <w:proofErr w:type="spellEnd"/>
          </w:p>
        </w:tc>
        <w:tc>
          <w:tcPr>
            <w:tcW w:w="1758" w:type="dxa"/>
          </w:tcPr>
          <w:p w14:paraId="7639F5A6" w14:textId="77777777" w:rsidR="009F655C" w:rsidRPr="00603594" w:rsidRDefault="009F655C" w:rsidP="00591A6F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Abcam, England</w:t>
            </w:r>
          </w:p>
        </w:tc>
      </w:tr>
      <w:tr w:rsidR="009F655C" w:rsidRPr="00603594" w14:paraId="27F46159" w14:textId="77777777" w:rsidTr="00591A6F">
        <w:tc>
          <w:tcPr>
            <w:tcW w:w="1335" w:type="dxa"/>
          </w:tcPr>
          <w:p w14:paraId="7E711663" w14:textId="77777777" w:rsidR="009F655C" w:rsidRPr="00603594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 w:rsidRPr="005B430C"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ab15580</w:t>
            </w:r>
          </w:p>
        </w:tc>
        <w:tc>
          <w:tcPr>
            <w:tcW w:w="1750" w:type="dxa"/>
          </w:tcPr>
          <w:p w14:paraId="5374C04F" w14:textId="77777777" w:rsidR="009F655C" w:rsidRPr="00603594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 w:rsidRPr="00603594"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  <w:t>Anti-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Ki67</w:t>
            </w:r>
          </w:p>
        </w:tc>
        <w:tc>
          <w:tcPr>
            <w:tcW w:w="1052" w:type="dxa"/>
          </w:tcPr>
          <w:p w14:paraId="410289B7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Rabbit</w:t>
            </w:r>
          </w:p>
        </w:tc>
        <w:tc>
          <w:tcPr>
            <w:tcW w:w="1548" w:type="dxa"/>
          </w:tcPr>
          <w:p w14:paraId="196A045B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B430C">
              <w:rPr>
                <w:rFonts w:ascii="Times New Roman" w:hAnsi="Times New Roman" w:cs="Times New Roman" w:hint="eastAsia"/>
                <w:szCs w:val="21"/>
              </w:rPr>
              <w:t xml:space="preserve"> µg/ml</w:t>
            </w:r>
          </w:p>
        </w:tc>
        <w:tc>
          <w:tcPr>
            <w:tcW w:w="1079" w:type="dxa"/>
          </w:tcPr>
          <w:p w14:paraId="1335C67E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758" w:type="dxa"/>
          </w:tcPr>
          <w:p w14:paraId="110C826E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Abcam, England</w:t>
            </w:r>
          </w:p>
        </w:tc>
      </w:tr>
      <w:tr w:rsidR="009F655C" w:rsidRPr="00603594" w14:paraId="0AE96FE7" w14:textId="77777777" w:rsidTr="00591A6F">
        <w:trPr>
          <w:trHeight w:val="333"/>
        </w:trPr>
        <w:tc>
          <w:tcPr>
            <w:tcW w:w="1335" w:type="dxa"/>
          </w:tcPr>
          <w:p w14:paraId="65474D53" w14:textId="77777777" w:rsidR="009F655C" w:rsidRPr="00603594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 w:rsidRPr="0056655C"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ab233706</w:t>
            </w:r>
          </w:p>
        </w:tc>
        <w:tc>
          <w:tcPr>
            <w:tcW w:w="1750" w:type="dxa"/>
          </w:tcPr>
          <w:p w14:paraId="7B6E599E" w14:textId="77777777" w:rsidR="009F655C" w:rsidRPr="00603594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 w:rsidRPr="00603594"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  <w:t xml:space="preserve">Anti- 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IL-6</w:t>
            </w:r>
          </w:p>
        </w:tc>
        <w:tc>
          <w:tcPr>
            <w:tcW w:w="1052" w:type="dxa"/>
          </w:tcPr>
          <w:p w14:paraId="5370F4E3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Rabbit</w:t>
            </w:r>
          </w:p>
        </w:tc>
        <w:tc>
          <w:tcPr>
            <w:tcW w:w="1548" w:type="dxa"/>
          </w:tcPr>
          <w:p w14:paraId="2F6F9749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1:</w:t>
            </w:r>
            <w:r>
              <w:rPr>
                <w:rFonts w:ascii="Times New Roman" w:hAnsi="Times New Roman" w:cs="Times New Roman" w:hint="eastAsia"/>
                <w:szCs w:val="21"/>
              </w:rPr>
              <w:t>50</w:t>
            </w:r>
          </w:p>
        </w:tc>
        <w:tc>
          <w:tcPr>
            <w:tcW w:w="1079" w:type="dxa"/>
          </w:tcPr>
          <w:p w14:paraId="670B97CB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758" w:type="dxa"/>
          </w:tcPr>
          <w:p w14:paraId="42CB4380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03594">
              <w:rPr>
                <w:rFonts w:ascii="Times New Roman" w:eastAsia="微软雅黑" w:hAnsi="Times New Roman" w:cs="Times New Roman"/>
                <w:color w:val="000000"/>
                <w:szCs w:val="21"/>
              </w:rPr>
              <w:t>Abcam, England</w:t>
            </w:r>
          </w:p>
        </w:tc>
      </w:tr>
      <w:tr w:rsidR="009F655C" w:rsidRPr="00603594" w14:paraId="69B28388" w14:textId="77777777" w:rsidTr="00591A6F">
        <w:trPr>
          <w:trHeight w:val="333"/>
        </w:trPr>
        <w:tc>
          <w:tcPr>
            <w:tcW w:w="1335" w:type="dxa"/>
          </w:tcPr>
          <w:p w14:paraId="3876A1B2" w14:textId="77777777" w:rsidR="009F655C" w:rsidRPr="0056655C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ab</w:t>
            </w:r>
            <w:r w:rsidRPr="005B4633"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2918100</w:t>
            </w:r>
          </w:p>
        </w:tc>
        <w:tc>
          <w:tcPr>
            <w:tcW w:w="1750" w:type="dxa"/>
          </w:tcPr>
          <w:p w14:paraId="3A260D05" w14:textId="77777777" w:rsidR="009F655C" w:rsidRPr="00603594" w:rsidRDefault="009F655C" w:rsidP="00591A6F">
            <w:pPr>
              <w:pStyle w:val="1"/>
              <w:pBdr>
                <w:bottom w:val="single" w:sz="12" w:space="10" w:color="DEDFDF"/>
              </w:pBdr>
              <w:shd w:val="clear" w:color="auto" w:fill="FFFFFF"/>
              <w:spacing w:before="0" w:after="96" w:line="48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E1E1E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1E1E1E"/>
                <w:sz w:val="21"/>
                <w:szCs w:val="21"/>
              </w:rPr>
              <w:t>Anti-CCL2</w:t>
            </w:r>
          </w:p>
        </w:tc>
        <w:tc>
          <w:tcPr>
            <w:tcW w:w="1052" w:type="dxa"/>
          </w:tcPr>
          <w:p w14:paraId="60CE4D1C" w14:textId="77777777" w:rsidR="009F655C" w:rsidRPr="00603594" w:rsidRDefault="009F655C" w:rsidP="00591A6F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szCs w:val="21"/>
              </w:rPr>
              <w:t>Rabbit</w:t>
            </w:r>
          </w:p>
        </w:tc>
        <w:tc>
          <w:tcPr>
            <w:tcW w:w="1548" w:type="dxa"/>
          </w:tcPr>
          <w:p w14:paraId="65711245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1:100</w:t>
            </w:r>
          </w:p>
        </w:tc>
        <w:tc>
          <w:tcPr>
            <w:tcW w:w="1079" w:type="dxa"/>
          </w:tcPr>
          <w:p w14:paraId="3DD6DEDF" w14:textId="77777777" w:rsidR="009F655C" w:rsidRPr="00603594" w:rsidRDefault="009F655C" w:rsidP="00591A6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758" w:type="dxa"/>
          </w:tcPr>
          <w:p w14:paraId="7730E9E0" w14:textId="77777777" w:rsidR="009F655C" w:rsidRPr="006F10D7" w:rsidRDefault="009F655C" w:rsidP="00591A6F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6F10D7">
              <w:rPr>
                <w:rFonts w:ascii="Times New Roman" w:eastAsia="微软雅黑" w:hAnsi="Times New Roman" w:cs="Times New Roman" w:hint="eastAsia"/>
                <w:color w:val="000000"/>
                <w:szCs w:val="21"/>
              </w:rPr>
              <w:t xml:space="preserve">ProteinTech, </w:t>
            </w:r>
          </w:p>
          <w:p w14:paraId="2A89208D" w14:textId="77777777" w:rsidR="009F655C" w:rsidRPr="00603594" w:rsidRDefault="009F655C" w:rsidP="00591A6F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6F10D7">
              <w:rPr>
                <w:rFonts w:ascii="Times New Roman" w:eastAsia="微软雅黑" w:hAnsi="Times New Roman" w:cs="Times New Roman" w:hint="eastAsia"/>
                <w:color w:val="000000"/>
                <w:szCs w:val="21"/>
              </w:rPr>
              <w:t>China</w:t>
            </w:r>
          </w:p>
        </w:tc>
      </w:tr>
    </w:tbl>
    <w:p w14:paraId="6E1D3AC4" w14:textId="4781ADB0" w:rsidR="009F655C" w:rsidRDefault="009F655C" w:rsidP="009F655C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264633E" w14:textId="77777777" w:rsidR="009F655C" w:rsidRPr="005A16E0" w:rsidRDefault="009F655C" w:rsidP="009F655C">
      <w:pPr>
        <w:spacing w:line="480" w:lineRule="auto"/>
        <w:rPr>
          <w:rFonts w:ascii="Times New Roman" w:hAnsi="Times New Roman" w:cs="Times New Roman"/>
        </w:rPr>
      </w:pPr>
      <w:r w:rsidRPr="005A16E0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2</w:t>
      </w:r>
      <w:r w:rsidRPr="005A16E0">
        <w:rPr>
          <w:rFonts w:ascii="Times New Roman" w:hAnsi="Times New Roman" w:cs="Times New Roman"/>
          <w:b/>
          <w:bCs/>
        </w:rPr>
        <w:t>.</w:t>
      </w:r>
      <w:r w:rsidRPr="005A16E0">
        <w:rPr>
          <w:rFonts w:ascii="Times New Roman" w:hAnsi="Times New Roman" w:cs="Times New Roman"/>
        </w:rPr>
        <w:t xml:space="preserve"> Primer sequences of each gene.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3"/>
        <w:gridCol w:w="3563"/>
        <w:gridCol w:w="3530"/>
      </w:tblGrid>
      <w:tr w:rsidR="009F655C" w:rsidRPr="005A16E0" w14:paraId="146564FC" w14:textId="77777777" w:rsidTr="00591A6F"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03870" w14:textId="77777777" w:rsidR="009F655C" w:rsidRPr="005A16E0" w:rsidRDefault="009F655C" w:rsidP="00591A6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A16E0">
              <w:rPr>
                <w:rFonts w:ascii="Times New Roman" w:hAnsi="Times New Roman" w:cs="Times New Roman" w:hint="eastAsia"/>
              </w:rPr>
              <w:t>T</w:t>
            </w:r>
            <w:r w:rsidRPr="005A16E0">
              <w:rPr>
                <w:rFonts w:ascii="Times New Roman" w:hAnsi="Times New Roman" w:cs="Times New Roman"/>
              </w:rPr>
              <w:t>arget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C1DE5B" w14:textId="77777777" w:rsidR="009F655C" w:rsidRPr="005A16E0" w:rsidRDefault="009F655C" w:rsidP="00591A6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A16E0">
              <w:rPr>
                <w:rFonts w:ascii="Times New Roman" w:hAnsi="Times New Roman" w:cs="Times New Roman" w:hint="eastAsia"/>
              </w:rPr>
              <w:t>F</w:t>
            </w:r>
            <w:r w:rsidRPr="005A16E0">
              <w:rPr>
                <w:rFonts w:ascii="Times New Roman" w:hAnsi="Times New Roman" w:cs="Times New Roman"/>
              </w:rPr>
              <w:t>orward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C0F57" w14:textId="77777777" w:rsidR="009F655C" w:rsidRPr="005A16E0" w:rsidRDefault="009F655C" w:rsidP="00591A6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A16E0">
              <w:rPr>
                <w:rFonts w:ascii="Times New Roman" w:hAnsi="Times New Roman" w:cs="Times New Roman" w:hint="eastAsia"/>
              </w:rPr>
              <w:t>R</w:t>
            </w:r>
            <w:r w:rsidRPr="005A16E0">
              <w:rPr>
                <w:rFonts w:ascii="Times New Roman" w:hAnsi="Times New Roman" w:cs="Times New Roman"/>
              </w:rPr>
              <w:t>everse</w:t>
            </w:r>
          </w:p>
        </w:tc>
      </w:tr>
      <w:tr w:rsidR="009F655C" w:rsidRPr="005A16E0" w14:paraId="49FAF581" w14:textId="77777777" w:rsidTr="00591A6F"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FCC00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ACTN1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1D52B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1BF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GCTGCACCCTTCAACAACTG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BC329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1BF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GGGGGTCGTTGCCAATATCA</w:t>
            </w:r>
          </w:p>
        </w:tc>
      </w:tr>
      <w:tr w:rsidR="009F655C" w:rsidRPr="005A16E0" w14:paraId="254C75D7" w14:textId="77777777" w:rsidTr="00591A6F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3BA92836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IL-6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14:paraId="63786AFE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75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CACTTCACAAGTCGGAGGCT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1DAD8823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75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AGCACACTAGGTTTGCCGAG</w:t>
            </w:r>
          </w:p>
        </w:tc>
      </w:tr>
      <w:tr w:rsidR="009F655C" w:rsidRPr="005A16E0" w14:paraId="506A225D" w14:textId="77777777" w:rsidTr="00591A6F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01518BC1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CCL2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14:paraId="306B2C01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75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AGCAGCAAGTGTCCCAAAGA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1A83E162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75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GGTGTCTGGGGAAAGCTAGG</w:t>
            </w:r>
          </w:p>
        </w:tc>
      </w:tr>
      <w:tr w:rsidR="009F655C" w:rsidRPr="005A16E0" w14:paraId="67AD68B9" w14:textId="77777777" w:rsidTr="00591A6F"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51CFF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F1C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61E48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F1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AATGGGCAGCCGTTAGGAAA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47A1C" w14:textId="77777777" w:rsidR="009F655C" w:rsidRPr="00426F1C" w:rsidRDefault="009F655C" w:rsidP="00591A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F1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GCGCCCAATACGACCAAATC</w:t>
            </w:r>
          </w:p>
        </w:tc>
      </w:tr>
    </w:tbl>
    <w:p w14:paraId="0629F98C" w14:textId="77777777" w:rsidR="00BF4ADE" w:rsidRDefault="00BF4ADE">
      <w:pPr>
        <w:rPr>
          <w:rFonts w:ascii="Times New Roman" w:hAnsi="Times New Roman" w:cs="Times New Roman"/>
        </w:rPr>
      </w:pPr>
    </w:p>
    <w:p w14:paraId="24C7A4FE" w14:textId="0E304BBB" w:rsidR="00BF4ADE" w:rsidRDefault="00BF4ADE" w:rsidP="00BF4ADE">
      <w:pPr>
        <w:rPr>
          <w:rFonts w:ascii="Times New Roman" w:hAnsi="Times New Roman" w:cs="Times New Roman"/>
          <w:sz w:val="24"/>
        </w:rPr>
      </w:pPr>
      <w:r w:rsidRPr="00BF4ADE">
        <w:rPr>
          <w:rFonts w:ascii="Times New Roman" w:hAnsi="Times New Roman" w:cs="Times New Roman"/>
          <w:b/>
          <w:bCs/>
          <w:sz w:val="24"/>
        </w:rPr>
        <w:t>Table S</w:t>
      </w:r>
      <w:r w:rsidRPr="00BF4ADE">
        <w:rPr>
          <w:rFonts w:ascii="Times New Roman" w:hAnsi="Times New Roman" w:cs="Times New Roman" w:hint="eastAsia"/>
          <w:b/>
          <w:bCs/>
          <w:sz w:val="24"/>
        </w:rPr>
        <w:t>3</w:t>
      </w:r>
      <w:r w:rsidRPr="00BF4ADE">
        <w:rPr>
          <w:rFonts w:ascii="Times New Roman" w:hAnsi="Times New Roman" w:cs="Times New Roman"/>
          <w:b/>
          <w:bCs/>
          <w:sz w:val="24"/>
        </w:rPr>
        <w:t>.</w:t>
      </w:r>
      <w:r w:rsidRPr="00B711E8">
        <w:rPr>
          <w:rFonts w:ascii="Times New Roman" w:hAnsi="Times New Roman" w:cs="Times New Roman"/>
          <w:sz w:val="24"/>
        </w:rPr>
        <w:t xml:space="preserve"> Encapsulation efficiency (EE%) rate of </w:t>
      </w:r>
      <w:r w:rsidRPr="00290932">
        <w:rPr>
          <w:rFonts w:ascii="Times New Roman" w:hAnsi="Times New Roman" w:cs="Times New Roman" w:hint="eastAsia"/>
          <w:sz w:val="24"/>
        </w:rPr>
        <w:t>cM@lip-siACTN</w:t>
      </w:r>
      <w:r>
        <w:rPr>
          <w:rFonts w:ascii="Times New Roman" w:hAnsi="Times New Roman" w:cs="Times New Roman" w:hint="eastAsia"/>
          <w:sz w:val="24"/>
        </w:rPr>
        <w:t>1</w:t>
      </w:r>
      <w:r w:rsidRPr="00B711E8">
        <w:rPr>
          <w:rFonts w:ascii="Times New Roman" w:hAnsi="Times New Roman" w:cs="Times New Roman"/>
          <w:sz w:val="24"/>
        </w:rPr>
        <w:t>.</w:t>
      </w:r>
    </w:p>
    <w:tbl>
      <w:tblPr>
        <w:tblStyle w:val="a3"/>
        <w:tblW w:w="0" w:type="auto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168"/>
      </w:tblGrid>
      <w:tr w:rsidR="00BF4ADE" w:rsidRPr="00B711E8" w14:paraId="41CD640F" w14:textId="77777777" w:rsidTr="00834235">
        <w:trPr>
          <w:trHeight w:val="654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48B69FB" w14:textId="77777777" w:rsidR="00BF4ADE" w:rsidRPr="00B711E8" w:rsidRDefault="00BF4ADE" w:rsidP="008342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1E8">
              <w:rPr>
                <w:rFonts w:ascii="Times New Roman" w:hAnsi="Times New Roman" w:cs="Times New Roman"/>
                <w:szCs w:val="21"/>
              </w:rPr>
              <w:t>Formulation</w:t>
            </w:r>
          </w:p>
        </w:tc>
        <w:tc>
          <w:tcPr>
            <w:tcW w:w="2168" w:type="dxa"/>
            <w:tcBorders>
              <w:top w:val="single" w:sz="12" w:space="0" w:color="auto"/>
            </w:tcBorders>
            <w:vAlign w:val="center"/>
          </w:tcPr>
          <w:p w14:paraId="236DAE88" w14:textId="77777777" w:rsidR="00BF4ADE" w:rsidRPr="00B711E8" w:rsidRDefault="00BF4ADE" w:rsidP="008342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1E8">
              <w:rPr>
                <w:rFonts w:ascii="Times New Roman" w:hAnsi="Times New Roman" w:cs="Times New Roman"/>
                <w:szCs w:val="21"/>
              </w:rPr>
              <w:t>EE (%)</w:t>
            </w:r>
          </w:p>
        </w:tc>
      </w:tr>
      <w:tr w:rsidR="00BF4ADE" w:rsidRPr="00B711E8" w14:paraId="261F8638" w14:textId="77777777" w:rsidTr="00834235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846651" w14:textId="77777777" w:rsidR="00BF4ADE" w:rsidRPr="00B711E8" w:rsidRDefault="00BF4ADE" w:rsidP="008342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0932">
              <w:rPr>
                <w:rFonts w:ascii="Times New Roman" w:hAnsi="Times New Roman" w:cs="Times New Roman" w:hint="eastAsia"/>
                <w:szCs w:val="21"/>
              </w:rPr>
              <w:t>cM@lip-siACTN1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562D96" w14:textId="77777777" w:rsidR="00BF4ADE" w:rsidRPr="00B711E8" w:rsidRDefault="00BF4ADE" w:rsidP="008342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78.5</w:t>
            </w:r>
            <w:r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0.61</w:t>
            </w:r>
          </w:p>
        </w:tc>
      </w:tr>
    </w:tbl>
    <w:p w14:paraId="7F66F340" w14:textId="77777777" w:rsidR="00BF4ADE" w:rsidRPr="00BF4ADE" w:rsidRDefault="00BF4ADE">
      <w:pPr>
        <w:rPr>
          <w:rFonts w:ascii="Times New Roman" w:hAnsi="Times New Roman" w:cs="Times New Roman"/>
        </w:rPr>
      </w:pPr>
    </w:p>
    <w:p w14:paraId="5876D901" w14:textId="6826C88E" w:rsidR="004C06AF" w:rsidRDefault="00760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E8DE1B" wp14:editId="5DD39CF5">
            <wp:extent cx="5274310" cy="4469765"/>
            <wp:effectExtent l="0" t="0" r="2540" b="6985"/>
            <wp:docPr id="99257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7725" name="图片 992577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D36F0" w14:textId="77777777" w:rsidR="009F655C" w:rsidRPr="00D86DB5" w:rsidRDefault="009F655C" w:rsidP="009F655C">
      <w:pPr>
        <w:rPr>
          <w:rFonts w:ascii="Times New Roman" w:hAnsi="Times New Roman" w:cs="Times New Roman"/>
          <w:sz w:val="24"/>
          <w:szCs w:val="24"/>
        </w:rPr>
      </w:pPr>
      <w:r w:rsidRPr="00D86DB5">
        <w:rPr>
          <w:rFonts w:ascii="Times New Roman" w:hAnsi="Times New Roman" w:cs="Times New Roman"/>
          <w:b/>
          <w:bCs/>
          <w:sz w:val="24"/>
          <w:szCs w:val="24"/>
        </w:rPr>
        <w:t xml:space="preserve">Fig. S1 </w:t>
      </w:r>
      <w:r w:rsidRPr="00D86DB5">
        <w:rPr>
          <w:rFonts w:ascii="Times New Roman" w:hAnsi="Times New Roman" w:cs="Times New Roman"/>
          <w:sz w:val="24"/>
          <w:szCs w:val="24"/>
        </w:rPr>
        <w:t>The UMAP is created to graphically represent the expression patterns of marker genes for the distinct cell types.</w:t>
      </w:r>
    </w:p>
    <w:p w14:paraId="3814C39C" w14:textId="7597C51F" w:rsidR="009F655C" w:rsidRDefault="00760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722A2D" wp14:editId="17060AA8">
            <wp:extent cx="3921252" cy="4605528"/>
            <wp:effectExtent l="0" t="0" r="3175" b="5080"/>
            <wp:docPr id="3792217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221786" name="图片 3792217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1252" cy="460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8F475" w14:textId="77777777" w:rsidR="009F655C" w:rsidRPr="00D86DB5" w:rsidRDefault="009F655C" w:rsidP="009F655C">
      <w:pPr>
        <w:rPr>
          <w:rFonts w:ascii="Times New Roman" w:hAnsi="Times New Roman" w:cs="Times New Roman"/>
          <w:sz w:val="24"/>
          <w:szCs w:val="24"/>
        </w:rPr>
      </w:pPr>
      <w:r w:rsidRPr="00D86DB5">
        <w:rPr>
          <w:rFonts w:ascii="Times New Roman" w:hAnsi="Times New Roman" w:cs="Times New Roman"/>
          <w:b/>
          <w:bCs/>
          <w:sz w:val="24"/>
          <w:szCs w:val="24"/>
        </w:rPr>
        <w:t xml:space="preserve">Fig. S2 </w:t>
      </w:r>
      <w:r w:rsidRPr="00D86DB5">
        <w:rPr>
          <w:rFonts w:ascii="Times New Roman" w:hAnsi="Times New Roman" w:cs="Times New Roman"/>
          <w:sz w:val="24"/>
          <w:szCs w:val="24"/>
        </w:rPr>
        <w:t>The hot map of the UMAP is created to graphically represent the expression patterns of marker genes for the distinct cell types.</w:t>
      </w:r>
    </w:p>
    <w:p w14:paraId="5AB924E5" w14:textId="4A6F9D55" w:rsidR="009F655C" w:rsidRDefault="00760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F3A723" wp14:editId="11201659">
            <wp:extent cx="5274310" cy="3274695"/>
            <wp:effectExtent l="0" t="0" r="2540" b="1905"/>
            <wp:docPr id="10563523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352388" name="图片 10563523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87CF8" w14:textId="77777777" w:rsidR="009F655C" w:rsidRPr="00D86DB5" w:rsidRDefault="009F655C" w:rsidP="009F655C">
      <w:pPr>
        <w:rPr>
          <w:rFonts w:ascii="Times New Roman" w:hAnsi="Times New Roman" w:cs="Times New Roman"/>
          <w:sz w:val="24"/>
          <w:szCs w:val="24"/>
        </w:rPr>
      </w:pPr>
      <w:r w:rsidRPr="00D86DB5">
        <w:rPr>
          <w:rFonts w:ascii="Times New Roman" w:hAnsi="Times New Roman" w:cs="Times New Roman"/>
          <w:b/>
          <w:bCs/>
          <w:sz w:val="24"/>
          <w:szCs w:val="24"/>
        </w:rPr>
        <w:t xml:space="preserve">Fig. S3 </w:t>
      </w:r>
      <w:r w:rsidRPr="00D86DB5">
        <w:rPr>
          <w:rFonts w:ascii="Times New Roman" w:hAnsi="Times New Roman" w:cs="Times New Roman"/>
          <w:sz w:val="24"/>
          <w:szCs w:val="24"/>
        </w:rPr>
        <w:t xml:space="preserve">Performing KEGG enrichment analysis on DEGs. </w:t>
      </w:r>
    </w:p>
    <w:p w14:paraId="4D4DEF7C" w14:textId="6545EEE3" w:rsidR="009F655C" w:rsidRDefault="00760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EA5521" wp14:editId="4D1A9DAF">
            <wp:extent cx="5274310" cy="3533140"/>
            <wp:effectExtent l="0" t="0" r="2540" b="0"/>
            <wp:docPr id="15041837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183775" name="图片 15041837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EA487" w14:textId="2CE49C96" w:rsidR="009F655C" w:rsidRPr="00D86DB5" w:rsidRDefault="00760A32" w:rsidP="009F65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0A32">
        <w:rPr>
          <w:rFonts w:ascii="Times New Roman" w:hAnsi="Times New Roman" w:cs="Times New Roman"/>
          <w:b/>
          <w:bCs/>
          <w:sz w:val="24"/>
          <w:szCs w:val="24"/>
        </w:rPr>
        <w:t>Fig. S4</w:t>
      </w:r>
      <w:r w:rsidRPr="00760A3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60A32">
        <w:rPr>
          <w:rFonts w:ascii="Times New Roman" w:hAnsi="Times New Roman" w:cs="Times New Roman" w:hint="eastAsia"/>
          <w:sz w:val="24"/>
          <w:szCs w:val="24"/>
        </w:rPr>
        <w:t>Validation of differential mRNA expression for seven candidate genes by qPCR in CAFs (n = 3)</w:t>
      </w:r>
      <w:r w:rsidRPr="00D86DB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D86DB5" w:rsidRPr="00D86DB5">
        <w:rPr>
          <w:rFonts w:ascii="Times New Roman" w:hAnsi="Times New Roman" w:cs="Times New Roman"/>
          <w:sz w:val="24"/>
          <w:szCs w:val="24"/>
        </w:rPr>
        <w:t xml:space="preserve"> </w:t>
      </w:r>
      <w:r w:rsidR="00D86DB5" w:rsidRPr="00D86DB5">
        <w:rPr>
          <w:rFonts w:ascii="Times New Roman" w:hAnsi="Times New Roman" w:cs="Times New Roman"/>
          <w:sz w:val="24"/>
          <w:szCs w:val="24"/>
        </w:rPr>
        <w:t>Data are shown as mean</w:t>
      </w:r>
      <w:r w:rsidR="00D86DB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DB5" w:rsidRPr="00D86DB5">
        <w:rPr>
          <w:rFonts w:ascii="Times New Roman" w:hAnsi="Times New Roman" w:cs="Times New Roman"/>
          <w:sz w:val="24"/>
          <w:szCs w:val="24"/>
        </w:rPr>
        <w:t>±</w:t>
      </w:r>
      <w:r w:rsidR="00D86DB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DB5" w:rsidRPr="00D86DB5">
        <w:rPr>
          <w:rFonts w:ascii="Times New Roman" w:hAnsi="Times New Roman" w:cs="Times New Roman"/>
          <w:sz w:val="24"/>
          <w:szCs w:val="24"/>
        </w:rPr>
        <w:t>SD. * P&lt;0.05, ** P&lt;0.01, ***P&lt;0.001, ns</w:t>
      </w:r>
      <w:r w:rsidR="00D86DB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DB5" w:rsidRPr="00D86DB5">
        <w:rPr>
          <w:rFonts w:ascii="Times New Roman" w:hAnsi="Times New Roman" w:cs="Times New Roman"/>
          <w:sz w:val="24"/>
          <w:szCs w:val="24"/>
        </w:rPr>
        <w:t>=</w:t>
      </w:r>
      <w:r w:rsidR="00D86DB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DB5" w:rsidRPr="00D86DB5">
        <w:rPr>
          <w:rFonts w:ascii="Times New Roman" w:hAnsi="Times New Roman" w:cs="Times New Roman"/>
          <w:sz w:val="24"/>
          <w:szCs w:val="24"/>
        </w:rPr>
        <w:t>nonsignificant.</w:t>
      </w:r>
    </w:p>
    <w:p w14:paraId="3B467F08" w14:textId="19B3D498" w:rsidR="00D86DB5" w:rsidRDefault="00D86DB5" w:rsidP="009F655C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2EF806C" wp14:editId="314999ED">
            <wp:extent cx="2167128" cy="2741676"/>
            <wp:effectExtent l="0" t="0" r="5080" b="1905"/>
            <wp:docPr id="55397534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75347" name="图片 5539753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128" cy="274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38757" w14:textId="272B3A12" w:rsidR="00D86DB5" w:rsidRPr="00D86DB5" w:rsidRDefault="00D86DB5" w:rsidP="00D86DB5">
      <w:pPr>
        <w:rPr>
          <w:rFonts w:ascii="Times New Roman" w:hAnsi="Times New Roman" w:cs="Times New Roman"/>
          <w:sz w:val="24"/>
          <w:szCs w:val="24"/>
        </w:rPr>
      </w:pPr>
      <w:r w:rsidRPr="00D86DB5">
        <w:rPr>
          <w:rFonts w:ascii="Times New Roman" w:hAnsi="Times New Roman" w:cs="Times New Roman"/>
          <w:b/>
          <w:bCs/>
          <w:sz w:val="24"/>
          <w:szCs w:val="24"/>
        </w:rPr>
        <w:t xml:space="preserve">Fig. S5 </w:t>
      </w:r>
      <w:r w:rsidRPr="00D86DB5">
        <w:rPr>
          <w:rFonts w:ascii="Times New Roman" w:hAnsi="Times New Roman" w:cs="Times New Roman"/>
          <w:sz w:val="24"/>
          <w:szCs w:val="24"/>
        </w:rPr>
        <w:t>The diameter of lip-siACTN1 and cM@lip-siACTN1.</w:t>
      </w:r>
      <w:r w:rsidRPr="00D86DB5">
        <w:rPr>
          <w:rFonts w:ascii="Times New Roman" w:hAnsi="Times New Roman" w:cs="Times New Roman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Data are shown as mean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SD. * P&lt;0.05, ** P&lt;0.01, ***P&lt;0.001, ns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nonsignificant.</w:t>
      </w:r>
    </w:p>
    <w:p w14:paraId="24FBC6CE" w14:textId="44227E3C" w:rsidR="00D86DB5" w:rsidRPr="00D86DB5" w:rsidRDefault="00D86DB5" w:rsidP="009F655C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7A51A533" wp14:editId="1FEF101B">
            <wp:extent cx="4943856" cy="4550664"/>
            <wp:effectExtent l="0" t="0" r="9525" b="2540"/>
            <wp:docPr id="36334085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340855" name="图片 36334085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856" cy="455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F418" w14:textId="2FC45A62" w:rsidR="00D86DB5" w:rsidRPr="00D86DB5" w:rsidRDefault="00D86DB5" w:rsidP="00D86D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6DB5">
        <w:rPr>
          <w:rFonts w:ascii="Times New Roman" w:hAnsi="Times New Roman" w:cs="Times New Roman"/>
          <w:b/>
          <w:bCs/>
          <w:sz w:val="24"/>
          <w:szCs w:val="24"/>
        </w:rPr>
        <w:t xml:space="preserve">Fig. S6 </w:t>
      </w:r>
      <w:r w:rsidRPr="00D86DB5">
        <w:rPr>
          <w:rFonts w:ascii="Times New Roman" w:hAnsi="Times New Roman" w:cs="Times New Roman"/>
          <w:sz w:val="24"/>
          <w:szCs w:val="24"/>
        </w:rPr>
        <w:t>The drug release curve of cM@lip-siACTN1. Data are shown as mean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SD. * P&lt;0.05, ** P&lt;0.01, ***P&lt;0.001, ns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nonsignificant.</w:t>
      </w:r>
    </w:p>
    <w:p w14:paraId="19244FD4" w14:textId="73999D3A" w:rsidR="00D86DB5" w:rsidRPr="00D86DB5" w:rsidRDefault="00D86DB5" w:rsidP="009F655C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6731A298" wp14:editId="5957FF6E">
            <wp:extent cx="5274310" cy="4921885"/>
            <wp:effectExtent l="0" t="0" r="2540" b="0"/>
            <wp:docPr id="43044936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49364" name="图片 43044936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6C9A6" w14:textId="262A6C16" w:rsidR="00D86DB5" w:rsidRPr="00D86DB5" w:rsidRDefault="00D86DB5" w:rsidP="00D86DB5">
      <w:pPr>
        <w:rPr>
          <w:rFonts w:ascii="Times New Roman" w:hAnsi="Times New Roman" w:cs="Times New Roman"/>
          <w:sz w:val="24"/>
          <w:szCs w:val="24"/>
        </w:rPr>
      </w:pPr>
      <w:r w:rsidRPr="00D86DB5">
        <w:rPr>
          <w:rFonts w:ascii="Times New Roman" w:hAnsi="Times New Roman" w:cs="Times New Roman"/>
          <w:b/>
          <w:bCs/>
          <w:sz w:val="24"/>
          <w:szCs w:val="24"/>
        </w:rPr>
        <w:t>Fig. S7</w:t>
      </w:r>
      <w:r w:rsidRPr="00D86DB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D86DB5">
        <w:rPr>
          <w:rFonts w:ascii="Times New Roman" w:hAnsi="Times New Roman" w:cs="Times New Roman" w:hint="eastAsia"/>
          <w:sz w:val="24"/>
          <w:szCs w:val="24"/>
        </w:rPr>
        <w:t>Transfection efficiency and ACTN1 knockdown in CAFs. (A) Representative green-fluorescence images showing CAFs after the indicated treatments. (B) qPCR quantification of ACTN1 mRNA levels (n = 3). (C) Western blot analysis of ACTN1 protein expression.</w:t>
      </w:r>
      <w:r w:rsidRPr="00D86DB5">
        <w:rPr>
          <w:rFonts w:ascii="Times New Roman" w:hAnsi="Times New Roman" w:cs="Times New Roman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Data are shown as mean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SD. * P&lt;0.05, ** P&lt;0.01, ***P&lt;0.001, ns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nonsignificant.</w:t>
      </w:r>
    </w:p>
    <w:p w14:paraId="5E026BED" w14:textId="42D2A5AB" w:rsidR="00D86DB5" w:rsidRPr="00D86DB5" w:rsidRDefault="00D86DB5" w:rsidP="00D86DB5">
      <w:pPr>
        <w:rPr>
          <w:rFonts w:ascii="Times New Roman" w:hAnsi="Times New Roman" w:cs="Times New Roman"/>
          <w:szCs w:val="21"/>
        </w:rPr>
      </w:pPr>
    </w:p>
    <w:p w14:paraId="12BB1DA0" w14:textId="77777777" w:rsidR="00D86DB5" w:rsidRPr="00D86DB5" w:rsidRDefault="00D86DB5" w:rsidP="009F655C">
      <w:pPr>
        <w:rPr>
          <w:rFonts w:ascii="Times New Roman" w:hAnsi="Times New Roman" w:cs="Times New Roman"/>
          <w:b/>
          <w:bCs/>
          <w:szCs w:val="21"/>
        </w:rPr>
      </w:pPr>
    </w:p>
    <w:p w14:paraId="6973F5B4" w14:textId="77777777" w:rsidR="00D86DB5" w:rsidRPr="00760A32" w:rsidRDefault="00D86DB5" w:rsidP="009F655C">
      <w:pPr>
        <w:rPr>
          <w:rFonts w:ascii="Times New Roman" w:hAnsi="Times New Roman" w:cs="Times New Roman" w:hint="eastAsia"/>
          <w:b/>
          <w:bCs/>
          <w:szCs w:val="21"/>
        </w:rPr>
      </w:pPr>
    </w:p>
    <w:p w14:paraId="3A9457F6" w14:textId="2D699528" w:rsidR="009F655C" w:rsidRDefault="00760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6AE1F6" wp14:editId="468BE25E">
            <wp:extent cx="5274310" cy="3615690"/>
            <wp:effectExtent l="0" t="0" r="2540" b="3810"/>
            <wp:docPr id="6594040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04026" name="图片 6594040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205CD" w14:textId="0BD00725" w:rsidR="00D86DB5" w:rsidRPr="00D86DB5" w:rsidRDefault="00D86DB5" w:rsidP="00D86DB5">
      <w:pPr>
        <w:rPr>
          <w:rFonts w:ascii="Times New Roman" w:hAnsi="Times New Roman" w:cs="Times New Roman"/>
          <w:sz w:val="24"/>
          <w:szCs w:val="24"/>
        </w:rPr>
      </w:pPr>
      <w:r w:rsidRPr="00D86DB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S8 </w:t>
      </w:r>
      <w:r w:rsidRPr="00D86DB5">
        <w:rPr>
          <w:rFonts w:ascii="Times New Roman" w:hAnsi="Times New Roman" w:cs="Times New Roman" w:hint="eastAsia"/>
          <w:sz w:val="24"/>
          <w:szCs w:val="24"/>
        </w:rPr>
        <w:t xml:space="preserve">In vivo orthotopic lung-cancer model. (A) Representative bioluminescence images of mice bearing orthotopic lung carcinoma at the indicated time points. (B) Gross morphology of lungs excised on day 35. (C) H&amp;E-stained sections of lungs from (B); scale bar, 1 mm. (D) Quantification of bioluminescence signal intensity over time (n = 5). (E) Tumor burden occupied by H&amp;E-delineated tumor tissue (n = 5). </w:t>
      </w:r>
      <w:r w:rsidRPr="00D86DB5">
        <w:rPr>
          <w:rFonts w:ascii="Times New Roman" w:hAnsi="Times New Roman" w:cs="Times New Roman"/>
          <w:sz w:val="24"/>
          <w:szCs w:val="24"/>
        </w:rPr>
        <w:t>Data are shown as mean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SD. * P&lt;0.05, ** P&lt;0.01, ***P&lt;0.001, ns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86DB5">
        <w:rPr>
          <w:rFonts w:ascii="Times New Roman" w:hAnsi="Times New Roman" w:cs="Times New Roman"/>
          <w:sz w:val="24"/>
          <w:szCs w:val="24"/>
        </w:rPr>
        <w:t>nonsignificant.</w:t>
      </w:r>
    </w:p>
    <w:p w14:paraId="41B02EF7" w14:textId="77777777" w:rsidR="00D86DB5" w:rsidRPr="00D86DB5" w:rsidRDefault="00D86DB5">
      <w:pPr>
        <w:rPr>
          <w:rFonts w:ascii="Times New Roman" w:hAnsi="Times New Roman" w:cs="Times New Roman" w:hint="eastAsia"/>
          <w:sz w:val="24"/>
          <w:szCs w:val="24"/>
        </w:rPr>
      </w:pPr>
    </w:p>
    <w:sectPr w:rsidR="00D86DB5" w:rsidRPr="00D8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49210" w14:textId="77777777" w:rsidR="00037181" w:rsidRDefault="00037181" w:rsidP="00C31274">
      <w:pPr>
        <w:rPr>
          <w:rFonts w:hint="eastAsia"/>
        </w:rPr>
      </w:pPr>
      <w:r>
        <w:separator/>
      </w:r>
    </w:p>
  </w:endnote>
  <w:endnote w:type="continuationSeparator" w:id="0">
    <w:p w14:paraId="4F890D90" w14:textId="77777777" w:rsidR="00037181" w:rsidRDefault="00037181" w:rsidP="00C312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FCEFC" w14:textId="77777777" w:rsidR="00037181" w:rsidRDefault="00037181" w:rsidP="00C31274">
      <w:pPr>
        <w:rPr>
          <w:rFonts w:hint="eastAsia"/>
        </w:rPr>
      </w:pPr>
      <w:r>
        <w:separator/>
      </w:r>
    </w:p>
  </w:footnote>
  <w:footnote w:type="continuationSeparator" w:id="0">
    <w:p w14:paraId="4DD2C49F" w14:textId="77777777" w:rsidR="00037181" w:rsidRDefault="00037181" w:rsidP="00C3127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55"/>
    <w:rsid w:val="00013F5F"/>
    <w:rsid w:val="000140D3"/>
    <w:rsid w:val="00037181"/>
    <w:rsid w:val="000F41AD"/>
    <w:rsid w:val="00181F64"/>
    <w:rsid w:val="001B7C1D"/>
    <w:rsid w:val="002708F5"/>
    <w:rsid w:val="003D373E"/>
    <w:rsid w:val="00420675"/>
    <w:rsid w:val="00426F1C"/>
    <w:rsid w:val="00487BD1"/>
    <w:rsid w:val="004A01A3"/>
    <w:rsid w:val="004C06AF"/>
    <w:rsid w:val="00505738"/>
    <w:rsid w:val="00554865"/>
    <w:rsid w:val="0056640D"/>
    <w:rsid w:val="00572532"/>
    <w:rsid w:val="005A16E0"/>
    <w:rsid w:val="005A7AE3"/>
    <w:rsid w:val="005F5050"/>
    <w:rsid w:val="005F6A39"/>
    <w:rsid w:val="00675824"/>
    <w:rsid w:val="006A58A2"/>
    <w:rsid w:val="00760A32"/>
    <w:rsid w:val="0077316D"/>
    <w:rsid w:val="007872EF"/>
    <w:rsid w:val="00793288"/>
    <w:rsid w:val="007D07BF"/>
    <w:rsid w:val="007F47B8"/>
    <w:rsid w:val="00844E1B"/>
    <w:rsid w:val="008F0FF6"/>
    <w:rsid w:val="00976983"/>
    <w:rsid w:val="009B1232"/>
    <w:rsid w:val="009F655C"/>
    <w:rsid w:val="00A10D1C"/>
    <w:rsid w:val="00A41FAD"/>
    <w:rsid w:val="00A77B4B"/>
    <w:rsid w:val="00BA0B37"/>
    <w:rsid w:val="00BA6CC4"/>
    <w:rsid w:val="00BD5D13"/>
    <w:rsid w:val="00BE152E"/>
    <w:rsid w:val="00BF4ADE"/>
    <w:rsid w:val="00C03791"/>
    <w:rsid w:val="00C263EB"/>
    <w:rsid w:val="00C31274"/>
    <w:rsid w:val="00C73543"/>
    <w:rsid w:val="00C82E7A"/>
    <w:rsid w:val="00CA68A2"/>
    <w:rsid w:val="00CB6783"/>
    <w:rsid w:val="00D37843"/>
    <w:rsid w:val="00D45FD7"/>
    <w:rsid w:val="00D53447"/>
    <w:rsid w:val="00D6687B"/>
    <w:rsid w:val="00D706A4"/>
    <w:rsid w:val="00D80F55"/>
    <w:rsid w:val="00D86DB5"/>
    <w:rsid w:val="00D9716C"/>
    <w:rsid w:val="00DB4A90"/>
    <w:rsid w:val="00DB6CE1"/>
    <w:rsid w:val="00DE612B"/>
    <w:rsid w:val="00E26D18"/>
    <w:rsid w:val="00E502A4"/>
    <w:rsid w:val="00EB3FD1"/>
    <w:rsid w:val="00EB73D4"/>
    <w:rsid w:val="00EE72F8"/>
    <w:rsid w:val="00F622C8"/>
    <w:rsid w:val="00FE0401"/>
    <w:rsid w:val="00FE7C46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04497"/>
  <w15:chartTrackingRefBased/>
  <w15:docId w15:val="{54EED3C8-3003-4533-9F6B-E62ADA9A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B4A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1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3127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31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3127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B4A9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405</Words>
  <Characters>2363</Characters>
  <Application>Microsoft Office Word</Application>
  <DocSecurity>0</DocSecurity>
  <Lines>41</Lines>
  <Paragraphs>8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文杰</dc:creator>
  <cp:keywords/>
  <dc:description/>
  <cp:lastModifiedBy>Admin</cp:lastModifiedBy>
  <cp:revision>7</cp:revision>
  <dcterms:created xsi:type="dcterms:W3CDTF">2024-08-23T16:43:00Z</dcterms:created>
  <dcterms:modified xsi:type="dcterms:W3CDTF">2025-08-02T18:42:00Z</dcterms:modified>
</cp:coreProperties>
</file>