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1AB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156" w:afterAutospacing="1" w:line="360" w:lineRule="auto"/>
        <w:jc w:val="both"/>
      </w:pPr>
      <w:r>
        <w:rPr>
          <w:rFonts w:hint="eastAsia"/>
        </w:rPr>
        <w:t>Supplementary materials:</w:t>
      </w:r>
    </w:p>
    <w:p w14:paraId="413109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156" w:afterAutospacing="1" w:line="360" w:lineRule="auto"/>
        <w:jc w:val="center"/>
      </w:pPr>
      <w:r>
        <w:drawing>
          <wp:inline distT="0" distB="0" distL="114300" distR="114300">
            <wp:extent cx="3810000" cy="29622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BCA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 w:line="360" w:lineRule="auto"/>
        <w:jc w:val="center"/>
        <w:rPr>
          <w:rFonts w:ascii="Times New Roman" w:hAnsi="Times New Roman" w:eastAsia="Times New Roman" w:cs="Times New Roman"/>
          <w:color w:val="2E74B5"/>
          <w:sz w:val="24"/>
        </w:rPr>
      </w:pPr>
      <w:r>
        <w:rPr>
          <w:rFonts w:ascii="Times New Roman" w:hAnsi="Times New Roman" w:eastAsia="Times New Roman" w:cs="Times New Roman"/>
          <w:color w:val="2E74B5"/>
          <w:sz w:val="24"/>
        </w:rPr>
        <w:t>Figure S</w:t>
      </w:r>
      <w:r>
        <w:rPr>
          <w:rFonts w:hint="eastAsia" w:eastAsia="宋体" w:cs="Times New Roman"/>
          <w:color w:val="2E74B5"/>
          <w:sz w:val="24"/>
          <w:lang w:val="en-US" w:eastAsia="zh-CN"/>
        </w:rPr>
        <w:t>1</w:t>
      </w:r>
      <w:r>
        <w:rPr>
          <w:rFonts w:ascii="Times New Roman" w:hAnsi="Times New Roman" w:eastAsia="Times New Roman" w:cs="Times New Roman"/>
          <w:color w:val="2E74B5"/>
          <w:sz w:val="24"/>
        </w:rPr>
        <w:t xml:space="preserve"> Distribution and sizes of GA-Arg@Zn NPs</w:t>
      </w:r>
    </w:p>
    <w:p w14:paraId="4D37D1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 w:line="360" w:lineRule="auto"/>
        <w:jc w:val="center"/>
        <w:rPr>
          <w:rFonts w:ascii="Times New Roman" w:hAnsi="Times New Roman" w:eastAsia="Times New Roman" w:cs="Times New Roman"/>
          <w:color w:val="2E74B5"/>
          <w:sz w:val="24"/>
        </w:rPr>
      </w:pPr>
    </w:p>
    <w:p w14:paraId="0D4EC9E1">
      <w:pPr>
        <w:jc w:val="center"/>
      </w:pPr>
      <w:r>
        <w:drawing>
          <wp:inline distT="0" distB="0" distL="0" distR="0">
            <wp:extent cx="1774190" cy="2470150"/>
            <wp:effectExtent l="0" t="0" r="698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419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8D898">
      <w:pPr>
        <w:jc w:val="center"/>
        <w:rPr>
          <w:rFonts w:ascii="Times New Roman" w:hAnsi="Times New Roman" w:eastAsia="等线" w:cs="Times New Roman"/>
          <w:color w:val="2E74B5"/>
          <w:sz w:val="24"/>
          <w:szCs w:val="24"/>
        </w:rPr>
      </w:pPr>
      <w:r>
        <w:rPr>
          <w:rFonts w:ascii="Times New Roman" w:hAnsi="Times New Roman" w:eastAsia="Times New Roman" w:cs="Times New Roman"/>
          <w:color w:val="2E74B5"/>
          <w:sz w:val="24"/>
        </w:rPr>
        <w:t>Figure S</w:t>
      </w:r>
      <w:r>
        <w:rPr>
          <w:rFonts w:hint="eastAsia" w:eastAsia="宋体" w:cs="Times New Roman"/>
          <w:color w:val="2E74B5"/>
          <w:sz w:val="24"/>
          <w:lang w:val="en-US" w:eastAsia="zh-CN"/>
        </w:rPr>
        <w:t xml:space="preserve">2 </w:t>
      </w:r>
      <w:r>
        <w:rPr>
          <w:rFonts w:ascii="Times New Roman" w:hAnsi="Times New Roman" w:eastAsia="等线" w:cs="Times New Roman"/>
          <w:color w:val="2E74B5"/>
          <w:sz w:val="24"/>
          <w:szCs w:val="24"/>
        </w:rPr>
        <w:t>Yield of nanoparticles at different zinc ion concentrations</w:t>
      </w:r>
    </w:p>
    <w:p w14:paraId="1FC32A3E">
      <w:pPr>
        <w:numPr>
          <w:ilvl w:val="0"/>
          <w:numId w:val="0"/>
        </w:num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0C336E8C">
      <w:pPr>
        <w:numPr>
          <w:ilvl w:val="0"/>
          <w:numId w:val="0"/>
        </w:num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2DF576F3">
      <w:pPr>
        <w:numPr>
          <w:ilvl w:val="0"/>
          <w:numId w:val="0"/>
        </w:num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3C8424CE">
      <w:pPr>
        <w:numPr>
          <w:ilvl w:val="0"/>
          <w:numId w:val="0"/>
        </w:num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1CE7EB69">
      <w:pPr>
        <w:numPr>
          <w:ilvl w:val="0"/>
          <w:numId w:val="0"/>
        </w:num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4A642842">
      <w:pPr>
        <w:numPr>
          <w:ilvl w:val="0"/>
          <w:numId w:val="0"/>
        </w:num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320A1CAB">
      <w:pPr>
        <w:numPr>
          <w:ilvl w:val="0"/>
          <w:numId w:val="0"/>
        </w:num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2B366BA5">
      <w:pPr>
        <w:numPr>
          <w:ilvl w:val="0"/>
          <w:numId w:val="0"/>
        </w:numPr>
        <w:rPr>
          <w:rFonts w:hint="eastAsia" w:ascii="Times New Roman" w:hAnsi="Times New Roman" w:cs="Times New Roman"/>
          <w:szCs w:val="21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szCs w:val="21"/>
          <w:lang w:val="en-US" w:eastAsia="zh-CN"/>
        </w:rPr>
        <w:t>Table  1. Primer sequence</w:t>
      </w:r>
    </w:p>
    <w:p w14:paraId="76363D46">
      <w:pPr>
        <w:numPr>
          <w:ilvl w:val="0"/>
          <w:numId w:val="0"/>
        </w:numPr>
        <w:rPr>
          <w:rFonts w:hint="default" w:ascii="Times New Roman" w:hAnsi="Times New Roman" w:cs="Times New Roman"/>
          <w:szCs w:val="21"/>
          <w:lang w:val="en-US" w:eastAsia="zh-CN"/>
        </w:rPr>
      </w:pPr>
    </w:p>
    <w:tbl>
      <w:tblPr>
        <w:tblStyle w:val="2"/>
        <w:tblW w:w="7035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3"/>
        <w:gridCol w:w="4922"/>
      </w:tblGrid>
      <w:tr w14:paraId="35712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1F01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MMP9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forward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C5E0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AGACGACATAGACGGCATCC</w:t>
            </w:r>
          </w:p>
        </w:tc>
      </w:tr>
      <w:tr w14:paraId="4750F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449E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MMP9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reverse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4C10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TGGGACACATAGTGGGAGGT</w:t>
            </w:r>
          </w:p>
        </w:tc>
      </w:tr>
      <w:tr w14:paraId="48032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142E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CTSK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09F1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CCTCTCTTGGTGTCCATACA</w:t>
            </w:r>
          </w:p>
        </w:tc>
      </w:tr>
      <w:tr w14:paraId="261CE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6BC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CTSK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85D2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ATCTCTCTGTACCCTCTGCA</w:t>
            </w:r>
          </w:p>
        </w:tc>
      </w:tr>
      <w:tr w14:paraId="10B70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0AF4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TRAP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forward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C547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AAATCACTCTTTAAGACCAG</w:t>
            </w:r>
          </w:p>
        </w:tc>
      </w:tr>
      <w:tr w14:paraId="4CDB4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CC2B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TRAP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reverse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7914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TTATTGAATAGCAGTGACAG</w:t>
            </w:r>
          </w:p>
        </w:tc>
      </w:tr>
      <w:tr w14:paraId="48C47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5966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NFATc1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F6D7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CAACGCCCTGACCACCGATAG</w:t>
            </w:r>
          </w:p>
        </w:tc>
      </w:tr>
      <w:tr w14:paraId="76A49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A737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NFATc1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04E9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GGCTGCCTTCCGTCTCATAGT</w:t>
            </w:r>
          </w:p>
        </w:tc>
      </w:tr>
      <w:tr w14:paraId="7657D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C25D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C-fos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ED3B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AGAAACACGTCTTCCCTCGA</w:t>
            </w:r>
          </w:p>
        </w:tc>
      </w:tr>
      <w:tr w14:paraId="1C69D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8AAE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C-fos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118D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TTGCCAGGAACACAGTAGGT</w:t>
            </w:r>
          </w:p>
        </w:tc>
      </w:tr>
      <w:tr w14:paraId="3C223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18C2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TRAF6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D1A9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AAAGCGAGAGATTCTTTCCCTG</w:t>
            </w:r>
          </w:p>
        </w:tc>
      </w:tr>
      <w:tr w14:paraId="7223C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B720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TRAF6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B988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ACTGGGGACAATTCACTAGAGC</w:t>
            </w:r>
          </w:p>
        </w:tc>
      </w:tr>
      <w:tr w14:paraId="374F3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2DD3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OCN-</w:t>
            </w:r>
            <w:r>
              <w:rPr>
                <w:rFonts w:hint="eastAsia"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8CAE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TAGCAGACACCATGAGGACCATCT</w:t>
            </w:r>
          </w:p>
        </w:tc>
      </w:tr>
      <w:tr w14:paraId="1C5E4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470D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OCN-</w:t>
            </w:r>
            <w:r>
              <w:rPr>
                <w:rFonts w:hint="eastAsia" w:ascii="Times New Roman" w:hAnsi="Times New Roman" w:cs="Times New Roman"/>
                <w:szCs w:val="21"/>
              </w:rPr>
              <w:t>reverse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8CA0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CCTGCTTGGACATGAAGGCTTTGT</w:t>
            </w:r>
          </w:p>
        </w:tc>
      </w:tr>
      <w:tr w14:paraId="05566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D4C9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ALP-</w:t>
            </w:r>
            <w:r>
              <w:rPr>
                <w:rFonts w:hint="eastAsia"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7D6F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AGA AGTTCGCTATCTGCCTTGCCT</w:t>
            </w:r>
          </w:p>
        </w:tc>
      </w:tr>
      <w:tr w14:paraId="5B591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12D5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ALP-</w:t>
            </w:r>
            <w:r>
              <w:rPr>
                <w:rFonts w:hint="eastAsia"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F92D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TGGCCAAAGGGCAATAAC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AGGGA</w:t>
            </w:r>
          </w:p>
        </w:tc>
      </w:tr>
      <w:tr w14:paraId="2F639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538E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RUNX2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forward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8457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GACTGTGGTTACCGTCATGGC</w:t>
            </w:r>
          </w:p>
        </w:tc>
      </w:tr>
      <w:tr w14:paraId="4E1B7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BE73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RUNX2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reverse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AD69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ACTTGGTTTTTCATAACAGCGGA</w:t>
            </w:r>
          </w:p>
        </w:tc>
      </w:tr>
      <w:tr w14:paraId="1DC78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87DE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IL-6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forward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2D34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lang w:val="en-AU"/>
              </w:rPr>
              <w:t>ATAGTCCTTCCTACCCCAATTTCC</w:t>
            </w:r>
          </w:p>
        </w:tc>
      </w:tr>
      <w:tr w14:paraId="598B9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DE96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IL-6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reverse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F17C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lang w:val="en-AU"/>
              </w:rPr>
              <w:t>GATGAATTGGATGGTCTTGGTCC</w:t>
            </w:r>
          </w:p>
        </w:tc>
      </w:tr>
      <w:tr w14:paraId="17686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F681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IL-10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forward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B185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lang w:val="en-AU"/>
              </w:rPr>
              <w:t>GAGAAGCATGGCCCAGAAATC</w:t>
            </w:r>
          </w:p>
        </w:tc>
      </w:tr>
      <w:tr w14:paraId="56C00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F635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IL-10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reverse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C862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lang w:val="en-AU"/>
              </w:rPr>
              <w:t>GAGAAATCGATGACAGCGCC</w:t>
            </w:r>
          </w:p>
        </w:tc>
      </w:tr>
      <w:tr w14:paraId="32401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4A6F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TNF-α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forward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8FDC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lang w:val="en-AU"/>
              </w:rPr>
              <w:t>CTGAACTTCGGGGTGATCGG</w:t>
            </w:r>
          </w:p>
        </w:tc>
      </w:tr>
      <w:tr w14:paraId="3B2BC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5DA0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TNF-α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reverse 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5EC4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lang w:val="en-AU"/>
              </w:rPr>
              <w:t>GGCTTGTCACTCGAATTTTGAGA</w:t>
            </w:r>
          </w:p>
        </w:tc>
      </w:tr>
      <w:tr w14:paraId="27533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F69D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GAPDH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forward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8730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CACCACCATGGAGAAGGCCG</w:t>
            </w:r>
          </w:p>
        </w:tc>
      </w:tr>
      <w:tr w14:paraId="06631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92F0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GAPDH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Cs w:val="21"/>
              </w:rPr>
              <w:t>reverse</w:t>
            </w:r>
          </w:p>
        </w:tc>
        <w:tc>
          <w:tcPr>
            <w:tcW w:w="4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4737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ATGATGTTCTGGGCAGCCCC</w:t>
            </w:r>
          </w:p>
        </w:tc>
      </w:tr>
    </w:tbl>
    <w:p w14:paraId="2D25F68F">
      <w:pPr>
        <w:numPr>
          <w:ilvl w:val="0"/>
          <w:numId w:val="0"/>
        </w:numPr>
        <w:rPr>
          <w:rFonts w:hint="eastAsia" w:ascii="Times New Roman" w:hAnsi="Times New Roman" w:cs="Times New Roman"/>
          <w:szCs w:val="21"/>
          <w:lang w:val="en-US" w:eastAsia="zh-CN"/>
        </w:rPr>
      </w:pPr>
    </w:p>
    <w:p w14:paraId="4D58D5E2">
      <w:pPr>
        <w:jc w:val="center"/>
        <w:rPr>
          <w:rFonts w:hint="eastAsia" w:ascii="Times New Roman" w:hAnsi="Times New Roman" w:eastAsia="等线" w:cs="Times New Roman"/>
          <w:color w:val="2E74B5"/>
          <w:sz w:val="24"/>
          <w:szCs w:val="24"/>
        </w:rPr>
      </w:pPr>
    </w:p>
    <w:p w14:paraId="228743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 w:line="360" w:lineRule="auto"/>
        <w:jc w:val="center"/>
        <w:rPr>
          <w:rFonts w:ascii="Times New Roman" w:hAnsi="Times New Roman" w:eastAsia="Times New Roman" w:cs="Times New Roman"/>
          <w:color w:val="2E74B5"/>
          <w:sz w:val="24"/>
        </w:rPr>
      </w:pPr>
    </w:p>
    <w:p w14:paraId="1BA377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81290"/>
    <w:rsid w:val="47111C36"/>
    <w:rsid w:val="52781290"/>
    <w:rsid w:val="69A3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theme="minorBidi"/>
      <w:sz w:val="24"/>
      <w:szCs w:val="24"/>
      <w:lang w:val="en-US" w:eastAsia="uk-UA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</Words>
  <Characters>125</Characters>
  <Lines>0</Lines>
  <Paragraphs>0</Paragraphs>
  <TotalTime>0</TotalTime>
  <ScaleCrop>false</ScaleCrop>
  <LinksUpToDate>false</LinksUpToDate>
  <CharactersWithSpaces>142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2025-09-28T09:28:00Z</dcterms:created>
  <dc:creator>187----2059</dc:creator>
  <cp:lastModifiedBy>187----2059</cp:lastModifiedBy>
  <dcterms:modified xsi:type="dcterms:W3CDTF">2025-10-20T03:05:29Z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4E3546A21D4246B4A9AF207866CDCF51_11</vt:lpwstr>
  </property>
  <property fmtid="{D5CDD505-2E9C-101B-9397-08002B2CF9AE}" pid="4" name="KSOTemplateDocerSaveRecord">
    <vt:lpwstr>eyJoZGlkIjoiOGUwMTA2YjQ2N2YxM2JhOGVlZGUxMWRmNGZlOGFmY2EiLCJ1c2VySWQiOiIxMDcwNDMwOTIwIn0=</vt:lpwstr>
  </property>
</Properties>
</file>