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E9C5BC" w14:textId="40760356" w:rsidR="006046BA" w:rsidRPr="00655124" w:rsidRDefault="006046BA" w:rsidP="00320161">
      <w:pPr>
        <w:spacing w:afterLines="100" w:after="312" w:line="360" w:lineRule="auto"/>
        <w:jc w:val="center"/>
        <w:rPr>
          <w:rFonts w:ascii="Arial" w:hAnsi="Arial"/>
          <w:color w:val="000000" w:themeColor="text1"/>
          <w:sz w:val="32"/>
          <w:szCs w:val="32"/>
        </w:rPr>
      </w:pPr>
      <w:r w:rsidRPr="00655124">
        <w:rPr>
          <w:rFonts w:ascii="Arial" w:hAnsi="Arial"/>
          <w:color w:val="000000" w:themeColor="text1"/>
          <w:sz w:val="32"/>
          <w:szCs w:val="32"/>
        </w:rPr>
        <w:t xml:space="preserve">Supporting </w:t>
      </w:r>
      <w:r w:rsidR="006B7B3B" w:rsidRPr="00655124">
        <w:rPr>
          <w:rFonts w:ascii="Arial" w:hAnsi="Arial" w:hint="eastAsia"/>
          <w:color w:val="000000" w:themeColor="text1"/>
          <w:sz w:val="32"/>
          <w:szCs w:val="32"/>
        </w:rPr>
        <w:t>I</w:t>
      </w:r>
      <w:r w:rsidRPr="00655124">
        <w:rPr>
          <w:rFonts w:ascii="Arial" w:hAnsi="Arial"/>
          <w:color w:val="000000" w:themeColor="text1"/>
          <w:sz w:val="32"/>
          <w:szCs w:val="32"/>
        </w:rPr>
        <w:t>nformation</w:t>
      </w:r>
    </w:p>
    <w:p w14:paraId="5F5A14A5" w14:textId="77777777" w:rsidR="00CE6042" w:rsidRPr="00655124" w:rsidRDefault="00CE6042" w:rsidP="00320161">
      <w:pPr>
        <w:spacing w:afterLines="100" w:after="312" w:line="360" w:lineRule="auto"/>
        <w:rPr>
          <w:rFonts w:ascii="Arial" w:hAnsi="Arial" w:cs="Arial"/>
          <w:b/>
          <w:bCs/>
          <w:color w:val="000000" w:themeColor="text1"/>
          <w:sz w:val="24"/>
          <w:szCs w:val="24"/>
        </w:rPr>
      </w:pPr>
      <w:r w:rsidRPr="00655124">
        <w:rPr>
          <w:rFonts w:ascii="Arial" w:hAnsi="Arial" w:cs="Arial"/>
          <w:b/>
          <w:bCs/>
          <w:color w:val="000000" w:themeColor="text1"/>
          <w:sz w:val="24"/>
          <w:szCs w:val="24"/>
        </w:rPr>
        <w:t>Plain DNA and cationic aromatics: A platform to simplify carrier-free delivery systems</w:t>
      </w:r>
    </w:p>
    <w:p w14:paraId="72AC7AC8" w14:textId="77777777" w:rsidR="006D6DD8" w:rsidRPr="00655124" w:rsidRDefault="006D6DD8" w:rsidP="00320161">
      <w:pPr>
        <w:spacing w:afterLines="100" w:after="312" w:line="360" w:lineRule="auto"/>
        <w:rPr>
          <w:rFonts w:ascii="Arial" w:hAnsi="Arial" w:cs="Arial"/>
          <w:color w:val="000000" w:themeColor="text1"/>
          <w:szCs w:val="21"/>
        </w:rPr>
      </w:pPr>
      <w:bookmarkStart w:id="0" w:name="_Hlk201233537"/>
      <w:bookmarkStart w:id="1" w:name="_Hlk188371971"/>
      <w:proofErr w:type="spellStart"/>
      <w:r w:rsidRPr="00655124">
        <w:rPr>
          <w:rFonts w:ascii="Arial" w:hAnsi="Arial" w:cs="Arial"/>
          <w:color w:val="000000" w:themeColor="text1"/>
          <w:szCs w:val="21"/>
        </w:rPr>
        <w:t>Shiji</w:t>
      </w:r>
      <w:proofErr w:type="spellEnd"/>
      <w:r w:rsidRPr="00655124">
        <w:rPr>
          <w:rFonts w:ascii="Arial" w:hAnsi="Arial" w:cs="Arial"/>
          <w:color w:val="000000" w:themeColor="text1"/>
          <w:szCs w:val="21"/>
        </w:rPr>
        <w:t xml:space="preserve"> Fang</w:t>
      </w:r>
      <w:r w:rsidRPr="00655124">
        <w:rPr>
          <w:rFonts w:ascii="Arial" w:hAnsi="Arial" w:cs="Arial" w:hint="eastAsia"/>
          <w:color w:val="000000" w:themeColor="text1"/>
          <w:szCs w:val="21"/>
          <w:vertAlign w:val="superscript"/>
        </w:rPr>
        <w:t>1</w:t>
      </w:r>
      <w:r w:rsidRPr="00655124">
        <w:rPr>
          <w:rFonts w:ascii="Arial" w:hAnsi="Arial" w:cs="Arial"/>
          <w:color w:val="000000" w:themeColor="text1"/>
          <w:szCs w:val="21"/>
          <w:vertAlign w:val="superscript"/>
        </w:rPr>
        <w:t>#</w:t>
      </w:r>
      <w:r w:rsidRPr="00655124">
        <w:rPr>
          <w:rFonts w:ascii="Arial" w:hAnsi="Arial" w:cs="Arial" w:hint="eastAsia"/>
          <w:color w:val="000000" w:themeColor="text1"/>
          <w:szCs w:val="21"/>
        </w:rPr>
        <w:t>,</w:t>
      </w:r>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Zhongwei</w:t>
      </w:r>
      <w:proofErr w:type="spellEnd"/>
      <w:r w:rsidRPr="00655124">
        <w:rPr>
          <w:rFonts w:ascii="Arial" w:hAnsi="Arial" w:cs="Arial"/>
          <w:color w:val="000000" w:themeColor="text1"/>
          <w:szCs w:val="21"/>
        </w:rPr>
        <w:t xml:space="preserve"> Zhao</w:t>
      </w:r>
      <w:r w:rsidRPr="00655124">
        <w:rPr>
          <w:rFonts w:ascii="Arial" w:hAnsi="Arial" w:cs="Arial" w:hint="eastAsia"/>
          <w:color w:val="000000" w:themeColor="text1"/>
          <w:szCs w:val="21"/>
          <w:vertAlign w:val="superscript"/>
        </w:rPr>
        <w:t>1</w:t>
      </w:r>
      <w:r w:rsidRPr="00655124">
        <w:rPr>
          <w:rFonts w:ascii="Arial" w:hAnsi="Arial" w:cs="Arial"/>
          <w:color w:val="000000" w:themeColor="text1"/>
          <w:szCs w:val="21"/>
          <w:vertAlign w:val="superscript"/>
        </w:rPr>
        <w:t>#</w:t>
      </w:r>
      <w:r w:rsidRPr="00655124">
        <w:rPr>
          <w:rFonts w:ascii="Arial" w:hAnsi="Arial" w:cs="Arial" w:hint="eastAsia"/>
          <w:color w:val="000000" w:themeColor="text1"/>
          <w:szCs w:val="21"/>
        </w:rPr>
        <w:t>,</w:t>
      </w:r>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Huaping</w:t>
      </w:r>
      <w:proofErr w:type="spellEnd"/>
      <w:r w:rsidRPr="00655124">
        <w:rPr>
          <w:rFonts w:ascii="Arial" w:hAnsi="Arial" w:cs="Arial"/>
          <w:color w:val="000000" w:themeColor="text1"/>
          <w:szCs w:val="21"/>
        </w:rPr>
        <w:t xml:space="preserve"> Li</w:t>
      </w:r>
      <w:r w:rsidRPr="00655124">
        <w:rPr>
          <w:rFonts w:ascii="Arial" w:hAnsi="Arial" w:cs="Arial" w:hint="eastAsia"/>
          <w:color w:val="000000" w:themeColor="text1"/>
          <w:szCs w:val="21"/>
          <w:vertAlign w:val="superscript"/>
        </w:rPr>
        <w:t>2</w:t>
      </w:r>
      <w:r w:rsidRPr="00655124">
        <w:rPr>
          <w:rFonts w:ascii="Arial" w:hAnsi="Arial" w:cs="Arial"/>
          <w:color w:val="000000" w:themeColor="text1"/>
          <w:szCs w:val="21"/>
          <w:vertAlign w:val="superscript"/>
        </w:rPr>
        <w:t>#</w:t>
      </w:r>
      <w:r w:rsidRPr="00655124">
        <w:rPr>
          <w:rFonts w:ascii="Arial" w:hAnsi="Arial" w:cs="Arial" w:hint="eastAsia"/>
          <w:color w:val="000000" w:themeColor="text1"/>
          <w:szCs w:val="21"/>
        </w:rPr>
        <w:t>,</w:t>
      </w:r>
      <w:r w:rsidRPr="00655124">
        <w:rPr>
          <w:rFonts w:ascii="Arial" w:hAnsi="Arial" w:cs="Arial"/>
          <w:color w:val="000000" w:themeColor="text1"/>
          <w:szCs w:val="21"/>
        </w:rPr>
        <w:t xml:space="preserve"> Wenhui Li</w:t>
      </w:r>
      <w:r w:rsidRPr="00655124">
        <w:rPr>
          <w:rFonts w:ascii="Arial" w:hAnsi="Arial" w:cs="Arial" w:hint="eastAsia"/>
          <w:color w:val="000000" w:themeColor="text1"/>
          <w:szCs w:val="21"/>
          <w:vertAlign w:val="superscript"/>
        </w:rPr>
        <w:t>1</w:t>
      </w:r>
      <w:r w:rsidRPr="00655124">
        <w:rPr>
          <w:rFonts w:ascii="Arial" w:hAnsi="Arial" w:cs="Arial" w:hint="eastAsia"/>
          <w:color w:val="000000" w:themeColor="text1"/>
          <w:szCs w:val="21"/>
        </w:rPr>
        <w:t>,</w:t>
      </w:r>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Yiming</w:t>
      </w:r>
      <w:proofErr w:type="spellEnd"/>
      <w:r w:rsidRPr="00655124">
        <w:rPr>
          <w:rFonts w:ascii="Arial" w:hAnsi="Arial" w:cs="Arial"/>
          <w:color w:val="000000" w:themeColor="text1"/>
          <w:szCs w:val="21"/>
        </w:rPr>
        <w:t xml:space="preserve"> Ding</w:t>
      </w:r>
      <w:r w:rsidRPr="00655124">
        <w:rPr>
          <w:rFonts w:ascii="Arial" w:hAnsi="Arial" w:cs="Arial" w:hint="eastAsia"/>
          <w:color w:val="000000" w:themeColor="text1"/>
          <w:szCs w:val="21"/>
          <w:vertAlign w:val="superscript"/>
        </w:rPr>
        <w:t>1</w:t>
      </w:r>
      <w:r w:rsidRPr="00655124">
        <w:rPr>
          <w:rFonts w:ascii="Arial" w:hAnsi="Arial" w:cs="Arial" w:hint="eastAsia"/>
          <w:color w:val="000000" w:themeColor="text1"/>
          <w:szCs w:val="21"/>
        </w:rPr>
        <w:t>,</w:t>
      </w:r>
      <w:r w:rsidRPr="00655124">
        <w:rPr>
          <w:rFonts w:ascii="Arial" w:hAnsi="Arial" w:cs="Arial" w:hint="eastAsia"/>
          <w:color w:val="000000" w:themeColor="text1"/>
          <w:szCs w:val="21"/>
          <w:vertAlign w:val="superscript"/>
        </w:rPr>
        <w:t xml:space="preserve"> </w:t>
      </w:r>
      <w:proofErr w:type="spellStart"/>
      <w:r w:rsidRPr="00655124">
        <w:rPr>
          <w:rFonts w:ascii="Arial" w:hAnsi="Arial" w:cs="Arial"/>
          <w:color w:val="000000" w:themeColor="text1"/>
          <w:szCs w:val="21"/>
        </w:rPr>
        <w:t>Zhuojun</w:t>
      </w:r>
      <w:proofErr w:type="spellEnd"/>
      <w:r w:rsidRPr="00655124">
        <w:rPr>
          <w:rFonts w:ascii="Arial" w:hAnsi="Arial" w:cs="Arial"/>
          <w:color w:val="000000" w:themeColor="text1"/>
          <w:szCs w:val="21"/>
        </w:rPr>
        <w:t xml:space="preserve"> Meng</w:t>
      </w:r>
      <w:r w:rsidRPr="00655124">
        <w:rPr>
          <w:rFonts w:ascii="Arial" w:hAnsi="Arial" w:cs="Arial" w:hint="eastAsia"/>
          <w:color w:val="000000" w:themeColor="text1"/>
          <w:szCs w:val="21"/>
          <w:vertAlign w:val="superscript"/>
        </w:rPr>
        <w:t>2</w:t>
      </w:r>
      <w:r w:rsidRPr="00655124">
        <w:rPr>
          <w:rFonts w:ascii="Arial" w:hAnsi="Arial" w:cs="Arial" w:hint="eastAsia"/>
          <w:color w:val="000000" w:themeColor="text1"/>
          <w:szCs w:val="21"/>
        </w:rPr>
        <w:t>,</w:t>
      </w:r>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Fazong</w:t>
      </w:r>
      <w:proofErr w:type="spellEnd"/>
      <w:r w:rsidRPr="00655124">
        <w:rPr>
          <w:rFonts w:ascii="Arial" w:hAnsi="Arial" w:cs="Arial"/>
          <w:color w:val="000000" w:themeColor="text1"/>
          <w:szCs w:val="21"/>
        </w:rPr>
        <w:t xml:space="preserve"> Wu</w:t>
      </w:r>
      <w:r w:rsidRPr="00655124">
        <w:rPr>
          <w:rFonts w:ascii="Arial" w:hAnsi="Arial" w:cs="Arial" w:hint="eastAsia"/>
          <w:color w:val="000000" w:themeColor="text1"/>
          <w:szCs w:val="21"/>
          <w:vertAlign w:val="superscript"/>
        </w:rPr>
        <w:t>1</w:t>
      </w:r>
      <w:r w:rsidRPr="00655124">
        <w:rPr>
          <w:rFonts w:ascii="Arial" w:hAnsi="Arial" w:cs="Arial" w:hint="eastAsia"/>
          <w:color w:val="000000" w:themeColor="text1"/>
          <w:szCs w:val="21"/>
        </w:rPr>
        <w:t>,</w:t>
      </w:r>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Liyun</w:t>
      </w:r>
      <w:proofErr w:type="spellEnd"/>
      <w:r w:rsidRPr="00655124">
        <w:rPr>
          <w:rFonts w:ascii="Arial" w:hAnsi="Arial" w:cs="Arial"/>
          <w:color w:val="000000" w:themeColor="text1"/>
          <w:szCs w:val="21"/>
        </w:rPr>
        <w:t xml:space="preserve"> Zheng</w:t>
      </w:r>
      <w:r w:rsidRPr="00655124">
        <w:rPr>
          <w:rFonts w:ascii="Arial" w:hAnsi="Arial" w:cs="Arial" w:hint="eastAsia"/>
          <w:color w:val="000000" w:themeColor="text1"/>
          <w:szCs w:val="21"/>
          <w:vertAlign w:val="superscript"/>
        </w:rPr>
        <w:t>1</w:t>
      </w:r>
      <w:r w:rsidRPr="00655124">
        <w:rPr>
          <w:rFonts w:ascii="Arial" w:hAnsi="Arial" w:cs="Arial" w:hint="eastAsia"/>
          <w:color w:val="000000" w:themeColor="text1"/>
          <w:szCs w:val="21"/>
        </w:rPr>
        <w:t>,</w:t>
      </w:r>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Gaofeng</w:t>
      </w:r>
      <w:proofErr w:type="spellEnd"/>
      <w:r w:rsidRPr="00655124">
        <w:rPr>
          <w:rFonts w:ascii="Arial" w:hAnsi="Arial" w:cs="Arial"/>
          <w:color w:val="000000" w:themeColor="text1"/>
          <w:szCs w:val="21"/>
        </w:rPr>
        <w:t xml:space="preserve"> Shu</w:t>
      </w:r>
      <w:r w:rsidRPr="00655124">
        <w:rPr>
          <w:rFonts w:ascii="Arial" w:hAnsi="Arial" w:cs="Arial" w:hint="eastAsia"/>
          <w:color w:val="000000" w:themeColor="text1"/>
          <w:szCs w:val="21"/>
          <w:vertAlign w:val="superscript"/>
        </w:rPr>
        <w:t>1</w:t>
      </w:r>
      <w:r w:rsidRPr="00655124">
        <w:rPr>
          <w:rFonts w:ascii="Arial" w:hAnsi="Arial" w:cs="Arial" w:hint="eastAsia"/>
          <w:color w:val="000000" w:themeColor="text1"/>
          <w:szCs w:val="21"/>
        </w:rPr>
        <w:t>,</w:t>
      </w:r>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Minjiang</w:t>
      </w:r>
      <w:proofErr w:type="spellEnd"/>
      <w:r w:rsidRPr="00655124">
        <w:rPr>
          <w:rFonts w:ascii="Arial" w:hAnsi="Arial" w:cs="Arial"/>
          <w:color w:val="000000" w:themeColor="text1"/>
          <w:szCs w:val="21"/>
        </w:rPr>
        <w:t xml:space="preserve"> Chen</w:t>
      </w:r>
      <w:r w:rsidRPr="00655124">
        <w:rPr>
          <w:rFonts w:ascii="Arial" w:hAnsi="Arial" w:cs="Arial" w:hint="eastAsia"/>
          <w:color w:val="000000" w:themeColor="text1"/>
          <w:szCs w:val="21"/>
          <w:vertAlign w:val="superscript"/>
        </w:rPr>
        <w:t>1</w:t>
      </w:r>
      <w:r w:rsidRPr="00655124">
        <w:rPr>
          <w:rFonts w:ascii="Arial" w:hAnsi="Arial" w:cs="Arial" w:hint="eastAsia"/>
          <w:color w:val="000000" w:themeColor="text1"/>
          <w:szCs w:val="21"/>
        </w:rPr>
        <w:t>,</w:t>
      </w:r>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Fangfu</w:t>
      </w:r>
      <w:proofErr w:type="spellEnd"/>
      <w:r w:rsidRPr="00655124">
        <w:rPr>
          <w:rFonts w:ascii="Arial" w:hAnsi="Arial" w:cs="Arial"/>
          <w:color w:val="000000" w:themeColor="text1"/>
          <w:szCs w:val="21"/>
        </w:rPr>
        <w:t xml:space="preserve"> Ye</w:t>
      </w:r>
      <w:r w:rsidRPr="00655124">
        <w:rPr>
          <w:rFonts w:ascii="Arial" w:hAnsi="Arial" w:cs="Arial" w:hint="eastAsia"/>
          <w:color w:val="000000" w:themeColor="text1"/>
          <w:szCs w:val="21"/>
          <w:vertAlign w:val="superscript"/>
        </w:rPr>
        <w:t>2</w:t>
      </w:r>
      <w:r w:rsidRPr="00655124">
        <w:rPr>
          <w:rFonts w:ascii="Arial" w:hAnsi="Arial" w:cs="Arial" w:hint="eastAsia"/>
          <w:color w:val="000000" w:themeColor="text1"/>
          <w:szCs w:val="21"/>
        </w:rPr>
        <w:t>,</w:t>
      </w:r>
      <w:r w:rsidRPr="00655124">
        <w:rPr>
          <w:rFonts w:ascii="Arial" w:hAnsi="Arial" w:cs="Arial"/>
          <w:color w:val="000000" w:themeColor="text1"/>
          <w:szCs w:val="21"/>
        </w:rPr>
        <w:t xml:space="preserve"> Qing Liu</w:t>
      </w:r>
      <w:r w:rsidRPr="00655124">
        <w:rPr>
          <w:rFonts w:ascii="Arial" w:hAnsi="Arial" w:cs="Arial" w:hint="eastAsia"/>
          <w:color w:val="000000" w:themeColor="text1"/>
          <w:szCs w:val="21"/>
          <w:vertAlign w:val="superscript"/>
        </w:rPr>
        <w:t>2</w:t>
      </w:r>
      <w:r w:rsidRPr="00655124">
        <w:rPr>
          <w:rFonts w:ascii="Arial" w:hAnsi="Arial" w:cs="Arial"/>
          <w:color w:val="000000" w:themeColor="text1"/>
          <w:szCs w:val="21"/>
        </w:rPr>
        <w:t>*</w:t>
      </w:r>
      <w:r w:rsidRPr="00655124">
        <w:rPr>
          <w:rFonts w:ascii="Arial" w:hAnsi="Arial" w:cs="Arial" w:hint="eastAsia"/>
          <w:color w:val="000000" w:themeColor="text1"/>
          <w:szCs w:val="21"/>
        </w:rPr>
        <w:t xml:space="preserve">, </w:t>
      </w:r>
      <w:proofErr w:type="spellStart"/>
      <w:r w:rsidRPr="00655124">
        <w:rPr>
          <w:rFonts w:ascii="Arial" w:hAnsi="Arial" w:cs="Arial"/>
          <w:color w:val="000000" w:themeColor="text1"/>
          <w:szCs w:val="21"/>
        </w:rPr>
        <w:t>Lifei</w:t>
      </w:r>
      <w:proofErr w:type="spellEnd"/>
      <w:r w:rsidRPr="00655124">
        <w:rPr>
          <w:rFonts w:ascii="Arial" w:hAnsi="Arial" w:cs="Arial"/>
          <w:color w:val="000000" w:themeColor="text1"/>
          <w:szCs w:val="21"/>
        </w:rPr>
        <w:t xml:space="preserve"> Zheng</w:t>
      </w:r>
      <w:r w:rsidRPr="00655124">
        <w:rPr>
          <w:rFonts w:ascii="Arial" w:hAnsi="Arial" w:cs="Arial" w:hint="eastAsia"/>
          <w:color w:val="000000" w:themeColor="text1"/>
          <w:szCs w:val="21"/>
          <w:vertAlign w:val="superscript"/>
        </w:rPr>
        <w:t>1</w:t>
      </w:r>
      <w:r w:rsidRPr="00655124">
        <w:rPr>
          <w:rFonts w:ascii="Arial" w:hAnsi="Arial" w:cs="Arial"/>
          <w:color w:val="000000" w:themeColor="text1"/>
          <w:szCs w:val="21"/>
          <w:vertAlign w:val="superscript"/>
        </w:rPr>
        <w:t>,</w:t>
      </w:r>
      <w:r w:rsidRPr="00655124">
        <w:rPr>
          <w:rFonts w:ascii="Arial" w:hAnsi="Arial" w:cs="Arial" w:hint="eastAsia"/>
          <w:color w:val="000000" w:themeColor="text1"/>
          <w:szCs w:val="21"/>
          <w:vertAlign w:val="superscript"/>
        </w:rPr>
        <w:t>2</w:t>
      </w:r>
      <w:r w:rsidRPr="00655124">
        <w:rPr>
          <w:rFonts w:ascii="Arial" w:hAnsi="Arial" w:cs="Arial"/>
          <w:color w:val="000000" w:themeColor="text1"/>
          <w:szCs w:val="21"/>
        </w:rPr>
        <w:t>*</w:t>
      </w:r>
      <w:r w:rsidRPr="00655124">
        <w:rPr>
          <w:rFonts w:ascii="Arial" w:hAnsi="Arial" w:cs="Arial" w:hint="eastAsia"/>
          <w:color w:val="000000" w:themeColor="text1"/>
          <w:szCs w:val="21"/>
        </w:rPr>
        <w:t xml:space="preserve"> and</w:t>
      </w:r>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Jiansong</w:t>
      </w:r>
      <w:proofErr w:type="spellEnd"/>
      <w:r w:rsidRPr="00655124">
        <w:rPr>
          <w:rFonts w:ascii="Arial" w:hAnsi="Arial" w:cs="Arial"/>
          <w:color w:val="000000" w:themeColor="text1"/>
          <w:szCs w:val="21"/>
        </w:rPr>
        <w:t xml:space="preserve"> Ji</w:t>
      </w:r>
      <w:r w:rsidRPr="00655124">
        <w:rPr>
          <w:rFonts w:ascii="Arial" w:hAnsi="Arial" w:cs="Arial" w:hint="eastAsia"/>
          <w:color w:val="000000" w:themeColor="text1"/>
          <w:szCs w:val="21"/>
          <w:vertAlign w:val="superscript"/>
        </w:rPr>
        <w:t>1</w:t>
      </w:r>
      <w:r w:rsidRPr="00655124">
        <w:rPr>
          <w:rFonts w:ascii="Arial" w:hAnsi="Arial" w:cs="Arial"/>
          <w:color w:val="000000" w:themeColor="text1"/>
          <w:szCs w:val="21"/>
        </w:rPr>
        <w:t>*</w:t>
      </w:r>
    </w:p>
    <w:bookmarkEnd w:id="0"/>
    <w:p w14:paraId="05D71769" w14:textId="39C2AA02" w:rsidR="00AE3DA4" w:rsidRPr="00655124" w:rsidRDefault="008134C1" w:rsidP="00320161">
      <w:pPr>
        <w:spacing w:afterLines="50" w:after="156" w:line="360" w:lineRule="auto"/>
        <w:rPr>
          <w:rFonts w:ascii="Arial" w:hAnsi="Arial"/>
          <w:color w:val="000000" w:themeColor="text1"/>
          <w:szCs w:val="21"/>
        </w:rPr>
      </w:pPr>
      <w:r w:rsidRPr="00655124">
        <w:rPr>
          <w:rFonts w:ascii="Arial" w:hAnsi="Arial" w:hint="eastAsia"/>
          <w:color w:val="000000" w:themeColor="text1"/>
          <w:szCs w:val="21"/>
          <w:vertAlign w:val="superscript"/>
        </w:rPr>
        <w:t>1</w:t>
      </w:r>
      <w:r w:rsidR="00AE3DA4" w:rsidRPr="00655124">
        <w:rPr>
          <w:rFonts w:ascii="Arial" w:hAnsi="Arial"/>
          <w:color w:val="000000" w:themeColor="text1"/>
          <w:szCs w:val="21"/>
        </w:rPr>
        <w:t xml:space="preserve">Zhejiang Key Laboratory of Imaging and Interventional Medicine, Zhejiang Engineering Research Center of Interventional Medicine Engineering and Biotechnology, Key Laboratory of Precision Medicine of </w:t>
      </w:r>
      <w:proofErr w:type="spellStart"/>
      <w:r w:rsidR="00AE3DA4" w:rsidRPr="00655124">
        <w:rPr>
          <w:rFonts w:ascii="Arial" w:hAnsi="Arial"/>
          <w:color w:val="000000" w:themeColor="text1"/>
          <w:szCs w:val="21"/>
        </w:rPr>
        <w:t>Lishui</w:t>
      </w:r>
      <w:proofErr w:type="spellEnd"/>
      <w:r w:rsidR="00AE3DA4" w:rsidRPr="00655124">
        <w:rPr>
          <w:rFonts w:ascii="Arial" w:hAnsi="Arial"/>
          <w:color w:val="000000" w:themeColor="text1"/>
          <w:szCs w:val="21"/>
        </w:rPr>
        <w:t xml:space="preserve"> City, The Fifth Affiliated Hospital of Wenzhou Medical University, </w:t>
      </w:r>
      <w:proofErr w:type="spellStart"/>
      <w:r w:rsidR="00AE3DA4" w:rsidRPr="00655124">
        <w:rPr>
          <w:rFonts w:ascii="Arial" w:hAnsi="Arial"/>
          <w:color w:val="000000" w:themeColor="text1"/>
          <w:szCs w:val="21"/>
        </w:rPr>
        <w:t>Lishui</w:t>
      </w:r>
      <w:proofErr w:type="spellEnd"/>
      <w:r w:rsidR="00AE3DA4" w:rsidRPr="00655124">
        <w:rPr>
          <w:rFonts w:ascii="Arial" w:hAnsi="Arial"/>
          <w:color w:val="000000" w:themeColor="text1"/>
          <w:szCs w:val="21"/>
        </w:rPr>
        <w:t xml:space="preserve"> 323000, China.</w:t>
      </w:r>
      <w:bookmarkEnd w:id="1"/>
    </w:p>
    <w:p w14:paraId="3D28B664" w14:textId="64CEE4E2" w:rsidR="00CB059D" w:rsidRPr="00655124" w:rsidRDefault="008134C1" w:rsidP="00320161">
      <w:pPr>
        <w:spacing w:afterLines="50" w:after="156" w:line="360" w:lineRule="auto"/>
        <w:rPr>
          <w:rFonts w:ascii="Arial" w:hAnsi="Arial"/>
          <w:color w:val="000000" w:themeColor="text1"/>
          <w:szCs w:val="21"/>
        </w:rPr>
      </w:pPr>
      <w:r w:rsidRPr="00655124">
        <w:rPr>
          <w:rFonts w:ascii="Arial" w:hAnsi="Arial" w:hint="eastAsia"/>
          <w:color w:val="000000" w:themeColor="text1"/>
          <w:szCs w:val="21"/>
          <w:vertAlign w:val="superscript"/>
        </w:rPr>
        <w:t>2</w:t>
      </w:r>
      <w:r w:rsidR="00CB059D" w:rsidRPr="00655124">
        <w:rPr>
          <w:rFonts w:ascii="Arial" w:hAnsi="Arial"/>
          <w:color w:val="000000" w:themeColor="text1"/>
          <w:szCs w:val="21"/>
        </w:rPr>
        <w:t>Wenzhou Institute, University of Chinese Academy of Sciences, Wenzhou 325001, China.</w:t>
      </w:r>
    </w:p>
    <w:p w14:paraId="303ACE31" w14:textId="1215241B" w:rsidR="008134C1" w:rsidRPr="00655124" w:rsidRDefault="008134C1" w:rsidP="00320161">
      <w:pPr>
        <w:spacing w:afterLines="50" w:after="156" w:line="360" w:lineRule="auto"/>
        <w:rPr>
          <w:rFonts w:ascii="Arial" w:hAnsi="Arial" w:cs="Arial"/>
          <w:color w:val="000000" w:themeColor="text1"/>
          <w:szCs w:val="21"/>
        </w:rPr>
      </w:pPr>
      <w:r w:rsidRPr="00655124">
        <w:rPr>
          <w:rFonts w:ascii="Arial" w:hAnsi="Arial" w:cs="Arial"/>
          <w:color w:val="000000" w:themeColor="text1"/>
          <w:szCs w:val="21"/>
          <w:vertAlign w:val="superscript"/>
        </w:rPr>
        <w:t>#</w:t>
      </w:r>
      <w:r w:rsidR="00E64680" w:rsidRPr="00655124">
        <w:rPr>
          <w:rFonts w:ascii="Arial" w:hAnsi="Arial" w:cs="Arial"/>
          <w:color w:val="000000" w:themeColor="text1"/>
          <w:szCs w:val="21"/>
        </w:rPr>
        <w:t xml:space="preserve">Shiji Fang, </w:t>
      </w:r>
      <w:proofErr w:type="spellStart"/>
      <w:r w:rsidR="00E64680" w:rsidRPr="00655124">
        <w:rPr>
          <w:rFonts w:ascii="Arial" w:hAnsi="Arial" w:cs="Arial"/>
          <w:color w:val="000000" w:themeColor="text1"/>
          <w:szCs w:val="21"/>
        </w:rPr>
        <w:t>Zhongwei</w:t>
      </w:r>
      <w:proofErr w:type="spellEnd"/>
      <w:r w:rsidR="00E64680" w:rsidRPr="00655124">
        <w:rPr>
          <w:rFonts w:ascii="Arial" w:hAnsi="Arial" w:cs="Arial"/>
          <w:color w:val="000000" w:themeColor="text1"/>
          <w:szCs w:val="21"/>
        </w:rPr>
        <w:t xml:space="preserve"> Zhao, </w:t>
      </w:r>
      <w:proofErr w:type="spellStart"/>
      <w:r w:rsidR="00E64680" w:rsidRPr="00655124">
        <w:rPr>
          <w:rFonts w:ascii="Arial" w:hAnsi="Arial" w:cs="Arial"/>
          <w:color w:val="000000" w:themeColor="text1"/>
          <w:szCs w:val="21"/>
        </w:rPr>
        <w:t>Huaping</w:t>
      </w:r>
      <w:proofErr w:type="spellEnd"/>
      <w:r w:rsidR="00E64680" w:rsidRPr="00655124">
        <w:rPr>
          <w:rFonts w:ascii="Arial" w:hAnsi="Arial" w:cs="Arial"/>
          <w:color w:val="000000" w:themeColor="text1"/>
          <w:szCs w:val="21"/>
        </w:rPr>
        <w:t xml:space="preserve"> Li contributed equally to this work.</w:t>
      </w:r>
    </w:p>
    <w:p w14:paraId="67832DB5" w14:textId="0CD34CCD" w:rsidR="006046BA" w:rsidRPr="00655124" w:rsidRDefault="006046BA" w:rsidP="00320161">
      <w:pPr>
        <w:spacing w:afterLines="50" w:after="156" w:line="360" w:lineRule="auto"/>
        <w:rPr>
          <w:rFonts w:ascii="Arial" w:hAnsi="Arial" w:cs="Arial"/>
          <w:color w:val="000000" w:themeColor="text1"/>
          <w:szCs w:val="21"/>
        </w:rPr>
      </w:pPr>
      <w:r w:rsidRPr="00655124">
        <w:rPr>
          <w:rFonts w:ascii="Arial" w:hAnsi="Arial" w:cs="Arial"/>
          <w:color w:val="000000" w:themeColor="text1"/>
          <w:szCs w:val="21"/>
        </w:rPr>
        <w:t xml:space="preserve">*Correspondence: </w:t>
      </w:r>
      <w:r w:rsidR="001337C5" w:rsidRPr="00655124">
        <w:rPr>
          <w:rFonts w:ascii="Arial" w:hAnsi="Arial" w:cs="Arial"/>
          <w:color w:val="000000" w:themeColor="text1"/>
          <w:szCs w:val="21"/>
        </w:rPr>
        <w:t>liuqing</w:t>
      </w:r>
      <w:r w:rsidR="00E650AF" w:rsidRPr="00655124">
        <w:rPr>
          <w:rFonts w:ascii="Arial" w:hAnsi="Arial" w:cs="Arial"/>
          <w:color w:val="000000" w:themeColor="text1"/>
          <w:szCs w:val="21"/>
        </w:rPr>
        <w:t xml:space="preserve">@uacs.ac.cn; </w:t>
      </w:r>
      <w:hyperlink r:id="rId7" w:history="1">
        <w:r w:rsidR="00CB059D" w:rsidRPr="00655124">
          <w:rPr>
            <w:rStyle w:val="Hyperlink"/>
            <w:rFonts w:ascii="Arial" w:hAnsi="Arial" w:cs="Arial"/>
            <w:color w:val="000000" w:themeColor="text1"/>
            <w:szCs w:val="21"/>
            <w:u w:val="none"/>
          </w:rPr>
          <w:t>zhenglf@ucas.ac.cn</w:t>
        </w:r>
      </w:hyperlink>
      <w:r w:rsidR="00CB059D" w:rsidRPr="00655124">
        <w:rPr>
          <w:rFonts w:ascii="Arial" w:hAnsi="Arial" w:cs="Arial"/>
          <w:color w:val="000000" w:themeColor="text1"/>
          <w:szCs w:val="21"/>
        </w:rPr>
        <w:t xml:space="preserve">; </w:t>
      </w:r>
      <w:r w:rsidR="00EF7B2C" w:rsidRPr="00655124">
        <w:rPr>
          <w:rFonts w:ascii="Arial" w:hAnsi="Arial" w:cs="Arial"/>
          <w:color w:val="000000" w:themeColor="text1"/>
        </w:rPr>
        <w:t>jijiansong@zju.edu.cn</w:t>
      </w:r>
    </w:p>
    <w:p w14:paraId="18A8BDF7" w14:textId="2E7D5764" w:rsidR="006046BA" w:rsidRPr="00655124" w:rsidRDefault="006046BA" w:rsidP="00320161">
      <w:pPr>
        <w:widowControl/>
        <w:spacing w:line="360" w:lineRule="auto"/>
        <w:jc w:val="left"/>
        <w:rPr>
          <w:rFonts w:ascii="Arial" w:hAnsi="Arial" w:cs="Arial"/>
          <w:b/>
          <w:bCs/>
          <w:color w:val="000000" w:themeColor="text1"/>
          <w:sz w:val="24"/>
          <w:szCs w:val="24"/>
        </w:rPr>
      </w:pPr>
      <w:r w:rsidRPr="00655124">
        <w:rPr>
          <w:rFonts w:ascii="Arial" w:hAnsi="Arial" w:cs="Arial"/>
          <w:b/>
          <w:bCs/>
          <w:color w:val="000000" w:themeColor="text1"/>
          <w:sz w:val="24"/>
          <w:szCs w:val="24"/>
        </w:rPr>
        <w:br w:type="page"/>
      </w:r>
    </w:p>
    <w:p w14:paraId="42846A06" w14:textId="77777777" w:rsidR="004C79AD" w:rsidRPr="00655124" w:rsidRDefault="004C79AD" w:rsidP="00320161">
      <w:pPr>
        <w:spacing w:beforeLines="50" w:before="156" w:line="360" w:lineRule="auto"/>
        <w:rPr>
          <w:rFonts w:ascii="Arial" w:hAnsi="Arial" w:cs="Arial"/>
          <w:b/>
          <w:bCs/>
          <w:color w:val="000000" w:themeColor="text1"/>
          <w:szCs w:val="21"/>
        </w:rPr>
      </w:pPr>
      <w:r w:rsidRPr="00655124">
        <w:rPr>
          <w:rFonts w:ascii="Arial" w:hAnsi="Arial" w:cs="Arial" w:hint="eastAsia"/>
          <w:b/>
          <w:bCs/>
          <w:color w:val="000000" w:themeColor="text1"/>
          <w:szCs w:val="21"/>
        </w:rPr>
        <w:lastRenderedPageBreak/>
        <w:t xml:space="preserve">Supplementary </w:t>
      </w:r>
      <w:r w:rsidRPr="00655124">
        <w:rPr>
          <w:rFonts w:ascii="Arial" w:hAnsi="Arial" w:cs="Arial"/>
          <w:b/>
          <w:bCs/>
          <w:color w:val="000000" w:themeColor="text1"/>
          <w:szCs w:val="21"/>
        </w:rPr>
        <w:t>M</w:t>
      </w:r>
      <w:r w:rsidRPr="00655124">
        <w:rPr>
          <w:rFonts w:ascii="Arial" w:hAnsi="Arial" w:cs="Arial" w:hint="eastAsia"/>
          <w:b/>
          <w:bCs/>
          <w:color w:val="000000" w:themeColor="text1"/>
          <w:szCs w:val="21"/>
        </w:rPr>
        <w:t>ethods</w:t>
      </w:r>
    </w:p>
    <w:p w14:paraId="37FC6FCE" w14:textId="4420D5BE" w:rsidR="00F4442B" w:rsidRPr="00655124" w:rsidRDefault="00F4442B" w:rsidP="00320161">
      <w:pPr>
        <w:spacing w:beforeLines="50" w:before="156" w:line="360" w:lineRule="auto"/>
        <w:rPr>
          <w:rFonts w:ascii="Arial" w:hAnsi="Arial" w:cs="Arial"/>
          <w:b/>
          <w:bCs/>
          <w:color w:val="000000" w:themeColor="text1"/>
          <w:szCs w:val="21"/>
        </w:rPr>
      </w:pPr>
      <w:r w:rsidRPr="00655124">
        <w:rPr>
          <w:rFonts w:ascii="Arial" w:hAnsi="Arial" w:cs="Arial"/>
          <w:b/>
          <w:bCs/>
          <w:color w:val="000000" w:themeColor="text1"/>
          <w:szCs w:val="21"/>
        </w:rPr>
        <w:t>Materials</w:t>
      </w:r>
    </w:p>
    <w:p w14:paraId="490F4493" w14:textId="00101465" w:rsidR="00F4442B" w:rsidRPr="00655124" w:rsidRDefault="00FD7184" w:rsidP="00320161">
      <w:pPr>
        <w:spacing w:line="360" w:lineRule="auto"/>
        <w:ind w:firstLineChars="200" w:firstLine="420"/>
        <w:rPr>
          <w:rFonts w:ascii="Arial" w:hAnsi="Arial" w:cs="Arial"/>
          <w:color w:val="000000" w:themeColor="text1"/>
          <w:szCs w:val="21"/>
        </w:rPr>
      </w:pPr>
      <w:r w:rsidRPr="00655124">
        <w:rPr>
          <w:rFonts w:ascii="Arial" w:hAnsi="Arial" w:cs="Arial"/>
          <w:color w:val="000000" w:themeColor="text1"/>
          <w:szCs w:val="21"/>
        </w:rPr>
        <w:t xml:space="preserve">All chemicals were purchased from commercial suppliers and used without further purification. Doxorubicin (DOX), </w:t>
      </w:r>
      <w:proofErr w:type="spellStart"/>
      <w:r w:rsidRPr="00655124">
        <w:rPr>
          <w:rFonts w:ascii="Arial" w:hAnsi="Arial" w:cs="Arial"/>
          <w:color w:val="000000" w:themeColor="text1"/>
          <w:szCs w:val="21"/>
        </w:rPr>
        <w:t>amsacrine</w:t>
      </w:r>
      <w:proofErr w:type="spellEnd"/>
      <w:r w:rsidRPr="00655124">
        <w:rPr>
          <w:rFonts w:ascii="Arial" w:hAnsi="Arial" w:cs="Arial"/>
          <w:color w:val="000000" w:themeColor="text1"/>
          <w:szCs w:val="21"/>
        </w:rPr>
        <w:t xml:space="preserve"> hydrochloride (AH), </w:t>
      </w:r>
      <w:proofErr w:type="spellStart"/>
      <w:r w:rsidRPr="00655124">
        <w:rPr>
          <w:rFonts w:ascii="Arial" w:hAnsi="Arial" w:cs="Arial"/>
          <w:color w:val="000000" w:themeColor="text1"/>
          <w:szCs w:val="21"/>
        </w:rPr>
        <w:t>Benzydamine</w:t>
      </w:r>
      <w:proofErr w:type="spellEnd"/>
      <w:r w:rsidRPr="00655124">
        <w:rPr>
          <w:rFonts w:ascii="Arial" w:hAnsi="Arial" w:cs="Arial"/>
          <w:color w:val="000000" w:themeColor="text1"/>
          <w:szCs w:val="21"/>
        </w:rPr>
        <w:t xml:space="preserve"> hydrochloride (BH), </w:t>
      </w:r>
      <w:proofErr w:type="gramStart"/>
      <w:r w:rsidRPr="00655124">
        <w:rPr>
          <w:rFonts w:ascii="Arial" w:hAnsi="Arial" w:cs="Arial"/>
          <w:color w:val="000000" w:themeColor="text1"/>
          <w:szCs w:val="21"/>
        </w:rPr>
        <w:t>α,β</w:t>
      </w:r>
      <w:proofErr w:type="gramEnd"/>
      <w:r w:rsidRPr="00655124">
        <w:rPr>
          <w:rFonts w:ascii="Arial" w:hAnsi="Arial" w:cs="Arial"/>
          <w:color w:val="000000" w:themeColor="text1"/>
          <w:szCs w:val="21"/>
        </w:rPr>
        <w:t>,</w:t>
      </w:r>
      <w:proofErr w:type="spellStart"/>
      <w:r w:rsidRPr="00655124">
        <w:rPr>
          <w:rFonts w:ascii="Arial" w:hAnsi="Arial" w:cs="Arial"/>
          <w:color w:val="000000" w:themeColor="text1"/>
          <w:szCs w:val="21"/>
        </w:rPr>
        <w:t>γ,δ-Tetrakis</w:t>
      </w:r>
      <w:proofErr w:type="spellEnd"/>
      <w:r w:rsidRPr="00655124">
        <w:rPr>
          <w:rFonts w:ascii="Arial" w:hAnsi="Arial" w:cs="Arial"/>
          <w:color w:val="000000" w:themeColor="text1"/>
          <w:szCs w:val="21"/>
        </w:rPr>
        <w:t>(1-methylpyridinium-4-yl)porphyrin p-</w:t>
      </w:r>
      <w:proofErr w:type="spellStart"/>
      <w:r w:rsidRPr="00655124">
        <w:rPr>
          <w:rFonts w:ascii="Arial" w:hAnsi="Arial" w:cs="Arial"/>
          <w:color w:val="000000" w:themeColor="text1"/>
          <w:szCs w:val="21"/>
        </w:rPr>
        <w:t>toluenesulfonate</w:t>
      </w:r>
      <w:proofErr w:type="spellEnd"/>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TMPyP</w:t>
      </w:r>
      <w:proofErr w:type="spellEnd"/>
      <w:r w:rsidRPr="00655124">
        <w:rPr>
          <w:rFonts w:ascii="Arial" w:hAnsi="Arial" w:cs="Arial"/>
          <w:color w:val="000000" w:themeColor="text1"/>
          <w:szCs w:val="21"/>
        </w:rPr>
        <w:t xml:space="preserve">), rhodamine 6G (R6G), </w:t>
      </w:r>
      <w:proofErr w:type="spellStart"/>
      <w:r w:rsidRPr="00655124">
        <w:rPr>
          <w:rFonts w:ascii="Arial" w:hAnsi="Arial" w:cs="Arial"/>
          <w:color w:val="000000" w:themeColor="text1"/>
          <w:szCs w:val="21"/>
        </w:rPr>
        <w:t>phenosafranine</w:t>
      </w:r>
      <w:proofErr w:type="spellEnd"/>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Phe</w:t>
      </w:r>
      <w:proofErr w:type="spellEnd"/>
      <w:r w:rsidRPr="00655124">
        <w:rPr>
          <w:rFonts w:ascii="Arial" w:hAnsi="Arial" w:cs="Arial"/>
          <w:color w:val="000000" w:themeColor="text1"/>
          <w:szCs w:val="21"/>
        </w:rPr>
        <w:t xml:space="preserve">), pararosaniline (Par) and basic blue 7 (BB7) </w:t>
      </w:r>
      <w:r w:rsidRPr="00655124">
        <w:rPr>
          <w:rFonts w:ascii="Arial" w:hAnsi="Arial" w:cs="Arial" w:hint="eastAsia"/>
          <w:color w:val="000000" w:themeColor="text1"/>
          <w:szCs w:val="21"/>
        </w:rPr>
        <w:t>were</w:t>
      </w:r>
      <w:r w:rsidRPr="00655124">
        <w:rPr>
          <w:rFonts w:ascii="Arial" w:hAnsi="Arial" w:cs="Arial"/>
          <w:color w:val="000000" w:themeColor="text1"/>
          <w:szCs w:val="21"/>
        </w:rPr>
        <w:t xml:space="preserve"> purchased from Aladdin Scientific Corp (Shanghai, China). All the DNA sequences were ordered from Jie Li Biology (Shanghai, China).</w:t>
      </w:r>
    </w:p>
    <w:p w14:paraId="0F918272" w14:textId="62FCDAF9" w:rsidR="00C52AF9" w:rsidRPr="00655124" w:rsidRDefault="00C52AF9" w:rsidP="00320161">
      <w:pPr>
        <w:spacing w:beforeLines="50" w:before="156" w:line="360" w:lineRule="auto"/>
        <w:rPr>
          <w:rFonts w:ascii="Arial" w:hAnsi="Arial" w:cs="Arial"/>
          <w:b/>
          <w:bCs/>
          <w:color w:val="000000" w:themeColor="text1"/>
          <w:szCs w:val="21"/>
        </w:rPr>
      </w:pPr>
      <w:r w:rsidRPr="00655124">
        <w:rPr>
          <w:rFonts w:ascii="Arial" w:hAnsi="Arial" w:cs="Arial" w:hint="eastAsia"/>
          <w:b/>
          <w:bCs/>
          <w:color w:val="000000" w:themeColor="text1"/>
          <w:szCs w:val="21"/>
        </w:rPr>
        <w:t>U</w:t>
      </w:r>
      <w:r w:rsidRPr="00655124">
        <w:rPr>
          <w:rFonts w:ascii="Arial" w:hAnsi="Arial" w:cs="Arial"/>
          <w:b/>
          <w:bCs/>
          <w:color w:val="000000" w:themeColor="text1"/>
          <w:szCs w:val="21"/>
        </w:rPr>
        <w:t>V-vis spectro</w:t>
      </w:r>
      <w:r w:rsidR="002444C1" w:rsidRPr="00655124">
        <w:rPr>
          <w:rFonts w:ascii="Arial" w:hAnsi="Arial" w:cs="Arial"/>
          <w:b/>
          <w:bCs/>
          <w:color w:val="000000" w:themeColor="text1"/>
          <w:szCs w:val="21"/>
        </w:rPr>
        <w:t>scopy</w:t>
      </w:r>
    </w:p>
    <w:p w14:paraId="406DCDA5" w14:textId="0ED220B0" w:rsidR="000D4AF0" w:rsidRPr="00655124" w:rsidRDefault="00D75AB6" w:rsidP="00320161">
      <w:pPr>
        <w:spacing w:line="360" w:lineRule="auto"/>
        <w:ind w:firstLineChars="200" w:firstLine="420"/>
        <w:rPr>
          <w:rFonts w:ascii="Arial" w:hAnsi="Arial" w:cs="Arial"/>
          <w:color w:val="000000" w:themeColor="text1"/>
          <w:szCs w:val="21"/>
        </w:rPr>
      </w:pPr>
      <w:r w:rsidRPr="00655124">
        <w:rPr>
          <w:rFonts w:ascii="Arial" w:hAnsi="Arial" w:cs="Arial" w:hint="eastAsia"/>
          <w:color w:val="000000" w:themeColor="text1"/>
          <w:szCs w:val="21"/>
        </w:rPr>
        <w:t>T</w:t>
      </w:r>
      <w:r w:rsidRPr="00655124">
        <w:rPr>
          <w:rFonts w:ascii="Arial" w:hAnsi="Arial" w:cs="Arial"/>
          <w:color w:val="000000" w:themeColor="text1"/>
          <w:szCs w:val="21"/>
        </w:rPr>
        <w:t xml:space="preserve">o determine the DOX </w:t>
      </w:r>
      <w:r w:rsidR="00442DE1" w:rsidRPr="00655124">
        <w:rPr>
          <w:rFonts w:ascii="Arial" w:hAnsi="Arial" w:cs="Arial"/>
          <w:color w:val="000000" w:themeColor="text1"/>
          <w:szCs w:val="21"/>
        </w:rPr>
        <w:t>amount</w:t>
      </w:r>
      <w:r w:rsidRPr="00655124">
        <w:rPr>
          <w:rFonts w:ascii="Arial" w:hAnsi="Arial" w:cs="Arial"/>
          <w:color w:val="000000" w:themeColor="text1"/>
          <w:szCs w:val="21"/>
        </w:rPr>
        <w:t xml:space="preserve"> in nanoparticles, the solutions were centrifuged at 13,000 rpm for 5 minutes to fully precipitate the nanoparticles. </w:t>
      </w:r>
      <w:r w:rsidR="00133E31" w:rsidRPr="00655124">
        <w:rPr>
          <w:rFonts w:ascii="Arial" w:hAnsi="Arial" w:cs="Arial"/>
          <w:color w:val="000000" w:themeColor="text1"/>
          <w:szCs w:val="21"/>
        </w:rPr>
        <w:t xml:space="preserve">Then, 10 </w:t>
      </w:r>
      <w:proofErr w:type="spellStart"/>
      <w:r w:rsidR="00133E31" w:rsidRPr="00655124">
        <w:rPr>
          <w:rFonts w:ascii="Arial" w:eastAsia="等线" w:hAnsi="Arial" w:cs="Arial"/>
          <w:color w:val="000000" w:themeColor="text1"/>
          <w:szCs w:val="21"/>
        </w:rPr>
        <w:t>μ</w:t>
      </w:r>
      <w:r w:rsidR="00133E31" w:rsidRPr="00655124">
        <w:rPr>
          <w:rFonts w:ascii="Arial" w:hAnsi="Arial" w:cs="Arial"/>
          <w:color w:val="000000" w:themeColor="text1"/>
          <w:szCs w:val="21"/>
        </w:rPr>
        <w:t>L</w:t>
      </w:r>
      <w:proofErr w:type="spellEnd"/>
      <w:r w:rsidR="00133E31" w:rsidRPr="00655124">
        <w:rPr>
          <w:rFonts w:ascii="Arial" w:hAnsi="Arial" w:cs="Arial"/>
          <w:color w:val="000000" w:themeColor="text1"/>
          <w:szCs w:val="21"/>
        </w:rPr>
        <w:t xml:space="preserve"> of the supernatant w</w:t>
      </w:r>
      <w:r w:rsidR="00DD2F4E" w:rsidRPr="00655124">
        <w:rPr>
          <w:rFonts w:ascii="Arial" w:hAnsi="Arial" w:cs="Arial"/>
          <w:color w:val="000000" w:themeColor="text1"/>
          <w:szCs w:val="21"/>
        </w:rPr>
        <w:t>as</w:t>
      </w:r>
      <w:r w:rsidR="00133E31" w:rsidRPr="00655124">
        <w:rPr>
          <w:rFonts w:ascii="Arial" w:hAnsi="Arial" w:cs="Arial"/>
          <w:color w:val="000000" w:themeColor="text1"/>
          <w:szCs w:val="21"/>
        </w:rPr>
        <w:t xml:space="preserve"> aspirated and diluted to 100 </w:t>
      </w:r>
      <w:proofErr w:type="spellStart"/>
      <w:r w:rsidR="00133E31" w:rsidRPr="00655124">
        <w:rPr>
          <w:rFonts w:ascii="Arial" w:eastAsia="等线" w:hAnsi="Arial" w:cs="Arial"/>
          <w:color w:val="000000" w:themeColor="text1"/>
          <w:szCs w:val="21"/>
        </w:rPr>
        <w:t>μ</w:t>
      </w:r>
      <w:r w:rsidR="00133E31" w:rsidRPr="00655124">
        <w:rPr>
          <w:rFonts w:ascii="Arial" w:hAnsi="Arial" w:cs="Arial"/>
          <w:color w:val="000000" w:themeColor="text1"/>
          <w:szCs w:val="21"/>
        </w:rPr>
        <w:t>L</w:t>
      </w:r>
      <w:proofErr w:type="spellEnd"/>
      <w:r w:rsidR="00133E31" w:rsidRPr="00655124">
        <w:rPr>
          <w:rFonts w:ascii="Arial" w:hAnsi="Arial" w:cs="Arial"/>
          <w:color w:val="000000" w:themeColor="text1"/>
          <w:szCs w:val="21"/>
        </w:rPr>
        <w:t xml:space="preserve">. The diluted solutions were placed in a 96-well plate and read on a </w:t>
      </w:r>
      <w:proofErr w:type="spellStart"/>
      <w:r w:rsidR="00133E31" w:rsidRPr="00655124">
        <w:rPr>
          <w:rFonts w:ascii="Arial" w:hAnsi="Arial" w:cs="Arial"/>
          <w:color w:val="000000" w:themeColor="text1"/>
          <w:szCs w:val="21"/>
        </w:rPr>
        <w:t>BioTek</w:t>
      </w:r>
      <w:proofErr w:type="spellEnd"/>
      <w:r w:rsidR="00133E31" w:rsidRPr="00655124">
        <w:rPr>
          <w:rFonts w:ascii="Arial" w:hAnsi="Arial" w:cs="Arial"/>
          <w:color w:val="000000" w:themeColor="text1"/>
          <w:szCs w:val="21"/>
        </w:rPr>
        <w:t xml:space="preserve"> </w:t>
      </w:r>
      <w:proofErr w:type="spellStart"/>
      <w:r w:rsidR="00133E31" w:rsidRPr="00655124">
        <w:rPr>
          <w:rFonts w:ascii="Arial" w:hAnsi="Arial" w:cs="Arial"/>
          <w:color w:val="000000" w:themeColor="text1"/>
          <w:szCs w:val="21"/>
        </w:rPr>
        <w:t>Cytation</w:t>
      </w:r>
      <w:proofErr w:type="spellEnd"/>
      <w:r w:rsidR="00133E31" w:rsidRPr="00655124">
        <w:rPr>
          <w:rFonts w:ascii="Arial" w:hAnsi="Arial" w:cs="Arial"/>
          <w:color w:val="000000" w:themeColor="text1"/>
          <w:szCs w:val="21"/>
        </w:rPr>
        <w:t xml:space="preserve"> 3-microplate reader at room temperature.</w:t>
      </w:r>
      <w:r w:rsidR="00390FCE" w:rsidRPr="00655124">
        <w:rPr>
          <w:rFonts w:ascii="Arial" w:hAnsi="Arial" w:cs="Arial"/>
          <w:color w:val="000000" w:themeColor="text1"/>
          <w:szCs w:val="21"/>
        </w:rPr>
        <w:t xml:space="preserve"> </w:t>
      </w:r>
      <w:r w:rsidR="00D77CC2" w:rsidRPr="00655124">
        <w:rPr>
          <w:rFonts w:ascii="Arial" w:hAnsi="Arial" w:cs="Arial"/>
          <w:color w:val="000000" w:themeColor="text1"/>
          <w:szCs w:val="21"/>
        </w:rPr>
        <w:t xml:space="preserve">The concentration </w:t>
      </w:r>
      <w:r w:rsidR="0028122B" w:rsidRPr="00655124">
        <w:rPr>
          <w:rFonts w:ascii="Arial" w:hAnsi="Arial" w:cs="Arial"/>
          <w:color w:val="000000" w:themeColor="text1"/>
          <w:szCs w:val="21"/>
        </w:rPr>
        <w:t xml:space="preserve">in the supernatants </w:t>
      </w:r>
      <w:r w:rsidR="00D77CC2" w:rsidRPr="00655124">
        <w:rPr>
          <w:rFonts w:ascii="Arial" w:hAnsi="Arial" w:cs="Arial"/>
          <w:color w:val="000000" w:themeColor="text1"/>
          <w:szCs w:val="21"/>
        </w:rPr>
        <w:t>was calculated based on the</w:t>
      </w:r>
      <w:r w:rsidR="00894B10" w:rsidRPr="00655124">
        <w:rPr>
          <w:rFonts w:ascii="Arial" w:hAnsi="Arial" w:cs="Arial"/>
          <w:color w:val="000000" w:themeColor="text1"/>
          <w:szCs w:val="21"/>
        </w:rPr>
        <w:t xml:space="preserve"> calibration curve at the absorption peak (48</w:t>
      </w:r>
      <w:r w:rsidR="007162CE" w:rsidRPr="00655124">
        <w:rPr>
          <w:rFonts w:ascii="Arial" w:hAnsi="Arial" w:cs="Arial"/>
          <w:color w:val="000000" w:themeColor="text1"/>
          <w:szCs w:val="21"/>
        </w:rPr>
        <w:t>0</w:t>
      </w:r>
      <w:r w:rsidR="00894B10" w:rsidRPr="00655124">
        <w:rPr>
          <w:rFonts w:ascii="Arial" w:hAnsi="Arial" w:cs="Arial"/>
          <w:color w:val="000000" w:themeColor="text1"/>
          <w:szCs w:val="21"/>
        </w:rPr>
        <w:t xml:space="preserve"> nm, Figure </w:t>
      </w:r>
      <w:r w:rsidR="00D77CC2" w:rsidRPr="00655124">
        <w:rPr>
          <w:rFonts w:ascii="Arial" w:hAnsi="Arial" w:cs="Arial"/>
          <w:color w:val="000000" w:themeColor="text1"/>
          <w:szCs w:val="21"/>
        </w:rPr>
        <w:t>S</w:t>
      </w:r>
      <w:r w:rsidR="00D8413E" w:rsidRPr="00655124">
        <w:rPr>
          <w:rFonts w:ascii="Arial" w:hAnsi="Arial" w:cs="Arial" w:hint="eastAsia"/>
          <w:color w:val="000000" w:themeColor="text1"/>
          <w:szCs w:val="21"/>
        </w:rPr>
        <w:t>3</w:t>
      </w:r>
      <w:r w:rsidR="007162CE" w:rsidRPr="00655124">
        <w:rPr>
          <w:rFonts w:ascii="Arial" w:hAnsi="Arial" w:cs="Arial" w:hint="eastAsia"/>
          <w:color w:val="000000" w:themeColor="text1"/>
          <w:szCs w:val="21"/>
        </w:rPr>
        <w:t>a</w:t>
      </w:r>
      <w:r w:rsidR="00894B10" w:rsidRPr="00655124">
        <w:rPr>
          <w:rFonts w:ascii="Arial" w:hAnsi="Arial" w:cs="Arial"/>
          <w:color w:val="000000" w:themeColor="text1"/>
          <w:szCs w:val="21"/>
        </w:rPr>
        <w:t>).</w:t>
      </w:r>
      <w:r w:rsidR="000D4AF0" w:rsidRPr="00655124">
        <w:rPr>
          <w:rFonts w:ascii="Arial" w:hAnsi="Arial" w:cs="Arial"/>
          <w:color w:val="000000" w:themeColor="text1"/>
          <w:szCs w:val="21"/>
        </w:rPr>
        <w:t xml:space="preserve"> The DOX amount </w:t>
      </w:r>
      <w:r w:rsidR="00C67B11" w:rsidRPr="00655124">
        <w:rPr>
          <w:rFonts w:ascii="Arial" w:hAnsi="Arial" w:cs="Arial"/>
          <w:color w:val="000000" w:themeColor="text1"/>
          <w:szCs w:val="21"/>
        </w:rPr>
        <w:t xml:space="preserve">loaded </w:t>
      </w:r>
      <w:r w:rsidR="000D4AF0" w:rsidRPr="00655124">
        <w:rPr>
          <w:rFonts w:ascii="Arial" w:hAnsi="Arial" w:cs="Arial"/>
          <w:color w:val="000000" w:themeColor="text1"/>
          <w:szCs w:val="21"/>
        </w:rPr>
        <w:t>in the nanoparticle</w:t>
      </w:r>
      <w:r w:rsidR="00C67B11" w:rsidRPr="00655124">
        <w:rPr>
          <w:rFonts w:ascii="Arial" w:hAnsi="Arial" w:cs="Arial"/>
          <w:color w:val="000000" w:themeColor="text1"/>
          <w:szCs w:val="21"/>
        </w:rPr>
        <w:t>s</w:t>
      </w:r>
      <w:r w:rsidR="000D4AF0" w:rsidRPr="00655124">
        <w:rPr>
          <w:rFonts w:ascii="Arial" w:hAnsi="Arial" w:cs="Arial"/>
          <w:color w:val="000000" w:themeColor="text1"/>
          <w:szCs w:val="21"/>
        </w:rPr>
        <w:t xml:space="preserve"> was calculated based on the following equation:</w:t>
      </w:r>
    </w:p>
    <w:p w14:paraId="4C8BD2B4" w14:textId="48356019" w:rsidR="000D4AF0" w:rsidRPr="00655124" w:rsidRDefault="00601A0B" w:rsidP="00320161">
      <w:pPr>
        <w:widowControl/>
        <w:spacing w:line="360" w:lineRule="auto"/>
        <w:ind w:firstLineChars="200" w:firstLine="420"/>
        <w:jc w:val="left"/>
        <w:rPr>
          <w:rFonts w:ascii="Arial" w:hAnsi="Arial" w:cs="Arial"/>
          <w:color w:val="000000" w:themeColor="text1"/>
          <w:szCs w:val="21"/>
        </w:rPr>
      </w:pPr>
      <w:r w:rsidRPr="00655124">
        <w:rPr>
          <w:rFonts w:ascii="Arial" w:hAnsi="Arial" w:cs="Arial" w:hint="eastAsia"/>
          <w:i/>
          <w:iCs/>
          <w:color w:val="000000" w:themeColor="text1"/>
          <w:szCs w:val="21"/>
        </w:rPr>
        <w:t>n</w:t>
      </w:r>
      <w:r w:rsidRPr="00655124">
        <w:rPr>
          <w:rFonts w:ascii="Arial" w:hAnsi="Arial" w:cs="Arial"/>
          <w:color w:val="000000" w:themeColor="text1"/>
          <w:szCs w:val="21"/>
        </w:rPr>
        <w:t xml:space="preserve"> = </w:t>
      </w:r>
      <w:r w:rsidR="00FA45D7" w:rsidRPr="00655124">
        <w:rPr>
          <w:rFonts w:ascii="Arial" w:hAnsi="Arial" w:cs="Arial"/>
          <w:color w:val="000000" w:themeColor="text1"/>
          <w:szCs w:val="21"/>
        </w:rPr>
        <w:t>(</w:t>
      </w:r>
      <w:r w:rsidR="00FA45D7" w:rsidRPr="00655124">
        <w:rPr>
          <w:rFonts w:ascii="Arial" w:hAnsi="Arial" w:cs="Arial"/>
          <w:i/>
          <w:iCs/>
          <w:color w:val="000000" w:themeColor="text1"/>
          <w:szCs w:val="21"/>
        </w:rPr>
        <w:t>c</w:t>
      </w:r>
      <w:r w:rsidR="00FA45D7" w:rsidRPr="00655124">
        <w:rPr>
          <w:rFonts w:ascii="Arial" w:hAnsi="Arial" w:cs="Arial"/>
          <w:color w:val="000000" w:themeColor="text1"/>
          <w:szCs w:val="21"/>
          <w:vertAlign w:val="subscript"/>
        </w:rPr>
        <w:t>0</w:t>
      </w:r>
      <w:r w:rsidR="00FA45D7" w:rsidRPr="00655124">
        <w:rPr>
          <w:rFonts w:ascii="Arial" w:hAnsi="Arial" w:cs="Arial"/>
          <w:color w:val="000000" w:themeColor="text1"/>
          <w:szCs w:val="21"/>
        </w:rPr>
        <w:t xml:space="preserve"> – </w:t>
      </w:r>
      <w:proofErr w:type="spellStart"/>
      <w:r w:rsidR="00FA45D7" w:rsidRPr="00655124">
        <w:rPr>
          <w:rFonts w:ascii="Arial" w:hAnsi="Arial" w:cs="Arial"/>
          <w:i/>
          <w:iCs/>
          <w:color w:val="000000" w:themeColor="text1"/>
          <w:szCs w:val="21"/>
        </w:rPr>
        <w:t>c</w:t>
      </w:r>
      <w:r w:rsidR="00FA45D7" w:rsidRPr="00655124">
        <w:rPr>
          <w:rFonts w:ascii="Arial" w:hAnsi="Arial" w:cs="Arial"/>
          <w:color w:val="000000" w:themeColor="text1"/>
          <w:szCs w:val="21"/>
          <w:vertAlign w:val="subscript"/>
        </w:rPr>
        <w:t>supernatant</w:t>
      </w:r>
      <w:proofErr w:type="spellEnd"/>
      <w:r w:rsidR="00FA45D7" w:rsidRPr="00655124">
        <w:rPr>
          <w:rFonts w:ascii="Arial" w:hAnsi="Arial" w:cs="Arial"/>
          <w:color w:val="000000" w:themeColor="text1"/>
          <w:szCs w:val="21"/>
        </w:rPr>
        <w:t>) * 100</w:t>
      </w:r>
    </w:p>
    <w:p w14:paraId="42B47939" w14:textId="5136ED7E" w:rsidR="008C7C09" w:rsidRPr="00655124" w:rsidRDefault="008C7C09" w:rsidP="00320161">
      <w:pPr>
        <w:widowControl/>
        <w:spacing w:line="360" w:lineRule="auto"/>
        <w:ind w:firstLineChars="200" w:firstLine="420"/>
        <w:jc w:val="left"/>
        <w:rPr>
          <w:rFonts w:ascii="Arial" w:hAnsi="Arial" w:cs="Arial"/>
          <w:color w:val="000000" w:themeColor="text1"/>
          <w:szCs w:val="21"/>
        </w:rPr>
      </w:pPr>
      <w:r w:rsidRPr="00655124">
        <w:rPr>
          <w:rFonts w:ascii="Arial" w:hAnsi="Arial" w:cs="Arial"/>
          <w:color w:val="000000" w:themeColor="text1"/>
          <w:szCs w:val="21"/>
        </w:rPr>
        <w:t xml:space="preserve">in the equation, </w:t>
      </w:r>
      <w:r w:rsidR="006748E7" w:rsidRPr="00655124">
        <w:rPr>
          <w:rFonts w:ascii="Arial" w:hAnsi="Arial" w:cs="Arial"/>
          <w:i/>
          <w:iCs/>
          <w:color w:val="000000" w:themeColor="text1"/>
          <w:szCs w:val="21"/>
        </w:rPr>
        <w:t>c</w:t>
      </w:r>
      <w:r w:rsidR="006748E7" w:rsidRPr="00655124">
        <w:rPr>
          <w:rFonts w:ascii="Arial" w:hAnsi="Arial" w:cs="Arial"/>
          <w:color w:val="000000" w:themeColor="text1"/>
          <w:szCs w:val="21"/>
          <w:vertAlign w:val="subscript"/>
        </w:rPr>
        <w:t xml:space="preserve">0 </w:t>
      </w:r>
      <w:r w:rsidR="006748E7" w:rsidRPr="00655124">
        <w:rPr>
          <w:rFonts w:ascii="Arial" w:hAnsi="Arial" w:cs="Arial"/>
          <w:color w:val="000000" w:themeColor="text1"/>
          <w:szCs w:val="21"/>
        </w:rPr>
        <w:t xml:space="preserve">indicates the added concentration of DOX and </w:t>
      </w:r>
      <w:proofErr w:type="spellStart"/>
      <w:r w:rsidR="006748E7" w:rsidRPr="00655124">
        <w:rPr>
          <w:rFonts w:ascii="Arial" w:hAnsi="Arial" w:cs="Arial"/>
          <w:i/>
          <w:iCs/>
          <w:color w:val="000000" w:themeColor="text1"/>
          <w:szCs w:val="21"/>
        </w:rPr>
        <w:t>c</w:t>
      </w:r>
      <w:r w:rsidR="006748E7" w:rsidRPr="00655124">
        <w:rPr>
          <w:rFonts w:ascii="Arial" w:hAnsi="Arial" w:cs="Arial"/>
          <w:color w:val="000000" w:themeColor="text1"/>
          <w:szCs w:val="21"/>
          <w:vertAlign w:val="subscript"/>
        </w:rPr>
        <w:t>supernatant</w:t>
      </w:r>
      <w:proofErr w:type="spellEnd"/>
      <w:r w:rsidR="006748E7" w:rsidRPr="00655124">
        <w:rPr>
          <w:rFonts w:ascii="Arial" w:hAnsi="Arial" w:cs="Arial"/>
          <w:color w:val="000000" w:themeColor="text1"/>
          <w:szCs w:val="21"/>
          <w:vertAlign w:val="subscript"/>
        </w:rPr>
        <w:t xml:space="preserve"> </w:t>
      </w:r>
      <w:r w:rsidR="006748E7" w:rsidRPr="00655124">
        <w:rPr>
          <w:rFonts w:ascii="Arial" w:hAnsi="Arial" w:cs="Arial"/>
          <w:color w:val="000000" w:themeColor="text1"/>
          <w:szCs w:val="21"/>
        </w:rPr>
        <w:t>indicate</w:t>
      </w:r>
      <w:r w:rsidR="00AF73D5" w:rsidRPr="00655124">
        <w:rPr>
          <w:rFonts w:ascii="Arial" w:hAnsi="Arial" w:cs="Arial"/>
          <w:color w:val="000000" w:themeColor="text1"/>
          <w:szCs w:val="21"/>
        </w:rPr>
        <w:t>s</w:t>
      </w:r>
      <w:r w:rsidR="006748E7" w:rsidRPr="00655124">
        <w:rPr>
          <w:rFonts w:ascii="Arial" w:hAnsi="Arial" w:cs="Arial"/>
          <w:color w:val="000000" w:themeColor="text1"/>
          <w:szCs w:val="21"/>
        </w:rPr>
        <w:t xml:space="preserve"> the DOX concentration in the supernatants.</w:t>
      </w:r>
    </w:p>
    <w:p w14:paraId="2005FB52" w14:textId="7D0388E8" w:rsidR="00C44750" w:rsidRPr="00655124" w:rsidRDefault="00C44750" w:rsidP="00320161">
      <w:pPr>
        <w:widowControl/>
        <w:spacing w:line="360" w:lineRule="auto"/>
        <w:ind w:firstLineChars="200" w:firstLine="420"/>
        <w:rPr>
          <w:rFonts w:ascii="Arial" w:hAnsi="Arial" w:cs="Arial"/>
          <w:color w:val="000000" w:themeColor="text1"/>
          <w:szCs w:val="21"/>
        </w:rPr>
      </w:pPr>
      <w:r w:rsidRPr="00655124">
        <w:rPr>
          <w:rFonts w:ascii="Arial" w:hAnsi="Arial" w:cs="Arial"/>
          <w:color w:val="000000" w:themeColor="text1"/>
          <w:szCs w:val="21"/>
        </w:rPr>
        <w:t>For the measurement of the drug</w:t>
      </w:r>
      <w:r w:rsidR="003E4436" w:rsidRPr="00655124">
        <w:rPr>
          <w:rFonts w:ascii="Arial" w:hAnsi="Arial" w:cs="Arial"/>
          <w:color w:val="000000" w:themeColor="text1"/>
          <w:szCs w:val="21"/>
        </w:rPr>
        <w:t>s</w:t>
      </w:r>
      <w:r w:rsidRPr="00655124">
        <w:rPr>
          <w:rFonts w:ascii="Arial" w:hAnsi="Arial" w:cs="Arial"/>
          <w:color w:val="000000" w:themeColor="text1"/>
          <w:szCs w:val="21"/>
        </w:rPr>
        <w:t>, 30A-drug aggregate</w:t>
      </w:r>
      <w:r w:rsidR="003E4436" w:rsidRPr="00655124">
        <w:rPr>
          <w:rFonts w:ascii="Arial" w:hAnsi="Arial" w:cs="Arial"/>
          <w:color w:val="000000" w:themeColor="text1"/>
          <w:szCs w:val="21"/>
        </w:rPr>
        <w:t>s</w:t>
      </w:r>
      <w:r w:rsidRPr="00655124">
        <w:rPr>
          <w:rFonts w:ascii="Arial" w:hAnsi="Arial" w:cs="Arial"/>
          <w:color w:val="000000" w:themeColor="text1"/>
          <w:szCs w:val="21"/>
        </w:rPr>
        <w:t xml:space="preserve"> and 30A-drug nanosphere</w:t>
      </w:r>
      <w:r w:rsidR="003E4436" w:rsidRPr="00655124">
        <w:rPr>
          <w:rFonts w:ascii="Arial" w:hAnsi="Arial" w:cs="Arial"/>
          <w:color w:val="000000" w:themeColor="text1"/>
          <w:szCs w:val="21"/>
        </w:rPr>
        <w:t>s</w:t>
      </w:r>
      <w:r w:rsidRPr="00655124">
        <w:rPr>
          <w:rFonts w:ascii="Arial" w:hAnsi="Arial" w:cs="Arial"/>
          <w:color w:val="000000" w:themeColor="text1"/>
          <w:szCs w:val="21"/>
        </w:rPr>
        <w:t xml:space="preserve">, </w:t>
      </w:r>
      <w:r w:rsidR="00247CB2" w:rsidRPr="00655124">
        <w:rPr>
          <w:rFonts w:ascii="Arial" w:hAnsi="Arial" w:cs="Arial"/>
          <w:color w:val="000000" w:themeColor="text1"/>
          <w:szCs w:val="21"/>
        </w:rPr>
        <w:t xml:space="preserve">the solutions were first prepared at corresponding concentrations (AH: 755.8 </w:t>
      </w:r>
      <w:proofErr w:type="spellStart"/>
      <w:r w:rsidR="00247CB2" w:rsidRPr="00655124">
        <w:rPr>
          <w:rFonts w:ascii="Arial" w:hAnsi="Arial" w:cs="Arial"/>
          <w:color w:val="000000" w:themeColor="text1"/>
          <w:szCs w:val="21"/>
        </w:rPr>
        <w:t>μM</w:t>
      </w:r>
      <w:proofErr w:type="spellEnd"/>
      <w:r w:rsidR="00247CB2" w:rsidRPr="00655124">
        <w:rPr>
          <w:rFonts w:ascii="Arial" w:hAnsi="Arial" w:cs="Arial"/>
          <w:color w:val="000000" w:themeColor="text1"/>
          <w:szCs w:val="21"/>
        </w:rPr>
        <w:t xml:space="preserve">; BH: 2400 </w:t>
      </w:r>
      <w:proofErr w:type="spellStart"/>
      <w:r w:rsidR="00247CB2" w:rsidRPr="00655124">
        <w:rPr>
          <w:rFonts w:ascii="Arial" w:hAnsi="Arial" w:cs="Arial"/>
          <w:color w:val="000000" w:themeColor="text1"/>
          <w:szCs w:val="21"/>
        </w:rPr>
        <w:t>μM</w:t>
      </w:r>
      <w:proofErr w:type="spellEnd"/>
      <w:r w:rsidR="00247CB2" w:rsidRPr="00655124">
        <w:rPr>
          <w:rFonts w:ascii="Arial" w:hAnsi="Arial" w:cs="Arial"/>
          <w:color w:val="000000" w:themeColor="text1"/>
          <w:szCs w:val="21"/>
        </w:rPr>
        <w:t xml:space="preserve">; </w:t>
      </w:r>
      <w:proofErr w:type="spellStart"/>
      <w:r w:rsidR="00247CB2" w:rsidRPr="00655124">
        <w:rPr>
          <w:rFonts w:ascii="Arial" w:hAnsi="Arial" w:cs="Arial"/>
          <w:color w:val="000000" w:themeColor="text1"/>
          <w:szCs w:val="21"/>
        </w:rPr>
        <w:t>TMP</w:t>
      </w:r>
      <w:r w:rsidR="00247CB2" w:rsidRPr="00655124">
        <w:rPr>
          <w:rFonts w:ascii="Arial" w:hAnsi="Arial" w:cs="Arial" w:hint="eastAsia"/>
          <w:color w:val="000000" w:themeColor="text1"/>
          <w:szCs w:val="21"/>
        </w:rPr>
        <w:t>yP</w:t>
      </w:r>
      <w:proofErr w:type="spellEnd"/>
      <w:r w:rsidR="00247CB2" w:rsidRPr="00655124">
        <w:rPr>
          <w:rFonts w:ascii="Arial" w:hAnsi="Arial" w:cs="Arial"/>
          <w:color w:val="000000" w:themeColor="text1"/>
          <w:szCs w:val="21"/>
        </w:rPr>
        <w:t xml:space="preserve">: 80 </w:t>
      </w:r>
      <w:proofErr w:type="spellStart"/>
      <w:r w:rsidR="00247CB2" w:rsidRPr="00655124">
        <w:rPr>
          <w:rFonts w:ascii="Arial" w:hAnsi="Arial" w:cs="Arial"/>
          <w:color w:val="000000" w:themeColor="text1"/>
          <w:szCs w:val="21"/>
        </w:rPr>
        <w:t>μM</w:t>
      </w:r>
      <w:proofErr w:type="spellEnd"/>
      <w:r w:rsidR="00247CB2" w:rsidRPr="00655124">
        <w:rPr>
          <w:rFonts w:ascii="Arial" w:hAnsi="Arial" w:cs="Arial"/>
          <w:color w:val="000000" w:themeColor="text1"/>
          <w:szCs w:val="21"/>
        </w:rPr>
        <w:t>)</w:t>
      </w:r>
      <w:r w:rsidR="000E0462" w:rsidRPr="00655124">
        <w:rPr>
          <w:rFonts w:ascii="Arial" w:hAnsi="Arial" w:cs="Arial"/>
          <w:color w:val="000000" w:themeColor="text1"/>
          <w:szCs w:val="21"/>
        </w:rPr>
        <w:t xml:space="preserve"> in ddH</w:t>
      </w:r>
      <w:r w:rsidR="000E0462" w:rsidRPr="00655124">
        <w:rPr>
          <w:rFonts w:ascii="Arial" w:hAnsi="Arial" w:cs="Arial"/>
          <w:color w:val="000000" w:themeColor="text1"/>
          <w:szCs w:val="21"/>
          <w:vertAlign w:val="subscript"/>
        </w:rPr>
        <w:t>2</w:t>
      </w:r>
      <w:r w:rsidR="000E0462" w:rsidRPr="00655124">
        <w:rPr>
          <w:rFonts w:ascii="Arial" w:hAnsi="Arial" w:cs="Arial"/>
          <w:color w:val="000000" w:themeColor="text1"/>
          <w:szCs w:val="21"/>
        </w:rPr>
        <w:t>O. Then, the solutions were diluted with ddH</w:t>
      </w:r>
      <w:r w:rsidR="000E0462" w:rsidRPr="00655124">
        <w:rPr>
          <w:rFonts w:ascii="Arial" w:hAnsi="Arial" w:cs="Arial"/>
          <w:color w:val="000000" w:themeColor="text1"/>
          <w:szCs w:val="21"/>
          <w:vertAlign w:val="subscript"/>
        </w:rPr>
        <w:t>2</w:t>
      </w:r>
      <w:r w:rsidR="000E0462" w:rsidRPr="00655124">
        <w:rPr>
          <w:rFonts w:ascii="Arial" w:hAnsi="Arial" w:cs="Arial"/>
          <w:color w:val="000000" w:themeColor="text1"/>
          <w:szCs w:val="21"/>
        </w:rPr>
        <w:t xml:space="preserve">O and read on a </w:t>
      </w:r>
      <w:proofErr w:type="spellStart"/>
      <w:r w:rsidR="000E0462" w:rsidRPr="00655124">
        <w:rPr>
          <w:rFonts w:ascii="Arial" w:hAnsi="Arial" w:cs="Arial"/>
          <w:color w:val="000000" w:themeColor="text1"/>
          <w:szCs w:val="21"/>
        </w:rPr>
        <w:t>BioTek</w:t>
      </w:r>
      <w:proofErr w:type="spellEnd"/>
      <w:r w:rsidR="000E0462" w:rsidRPr="00655124">
        <w:rPr>
          <w:rFonts w:ascii="Arial" w:hAnsi="Arial" w:cs="Arial"/>
          <w:color w:val="000000" w:themeColor="text1"/>
          <w:szCs w:val="21"/>
        </w:rPr>
        <w:t xml:space="preserve"> </w:t>
      </w:r>
      <w:proofErr w:type="spellStart"/>
      <w:r w:rsidR="000E0462" w:rsidRPr="00655124">
        <w:rPr>
          <w:rFonts w:ascii="Arial" w:hAnsi="Arial" w:cs="Arial"/>
          <w:color w:val="000000" w:themeColor="text1"/>
          <w:szCs w:val="21"/>
        </w:rPr>
        <w:t>Cytation</w:t>
      </w:r>
      <w:proofErr w:type="spellEnd"/>
      <w:r w:rsidR="000E0462" w:rsidRPr="00655124">
        <w:rPr>
          <w:rFonts w:ascii="Arial" w:hAnsi="Arial" w:cs="Arial"/>
          <w:color w:val="000000" w:themeColor="text1"/>
          <w:szCs w:val="21"/>
        </w:rPr>
        <w:t xml:space="preserve"> 3-microplate reader at room temperature.</w:t>
      </w:r>
    </w:p>
    <w:p w14:paraId="54F9A460" w14:textId="5440FCB0" w:rsidR="00024767" w:rsidRPr="00655124" w:rsidRDefault="00024767" w:rsidP="00320161">
      <w:pPr>
        <w:spacing w:beforeLines="50" w:before="156" w:line="360" w:lineRule="auto"/>
        <w:rPr>
          <w:rFonts w:ascii="Arial" w:hAnsi="Arial" w:cs="Arial"/>
          <w:b/>
          <w:bCs/>
          <w:color w:val="000000" w:themeColor="text1"/>
          <w:szCs w:val="21"/>
        </w:rPr>
      </w:pPr>
      <w:r w:rsidRPr="00655124">
        <w:rPr>
          <w:rFonts w:ascii="Arial" w:hAnsi="Arial" w:cs="Arial"/>
          <w:b/>
          <w:bCs/>
          <w:color w:val="000000" w:themeColor="text1"/>
          <w:szCs w:val="21"/>
        </w:rPr>
        <w:t>High</w:t>
      </w:r>
      <w:r w:rsidR="00980D9E" w:rsidRPr="00655124">
        <w:rPr>
          <w:rFonts w:ascii="Arial" w:hAnsi="Arial" w:cs="Arial"/>
          <w:b/>
          <w:bCs/>
          <w:color w:val="000000" w:themeColor="text1"/>
          <w:szCs w:val="21"/>
        </w:rPr>
        <w:t>-</w:t>
      </w:r>
      <w:r w:rsidRPr="00655124">
        <w:rPr>
          <w:rFonts w:ascii="Arial" w:hAnsi="Arial" w:cs="Arial"/>
          <w:b/>
          <w:bCs/>
          <w:color w:val="000000" w:themeColor="text1"/>
          <w:szCs w:val="21"/>
        </w:rPr>
        <w:t>performance liquid chromatography</w:t>
      </w:r>
      <w:r w:rsidR="003E74EA" w:rsidRPr="00655124">
        <w:rPr>
          <w:rFonts w:ascii="Arial" w:hAnsi="Arial" w:cs="Arial"/>
          <w:b/>
          <w:bCs/>
          <w:color w:val="000000" w:themeColor="text1"/>
          <w:szCs w:val="21"/>
        </w:rPr>
        <w:t xml:space="preserve"> (HPLC)</w:t>
      </w:r>
    </w:p>
    <w:p w14:paraId="164A2F6B" w14:textId="03802C85" w:rsidR="00F95896" w:rsidRPr="00655124" w:rsidRDefault="00442DE1" w:rsidP="00320161">
      <w:pPr>
        <w:widowControl/>
        <w:spacing w:line="360" w:lineRule="auto"/>
        <w:ind w:firstLineChars="200" w:firstLine="420"/>
        <w:rPr>
          <w:rFonts w:ascii="Arial" w:hAnsi="Arial" w:cs="Arial"/>
          <w:color w:val="000000" w:themeColor="text1"/>
          <w:szCs w:val="21"/>
        </w:rPr>
      </w:pPr>
      <w:r w:rsidRPr="00655124">
        <w:rPr>
          <w:rFonts w:ascii="Arial" w:hAnsi="Arial" w:cs="Arial"/>
          <w:color w:val="000000" w:themeColor="text1"/>
          <w:szCs w:val="21"/>
        </w:rPr>
        <w:t>To determine the DNA amount</w:t>
      </w:r>
      <w:r w:rsidR="003E74EA" w:rsidRPr="00655124">
        <w:rPr>
          <w:rFonts w:ascii="Arial" w:hAnsi="Arial" w:cs="Arial"/>
          <w:color w:val="000000" w:themeColor="text1"/>
          <w:szCs w:val="21"/>
        </w:rPr>
        <w:t xml:space="preserve">, </w:t>
      </w:r>
      <w:r w:rsidR="00F95896" w:rsidRPr="00655124">
        <w:rPr>
          <w:rFonts w:ascii="Arial" w:hAnsi="Arial" w:cs="Arial"/>
          <w:color w:val="000000" w:themeColor="text1"/>
          <w:szCs w:val="21"/>
        </w:rPr>
        <w:t xml:space="preserve">50 </w:t>
      </w:r>
      <w:proofErr w:type="spellStart"/>
      <w:r w:rsidR="00F95896" w:rsidRPr="00655124">
        <w:rPr>
          <w:rFonts w:ascii="Arial" w:eastAsia="等线" w:hAnsi="Arial" w:cs="Arial"/>
          <w:color w:val="000000" w:themeColor="text1"/>
          <w:szCs w:val="21"/>
        </w:rPr>
        <w:t>μ</w:t>
      </w:r>
      <w:r w:rsidR="00F95896" w:rsidRPr="00655124">
        <w:rPr>
          <w:rFonts w:ascii="Arial" w:hAnsi="Arial" w:cs="Arial"/>
          <w:color w:val="000000" w:themeColor="text1"/>
          <w:szCs w:val="21"/>
        </w:rPr>
        <w:t>L</w:t>
      </w:r>
      <w:proofErr w:type="spellEnd"/>
      <w:r w:rsidR="00F95896" w:rsidRPr="00655124">
        <w:rPr>
          <w:rFonts w:ascii="Arial" w:hAnsi="Arial" w:cs="Arial"/>
          <w:color w:val="000000" w:themeColor="text1"/>
          <w:szCs w:val="21"/>
        </w:rPr>
        <w:t xml:space="preserve"> of the aforementioned supernatant was analyzed by </w:t>
      </w:r>
      <w:r w:rsidR="005C7C99" w:rsidRPr="00655124">
        <w:rPr>
          <w:rFonts w:ascii="Arial" w:hAnsi="Arial" w:cs="Arial"/>
          <w:color w:val="000000" w:themeColor="text1"/>
          <w:szCs w:val="21"/>
        </w:rPr>
        <w:t xml:space="preserve">anionic exchange </w:t>
      </w:r>
      <w:r w:rsidR="00F95896" w:rsidRPr="00655124">
        <w:rPr>
          <w:rFonts w:ascii="Arial" w:hAnsi="Arial" w:cs="Arial"/>
          <w:color w:val="000000" w:themeColor="text1"/>
          <w:szCs w:val="21"/>
        </w:rPr>
        <w:t xml:space="preserve">HPLC that was equipped with a </w:t>
      </w:r>
      <w:proofErr w:type="spellStart"/>
      <w:r w:rsidR="00F95896" w:rsidRPr="00655124">
        <w:rPr>
          <w:rFonts w:ascii="Arial" w:hAnsi="Arial" w:cs="Arial"/>
          <w:color w:val="000000" w:themeColor="text1"/>
          <w:szCs w:val="21"/>
        </w:rPr>
        <w:t>HighTrap</w:t>
      </w:r>
      <w:proofErr w:type="spellEnd"/>
      <w:r w:rsidR="00F95896" w:rsidRPr="00655124">
        <w:rPr>
          <w:rFonts w:ascii="Arial" w:hAnsi="Arial" w:cs="Arial"/>
          <w:color w:val="000000" w:themeColor="text1"/>
          <w:szCs w:val="21"/>
        </w:rPr>
        <w:t xml:space="preserve"> Q column (</w:t>
      </w:r>
      <w:r w:rsidR="005C7C99" w:rsidRPr="00655124">
        <w:rPr>
          <w:rFonts w:ascii="Arial" w:hAnsi="Arial" w:cs="Arial"/>
          <w:color w:val="000000" w:themeColor="text1"/>
          <w:szCs w:val="21"/>
        </w:rPr>
        <w:t>1 mL, GE Healthcare</w:t>
      </w:r>
      <w:r w:rsidR="00F95896" w:rsidRPr="00655124">
        <w:rPr>
          <w:rFonts w:ascii="Arial" w:hAnsi="Arial" w:cs="Arial"/>
          <w:color w:val="000000" w:themeColor="text1"/>
          <w:szCs w:val="21"/>
        </w:rPr>
        <w:t>)</w:t>
      </w:r>
      <w:r w:rsidR="005C7C99" w:rsidRPr="00655124">
        <w:rPr>
          <w:color w:val="000000" w:themeColor="text1"/>
          <w:szCs w:val="21"/>
        </w:rPr>
        <w:t xml:space="preserve"> </w:t>
      </w:r>
      <w:r w:rsidR="005C7C99" w:rsidRPr="00655124">
        <w:rPr>
          <w:rFonts w:ascii="Arial" w:hAnsi="Arial" w:cs="Arial"/>
          <w:color w:val="000000" w:themeColor="text1"/>
          <w:szCs w:val="21"/>
        </w:rPr>
        <w:t xml:space="preserve">through a custom </w:t>
      </w:r>
      <w:proofErr w:type="gramStart"/>
      <w:r w:rsidR="005C7C99" w:rsidRPr="00655124">
        <w:rPr>
          <w:rFonts w:ascii="Arial" w:hAnsi="Arial" w:cs="Arial"/>
          <w:color w:val="000000" w:themeColor="text1"/>
          <w:szCs w:val="21"/>
        </w:rPr>
        <w:t>gradients</w:t>
      </w:r>
      <w:proofErr w:type="gramEnd"/>
      <w:r w:rsidR="005C7C99" w:rsidRPr="00655124">
        <w:rPr>
          <w:rFonts w:ascii="Arial" w:hAnsi="Arial" w:cs="Arial"/>
          <w:color w:val="000000" w:themeColor="text1"/>
          <w:szCs w:val="21"/>
        </w:rPr>
        <w:t xml:space="preserve"> elution (</w:t>
      </w:r>
      <w:r w:rsidR="00523AF0" w:rsidRPr="00655124">
        <w:rPr>
          <w:rFonts w:ascii="Arial" w:hAnsi="Arial" w:cs="Arial"/>
          <w:color w:val="000000" w:themeColor="text1"/>
          <w:szCs w:val="21"/>
        </w:rPr>
        <w:t xml:space="preserve">buffer </w:t>
      </w:r>
      <w:r w:rsidR="005C7C99" w:rsidRPr="00655124">
        <w:rPr>
          <w:rFonts w:ascii="Arial" w:hAnsi="Arial" w:cs="Arial"/>
          <w:color w:val="000000" w:themeColor="text1"/>
          <w:szCs w:val="21"/>
        </w:rPr>
        <w:t xml:space="preserve">A: 10 mM phosphate buffer, pH 7.5; </w:t>
      </w:r>
      <w:r w:rsidR="00523AF0" w:rsidRPr="00655124">
        <w:rPr>
          <w:rFonts w:ascii="Arial" w:hAnsi="Arial" w:cs="Arial"/>
          <w:color w:val="000000" w:themeColor="text1"/>
          <w:szCs w:val="21"/>
        </w:rPr>
        <w:t xml:space="preserve">buffer </w:t>
      </w:r>
      <w:r w:rsidR="005C7C99" w:rsidRPr="00655124">
        <w:rPr>
          <w:rFonts w:ascii="Arial" w:hAnsi="Arial" w:cs="Arial"/>
          <w:color w:val="000000" w:themeColor="text1"/>
          <w:szCs w:val="21"/>
        </w:rPr>
        <w:t>B: 10 mM phosphate buffer, pH 7.5, 1 M NaCl)</w:t>
      </w:r>
      <w:r w:rsidR="00F95896" w:rsidRPr="00655124">
        <w:rPr>
          <w:rFonts w:ascii="Arial" w:hAnsi="Arial" w:cs="Arial"/>
          <w:color w:val="000000" w:themeColor="text1"/>
          <w:szCs w:val="21"/>
        </w:rPr>
        <w:t>.</w:t>
      </w:r>
      <w:r w:rsidR="006934C1" w:rsidRPr="00655124">
        <w:rPr>
          <w:rFonts w:ascii="Arial" w:hAnsi="Arial" w:cs="Arial"/>
          <w:color w:val="000000" w:themeColor="text1"/>
          <w:szCs w:val="21"/>
        </w:rPr>
        <w:t xml:space="preserve"> </w:t>
      </w:r>
      <w:r w:rsidR="000C388F" w:rsidRPr="00655124">
        <w:rPr>
          <w:rFonts w:ascii="Arial" w:hAnsi="Arial" w:cs="Arial"/>
          <w:color w:val="000000" w:themeColor="text1"/>
          <w:szCs w:val="21"/>
        </w:rPr>
        <w:t xml:space="preserve">Pure DNA solutions (10 </w:t>
      </w:r>
      <w:proofErr w:type="spellStart"/>
      <w:r w:rsidR="000C388F" w:rsidRPr="00655124">
        <w:rPr>
          <w:rFonts w:ascii="Arial" w:eastAsia="等线" w:hAnsi="Arial" w:cs="Arial"/>
          <w:color w:val="000000" w:themeColor="text1"/>
          <w:szCs w:val="21"/>
        </w:rPr>
        <w:t>μ</w:t>
      </w:r>
      <w:r w:rsidR="000C388F" w:rsidRPr="00655124">
        <w:rPr>
          <w:rFonts w:ascii="Arial" w:hAnsi="Arial" w:cs="Arial"/>
          <w:color w:val="000000" w:themeColor="text1"/>
          <w:szCs w:val="21"/>
        </w:rPr>
        <w:t>M</w:t>
      </w:r>
      <w:proofErr w:type="spellEnd"/>
      <w:r w:rsidR="000C388F" w:rsidRPr="00655124">
        <w:rPr>
          <w:rFonts w:ascii="Arial" w:hAnsi="Arial" w:cs="Arial"/>
          <w:color w:val="000000" w:themeColor="text1"/>
          <w:szCs w:val="21"/>
        </w:rPr>
        <w:t xml:space="preserve">, 50 </w:t>
      </w:r>
      <w:proofErr w:type="spellStart"/>
      <w:r w:rsidR="000C388F" w:rsidRPr="00655124">
        <w:rPr>
          <w:rFonts w:ascii="Arial" w:eastAsia="等线" w:hAnsi="Arial" w:cs="Arial"/>
          <w:color w:val="000000" w:themeColor="text1"/>
          <w:szCs w:val="21"/>
        </w:rPr>
        <w:t>μ</w:t>
      </w:r>
      <w:r w:rsidR="000C388F" w:rsidRPr="00655124">
        <w:rPr>
          <w:rFonts w:ascii="Arial" w:hAnsi="Arial" w:cs="Arial"/>
          <w:color w:val="000000" w:themeColor="text1"/>
          <w:szCs w:val="21"/>
        </w:rPr>
        <w:t>L</w:t>
      </w:r>
      <w:proofErr w:type="spellEnd"/>
      <w:r w:rsidR="000C388F" w:rsidRPr="00655124">
        <w:rPr>
          <w:rFonts w:ascii="Arial" w:hAnsi="Arial" w:cs="Arial"/>
          <w:color w:val="000000" w:themeColor="text1"/>
          <w:szCs w:val="21"/>
        </w:rPr>
        <w:t xml:space="preserve">) </w:t>
      </w:r>
      <w:r w:rsidR="000C388F" w:rsidRPr="00655124">
        <w:rPr>
          <w:rFonts w:ascii="Arial" w:hAnsi="Arial" w:cs="Arial"/>
          <w:color w:val="000000" w:themeColor="text1"/>
          <w:szCs w:val="21"/>
        </w:rPr>
        <w:lastRenderedPageBreak/>
        <w:t xml:space="preserve">were also analyzed. The DNA </w:t>
      </w:r>
      <w:r w:rsidR="00491CAC" w:rsidRPr="00655124">
        <w:rPr>
          <w:rFonts w:ascii="Arial" w:hAnsi="Arial" w:cs="Arial"/>
          <w:color w:val="000000" w:themeColor="text1"/>
          <w:szCs w:val="21"/>
        </w:rPr>
        <w:t>concentration</w:t>
      </w:r>
      <w:r w:rsidR="000C388F" w:rsidRPr="00655124">
        <w:rPr>
          <w:rFonts w:ascii="Arial" w:hAnsi="Arial" w:cs="Arial"/>
          <w:color w:val="000000" w:themeColor="text1"/>
          <w:szCs w:val="21"/>
        </w:rPr>
        <w:t xml:space="preserve"> in the supernatant was calculated based on the following equation:</w:t>
      </w:r>
    </w:p>
    <w:p w14:paraId="726DD284" w14:textId="51A52E06" w:rsidR="000C388F" w:rsidRPr="00655124" w:rsidRDefault="00491CAC" w:rsidP="00320161">
      <w:pPr>
        <w:widowControl/>
        <w:spacing w:line="360" w:lineRule="auto"/>
        <w:ind w:firstLineChars="200" w:firstLine="420"/>
        <w:rPr>
          <w:rFonts w:ascii="Arial" w:hAnsi="Arial" w:cs="Arial"/>
          <w:color w:val="000000" w:themeColor="text1"/>
          <w:szCs w:val="21"/>
        </w:rPr>
      </w:pPr>
      <w:proofErr w:type="spellStart"/>
      <w:r w:rsidRPr="00655124">
        <w:rPr>
          <w:rFonts w:ascii="Arial" w:hAnsi="Arial" w:cs="Arial"/>
          <w:i/>
          <w:iCs/>
          <w:color w:val="000000" w:themeColor="text1"/>
          <w:szCs w:val="21"/>
        </w:rPr>
        <w:t>c</w:t>
      </w:r>
      <w:r w:rsidRPr="00655124">
        <w:rPr>
          <w:rFonts w:ascii="Arial" w:hAnsi="Arial" w:cs="Arial"/>
          <w:color w:val="000000" w:themeColor="text1"/>
          <w:szCs w:val="21"/>
          <w:vertAlign w:val="subscript"/>
        </w:rPr>
        <w:t>supernatant</w:t>
      </w:r>
      <w:proofErr w:type="spellEnd"/>
      <w:r w:rsidR="000C388F" w:rsidRPr="00655124">
        <w:rPr>
          <w:rFonts w:ascii="Arial" w:hAnsi="Arial" w:cs="Arial"/>
          <w:color w:val="000000" w:themeColor="text1"/>
          <w:szCs w:val="21"/>
        </w:rPr>
        <w:t xml:space="preserve"> = (</w:t>
      </w:r>
      <w:proofErr w:type="spellStart"/>
      <w:r w:rsidR="000C388F" w:rsidRPr="00655124">
        <w:rPr>
          <w:rFonts w:ascii="Arial" w:hAnsi="Arial" w:cs="Arial"/>
          <w:i/>
          <w:iCs/>
          <w:color w:val="000000" w:themeColor="text1"/>
          <w:szCs w:val="21"/>
        </w:rPr>
        <w:t>A</w:t>
      </w:r>
      <w:r w:rsidR="000C388F" w:rsidRPr="00655124">
        <w:rPr>
          <w:rFonts w:ascii="Arial" w:hAnsi="Arial" w:cs="Arial"/>
          <w:color w:val="000000" w:themeColor="text1"/>
          <w:szCs w:val="21"/>
          <w:vertAlign w:val="subscript"/>
        </w:rPr>
        <w:t>supernatant</w:t>
      </w:r>
      <w:proofErr w:type="spellEnd"/>
      <w:r w:rsidR="000C388F" w:rsidRPr="00655124">
        <w:rPr>
          <w:rFonts w:ascii="Arial" w:hAnsi="Arial" w:cs="Arial"/>
          <w:color w:val="000000" w:themeColor="text1"/>
          <w:szCs w:val="21"/>
        </w:rPr>
        <w:t xml:space="preserve"> / </w:t>
      </w:r>
      <w:r w:rsidR="000C388F" w:rsidRPr="00655124">
        <w:rPr>
          <w:rFonts w:ascii="Arial" w:hAnsi="Arial" w:cs="Arial"/>
          <w:i/>
          <w:iCs/>
          <w:color w:val="000000" w:themeColor="text1"/>
          <w:szCs w:val="21"/>
        </w:rPr>
        <w:t>A</w:t>
      </w:r>
      <w:r w:rsidR="000C388F" w:rsidRPr="00655124">
        <w:rPr>
          <w:rFonts w:ascii="Arial" w:hAnsi="Arial" w:cs="Arial"/>
          <w:color w:val="000000" w:themeColor="text1"/>
          <w:szCs w:val="21"/>
          <w:vertAlign w:val="subscript"/>
        </w:rPr>
        <w:t>0</w:t>
      </w:r>
      <w:r w:rsidR="000C388F" w:rsidRPr="00655124">
        <w:rPr>
          <w:rFonts w:ascii="Arial" w:hAnsi="Arial" w:cs="Arial"/>
          <w:color w:val="000000" w:themeColor="text1"/>
          <w:szCs w:val="21"/>
        </w:rPr>
        <w:t>)</w:t>
      </w:r>
      <w:r w:rsidR="00CE794A" w:rsidRPr="00655124">
        <w:rPr>
          <w:rFonts w:ascii="Arial" w:hAnsi="Arial" w:cs="Arial"/>
          <w:color w:val="000000" w:themeColor="text1"/>
          <w:szCs w:val="21"/>
        </w:rPr>
        <w:t xml:space="preserve"> * 10</w:t>
      </w:r>
    </w:p>
    <w:p w14:paraId="1E72EDDB" w14:textId="6FA77853" w:rsidR="00CE794A" w:rsidRPr="00655124" w:rsidRDefault="00CE794A" w:rsidP="00320161">
      <w:pPr>
        <w:widowControl/>
        <w:spacing w:line="360" w:lineRule="auto"/>
        <w:ind w:firstLineChars="200" w:firstLine="420"/>
        <w:rPr>
          <w:rFonts w:ascii="Arial" w:hAnsi="Arial" w:cs="Arial"/>
          <w:color w:val="000000" w:themeColor="text1"/>
          <w:szCs w:val="21"/>
        </w:rPr>
      </w:pPr>
      <w:r w:rsidRPr="00655124">
        <w:rPr>
          <w:rFonts w:ascii="Arial" w:hAnsi="Arial" w:cs="Arial"/>
          <w:color w:val="000000" w:themeColor="text1"/>
          <w:szCs w:val="21"/>
        </w:rPr>
        <w:t xml:space="preserve">in the equation, </w:t>
      </w:r>
      <w:r w:rsidRPr="00655124">
        <w:rPr>
          <w:rFonts w:ascii="Arial" w:hAnsi="Arial" w:cs="Arial"/>
          <w:i/>
          <w:iCs/>
          <w:color w:val="000000" w:themeColor="text1"/>
          <w:szCs w:val="21"/>
        </w:rPr>
        <w:t>A</w:t>
      </w:r>
      <w:r w:rsidRPr="00655124">
        <w:rPr>
          <w:rFonts w:ascii="Arial" w:hAnsi="Arial" w:cs="Arial"/>
          <w:color w:val="000000" w:themeColor="text1"/>
          <w:szCs w:val="21"/>
          <w:vertAlign w:val="subscript"/>
        </w:rPr>
        <w:t xml:space="preserve">0 </w:t>
      </w:r>
      <w:r w:rsidRPr="00655124">
        <w:rPr>
          <w:rFonts w:ascii="Arial" w:hAnsi="Arial" w:cs="Arial"/>
          <w:color w:val="000000" w:themeColor="text1"/>
          <w:szCs w:val="21"/>
        </w:rPr>
        <w:t xml:space="preserve">indicates the integrated area of the fraction peak of pure DNA and </w:t>
      </w:r>
      <w:proofErr w:type="spellStart"/>
      <w:r w:rsidRPr="00655124">
        <w:rPr>
          <w:rFonts w:ascii="Arial" w:hAnsi="Arial" w:cs="Arial"/>
          <w:i/>
          <w:iCs/>
          <w:color w:val="000000" w:themeColor="text1"/>
          <w:szCs w:val="21"/>
        </w:rPr>
        <w:t>A</w:t>
      </w:r>
      <w:r w:rsidRPr="00655124">
        <w:rPr>
          <w:rFonts w:ascii="Arial" w:hAnsi="Arial" w:cs="Arial"/>
          <w:color w:val="000000" w:themeColor="text1"/>
          <w:szCs w:val="21"/>
          <w:vertAlign w:val="subscript"/>
        </w:rPr>
        <w:t>supernatant</w:t>
      </w:r>
      <w:proofErr w:type="spellEnd"/>
      <w:r w:rsidRPr="00655124">
        <w:rPr>
          <w:rFonts w:ascii="Arial" w:hAnsi="Arial" w:cs="Arial"/>
          <w:color w:val="000000" w:themeColor="text1"/>
          <w:szCs w:val="21"/>
          <w:vertAlign w:val="subscript"/>
        </w:rPr>
        <w:t xml:space="preserve"> </w:t>
      </w:r>
      <w:r w:rsidRPr="00655124">
        <w:rPr>
          <w:rFonts w:ascii="Arial" w:hAnsi="Arial" w:cs="Arial"/>
          <w:color w:val="000000" w:themeColor="text1"/>
          <w:szCs w:val="21"/>
        </w:rPr>
        <w:t>indicate</w:t>
      </w:r>
      <w:r w:rsidR="00980D9E" w:rsidRPr="00655124">
        <w:rPr>
          <w:rFonts w:ascii="Arial" w:hAnsi="Arial" w:cs="Arial"/>
          <w:color w:val="000000" w:themeColor="text1"/>
          <w:szCs w:val="21"/>
        </w:rPr>
        <w:t>s</w:t>
      </w:r>
      <w:r w:rsidRPr="00655124">
        <w:rPr>
          <w:rFonts w:ascii="Arial" w:hAnsi="Arial" w:cs="Arial"/>
          <w:color w:val="000000" w:themeColor="text1"/>
          <w:szCs w:val="21"/>
        </w:rPr>
        <w:t xml:space="preserve"> the integrated area of the fraction peak of the supernatant.</w:t>
      </w:r>
    </w:p>
    <w:p w14:paraId="4DCB5400" w14:textId="77777777" w:rsidR="0028691D" w:rsidRPr="00655124" w:rsidRDefault="0028691D" w:rsidP="00320161">
      <w:pPr>
        <w:spacing w:beforeLines="50" w:before="156" w:line="360" w:lineRule="auto"/>
        <w:rPr>
          <w:rFonts w:ascii="Arial" w:hAnsi="Arial" w:cs="Arial"/>
          <w:b/>
          <w:bCs/>
          <w:color w:val="000000" w:themeColor="text1"/>
          <w:szCs w:val="21"/>
        </w:rPr>
      </w:pPr>
      <w:r w:rsidRPr="00655124">
        <w:rPr>
          <w:rFonts w:ascii="Arial" w:hAnsi="Arial" w:cs="Arial" w:hint="eastAsia"/>
          <w:b/>
          <w:bCs/>
          <w:color w:val="000000" w:themeColor="text1"/>
          <w:szCs w:val="21"/>
        </w:rPr>
        <w:t>S</w:t>
      </w:r>
      <w:r w:rsidRPr="00655124">
        <w:rPr>
          <w:rFonts w:ascii="Arial" w:hAnsi="Arial" w:cs="Arial"/>
          <w:b/>
          <w:bCs/>
          <w:color w:val="000000" w:themeColor="text1"/>
          <w:szCs w:val="21"/>
        </w:rPr>
        <w:t xml:space="preserve">ynthesis of </w:t>
      </w:r>
      <w:proofErr w:type="spellStart"/>
      <w:r w:rsidRPr="00655124">
        <w:rPr>
          <w:rFonts w:ascii="Arial" w:hAnsi="Arial" w:cs="Arial"/>
          <w:b/>
          <w:bCs/>
          <w:color w:val="000000" w:themeColor="text1"/>
          <w:szCs w:val="21"/>
        </w:rPr>
        <w:t>AIEgens</w:t>
      </w:r>
      <w:proofErr w:type="spellEnd"/>
    </w:p>
    <w:p w14:paraId="35425BDF" w14:textId="37F12B07" w:rsidR="0028691D" w:rsidRPr="00655124" w:rsidRDefault="0028691D" w:rsidP="00320161">
      <w:pPr>
        <w:widowControl/>
        <w:spacing w:line="360" w:lineRule="auto"/>
        <w:ind w:firstLineChars="200" w:firstLine="420"/>
        <w:rPr>
          <w:rFonts w:ascii="Arial" w:hAnsi="Arial" w:cs="Arial"/>
          <w:color w:val="000000" w:themeColor="text1"/>
          <w:szCs w:val="21"/>
        </w:rPr>
      </w:pPr>
      <w:r w:rsidRPr="00655124">
        <w:rPr>
          <w:rFonts w:ascii="Arial" w:hAnsi="Arial" w:cs="Arial"/>
          <w:color w:val="000000" w:themeColor="text1"/>
          <w:szCs w:val="21"/>
        </w:rPr>
        <w:t>The synthesis of TVP-1 and TVP-2 followed the reported procedures</w:t>
      </w:r>
      <w:r w:rsidR="00F24F88" w:rsidRPr="00655124">
        <w:rPr>
          <w:rFonts w:ascii="Arial" w:hAnsi="Arial" w:cs="Arial" w:hint="eastAsia"/>
          <w:color w:val="000000" w:themeColor="text1"/>
          <w:szCs w:val="21"/>
        </w:rPr>
        <w:t xml:space="preserve"> [1,2]</w:t>
      </w:r>
      <w:r w:rsidRPr="00655124">
        <w:rPr>
          <w:rFonts w:ascii="Arial" w:hAnsi="Arial" w:cs="Arial"/>
          <w:color w:val="000000" w:themeColor="text1"/>
          <w:szCs w:val="21"/>
        </w:rPr>
        <w:t>. The final products were characterized by nuclear magnetic resonance spectroscopy (NMR) using dimethyl sulfoxide-d</w:t>
      </w:r>
      <w:r w:rsidRPr="00655124">
        <w:rPr>
          <w:rFonts w:ascii="Arial" w:hAnsi="Arial" w:cs="Arial"/>
          <w:color w:val="000000" w:themeColor="text1"/>
          <w:szCs w:val="21"/>
          <w:vertAlign w:val="subscript"/>
        </w:rPr>
        <w:t>6</w:t>
      </w:r>
      <w:r w:rsidRPr="00655124">
        <w:rPr>
          <w:rFonts w:ascii="Arial" w:hAnsi="Arial" w:cs="Arial"/>
          <w:color w:val="000000" w:themeColor="text1"/>
          <w:szCs w:val="21"/>
        </w:rPr>
        <w:t xml:space="preserve"> (Figure S1</w:t>
      </w:r>
      <w:r w:rsidR="00D8413E" w:rsidRPr="00655124">
        <w:rPr>
          <w:rFonts w:ascii="Arial" w:hAnsi="Arial" w:cs="Arial" w:hint="eastAsia"/>
          <w:color w:val="000000" w:themeColor="text1"/>
          <w:szCs w:val="21"/>
        </w:rPr>
        <w:t>6</w:t>
      </w:r>
      <w:r w:rsidRPr="00655124">
        <w:rPr>
          <w:rFonts w:ascii="Arial" w:hAnsi="Arial" w:cs="Arial"/>
          <w:color w:val="000000" w:themeColor="text1"/>
          <w:szCs w:val="21"/>
        </w:rPr>
        <w:t>a,b).</w:t>
      </w:r>
    </w:p>
    <w:p w14:paraId="4C644B0D" w14:textId="78571449" w:rsidR="00317F1F" w:rsidRPr="00655124" w:rsidRDefault="00317F1F" w:rsidP="00320161">
      <w:pPr>
        <w:spacing w:beforeLines="50" w:before="156" w:line="360" w:lineRule="auto"/>
        <w:rPr>
          <w:rFonts w:ascii="Arial" w:hAnsi="Arial" w:cs="Arial"/>
          <w:b/>
          <w:bCs/>
          <w:color w:val="000000" w:themeColor="text1"/>
          <w:szCs w:val="21"/>
        </w:rPr>
      </w:pPr>
      <w:r w:rsidRPr="00655124">
        <w:rPr>
          <w:rFonts w:ascii="Arial" w:hAnsi="Arial" w:cs="Arial"/>
          <w:b/>
          <w:bCs/>
          <w:color w:val="000000" w:themeColor="text1"/>
          <w:szCs w:val="21"/>
        </w:rPr>
        <w:t xml:space="preserve">DOX release in </w:t>
      </w:r>
      <w:r w:rsidRPr="00655124">
        <w:rPr>
          <w:rFonts w:ascii="Arial" w:hAnsi="Arial" w:cs="Arial" w:hint="eastAsia"/>
          <w:b/>
          <w:bCs/>
          <w:color w:val="000000" w:themeColor="text1"/>
          <w:szCs w:val="21"/>
        </w:rPr>
        <w:t xml:space="preserve">FBS-containing </w:t>
      </w:r>
      <w:r w:rsidRPr="00655124">
        <w:rPr>
          <w:rFonts w:ascii="Arial" w:hAnsi="Arial" w:cs="Arial"/>
          <w:b/>
          <w:bCs/>
          <w:color w:val="000000" w:themeColor="text1"/>
          <w:szCs w:val="21"/>
        </w:rPr>
        <w:t>PBS</w:t>
      </w:r>
    </w:p>
    <w:p w14:paraId="3EA016BA" w14:textId="4BFC1F50" w:rsidR="00317F1F" w:rsidRPr="00655124" w:rsidRDefault="00317F1F" w:rsidP="00320161">
      <w:pPr>
        <w:widowControl/>
        <w:spacing w:line="360" w:lineRule="auto"/>
        <w:ind w:firstLineChars="200" w:firstLine="420"/>
        <w:rPr>
          <w:rFonts w:ascii="Arial" w:hAnsi="Arial" w:cs="Arial"/>
          <w:color w:val="000000" w:themeColor="text1"/>
          <w:szCs w:val="21"/>
        </w:rPr>
      </w:pPr>
      <w:r w:rsidRPr="00655124">
        <w:rPr>
          <w:rFonts w:ascii="Arial" w:hAnsi="Arial" w:cs="Arial" w:hint="eastAsia"/>
          <w:color w:val="000000" w:themeColor="text1"/>
          <w:szCs w:val="21"/>
        </w:rPr>
        <w:t>ASO4</w:t>
      </w:r>
      <w:r w:rsidRPr="00655124">
        <w:rPr>
          <w:rFonts w:ascii="Arial" w:hAnsi="Arial" w:cs="Arial"/>
          <w:color w:val="000000" w:themeColor="text1"/>
          <w:szCs w:val="21"/>
        </w:rPr>
        <w:t xml:space="preserve"> nanospheres were prepared in ddH</w:t>
      </w:r>
      <w:r w:rsidRPr="00655124">
        <w:rPr>
          <w:rFonts w:ascii="Arial" w:hAnsi="Arial" w:cs="Arial"/>
          <w:color w:val="000000" w:themeColor="text1"/>
          <w:szCs w:val="21"/>
          <w:vertAlign w:val="subscript"/>
        </w:rPr>
        <w:t>2</w:t>
      </w:r>
      <w:r w:rsidRPr="00655124">
        <w:rPr>
          <w:rFonts w:ascii="Arial" w:hAnsi="Arial" w:cs="Arial"/>
          <w:color w:val="000000" w:themeColor="text1"/>
          <w:szCs w:val="21"/>
        </w:rPr>
        <w:t>O as described above. Then, the nanospheres were washed with ddH</w:t>
      </w:r>
      <w:r w:rsidRPr="00655124">
        <w:rPr>
          <w:rFonts w:ascii="Arial" w:hAnsi="Arial" w:cs="Arial"/>
          <w:color w:val="000000" w:themeColor="text1"/>
          <w:szCs w:val="21"/>
          <w:vertAlign w:val="subscript"/>
        </w:rPr>
        <w:t>2</w:t>
      </w:r>
      <w:r w:rsidRPr="00655124">
        <w:rPr>
          <w:rFonts w:ascii="Arial" w:hAnsi="Arial" w:cs="Arial"/>
          <w:color w:val="000000" w:themeColor="text1"/>
          <w:szCs w:val="21"/>
        </w:rPr>
        <w:t xml:space="preserve">O via centrifugation and resuspended in PBS. </w:t>
      </w:r>
      <w:r w:rsidRPr="00655124">
        <w:rPr>
          <w:rFonts w:ascii="Arial" w:hAnsi="Arial" w:cs="Arial" w:hint="eastAsia"/>
          <w:color w:val="000000" w:themeColor="text1"/>
          <w:szCs w:val="21"/>
        </w:rPr>
        <w:t>The nanospheres were then incubated in PBS containing various amou</w:t>
      </w:r>
      <w:r w:rsidR="003E16DE" w:rsidRPr="00655124">
        <w:rPr>
          <w:rFonts w:ascii="Arial" w:hAnsi="Arial" w:cs="Arial"/>
          <w:color w:val="000000" w:themeColor="text1"/>
          <w:szCs w:val="21"/>
        </w:rPr>
        <w:t>nts</w:t>
      </w:r>
      <w:r w:rsidRPr="00655124">
        <w:rPr>
          <w:rFonts w:ascii="Arial" w:hAnsi="Arial" w:cs="Arial" w:hint="eastAsia"/>
          <w:color w:val="000000" w:themeColor="text1"/>
          <w:szCs w:val="21"/>
        </w:rPr>
        <w:t xml:space="preserve"> of FBS (0, 10%, 20% and 50%). </w:t>
      </w:r>
      <w:r w:rsidRPr="00655124">
        <w:rPr>
          <w:rFonts w:ascii="Arial" w:hAnsi="Arial" w:cs="Arial"/>
          <w:color w:val="000000" w:themeColor="text1"/>
          <w:szCs w:val="21"/>
        </w:rPr>
        <w:t xml:space="preserve">At desired time points (0, 1, 2, 6, 10, </w:t>
      </w:r>
      <w:r w:rsidRPr="00655124">
        <w:rPr>
          <w:rFonts w:ascii="Arial" w:hAnsi="Arial" w:cs="Arial" w:hint="eastAsia"/>
          <w:color w:val="000000" w:themeColor="text1"/>
          <w:szCs w:val="21"/>
        </w:rPr>
        <w:t xml:space="preserve">and </w:t>
      </w:r>
      <w:r w:rsidRPr="00655124">
        <w:rPr>
          <w:rFonts w:ascii="Arial" w:hAnsi="Arial" w:cs="Arial"/>
          <w:color w:val="000000" w:themeColor="text1"/>
          <w:szCs w:val="21"/>
        </w:rPr>
        <w:t>24</w:t>
      </w:r>
      <w:r w:rsidR="003E16DE" w:rsidRPr="00655124">
        <w:rPr>
          <w:rFonts w:ascii="Arial" w:hAnsi="Arial" w:cs="Arial" w:hint="eastAsia"/>
          <w:color w:val="000000" w:themeColor="text1"/>
          <w:szCs w:val="21"/>
        </w:rPr>
        <w:t xml:space="preserve"> </w:t>
      </w:r>
      <w:r w:rsidRPr="00655124">
        <w:rPr>
          <w:rFonts w:ascii="Arial" w:hAnsi="Arial" w:cs="Arial"/>
          <w:color w:val="000000" w:themeColor="text1"/>
          <w:szCs w:val="21"/>
        </w:rPr>
        <w:t xml:space="preserve">h), 100 </w:t>
      </w:r>
      <w:proofErr w:type="spellStart"/>
      <w:r w:rsidRPr="00655124">
        <w:rPr>
          <w:rFonts w:ascii="Arial" w:eastAsia="等线" w:hAnsi="Arial" w:cs="Arial"/>
          <w:color w:val="000000" w:themeColor="text1"/>
          <w:szCs w:val="21"/>
        </w:rPr>
        <w:t>μ</w:t>
      </w:r>
      <w:r w:rsidRPr="00655124">
        <w:rPr>
          <w:rFonts w:ascii="Arial" w:hAnsi="Arial" w:cs="Arial"/>
          <w:color w:val="000000" w:themeColor="text1"/>
          <w:szCs w:val="21"/>
        </w:rPr>
        <w:t>L</w:t>
      </w:r>
      <w:proofErr w:type="spellEnd"/>
      <w:r w:rsidRPr="00655124">
        <w:rPr>
          <w:rFonts w:ascii="Arial" w:hAnsi="Arial" w:cs="Arial"/>
          <w:color w:val="000000" w:themeColor="text1"/>
          <w:szCs w:val="21"/>
        </w:rPr>
        <w:t xml:space="preserve"> solution was taken</w:t>
      </w:r>
      <w:r w:rsidRPr="00655124">
        <w:rPr>
          <w:rFonts w:ascii="Arial" w:hAnsi="Arial" w:cs="Arial" w:hint="eastAsia"/>
          <w:color w:val="000000" w:themeColor="text1"/>
          <w:szCs w:val="21"/>
        </w:rPr>
        <w:t>,</w:t>
      </w:r>
      <w:r w:rsidRPr="00655124">
        <w:rPr>
          <w:rFonts w:ascii="Arial" w:hAnsi="Arial" w:cs="Arial"/>
          <w:color w:val="000000" w:themeColor="text1"/>
          <w:szCs w:val="21"/>
        </w:rPr>
        <w:t xml:space="preserve"> </w:t>
      </w:r>
      <w:r w:rsidRPr="00655124">
        <w:rPr>
          <w:rFonts w:ascii="Arial" w:hAnsi="Arial" w:cs="Arial" w:hint="eastAsia"/>
          <w:color w:val="000000" w:themeColor="text1"/>
          <w:szCs w:val="21"/>
        </w:rPr>
        <w:t>diluted to 6</w:t>
      </w:r>
      <w:r w:rsidRPr="00655124">
        <w:rPr>
          <w:rFonts w:ascii="Arial" w:hAnsi="Arial" w:cs="Arial"/>
          <w:color w:val="000000" w:themeColor="text1"/>
          <w:szCs w:val="21"/>
        </w:rPr>
        <w:t xml:space="preserve">00 </w:t>
      </w:r>
      <w:proofErr w:type="spellStart"/>
      <w:r w:rsidRPr="00655124">
        <w:rPr>
          <w:rFonts w:ascii="Arial" w:eastAsia="等线" w:hAnsi="Arial" w:cs="Arial"/>
          <w:color w:val="000000" w:themeColor="text1"/>
          <w:szCs w:val="21"/>
        </w:rPr>
        <w:t>μ</w:t>
      </w:r>
      <w:r w:rsidRPr="00655124">
        <w:rPr>
          <w:rFonts w:ascii="Arial" w:hAnsi="Arial" w:cs="Arial"/>
          <w:color w:val="000000" w:themeColor="text1"/>
          <w:szCs w:val="21"/>
        </w:rPr>
        <w:t>L</w:t>
      </w:r>
      <w:proofErr w:type="spellEnd"/>
      <w:r w:rsidRPr="00655124">
        <w:rPr>
          <w:rFonts w:ascii="Arial" w:hAnsi="Arial" w:cs="Arial"/>
          <w:color w:val="000000" w:themeColor="text1"/>
          <w:szCs w:val="21"/>
        </w:rPr>
        <w:t xml:space="preserve"> </w:t>
      </w:r>
      <w:r w:rsidRPr="00655124">
        <w:rPr>
          <w:rFonts w:ascii="Arial" w:hAnsi="Arial" w:cs="Arial" w:hint="eastAsia"/>
          <w:color w:val="000000" w:themeColor="text1"/>
          <w:szCs w:val="21"/>
        </w:rPr>
        <w:t xml:space="preserve">and </w:t>
      </w:r>
      <w:r w:rsidRPr="00655124">
        <w:rPr>
          <w:rFonts w:ascii="Arial" w:hAnsi="Arial" w:cs="Arial"/>
          <w:color w:val="000000" w:themeColor="text1"/>
          <w:szCs w:val="21"/>
        </w:rPr>
        <w:t>read on fluorescence spectroscopy (</w:t>
      </w:r>
      <w:proofErr w:type="spellStart"/>
      <w:r w:rsidRPr="00655124">
        <w:rPr>
          <w:rFonts w:ascii="Arial" w:hAnsi="Arial" w:cs="Arial"/>
          <w:color w:val="000000" w:themeColor="text1"/>
          <w:szCs w:val="21"/>
        </w:rPr>
        <w:t>Fluoro</w:t>
      </w:r>
      <w:proofErr w:type="spellEnd"/>
      <w:r w:rsidRPr="00655124">
        <w:rPr>
          <w:rFonts w:ascii="Arial" w:hAnsi="Arial" w:cs="Arial"/>
          <w:color w:val="000000" w:themeColor="text1"/>
          <w:szCs w:val="21"/>
        </w:rPr>
        <w:t xml:space="preserve"> Max-4, Horiba, US)</w:t>
      </w:r>
      <w:r w:rsidRPr="00655124">
        <w:rPr>
          <w:rFonts w:ascii="Arial" w:hAnsi="Arial" w:cs="Arial" w:hint="eastAsia"/>
          <w:color w:val="000000" w:themeColor="text1"/>
          <w:szCs w:val="21"/>
        </w:rPr>
        <w:t xml:space="preserve"> with the excitation wavelength of 480 nm.</w:t>
      </w:r>
      <w:r w:rsidR="00AD2346" w:rsidRPr="00655124">
        <w:rPr>
          <w:rFonts w:ascii="Arial" w:hAnsi="Arial" w:cs="Arial" w:hint="eastAsia"/>
          <w:color w:val="000000" w:themeColor="text1"/>
          <w:szCs w:val="21"/>
        </w:rPr>
        <w:t xml:space="preserve"> After the measurements, the samples were collected, washed with </w:t>
      </w:r>
      <w:r w:rsidR="00AD2346" w:rsidRPr="00655124">
        <w:rPr>
          <w:rFonts w:ascii="Arial" w:hAnsi="Arial" w:cs="Arial"/>
          <w:color w:val="000000" w:themeColor="text1"/>
          <w:szCs w:val="21"/>
        </w:rPr>
        <w:t>ddH</w:t>
      </w:r>
      <w:r w:rsidR="00AD2346" w:rsidRPr="00655124">
        <w:rPr>
          <w:rFonts w:ascii="Arial" w:hAnsi="Arial" w:cs="Arial"/>
          <w:color w:val="000000" w:themeColor="text1"/>
          <w:szCs w:val="21"/>
          <w:vertAlign w:val="subscript"/>
        </w:rPr>
        <w:t>2</w:t>
      </w:r>
      <w:r w:rsidR="00AD2346" w:rsidRPr="00655124">
        <w:rPr>
          <w:rFonts w:ascii="Arial" w:hAnsi="Arial" w:cs="Arial"/>
          <w:color w:val="000000" w:themeColor="text1"/>
          <w:szCs w:val="21"/>
        </w:rPr>
        <w:t>O</w:t>
      </w:r>
      <w:r w:rsidR="00AD2346" w:rsidRPr="00655124">
        <w:rPr>
          <w:rFonts w:ascii="Arial" w:hAnsi="Arial" w:cs="Arial" w:hint="eastAsia"/>
          <w:color w:val="000000" w:themeColor="text1"/>
          <w:szCs w:val="21"/>
        </w:rPr>
        <w:t xml:space="preserve"> and </w:t>
      </w:r>
      <w:r w:rsidR="00AD2346" w:rsidRPr="00655124">
        <w:rPr>
          <w:rFonts w:ascii="Arial" w:hAnsi="Arial" w:cs="Arial"/>
          <w:color w:val="000000" w:themeColor="text1"/>
          <w:szCs w:val="21"/>
        </w:rPr>
        <w:t>visualized</w:t>
      </w:r>
      <w:r w:rsidR="00AD2346" w:rsidRPr="00655124">
        <w:rPr>
          <w:rFonts w:ascii="Arial" w:hAnsi="Arial" w:cs="Arial" w:hint="eastAsia"/>
          <w:color w:val="000000" w:themeColor="text1"/>
          <w:szCs w:val="21"/>
        </w:rPr>
        <w:t xml:space="preserve"> with SEM.</w:t>
      </w:r>
    </w:p>
    <w:p w14:paraId="05A9821D" w14:textId="2603DABD" w:rsidR="00AE7670" w:rsidRPr="00655124" w:rsidRDefault="007A4AC3" w:rsidP="00AE7670">
      <w:pPr>
        <w:spacing w:beforeLines="50" w:before="156" w:line="360" w:lineRule="auto"/>
        <w:rPr>
          <w:rFonts w:ascii="Arial" w:hAnsi="Arial" w:cs="Arial"/>
          <w:b/>
          <w:bCs/>
          <w:color w:val="000000" w:themeColor="text1"/>
          <w:szCs w:val="21"/>
        </w:rPr>
      </w:pPr>
      <w:r w:rsidRPr="00655124">
        <w:rPr>
          <w:rFonts w:ascii="Arial" w:hAnsi="Arial" w:cs="Arial" w:hint="eastAsia"/>
          <w:b/>
          <w:bCs/>
          <w:color w:val="000000" w:themeColor="text1"/>
          <w:szCs w:val="21"/>
        </w:rPr>
        <w:t>H</w:t>
      </w:r>
      <w:r w:rsidRPr="00655124">
        <w:rPr>
          <w:rFonts w:ascii="Arial" w:hAnsi="Arial" w:cs="Arial"/>
          <w:b/>
          <w:bCs/>
          <w:color w:val="000000" w:themeColor="text1"/>
          <w:szCs w:val="21"/>
        </w:rPr>
        <w:t xml:space="preserve">igh-performance liquid chromatography-mass spectrometry </w:t>
      </w:r>
      <w:r w:rsidRPr="00655124">
        <w:rPr>
          <w:rFonts w:ascii="Arial" w:hAnsi="Arial" w:cs="Arial" w:hint="eastAsia"/>
          <w:b/>
          <w:bCs/>
          <w:color w:val="000000" w:themeColor="text1"/>
          <w:szCs w:val="21"/>
        </w:rPr>
        <w:t>(</w:t>
      </w:r>
      <w:r w:rsidR="00AE7670" w:rsidRPr="00655124">
        <w:rPr>
          <w:rFonts w:ascii="Arial" w:hAnsi="Arial" w:cs="Arial"/>
          <w:b/>
          <w:bCs/>
          <w:color w:val="000000" w:themeColor="text1"/>
          <w:szCs w:val="21"/>
        </w:rPr>
        <w:t>HPLC</w:t>
      </w:r>
      <w:r w:rsidRPr="00655124">
        <w:rPr>
          <w:rFonts w:ascii="Arial" w:hAnsi="Arial" w:cs="Arial" w:hint="eastAsia"/>
          <w:b/>
          <w:bCs/>
          <w:color w:val="000000" w:themeColor="text1"/>
          <w:szCs w:val="21"/>
        </w:rPr>
        <w:t>)</w:t>
      </w:r>
      <w:r w:rsidR="00AE7670" w:rsidRPr="00655124">
        <w:rPr>
          <w:rFonts w:ascii="Arial" w:hAnsi="Arial" w:cs="Arial"/>
          <w:b/>
          <w:bCs/>
          <w:color w:val="000000" w:themeColor="text1"/>
          <w:szCs w:val="21"/>
        </w:rPr>
        <w:t xml:space="preserve"> for </w:t>
      </w:r>
      <w:r w:rsidRPr="00655124">
        <w:rPr>
          <w:rFonts w:ascii="Arial" w:hAnsi="Arial" w:cs="Arial" w:hint="eastAsia"/>
          <w:b/>
          <w:bCs/>
          <w:color w:val="000000" w:themeColor="text1"/>
          <w:szCs w:val="21"/>
        </w:rPr>
        <w:t>d</w:t>
      </w:r>
      <w:r w:rsidR="00AE7670" w:rsidRPr="00655124">
        <w:rPr>
          <w:rFonts w:ascii="Arial" w:hAnsi="Arial" w:cs="Arial"/>
          <w:b/>
          <w:bCs/>
          <w:color w:val="000000" w:themeColor="text1"/>
          <w:szCs w:val="21"/>
        </w:rPr>
        <w:t xml:space="preserve">oxorubicin </w:t>
      </w:r>
      <w:r w:rsidRPr="00655124">
        <w:rPr>
          <w:rFonts w:ascii="Arial" w:hAnsi="Arial" w:cs="Arial" w:hint="eastAsia"/>
          <w:b/>
          <w:bCs/>
          <w:color w:val="000000" w:themeColor="text1"/>
          <w:szCs w:val="21"/>
        </w:rPr>
        <w:t>q</w:t>
      </w:r>
      <w:r w:rsidR="00AE7670" w:rsidRPr="00655124">
        <w:rPr>
          <w:rFonts w:ascii="Arial" w:hAnsi="Arial" w:cs="Arial"/>
          <w:b/>
          <w:bCs/>
          <w:color w:val="000000" w:themeColor="text1"/>
          <w:szCs w:val="21"/>
        </w:rPr>
        <w:t>uantification</w:t>
      </w:r>
    </w:p>
    <w:p w14:paraId="6627D0D0" w14:textId="296DC8BC" w:rsidR="00021DA1" w:rsidRPr="00655124" w:rsidRDefault="00AE7670" w:rsidP="00AE7670">
      <w:pPr>
        <w:widowControl/>
        <w:spacing w:line="360" w:lineRule="auto"/>
        <w:ind w:firstLineChars="200" w:firstLine="420"/>
        <w:rPr>
          <w:rFonts w:ascii="Arial" w:hAnsi="Arial" w:cs="Arial"/>
          <w:color w:val="000000" w:themeColor="text1"/>
          <w:szCs w:val="21"/>
        </w:rPr>
      </w:pPr>
      <w:r w:rsidRPr="00655124">
        <w:rPr>
          <w:rFonts w:ascii="Arial" w:hAnsi="Arial" w:cs="Arial"/>
          <w:color w:val="000000" w:themeColor="text1"/>
          <w:szCs w:val="21"/>
        </w:rPr>
        <w:t>To determine the DOX concentration, the supernatants from the blood and tumor tissue samples collected at different time points were filtered</w:t>
      </w:r>
      <w:r w:rsidR="007A4AC3" w:rsidRPr="00655124">
        <w:rPr>
          <w:rFonts w:ascii="Arial" w:hAnsi="Arial" w:cs="Arial" w:hint="eastAsia"/>
          <w:color w:val="000000" w:themeColor="text1"/>
          <w:szCs w:val="21"/>
        </w:rPr>
        <w:t xml:space="preserve"> (pore size: 0.22 </w:t>
      </w:r>
      <w:proofErr w:type="spellStart"/>
      <w:r w:rsidR="007A4AC3" w:rsidRPr="00655124">
        <w:rPr>
          <w:rFonts w:ascii="Arial" w:hAnsi="Arial" w:cs="Arial"/>
          <w:color w:val="000000" w:themeColor="text1"/>
          <w:szCs w:val="21"/>
        </w:rPr>
        <w:t>μ</w:t>
      </w:r>
      <w:r w:rsidR="007A4AC3" w:rsidRPr="00655124">
        <w:rPr>
          <w:rFonts w:ascii="Arial" w:hAnsi="Arial" w:cs="Arial" w:hint="eastAsia"/>
          <w:color w:val="000000" w:themeColor="text1"/>
          <w:szCs w:val="21"/>
        </w:rPr>
        <w:t>m</w:t>
      </w:r>
      <w:proofErr w:type="spellEnd"/>
      <w:r w:rsidR="007A4AC3" w:rsidRPr="00655124">
        <w:rPr>
          <w:rFonts w:ascii="Arial" w:hAnsi="Arial" w:cs="Arial" w:hint="eastAsia"/>
          <w:color w:val="000000" w:themeColor="text1"/>
          <w:szCs w:val="21"/>
        </w:rPr>
        <w:t>)</w:t>
      </w:r>
      <w:r w:rsidRPr="00655124">
        <w:rPr>
          <w:rFonts w:ascii="Arial" w:hAnsi="Arial" w:cs="Arial"/>
          <w:color w:val="000000" w:themeColor="text1"/>
          <w:szCs w:val="21"/>
        </w:rPr>
        <w:t xml:space="preserve">. The solution was then analyzed with an HPLC equipped with an </w:t>
      </w:r>
      <w:proofErr w:type="spellStart"/>
      <w:r w:rsidRPr="00655124">
        <w:rPr>
          <w:rFonts w:ascii="Arial" w:hAnsi="Arial" w:cs="Arial"/>
          <w:color w:val="000000" w:themeColor="text1"/>
          <w:szCs w:val="21"/>
        </w:rPr>
        <w:t>XBridge</w:t>
      </w:r>
      <w:proofErr w:type="spellEnd"/>
      <w:r w:rsidRPr="00655124">
        <w:rPr>
          <w:rFonts w:ascii="Arial" w:hAnsi="Arial" w:cs="Arial"/>
          <w:color w:val="000000" w:themeColor="text1"/>
          <w:szCs w:val="21"/>
        </w:rPr>
        <w:t xml:space="preserve"> BEH C18 column (eluent A: 0.5% trifluoroacetic acid in H</w:t>
      </w:r>
      <w:r w:rsidR="00C2152B" w:rsidRPr="00655124">
        <w:rPr>
          <w:rFonts w:ascii="Arial" w:hAnsi="Arial" w:cs="Arial" w:hint="eastAsia"/>
          <w:color w:val="000000" w:themeColor="text1"/>
          <w:szCs w:val="21"/>
          <w:vertAlign w:val="subscript"/>
        </w:rPr>
        <w:t>2</w:t>
      </w:r>
      <w:r w:rsidRPr="00655124">
        <w:rPr>
          <w:rFonts w:ascii="Arial" w:hAnsi="Arial" w:cs="Arial"/>
          <w:color w:val="000000" w:themeColor="text1"/>
          <w:szCs w:val="21"/>
        </w:rPr>
        <w:t xml:space="preserve">O; eluent B: acetonitrile). Standard DOX solutions at various concentrations were also analyzed. The peaks were integrated at 254 nm, and a calibration curve was constructed. The concentration of DOX in the </w:t>
      </w:r>
      <w:r w:rsidR="008D0081" w:rsidRPr="00655124">
        <w:rPr>
          <w:rFonts w:ascii="Arial" w:hAnsi="Arial" w:cs="Arial" w:hint="eastAsia"/>
          <w:color w:val="000000" w:themeColor="text1"/>
          <w:szCs w:val="21"/>
        </w:rPr>
        <w:t>plasma</w:t>
      </w:r>
      <w:r w:rsidRPr="00655124">
        <w:rPr>
          <w:rFonts w:ascii="Arial" w:hAnsi="Arial" w:cs="Arial"/>
          <w:color w:val="000000" w:themeColor="text1"/>
          <w:szCs w:val="21"/>
        </w:rPr>
        <w:t xml:space="preserve"> and tumor tissues at each time point was calculated based on this calibration curve.</w:t>
      </w:r>
    </w:p>
    <w:p w14:paraId="16CC4850" w14:textId="08A19A3D" w:rsidR="00891FED" w:rsidRPr="00655124" w:rsidRDefault="00A374F5" w:rsidP="00320161">
      <w:pPr>
        <w:widowControl/>
        <w:spacing w:afterLines="50" w:after="156" w:line="360" w:lineRule="auto"/>
        <w:jc w:val="left"/>
        <w:rPr>
          <w:rFonts w:ascii="Arial" w:hAnsi="Arial" w:cs="Arial"/>
          <w:b/>
          <w:bCs/>
          <w:color w:val="000000" w:themeColor="text1"/>
          <w:szCs w:val="21"/>
        </w:rPr>
      </w:pPr>
      <w:r w:rsidRPr="00655124">
        <w:rPr>
          <w:rFonts w:ascii="Arial" w:hAnsi="Arial" w:cs="Arial"/>
          <w:b/>
          <w:bCs/>
          <w:color w:val="000000" w:themeColor="text1"/>
          <w:szCs w:val="21"/>
        </w:rPr>
        <w:br w:type="page"/>
      </w:r>
      <w:r w:rsidR="00DF2258" w:rsidRPr="00655124">
        <w:rPr>
          <w:rFonts w:ascii="Arial" w:hAnsi="Arial" w:cs="Arial"/>
          <w:b/>
          <w:bCs/>
          <w:color w:val="000000" w:themeColor="text1"/>
          <w:szCs w:val="21"/>
        </w:rPr>
        <w:lastRenderedPageBreak/>
        <w:t>S</w:t>
      </w:r>
      <w:r w:rsidR="00F008E9" w:rsidRPr="00655124">
        <w:rPr>
          <w:rFonts w:ascii="Arial" w:hAnsi="Arial" w:cs="Arial"/>
          <w:b/>
          <w:bCs/>
          <w:color w:val="000000" w:themeColor="text1"/>
          <w:szCs w:val="21"/>
        </w:rPr>
        <w:t>upplementary</w:t>
      </w:r>
      <w:r w:rsidR="006E65EF" w:rsidRPr="00655124">
        <w:rPr>
          <w:rFonts w:ascii="Arial" w:hAnsi="Arial" w:cs="Arial"/>
          <w:b/>
          <w:bCs/>
          <w:color w:val="000000" w:themeColor="text1"/>
          <w:szCs w:val="21"/>
        </w:rPr>
        <w:t xml:space="preserve"> table and</w:t>
      </w:r>
      <w:r w:rsidR="00F008E9" w:rsidRPr="00655124">
        <w:rPr>
          <w:rFonts w:ascii="Arial" w:hAnsi="Arial" w:cs="Arial"/>
          <w:b/>
          <w:bCs/>
          <w:color w:val="000000" w:themeColor="text1"/>
          <w:szCs w:val="21"/>
        </w:rPr>
        <w:t xml:space="preserve"> figures</w:t>
      </w:r>
    </w:p>
    <w:p w14:paraId="7C13417F" w14:textId="64748D3A" w:rsidR="002A38B5" w:rsidRPr="00655124" w:rsidRDefault="002A38B5" w:rsidP="00320161">
      <w:pPr>
        <w:spacing w:line="360" w:lineRule="auto"/>
        <w:rPr>
          <w:rFonts w:ascii="Arial" w:hAnsi="Arial" w:cs="Arial"/>
          <w:b/>
          <w:bCs/>
          <w:color w:val="000000" w:themeColor="text1"/>
          <w:szCs w:val="21"/>
        </w:rPr>
      </w:pPr>
      <w:r w:rsidRPr="00655124">
        <w:rPr>
          <w:rFonts w:ascii="Arial" w:hAnsi="Arial" w:cs="Arial" w:hint="eastAsia"/>
          <w:b/>
          <w:bCs/>
          <w:color w:val="000000" w:themeColor="text1"/>
          <w:szCs w:val="21"/>
        </w:rPr>
        <w:t xml:space="preserve"> </w:t>
      </w:r>
      <w:r w:rsidRPr="00655124">
        <w:rPr>
          <w:rFonts w:ascii="Arial" w:hAnsi="Arial" w:cs="Arial"/>
          <w:b/>
          <w:bCs/>
          <w:color w:val="000000" w:themeColor="text1"/>
          <w:szCs w:val="21"/>
        </w:rPr>
        <w:t xml:space="preserve">Table S1. </w:t>
      </w:r>
      <w:r w:rsidRPr="00655124">
        <w:rPr>
          <w:rFonts w:ascii="Arial" w:hAnsi="Arial" w:cs="Arial"/>
          <w:color w:val="000000" w:themeColor="text1"/>
          <w:szCs w:val="21"/>
        </w:rPr>
        <w:t>DNA sequences used in this work</w:t>
      </w:r>
      <w:r w:rsidR="00124802" w:rsidRPr="00655124">
        <w:rPr>
          <w:rFonts w:ascii="Arial" w:hAnsi="Arial" w:cs="Arial"/>
          <w:color w:val="000000" w:themeColor="text1"/>
          <w:szCs w:val="21"/>
        </w:rPr>
        <w:t>.</w:t>
      </w:r>
    </w:p>
    <w:tbl>
      <w:tblPr>
        <w:tblStyle w:val="TableGrid"/>
        <w:tblW w:w="0" w:type="auto"/>
        <w:tblLook w:val="04A0" w:firstRow="1" w:lastRow="0" w:firstColumn="1" w:lastColumn="0" w:noHBand="0" w:noVBand="1"/>
      </w:tblPr>
      <w:tblGrid>
        <w:gridCol w:w="1618"/>
        <w:gridCol w:w="987"/>
        <w:gridCol w:w="5671"/>
      </w:tblGrid>
      <w:tr w:rsidR="00655124" w:rsidRPr="00655124" w14:paraId="5C218728" w14:textId="77777777" w:rsidTr="008233FF">
        <w:tc>
          <w:tcPr>
            <w:tcW w:w="1618" w:type="dxa"/>
            <w:tcBorders>
              <w:top w:val="single" w:sz="12" w:space="0" w:color="auto"/>
              <w:left w:val="single" w:sz="12" w:space="0" w:color="auto"/>
              <w:bottom w:val="single" w:sz="12" w:space="0" w:color="auto"/>
            </w:tcBorders>
            <w:vAlign w:val="center"/>
          </w:tcPr>
          <w:p w14:paraId="09C49F0C" w14:textId="77777777" w:rsidR="002A38B5" w:rsidRPr="00655124" w:rsidRDefault="002A38B5" w:rsidP="00320161">
            <w:pPr>
              <w:spacing w:line="360" w:lineRule="auto"/>
              <w:jc w:val="center"/>
              <w:rPr>
                <w:rFonts w:ascii="Arial" w:hAnsi="Arial" w:cs="Arial"/>
                <w:b/>
                <w:bCs/>
                <w:color w:val="000000" w:themeColor="text1"/>
                <w:szCs w:val="21"/>
              </w:rPr>
            </w:pPr>
            <w:r w:rsidRPr="00655124">
              <w:rPr>
                <w:rFonts w:ascii="Arial" w:hAnsi="Arial" w:cs="Arial" w:hint="eastAsia"/>
                <w:b/>
                <w:bCs/>
                <w:color w:val="000000" w:themeColor="text1"/>
                <w:szCs w:val="21"/>
              </w:rPr>
              <w:t>T</w:t>
            </w:r>
            <w:r w:rsidRPr="00655124">
              <w:rPr>
                <w:rFonts w:ascii="Arial" w:hAnsi="Arial" w:cs="Arial"/>
                <w:b/>
                <w:bCs/>
                <w:color w:val="000000" w:themeColor="text1"/>
                <w:szCs w:val="21"/>
              </w:rPr>
              <w:t>ype</w:t>
            </w:r>
          </w:p>
        </w:tc>
        <w:tc>
          <w:tcPr>
            <w:tcW w:w="987" w:type="dxa"/>
            <w:tcBorders>
              <w:top w:val="single" w:sz="12" w:space="0" w:color="auto"/>
              <w:bottom w:val="single" w:sz="12" w:space="0" w:color="auto"/>
            </w:tcBorders>
            <w:vAlign w:val="center"/>
          </w:tcPr>
          <w:p w14:paraId="57165737" w14:textId="77777777" w:rsidR="002A38B5" w:rsidRPr="00655124" w:rsidRDefault="002A38B5" w:rsidP="00320161">
            <w:pPr>
              <w:spacing w:line="360" w:lineRule="auto"/>
              <w:jc w:val="center"/>
              <w:rPr>
                <w:rFonts w:ascii="Arial" w:hAnsi="Arial" w:cs="Arial"/>
                <w:b/>
                <w:bCs/>
                <w:color w:val="000000" w:themeColor="text1"/>
                <w:szCs w:val="21"/>
              </w:rPr>
            </w:pPr>
            <w:r w:rsidRPr="00655124">
              <w:rPr>
                <w:rFonts w:ascii="Arial" w:hAnsi="Arial" w:cs="Arial"/>
                <w:b/>
                <w:bCs/>
                <w:color w:val="000000" w:themeColor="text1"/>
                <w:szCs w:val="21"/>
              </w:rPr>
              <w:t>Name</w:t>
            </w:r>
          </w:p>
        </w:tc>
        <w:tc>
          <w:tcPr>
            <w:tcW w:w="5671" w:type="dxa"/>
            <w:tcBorders>
              <w:top w:val="single" w:sz="12" w:space="0" w:color="auto"/>
              <w:bottom w:val="single" w:sz="12" w:space="0" w:color="auto"/>
              <w:right w:val="single" w:sz="12" w:space="0" w:color="auto"/>
            </w:tcBorders>
            <w:vAlign w:val="center"/>
          </w:tcPr>
          <w:p w14:paraId="0F1CBA3E" w14:textId="77777777" w:rsidR="002A38B5" w:rsidRPr="00655124" w:rsidRDefault="002A38B5" w:rsidP="00320161">
            <w:pPr>
              <w:spacing w:line="360" w:lineRule="auto"/>
              <w:jc w:val="center"/>
              <w:rPr>
                <w:rFonts w:ascii="Arial" w:hAnsi="Arial" w:cs="Arial"/>
                <w:b/>
                <w:bCs/>
                <w:color w:val="000000" w:themeColor="text1"/>
                <w:szCs w:val="21"/>
              </w:rPr>
            </w:pPr>
            <w:r w:rsidRPr="00655124">
              <w:rPr>
                <w:rFonts w:ascii="Arial" w:hAnsi="Arial" w:cs="Arial"/>
                <w:b/>
                <w:bCs/>
                <w:color w:val="000000" w:themeColor="text1"/>
                <w:szCs w:val="21"/>
              </w:rPr>
              <w:t>Sequence (5’</w:t>
            </w:r>
            <w:r w:rsidRPr="00655124">
              <w:rPr>
                <w:rFonts w:ascii="Arial" w:eastAsia="等线" w:hAnsi="Arial" w:cs="Arial"/>
                <w:b/>
                <w:bCs/>
                <w:color w:val="000000" w:themeColor="text1"/>
                <w:szCs w:val="21"/>
              </w:rPr>
              <w:t>→</w:t>
            </w:r>
            <w:r w:rsidRPr="00655124">
              <w:rPr>
                <w:rFonts w:ascii="Arial" w:hAnsi="Arial" w:cs="Arial"/>
                <w:b/>
                <w:bCs/>
                <w:color w:val="000000" w:themeColor="text1"/>
                <w:szCs w:val="21"/>
              </w:rPr>
              <w:t>3’)</w:t>
            </w:r>
          </w:p>
        </w:tc>
      </w:tr>
      <w:tr w:rsidR="00655124" w:rsidRPr="00655124" w14:paraId="4A879928" w14:textId="77777777" w:rsidTr="008233FF">
        <w:tc>
          <w:tcPr>
            <w:tcW w:w="1618" w:type="dxa"/>
            <w:vMerge w:val="restart"/>
            <w:tcBorders>
              <w:top w:val="single" w:sz="12" w:space="0" w:color="auto"/>
              <w:left w:val="single" w:sz="12" w:space="0" w:color="auto"/>
            </w:tcBorders>
            <w:vAlign w:val="center"/>
          </w:tcPr>
          <w:p w14:paraId="0D4AF0F0" w14:textId="77777777" w:rsidR="002A38B5" w:rsidRPr="00655124" w:rsidRDefault="002A38B5" w:rsidP="00320161">
            <w:pPr>
              <w:spacing w:line="360" w:lineRule="auto"/>
              <w:jc w:val="center"/>
              <w:rPr>
                <w:rFonts w:ascii="Arial" w:hAnsi="Arial" w:cs="Arial"/>
                <w:color w:val="000000" w:themeColor="text1"/>
                <w:szCs w:val="21"/>
              </w:rPr>
            </w:pPr>
            <w:proofErr w:type="spellStart"/>
            <w:r w:rsidRPr="00655124">
              <w:rPr>
                <w:rFonts w:ascii="Arial" w:hAnsi="Arial" w:cs="Arial" w:hint="eastAsia"/>
                <w:color w:val="000000" w:themeColor="text1"/>
                <w:szCs w:val="21"/>
              </w:rPr>
              <w:t>P</w:t>
            </w:r>
            <w:r w:rsidRPr="00655124">
              <w:rPr>
                <w:rFonts w:ascii="Arial" w:hAnsi="Arial" w:cs="Arial"/>
                <w:color w:val="000000" w:themeColor="text1"/>
                <w:szCs w:val="21"/>
              </w:rPr>
              <w:t>olyA</w:t>
            </w:r>
            <w:proofErr w:type="spellEnd"/>
          </w:p>
        </w:tc>
        <w:tc>
          <w:tcPr>
            <w:tcW w:w="987" w:type="dxa"/>
            <w:tcBorders>
              <w:top w:val="single" w:sz="12" w:space="0" w:color="auto"/>
              <w:bottom w:val="single" w:sz="2" w:space="0" w:color="auto"/>
            </w:tcBorders>
            <w:vAlign w:val="center"/>
          </w:tcPr>
          <w:p w14:paraId="0F09CDC7" w14:textId="77777777" w:rsidR="002A38B5" w:rsidRPr="00655124" w:rsidRDefault="002A38B5" w:rsidP="00320161">
            <w:pPr>
              <w:spacing w:line="360" w:lineRule="auto"/>
              <w:jc w:val="center"/>
              <w:rPr>
                <w:rFonts w:ascii="Arial" w:hAnsi="Arial" w:cs="Arial"/>
                <w:color w:val="000000" w:themeColor="text1"/>
                <w:szCs w:val="21"/>
              </w:rPr>
            </w:pPr>
            <w:r w:rsidRPr="00655124">
              <w:rPr>
                <w:rFonts w:ascii="Arial" w:hAnsi="Arial" w:cs="Arial"/>
                <w:color w:val="000000" w:themeColor="text1"/>
                <w:szCs w:val="21"/>
              </w:rPr>
              <w:t>5A</w:t>
            </w:r>
          </w:p>
        </w:tc>
        <w:tc>
          <w:tcPr>
            <w:tcW w:w="5671" w:type="dxa"/>
            <w:tcBorders>
              <w:top w:val="single" w:sz="12" w:space="0" w:color="auto"/>
              <w:bottom w:val="single" w:sz="2" w:space="0" w:color="auto"/>
              <w:right w:val="single" w:sz="12" w:space="0" w:color="auto"/>
            </w:tcBorders>
            <w:vAlign w:val="center"/>
          </w:tcPr>
          <w:p w14:paraId="062813AD" w14:textId="77777777" w:rsidR="002A38B5" w:rsidRPr="00655124" w:rsidRDefault="002A38B5" w:rsidP="00320161">
            <w:pPr>
              <w:spacing w:line="360" w:lineRule="auto"/>
              <w:jc w:val="center"/>
              <w:rPr>
                <w:rFonts w:ascii="Arial" w:hAnsi="Arial" w:cs="Arial"/>
                <w:color w:val="000000" w:themeColor="text1"/>
                <w:szCs w:val="21"/>
              </w:rPr>
            </w:pPr>
            <w:r w:rsidRPr="00655124">
              <w:rPr>
                <w:rFonts w:ascii="Arial" w:hAnsi="Arial" w:cs="Arial"/>
                <w:color w:val="000000" w:themeColor="text1"/>
                <w:szCs w:val="21"/>
              </w:rPr>
              <w:t>AAA AA</w:t>
            </w:r>
          </w:p>
        </w:tc>
      </w:tr>
      <w:tr w:rsidR="00655124" w:rsidRPr="00655124" w14:paraId="05D46849" w14:textId="77777777" w:rsidTr="008233FF">
        <w:tc>
          <w:tcPr>
            <w:tcW w:w="1618" w:type="dxa"/>
            <w:vMerge/>
            <w:tcBorders>
              <w:left w:val="single" w:sz="12" w:space="0" w:color="auto"/>
            </w:tcBorders>
            <w:vAlign w:val="center"/>
          </w:tcPr>
          <w:p w14:paraId="4F0B6E0B" w14:textId="77777777" w:rsidR="002A38B5" w:rsidRPr="00655124" w:rsidRDefault="002A38B5" w:rsidP="00320161">
            <w:pPr>
              <w:spacing w:line="360" w:lineRule="auto"/>
              <w:jc w:val="center"/>
              <w:rPr>
                <w:rFonts w:ascii="Arial" w:hAnsi="Arial" w:cs="Arial"/>
                <w:color w:val="000000" w:themeColor="text1"/>
                <w:szCs w:val="21"/>
              </w:rPr>
            </w:pPr>
          </w:p>
        </w:tc>
        <w:tc>
          <w:tcPr>
            <w:tcW w:w="987" w:type="dxa"/>
            <w:tcBorders>
              <w:top w:val="single" w:sz="2" w:space="0" w:color="auto"/>
            </w:tcBorders>
            <w:vAlign w:val="center"/>
          </w:tcPr>
          <w:p w14:paraId="04898606" w14:textId="77777777" w:rsidR="002A38B5" w:rsidRPr="00655124" w:rsidRDefault="002A38B5" w:rsidP="00320161">
            <w:pPr>
              <w:spacing w:line="360" w:lineRule="auto"/>
              <w:jc w:val="center"/>
              <w:rPr>
                <w:rFonts w:ascii="Arial" w:hAnsi="Arial" w:cs="Arial"/>
                <w:color w:val="000000" w:themeColor="text1"/>
                <w:szCs w:val="21"/>
              </w:rPr>
            </w:pPr>
            <w:r w:rsidRPr="00655124">
              <w:rPr>
                <w:rFonts w:ascii="Arial" w:hAnsi="Arial" w:cs="Arial"/>
                <w:color w:val="000000" w:themeColor="text1"/>
                <w:szCs w:val="21"/>
              </w:rPr>
              <w:t>10A</w:t>
            </w:r>
          </w:p>
        </w:tc>
        <w:tc>
          <w:tcPr>
            <w:tcW w:w="5671" w:type="dxa"/>
            <w:tcBorders>
              <w:top w:val="single" w:sz="2" w:space="0" w:color="auto"/>
              <w:right w:val="single" w:sz="12" w:space="0" w:color="auto"/>
            </w:tcBorders>
            <w:vAlign w:val="center"/>
          </w:tcPr>
          <w:p w14:paraId="2AE7487B" w14:textId="77777777" w:rsidR="002A38B5" w:rsidRPr="00655124" w:rsidRDefault="002A38B5" w:rsidP="00320161">
            <w:pPr>
              <w:spacing w:line="360" w:lineRule="auto"/>
              <w:jc w:val="center"/>
              <w:rPr>
                <w:rFonts w:ascii="Arial" w:hAnsi="Arial" w:cs="Arial"/>
                <w:color w:val="000000" w:themeColor="text1"/>
                <w:szCs w:val="21"/>
              </w:rPr>
            </w:pPr>
            <w:r w:rsidRPr="00655124">
              <w:rPr>
                <w:rFonts w:ascii="Arial" w:hAnsi="Arial" w:cs="Arial"/>
                <w:color w:val="000000" w:themeColor="text1"/>
                <w:szCs w:val="21"/>
              </w:rPr>
              <w:t xml:space="preserve">AAA </w:t>
            </w:r>
            <w:proofErr w:type="spellStart"/>
            <w:r w:rsidRPr="00655124">
              <w:rPr>
                <w:rFonts w:ascii="Arial" w:hAnsi="Arial" w:cs="Arial"/>
                <w:color w:val="000000" w:themeColor="text1"/>
                <w:szCs w:val="21"/>
              </w:rPr>
              <w:t>AAA</w:t>
            </w:r>
            <w:proofErr w:type="spellEnd"/>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AAA</w:t>
            </w:r>
            <w:proofErr w:type="spellEnd"/>
            <w:r w:rsidRPr="00655124">
              <w:rPr>
                <w:rFonts w:ascii="Arial" w:hAnsi="Arial" w:cs="Arial"/>
                <w:color w:val="000000" w:themeColor="text1"/>
                <w:szCs w:val="21"/>
              </w:rPr>
              <w:t xml:space="preserve"> A</w:t>
            </w:r>
          </w:p>
        </w:tc>
      </w:tr>
      <w:tr w:rsidR="00655124" w:rsidRPr="00655124" w14:paraId="66AD8BA8" w14:textId="77777777" w:rsidTr="008233FF">
        <w:tc>
          <w:tcPr>
            <w:tcW w:w="1618" w:type="dxa"/>
            <w:vMerge/>
            <w:tcBorders>
              <w:left w:val="single" w:sz="12" w:space="0" w:color="auto"/>
            </w:tcBorders>
            <w:vAlign w:val="center"/>
          </w:tcPr>
          <w:p w14:paraId="40B16494" w14:textId="77777777" w:rsidR="002A38B5" w:rsidRPr="00655124" w:rsidRDefault="002A38B5" w:rsidP="00320161">
            <w:pPr>
              <w:spacing w:line="360" w:lineRule="auto"/>
              <w:jc w:val="center"/>
              <w:rPr>
                <w:rFonts w:ascii="Arial" w:hAnsi="Arial" w:cs="Arial"/>
                <w:color w:val="000000" w:themeColor="text1"/>
                <w:szCs w:val="21"/>
              </w:rPr>
            </w:pPr>
          </w:p>
        </w:tc>
        <w:tc>
          <w:tcPr>
            <w:tcW w:w="987" w:type="dxa"/>
            <w:vAlign w:val="center"/>
          </w:tcPr>
          <w:p w14:paraId="706C541C" w14:textId="77777777" w:rsidR="002A38B5" w:rsidRPr="00655124" w:rsidRDefault="002A38B5" w:rsidP="00320161">
            <w:pPr>
              <w:spacing w:line="360" w:lineRule="auto"/>
              <w:jc w:val="center"/>
              <w:rPr>
                <w:rFonts w:ascii="Arial" w:hAnsi="Arial" w:cs="Arial"/>
                <w:color w:val="000000" w:themeColor="text1"/>
                <w:szCs w:val="21"/>
              </w:rPr>
            </w:pPr>
            <w:r w:rsidRPr="00655124">
              <w:rPr>
                <w:rFonts w:ascii="Arial" w:hAnsi="Arial" w:cs="Arial"/>
                <w:color w:val="000000" w:themeColor="text1"/>
                <w:szCs w:val="21"/>
              </w:rPr>
              <w:t>20A</w:t>
            </w:r>
          </w:p>
        </w:tc>
        <w:tc>
          <w:tcPr>
            <w:tcW w:w="5671" w:type="dxa"/>
            <w:tcBorders>
              <w:right w:val="single" w:sz="12" w:space="0" w:color="auto"/>
            </w:tcBorders>
            <w:vAlign w:val="center"/>
          </w:tcPr>
          <w:p w14:paraId="06E3A7EB" w14:textId="77777777" w:rsidR="002A38B5" w:rsidRPr="00655124" w:rsidRDefault="002A38B5" w:rsidP="00320161">
            <w:pPr>
              <w:spacing w:line="360" w:lineRule="auto"/>
              <w:jc w:val="center"/>
              <w:rPr>
                <w:rFonts w:ascii="Arial" w:hAnsi="Arial" w:cs="Arial"/>
                <w:color w:val="000000" w:themeColor="text1"/>
                <w:szCs w:val="21"/>
              </w:rPr>
            </w:pPr>
            <w:r w:rsidRPr="00655124">
              <w:rPr>
                <w:rFonts w:ascii="Arial" w:hAnsi="Arial" w:cs="Arial"/>
                <w:color w:val="000000" w:themeColor="text1"/>
                <w:szCs w:val="21"/>
              </w:rPr>
              <w:t xml:space="preserve">AAA </w:t>
            </w:r>
            <w:proofErr w:type="spellStart"/>
            <w:r w:rsidRPr="00655124">
              <w:rPr>
                <w:rFonts w:ascii="Arial" w:hAnsi="Arial" w:cs="Arial"/>
                <w:color w:val="000000" w:themeColor="text1"/>
                <w:szCs w:val="21"/>
              </w:rPr>
              <w:t>AAA</w:t>
            </w:r>
            <w:proofErr w:type="spellEnd"/>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AAA</w:t>
            </w:r>
            <w:proofErr w:type="spellEnd"/>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AAA</w:t>
            </w:r>
            <w:proofErr w:type="spellEnd"/>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AAA</w:t>
            </w:r>
            <w:proofErr w:type="spellEnd"/>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AAA</w:t>
            </w:r>
            <w:proofErr w:type="spellEnd"/>
            <w:r w:rsidRPr="00655124">
              <w:rPr>
                <w:rFonts w:ascii="Arial" w:hAnsi="Arial" w:cs="Arial"/>
                <w:color w:val="000000" w:themeColor="text1"/>
                <w:szCs w:val="21"/>
              </w:rPr>
              <w:t xml:space="preserve"> AA</w:t>
            </w:r>
          </w:p>
        </w:tc>
      </w:tr>
      <w:tr w:rsidR="00655124" w:rsidRPr="00655124" w14:paraId="458389AD" w14:textId="77777777" w:rsidTr="008233FF">
        <w:tc>
          <w:tcPr>
            <w:tcW w:w="1618" w:type="dxa"/>
            <w:vMerge/>
            <w:tcBorders>
              <w:left w:val="single" w:sz="12" w:space="0" w:color="auto"/>
            </w:tcBorders>
            <w:vAlign w:val="center"/>
          </w:tcPr>
          <w:p w14:paraId="2AD38918" w14:textId="77777777" w:rsidR="002A38B5" w:rsidRPr="00655124" w:rsidRDefault="002A38B5" w:rsidP="00320161">
            <w:pPr>
              <w:spacing w:line="360" w:lineRule="auto"/>
              <w:jc w:val="center"/>
              <w:rPr>
                <w:rFonts w:ascii="Arial" w:hAnsi="Arial" w:cs="Arial"/>
                <w:color w:val="000000" w:themeColor="text1"/>
                <w:szCs w:val="21"/>
              </w:rPr>
            </w:pPr>
          </w:p>
        </w:tc>
        <w:tc>
          <w:tcPr>
            <w:tcW w:w="987" w:type="dxa"/>
            <w:vAlign w:val="center"/>
          </w:tcPr>
          <w:p w14:paraId="103F2820" w14:textId="77777777" w:rsidR="002A38B5" w:rsidRPr="00655124" w:rsidRDefault="002A38B5" w:rsidP="00320161">
            <w:pPr>
              <w:spacing w:line="360" w:lineRule="auto"/>
              <w:jc w:val="center"/>
              <w:rPr>
                <w:rFonts w:ascii="Arial" w:hAnsi="Arial" w:cs="Arial"/>
                <w:color w:val="000000" w:themeColor="text1"/>
                <w:szCs w:val="21"/>
              </w:rPr>
            </w:pPr>
            <w:r w:rsidRPr="00655124">
              <w:rPr>
                <w:rFonts w:ascii="Arial" w:hAnsi="Arial" w:cs="Arial"/>
                <w:color w:val="000000" w:themeColor="text1"/>
                <w:szCs w:val="21"/>
              </w:rPr>
              <w:t>30A</w:t>
            </w:r>
          </w:p>
        </w:tc>
        <w:tc>
          <w:tcPr>
            <w:tcW w:w="5671" w:type="dxa"/>
            <w:tcBorders>
              <w:right w:val="single" w:sz="12" w:space="0" w:color="auto"/>
            </w:tcBorders>
            <w:vAlign w:val="center"/>
          </w:tcPr>
          <w:p w14:paraId="61F31543" w14:textId="77777777" w:rsidR="002A38B5" w:rsidRPr="00655124" w:rsidRDefault="002A38B5" w:rsidP="00320161">
            <w:pPr>
              <w:spacing w:line="360" w:lineRule="auto"/>
              <w:jc w:val="center"/>
              <w:rPr>
                <w:rFonts w:ascii="Arial" w:hAnsi="Arial" w:cs="Arial"/>
                <w:color w:val="000000" w:themeColor="text1"/>
                <w:szCs w:val="21"/>
              </w:rPr>
            </w:pPr>
            <w:r w:rsidRPr="00655124">
              <w:rPr>
                <w:rFonts w:ascii="Arial" w:hAnsi="Arial" w:cs="Arial"/>
                <w:color w:val="000000" w:themeColor="text1"/>
                <w:szCs w:val="21"/>
              </w:rPr>
              <w:t xml:space="preserve">AAA </w:t>
            </w:r>
            <w:proofErr w:type="spellStart"/>
            <w:r w:rsidRPr="00655124">
              <w:rPr>
                <w:rFonts w:ascii="Arial" w:hAnsi="Arial" w:cs="Arial"/>
                <w:color w:val="000000" w:themeColor="text1"/>
                <w:szCs w:val="21"/>
              </w:rPr>
              <w:t>AAA</w:t>
            </w:r>
            <w:proofErr w:type="spellEnd"/>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AAA</w:t>
            </w:r>
            <w:proofErr w:type="spellEnd"/>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AAA</w:t>
            </w:r>
            <w:proofErr w:type="spellEnd"/>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AAA</w:t>
            </w:r>
            <w:proofErr w:type="spellEnd"/>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AAA</w:t>
            </w:r>
            <w:proofErr w:type="spellEnd"/>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AAA</w:t>
            </w:r>
            <w:proofErr w:type="spellEnd"/>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AAA</w:t>
            </w:r>
            <w:proofErr w:type="spellEnd"/>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AAA</w:t>
            </w:r>
            <w:proofErr w:type="spellEnd"/>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AAA</w:t>
            </w:r>
            <w:proofErr w:type="spellEnd"/>
          </w:p>
        </w:tc>
      </w:tr>
      <w:tr w:rsidR="00655124" w:rsidRPr="00655124" w14:paraId="65BC0564" w14:textId="77777777" w:rsidTr="008233FF">
        <w:tc>
          <w:tcPr>
            <w:tcW w:w="1618" w:type="dxa"/>
            <w:vMerge w:val="restart"/>
            <w:tcBorders>
              <w:left w:val="single" w:sz="12" w:space="0" w:color="auto"/>
            </w:tcBorders>
            <w:vAlign w:val="center"/>
          </w:tcPr>
          <w:p w14:paraId="62457F9F" w14:textId="77777777" w:rsidR="002A38B5" w:rsidRPr="00655124" w:rsidRDefault="002A38B5" w:rsidP="00320161">
            <w:pPr>
              <w:spacing w:line="360" w:lineRule="auto"/>
              <w:jc w:val="center"/>
              <w:rPr>
                <w:rFonts w:ascii="Arial" w:hAnsi="Arial" w:cs="Arial"/>
                <w:color w:val="000000" w:themeColor="text1"/>
                <w:szCs w:val="21"/>
              </w:rPr>
            </w:pPr>
            <w:proofErr w:type="spellStart"/>
            <w:r w:rsidRPr="00655124">
              <w:rPr>
                <w:rFonts w:ascii="Arial" w:hAnsi="Arial" w:cs="Arial" w:hint="eastAsia"/>
                <w:color w:val="000000" w:themeColor="text1"/>
                <w:szCs w:val="21"/>
              </w:rPr>
              <w:t>P</w:t>
            </w:r>
            <w:r w:rsidRPr="00655124">
              <w:rPr>
                <w:rFonts w:ascii="Arial" w:hAnsi="Arial" w:cs="Arial"/>
                <w:color w:val="000000" w:themeColor="text1"/>
                <w:szCs w:val="21"/>
              </w:rPr>
              <w:t>olyT</w:t>
            </w:r>
            <w:proofErr w:type="spellEnd"/>
          </w:p>
        </w:tc>
        <w:tc>
          <w:tcPr>
            <w:tcW w:w="987" w:type="dxa"/>
            <w:vAlign w:val="center"/>
          </w:tcPr>
          <w:p w14:paraId="1F3DE56F" w14:textId="77777777" w:rsidR="002A38B5" w:rsidRPr="00655124" w:rsidRDefault="002A38B5" w:rsidP="00320161">
            <w:pPr>
              <w:spacing w:line="360" w:lineRule="auto"/>
              <w:jc w:val="center"/>
              <w:rPr>
                <w:rFonts w:ascii="Arial" w:hAnsi="Arial" w:cs="Arial"/>
                <w:color w:val="000000" w:themeColor="text1"/>
                <w:szCs w:val="21"/>
              </w:rPr>
            </w:pPr>
            <w:r w:rsidRPr="00655124">
              <w:rPr>
                <w:rFonts w:ascii="Arial" w:hAnsi="Arial" w:cs="Arial"/>
                <w:color w:val="000000" w:themeColor="text1"/>
                <w:szCs w:val="21"/>
              </w:rPr>
              <w:t>5T</w:t>
            </w:r>
          </w:p>
        </w:tc>
        <w:tc>
          <w:tcPr>
            <w:tcW w:w="5671" w:type="dxa"/>
            <w:tcBorders>
              <w:right w:val="single" w:sz="12" w:space="0" w:color="auto"/>
            </w:tcBorders>
            <w:vAlign w:val="center"/>
          </w:tcPr>
          <w:p w14:paraId="249791AB" w14:textId="77777777" w:rsidR="002A38B5" w:rsidRPr="00655124" w:rsidRDefault="002A38B5" w:rsidP="00320161">
            <w:pPr>
              <w:spacing w:line="360" w:lineRule="auto"/>
              <w:jc w:val="center"/>
              <w:rPr>
                <w:rFonts w:ascii="Arial" w:hAnsi="Arial" w:cs="Arial"/>
                <w:color w:val="000000" w:themeColor="text1"/>
                <w:szCs w:val="21"/>
              </w:rPr>
            </w:pPr>
            <w:r w:rsidRPr="00655124">
              <w:rPr>
                <w:rFonts w:ascii="Arial" w:hAnsi="Arial" w:cs="Arial"/>
                <w:color w:val="000000" w:themeColor="text1"/>
                <w:szCs w:val="21"/>
              </w:rPr>
              <w:t>TTT TT</w:t>
            </w:r>
          </w:p>
        </w:tc>
      </w:tr>
      <w:tr w:rsidR="00655124" w:rsidRPr="00655124" w14:paraId="32E71218" w14:textId="77777777" w:rsidTr="008233FF">
        <w:tc>
          <w:tcPr>
            <w:tcW w:w="1618" w:type="dxa"/>
            <w:vMerge/>
            <w:tcBorders>
              <w:left w:val="single" w:sz="12" w:space="0" w:color="auto"/>
            </w:tcBorders>
            <w:vAlign w:val="center"/>
          </w:tcPr>
          <w:p w14:paraId="7927B6F9" w14:textId="77777777" w:rsidR="002A38B5" w:rsidRPr="00655124" w:rsidRDefault="002A38B5" w:rsidP="00320161">
            <w:pPr>
              <w:spacing w:line="360" w:lineRule="auto"/>
              <w:jc w:val="center"/>
              <w:rPr>
                <w:rFonts w:ascii="Arial" w:hAnsi="Arial" w:cs="Arial"/>
                <w:color w:val="000000" w:themeColor="text1"/>
                <w:szCs w:val="21"/>
              </w:rPr>
            </w:pPr>
          </w:p>
        </w:tc>
        <w:tc>
          <w:tcPr>
            <w:tcW w:w="987" w:type="dxa"/>
            <w:vAlign w:val="center"/>
          </w:tcPr>
          <w:p w14:paraId="03A37302" w14:textId="77777777" w:rsidR="002A38B5" w:rsidRPr="00655124" w:rsidRDefault="002A38B5" w:rsidP="00320161">
            <w:pPr>
              <w:spacing w:line="360" w:lineRule="auto"/>
              <w:jc w:val="center"/>
              <w:rPr>
                <w:rFonts w:ascii="Arial" w:hAnsi="Arial" w:cs="Arial"/>
                <w:color w:val="000000" w:themeColor="text1"/>
                <w:szCs w:val="21"/>
              </w:rPr>
            </w:pPr>
            <w:r w:rsidRPr="00655124">
              <w:rPr>
                <w:rFonts w:ascii="Arial" w:hAnsi="Arial" w:cs="Arial"/>
                <w:color w:val="000000" w:themeColor="text1"/>
                <w:szCs w:val="21"/>
              </w:rPr>
              <w:t>10T</w:t>
            </w:r>
          </w:p>
        </w:tc>
        <w:tc>
          <w:tcPr>
            <w:tcW w:w="5671" w:type="dxa"/>
            <w:tcBorders>
              <w:right w:val="single" w:sz="12" w:space="0" w:color="auto"/>
            </w:tcBorders>
            <w:vAlign w:val="center"/>
          </w:tcPr>
          <w:p w14:paraId="307FD3A4" w14:textId="77777777" w:rsidR="002A38B5" w:rsidRPr="00655124" w:rsidRDefault="002A38B5" w:rsidP="00320161">
            <w:pPr>
              <w:spacing w:line="360" w:lineRule="auto"/>
              <w:jc w:val="center"/>
              <w:rPr>
                <w:rFonts w:ascii="Arial" w:hAnsi="Arial" w:cs="Arial"/>
                <w:color w:val="000000" w:themeColor="text1"/>
                <w:szCs w:val="21"/>
              </w:rPr>
            </w:pPr>
            <w:r w:rsidRPr="00655124">
              <w:rPr>
                <w:rFonts w:ascii="Arial" w:hAnsi="Arial" w:cs="Arial"/>
                <w:color w:val="000000" w:themeColor="text1"/>
                <w:szCs w:val="21"/>
              </w:rPr>
              <w:t xml:space="preserve">TTT </w:t>
            </w:r>
            <w:proofErr w:type="spellStart"/>
            <w:r w:rsidRPr="00655124">
              <w:rPr>
                <w:rFonts w:ascii="Arial" w:hAnsi="Arial" w:cs="Arial"/>
                <w:color w:val="000000" w:themeColor="text1"/>
                <w:szCs w:val="21"/>
              </w:rPr>
              <w:t>TTT</w:t>
            </w:r>
            <w:proofErr w:type="spellEnd"/>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TTT</w:t>
            </w:r>
            <w:proofErr w:type="spellEnd"/>
            <w:r w:rsidRPr="00655124">
              <w:rPr>
                <w:rFonts w:ascii="Arial" w:hAnsi="Arial" w:cs="Arial"/>
                <w:color w:val="000000" w:themeColor="text1"/>
                <w:szCs w:val="21"/>
              </w:rPr>
              <w:t xml:space="preserve"> T</w:t>
            </w:r>
          </w:p>
        </w:tc>
      </w:tr>
      <w:tr w:rsidR="00655124" w:rsidRPr="00655124" w14:paraId="2598F29E" w14:textId="77777777" w:rsidTr="008233FF">
        <w:tc>
          <w:tcPr>
            <w:tcW w:w="1618" w:type="dxa"/>
            <w:vMerge/>
            <w:tcBorders>
              <w:left w:val="single" w:sz="12" w:space="0" w:color="auto"/>
            </w:tcBorders>
            <w:vAlign w:val="center"/>
          </w:tcPr>
          <w:p w14:paraId="65AE028D" w14:textId="77777777" w:rsidR="002A38B5" w:rsidRPr="00655124" w:rsidRDefault="002A38B5" w:rsidP="00320161">
            <w:pPr>
              <w:spacing w:line="360" w:lineRule="auto"/>
              <w:jc w:val="center"/>
              <w:rPr>
                <w:rFonts w:ascii="Arial" w:hAnsi="Arial" w:cs="Arial"/>
                <w:color w:val="000000" w:themeColor="text1"/>
                <w:szCs w:val="21"/>
              </w:rPr>
            </w:pPr>
          </w:p>
        </w:tc>
        <w:tc>
          <w:tcPr>
            <w:tcW w:w="987" w:type="dxa"/>
            <w:vAlign w:val="center"/>
          </w:tcPr>
          <w:p w14:paraId="5FA4C146" w14:textId="77777777" w:rsidR="002A38B5" w:rsidRPr="00655124" w:rsidRDefault="002A38B5" w:rsidP="00320161">
            <w:pPr>
              <w:spacing w:line="360" w:lineRule="auto"/>
              <w:jc w:val="center"/>
              <w:rPr>
                <w:rFonts w:ascii="Arial" w:hAnsi="Arial" w:cs="Arial"/>
                <w:color w:val="000000" w:themeColor="text1"/>
                <w:szCs w:val="21"/>
              </w:rPr>
            </w:pPr>
            <w:r w:rsidRPr="00655124">
              <w:rPr>
                <w:rFonts w:ascii="Arial" w:hAnsi="Arial" w:cs="Arial"/>
                <w:color w:val="000000" w:themeColor="text1"/>
                <w:szCs w:val="21"/>
              </w:rPr>
              <w:t>20T</w:t>
            </w:r>
          </w:p>
        </w:tc>
        <w:tc>
          <w:tcPr>
            <w:tcW w:w="5671" w:type="dxa"/>
            <w:tcBorders>
              <w:right w:val="single" w:sz="12" w:space="0" w:color="auto"/>
            </w:tcBorders>
            <w:vAlign w:val="center"/>
          </w:tcPr>
          <w:p w14:paraId="4E978367" w14:textId="77777777" w:rsidR="002A38B5" w:rsidRPr="00655124" w:rsidRDefault="002A38B5" w:rsidP="00320161">
            <w:pPr>
              <w:spacing w:line="360" w:lineRule="auto"/>
              <w:jc w:val="center"/>
              <w:rPr>
                <w:rFonts w:ascii="Arial" w:hAnsi="Arial" w:cs="Arial"/>
                <w:color w:val="000000" w:themeColor="text1"/>
                <w:szCs w:val="21"/>
              </w:rPr>
            </w:pPr>
            <w:r w:rsidRPr="00655124">
              <w:rPr>
                <w:rFonts w:ascii="Arial" w:hAnsi="Arial" w:cs="Arial"/>
                <w:color w:val="000000" w:themeColor="text1"/>
                <w:szCs w:val="21"/>
              </w:rPr>
              <w:t xml:space="preserve">TTT </w:t>
            </w:r>
            <w:proofErr w:type="spellStart"/>
            <w:r w:rsidRPr="00655124">
              <w:rPr>
                <w:rFonts w:ascii="Arial" w:hAnsi="Arial" w:cs="Arial"/>
                <w:color w:val="000000" w:themeColor="text1"/>
                <w:szCs w:val="21"/>
              </w:rPr>
              <w:t>TTT</w:t>
            </w:r>
            <w:proofErr w:type="spellEnd"/>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TTT</w:t>
            </w:r>
            <w:proofErr w:type="spellEnd"/>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TTT</w:t>
            </w:r>
            <w:proofErr w:type="spellEnd"/>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TTT</w:t>
            </w:r>
            <w:proofErr w:type="spellEnd"/>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TTT</w:t>
            </w:r>
            <w:proofErr w:type="spellEnd"/>
            <w:r w:rsidRPr="00655124">
              <w:rPr>
                <w:rFonts w:ascii="Arial" w:hAnsi="Arial" w:cs="Arial"/>
                <w:color w:val="000000" w:themeColor="text1"/>
                <w:szCs w:val="21"/>
              </w:rPr>
              <w:t xml:space="preserve"> TT</w:t>
            </w:r>
          </w:p>
        </w:tc>
      </w:tr>
      <w:tr w:rsidR="00655124" w:rsidRPr="00655124" w14:paraId="0591CFBB" w14:textId="77777777" w:rsidTr="008233FF">
        <w:tc>
          <w:tcPr>
            <w:tcW w:w="1618" w:type="dxa"/>
            <w:vMerge/>
            <w:tcBorders>
              <w:left w:val="single" w:sz="12" w:space="0" w:color="auto"/>
            </w:tcBorders>
            <w:vAlign w:val="center"/>
          </w:tcPr>
          <w:p w14:paraId="77A055F6" w14:textId="77777777" w:rsidR="002A38B5" w:rsidRPr="00655124" w:rsidRDefault="002A38B5" w:rsidP="00320161">
            <w:pPr>
              <w:spacing w:line="360" w:lineRule="auto"/>
              <w:jc w:val="center"/>
              <w:rPr>
                <w:rFonts w:ascii="Arial" w:hAnsi="Arial" w:cs="Arial"/>
                <w:color w:val="000000" w:themeColor="text1"/>
                <w:szCs w:val="21"/>
              </w:rPr>
            </w:pPr>
          </w:p>
        </w:tc>
        <w:tc>
          <w:tcPr>
            <w:tcW w:w="987" w:type="dxa"/>
            <w:vAlign w:val="center"/>
          </w:tcPr>
          <w:p w14:paraId="5D0EB1E8" w14:textId="77777777" w:rsidR="002A38B5" w:rsidRPr="00655124" w:rsidRDefault="002A38B5" w:rsidP="00320161">
            <w:pPr>
              <w:spacing w:line="360" w:lineRule="auto"/>
              <w:jc w:val="center"/>
              <w:rPr>
                <w:rFonts w:ascii="Arial" w:hAnsi="Arial" w:cs="Arial"/>
                <w:color w:val="000000" w:themeColor="text1"/>
                <w:szCs w:val="21"/>
              </w:rPr>
            </w:pPr>
            <w:r w:rsidRPr="00655124">
              <w:rPr>
                <w:rFonts w:ascii="Arial" w:hAnsi="Arial" w:cs="Arial"/>
                <w:color w:val="000000" w:themeColor="text1"/>
                <w:szCs w:val="21"/>
              </w:rPr>
              <w:t>30T</w:t>
            </w:r>
          </w:p>
        </w:tc>
        <w:tc>
          <w:tcPr>
            <w:tcW w:w="5671" w:type="dxa"/>
            <w:tcBorders>
              <w:right w:val="single" w:sz="12" w:space="0" w:color="auto"/>
            </w:tcBorders>
            <w:vAlign w:val="center"/>
          </w:tcPr>
          <w:p w14:paraId="17CBEEB8" w14:textId="77777777" w:rsidR="002A38B5" w:rsidRPr="00655124" w:rsidRDefault="002A38B5" w:rsidP="00320161">
            <w:pPr>
              <w:spacing w:line="360" w:lineRule="auto"/>
              <w:jc w:val="center"/>
              <w:rPr>
                <w:rFonts w:ascii="Arial" w:hAnsi="Arial" w:cs="Arial"/>
                <w:color w:val="000000" w:themeColor="text1"/>
                <w:szCs w:val="21"/>
              </w:rPr>
            </w:pPr>
            <w:r w:rsidRPr="00655124">
              <w:rPr>
                <w:rFonts w:ascii="Arial" w:hAnsi="Arial" w:cs="Arial"/>
                <w:color w:val="000000" w:themeColor="text1"/>
                <w:szCs w:val="21"/>
              </w:rPr>
              <w:t xml:space="preserve">TTT </w:t>
            </w:r>
            <w:proofErr w:type="spellStart"/>
            <w:r w:rsidRPr="00655124">
              <w:rPr>
                <w:rFonts w:ascii="Arial" w:hAnsi="Arial" w:cs="Arial"/>
                <w:color w:val="000000" w:themeColor="text1"/>
                <w:szCs w:val="21"/>
              </w:rPr>
              <w:t>TTT</w:t>
            </w:r>
            <w:proofErr w:type="spellEnd"/>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TTT</w:t>
            </w:r>
            <w:proofErr w:type="spellEnd"/>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TTT</w:t>
            </w:r>
            <w:proofErr w:type="spellEnd"/>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TTT</w:t>
            </w:r>
            <w:proofErr w:type="spellEnd"/>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TTT</w:t>
            </w:r>
            <w:proofErr w:type="spellEnd"/>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TTT</w:t>
            </w:r>
            <w:proofErr w:type="spellEnd"/>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TTT</w:t>
            </w:r>
            <w:proofErr w:type="spellEnd"/>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TTT</w:t>
            </w:r>
            <w:proofErr w:type="spellEnd"/>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TTT</w:t>
            </w:r>
            <w:proofErr w:type="spellEnd"/>
          </w:p>
        </w:tc>
      </w:tr>
      <w:tr w:rsidR="00655124" w:rsidRPr="00655124" w14:paraId="670DF049" w14:textId="77777777" w:rsidTr="008233FF">
        <w:tc>
          <w:tcPr>
            <w:tcW w:w="1618" w:type="dxa"/>
            <w:tcBorders>
              <w:left w:val="single" w:sz="12" w:space="0" w:color="auto"/>
            </w:tcBorders>
            <w:vAlign w:val="center"/>
          </w:tcPr>
          <w:p w14:paraId="45DAE5F7" w14:textId="77777777" w:rsidR="002A38B5" w:rsidRPr="00655124" w:rsidRDefault="002A38B5" w:rsidP="00320161">
            <w:pPr>
              <w:spacing w:line="360" w:lineRule="auto"/>
              <w:jc w:val="center"/>
              <w:rPr>
                <w:rFonts w:ascii="Arial" w:hAnsi="Arial" w:cs="Arial"/>
                <w:color w:val="000000" w:themeColor="text1"/>
                <w:szCs w:val="21"/>
              </w:rPr>
            </w:pPr>
            <w:proofErr w:type="spellStart"/>
            <w:r w:rsidRPr="00655124">
              <w:rPr>
                <w:rFonts w:ascii="Arial" w:hAnsi="Arial" w:cs="Arial" w:hint="eastAsia"/>
                <w:color w:val="000000" w:themeColor="text1"/>
                <w:szCs w:val="21"/>
              </w:rPr>
              <w:t>H</w:t>
            </w:r>
            <w:r w:rsidRPr="00655124">
              <w:rPr>
                <w:rFonts w:ascii="Arial" w:hAnsi="Arial" w:cs="Arial"/>
                <w:color w:val="000000" w:themeColor="text1"/>
                <w:szCs w:val="21"/>
              </w:rPr>
              <w:t>omoC</w:t>
            </w:r>
            <w:proofErr w:type="spellEnd"/>
          </w:p>
        </w:tc>
        <w:tc>
          <w:tcPr>
            <w:tcW w:w="987" w:type="dxa"/>
            <w:vAlign w:val="center"/>
          </w:tcPr>
          <w:p w14:paraId="79B514EF" w14:textId="77777777" w:rsidR="002A38B5" w:rsidRPr="00655124" w:rsidRDefault="002A38B5" w:rsidP="00320161">
            <w:pPr>
              <w:spacing w:line="360" w:lineRule="auto"/>
              <w:jc w:val="center"/>
              <w:rPr>
                <w:rFonts w:ascii="Arial" w:hAnsi="Arial" w:cs="Arial"/>
                <w:color w:val="000000" w:themeColor="text1"/>
                <w:szCs w:val="21"/>
              </w:rPr>
            </w:pPr>
            <w:r w:rsidRPr="00655124">
              <w:rPr>
                <w:rFonts w:ascii="Arial" w:hAnsi="Arial" w:cs="Arial"/>
                <w:color w:val="000000" w:themeColor="text1"/>
                <w:szCs w:val="21"/>
              </w:rPr>
              <w:t>30C</w:t>
            </w:r>
          </w:p>
        </w:tc>
        <w:tc>
          <w:tcPr>
            <w:tcW w:w="5671" w:type="dxa"/>
            <w:tcBorders>
              <w:right w:val="single" w:sz="12" w:space="0" w:color="auto"/>
            </w:tcBorders>
            <w:vAlign w:val="center"/>
          </w:tcPr>
          <w:p w14:paraId="32F11DB8" w14:textId="77777777" w:rsidR="002A38B5" w:rsidRPr="00655124" w:rsidRDefault="002A38B5" w:rsidP="00320161">
            <w:pPr>
              <w:spacing w:line="360" w:lineRule="auto"/>
              <w:jc w:val="center"/>
              <w:rPr>
                <w:rFonts w:ascii="Arial" w:hAnsi="Arial" w:cs="Arial"/>
                <w:color w:val="000000" w:themeColor="text1"/>
                <w:szCs w:val="21"/>
              </w:rPr>
            </w:pPr>
            <w:r w:rsidRPr="00655124">
              <w:rPr>
                <w:rFonts w:ascii="Arial" w:hAnsi="Arial" w:cs="Arial"/>
                <w:color w:val="000000" w:themeColor="text1"/>
                <w:szCs w:val="21"/>
              </w:rPr>
              <w:t xml:space="preserve">CCC </w:t>
            </w:r>
            <w:proofErr w:type="spellStart"/>
            <w:r w:rsidRPr="00655124">
              <w:rPr>
                <w:rFonts w:ascii="Arial" w:hAnsi="Arial" w:cs="Arial"/>
                <w:color w:val="000000" w:themeColor="text1"/>
                <w:szCs w:val="21"/>
              </w:rPr>
              <w:t>CCC</w:t>
            </w:r>
            <w:proofErr w:type="spellEnd"/>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CCC</w:t>
            </w:r>
            <w:proofErr w:type="spellEnd"/>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CCC</w:t>
            </w:r>
            <w:proofErr w:type="spellEnd"/>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CCC</w:t>
            </w:r>
            <w:proofErr w:type="spellEnd"/>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CCC</w:t>
            </w:r>
            <w:proofErr w:type="spellEnd"/>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CCC</w:t>
            </w:r>
            <w:proofErr w:type="spellEnd"/>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CCC</w:t>
            </w:r>
            <w:proofErr w:type="spellEnd"/>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CCC</w:t>
            </w:r>
            <w:proofErr w:type="spellEnd"/>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CCC</w:t>
            </w:r>
            <w:proofErr w:type="spellEnd"/>
          </w:p>
        </w:tc>
      </w:tr>
      <w:tr w:rsidR="00655124" w:rsidRPr="00655124" w14:paraId="78B6B900" w14:textId="77777777" w:rsidTr="008233FF">
        <w:tc>
          <w:tcPr>
            <w:tcW w:w="1618" w:type="dxa"/>
            <w:tcBorders>
              <w:left w:val="single" w:sz="12" w:space="0" w:color="auto"/>
            </w:tcBorders>
            <w:vAlign w:val="center"/>
          </w:tcPr>
          <w:p w14:paraId="1CC8158F" w14:textId="77777777" w:rsidR="002A38B5" w:rsidRPr="00655124" w:rsidRDefault="002A38B5" w:rsidP="00320161">
            <w:pPr>
              <w:spacing w:line="360" w:lineRule="auto"/>
              <w:jc w:val="center"/>
              <w:rPr>
                <w:rFonts w:ascii="Arial" w:hAnsi="Arial" w:cs="Arial"/>
                <w:color w:val="000000" w:themeColor="text1"/>
                <w:szCs w:val="21"/>
              </w:rPr>
            </w:pPr>
            <w:proofErr w:type="spellStart"/>
            <w:r w:rsidRPr="00655124">
              <w:rPr>
                <w:rFonts w:ascii="Arial" w:hAnsi="Arial" w:cs="Arial" w:hint="eastAsia"/>
                <w:color w:val="000000" w:themeColor="text1"/>
                <w:szCs w:val="21"/>
              </w:rPr>
              <w:t>H</w:t>
            </w:r>
            <w:r w:rsidRPr="00655124">
              <w:rPr>
                <w:rFonts w:ascii="Arial" w:hAnsi="Arial" w:cs="Arial"/>
                <w:color w:val="000000" w:themeColor="text1"/>
                <w:szCs w:val="21"/>
              </w:rPr>
              <w:t>omoG</w:t>
            </w:r>
            <w:proofErr w:type="spellEnd"/>
          </w:p>
        </w:tc>
        <w:tc>
          <w:tcPr>
            <w:tcW w:w="987" w:type="dxa"/>
            <w:vAlign w:val="center"/>
          </w:tcPr>
          <w:p w14:paraId="42EFDE26" w14:textId="77777777" w:rsidR="002A38B5" w:rsidRPr="00655124" w:rsidRDefault="002A38B5" w:rsidP="00320161">
            <w:pPr>
              <w:spacing w:line="360" w:lineRule="auto"/>
              <w:jc w:val="center"/>
              <w:rPr>
                <w:rFonts w:ascii="Arial" w:hAnsi="Arial" w:cs="Arial"/>
                <w:color w:val="000000" w:themeColor="text1"/>
                <w:szCs w:val="21"/>
              </w:rPr>
            </w:pPr>
            <w:r w:rsidRPr="00655124">
              <w:rPr>
                <w:rFonts w:ascii="Arial" w:hAnsi="Arial" w:cs="Arial"/>
                <w:color w:val="000000" w:themeColor="text1"/>
                <w:szCs w:val="21"/>
              </w:rPr>
              <w:t>30G</w:t>
            </w:r>
          </w:p>
        </w:tc>
        <w:tc>
          <w:tcPr>
            <w:tcW w:w="5671" w:type="dxa"/>
            <w:tcBorders>
              <w:right w:val="single" w:sz="12" w:space="0" w:color="auto"/>
            </w:tcBorders>
            <w:vAlign w:val="center"/>
          </w:tcPr>
          <w:p w14:paraId="072A316C" w14:textId="77777777" w:rsidR="002A38B5" w:rsidRPr="00655124" w:rsidRDefault="002A38B5" w:rsidP="00320161">
            <w:pPr>
              <w:spacing w:line="360" w:lineRule="auto"/>
              <w:jc w:val="center"/>
              <w:rPr>
                <w:rFonts w:ascii="Arial" w:hAnsi="Arial" w:cs="Arial"/>
                <w:color w:val="000000" w:themeColor="text1"/>
                <w:szCs w:val="21"/>
              </w:rPr>
            </w:pPr>
            <w:r w:rsidRPr="00655124">
              <w:rPr>
                <w:rFonts w:ascii="Arial" w:hAnsi="Arial" w:cs="Arial"/>
                <w:color w:val="000000" w:themeColor="text1"/>
                <w:szCs w:val="21"/>
              </w:rPr>
              <w:t xml:space="preserve">GGG </w:t>
            </w:r>
            <w:proofErr w:type="spellStart"/>
            <w:r w:rsidRPr="00655124">
              <w:rPr>
                <w:rFonts w:ascii="Arial" w:hAnsi="Arial" w:cs="Arial"/>
                <w:color w:val="000000" w:themeColor="text1"/>
                <w:szCs w:val="21"/>
              </w:rPr>
              <w:t>GGG</w:t>
            </w:r>
            <w:proofErr w:type="spellEnd"/>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GGG</w:t>
            </w:r>
            <w:proofErr w:type="spellEnd"/>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GGG</w:t>
            </w:r>
            <w:proofErr w:type="spellEnd"/>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GGG</w:t>
            </w:r>
            <w:proofErr w:type="spellEnd"/>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GGG</w:t>
            </w:r>
            <w:proofErr w:type="spellEnd"/>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GGG</w:t>
            </w:r>
            <w:proofErr w:type="spellEnd"/>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GGG</w:t>
            </w:r>
            <w:proofErr w:type="spellEnd"/>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GGG</w:t>
            </w:r>
            <w:proofErr w:type="spellEnd"/>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GGG</w:t>
            </w:r>
            <w:proofErr w:type="spellEnd"/>
          </w:p>
        </w:tc>
      </w:tr>
      <w:tr w:rsidR="00655124" w:rsidRPr="00655124" w14:paraId="50E34678" w14:textId="77777777" w:rsidTr="008233FF">
        <w:tc>
          <w:tcPr>
            <w:tcW w:w="1618" w:type="dxa"/>
            <w:vMerge w:val="restart"/>
            <w:tcBorders>
              <w:left w:val="single" w:sz="12" w:space="0" w:color="auto"/>
            </w:tcBorders>
            <w:vAlign w:val="center"/>
          </w:tcPr>
          <w:p w14:paraId="1B9B72AB" w14:textId="1A9923CD" w:rsidR="008233FF" w:rsidRPr="00655124" w:rsidRDefault="008233FF" w:rsidP="00320161">
            <w:pPr>
              <w:spacing w:line="360" w:lineRule="auto"/>
              <w:jc w:val="center"/>
              <w:rPr>
                <w:rFonts w:ascii="Arial" w:hAnsi="Arial" w:cs="Arial"/>
                <w:color w:val="000000" w:themeColor="text1"/>
                <w:szCs w:val="21"/>
              </w:rPr>
            </w:pPr>
            <w:proofErr w:type="spellStart"/>
            <w:r w:rsidRPr="00655124">
              <w:rPr>
                <w:rFonts w:ascii="Arial" w:hAnsi="Arial" w:cs="Arial" w:hint="eastAsia"/>
                <w:color w:val="000000" w:themeColor="text1"/>
                <w:szCs w:val="21"/>
              </w:rPr>
              <w:t>H</w:t>
            </w:r>
            <w:r w:rsidRPr="00655124">
              <w:rPr>
                <w:rFonts w:ascii="Arial" w:hAnsi="Arial" w:cs="Arial"/>
                <w:color w:val="000000" w:themeColor="text1"/>
                <w:szCs w:val="21"/>
              </w:rPr>
              <w:t>eteroG</w:t>
            </w:r>
            <w:proofErr w:type="spellEnd"/>
          </w:p>
        </w:tc>
        <w:tc>
          <w:tcPr>
            <w:tcW w:w="987" w:type="dxa"/>
            <w:vAlign w:val="center"/>
          </w:tcPr>
          <w:p w14:paraId="358ADABF" w14:textId="54A5DF7A" w:rsidR="008233FF" w:rsidRPr="00655124" w:rsidRDefault="008233FF" w:rsidP="00320161">
            <w:pPr>
              <w:spacing w:line="360" w:lineRule="auto"/>
              <w:jc w:val="center"/>
              <w:rPr>
                <w:rFonts w:ascii="Arial" w:hAnsi="Arial" w:cs="Arial"/>
                <w:color w:val="000000" w:themeColor="text1"/>
                <w:szCs w:val="21"/>
              </w:rPr>
            </w:pPr>
            <w:r w:rsidRPr="00655124">
              <w:rPr>
                <w:rFonts w:ascii="Arial" w:hAnsi="Arial" w:cs="Arial" w:hint="eastAsia"/>
                <w:color w:val="000000" w:themeColor="text1"/>
                <w:szCs w:val="21"/>
              </w:rPr>
              <w:t>5G25A</w:t>
            </w:r>
          </w:p>
        </w:tc>
        <w:tc>
          <w:tcPr>
            <w:tcW w:w="5671" w:type="dxa"/>
            <w:tcBorders>
              <w:right w:val="single" w:sz="12" w:space="0" w:color="auto"/>
            </w:tcBorders>
            <w:vAlign w:val="center"/>
          </w:tcPr>
          <w:p w14:paraId="2AF695F3" w14:textId="36AB8DFF" w:rsidR="008233FF" w:rsidRPr="00655124" w:rsidRDefault="008233FF" w:rsidP="00320161">
            <w:pPr>
              <w:spacing w:line="360" w:lineRule="auto"/>
              <w:jc w:val="center"/>
              <w:rPr>
                <w:rFonts w:ascii="Arial" w:hAnsi="Arial" w:cs="Arial"/>
                <w:color w:val="000000" w:themeColor="text1"/>
                <w:szCs w:val="21"/>
              </w:rPr>
            </w:pPr>
            <w:r w:rsidRPr="00655124">
              <w:rPr>
                <w:rFonts w:ascii="Arial" w:hAnsi="Arial" w:cs="Arial"/>
                <w:color w:val="000000" w:themeColor="text1"/>
                <w:szCs w:val="21"/>
              </w:rPr>
              <w:t>AAA</w:t>
            </w:r>
            <w:r w:rsidRPr="00655124">
              <w:rPr>
                <w:rFonts w:ascii="Arial" w:hAnsi="Arial" w:cs="Arial" w:hint="eastAsia"/>
                <w:color w:val="000000" w:themeColor="text1"/>
                <w:szCs w:val="21"/>
              </w:rPr>
              <w:t xml:space="preserve"> </w:t>
            </w:r>
            <w:r w:rsidRPr="00655124">
              <w:rPr>
                <w:rFonts w:ascii="Arial" w:hAnsi="Arial" w:cs="Arial"/>
                <w:color w:val="000000" w:themeColor="text1"/>
                <w:szCs w:val="21"/>
              </w:rPr>
              <w:t>AAG</w:t>
            </w:r>
            <w:r w:rsidRPr="00655124">
              <w:rPr>
                <w:rFonts w:ascii="Arial" w:hAnsi="Arial" w:cs="Arial" w:hint="eastAsia"/>
                <w:color w:val="000000" w:themeColor="text1"/>
                <w:szCs w:val="21"/>
              </w:rPr>
              <w:t xml:space="preserve"> </w:t>
            </w:r>
            <w:r w:rsidRPr="00655124">
              <w:rPr>
                <w:rFonts w:ascii="Arial" w:hAnsi="Arial" w:cs="Arial"/>
                <w:color w:val="000000" w:themeColor="text1"/>
                <w:szCs w:val="21"/>
              </w:rPr>
              <w:t>AAA</w:t>
            </w:r>
            <w:r w:rsidRPr="00655124">
              <w:rPr>
                <w:rFonts w:ascii="Arial" w:hAnsi="Arial" w:cs="Arial" w:hint="eastAsia"/>
                <w:color w:val="000000" w:themeColor="text1"/>
                <w:szCs w:val="21"/>
              </w:rPr>
              <w:t xml:space="preserve"> </w:t>
            </w:r>
            <w:r w:rsidRPr="00655124">
              <w:rPr>
                <w:rFonts w:ascii="Arial" w:hAnsi="Arial" w:cs="Arial"/>
                <w:color w:val="000000" w:themeColor="text1"/>
                <w:szCs w:val="21"/>
              </w:rPr>
              <w:t>AAG</w:t>
            </w:r>
            <w:r w:rsidRPr="00655124">
              <w:rPr>
                <w:rFonts w:ascii="Arial" w:hAnsi="Arial" w:cs="Arial" w:hint="eastAsia"/>
                <w:color w:val="000000" w:themeColor="text1"/>
                <w:szCs w:val="21"/>
              </w:rPr>
              <w:t xml:space="preserve"> </w:t>
            </w:r>
            <w:r w:rsidRPr="00655124">
              <w:rPr>
                <w:rFonts w:ascii="Arial" w:hAnsi="Arial" w:cs="Arial"/>
                <w:color w:val="000000" w:themeColor="text1"/>
                <w:szCs w:val="21"/>
              </w:rPr>
              <w:t>AAA</w:t>
            </w:r>
            <w:r w:rsidRPr="00655124">
              <w:rPr>
                <w:rFonts w:ascii="Arial" w:hAnsi="Arial" w:cs="Arial" w:hint="eastAsia"/>
                <w:color w:val="000000" w:themeColor="text1"/>
                <w:szCs w:val="21"/>
              </w:rPr>
              <w:t xml:space="preserve"> </w:t>
            </w:r>
            <w:r w:rsidRPr="00655124">
              <w:rPr>
                <w:rFonts w:ascii="Arial" w:hAnsi="Arial" w:cs="Arial"/>
                <w:color w:val="000000" w:themeColor="text1"/>
                <w:szCs w:val="21"/>
              </w:rPr>
              <w:t>AAG</w:t>
            </w:r>
            <w:r w:rsidRPr="00655124">
              <w:rPr>
                <w:rFonts w:ascii="Arial" w:hAnsi="Arial" w:cs="Arial" w:hint="eastAsia"/>
                <w:color w:val="000000" w:themeColor="text1"/>
                <w:szCs w:val="21"/>
              </w:rPr>
              <w:t xml:space="preserve"> </w:t>
            </w:r>
            <w:r w:rsidRPr="00655124">
              <w:rPr>
                <w:rFonts w:ascii="Arial" w:hAnsi="Arial" w:cs="Arial"/>
                <w:color w:val="000000" w:themeColor="text1"/>
                <w:szCs w:val="21"/>
              </w:rPr>
              <w:t>AAA</w:t>
            </w:r>
            <w:r w:rsidRPr="00655124">
              <w:rPr>
                <w:rFonts w:ascii="Arial" w:hAnsi="Arial" w:cs="Arial" w:hint="eastAsia"/>
                <w:color w:val="000000" w:themeColor="text1"/>
                <w:szCs w:val="21"/>
              </w:rPr>
              <w:t xml:space="preserve"> </w:t>
            </w:r>
            <w:r w:rsidRPr="00655124">
              <w:rPr>
                <w:rFonts w:ascii="Arial" w:hAnsi="Arial" w:cs="Arial"/>
                <w:color w:val="000000" w:themeColor="text1"/>
                <w:szCs w:val="21"/>
              </w:rPr>
              <w:t>AAG</w:t>
            </w:r>
            <w:r w:rsidRPr="00655124">
              <w:rPr>
                <w:rFonts w:ascii="Arial" w:hAnsi="Arial" w:cs="Arial" w:hint="eastAsia"/>
                <w:color w:val="000000" w:themeColor="text1"/>
                <w:szCs w:val="21"/>
              </w:rPr>
              <w:t xml:space="preserve"> </w:t>
            </w:r>
            <w:r w:rsidRPr="00655124">
              <w:rPr>
                <w:rFonts w:ascii="Arial" w:hAnsi="Arial" w:cs="Arial"/>
                <w:color w:val="000000" w:themeColor="text1"/>
                <w:szCs w:val="21"/>
              </w:rPr>
              <w:t>AAA</w:t>
            </w:r>
            <w:r w:rsidRPr="00655124">
              <w:rPr>
                <w:rFonts w:ascii="Arial" w:hAnsi="Arial" w:cs="Arial" w:hint="eastAsia"/>
                <w:color w:val="000000" w:themeColor="text1"/>
                <w:szCs w:val="21"/>
              </w:rPr>
              <w:t xml:space="preserve"> </w:t>
            </w:r>
            <w:r w:rsidRPr="00655124">
              <w:rPr>
                <w:rFonts w:ascii="Arial" w:hAnsi="Arial" w:cs="Arial"/>
                <w:color w:val="000000" w:themeColor="text1"/>
                <w:szCs w:val="21"/>
              </w:rPr>
              <w:t>AAG</w:t>
            </w:r>
          </w:p>
        </w:tc>
      </w:tr>
      <w:tr w:rsidR="00655124" w:rsidRPr="00655124" w14:paraId="19C07552" w14:textId="77777777" w:rsidTr="008233FF">
        <w:tc>
          <w:tcPr>
            <w:tcW w:w="1618" w:type="dxa"/>
            <w:vMerge/>
            <w:tcBorders>
              <w:left w:val="single" w:sz="12" w:space="0" w:color="auto"/>
            </w:tcBorders>
            <w:vAlign w:val="center"/>
          </w:tcPr>
          <w:p w14:paraId="1370D846" w14:textId="77777777" w:rsidR="008233FF" w:rsidRPr="00655124" w:rsidRDefault="008233FF" w:rsidP="00320161">
            <w:pPr>
              <w:spacing w:line="360" w:lineRule="auto"/>
              <w:jc w:val="center"/>
              <w:rPr>
                <w:rFonts w:ascii="Arial" w:hAnsi="Arial" w:cs="Arial"/>
                <w:color w:val="000000" w:themeColor="text1"/>
                <w:szCs w:val="21"/>
              </w:rPr>
            </w:pPr>
          </w:p>
        </w:tc>
        <w:tc>
          <w:tcPr>
            <w:tcW w:w="987" w:type="dxa"/>
            <w:vAlign w:val="center"/>
          </w:tcPr>
          <w:p w14:paraId="6B25B50B" w14:textId="296BB2D4" w:rsidR="008233FF" w:rsidRPr="00655124" w:rsidRDefault="008233FF" w:rsidP="00320161">
            <w:pPr>
              <w:spacing w:line="360" w:lineRule="auto"/>
              <w:jc w:val="center"/>
              <w:rPr>
                <w:rFonts w:ascii="Arial" w:hAnsi="Arial" w:cs="Arial"/>
                <w:color w:val="000000" w:themeColor="text1"/>
                <w:szCs w:val="21"/>
              </w:rPr>
            </w:pPr>
            <w:r w:rsidRPr="00655124">
              <w:rPr>
                <w:rFonts w:ascii="Arial" w:hAnsi="Arial" w:cs="Arial" w:hint="eastAsia"/>
                <w:color w:val="000000" w:themeColor="text1"/>
                <w:szCs w:val="21"/>
              </w:rPr>
              <w:t>10G20A</w:t>
            </w:r>
          </w:p>
        </w:tc>
        <w:tc>
          <w:tcPr>
            <w:tcW w:w="5671" w:type="dxa"/>
            <w:tcBorders>
              <w:right w:val="single" w:sz="12" w:space="0" w:color="auto"/>
            </w:tcBorders>
            <w:vAlign w:val="center"/>
          </w:tcPr>
          <w:p w14:paraId="209F4901" w14:textId="0919EE04" w:rsidR="008233FF" w:rsidRPr="00655124" w:rsidRDefault="008233FF" w:rsidP="00320161">
            <w:pPr>
              <w:spacing w:line="360" w:lineRule="auto"/>
              <w:jc w:val="center"/>
              <w:rPr>
                <w:rFonts w:ascii="Arial" w:hAnsi="Arial" w:cs="Arial"/>
                <w:color w:val="000000" w:themeColor="text1"/>
                <w:szCs w:val="21"/>
              </w:rPr>
            </w:pPr>
            <w:r w:rsidRPr="00655124">
              <w:rPr>
                <w:rFonts w:ascii="Arial" w:hAnsi="Arial" w:cs="Arial"/>
                <w:color w:val="000000" w:themeColor="text1"/>
                <w:szCs w:val="21"/>
              </w:rPr>
              <w:t>AGA</w:t>
            </w:r>
            <w:r w:rsidRPr="00655124">
              <w:rPr>
                <w:rFonts w:ascii="Arial" w:hAnsi="Arial" w:cs="Arial" w:hint="eastAsia"/>
                <w:color w:val="000000" w:themeColor="text1"/>
                <w:szCs w:val="21"/>
              </w:rPr>
              <w:t xml:space="preserve"> </w:t>
            </w:r>
            <w:proofErr w:type="spellStart"/>
            <w:r w:rsidRPr="00655124">
              <w:rPr>
                <w:rFonts w:ascii="Arial" w:hAnsi="Arial" w:cs="Arial"/>
                <w:color w:val="000000" w:themeColor="text1"/>
                <w:szCs w:val="21"/>
              </w:rPr>
              <w:t>AGA</w:t>
            </w:r>
            <w:proofErr w:type="spellEnd"/>
            <w:r w:rsidRPr="00655124">
              <w:rPr>
                <w:rFonts w:ascii="Arial" w:hAnsi="Arial" w:cs="Arial" w:hint="eastAsia"/>
                <w:color w:val="000000" w:themeColor="text1"/>
                <w:szCs w:val="21"/>
              </w:rPr>
              <w:t xml:space="preserve"> </w:t>
            </w:r>
            <w:proofErr w:type="spellStart"/>
            <w:r w:rsidRPr="00655124">
              <w:rPr>
                <w:rFonts w:ascii="Arial" w:hAnsi="Arial" w:cs="Arial"/>
                <w:color w:val="000000" w:themeColor="text1"/>
                <w:szCs w:val="21"/>
              </w:rPr>
              <w:t>AGA</w:t>
            </w:r>
            <w:proofErr w:type="spellEnd"/>
            <w:r w:rsidRPr="00655124">
              <w:rPr>
                <w:rFonts w:ascii="Arial" w:hAnsi="Arial" w:cs="Arial" w:hint="eastAsia"/>
                <w:color w:val="000000" w:themeColor="text1"/>
                <w:szCs w:val="21"/>
              </w:rPr>
              <w:t xml:space="preserve"> </w:t>
            </w:r>
            <w:proofErr w:type="spellStart"/>
            <w:r w:rsidRPr="00655124">
              <w:rPr>
                <w:rFonts w:ascii="Arial" w:hAnsi="Arial" w:cs="Arial"/>
                <w:color w:val="000000" w:themeColor="text1"/>
                <w:szCs w:val="21"/>
              </w:rPr>
              <w:t>AGA</w:t>
            </w:r>
            <w:proofErr w:type="spellEnd"/>
            <w:r w:rsidRPr="00655124">
              <w:rPr>
                <w:rFonts w:ascii="Arial" w:hAnsi="Arial" w:cs="Arial" w:hint="eastAsia"/>
                <w:color w:val="000000" w:themeColor="text1"/>
                <w:szCs w:val="21"/>
              </w:rPr>
              <w:t xml:space="preserve"> </w:t>
            </w:r>
            <w:proofErr w:type="spellStart"/>
            <w:r w:rsidRPr="00655124">
              <w:rPr>
                <w:rFonts w:ascii="Arial" w:hAnsi="Arial" w:cs="Arial"/>
                <w:color w:val="000000" w:themeColor="text1"/>
                <w:szCs w:val="21"/>
              </w:rPr>
              <w:t>AGA</w:t>
            </w:r>
            <w:proofErr w:type="spellEnd"/>
            <w:r w:rsidRPr="00655124">
              <w:rPr>
                <w:rFonts w:ascii="Arial" w:hAnsi="Arial" w:cs="Arial" w:hint="eastAsia"/>
                <w:color w:val="000000" w:themeColor="text1"/>
                <w:szCs w:val="21"/>
              </w:rPr>
              <w:t xml:space="preserve"> </w:t>
            </w:r>
            <w:proofErr w:type="spellStart"/>
            <w:r w:rsidRPr="00655124">
              <w:rPr>
                <w:rFonts w:ascii="Arial" w:hAnsi="Arial" w:cs="Arial"/>
                <w:color w:val="000000" w:themeColor="text1"/>
                <w:szCs w:val="21"/>
              </w:rPr>
              <w:t>AGA</w:t>
            </w:r>
            <w:proofErr w:type="spellEnd"/>
            <w:r w:rsidRPr="00655124">
              <w:rPr>
                <w:rFonts w:ascii="Arial" w:hAnsi="Arial" w:cs="Arial" w:hint="eastAsia"/>
                <w:color w:val="000000" w:themeColor="text1"/>
                <w:szCs w:val="21"/>
              </w:rPr>
              <w:t xml:space="preserve"> </w:t>
            </w:r>
            <w:proofErr w:type="spellStart"/>
            <w:r w:rsidRPr="00655124">
              <w:rPr>
                <w:rFonts w:ascii="Arial" w:hAnsi="Arial" w:cs="Arial"/>
                <w:color w:val="000000" w:themeColor="text1"/>
                <w:szCs w:val="21"/>
              </w:rPr>
              <w:t>AGA</w:t>
            </w:r>
            <w:proofErr w:type="spellEnd"/>
            <w:r w:rsidRPr="00655124">
              <w:rPr>
                <w:rFonts w:ascii="Arial" w:hAnsi="Arial" w:cs="Arial" w:hint="eastAsia"/>
                <w:color w:val="000000" w:themeColor="text1"/>
                <w:szCs w:val="21"/>
              </w:rPr>
              <w:t xml:space="preserve"> </w:t>
            </w:r>
            <w:proofErr w:type="spellStart"/>
            <w:r w:rsidRPr="00655124">
              <w:rPr>
                <w:rFonts w:ascii="Arial" w:hAnsi="Arial" w:cs="Arial"/>
                <w:color w:val="000000" w:themeColor="text1"/>
                <w:szCs w:val="21"/>
              </w:rPr>
              <w:t>AGA</w:t>
            </w:r>
            <w:proofErr w:type="spellEnd"/>
            <w:r w:rsidRPr="00655124">
              <w:rPr>
                <w:rFonts w:ascii="Arial" w:hAnsi="Arial" w:cs="Arial" w:hint="eastAsia"/>
                <w:color w:val="000000" w:themeColor="text1"/>
                <w:szCs w:val="21"/>
              </w:rPr>
              <w:t xml:space="preserve"> </w:t>
            </w:r>
            <w:proofErr w:type="spellStart"/>
            <w:r w:rsidRPr="00655124">
              <w:rPr>
                <w:rFonts w:ascii="Arial" w:hAnsi="Arial" w:cs="Arial"/>
                <w:color w:val="000000" w:themeColor="text1"/>
                <w:szCs w:val="21"/>
              </w:rPr>
              <w:t>AGA</w:t>
            </w:r>
            <w:proofErr w:type="spellEnd"/>
            <w:r w:rsidRPr="00655124">
              <w:rPr>
                <w:rFonts w:ascii="Arial" w:hAnsi="Arial" w:cs="Arial" w:hint="eastAsia"/>
                <w:color w:val="000000" w:themeColor="text1"/>
                <w:szCs w:val="21"/>
              </w:rPr>
              <w:t xml:space="preserve"> </w:t>
            </w:r>
            <w:proofErr w:type="spellStart"/>
            <w:r w:rsidRPr="00655124">
              <w:rPr>
                <w:rFonts w:ascii="Arial" w:hAnsi="Arial" w:cs="Arial"/>
                <w:color w:val="000000" w:themeColor="text1"/>
                <w:szCs w:val="21"/>
              </w:rPr>
              <w:t>AGA</w:t>
            </w:r>
            <w:proofErr w:type="spellEnd"/>
          </w:p>
        </w:tc>
      </w:tr>
      <w:tr w:rsidR="00655124" w:rsidRPr="00655124" w14:paraId="24DAF2FA" w14:textId="77777777" w:rsidTr="008233FF">
        <w:tc>
          <w:tcPr>
            <w:tcW w:w="1618" w:type="dxa"/>
            <w:vMerge/>
            <w:tcBorders>
              <w:left w:val="single" w:sz="12" w:space="0" w:color="auto"/>
            </w:tcBorders>
            <w:vAlign w:val="center"/>
          </w:tcPr>
          <w:p w14:paraId="3F669FED" w14:textId="77777777" w:rsidR="008233FF" w:rsidRPr="00655124" w:rsidRDefault="008233FF" w:rsidP="00320161">
            <w:pPr>
              <w:spacing w:line="360" w:lineRule="auto"/>
              <w:jc w:val="center"/>
              <w:rPr>
                <w:rFonts w:ascii="Arial" w:hAnsi="Arial" w:cs="Arial"/>
                <w:color w:val="000000" w:themeColor="text1"/>
                <w:szCs w:val="21"/>
              </w:rPr>
            </w:pPr>
          </w:p>
        </w:tc>
        <w:tc>
          <w:tcPr>
            <w:tcW w:w="987" w:type="dxa"/>
            <w:vAlign w:val="center"/>
          </w:tcPr>
          <w:p w14:paraId="5F120DFA" w14:textId="04FE3715" w:rsidR="008233FF" w:rsidRPr="00655124" w:rsidRDefault="008233FF" w:rsidP="00320161">
            <w:pPr>
              <w:spacing w:line="360" w:lineRule="auto"/>
              <w:jc w:val="center"/>
              <w:rPr>
                <w:rFonts w:ascii="Arial" w:hAnsi="Arial" w:cs="Arial"/>
                <w:color w:val="000000" w:themeColor="text1"/>
                <w:szCs w:val="21"/>
              </w:rPr>
            </w:pPr>
            <w:r w:rsidRPr="00655124">
              <w:rPr>
                <w:rFonts w:ascii="Arial" w:hAnsi="Arial" w:cs="Arial" w:hint="eastAsia"/>
                <w:color w:val="000000" w:themeColor="text1"/>
                <w:szCs w:val="21"/>
              </w:rPr>
              <w:t>20G10A</w:t>
            </w:r>
          </w:p>
        </w:tc>
        <w:tc>
          <w:tcPr>
            <w:tcW w:w="5671" w:type="dxa"/>
            <w:tcBorders>
              <w:right w:val="single" w:sz="12" w:space="0" w:color="auto"/>
            </w:tcBorders>
            <w:vAlign w:val="center"/>
          </w:tcPr>
          <w:p w14:paraId="52AF2994" w14:textId="10D519B8" w:rsidR="008233FF" w:rsidRPr="00655124" w:rsidRDefault="008233FF" w:rsidP="00320161">
            <w:pPr>
              <w:spacing w:line="360" w:lineRule="auto"/>
              <w:jc w:val="center"/>
              <w:rPr>
                <w:rFonts w:ascii="Arial" w:hAnsi="Arial" w:cs="Arial"/>
                <w:color w:val="000000" w:themeColor="text1"/>
                <w:szCs w:val="21"/>
              </w:rPr>
            </w:pPr>
            <w:r w:rsidRPr="00655124">
              <w:rPr>
                <w:rFonts w:ascii="Arial" w:hAnsi="Arial" w:cs="Arial"/>
                <w:color w:val="000000" w:themeColor="text1"/>
                <w:szCs w:val="21"/>
              </w:rPr>
              <w:t>GAG</w:t>
            </w:r>
            <w:r w:rsidRPr="00655124">
              <w:rPr>
                <w:rFonts w:ascii="Arial" w:hAnsi="Arial" w:cs="Arial" w:hint="eastAsia"/>
                <w:color w:val="000000" w:themeColor="text1"/>
                <w:szCs w:val="21"/>
              </w:rPr>
              <w:t xml:space="preserve"> </w:t>
            </w:r>
            <w:proofErr w:type="spellStart"/>
            <w:r w:rsidRPr="00655124">
              <w:rPr>
                <w:rFonts w:ascii="Arial" w:hAnsi="Arial" w:cs="Arial"/>
                <w:color w:val="000000" w:themeColor="text1"/>
                <w:szCs w:val="21"/>
              </w:rPr>
              <w:t>GAG</w:t>
            </w:r>
            <w:proofErr w:type="spellEnd"/>
            <w:r w:rsidRPr="00655124">
              <w:rPr>
                <w:rFonts w:ascii="Arial" w:hAnsi="Arial" w:cs="Arial" w:hint="eastAsia"/>
                <w:color w:val="000000" w:themeColor="text1"/>
                <w:szCs w:val="21"/>
              </w:rPr>
              <w:t xml:space="preserve"> </w:t>
            </w:r>
            <w:proofErr w:type="spellStart"/>
            <w:r w:rsidRPr="00655124">
              <w:rPr>
                <w:rFonts w:ascii="Arial" w:hAnsi="Arial" w:cs="Arial"/>
                <w:color w:val="000000" w:themeColor="text1"/>
                <w:szCs w:val="21"/>
              </w:rPr>
              <w:t>GAG</w:t>
            </w:r>
            <w:proofErr w:type="spellEnd"/>
            <w:r w:rsidRPr="00655124">
              <w:rPr>
                <w:rFonts w:ascii="Arial" w:hAnsi="Arial" w:cs="Arial" w:hint="eastAsia"/>
                <w:color w:val="000000" w:themeColor="text1"/>
                <w:szCs w:val="21"/>
              </w:rPr>
              <w:t xml:space="preserve"> </w:t>
            </w:r>
            <w:proofErr w:type="spellStart"/>
            <w:r w:rsidRPr="00655124">
              <w:rPr>
                <w:rFonts w:ascii="Arial" w:hAnsi="Arial" w:cs="Arial"/>
                <w:color w:val="000000" w:themeColor="text1"/>
                <w:szCs w:val="21"/>
              </w:rPr>
              <w:t>GAG</w:t>
            </w:r>
            <w:proofErr w:type="spellEnd"/>
            <w:r w:rsidRPr="00655124">
              <w:rPr>
                <w:rFonts w:ascii="Arial" w:hAnsi="Arial" w:cs="Arial" w:hint="eastAsia"/>
                <w:color w:val="000000" w:themeColor="text1"/>
                <w:szCs w:val="21"/>
              </w:rPr>
              <w:t xml:space="preserve"> </w:t>
            </w:r>
            <w:proofErr w:type="spellStart"/>
            <w:r w:rsidRPr="00655124">
              <w:rPr>
                <w:rFonts w:ascii="Arial" w:hAnsi="Arial" w:cs="Arial"/>
                <w:color w:val="000000" w:themeColor="text1"/>
                <w:szCs w:val="21"/>
              </w:rPr>
              <w:t>GAG</w:t>
            </w:r>
            <w:proofErr w:type="spellEnd"/>
            <w:r w:rsidRPr="00655124">
              <w:rPr>
                <w:rFonts w:ascii="Arial" w:hAnsi="Arial" w:cs="Arial" w:hint="eastAsia"/>
                <w:color w:val="000000" w:themeColor="text1"/>
                <w:szCs w:val="21"/>
              </w:rPr>
              <w:t xml:space="preserve"> </w:t>
            </w:r>
            <w:proofErr w:type="spellStart"/>
            <w:r w:rsidRPr="00655124">
              <w:rPr>
                <w:rFonts w:ascii="Arial" w:hAnsi="Arial" w:cs="Arial"/>
                <w:color w:val="000000" w:themeColor="text1"/>
                <w:szCs w:val="21"/>
              </w:rPr>
              <w:t>GAG</w:t>
            </w:r>
            <w:proofErr w:type="spellEnd"/>
            <w:r w:rsidRPr="00655124">
              <w:rPr>
                <w:rFonts w:ascii="Arial" w:hAnsi="Arial" w:cs="Arial" w:hint="eastAsia"/>
                <w:color w:val="000000" w:themeColor="text1"/>
                <w:szCs w:val="21"/>
              </w:rPr>
              <w:t xml:space="preserve"> </w:t>
            </w:r>
            <w:proofErr w:type="spellStart"/>
            <w:r w:rsidRPr="00655124">
              <w:rPr>
                <w:rFonts w:ascii="Arial" w:hAnsi="Arial" w:cs="Arial"/>
                <w:color w:val="000000" w:themeColor="text1"/>
                <w:szCs w:val="21"/>
              </w:rPr>
              <w:t>GAG</w:t>
            </w:r>
            <w:proofErr w:type="spellEnd"/>
            <w:r w:rsidRPr="00655124">
              <w:rPr>
                <w:rFonts w:ascii="Arial" w:hAnsi="Arial" w:cs="Arial" w:hint="eastAsia"/>
                <w:color w:val="000000" w:themeColor="text1"/>
                <w:szCs w:val="21"/>
              </w:rPr>
              <w:t xml:space="preserve"> </w:t>
            </w:r>
            <w:proofErr w:type="spellStart"/>
            <w:r w:rsidRPr="00655124">
              <w:rPr>
                <w:rFonts w:ascii="Arial" w:hAnsi="Arial" w:cs="Arial"/>
                <w:color w:val="000000" w:themeColor="text1"/>
                <w:szCs w:val="21"/>
              </w:rPr>
              <w:t>GAG</w:t>
            </w:r>
            <w:proofErr w:type="spellEnd"/>
            <w:r w:rsidRPr="00655124">
              <w:rPr>
                <w:rFonts w:ascii="Arial" w:hAnsi="Arial" w:cs="Arial" w:hint="eastAsia"/>
                <w:color w:val="000000" w:themeColor="text1"/>
                <w:szCs w:val="21"/>
              </w:rPr>
              <w:t xml:space="preserve"> </w:t>
            </w:r>
            <w:proofErr w:type="spellStart"/>
            <w:r w:rsidRPr="00655124">
              <w:rPr>
                <w:rFonts w:ascii="Arial" w:hAnsi="Arial" w:cs="Arial"/>
                <w:color w:val="000000" w:themeColor="text1"/>
                <w:szCs w:val="21"/>
              </w:rPr>
              <w:t>GAG</w:t>
            </w:r>
            <w:proofErr w:type="spellEnd"/>
            <w:r w:rsidRPr="00655124">
              <w:rPr>
                <w:rFonts w:ascii="Arial" w:hAnsi="Arial" w:cs="Arial" w:hint="eastAsia"/>
                <w:color w:val="000000" w:themeColor="text1"/>
                <w:szCs w:val="21"/>
              </w:rPr>
              <w:t xml:space="preserve"> </w:t>
            </w:r>
            <w:proofErr w:type="spellStart"/>
            <w:r w:rsidRPr="00655124">
              <w:rPr>
                <w:rFonts w:ascii="Arial" w:hAnsi="Arial" w:cs="Arial"/>
                <w:color w:val="000000" w:themeColor="text1"/>
                <w:szCs w:val="21"/>
              </w:rPr>
              <w:t>GAG</w:t>
            </w:r>
            <w:proofErr w:type="spellEnd"/>
          </w:p>
        </w:tc>
      </w:tr>
      <w:tr w:rsidR="00655124" w:rsidRPr="00655124" w14:paraId="226121D3" w14:textId="77777777" w:rsidTr="008233FF">
        <w:tc>
          <w:tcPr>
            <w:tcW w:w="1618" w:type="dxa"/>
            <w:vMerge w:val="restart"/>
            <w:tcBorders>
              <w:left w:val="single" w:sz="12" w:space="0" w:color="auto"/>
            </w:tcBorders>
            <w:vAlign w:val="center"/>
          </w:tcPr>
          <w:p w14:paraId="14E41AC1" w14:textId="77777777" w:rsidR="002A38B5" w:rsidRPr="00655124" w:rsidRDefault="002A38B5" w:rsidP="00320161">
            <w:pPr>
              <w:spacing w:line="360" w:lineRule="auto"/>
              <w:jc w:val="center"/>
              <w:rPr>
                <w:rFonts w:ascii="Arial" w:hAnsi="Arial" w:cs="Arial"/>
                <w:color w:val="000000" w:themeColor="text1"/>
                <w:szCs w:val="21"/>
              </w:rPr>
            </w:pPr>
            <w:r w:rsidRPr="00655124">
              <w:rPr>
                <w:rFonts w:ascii="Arial" w:hAnsi="Arial" w:cs="Arial" w:hint="eastAsia"/>
                <w:color w:val="000000" w:themeColor="text1"/>
                <w:szCs w:val="21"/>
              </w:rPr>
              <w:t>R</w:t>
            </w:r>
            <w:r w:rsidRPr="00655124">
              <w:rPr>
                <w:rFonts w:ascii="Arial" w:hAnsi="Arial" w:cs="Arial"/>
                <w:color w:val="000000" w:themeColor="text1"/>
                <w:szCs w:val="21"/>
              </w:rPr>
              <w:t>andom sequences</w:t>
            </w:r>
          </w:p>
        </w:tc>
        <w:tc>
          <w:tcPr>
            <w:tcW w:w="987" w:type="dxa"/>
            <w:vAlign w:val="center"/>
          </w:tcPr>
          <w:p w14:paraId="0DE32B5E" w14:textId="77777777" w:rsidR="002A38B5" w:rsidRPr="00655124" w:rsidRDefault="002A38B5" w:rsidP="00320161">
            <w:pPr>
              <w:spacing w:line="360" w:lineRule="auto"/>
              <w:jc w:val="center"/>
              <w:rPr>
                <w:rFonts w:ascii="Arial" w:hAnsi="Arial" w:cs="Arial"/>
                <w:color w:val="000000" w:themeColor="text1"/>
                <w:szCs w:val="21"/>
              </w:rPr>
            </w:pPr>
            <w:r w:rsidRPr="00655124">
              <w:rPr>
                <w:rFonts w:ascii="Arial" w:hAnsi="Arial" w:cs="Arial"/>
                <w:color w:val="000000" w:themeColor="text1"/>
                <w:szCs w:val="21"/>
              </w:rPr>
              <w:t>10R</w:t>
            </w:r>
          </w:p>
        </w:tc>
        <w:tc>
          <w:tcPr>
            <w:tcW w:w="5671" w:type="dxa"/>
            <w:tcBorders>
              <w:right w:val="single" w:sz="12" w:space="0" w:color="auto"/>
            </w:tcBorders>
            <w:vAlign w:val="center"/>
          </w:tcPr>
          <w:p w14:paraId="5F03730A" w14:textId="77777777" w:rsidR="002A38B5" w:rsidRPr="00655124" w:rsidRDefault="002A38B5" w:rsidP="00320161">
            <w:pPr>
              <w:spacing w:line="360" w:lineRule="auto"/>
              <w:jc w:val="center"/>
              <w:rPr>
                <w:rFonts w:ascii="Arial" w:hAnsi="Arial" w:cs="Arial"/>
                <w:color w:val="000000" w:themeColor="text1"/>
                <w:szCs w:val="21"/>
              </w:rPr>
            </w:pPr>
            <w:r w:rsidRPr="00655124">
              <w:rPr>
                <w:rFonts w:ascii="Arial" w:hAnsi="Arial" w:cs="Arial"/>
                <w:color w:val="000000" w:themeColor="text1"/>
                <w:szCs w:val="21"/>
              </w:rPr>
              <w:t>CGC TAT GCA T</w:t>
            </w:r>
          </w:p>
        </w:tc>
      </w:tr>
      <w:tr w:rsidR="00655124" w:rsidRPr="00655124" w14:paraId="609FA520" w14:textId="77777777" w:rsidTr="008233FF">
        <w:tc>
          <w:tcPr>
            <w:tcW w:w="1618" w:type="dxa"/>
            <w:vMerge/>
            <w:tcBorders>
              <w:left w:val="single" w:sz="12" w:space="0" w:color="auto"/>
            </w:tcBorders>
            <w:vAlign w:val="center"/>
          </w:tcPr>
          <w:p w14:paraId="035B514E" w14:textId="77777777" w:rsidR="002A38B5" w:rsidRPr="00655124" w:rsidRDefault="002A38B5" w:rsidP="00320161">
            <w:pPr>
              <w:spacing w:line="360" w:lineRule="auto"/>
              <w:jc w:val="center"/>
              <w:rPr>
                <w:rFonts w:ascii="Arial" w:hAnsi="Arial" w:cs="Arial"/>
                <w:color w:val="000000" w:themeColor="text1"/>
                <w:szCs w:val="21"/>
              </w:rPr>
            </w:pPr>
          </w:p>
        </w:tc>
        <w:tc>
          <w:tcPr>
            <w:tcW w:w="987" w:type="dxa"/>
            <w:vAlign w:val="center"/>
          </w:tcPr>
          <w:p w14:paraId="614AD2E8" w14:textId="77777777" w:rsidR="002A38B5" w:rsidRPr="00655124" w:rsidRDefault="002A38B5" w:rsidP="00320161">
            <w:pPr>
              <w:spacing w:line="360" w:lineRule="auto"/>
              <w:jc w:val="center"/>
              <w:rPr>
                <w:rFonts w:ascii="Arial" w:hAnsi="Arial" w:cs="Arial"/>
                <w:color w:val="000000" w:themeColor="text1"/>
                <w:szCs w:val="21"/>
              </w:rPr>
            </w:pPr>
            <w:r w:rsidRPr="00655124">
              <w:rPr>
                <w:rFonts w:ascii="Arial" w:hAnsi="Arial" w:cs="Arial"/>
                <w:color w:val="000000" w:themeColor="text1"/>
                <w:szCs w:val="21"/>
              </w:rPr>
              <w:t>20R</w:t>
            </w:r>
          </w:p>
        </w:tc>
        <w:tc>
          <w:tcPr>
            <w:tcW w:w="5671" w:type="dxa"/>
            <w:tcBorders>
              <w:right w:val="single" w:sz="12" w:space="0" w:color="auto"/>
            </w:tcBorders>
            <w:vAlign w:val="center"/>
          </w:tcPr>
          <w:p w14:paraId="0E8A099E" w14:textId="77777777" w:rsidR="002A38B5" w:rsidRPr="00655124" w:rsidRDefault="002A38B5" w:rsidP="00320161">
            <w:pPr>
              <w:spacing w:line="360" w:lineRule="auto"/>
              <w:jc w:val="center"/>
              <w:rPr>
                <w:rFonts w:ascii="Arial" w:hAnsi="Arial" w:cs="Arial"/>
                <w:color w:val="000000" w:themeColor="text1"/>
                <w:szCs w:val="21"/>
              </w:rPr>
            </w:pPr>
            <w:r w:rsidRPr="00655124">
              <w:rPr>
                <w:rFonts w:ascii="Arial" w:hAnsi="Arial" w:cs="Arial"/>
                <w:color w:val="000000" w:themeColor="text1"/>
                <w:szCs w:val="21"/>
              </w:rPr>
              <w:t>ATC TGC TAA GTC AAT GAT CT</w:t>
            </w:r>
          </w:p>
        </w:tc>
      </w:tr>
      <w:tr w:rsidR="00655124" w:rsidRPr="00655124" w14:paraId="281F70E2" w14:textId="77777777" w:rsidTr="008233FF">
        <w:tc>
          <w:tcPr>
            <w:tcW w:w="1618" w:type="dxa"/>
            <w:vMerge/>
            <w:tcBorders>
              <w:left w:val="single" w:sz="12" w:space="0" w:color="auto"/>
            </w:tcBorders>
            <w:vAlign w:val="center"/>
          </w:tcPr>
          <w:p w14:paraId="678E9557" w14:textId="77777777" w:rsidR="002A38B5" w:rsidRPr="00655124" w:rsidRDefault="002A38B5" w:rsidP="00320161">
            <w:pPr>
              <w:spacing w:line="360" w:lineRule="auto"/>
              <w:jc w:val="center"/>
              <w:rPr>
                <w:rFonts w:ascii="Arial" w:hAnsi="Arial" w:cs="Arial"/>
                <w:color w:val="000000" w:themeColor="text1"/>
                <w:szCs w:val="21"/>
              </w:rPr>
            </w:pPr>
          </w:p>
        </w:tc>
        <w:tc>
          <w:tcPr>
            <w:tcW w:w="987" w:type="dxa"/>
            <w:vAlign w:val="center"/>
          </w:tcPr>
          <w:p w14:paraId="640406D7" w14:textId="77777777" w:rsidR="002A38B5" w:rsidRPr="00655124" w:rsidRDefault="002A38B5" w:rsidP="00320161">
            <w:pPr>
              <w:spacing w:line="360" w:lineRule="auto"/>
              <w:jc w:val="center"/>
              <w:rPr>
                <w:rFonts w:ascii="Arial" w:hAnsi="Arial" w:cs="Arial"/>
                <w:color w:val="000000" w:themeColor="text1"/>
                <w:szCs w:val="21"/>
              </w:rPr>
            </w:pPr>
            <w:r w:rsidRPr="00655124">
              <w:rPr>
                <w:rFonts w:ascii="Arial" w:hAnsi="Arial" w:cs="Arial"/>
                <w:color w:val="000000" w:themeColor="text1"/>
                <w:szCs w:val="21"/>
              </w:rPr>
              <w:t>30R</w:t>
            </w:r>
          </w:p>
        </w:tc>
        <w:tc>
          <w:tcPr>
            <w:tcW w:w="5671" w:type="dxa"/>
            <w:tcBorders>
              <w:right w:val="single" w:sz="12" w:space="0" w:color="auto"/>
            </w:tcBorders>
            <w:vAlign w:val="center"/>
          </w:tcPr>
          <w:p w14:paraId="098756F3" w14:textId="77777777" w:rsidR="002A38B5" w:rsidRPr="00655124" w:rsidRDefault="002A38B5" w:rsidP="00320161">
            <w:pPr>
              <w:spacing w:line="360" w:lineRule="auto"/>
              <w:jc w:val="center"/>
              <w:rPr>
                <w:rFonts w:ascii="Arial" w:hAnsi="Arial" w:cs="Arial"/>
                <w:color w:val="000000" w:themeColor="text1"/>
                <w:szCs w:val="21"/>
              </w:rPr>
            </w:pPr>
            <w:r w:rsidRPr="00655124">
              <w:rPr>
                <w:rFonts w:ascii="Arial" w:hAnsi="Arial" w:cs="Arial"/>
                <w:color w:val="000000" w:themeColor="text1"/>
                <w:szCs w:val="21"/>
              </w:rPr>
              <w:t>TCG ACG CAA TAG ATG TGC TAA CCT AGC TGA</w:t>
            </w:r>
          </w:p>
        </w:tc>
      </w:tr>
      <w:tr w:rsidR="002A38B5" w:rsidRPr="00655124" w14:paraId="3DA61C52" w14:textId="77777777" w:rsidTr="008233FF">
        <w:tc>
          <w:tcPr>
            <w:tcW w:w="1618" w:type="dxa"/>
            <w:tcBorders>
              <w:left w:val="single" w:sz="12" w:space="0" w:color="auto"/>
              <w:bottom w:val="single" w:sz="12" w:space="0" w:color="auto"/>
            </w:tcBorders>
            <w:vAlign w:val="center"/>
          </w:tcPr>
          <w:p w14:paraId="593A6850" w14:textId="39E4FC76" w:rsidR="002A38B5" w:rsidRPr="00655124" w:rsidRDefault="00021A71" w:rsidP="00320161">
            <w:pPr>
              <w:spacing w:line="360" w:lineRule="auto"/>
              <w:jc w:val="center"/>
              <w:rPr>
                <w:rFonts w:ascii="Arial" w:hAnsi="Arial" w:cs="Arial"/>
                <w:color w:val="000000" w:themeColor="text1"/>
                <w:szCs w:val="21"/>
              </w:rPr>
            </w:pPr>
            <w:r w:rsidRPr="00655124">
              <w:rPr>
                <w:rFonts w:ascii="Arial" w:hAnsi="Arial" w:cs="Arial" w:hint="eastAsia"/>
                <w:color w:val="000000" w:themeColor="text1"/>
                <w:szCs w:val="21"/>
              </w:rPr>
              <w:t>A</w:t>
            </w:r>
            <w:r w:rsidRPr="00655124">
              <w:rPr>
                <w:rFonts w:ascii="Arial" w:hAnsi="Arial" w:cs="Arial"/>
                <w:color w:val="000000" w:themeColor="text1"/>
                <w:szCs w:val="21"/>
              </w:rPr>
              <w:t>ntisense oligonucleotide</w:t>
            </w:r>
          </w:p>
        </w:tc>
        <w:tc>
          <w:tcPr>
            <w:tcW w:w="987" w:type="dxa"/>
            <w:tcBorders>
              <w:bottom w:val="single" w:sz="12" w:space="0" w:color="auto"/>
            </w:tcBorders>
            <w:vAlign w:val="center"/>
          </w:tcPr>
          <w:p w14:paraId="30C0B994" w14:textId="77777777" w:rsidR="002A38B5" w:rsidRPr="00655124" w:rsidRDefault="002A38B5" w:rsidP="00320161">
            <w:pPr>
              <w:spacing w:line="360" w:lineRule="auto"/>
              <w:jc w:val="center"/>
              <w:rPr>
                <w:rFonts w:ascii="Arial" w:hAnsi="Arial" w:cs="Arial"/>
                <w:color w:val="000000" w:themeColor="text1"/>
                <w:szCs w:val="21"/>
              </w:rPr>
            </w:pPr>
            <w:r w:rsidRPr="00655124">
              <w:rPr>
                <w:rFonts w:ascii="Arial" w:hAnsi="Arial" w:cs="Arial"/>
                <w:color w:val="000000" w:themeColor="text1"/>
                <w:szCs w:val="21"/>
              </w:rPr>
              <w:t>ASO</w:t>
            </w:r>
          </w:p>
        </w:tc>
        <w:tc>
          <w:tcPr>
            <w:tcW w:w="5671" w:type="dxa"/>
            <w:tcBorders>
              <w:bottom w:val="single" w:sz="12" w:space="0" w:color="auto"/>
              <w:right w:val="single" w:sz="12" w:space="0" w:color="auto"/>
            </w:tcBorders>
            <w:vAlign w:val="center"/>
          </w:tcPr>
          <w:p w14:paraId="6C9C278C" w14:textId="77777777" w:rsidR="002A38B5" w:rsidRPr="00655124" w:rsidRDefault="002A38B5" w:rsidP="00320161">
            <w:pPr>
              <w:spacing w:line="360" w:lineRule="auto"/>
              <w:jc w:val="center"/>
              <w:rPr>
                <w:rFonts w:ascii="Arial" w:hAnsi="Arial" w:cs="Arial"/>
                <w:color w:val="000000" w:themeColor="text1"/>
                <w:szCs w:val="21"/>
              </w:rPr>
            </w:pPr>
            <w:r w:rsidRPr="00655124">
              <w:rPr>
                <w:rFonts w:ascii="Arial" w:hAnsi="Arial" w:cs="Arial"/>
                <w:color w:val="000000" w:themeColor="text1"/>
                <w:szCs w:val="21"/>
              </w:rPr>
              <w:t>ATC CAT CCC GAC CTC TTT TT</w:t>
            </w:r>
          </w:p>
        </w:tc>
      </w:tr>
    </w:tbl>
    <w:p w14:paraId="28995660" w14:textId="6BADCD4B" w:rsidR="002A38B5" w:rsidRPr="00655124" w:rsidRDefault="002A38B5" w:rsidP="00320161">
      <w:pPr>
        <w:spacing w:line="360" w:lineRule="auto"/>
        <w:rPr>
          <w:rFonts w:ascii="Arial" w:hAnsi="Arial" w:cs="Arial"/>
          <w:b/>
          <w:bCs/>
          <w:color w:val="000000" w:themeColor="text1"/>
          <w:szCs w:val="21"/>
        </w:rPr>
      </w:pPr>
    </w:p>
    <w:p w14:paraId="05A9B614" w14:textId="5ABACC3F" w:rsidR="00710A0A" w:rsidRPr="00655124" w:rsidRDefault="00710A0A" w:rsidP="00320161">
      <w:pPr>
        <w:spacing w:line="360" w:lineRule="auto"/>
        <w:rPr>
          <w:rFonts w:ascii="Arial" w:hAnsi="Arial" w:cs="Arial"/>
          <w:b/>
          <w:bCs/>
          <w:color w:val="000000" w:themeColor="text1"/>
          <w:szCs w:val="21"/>
        </w:rPr>
      </w:pPr>
    </w:p>
    <w:p w14:paraId="4B3A6274" w14:textId="19DFE69E" w:rsidR="00710A0A" w:rsidRPr="00655124" w:rsidRDefault="00710A0A" w:rsidP="00320161">
      <w:pPr>
        <w:spacing w:line="360" w:lineRule="auto"/>
        <w:rPr>
          <w:rFonts w:ascii="Arial" w:hAnsi="Arial" w:cs="Arial"/>
          <w:b/>
          <w:bCs/>
          <w:color w:val="000000" w:themeColor="text1"/>
          <w:szCs w:val="21"/>
        </w:rPr>
      </w:pPr>
    </w:p>
    <w:p w14:paraId="3D9EF325" w14:textId="77777777" w:rsidR="00710A0A" w:rsidRPr="00655124" w:rsidRDefault="00710A0A" w:rsidP="00320161">
      <w:pPr>
        <w:spacing w:line="360" w:lineRule="auto"/>
        <w:rPr>
          <w:rFonts w:ascii="Arial" w:hAnsi="Arial" w:cs="Arial"/>
          <w:b/>
          <w:bCs/>
          <w:color w:val="000000" w:themeColor="text1"/>
          <w:szCs w:val="21"/>
        </w:rPr>
      </w:pPr>
    </w:p>
    <w:p w14:paraId="61EA2BA5" w14:textId="77777777" w:rsidR="00B759FB" w:rsidRPr="00655124" w:rsidRDefault="00B759FB" w:rsidP="00320161">
      <w:pPr>
        <w:spacing w:line="360" w:lineRule="auto"/>
        <w:rPr>
          <w:rFonts w:ascii="Arial" w:hAnsi="Arial" w:cs="Arial"/>
          <w:b/>
          <w:bCs/>
          <w:color w:val="000000" w:themeColor="text1"/>
          <w:szCs w:val="21"/>
        </w:rPr>
      </w:pPr>
    </w:p>
    <w:p w14:paraId="63971051" w14:textId="77777777" w:rsidR="00B759FB" w:rsidRPr="00655124" w:rsidRDefault="00B759FB" w:rsidP="00320161">
      <w:pPr>
        <w:spacing w:line="360" w:lineRule="auto"/>
        <w:rPr>
          <w:rFonts w:ascii="Arial" w:hAnsi="Arial" w:cs="Arial"/>
          <w:b/>
          <w:bCs/>
          <w:color w:val="000000" w:themeColor="text1"/>
          <w:szCs w:val="21"/>
        </w:rPr>
      </w:pPr>
    </w:p>
    <w:p w14:paraId="54F00FA9" w14:textId="77777777" w:rsidR="00B759FB" w:rsidRPr="00655124" w:rsidRDefault="00B759FB" w:rsidP="00320161">
      <w:pPr>
        <w:spacing w:line="360" w:lineRule="auto"/>
        <w:rPr>
          <w:rFonts w:ascii="Arial" w:hAnsi="Arial" w:cs="Arial"/>
          <w:b/>
          <w:bCs/>
          <w:color w:val="000000" w:themeColor="text1"/>
          <w:szCs w:val="21"/>
        </w:rPr>
      </w:pPr>
    </w:p>
    <w:p w14:paraId="43194277" w14:textId="77777777" w:rsidR="00B759FB" w:rsidRPr="00655124" w:rsidRDefault="00B759FB" w:rsidP="00320161">
      <w:pPr>
        <w:spacing w:line="360" w:lineRule="auto"/>
        <w:rPr>
          <w:rFonts w:ascii="Arial" w:hAnsi="Arial" w:cs="Arial"/>
          <w:b/>
          <w:bCs/>
          <w:color w:val="000000" w:themeColor="text1"/>
          <w:szCs w:val="21"/>
        </w:rPr>
      </w:pPr>
    </w:p>
    <w:p w14:paraId="2D11D684" w14:textId="7E74AFD3" w:rsidR="008428CB" w:rsidRPr="00655124" w:rsidRDefault="00B759FB" w:rsidP="00320161">
      <w:pPr>
        <w:spacing w:afterLines="50" w:after="156" w:line="360" w:lineRule="auto"/>
        <w:jc w:val="center"/>
        <w:rPr>
          <w:rFonts w:ascii="Arial" w:hAnsi="Arial" w:cs="Arial"/>
          <w:color w:val="000000" w:themeColor="text1"/>
          <w:szCs w:val="21"/>
        </w:rPr>
      </w:pPr>
      <w:r w:rsidRPr="00655124">
        <w:rPr>
          <w:noProof/>
          <w:color w:val="000000" w:themeColor="text1"/>
          <w:szCs w:val="21"/>
        </w:rPr>
        <w:lastRenderedPageBreak/>
        <w:drawing>
          <wp:inline distT="0" distB="0" distL="0" distR="0" wp14:anchorId="2EE591DF" wp14:editId="3B1799EF">
            <wp:extent cx="5040000" cy="3743598"/>
            <wp:effectExtent l="0" t="0" r="825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014"/>
                    <a:stretch/>
                  </pic:blipFill>
                  <pic:spPr bwMode="auto">
                    <a:xfrm>
                      <a:off x="0" y="0"/>
                      <a:ext cx="5040000" cy="3743598"/>
                    </a:xfrm>
                    <a:prstGeom prst="rect">
                      <a:avLst/>
                    </a:prstGeom>
                    <a:noFill/>
                    <a:ln>
                      <a:noFill/>
                    </a:ln>
                    <a:extLst>
                      <a:ext uri="{53640926-AAD7-44D8-BBD7-CCE9431645EC}">
                        <a14:shadowObscured xmlns:a14="http://schemas.microsoft.com/office/drawing/2010/main"/>
                      </a:ext>
                    </a:extLst>
                  </pic:spPr>
                </pic:pic>
              </a:graphicData>
            </a:graphic>
          </wp:inline>
        </w:drawing>
      </w:r>
    </w:p>
    <w:p w14:paraId="64990C5C" w14:textId="68846CC3" w:rsidR="008428CB" w:rsidRPr="00655124" w:rsidRDefault="008428CB" w:rsidP="00320161">
      <w:pPr>
        <w:spacing w:line="360" w:lineRule="auto"/>
        <w:rPr>
          <w:rFonts w:ascii="Arial" w:hAnsi="Arial" w:cs="Arial"/>
          <w:color w:val="000000" w:themeColor="text1"/>
          <w:szCs w:val="21"/>
        </w:rPr>
      </w:pPr>
      <w:r w:rsidRPr="00655124">
        <w:rPr>
          <w:rFonts w:ascii="Arial" w:hAnsi="Arial" w:cs="Arial"/>
          <w:b/>
          <w:bCs/>
          <w:color w:val="000000" w:themeColor="text1"/>
          <w:szCs w:val="21"/>
        </w:rPr>
        <w:t>Figure S</w:t>
      </w:r>
      <w:r w:rsidR="006354EC" w:rsidRPr="00655124">
        <w:rPr>
          <w:rFonts w:ascii="Arial" w:hAnsi="Arial" w:cs="Arial"/>
          <w:b/>
          <w:bCs/>
          <w:color w:val="000000" w:themeColor="text1"/>
          <w:szCs w:val="21"/>
        </w:rPr>
        <w:t>1</w:t>
      </w:r>
      <w:r w:rsidRPr="00655124">
        <w:rPr>
          <w:rFonts w:ascii="Arial" w:hAnsi="Arial" w:cs="Arial"/>
          <w:b/>
          <w:bCs/>
          <w:color w:val="000000" w:themeColor="text1"/>
          <w:szCs w:val="21"/>
        </w:rPr>
        <w:t>.</w:t>
      </w:r>
      <w:r w:rsidRPr="00655124">
        <w:rPr>
          <w:rFonts w:ascii="Arial" w:hAnsi="Arial" w:cs="Arial"/>
          <w:color w:val="000000" w:themeColor="text1"/>
          <w:szCs w:val="21"/>
        </w:rPr>
        <w:t xml:space="preserve"> </w:t>
      </w:r>
      <w:r w:rsidR="00126939" w:rsidRPr="00655124">
        <w:rPr>
          <w:rFonts w:ascii="Arial" w:hAnsi="Arial" w:cs="Arial"/>
          <w:color w:val="000000" w:themeColor="text1"/>
          <w:szCs w:val="21"/>
        </w:rPr>
        <w:t xml:space="preserve">Characterization of DNA-DOX assemblies produced via thermal annealing. </w:t>
      </w:r>
      <w:r w:rsidR="00710A0A" w:rsidRPr="00655124">
        <w:rPr>
          <w:rFonts w:ascii="Arial" w:hAnsi="Arial" w:cs="Arial"/>
          <w:color w:val="000000" w:themeColor="text1"/>
          <w:szCs w:val="21"/>
        </w:rPr>
        <w:t xml:space="preserve">(a-c) </w:t>
      </w:r>
      <w:r w:rsidR="008B7665" w:rsidRPr="00655124">
        <w:rPr>
          <w:rFonts w:ascii="Arial" w:hAnsi="Arial" w:cs="Arial"/>
          <w:color w:val="000000" w:themeColor="text1"/>
          <w:szCs w:val="21"/>
        </w:rPr>
        <w:t>Representative SEM images showing the morphology</w:t>
      </w:r>
      <w:r w:rsidR="003577AD" w:rsidRPr="00655124">
        <w:rPr>
          <w:rFonts w:ascii="Arial" w:hAnsi="Arial" w:cs="Arial"/>
          <w:color w:val="000000" w:themeColor="text1"/>
          <w:szCs w:val="21"/>
        </w:rPr>
        <w:t xml:space="preserve"> and size</w:t>
      </w:r>
      <w:r w:rsidR="008B7665" w:rsidRPr="00655124">
        <w:rPr>
          <w:rFonts w:ascii="Arial" w:hAnsi="Arial" w:cs="Arial"/>
          <w:color w:val="000000" w:themeColor="text1"/>
          <w:szCs w:val="21"/>
        </w:rPr>
        <w:t xml:space="preserve"> evolution of 30T (a), 30C (</w:t>
      </w:r>
      <w:r w:rsidR="003577AD" w:rsidRPr="00655124">
        <w:rPr>
          <w:rFonts w:ascii="Arial" w:hAnsi="Arial" w:cs="Arial"/>
          <w:color w:val="000000" w:themeColor="text1"/>
          <w:szCs w:val="21"/>
        </w:rPr>
        <w:t>b</w:t>
      </w:r>
      <w:r w:rsidR="008B7665" w:rsidRPr="00655124">
        <w:rPr>
          <w:rFonts w:ascii="Arial" w:hAnsi="Arial" w:cs="Arial"/>
          <w:color w:val="000000" w:themeColor="text1"/>
          <w:szCs w:val="21"/>
        </w:rPr>
        <w:t>) and 30G (</w:t>
      </w:r>
      <w:r w:rsidR="003577AD" w:rsidRPr="00655124">
        <w:rPr>
          <w:rFonts w:ascii="Arial" w:hAnsi="Arial" w:cs="Arial"/>
          <w:color w:val="000000" w:themeColor="text1"/>
          <w:szCs w:val="21"/>
        </w:rPr>
        <w:t>c</w:t>
      </w:r>
      <w:r w:rsidR="008B7665" w:rsidRPr="00655124">
        <w:rPr>
          <w:rFonts w:ascii="Arial" w:hAnsi="Arial" w:cs="Arial"/>
          <w:color w:val="000000" w:themeColor="text1"/>
          <w:szCs w:val="21"/>
        </w:rPr>
        <w:t>)</w:t>
      </w:r>
      <w:r w:rsidR="002D4C1E" w:rsidRPr="00655124">
        <w:rPr>
          <w:rFonts w:ascii="Arial" w:hAnsi="Arial" w:cs="Arial"/>
          <w:color w:val="000000" w:themeColor="text1"/>
          <w:szCs w:val="21"/>
        </w:rPr>
        <w:t xml:space="preserve"> </w:t>
      </w:r>
      <w:r w:rsidR="005E31A6" w:rsidRPr="00655124">
        <w:rPr>
          <w:rFonts w:ascii="Arial" w:hAnsi="Arial" w:cs="Arial"/>
          <w:color w:val="000000" w:themeColor="text1"/>
          <w:szCs w:val="21"/>
        </w:rPr>
        <w:t>containing</w:t>
      </w:r>
      <w:r w:rsidR="002D4C1E" w:rsidRPr="00655124">
        <w:rPr>
          <w:rFonts w:ascii="Arial" w:hAnsi="Arial" w:cs="Arial"/>
          <w:color w:val="000000" w:themeColor="text1"/>
          <w:szCs w:val="21"/>
        </w:rPr>
        <w:t xml:space="preserve"> different concentrations of DOX</w:t>
      </w:r>
      <w:r w:rsidR="005E31A6" w:rsidRPr="00655124">
        <w:rPr>
          <w:rFonts w:ascii="Arial" w:hAnsi="Arial" w:cs="Arial"/>
          <w:color w:val="000000" w:themeColor="text1"/>
          <w:szCs w:val="21"/>
        </w:rPr>
        <w:t xml:space="preserve"> after thermal treatment</w:t>
      </w:r>
      <w:r w:rsidR="002D4C1E" w:rsidRPr="00655124">
        <w:rPr>
          <w:rFonts w:ascii="Arial" w:hAnsi="Arial" w:cs="Arial"/>
          <w:color w:val="000000" w:themeColor="text1"/>
          <w:szCs w:val="21"/>
        </w:rPr>
        <w:t>. DOX concentration</w:t>
      </w:r>
      <w:r w:rsidR="003577AD" w:rsidRPr="00655124">
        <w:rPr>
          <w:rFonts w:ascii="Arial" w:hAnsi="Arial" w:cs="Arial"/>
          <w:color w:val="000000" w:themeColor="text1"/>
          <w:szCs w:val="21"/>
        </w:rPr>
        <w:t xml:space="preserve"> </w:t>
      </w:r>
      <w:r w:rsidR="00D61BC3" w:rsidRPr="00655124">
        <w:rPr>
          <w:rFonts w:ascii="Arial" w:hAnsi="Arial" w:cs="Arial"/>
          <w:color w:val="000000" w:themeColor="text1"/>
          <w:szCs w:val="21"/>
        </w:rPr>
        <w:t>for</w:t>
      </w:r>
      <w:r w:rsidR="003577AD" w:rsidRPr="00655124">
        <w:rPr>
          <w:rFonts w:ascii="Arial" w:hAnsi="Arial" w:cs="Arial"/>
          <w:color w:val="000000" w:themeColor="text1"/>
          <w:szCs w:val="21"/>
        </w:rPr>
        <w:t xml:space="preserve"> all sequences (from left to right): </w:t>
      </w:r>
      <w:r w:rsidR="002D4C1E" w:rsidRPr="00655124">
        <w:rPr>
          <w:rFonts w:ascii="Arial" w:hAnsi="Arial" w:cs="Arial"/>
          <w:color w:val="000000" w:themeColor="text1"/>
          <w:szCs w:val="21"/>
        </w:rPr>
        <w:t>200,</w:t>
      </w:r>
      <w:r w:rsidR="003577AD" w:rsidRPr="00655124">
        <w:rPr>
          <w:rFonts w:ascii="Arial" w:hAnsi="Arial" w:cs="Arial"/>
          <w:color w:val="000000" w:themeColor="text1"/>
          <w:szCs w:val="21"/>
        </w:rPr>
        <w:t xml:space="preserve"> 300,</w:t>
      </w:r>
      <w:r w:rsidR="002D4C1E" w:rsidRPr="00655124">
        <w:rPr>
          <w:rFonts w:ascii="Arial" w:hAnsi="Arial" w:cs="Arial"/>
          <w:color w:val="000000" w:themeColor="text1"/>
          <w:szCs w:val="21"/>
        </w:rPr>
        <w:t xml:space="preserve"> 500, 700 and 1000 </w:t>
      </w:r>
      <w:proofErr w:type="spellStart"/>
      <w:r w:rsidR="002D4C1E" w:rsidRPr="00655124">
        <w:rPr>
          <w:rFonts w:ascii="Arial" w:hAnsi="Arial" w:cs="Arial"/>
          <w:color w:val="000000" w:themeColor="text1"/>
          <w:szCs w:val="21"/>
        </w:rPr>
        <w:t>μM</w:t>
      </w:r>
      <w:proofErr w:type="spellEnd"/>
      <w:r w:rsidR="002D4C1E" w:rsidRPr="00655124">
        <w:rPr>
          <w:rFonts w:ascii="Arial" w:hAnsi="Arial" w:cs="Arial"/>
          <w:color w:val="000000" w:themeColor="text1"/>
          <w:szCs w:val="21"/>
        </w:rPr>
        <w:t>.</w:t>
      </w:r>
      <w:r w:rsidR="00446E89" w:rsidRPr="00655124">
        <w:rPr>
          <w:color w:val="000000" w:themeColor="text1"/>
          <w:szCs w:val="21"/>
        </w:rPr>
        <w:t xml:space="preserve"> </w:t>
      </w:r>
      <w:r w:rsidR="00446E89" w:rsidRPr="00655124">
        <w:rPr>
          <w:rFonts w:ascii="Arial" w:hAnsi="Arial" w:cs="Arial"/>
          <w:color w:val="000000" w:themeColor="text1"/>
          <w:szCs w:val="21"/>
        </w:rPr>
        <w:t xml:space="preserve">DNA concentration for all samples: 10 </w:t>
      </w:r>
      <w:proofErr w:type="spellStart"/>
      <w:r w:rsidR="00446E89" w:rsidRPr="00655124">
        <w:rPr>
          <w:rFonts w:ascii="Arial" w:hAnsi="Arial" w:cs="Arial"/>
          <w:color w:val="000000" w:themeColor="text1"/>
          <w:szCs w:val="21"/>
        </w:rPr>
        <w:t>μM</w:t>
      </w:r>
      <w:proofErr w:type="spellEnd"/>
      <w:r w:rsidR="00446E89" w:rsidRPr="00655124">
        <w:rPr>
          <w:rFonts w:ascii="Arial" w:hAnsi="Arial" w:cs="Arial"/>
          <w:color w:val="000000" w:themeColor="text1"/>
          <w:szCs w:val="21"/>
        </w:rPr>
        <w:t>.</w:t>
      </w:r>
      <w:r w:rsidR="00710A0A" w:rsidRPr="00655124">
        <w:rPr>
          <w:rFonts w:ascii="Arial" w:hAnsi="Arial" w:cs="Arial"/>
          <w:color w:val="000000" w:themeColor="text1"/>
          <w:szCs w:val="21"/>
        </w:rPr>
        <w:t xml:space="preserve"> </w:t>
      </w:r>
      <w:r w:rsidR="009072F0" w:rsidRPr="00655124">
        <w:rPr>
          <w:rFonts w:ascii="Arial" w:hAnsi="Arial" w:cs="Arial" w:hint="eastAsia"/>
          <w:color w:val="000000" w:themeColor="text1"/>
          <w:szCs w:val="21"/>
        </w:rPr>
        <w:t xml:space="preserve">Scale bar: 500 nm. </w:t>
      </w:r>
      <w:r w:rsidR="00710A0A" w:rsidRPr="00655124">
        <w:rPr>
          <w:rFonts w:ascii="Arial" w:hAnsi="Arial" w:cs="Arial"/>
          <w:color w:val="000000" w:themeColor="text1"/>
          <w:szCs w:val="21"/>
        </w:rPr>
        <w:t>(d) DCR</w:t>
      </w:r>
      <w:r w:rsidR="001E73ED" w:rsidRPr="00655124">
        <w:rPr>
          <w:rFonts w:ascii="Arial" w:hAnsi="Arial" w:cs="Arial"/>
          <w:color w:val="000000" w:themeColor="text1"/>
          <w:szCs w:val="21"/>
        </w:rPr>
        <w:t xml:space="preserve"> evolution </w:t>
      </w:r>
      <w:r w:rsidR="00710A0A" w:rsidRPr="00655124">
        <w:rPr>
          <w:rFonts w:ascii="Arial" w:hAnsi="Arial" w:cs="Arial"/>
          <w:color w:val="000000" w:themeColor="text1"/>
          <w:szCs w:val="21"/>
        </w:rPr>
        <w:t>as a function of DOX concentration derived from DLS. Measurements were performed using triplicate samples, and the averaged results with standard deviation were presented.</w:t>
      </w:r>
    </w:p>
    <w:p w14:paraId="0BBE6A9C" w14:textId="3D7C965F" w:rsidR="008741C4" w:rsidRPr="00655124" w:rsidRDefault="008741C4" w:rsidP="00320161">
      <w:pPr>
        <w:spacing w:line="360" w:lineRule="auto"/>
        <w:rPr>
          <w:rFonts w:ascii="Arial" w:hAnsi="Arial" w:cs="Arial"/>
          <w:color w:val="000000" w:themeColor="text1"/>
          <w:szCs w:val="21"/>
        </w:rPr>
      </w:pPr>
    </w:p>
    <w:p w14:paraId="53509D7F" w14:textId="77777777" w:rsidR="008876F3" w:rsidRPr="00655124" w:rsidRDefault="008876F3" w:rsidP="00320161">
      <w:pPr>
        <w:spacing w:afterLines="50" w:after="156" w:line="360" w:lineRule="auto"/>
        <w:rPr>
          <w:rFonts w:ascii="Arial" w:hAnsi="Arial" w:cs="Arial"/>
          <w:color w:val="000000" w:themeColor="text1"/>
          <w:szCs w:val="21"/>
        </w:rPr>
      </w:pPr>
    </w:p>
    <w:p w14:paraId="41F6EF47" w14:textId="77777777" w:rsidR="008876F3" w:rsidRPr="00655124" w:rsidRDefault="008876F3" w:rsidP="00320161">
      <w:pPr>
        <w:spacing w:afterLines="50" w:after="156" w:line="360" w:lineRule="auto"/>
        <w:rPr>
          <w:rFonts w:ascii="Arial" w:hAnsi="Arial" w:cs="Arial"/>
          <w:color w:val="000000" w:themeColor="text1"/>
          <w:szCs w:val="21"/>
        </w:rPr>
      </w:pPr>
    </w:p>
    <w:p w14:paraId="59598AFB" w14:textId="77777777" w:rsidR="008876F3" w:rsidRPr="00655124" w:rsidRDefault="008876F3" w:rsidP="00320161">
      <w:pPr>
        <w:spacing w:afterLines="50" w:after="156" w:line="360" w:lineRule="auto"/>
        <w:rPr>
          <w:rFonts w:ascii="Arial" w:hAnsi="Arial" w:cs="Arial"/>
          <w:color w:val="000000" w:themeColor="text1"/>
          <w:szCs w:val="21"/>
        </w:rPr>
      </w:pPr>
    </w:p>
    <w:p w14:paraId="2320628A" w14:textId="1A83A635" w:rsidR="008876F3" w:rsidRPr="00655124" w:rsidRDefault="009C460B" w:rsidP="00320161">
      <w:pPr>
        <w:spacing w:afterLines="50" w:after="156" w:line="360" w:lineRule="auto"/>
        <w:jc w:val="center"/>
        <w:rPr>
          <w:rFonts w:ascii="Arial" w:hAnsi="Arial" w:cs="Arial"/>
          <w:color w:val="000000" w:themeColor="text1"/>
          <w:szCs w:val="21"/>
        </w:rPr>
      </w:pPr>
      <w:r w:rsidRPr="00655124">
        <w:rPr>
          <w:noProof/>
          <w:color w:val="000000" w:themeColor="text1"/>
          <w:szCs w:val="21"/>
        </w:rPr>
        <w:lastRenderedPageBreak/>
        <w:drawing>
          <wp:inline distT="0" distB="0" distL="0" distR="0" wp14:anchorId="573B902E" wp14:editId="277BB6FF">
            <wp:extent cx="5040000" cy="3460533"/>
            <wp:effectExtent l="0" t="0" r="8255" b="698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238" t="1555" r="5323"/>
                    <a:stretch/>
                  </pic:blipFill>
                  <pic:spPr bwMode="auto">
                    <a:xfrm>
                      <a:off x="0" y="0"/>
                      <a:ext cx="5040000" cy="3460533"/>
                    </a:xfrm>
                    <a:prstGeom prst="rect">
                      <a:avLst/>
                    </a:prstGeom>
                    <a:noFill/>
                    <a:ln>
                      <a:noFill/>
                    </a:ln>
                    <a:extLst>
                      <a:ext uri="{53640926-AAD7-44D8-BBD7-CCE9431645EC}">
                        <a14:shadowObscured xmlns:a14="http://schemas.microsoft.com/office/drawing/2010/main"/>
                      </a:ext>
                    </a:extLst>
                  </pic:spPr>
                </pic:pic>
              </a:graphicData>
            </a:graphic>
          </wp:inline>
        </w:drawing>
      </w:r>
    </w:p>
    <w:p w14:paraId="71F75DA3" w14:textId="2CF0A877" w:rsidR="008876F3" w:rsidRPr="00655124" w:rsidRDefault="008876F3" w:rsidP="00320161">
      <w:pPr>
        <w:spacing w:line="360" w:lineRule="auto"/>
        <w:rPr>
          <w:rFonts w:ascii="Arial" w:hAnsi="Arial" w:cs="Arial"/>
          <w:color w:val="000000" w:themeColor="text1"/>
          <w:szCs w:val="21"/>
        </w:rPr>
      </w:pPr>
      <w:r w:rsidRPr="00655124">
        <w:rPr>
          <w:rFonts w:ascii="Arial" w:hAnsi="Arial" w:cs="Arial"/>
          <w:b/>
          <w:bCs/>
          <w:color w:val="000000" w:themeColor="text1"/>
          <w:szCs w:val="21"/>
        </w:rPr>
        <w:t>Figure S2.</w:t>
      </w:r>
      <w:r w:rsidRPr="00655124">
        <w:rPr>
          <w:rFonts w:ascii="Arial" w:hAnsi="Arial" w:cs="Arial"/>
          <w:color w:val="000000" w:themeColor="text1"/>
          <w:szCs w:val="21"/>
        </w:rPr>
        <w:t xml:space="preserve"> Characterization of DNA-DOX </w:t>
      </w:r>
      <w:r w:rsidR="001E73ED" w:rsidRPr="00655124">
        <w:rPr>
          <w:rFonts w:ascii="Arial" w:hAnsi="Arial" w:cs="Arial"/>
          <w:color w:val="000000" w:themeColor="text1"/>
          <w:szCs w:val="21"/>
        </w:rPr>
        <w:t>aggregates</w:t>
      </w:r>
      <w:r w:rsidRPr="00655124">
        <w:rPr>
          <w:rFonts w:ascii="Arial" w:hAnsi="Arial" w:cs="Arial"/>
          <w:color w:val="000000" w:themeColor="text1"/>
          <w:szCs w:val="21"/>
        </w:rPr>
        <w:t xml:space="preserve"> without heat treatment. (</w:t>
      </w:r>
      <w:proofErr w:type="spellStart"/>
      <w:proofErr w:type="gramStart"/>
      <w:r w:rsidRPr="00655124">
        <w:rPr>
          <w:rFonts w:ascii="Arial" w:hAnsi="Arial" w:cs="Arial"/>
          <w:color w:val="000000" w:themeColor="text1"/>
          <w:szCs w:val="21"/>
        </w:rPr>
        <w:t>a</w:t>
      </w:r>
      <w:r w:rsidR="00C12E1B" w:rsidRPr="00655124">
        <w:rPr>
          <w:rFonts w:ascii="Arial" w:hAnsi="Arial" w:cs="Arial"/>
          <w:color w:val="000000" w:themeColor="text1"/>
          <w:szCs w:val="21"/>
        </w:rPr>
        <w:t>,b</w:t>
      </w:r>
      <w:proofErr w:type="spellEnd"/>
      <w:proofErr w:type="gramEnd"/>
      <w:r w:rsidRPr="00655124">
        <w:rPr>
          <w:rFonts w:ascii="Arial" w:hAnsi="Arial" w:cs="Arial"/>
          <w:color w:val="000000" w:themeColor="text1"/>
          <w:szCs w:val="21"/>
        </w:rPr>
        <w:t xml:space="preserve">) </w:t>
      </w:r>
      <w:r w:rsidR="00C12E1B" w:rsidRPr="00655124">
        <w:rPr>
          <w:rFonts w:ascii="Arial" w:hAnsi="Arial" w:cs="Arial"/>
          <w:color w:val="000000" w:themeColor="text1"/>
          <w:szCs w:val="21"/>
        </w:rPr>
        <w:t>S</w:t>
      </w:r>
      <w:r w:rsidRPr="00655124">
        <w:rPr>
          <w:rFonts w:ascii="Arial" w:hAnsi="Arial" w:cs="Arial"/>
          <w:color w:val="000000" w:themeColor="text1"/>
          <w:szCs w:val="21"/>
        </w:rPr>
        <w:t>ize (</w:t>
      </w:r>
      <w:r w:rsidR="00B75A50" w:rsidRPr="00655124">
        <w:rPr>
          <w:rFonts w:ascii="Arial" w:hAnsi="Arial" w:cs="Arial"/>
          <w:color w:val="000000" w:themeColor="text1"/>
          <w:szCs w:val="21"/>
        </w:rPr>
        <w:t>a</w:t>
      </w:r>
      <w:r w:rsidRPr="00655124">
        <w:rPr>
          <w:rFonts w:ascii="Arial" w:hAnsi="Arial" w:cs="Arial"/>
          <w:color w:val="000000" w:themeColor="text1"/>
          <w:szCs w:val="21"/>
        </w:rPr>
        <w:t xml:space="preserve">) and </w:t>
      </w:r>
      <w:r w:rsidR="00B75A50" w:rsidRPr="00655124">
        <w:rPr>
          <w:rFonts w:ascii="Arial" w:hAnsi="Arial" w:cs="Arial"/>
          <w:color w:val="000000" w:themeColor="text1"/>
          <w:szCs w:val="21"/>
        </w:rPr>
        <w:t>DCR</w:t>
      </w:r>
      <w:r w:rsidRPr="00655124">
        <w:rPr>
          <w:rFonts w:ascii="Arial" w:hAnsi="Arial" w:cs="Arial"/>
          <w:color w:val="000000" w:themeColor="text1"/>
          <w:szCs w:val="21"/>
        </w:rPr>
        <w:t xml:space="preserve"> (</w:t>
      </w:r>
      <w:r w:rsidR="00B75A50" w:rsidRPr="00655124">
        <w:rPr>
          <w:rFonts w:ascii="Arial" w:hAnsi="Arial" w:cs="Arial"/>
          <w:color w:val="000000" w:themeColor="text1"/>
          <w:szCs w:val="21"/>
        </w:rPr>
        <w:t>b</w:t>
      </w:r>
      <w:r w:rsidRPr="00655124">
        <w:rPr>
          <w:rFonts w:ascii="Arial" w:hAnsi="Arial" w:cs="Arial"/>
          <w:color w:val="000000" w:themeColor="text1"/>
          <w:szCs w:val="21"/>
        </w:rPr>
        <w:t>) of the assemblies derived from DLS measurements. Measurements were performed using triplicate samples, and the averaged results with standard deviation were presented. (</w:t>
      </w:r>
      <w:r w:rsidR="00C12E1B" w:rsidRPr="00655124">
        <w:rPr>
          <w:rFonts w:ascii="Arial" w:hAnsi="Arial" w:cs="Arial"/>
          <w:color w:val="000000" w:themeColor="text1"/>
          <w:szCs w:val="21"/>
        </w:rPr>
        <w:t>c</w:t>
      </w:r>
      <w:r w:rsidRPr="00655124">
        <w:rPr>
          <w:rFonts w:ascii="Arial" w:hAnsi="Arial" w:cs="Arial"/>
          <w:color w:val="000000" w:themeColor="text1"/>
          <w:szCs w:val="21"/>
        </w:rPr>
        <w:t>-</w:t>
      </w:r>
      <w:r w:rsidR="00C12E1B" w:rsidRPr="00655124">
        <w:rPr>
          <w:rFonts w:ascii="Arial" w:hAnsi="Arial" w:cs="Arial"/>
          <w:color w:val="000000" w:themeColor="text1"/>
          <w:szCs w:val="21"/>
        </w:rPr>
        <w:t>f</w:t>
      </w:r>
      <w:r w:rsidRPr="00655124">
        <w:rPr>
          <w:rFonts w:ascii="Arial" w:hAnsi="Arial" w:cs="Arial"/>
          <w:color w:val="000000" w:themeColor="text1"/>
          <w:szCs w:val="21"/>
        </w:rPr>
        <w:t>) Representative SEM images showing the morphologies of 30A-DOX (</w:t>
      </w:r>
      <w:r w:rsidR="002D36FF" w:rsidRPr="00655124">
        <w:rPr>
          <w:rFonts w:ascii="Arial" w:hAnsi="Arial" w:cs="Arial"/>
          <w:color w:val="000000" w:themeColor="text1"/>
          <w:szCs w:val="21"/>
        </w:rPr>
        <w:t>c</w:t>
      </w:r>
      <w:r w:rsidRPr="00655124">
        <w:rPr>
          <w:rFonts w:ascii="Arial" w:hAnsi="Arial" w:cs="Arial"/>
          <w:color w:val="000000" w:themeColor="text1"/>
          <w:szCs w:val="21"/>
        </w:rPr>
        <w:t>) 30T-DOX (</w:t>
      </w:r>
      <w:r w:rsidR="002D36FF" w:rsidRPr="00655124">
        <w:rPr>
          <w:rFonts w:ascii="Arial" w:hAnsi="Arial" w:cs="Arial"/>
          <w:color w:val="000000" w:themeColor="text1"/>
          <w:szCs w:val="21"/>
        </w:rPr>
        <w:t>d</w:t>
      </w:r>
      <w:r w:rsidRPr="00655124">
        <w:rPr>
          <w:rFonts w:ascii="Arial" w:hAnsi="Arial" w:cs="Arial"/>
          <w:color w:val="000000" w:themeColor="text1"/>
          <w:szCs w:val="21"/>
        </w:rPr>
        <w:t>) 30C-DOX (</w:t>
      </w:r>
      <w:r w:rsidR="002D36FF" w:rsidRPr="00655124">
        <w:rPr>
          <w:rFonts w:ascii="Arial" w:hAnsi="Arial" w:cs="Arial"/>
          <w:color w:val="000000" w:themeColor="text1"/>
          <w:szCs w:val="21"/>
        </w:rPr>
        <w:t>e</w:t>
      </w:r>
      <w:r w:rsidRPr="00655124">
        <w:rPr>
          <w:rFonts w:ascii="Arial" w:hAnsi="Arial" w:cs="Arial"/>
          <w:color w:val="000000" w:themeColor="text1"/>
          <w:szCs w:val="21"/>
        </w:rPr>
        <w:t>) and 30G-DOX (</w:t>
      </w:r>
      <w:r w:rsidR="002D36FF" w:rsidRPr="00655124">
        <w:rPr>
          <w:rFonts w:ascii="Arial" w:hAnsi="Arial" w:cs="Arial"/>
          <w:color w:val="000000" w:themeColor="text1"/>
          <w:szCs w:val="21"/>
        </w:rPr>
        <w:t>f</w:t>
      </w:r>
      <w:r w:rsidRPr="00655124">
        <w:rPr>
          <w:rFonts w:ascii="Arial" w:hAnsi="Arial" w:cs="Arial"/>
          <w:color w:val="000000" w:themeColor="text1"/>
          <w:szCs w:val="21"/>
        </w:rPr>
        <w:t xml:space="preserve">). </w:t>
      </w:r>
      <w:r w:rsidR="00BD557F" w:rsidRPr="00655124">
        <w:rPr>
          <w:rFonts w:ascii="Arial" w:hAnsi="Arial" w:cs="Arial"/>
          <w:color w:val="000000" w:themeColor="text1"/>
          <w:szCs w:val="21"/>
        </w:rPr>
        <w:t xml:space="preserve">DOX concentration: 500 </w:t>
      </w:r>
      <w:proofErr w:type="spellStart"/>
      <w:r w:rsidR="00BD557F" w:rsidRPr="00655124">
        <w:rPr>
          <w:rFonts w:ascii="Arial" w:hAnsi="Arial" w:cs="Arial"/>
          <w:color w:val="000000" w:themeColor="text1"/>
          <w:szCs w:val="21"/>
        </w:rPr>
        <w:t>μM</w:t>
      </w:r>
      <w:proofErr w:type="spellEnd"/>
      <w:r w:rsidR="00BD557F" w:rsidRPr="00655124">
        <w:rPr>
          <w:rFonts w:ascii="Arial" w:hAnsi="Arial" w:cs="Arial"/>
          <w:color w:val="000000" w:themeColor="text1"/>
          <w:szCs w:val="21"/>
        </w:rPr>
        <w:t xml:space="preserve"> (top) and 1000 </w:t>
      </w:r>
      <w:proofErr w:type="spellStart"/>
      <w:r w:rsidR="00BD557F" w:rsidRPr="00655124">
        <w:rPr>
          <w:rFonts w:ascii="Arial" w:hAnsi="Arial" w:cs="Arial"/>
          <w:color w:val="000000" w:themeColor="text1"/>
          <w:szCs w:val="21"/>
        </w:rPr>
        <w:t>μM</w:t>
      </w:r>
      <w:proofErr w:type="spellEnd"/>
      <w:r w:rsidR="00BD557F" w:rsidRPr="00655124">
        <w:rPr>
          <w:rFonts w:ascii="Arial" w:hAnsi="Arial" w:cs="Arial"/>
          <w:color w:val="000000" w:themeColor="text1"/>
          <w:szCs w:val="21"/>
        </w:rPr>
        <w:t xml:space="preserve"> (bottom)</w:t>
      </w:r>
      <w:r w:rsidR="00C03735" w:rsidRPr="00655124">
        <w:rPr>
          <w:rFonts w:ascii="Arial" w:hAnsi="Arial" w:cs="Arial"/>
          <w:color w:val="000000" w:themeColor="text1"/>
          <w:szCs w:val="21"/>
        </w:rPr>
        <w:t xml:space="preserve"> for 30A-DOX</w:t>
      </w:r>
      <w:r w:rsidR="00BD557F" w:rsidRPr="00655124">
        <w:rPr>
          <w:rFonts w:ascii="Arial" w:hAnsi="Arial" w:cs="Arial"/>
          <w:color w:val="000000" w:themeColor="text1"/>
          <w:szCs w:val="21"/>
        </w:rPr>
        <w:t xml:space="preserve">; 500 </w:t>
      </w:r>
      <w:proofErr w:type="spellStart"/>
      <w:r w:rsidR="00BD557F" w:rsidRPr="00655124">
        <w:rPr>
          <w:rFonts w:ascii="Arial" w:hAnsi="Arial" w:cs="Arial"/>
          <w:color w:val="000000" w:themeColor="text1"/>
          <w:szCs w:val="21"/>
        </w:rPr>
        <w:t>μM</w:t>
      </w:r>
      <w:proofErr w:type="spellEnd"/>
      <w:r w:rsidR="00BD557F" w:rsidRPr="00655124">
        <w:rPr>
          <w:rFonts w:ascii="Arial" w:hAnsi="Arial" w:cs="Arial"/>
          <w:color w:val="000000" w:themeColor="text1"/>
          <w:szCs w:val="21"/>
        </w:rPr>
        <w:t xml:space="preserve"> (top) and 1000 </w:t>
      </w:r>
      <w:proofErr w:type="spellStart"/>
      <w:r w:rsidR="00BD557F" w:rsidRPr="00655124">
        <w:rPr>
          <w:rFonts w:ascii="Arial" w:hAnsi="Arial" w:cs="Arial"/>
          <w:color w:val="000000" w:themeColor="text1"/>
          <w:szCs w:val="21"/>
        </w:rPr>
        <w:t>μM</w:t>
      </w:r>
      <w:proofErr w:type="spellEnd"/>
      <w:r w:rsidR="00BD557F" w:rsidRPr="00655124">
        <w:rPr>
          <w:rFonts w:ascii="Arial" w:hAnsi="Arial" w:cs="Arial"/>
          <w:color w:val="000000" w:themeColor="text1"/>
          <w:szCs w:val="21"/>
        </w:rPr>
        <w:t xml:space="preserve"> (bottom)</w:t>
      </w:r>
      <w:r w:rsidR="00C03735" w:rsidRPr="00655124">
        <w:rPr>
          <w:rFonts w:ascii="Arial" w:hAnsi="Arial" w:cs="Arial"/>
          <w:color w:val="000000" w:themeColor="text1"/>
          <w:szCs w:val="21"/>
        </w:rPr>
        <w:t xml:space="preserve"> for 30T-DOX</w:t>
      </w:r>
      <w:r w:rsidR="00BD557F" w:rsidRPr="00655124">
        <w:rPr>
          <w:rFonts w:ascii="Arial" w:hAnsi="Arial" w:cs="Arial"/>
          <w:color w:val="000000" w:themeColor="text1"/>
          <w:szCs w:val="21"/>
        </w:rPr>
        <w:t xml:space="preserve">; 700 </w:t>
      </w:r>
      <w:proofErr w:type="spellStart"/>
      <w:r w:rsidR="00BD557F" w:rsidRPr="00655124">
        <w:rPr>
          <w:rFonts w:ascii="Arial" w:hAnsi="Arial" w:cs="Arial"/>
          <w:color w:val="000000" w:themeColor="text1"/>
          <w:szCs w:val="21"/>
        </w:rPr>
        <w:t>μM</w:t>
      </w:r>
      <w:proofErr w:type="spellEnd"/>
      <w:r w:rsidR="00BD557F" w:rsidRPr="00655124">
        <w:rPr>
          <w:rFonts w:ascii="Arial" w:hAnsi="Arial" w:cs="Arial"/>
          <w:color w:val="000000" w:themeColor="text1"/>
          <w:szCs w:val="21"/>
        </w:rPr>
        <w:t xml:space="preserve"> (top) and 1000 </w:t>
      </w:r>
      <w:proofErr w:type="spellStart"/>
      <w:r w:rsidR="00BD557F" w:rsidRPr="00655124">
        <w:rPr>
          <w:rFonts w:ascii="Arial" w:hAnsi="Arial" w:cs="Arial"/>
          <w:color w:val="000000" w:themeColor="text1"/>
          <w:szCs w:val="21"/>
        </w:rPr>
        <w:t>μM</w:t>
      </w:r>
      <w:proofErr w:type="spellEnd"/>
      <w:r w:rsidR="00BD557F" w:rsidRPr="00655124">
        <w:rPr>
          <w:rFonts w:ascii="Arial" w:hAnsi="Arial" w:cs="Arial"/>
          <w:color w:val="000000" w:themeColor="text1"/>
          <w:szCs w:val="21"/>
        </w:rPr>
        <w:t xml:space="preserve"> (bottom)</w:t>
      </w:r>
      <w:r w:rsidR="00C03735" w:rsidRPr="00655124">
        <w:rPr>
          <w:rFonts w:ascii="Arial" w:hAnsi="Arial" w:cs="Arial"/>
          <w:color w:val="000000" w:themeColor="text1"/>
          <w:szCs w:val="21"/>
        </w:rPr>
        <w:t xml:space="preserve"> for 30C-DOX</w:t>
      </w:r>
      <w:r w:rsidR="00BD557F" w:rsidRPr="00655124">
        <w:rPr>
          <w:rFonts w:ascii="Arial" w:hAnsi="Arial" w:cs="Arial"/>
          <w:color w:val="000000" w:themeColor="text1"/>
          <w:szCs w:val="21"/>
        </w:rPr>
        <w:t xml:space="preserve">; 300 </w:t>
      </w:r>
      <w:proofErr w:type="spellStart"/>
      <w:r w:rsidR="00BD557F" w:rsidRPr="00655124">
        <w:rPr>
          <w:rFonts w:ascii="Arial" w:hAnsi="Arial" w:cs="Arial"/>
          <w:color w:val="000000" w:themeColor="text1"/>
          <w:szCs w:val="21"/>
        </w:rPr>
        <w:t>μM</w:t>
      </w:r>
      <w:proofErr w:type="spellEnd"/>
      <w:r w:rsidR="00BD557F" w:rsidRPr="00655124">
        <w:rPr>
          <w:rFonts w:ascii="Arial" w:hAnsi="Arial" w:cs="Arial"/>
          <w:color w:val="000000" w:themeColor="text1"/>
          <w:szCs w:val="21"/>
        </w:rPr>
        <w:t xml:space="preserve"> (top) and 1000 </w:t>
      </w:r>
      <w:proofErr w:type="spellStart"/>
      <w:r w:rsidR="00BD557F" w:rsidRPr="00655124">
        <w:rPr>
          <w:rFonts w:ascii="Arial" w:hAnsi="Arial" w:cs="Arial"/>
          <w:color w:val="000000" w:themeColor="text1"/>
          <w:szCs w:val="21"/>
        </w:rPr>
        <w:t>μM</w:t>
      </w:r>
      <w:proofErr w:type="spellEnd"/>
      <w:r w:rsidR="00BD557F" w:rsidRPr="00655124">
        <w:rPr>
          <w:rFonts w:ascii="Arial" w:hAnsi="Arial" w:cs="Arial"/>
          <w:color w:val="000000" w:themeColor="text1"/>
          <w:szCs w:val="21"/>
        </w:rPr>
        <w:t xml:space="preserve"> (bottom)</w:t>
      </w:r>
      <w:r w:rsidR="00C03735" w:rsidRPr="00655124">
        <w:rPr>
          <w:rFonts w:ascii="Arial" w:hAnsi="Arial" w:cs="Arial"/>
          <w:color w:val="000000" w:themeColor="text1"/>
          <w:szCs w:val="21"/>
        </w:rPr>
        <w:t xml:space="preserve"> for 30G-DOX</w:t>
      </w:r>
      <w:r w:rsidR="00BD557F" w:rsidRPr="00655124">
        <w:rPr>
          <w:rFonts w:ascii="Arial" w:hAnsi="Arial" w:cs="Arial"/>
          <w:color w:val="000000" w:themeColor="text1"/>
          <w:szCs w:val="21"/>
        </w:rPr>
        <w:t>.</w:t>
      </w:r>
      <w:r w:rsidR="00BD557F" w:rsidRPr="00655124">
        <w:rPr>
          <w:rFonts w:ascii="Arial" w:hAnsi="Arial" w:cs="Arial" w:hint="eastAsia"/>
          <w:color w:val="000000" w:themeColor="text1"/>
          <w:szCs w:val="21"/>
        </w:rPr>
        <w:t xml:space="preserve"> </w:t>
      </w:r>
      <w:r w:rsidRPr="00655124">
        <w:rPr>
          <w:rFonts w:ascii="Arial" w:hAnsi="Arial" w:cs="Arial"/>
          <w:color w:val="000000" w:themeColor="text1"/>
          <w:szCs w:val="21"/>
        </w:rPr>
        <w:t xml:space="preserve">DNA concentration for all samples: 10 </w:t>
      </w:r>
      <w:proofErr w:type="spellStart"/>
      <w:r w:rsidRPr="00655124">
        <w:rPr>
          <w:rFonts w:ascii="Arial" w:hAnsi="Arial" w:cs="Arial"/>
          <w:color w:val="000000" w:themeColor="text1"/>
          <w:szCs w:val="21"/>
        </w:rPr>
        <w:t>μM</w:t>
      </w:r>
      <w:proofErr w:type="spellEnd"/>
      <w:r w:rsidRPr="00655124">
        <w:rPr>
          <w:rFonts w:ascii="Arial" w:hAnsi="Arial" w:cs="Arial"/>
          <w:color w:val="000000" w:themeColor="text1"/>
          <w:szCs w:val="21"/>
        </w:rPr>
        <w:t>.</w:t>
      </w:r>
      <w:r w:rsidR="00531D20" w:rsidRPr="00655124">
        <w:rPr>
          <w:rFonts w:ascii="Arial" w:hAnsi="Arial" w:cs="Arial" w:hint="eastAsia"/>
          <w:color w:val="000000" w:themeColor="text1"/>
          <w:szCs w:val="21"/>
        </w:rPr>
        <w:t xml:space="preserve"> Scale bar</w:t>
      </w:r>
      <w:r w:rsidR="009C460B" w:rsidRPr="00655124">
        <w:rPr>
          <w:rFonts w:ascii="Arial" w:hAnsi="Arial" w:cs="Arial" w:hint="eastAsia"/>
          <w:color w:val="000000" w:themeColor="text1"/>
          <w:szCs w:val="21"/>
        </w:rPr>
        <w:t>:</w:t>
      </w:r>
      <w:r w:rsidR="00531D20" w:rsidRPr="00655124">
        <w:rPr>
          <w:rFonts w:ascii="Arial" w:hAnsi="Arial" w:cs="Arial" w:hint="eastAsia"/>
          <w:color w:val="000000" w:themeColor="text1"/>
          <w:szCs w:val="21"/>
        </w:rPr>
        <w:t xml:space="preserve"> 500 nm</w:t>
      </w:r>
      <w:r w:rsidR="009C460B" w:rsidRPr="00655124">
        <w:rPr>
          <w:rFonts w:ascii="Arial" w:hAnsi="Arial" w:cs="Arial" w:hint="eastAsia"/>
          <w:color w:val="000000" w:themeColor="text1"/>
          <w:szCs w:val="21"/>
        </w:rPr>
        <w:t xml:space="preserve"> in c, d and e; 5 </w:t>
      </w:r>
      <w:proofErr w:type="spellStart"/>
      <w:r w:rsidR="009C460B" w:rsidRPr="00655124">
        <w:rPr>
          <w:rFonts w:ascii="Arial" w:hAnsi="Arial" w:cs="Arial"/>
          <w:color w:val="000000" w:themeColor="text1"/>
          <w:szCs w:val="21"/>
        </w:rPr>
        <w:t>μ</w:t>
      </w:r>
      <w:r w:rsidR="009C460B" w:rsidRPr="00655124">
        <w:rPr>
          <w:rFonts w:ascii="Arial" w:hAnsi="Arial" w:cs="Arial" w:hint="eastAsia"/>
          <w:color w:val="000000" w:themeColor="text1"/>
          <w:szCs w:val="21"/>
        </w:rPr>
        <w:t>m</w:t>
      </w:r>
      <w:proofErr w:type="spellEnd"/>
      <w:r w:rsidR="009C460B" w:rsidRPr="00655124">
        <w:rPr>
          <w:rFonts w:ascii="Arial" w:hAnsi="Arial" w:cs="Arial" w:hint="eastAsia"/>
          <w:color w:val="000000" w:themeColor="text1"/>
          <w:szCs w:val="21"/>
        </w:rPr>
        <w:t xml:space="preserve"> in f</w:t>
      </w:r>
      <w:r w:rsidR="00531D20" w:rsidRPr="00655124">
        <w:rPr>
          <w:rFonts w:ascii="Arial" w:hAnsi="Arial" w:cs="Arial" w:hint="eastAsia"/>
          <w:color w:val="000000" w:themeColor="text1"/>
          <w:szCs w:val="21"/>
        </w:rPr>
        <w:t>.</w:t>
      </w:r>
    </w:p>
    <w:p w14:paraId="7BCC1033" w14:textId="381AF1C7" w:rsidR="001F4FB2" w:rsidRPr="00655124" w:rsidRDefault="001F4FB2" w:rsidP="00320161">
      <w:pPr>
        <w:spacing w:line="360" w:lineRule="auto"/>
        <w:rPr>
          <w:rFonts w:ascii="Arial" w:hAnsi="Arial" w:cs="Arial"/>
          <w:color w:val="000000" w:themeColor="text1"/>
          <w:szCs w:val="21"/>
        </w:rPr>
      </w:pPr>
    </w:p>
    <w:p w14:paraId="136DF2F5" w14:textId="77777777" w:rsidR="00A87096" w:rsidRPr="00655124" w:rsidRDefault="00A87096" w:rsidP="00320161">
      <w:pPr>
        <w:spacing w:line="360" w:lineRule="auto"/>
        <w:rPr>
          <w:rFonts w:ascii="Arial" w:hAnsi="Arial" w:cs="Arial"/>
          <w:color w:val="000000" w:themeColor="text1"/>
          <w:szCs w:val="21"/>
        </w:rPr>
      </w:pPr>
    </w:p>
    <w:p w14:paraId="4D0821A4" w14:textId="77777777" w:rsidR="00A87096" w:rsidRPr="00655124" w:rsidRDefault="00A87096" w:rsidP="00320161">
      <w:pPr>
        <w:spacing w:line="360" w:lineRule="auto"/>
        <w:rPr>
          <w:rFonts w:ascii="Arial" w:hAnsi="Arial" w:cs="Arial"/>
          <w:color w:val="000000" w:themeColor="text1"/>
          <w:szCs w:val="21"/>
        </w:rPr>
      </w:pPr>
    </w:p>
    <w:p w14:paraId="1F1B6E22" w14:textId="77777777" w:rsidR="00A87096" w:rsidRPr="00655124" w:rsidRDefault="00A87096" w:rsidP="00320161">
      <w:pPr>
        <w:spacing w:line="360" w:lineRule="auto"/>
        <w:rPr>
          <w:rFonts w:ascii="Arial" w:hAnsi="Arial" w:cs="Arial"/>
          <w:color w:val="000000" w:themeColor="text1"/>
          <w:szCs w:val="21"/>
        </w:rPr>
      </w:pPr>
    </w:p>
    <w:p w14:paraId="56F44C1D" w14:textId="77777777" w:rsidR="00A87096" w:rsidRPr="00655124" w:rsidRDefault="00A87096" w:rsidP="00320161">
      <w:pPr>
        <w:spacing w:line="360" w:lineRule="auto"/>
        <w:rPr>
          <w:rFonts w:ascii="Arial" w:hAnsi="Arial" w:cs="Arial"/>
          <w:color w:val="000000" w:themeColor="text1"/>
          <w:szCs w:val="21"/>
        </w:rPr>
      </w:pPr>
    </w:p>
    <w:p w14:paraId="545E82C9" w14:textId="77777777" w:rsidR="00A87096" w:rsidRPr="00655124" w:rsidRDefault="00A87096" w:rsidP="00320161">
      <w:pPr>
        <w:spacing w:line="360" w:lineRule="auto"/>
        <w:rPr>
          <w:rFonts w:ascii="Arial" w:hAnsi="Arial" w:cs="Arial"/>
          <w:color w:val="000000" w:themeColor="text1"/>
          <w:szCs w:val="21"/>
        </w:rPr>
      </w:pPr>
    </w:p>
    <w:p w14:paraId="5FECCF61" w14:textId="77777777" w:rsidR="00A87096" w:rsidRPr="00655124" w:rsidRDefault="00A87096" w:rsidP="00320161">
      <w:pPr>
        <w:spacing w:line="360" w:lineRule="auto"/>
        <w:rPr>
          <w:rFonts w:ascii="Arial" w:hAnsi="Arial" w:cs="Arial"/>
          <w:color w:val="000000" w:themeColor="text1"/>
          <w:szCs w:val="21"/>
        </w:rPr>
      </w:pPr>
    </w:p>
    <w:p w14:paraId="20B1D2AD" w14:textId="77777777" w:rsidR="00A87096" w:rsidRPr="00655124" w:rsidRDefault="00A87096" w:rsidP="00320161">
      <w:pPr>
        <w:spacing w:line="360" w:lineRule="auto"/>
        <w:rPr>
          <w:rFonts w:ascii="Arial" w:hAnsi="Arial" w:cs="Arial"/>
          <w:color w:val="000000" w:themeColor="text1"/>
          <w:szCs w:val="21"/>
        </w:rPr>
      </w:pPr>
    </w:p>
    <w:p w14:paraId="5521C87B" w14:textId="77777777" w:rsidR="00A87096" w:rsidRPr="00655124" w:rsidRDefault="00A87096" w:rsidP="00320161">
      <w:pPr>
        <w:spacing w:line="360" w:lineRule="auto"/>
        <w:rPr>
          <w:rFonts w:ascii="Arial" w:hAnsi="Arial" w:cs="Arial"/>
          <w:color w:val="000000" w:themeColor="text1"/>
          <w:szCs w:val="21"/>
        </w:rPr>
      </w:pPr>
    </w:p>
    <w:p w14:paraId="55BD5393" w14:textId="77777777" w:rsidR="00A25F68" w:rsidRPr="00655124" w:rsidRDefault="00A25F68" w:rsidP="00320161">
      <w:pPr>
        <w:spacing w:afterLines="50" w:after="156" w:line="360" w:lineRule="auto"/>
        <w:jc w:val="center"/>
        <w:rPr>
          <w:rFonts w:ascii="Arial" w:hAnsi="Arial" w:cs="Arial"/>
          <w:color w:val="000000" w:themeColor="text1"/>
          <w:szCs w:val="21"/>
        </w:rPr>
      </w:pPr>
      <w:r w:rsidRPr="00655124">
        <w:rPr>
          <w:noProof/>
          <w:color w:val="000000" w:themeColor="text1"/>
          <w:szCs w:val="21"/>
        </w:rPr>
        <w:lastRenderedPageBreak/>
        <w:drawing>
          <wp:inline distT="0" distB="0" distL="0" distR="0" wp14:anchorId="781F919F" wp14:editId="6E228156">
            <wp:extent cx="5172874" cy="1842806"/>
            <wp:effectExtent l="0" t="0" r="8890" b="5080"/>
            <wp:docPr id="19589212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0">
                      <a:extLst>
                        <a:ext uri="{28A0092B-C50C-407E-A947-70E740481C1C}">
                          <a14:useLocalDpi xmlns:a14="http://schemas.microsoft.com/office/drawing/2010/main" val="0"/>
                        </a:ext>
                      </a:extLst>
                    </a:blip>
                    <a:srcRect l="1203" t="1691" r="687" b="1"/>
                    <a:stretch/>
                  </pic:blipFill>
                  <pic:spPr bwMode="auto">
                    <a:xfrm>
                      <a:off x="0" y="0"/>
                      <a:ext cx="5174626" cy="1843430"/>
                    </a:xfrm>
                    <a:prstGeom prst="rect">
                      <a:avLst/>
                    </a:prstGeom>
                    <a:noFill/>
                    <a:ln>
                      <a:noFill/>
                    </a:ln>
                    <a:extLst>
                      <a:ext uri="{53640926-AAD7-44D8-BBD7-CCE9431645EC}">
                        <a14:shadowObscured xmlns:a14="http://schemas.microsoft.com/office/drawing/2010/main"/>
                      </a:ext>
                    </a:extLst>
                  </pic:spPr>
                </pic:pic>
              </a:graphicData>
            </a:graphic>
          </wp:inline>
        </w:drawing>
      </w:r>
    </w:p>
    <w:p w14:paraId="5B3C077E" w14:textId="3E2D983C" w:rsidR="00A25F68" w:rsidRPr="00655124" w:rsidRDefault="00A25F68" w:rsidP="00320161">
      <w:pPr>
        <w:spacing w:line="360" w:lineRule="auto"/>
        <w:rPr>
          <w:rFonts w:ascii="Arial" w:hAnsi="Arial" w:cs="Arial"/>
          <w:color w:val="000000" w:themeColor="text1"/>
          <w:szCs w:val="21"/>
        </w:rPr>
      </w:pPr>
      <w:r w:rsidRPr="00655124">
        <w:rPr>
          <w:rFonts w:ascii="Arial" w:hAnsi="Arial" w:cs="Arial"/>
          <w:b/>
          <w:bCs/>
          <w:color w:val="000000" w:themeColor="text1"/>
          <w:szCs w:val="21"/>
        </w:rPr>
        <w:t>Figure S</w:t>
      </w:r>
      <w:r w:rsidRPr="00655124">
        <w:rPr>
          <w:rFonts w:ascii="Arial" w:hAnsi="Arial" w:cs="Arial" w:hint="eastAsia"/>
          <w:b/>
          <w:bCs/>
          <w:color w:val="000000" w:themeColor="text1"/>
          <w:szCs w:val="21"/>
        </w:rPr>
        <w:t>3</w:t>
      </w:r>
      <w:r w:rsidRPr="00655124">
        <w:rPr>
          <w:rFonts w:ascii="Arial" w:hAnsi="Arial" w:cs="Arial"/>
          <w:b/>
          <w:bCs/>
          <w:color w:val="000000" w:themeColor="text1"/>
          <w:szCs w:val="21"/>
        </w:rPr>
        <w:t>.</w:t>
      </w:r>
      <w:r w:rsidRPr="00655124">
        <w:rPr>
          <w:rFonts w:ascii="Arial" w:hAnsi="Arial" w:cs="Arial"/>
          <w:color w:val="000000" w:themeColor="text1"/>
          <w:szCs w:val="21"/>
        </w:rPr>
        <w:t xml:space="preserve"> Quantification of the loading capacity of DOX in the heat-promoted DNA-DOX assemblies. (a) The calibration curve for DOX concentration at the absorption of 480 nm. (b) The calculated DOX concentrations loaded in the assemblies for 30A, 30T, 30C and 30G. (c) The calculated loading rates of DOX for 30A, 30T, 30C and 30G. Measurements were performed using triplicate samples, and the averaged results with standard deviation were presented.</w:t>
      </w:r>
    </w:p>
    <w:p w14:paraId="28F8457E" w14:textId="77777777" w:rsidR="00A25F68" w:rsidRPr="00655124" w:rsidRDefault="00A25F68" w:rsidP="00320161">
      <w:pPr>
        <w:spacing w:line="360" w:lineRule="auto"/>
        <w:rPr>
          <w:rFonts w:ascii="Arial" w:hAnsi="Arial" w:cs="Arial"/>
          <w:color w:val="000000" w:themeColor="text1"/>
          <w:szCs w:val="21"/>
        </w:rPr>
      </w:pPr>
    </w:p>
    <w:p w14:paraId="00EB71BB" w14:textId="77777777" w:rsidR="00A87096" w:rsidRPr="00655124" w:rsidRDefault="00A87096" w:rsidP="00320161">
      <w:pPr>
        <w:spacing w:line="360" w:lineRule="auto"/>
        <w:rPr>
          <w:rFonts w:ascii="Arial" w:hAnsi="Arial" w:cs="Arial"/>
          <w:color w:val="000000" w:themeColor="text1"/>
          <w:szCs w:val="21"/>
        </w:rPr>
      </w:pPr>
    </w:p>
    <w:p w14:paraId="5CA9B2B5" w14:textId="77777777" w:rsidR="00A87096" w:rsidRPr="00655124" w:rsidRDefault="00A87096" w:rsidP="00320161">
      <w:pPr>
        <w:spacing w:line="360" w:lineRule="auto"/>
        <w:rPr>
          <w:rFonts w:ascii="Arial" w:hAnsi="Arial" w:cs="Arial"/>
          <w:color w:val="000000" w:themeColor="text1"/>
          <w:szCs w:val="21"/>
        </w:rPr>
      </w:pPr>
    </w:p>
    <w:p w14:paraId="41007BFA" w14:textId="77777777" w:rsidR="00A87096" w:rsidRPr="00655124" w:rsidRDefault="00A87096" w:rsidP="00320161">
      <w:pPr>
        <w:spacing w:line="360" w:lineRule="auto"/>
        <w:rPr>
          <w:rFonts w:ascii="Arial" w:hAnsi="Arial" w:cs="Arial"/>
          <w:color w:val="000000" w:themeColor="text1"/>
          <w:szCs w:val="21"/>
        </w:rPr>
      </w:pPr>
    </w:p>
    <w:p w14:paraId="1A4C6CCC" w14:textId="77777777" w:rsidR="00A87096" w:rsidRPr="00655124" w:rsidRDefault="00A87096" w:rsidP="00320161">
      <w:pPr>
        <w:spacing w:line="360" w:lineRule="auto"/>
        <w:rPr>
          <w:rFonts w:ascii="Arial" w:hAnsi="Arial" w:cs="Arial"/>
          <w:color w:val="000000" w:themeColor="text1"/>
          <w:szCs w:val="21"/>
        </w:rPr>
      </w:pPr>
    </w:p>
    <w:p w14:paraId="0EB04852" w14:textId="77777777" w:rsidR="00A87096" w:rsidRPr="00655124" w:rsidRDefault="00A87096" w:rsidP="00320161">
      <w:pPr>
        <w:spacing w:line="360" w:lineRule="auto"/>
        <w:rPr>
          <w:rFonts w:ascii="Arial" w:hAnsi="Arial" w:cs="Arial"/>
          <w:color w:val="000000" w:themeColor="text1"/>
          <w:szCs w:val="21"/>
        </w:rPr>
      </w:pPr>
    </w:p>
    <w:p w14:paraId="0C94928A" w14:textId="77777777" w:rsidR="00A87096" w:rsidRPr="00655124" w:rsidRDefault="00A87096" w:rsidP="00320161">
      <w:pPr>
        <w:spacing w:line="360" w:lineRule="auto"/>
        <w:rPr>
          <w:rFonts w:ascii="Arial" w:hAnsi="Arial" w:cs="Arial"/>
          <w:color w:val="000000" w:themeColor="text1"/>
          <w:szCs w:val="21"/>
        </w:rPr>
      </w:pPr>
    </w:p>
    <w:p w14:paraId="675EF553" w14:textId="77777777" w:rsidR="00A87096" w:rsidRPr="00655124" w:rsidRDefault="00A87096" w:rsidP="00320161">
      <w:pPr>
        <w:spacing w:line="360" w:lineRule="auto"/>
        <w:rPr>
          <w:rFonts w:ascii="Arial" w:hAnsi="Arial" w:cs="Arial"/>
          <w:color w:val="000000" w:themeColor="text1"/>
          <w:szCs w:val="21"/>
        </w:rPr>
      </w:pPr>
    </w:p>
    <w:p w14:paraId="44235E62" w14:textId="77777777" w:rsidR="00A87096" w:rsidRPr="00655124" w:rsidRDefault="00A87096" w:rsidP="00320161">
      <w:pPr>
        <w:spacing w:line="360" w:lineRule="auto"/>
        <w:rPr>
          <w:rFonts w:ascii="Arial" w:hAnsi="Arial" w:cs="Arial"/>
          <w:color w:val="000000" w:themeColor="text1"/>
          <w:szCs w:val="21"/>
        </w:rPr>
      </w:pPr>
    </w:p>
    <w:p w14:paraId="4ABE9B48" w14:textId="77777777" w:rsidR="00A87096" w:rsidRPr="00655124" w:rsidRDefault="00A87096" w:rsidP="00320161">
      <w:pPr>
        <w:spacing w:line="360" w:lineRule="auto"/>
        <w:rPr>
          <w:rFonts w:ascii="Arial" w:hAnsi="Arial" w:cs="Arial"/>
          <w:color w:val="000000" w:themeColor="text1"/>
          <w:szCs w:val="21"/>
        </w:rPr>
      </w:pPr>
    </w:p>
    <w:p w14:paraId="00432722" w14:textId="77777777" w:rsidR="00A87096" w:rsidRPr="00655124" w:rsidRDefault="00A87096" w:rsidP="00320161">
      <w:pPr>
        <w:spacing w:line="360" w:lineRule="auto"/>
        <w:rPr>
          <w:rFonts w:ascii="Arial" w:hAnsi="Arial" w:cs="Arial"/>
          <w:color w:val="000000" w:themeColor="text1"/>
          <w:szCs w:val="21"/>
        </w:rPr>
      </w:pPr>
    </w:p>
    <w:p w14:paraId="578EA8A5" w14:textId="77777777" w:rsidR="00A25F68" w:rsidRPr="00655124" w:rsidRDefault="00A25F68" w:rsidP="00320161">
      <w:pPr>
        <w:spacing w:afterLines="50" w:after="156" w:line="360" w:lineRule="auto"/>
        <w:jc w:val="center"/>
        <w:rPr>
          <w:rFonts w:ascii="Arial" w:hAnsi="Arial" w:cs="Arial"/>
          <w:color w:val="000000" w:themeColor="text1"/>
          <w:szCs w:val="21"/>
        </w:rPr>
      </w:pPr>
      <w:r w:rsidRPr="00655124">
        <w:rPr>
          <w:noProof/>
          <w:color w:val="000000" w:themeColor="text1"/>
          <w:szCs w:val="21"/>
        </w:rPr>
        <w:lastRenderedPageBreak/>
        <w:drawing>
          <wp:inline distT="0" distB="0" distL="0" distR="0" wp14:anchorId="3CC8B4C2" wp14:editId="7ACB3B55">
            <wp:extent cx="5040000" cy="3678857"/>
            <wp:effectExtent l="0" t="0" r="8255" b="0"/>
            <wp:docPr id="45195869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1">
                      <a:extLst>
                        <a:ext uri="{28A0092B-C50C-407E-A947-70E740481C1C}">
                          <a14:useLocalDpi xmlns:a14="http://schemas.microsoft.com/office/drawing/2010/main" val="0"/>
                        </a:ext>
                      </a:extLst>
                    </a:blip>
                    <a:srcRect l="1204" r="988"/>
                    <a:stretch/>
                  </pic:blipFill>
                  <pic:spPr bwMode="auto">
                    <a:xfrm>
                      <a:off x="0" y="0"/>
                      <a:ext cx="5040000" cy="3678857"/>
                    </a:xfrm>
                    <a:prstGeom prst="rect">
                      <a:avLst/>
                    </a:prstGeom>
                    <a:noFill/>
                    <a:ln>
                      <a:noFill/>
                    </a:ln>
                    <a:extLst>
                      <a:ext uri="{53640926-AAD7-44D8-BBD7-CCE9431645EC}">
                        <a14:shadowObscured xmlns:a14="http://schemas.microsoft.com/office/drawing/2010/main"/>
                      </a:ext>
                    </a:extLst>
                  </pic:spPr>
                </pic:pic>
              </a:graphicData>
            </a:graphic>
          </wp:inline>
        </w:drawing>
      </w:r>
    </w:p>
    <w:p w14:paraId="16E8B2C9" w14:textId="74128A9C" w:rsidR="00A25F68" w:rsidRPr="00655124" w:rsidRDefault="00A25F68" w:rsidP="00320161">
      <w:pPr>
        <w:spacing w:line="360" w:lineRule="auto"/>
        <w:rPr>
          <w:rFonts w:ascii="Arial" w:hAnsi="Arial" w:cs="Arial"/>
          <w:color w:val="000000" w:themeColor="text1"/>
          <w:szCs w:val="21"/>
        </w:rPr>
      </w:pPr>
      <w:r w:rsidRPr="00655124">
        <w:rPr>
          <w:rFonts w:ascii="Arial" w:hAnsi="Arial" w:cs="Arial"/>
          <w:b/>
          <w:bCs/>
          <w:color w:val="000000" w:themeColor="text1"/>
          <w:szCs w:val="21"/>
        </w:rPr>
        <w:t>Figure S</w:t>
      </w:r>
      <w:r w:rsidRPr="00655124">
        <w:rPr>
          <w:rFonts w:ascii="Arial" w:hAnsi="Arial" w:cs="Arial" w:hint="eastAsia"/>
          <w:b/>
          <w:bCs/>
          <w:color w:val="000000" w:themeColor="text1"/>
          <w:szCs w:val="21"/>
        </w:rPr>
        <w:t>4</w:t>
      </w:r>
      <w:r w:rsidRPr="00655124">
        <w:rPr>
          <w:rFonts w:ascii="Arial" w:hAnsi="Arial" w:cs="Arial"/>
          <w:b/>
          <w:bCs/>
          <w:color w:val="000000" w:themeColor="text1"/>
          <w:szCs w:val="21"/>
        </w:rPr>
        <w:t>.</w:t>
      </w:r>
      <w:r w:rsidRPr="00655124">
        <w:rPr>
          <w:rFonts w:ascii="Arial" w:hAnsi="Arial" w:cs="Arial"/>
          <w:color w:val="000000" w:themeColor="text1"/>
          <w:szCs w:val="21"/>
        </w:rPr>
        <w:t xml:space="preserve"> Determination of the loading ability of DNA in the heat-promoted DNA-DOX assemblies. (a) The absorption peaks (260 nm) of 30A (a) 30T (b) 30C (c) and 30G (d) in the supernatants obtained from HPLC. The peaks between the dashed lines were integrated and used to calculate the DNA that was loaded into the assemblies. (e) The calculated loading rates 30A, 30T, 30C and 30G. (f) The calculated weight ratio of DOX in the assemblies. </w:t>
      </w:r>
    </w:p>
    <w:p w14:paraId="7CBA23D9" w14:textId="0BFE43C1" w:rsidR="001F4FB2" w:rsidRPr="00655124" w:rsidRDefault="001F4FB2" w:rsidP="00320161">
      <w:pPr>
        <w:spacing w:line="360" w:lineRule="auto"/>
        <w:rPr>
          <w:rFonts w:ascii="Arial" w:hAnsi="Arial" w:cs="Arial"/>
          <w:color w:val="000000" w:themeColor="text1"/>
          <w:szCs w:val="21"/>
        </w:rPr>
      </w:pPr>
    </w:p>
    <w:p w14:paraId="347A09C6" w14:textId="48D5AF6B" w:rsidR="001F4FB2" w:rsidRPr="00655124" w:rsidRDefault="001F4FB2" w:rsidP="00320161">
      <w:pPr>
        <w:spacing w:line="360" w:lineRule="auto"/>
        <w:rPr>
          <w:rFonts w:ascii="Arial" w:hAnsi="Arial" w:cs="Arial"/>
          <w:color w:val="000000" w:themeColor="text1"/>
          <w:szCs w:val="21"/>
        </w:rPr>
      </w:pPr>
    </w:p>
    <w:p w14:paraId="48B78871" w14:textId="43FA3875" w:rsidR="001F4FB2" w:rsidRPr="00655124" w:rsidRDefault="001F4FB2" w:rsidP="00320161">
      <w:pPr>
        <w:spacing w:line="360" w:lineRule="auto"/>
        <w:rPr>
          <w:rFonts w:ascii="Arial" w:hAnsi="Arial" w:cs="Arial"/>
          <w:color w:val="000000" w:themeColor="text1"/>
          <w:szCs w:val="21"/>
        </w:rPr>
      </w:pPr>
    </w:p>
    <w:p w14:paraId="7154BF6F" w14:textId="77777777" w:rsidR="001F4FB2" w:rsidRPr="00655124" w:rsidRDefault="001F4FB2" w:rsidP="00320161">
      <w:pPr>
        <w:spacing w:line="360" w:lineRule="auto"/>
        <w:rPr>
          <w:rFonts w:ascii="Arial" w:hAnsi="Arial" w:cs="Arial"/>
          <w:color w:val="000000" w:themeColor="text1"/>
          <w:szCs w:val="21"/>
        </w:rPr>
      </w:pPr>
    </w:p>
    <w:p w14:paraId="0F971385" w14:textId="77777777" w:rsidR="00A25F68" w:rsidRPr="00655124" w:rsidRDefault="00A25F68" w:rsidP="00320161">
      <w:pPr>
        <w:spacing w:line="360" w:lineRule="auto"/>
        <w:rPr>
          <w:rFonts w:ascii="Arial" w:hAnsi="Arial" w:cs="Arial"/>
          <w:color w:val="000000" w:themeColor="text1"/>
          <w:szCs w:val="21"/>
        </w:rPr>
      </w:pPr>
    </w:p>
    <w:p w14:paraId="6BA7F8B4" w14:textId="4373735D" w:rsidR="00A25F68" w:rsidRPr="00655124" w:rsidRDefault="004E3A79" w:rsidP="00320161">
      <w:pPr>
        <w:spacing w:afterLines="50" w:after="156" w:line="360" w:lineRule="auto"/>
        <w:jc w:val="center"/>
        <w:rPr>
          <w:rFonts w:ascii="Arial" w:hAnsi="Arial" w:cs="Arial"/>
          <w:color w:val="000000" w:themeColor="text1"/>
          <w:szCs w:val="21"/>
        </w:rPr>
      </w:pPr>
      <w:r w:rsidRPr="00655124">
        <w:rPr>
          <w:noProof/>
          <w:color w:val="000000" w:themeColor="text1"/>
          <w:szCs w:val="21"/>
        </w:rPr>
        <w:lastRenderedPageBreak/>
        <w:drawing>
          <wp:inline distT="0" distB="0" distL="0" distR="0" wp14:anchorId="265F50F2" wp14:editId="08415655">
            <wp:extent cx="5040000" cy="4058570"/>
            <wp:effectExtent l="0" t="0" r="825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014" t="847" r="806"/>
                    <a:stretch/>
                  </pic:blipFill>
                  <pic:spPr bwMode="auto">
                    <a:xfrm>
                      <a:off x="0" y="0"/>
                      <a:ext cx="5040000" cy="4058570"/>
                    </a:xfrm>
                    <a:prstGeom prst="rect">
                      <a:avLst/>
                    </a:prstGeom>
                    <a:noFill/>
                    <a:ln>
                      <a:noFill/>
                    </a:ln>
                    <a:extLst>
                      <a:ext uri="{53640926-AAD7-44D8-BBD7-CCE9431645EC}">
                        <a14:shadowObscured xmlns:a14="http://schemas.microsoft.com/office/drawing/2010/main"/>
                      </a:ext>
                    </a:extLst>
                  </pic:spPr>
                </pic:pic>
              </a:graphicData>
            </a:graphic>
          </wp:inline>
        </w:drawing>
      </w:r>
    </w:p>
    <w:p w14:paraId="25FD1498" w14:textId="6E5A8CFA" w:rsidR="00A25F68" w:rsidRPr="00655124" w:rsidRDefault="00A25F68" w:rsidP="00320161">
      <w:pPr>
        <w:spacing w:line="360" w:lineRule="auto"/>
        <w:rPr>
          <w:rFonts w:ascii="Arial" w:hAnsi="Arial" w:cs="Arial"/>
          <w:color w:val="000000" w:themeColor="text1"/>
          <w:szCs w:val="21"/>
        </w:rPr>
      </w:pPr>
      <w:r w:rsidRPr="00655124">
        <w:rPr>
          <w:rFonts w:ascii="Arial" w:hAnsi="Arial" w:cs="Arial"/>
          <w:b/>
          <w:bCs/>
          <w:color w:val="000000" w:themeColor="text1"/>
          <w:szCs w:val="21"/>
        </w:rPr>
        <w:t>Figure S</w:t>
      </w:r>
      <w:r w:rsidRPr="00655124">
        <w:rPr>
          <w:rFonts w:ascii="Arial" w:hAnsi="Arial" w:cs="Arial" w:hint="eastAsia"/>
          <w:b/>
          <w:bCs/>
          <w:color w:val="000000" w:themeColor="text1"/>
          <w:szCs w:val="21"/>
        </w:rPr>
        <w:t>5</w:t>
      </w:r>
      <w:r w:rsidRPr="00655124">
        <w:rPr>
          <w:rFonts w:ascii="Arial" w:hAnsi="Arial" w:cs="Arial"/>
          <w:b/>
          <w:bCs/>
          <w:color w:val="000000" w:themeColor="text1"/>
          <w:szCs w:val="21"/>
        </w:rPr>
        <w:t>.</w:t>
      </w:r>
      <w:r w:rsidRPr="00655124">
        <w:rPr>
          <w:rFonts w:ascii="Arial" w:hAnsi="Arial" w:cs="Arial"/>
          <w:color w:val="000000" w:themeColor="text1"/>
          <w:szCs w:val="21"/>
        </w:rPr>
        <w:t xml:space="preserve"> Characterization of 30A-DOX assembled at different heating temperatures. (a-d) The sizes of 30A-DOX assembled at 20 (a), 40 (b), 60 (c) and 80 °C (d) determined by DLS. (c-p) Representative SEM images showing the morphology evolution of 30A-DOX </w:t>
      </w:r>
      <w:r w:rsidRPr="00655124">
        <w:rPr>
          <w:rFonts w:ascii="Arial" w:hAnsi="Arial" w:cs="Arial" w:hint="eastAsia"/>
          <w:color w:val="000000" w:themeColor="text1"/>
          <w:szCs w:val="21"/>
        </w:rPr>
        <w:t>a</w:t>
      </w:r>
      <w:r w:rsidRPr="00655124">
        <w:rPr>
          <w:rFonts w:ascii="Arial" w:hAnsi="Arial" w:cs="Arial"/>
          <w:color w:val="000000" w:themeColor="text1"/>
          <w:szCs w:val="21"/>
        </w:rPr>
        <w:t xml:space="preserve">ssemblies treated at 20 °C (e), 40 °C (f), 60 °C (g) and 80 °C (h). DOX concentrations for all temperatures (from top to bottom): 200, 700 and 1000 </w:t>
      </w:r>
      <w:proofErr w:type="spellStart"/>
      <w:r w:rsidRPr="00655124">
        <w:rPr>
          <w:rFonts w:ascii="Arial" w:hAnsi="Arial" w:cs="Arial"/>
          <w:color w:val="000000" w:themeColor="text1"/>
          <w:szCs w:val="21"/>
        </w:rPr>
        <w:t>μM</w:t>
      </w:r>
      <w:proofErr w:type="spellEnd"/>
      <w:r w:rsidRPr="00655124">
        <w:rPr>
          <w:rFonts w:ascii="Arial" w:hAnsi="Arial" w:cs="Arial"/>
          <w:color w:val="000000" w:themeColor="text1"/>
          <w:szCs w:val="21"/>
        </w:rPr>
        <w:t xml:space="preserve">. 30A in all samples: 10 </w:t>
      </w:r>
      <w:proofErr w:type="spellStart"/>
      <w:r w:rsidRPr="00655124">
        <w:rPr>
          <w:rFonts w:ascii="Arial" w:eastAsia="等线" w:hAnsi="Arial" w:cs="Arial"/>
          <w:color w:val="000000" w:themeColor="text1"/>
          <w:szCs w:val="21"/>
        </w:rPr>
        <w:t>μ</w:t>
      </w:r>
      <w:r w:rsidRPr="00655124">
        <w:rPr>
          <w:rFonts w:ascii="Arial" w:hAnsi="Arial" w:cs="Arial"/>
          <w:color w:val="000000" w:themeColor="text1"/>
          <w:szCs w:val="21"/>
        </w:rPr>
        <w:t>M</w:t>
      </w:r>
      <w:proofErr w:type="spellEnd"/>
      <w:r w:rsidRPr="00655124">
        <w:rPr>
          <w:rFonts w:ascii="Arial" w:hAnsi="Arial" w:cs="Arial"/>
          <w:color w:val="000000" w:themeColor="text1"/>
          <w:szCs w:val="21"/>
        </w:rPr>
        <w:t>.</w:t>
      </w:r>
      <w:r w:rsidR="00ED58B0" w:rsidRPr="00655124">
        <w:rPr>
          <w:rFonts w:ascii="Arial" w:hAnsi="Arial" w:cs="Arial" w:hint="eastAsia"/>
          <w:color w:val="000000" w:themeColor="text1"/>
          <w:szCs w:val="21"/>
        </w:rPr>
        <w:t xml:space="preserve"> Scale bar: 500 nm.</w:t>
      </w:r>
    </w:p>
    <w:p w14:paraId="42B0187C" w14:textId="77777777" w:rsidR="00A25F68" w:rsidRPr="00655124" w:rsidRDefault="00A25F68" w:rsidP="00320161">
      <w:pPr>
        <w:spacing w:line="360" w:lineRule="auto"/>
        <w:rPr>
          <w:rFonts w:ascii="Arial" w:hAnsi="Arial" w:cs="Arial"/>
          <w:color w:val="000000" w:themeColor="text1"/>
          <w:szCs w:val="21"/>
        </w:rPr>
      </w:pPr>
    </w:p>
    <w:p w14:paraId="00F0868F" w14:textId="77777777" w:rsidR="00892CC3" w:rsidRPr="00655124" w:rsidRDefault="00892CC3" w:rsidP="00320161">
      <w:pPr>
        <w:spacing w:line="360" w:lineRule="auto"/>
        <w:rPr>
          <w:rFonts w:ascii="Arial" w:hAnsi="Arial" w:cs="Arial"/>
          <w:color w:val="000000" w:themeColor="text1"/>
          <w:szCs w:val="21"/>
        </w:rPr>
      </w:pPr>
    </w:p>
    <w:p w14:paraId="53556192" w14:textId="77777777" w:rsidR="00892CC3" w:rsidRPr="00655124" w:rsidRDefault="00892CC3" w:rsidP="00320161">
      <w:pPr>
        <w:spacing w:line="360" w:lineRule="auto"/>
        <w:rPr>
          <w:rFonts w:ascii="Arial" w:hAnsi="Arial" w:cs="Arial"/>
          <w:color w:val="000000" w:themeColor="text1"/>
          <w:szCs w:val="21"/>
        </w:rPr>
      </w:pPr>
    </w:p>
    <w:p w14:paraId="5B616274" w14:textId="4D5F3E2D" w:rsidR="004E09D7" w:rsidRPr="00655124" w:rsidRDefault="00266739" w:rsidP="00320161">
      <w:pPr>
        <w:spacing w:afterLines="50" w:after="156" w:line="360" w:lineRule="auto"/>
        <w:jc w:val="center"/>
        <w:rPr>
          <w:rFonts w:ascii="Arial" w:hAnsi="Arial" w:cs="Arial"/>
          <w:color w:val="000000" w:themeColor="text1"/>
          <w:szCs w:val="21"/>
        </w:rPr>
      </w:pPr>
      <w:r w:rsidRPr="00655124">
        <w:rPr>
          <w:noProof/>
          <w:color w:val="000000" w:themeColor="text1"/>
          <w:szCs w:val="21"/>
        </w:rPr>
        <w:lastRenderedPageBreak/>
        <w:drawing>
          <wp:inline distT="0" distB="0" distL="0" distR="0" wp14:anchorId="7E2B1E9F" wp14:editId="4972CDAF">
            <wp:extent cx="5040000" cy="4057161"/>
            <wp:effectExtent l="0" t="0" r="8255" b="6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900" t="707" r="820"/>
                    <a:stretch/>
                  </pic:blipFill>
                  <pic:spPr bwMode="auto">
                    <a:xfrm>
                      <a:off x="0" y="0"/>
                      <a:ext cx="5040000" cy="4057161"/>
                    </a:xfrm>
                    <a:prstGeom prst="rect">
                      <a:avLst/>
                    </a:prstGeom>
                    <a:noFill/>
                    <a:ln>
                      <a:noFill/>
                    </a:ln>
                    <a:extLst>
                      <a:ext uri="{53640926-AAD7-44D8-BBD7-CCE9431645EC}">
                        <a14:shadowObscured xmlns:a14="http://schemas.microsoft.com/office/drawing/2010/main"/>
                      </a:ext>
                    </a:extLst>
                  </pic:spPr>
                </pic:pic>
              </a:graphicData>
            </a:graphic>
          </wp:inline>
        </w:drawing>
      </w:r>
    </w:p>
    <w:p w14:paraId="420ADB3A" w14:textId="2158FFD0" w:rsidR="004E09D7" w:rsidRPr="00655124" w:rsidRDefault="004E09D7" w:rsidP="00320161">
      <w:pPr>
        <w:spacing w:line="360" w:lineRule="auto"/>
        <w:rPr>
          <w:rFonts w:ascii="Arial" w:hAnsi="Arial" w:cs="Arial"/>
          <w:color w:val="000000" w:themeColor="text1"/>
          <w:szCs w:val="21"/>
        </w:rPr>
      </w:pPr>
      <w:r w:rsidRPr="00655124">
        <w:rPr>
          <w:rFonts w:ascii="Arial" w:hAnsi="Arial" w:cs="Arial"/>
          <w:b/>
          <w:bCs/>
          <w:color w:val="000000" w:themeColor="text1"/>
          <w:szCs w:val="21"/>
        </w:rPr>
        <w:t>Figure S</w:t>
      </w:r>
      <w:r w:rsidRPr="00655124">
        <w:rPr>
          <w:rFonts w:ascii="Arial" w:hAnsi="Arial" w:cs="Arial" w:hint="eastAsia"/>
          <w:b/>
          <w:bCs/>
          <w:color w:val="000000" w:themeColor="text1"/>
          <w:szCs w:val="21"/>
        </w:rPr>
        <w:t>6</w:t>
      </w:r>
      <w:r w:rsidRPr="00655124">
        <w:rPr>
          <w:rFonts w:ascii="Arial" w:hAnsi="Arial" w:cs="Arial"/>
          <w:b/>
          <w:bCs/>
          <w:color w:val="000000" w:themeColor="text1"/>
          <w:szCs w:val="21"/>
        </w:rPr>
        <w:t>.</w:t>
      </w:r>
      <w:r w:rsidRPr="00655124">
        <w:rPr>
          <w:rFonts w:ascii="Arial" w:hAnsi="Arial" w:cs="Arial"/>
          <w:color w:val="000000" w:themeColor="text1"/>
          <w:szCs w:val="21"/>
        </w:rPr>
        <w:t xml:space="preserve"> Characterization of 30A-DOX assemblies through different thermal treatments. (a-c) Representative hydrodynamic diameters of the assemblies obtained by (a) heating at 95 °C for 90 minutes and followed by a direct drop to 20 °C, (b) annealing at a step of 1 °C and (c) annealing at a step of 10 °C. (d-f) Representative SEM images of the assemblies obtained by (d) heating at 95 °C for 90 minutes and followed by a direct drop to 20 °C, (e) annealing at a step of 1 °C and (f) annealing at a step of 10 °C. DOX concentration at all conditions (from left to right): 200, 500, 700 and 1000 </w:t>
      </w:r>
      <w:proofErr w:type="spellStart"/>
      <w:r w:rsidRPr="00655124">
        <w:rPr>
          <w:rFonts w:ascii="Arial" w:hAnsi="Arial" w:cs="Arial"/>
          <w:color w:val="000000" w:themeColor="text1"/>
          <w:szCs w:val="21"/>
        </w:rPr>
        <w:t>μM</w:t>
      </w:r>
      <w:proofErr w:type="spellEnd"/>
      <w:r w:rsidRPr="00655124">
        <w:rPr>
          <w:rFonts w:ascii="Arial" w:hAnsi="Arial" w:cs="Arial"/>
          <w:color w:val="000000" w:themeColor="text1"/>
          <w:szCs w:val="21"/>
        </w:rPr>
        <w:t>.</w:t>
      </w:r>
      <w:r w:rsidRPr="00655124">
        <w:rPr>
          <w:color w:val="000000" w:themeColor="text1"/>
          <w:szCs w:val="21"/>
        </w:rPr>
        <w:t xml:space="preserve"> </w:t>
      </w:r>
      <w:r w:rsidRPr="00655124">
        <w:rPr>
          <w:rFonts w:ascii="Arial" w:hAnsi="Arial" w:cs="Arial"/>
          <w:color w:val="000000" w:themeColor="text1"/>
          <w:szCs w:val="21"/>
        </w:rPr>
        <w:t xml:space="preserve">DNA concentration for all samples: 10 </w:t>
      </w:r>
      <w:proofErr w:type="spellStart"/>
      <w:r w:rsidRPr="00655124">
        <w:rPr>
          <w:rFonts w:ascii="Arial" w:hAnsi="Arial" w:cs="Arial"/>
          <w:color w:val="000000" w:themeColor="text1"/>
          <w:szCs w:val="21"/>
        </w:rPr>
        <w:t>μM</w:t>
      </w:r>
      <w:proofErr w:type="spellEnd"/>
      <w:r w:rsidRPr="00655124">
        <w:rPr>
          <w:rFonts w:ascii="Arial" w:hAnsi="Arial" w:cs="Arial"/>
          <w:color w:val="000000" w:themeColor="text1"/>
          <w:szCs w:val="21"/>
        </w:rPr>
        <w:t>.</w:t>
      </w:r>
      <w:r w:rsidR="002E600B" w:rsidRPr="00655124">
        <w:rPr>
          <w:rFonts w:ascii="Arial" w:hAnsi="Arial" w:cs="Arial" w:hint="eastAsia"/>
          <w:color w:val="000000" w:themeColor="text1"/>
          <w:szCs w:val="21"/>
        </w:rPr>
        <w:t xml:space="preserve"> Scale bar: 500 nm.</w:t>
      </w:r>
    </w:p>
    <w:p w14:paraId="72BC8391" w14:textId="77777777" w:rsidR="00892CC3" w:rsidRPr="00655124" w:rsidRDefault="00892CC3" w:rsidP="00320161">
      <w:pPr>
        <w:spacing w:line="360" w:lineRule="auto"/>
        <w:rPr>
          <w:rFonts w:ascii="Arial" w:hAnsi="Arial" w:cs="Arial"/>
          <w:color w:val="000000" w:themeColor="text1"/>
          <w:szCs w:val="21"/>
        </w:rPr>
      </w:pPr>
    </w:p>
    <w:p w14:paraId="24EAF700" w14:textId="0D8CEF14" w:rsidR="00892CC3" w:rsidRPr="00655124" w:rsidRDefault="00892CC3" w:rsidP="00320161">
      <w:pPr>
        <w:spacing w:afterLines="50" w:after="156" w:line="360" w:lineRule="auto"/>
        <w:jc w:val="center"/>
        <w:rPr>
          <w:rFonts w:ascii="Arial" w:hAnsi="Arial" w:cs="Arial"/>
          <w:color w:val="000000" w:themeColor="text1"/>
          <w:szCs w:val="21"/>
        </w:rPr>
      </w:pPr>
      <w:r w:rsidRPr="00655124">
        <w:rPr>
          <w:noProof/>
          <w:color w:val="000000" w:themeColor="text1"/>
          <w:szCs w:val="21"/>
        </w:rPr>
        <w:lastRenderedPageBreak/>
        <w:drawing>
          <wp:inline distT="0" distB="0" distL="0" distR="0" wp14:anchorId="2BEAF4C4" wp14:editId="39A96108">
            <wp:extent cx="5040000" cy="2777904"/>
            <wp:effectExtent l="0" t="0" r="825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963" t="5299" r="1396" b="10106"/>
                    <a:stretch/>
                  </pic:blipFill>
                  <pic:spPr bwMode="auto">
                    <a:xfrm>
                      <a:off x="0" y="0"/>
                      <a:ext cx="5040000" cy="2777904"/>
                    </a:xfrm>
                    <a:prstGeom prst="rect">
                      <a:avLst/>
                    </a:prstGeom>
                    <a:noFill/>
                    <a:ln>
                      <a:noFill/>
                    </a:ln>
                    <a:extLst>
                      <a:ext uri="{53640926-AAD7-44D8-BBD7-CCE9431645EC}">
                        <a14:shadowObscured xmlns:a14="http://schemas.microsoft.com/office/drawing/2010/main"/>
                      </a:ext>
                    </a:extLst>
                  </pic:spPr>
                </pic:pic>
              </a:graphicData>
            </a:graphic>
          </wp:inline>
        </w:drawing>
      </w:r>
    </w:p>
    <w:p w14:paraId="72785651" w14:textId="6F54E3B2" w:rsidR="00451F7A" w:rsidRPr="00655124" w:rsidRDefault="00892CC3" w:rsidP="00320161">
      <w:pPr>
        <w:spacing w:afterLines="50" w:after="156" w:line="360" w:lineRule="auto"/>
        <w:rPr>
          <w:rFonts w:ascii="Arial" w:hAnsi="Arial" w:cs="Arial"/>
          <w:color w:val="000000" w:themeColor="text1"/>
          <w:szCs w:val="21"/>
        </w:rPr>
      </w:pPr>
      <w:r w:rsidRPr="00655124">
        <w:rPr>
          <w:rFonts w:ascii="Arial" w:hAnsi="Arial" w:cs="Arial"/>
          <w:b/>
          <w:bCs/>
          <w:color w:val="000000" w:themeColor="text1"/>
          <w:szCs w:val="21"/>
        </w:rPr>
        <w:t>Figure S</w:t>
      </w:r>
      <w:r w:rsidR="004E09D7" w:rsidRPr="00655124">
        <w:rPr>
          <w:rFonts w:ascii="Arial" w:hAnsi="Arial" w:cs="Arial" w:hint="eastAsia"/>
          <w:b/>
          <w:bCs/>
          <w:color w:val="000000" w:themeColor="text1"/>
          <w:szCs w:val="21"/>
        </w:rPr>
        <w:t>7</w:t>
      </w:r>
      <w:r w:rsidRPr="00655124">
        <w:rPr>
          <w:rFonts w:ascii="Arial" w:hAnsi="Arial" w:cs="Arial"/>
          <w:b/>
          <w:bCs/>
          <w:color w:val="000000" w:themeColor="text1"/>
          <w:szCs w:val="21"/>
        </w:rPr>
        <w:t>.</w:t>
      </w:r>
      <w:r w:rsidRPr="00655124">
        <w:rPr>
          <w:rFonts w:ascii="Arial" w:hAnsi="Arial" w:cs="Arial"/>
          <w:color w:val="000000" w:themeColor="text1"/>
          <w:szCs w:val="21"/>
        </w:rPr>
        <w:t xml:space="preserve"> </w:t>
      </w:r>
      <w:r w:rsidR="00451F7A" w:rsidRPr="00655124">
        <w:rPr>
          <w:rFonts w:ascii="Arial" w:hAnsi="Arial" w:cs="Arial"/>
          <w:color w:val="000000" w:themeColor="text1"/>
          <w:szCs w:val="21"/>
        </w:rPr>
        <w:t xml:space="preserve">Characterization of </w:t>
      </w:r>
      <w:r w:rsidR="00451F7A" w:rsidRPr="00655124">
        <w:rPr>
          <w:rFonts w:ascii="Arial" w:hAnsi="Arial" w:cs="Arial" w:hint="eastAsia"/>
          <w:color w:val="000000" w:themeColor="text1"/>
          <w:szCs w:val="21"/>
        </w:rPr>
        <w:t>DNA</w:t>
      </w:r>
      <w:r w:rsidR="00451F7A" w:rsidRPr="00655124">
        <w:rPr>
          <w:rFonts w:ascii="Arial" w:hAnsi="Arial" w:cs="Arial"/>
          <w:color w:val="000000" w:themeColor="text1"/>
          <w:szCs w:val="21"/>
        </w:rPr>
        <w:t xml:space="preserve">-DOX </w:t>
      </w:r>
      <w:r w:rsidR="006B7B3B" w:rsidRPr="00655124">
        <w:rPr>
          <w:rFonts w:ascii="Arial" w:hAnsi="Arial" w:cs="Arial" w:hint="eastAsia"/>
          <w:color w:val="000000" w:themeColor="text1"/>
          <w:szCs w:val="21"/>
        </w:rPr>
        <w:t>assemblies produced</w:t>
      </w:r>
      <w:r w:rsidR="00451F7A" w:rsidRPr="00655124">
        <w:rPr>
          <w:rFonts w:ascii="Arial" w:hAnsi="Arial" w:cs="Arial"/>
          <w:color w:val="000000" w:themeColor="text1"/>
          <w:szCs w:val="21"/>
        </w:rPr>
        <w:t xml:space="preserve"> at different heating temperatures.</w:t>
      </w:r>
      <w:r w:rsidR="006846A2" w:rsidRPr="00655124">
        <w:rPr>
          <w:rFonts w:ascii="Arial" w:hAnsi="Arial" w:cs="Arial" w:hint="eastAsia"/>
          <w:color w:val="000000" w:themeColor="text1"/>
          <w:szCs w:val="21"/>
        </w:rPr>
        <w:t xml:space="preserve"> (a-c) </w:t>
      </w:r>
      <w:r w:rsidR="00901862" w:rsidRPr="00655124">
        <w:rPr>
          <w:rFonts w:ascii="Arial" w:hAnsi="Arial" w:cs="Arial"/>
          <w:color w:val="000000" w:themeColor="text1"/>
          <w:szCs w:val="21"/>
        </w:rPr>
        <w:t>The normalized fluorescence intensity of DOX from 30</w:t>
      </w:r>
      <w:r w:rsidR="00901862" w:rsidRPr="00655124">
        <w:rPr>
          <w:rFonts w:ascii="Arial" w:hAnsi="Arial" w:cs="Arial" w:hint="eastAsia"/>
          <w:color w:val="000000" w:themeColor="text1"/>
          <w:szCs w:val="21"/>
        </w:rPr>
        <w:t>T</w:t>
      </w:r>
      <w:r w:rsidR="00901862" w:rsidRPr="00655124">
        <w:rPr>
          <w:rFonts w:ascii="Arial" w:hAnsi="Arial" w:cs="Arial"/>
          <w:color w:val="000000" w:themeColor="text1"/>
          <w:szCs w:val="21"/>
        </w:rPr>
        <w:t>5</w:t>
      </w:r>
      <w:r w:rsidR="00901862" w:rsidRPr="00655124">
        <w:rPr>
          <w:rFonts w:ascii="Arial" w:hAnsi="Arial" w:cs="Arial" w:hint="eastAsia"/>
          <w:color w:val="000000" w:themeColor="text1"/>
          <w:szCs w:val="21"/>
        </w:rPr>
        <w:t xml:space="preserve"> (a), 30C7 (b) and 30G3 (d)</w:t>
      </w:r>
      <w:r w:rsidR="00901862" w:rsidRPr="00655124">
        <w:rPr>
          <w:rFonts w:ascii="Arial" w:hAnsi="Arial" w:cs="Arial"/>
          <w:color w:val="000000" w:themeColor="text1"/>
          <w:szCs w:val="21"/>
        </w:rPr>
        <w:t xml:space="preserve"> assembled at different temperatures.</w:t>
      </w:r>
      <w:r w:rsidR="00A10C12" w:rsidRPr="00655124">
        <w:rPr>
          <w:rFonts w:ascii="Arial" w:hAnsi="Arial" w:cs="Arial" w:hint="eastAsia"/>
          <w:color w:val="000000" w:themeColor="text1"/>
          <w:szCs w:val="21"/>
        </w:rPr>
        <w:t xml:space="preserve"> (d-f) </w:t>
      </w:r>
      <w:r w:rsidR="00A10C12" w:rsidRPr="00655124">
        <w:rPr>
          <w:rFonts w:ascii="Arial" w:hAnsi="Arial" w:cs="Arial"/>
          <w:color w:val="000000" w:themeColor="text1"/>
          <w:szCs w:val="21"/>
        </w:rPr>
        <w:t>The</w:t>
      </w:r>
      <w:r w:rsidR="00A10C12" w:rsidRPr="00655124">
        <w:rPr>
          <w:rFonts w:ascii="Arial" w:hAnsi="Arial" w:cs="Arial" w:hint="eastAsia"/>
          <w:color w:val="000000" w:themeColor="text1"/>
          <w:szCs w:val="21"/>
        </w:rPr>
        <w:t xml:space="preserve"> CD spectra of</w:t>
      </w:r>
      <w:r w:rsidR="00A10C12" w:rsidRPr="00655124">
        <w:rPr>
          <w:rFonts w:ascii="Arial" w:hAnsi="Arial" w:cs="Arial"/>
          <w:color w:val="000000" w:themeColor="text1"/>
          <w:szCs w:val="21"/>
        </w:rPr>
        <w:t xml:space="preserve"> 30</w:t>
      </w:r>
      <w:r w:rsidR="00A10C12" w:rsidRPr="00655124">
        <w:rPr>
          <w:rFonts w:ascii="Arial" w:hAnsi="Arial" w:cs="Arial" w:hint="eastAsia"/>
          <w:color w:val="000000" w:themeColor="text1"/>
          <w:szCs w:val="21"/>
        </w:rPr>
        <w:t>T</w:t>
      </w:r>
      <w:r w:rsidR="00A10C12" w:rsidRPr="00655124">
        <w:rPr>
          <w:rFonts w:ascii="Arial" w:hAnsi="Arial" w:cs="Arial"/>
          <w:color w:val="000000" w:themeColor="text1"/>
          <w:szCs w:val="21"/>
        </w:rPr>
        <w:t>5</w:t>
      </w:r>
      <w:r w:rsidR="00A10C12" w:rsidRPr="00655124">
        <w:rPr>
          <w:rFonts w:ascii="Arial" w:hAnsi="Arial" w:cs="Arial" w:hint="eastAsia"/>
          <w:color w:val="000000" w:themeColor="text1"/>
          <w:szCs w:val="21"/>
        </w:rPr>
        <w:t xml:space="preserve"> (d), 30C7 (e) and 30G3 (f)</w:t>
      </w:r>
      <w:r w:rsidR="00A10C12" w:rsidRPr="00655124">
        <w:rPr>
          <w:rFonts w:ascii="Arial" w:hAnsi="Arial" w:cs="Arial"/>
          <w:color w:val="000000" w:themeColor="text1"/>
          <w:szCs w:val="21"/>
        </w:rPr>
        <w:t xml:space="preserve"> assembled at different temperatures.</w:t>
      </w:r>
      <w:r w:rsidR="00A10C12" w:rsidRPr="00655124">
        <w:rPr>
          <w:rFonts w:ascii="Arial" w:hAnsi="Arial" w:cs="Arial" w:hint="eastAsia"/>
          <w:color w:val="000000" w:themeColor="text1"/>
          <w:szCs w:val="21"/>
        </w:rPr>
        <w:t xml:space="preserve"> The spectra of </w:t>
      </w:r>
      <w:r w:rsidR="003D4CFB" w:rsidRPr="00655124">
        <w:rPr>
          <w:rFonts w:ascii="Arial" w:hAnsi="Arial" w:cs="Arial" w:hint="eastAsia"/>
          <w:color w:val="000000" w:themeColor="text1"/>
          <w:szCs w:val="21"/>
        </w:rPr>
        <w:t xml:space="preserve">free </w:t>
      </w:r>
      <w:r w:rsidR="00A10C12" w:rsidRPr="00655124">
        <w:rPr>
          <w:rFonts w:ascii="Arial" w:hAnsi="Arial" w:cs="Arial" w:hint="eastAsia"/>
          <w:color w:val="000000" w:themeColor="text1"/>
          <w:szCs w:val="21"/>
        </w:rPr>
        <w:t>DOX, 30T, 30C and 30G were also included</w:t>
      </w:r>
      <w:r w:rsidR="006B7B3B" w:rsidRPr="00655124">
        <w:rPr>
          <w:rFonts w:ascii="Arial" w:hAnsi="Arial" w:cs="Arial" w:hint="eastAsia"/>
          <w:color w:val="000000" w:themeColor="text1"/>
          <w:szCs w:val="21"/>
        </w:rPr>
        <w:t xml:space="preserve"> for compar</w:t>
      </w:r>
      <w:r w:rsidR="003D4CFB" w:rsidRPr="00655124">
        <w:rPr>
          <w:rFonts w:ascii="Arial" w:hAnsi="Arial" w:cs="Arial"/>
          <w:color w:val="000000" w:themeColor="text1"/>
          <w:szCs w:val="21"/>
        </w:rPr>
        <w:t>is</w:t>
      </w:r>
      <w:r w:rsidR="006B7B3B" w:rsidRPr="00655124">
        <w:rPr>
          <w:rFonts w:ascii="Arial" w:hAnsi="Arial" w:cs="Arial" w:hint="eastAsia"/>
          <w:color w:val="000000" w:themeColor="text1"/>
          <w:szCs w:val="21"/>
        </w:rPr>
        <w:t>on</w:t>
      </w:r>
      <w:r w:rsidR="00A10C12" w:rsidRPr="00655124">
        <w:rPr>
          <w:rFonts w:ascii="Arial" w:hAnsi="Arial" w:cs="Arial" w:hint="eastAsia"/>
          <w:color w:val="000000" w:themeColor="text1"/>
          <w:szCs w:val="21"/>
        </w:rPr>
        <w:t>.</w:t>
      </w:r>
    </w:p>
    <w:p w14:paraId="1B5ED64D" w14:textId="77777777" w:rsidR="00892CC3" w:rsidRPr="00655124" w:rsidRDefault="00892CC3" w:rsidP="00320161">
      <w:pPr>
        <w:spacing w:line="360" w:lineRule="auto"/>
        <w:rPr>
          <w:rFonts w:ascii="Arial" w:hAnsi="Arial" w:cs="Arial"/>
          <w:color w:val="000000" w:themeColor="text1"/>
          <w:szCs w:val="21"/>
        </w:rPr>
      </w:pPr>
    </w:p>
    <w:p w14:paraId="77EAC1EF" w14:textId="77777777" w:rsidR="00A87096" w:rsidRPr="00655124" w:rsidRDefault="00A87096" w:rsidP="00320161">
      <w:pPr>
        <w:spacing w:line="360" w:lineRule="auto"/>
        <w:rPr>
          <w:rFonts w:ascii="Arial" w:hAnsi="Arial" w:cs="Arial"/>
          <w:color w:val="000000" w:themeColor="text1"/>
          <w:szCs w:val="21"/>
        </w:rPr>
      </w:pPr>
    </w:p>
    <w:p w14:paraId="30650276" w14:textId="77777777" w:rsidR="00A87096" w:rsidRPr="00655124" w:rsidRDefault="00A87096" w:rsidP="00320161">
      <w:pPr>
        <w:spacing w:line="360" w:lineRule="auto"/>
        <w:rPr>
          <w:rFonts w:ascii="Arial" w:hAnsi="Arial" w:cs="Arial"/>
          <w:color w:val="000000" w:themeColor="text1"/>
          <w:szCs w:val="21"/>
        </w:rPr>
      </w:pPr>
    </w:p>
    <w:p w14:paraId="0D91076C" w14:textId="77777777" w:rsidR="00A87096" w:rsidRPr="00655124" w:rsidRDefault="00A87096" w:rsidP="00320161">
      <w:pPr>
        <w:spacing w:line="360" w:lineRule="auto"/>
        <w:rPr>
          <w:rFonts w:ascii="Arial" w:hAnsi="Arial" w:cs="Arial"/>
          <w:color w:val="000000" w:themeColor="text1"/>
          <w:szCs w:val="21"/>
        </w:rPr>
      </w:pPr>
    </w:p>
    <w:p w14:paraId="2E44A76C" w14:textId="77777777" w:rsidR="00A87096" w:rsidRPr="00655124" w:rsidRDefault="00A87096" w:rsidP="00320161">
      <w:pPr>
        <w:spacing w:line="360" w:lineRule="auto"/>
        <w:rPr>
          <w:rFonts w:ascii="Arial" w:hAnsi="Arial" w:cs="Arial"/>
          <w:color w:val="000000" w:themeColor="text1"/>
          <w:szCs w:val="21"/>
        </w:rPr>
      </w:pPr>
    </w:p>
    <w:p w14:paraId="5EEABCAB" w14:textId="77777777" w:rsidR="00A87096" w:rsidRPr="00655124" w:rsidRDefault="00A87096" w:rsidP="00320161">
      <w:pPr>
        <w:spacing w:line="360" w:lineRule="auto"/>
        <w:rPr>
          <w:rFonts w:ascii="Arial" w:hAnsi="Arial" w:cs="Arial"/>
          <w:color w:val="000000" w:themeColor="text1"/>
          <w:szCs w:val="21"/>
        </w:rPr>
      </w:pPr>
    </w:p>
    <w:p w14:paraId="493D71DF" w14:textId="77777777" w:rsidR="00A87096" w:rsidRPr="00655124" w:rsidRDefault="00A87096" w:rsidP="00320161">
      <w:pPr>
        <w:spacing w:line="360" w:lineRule="auto"/>
        <w:rPr>
          <w:rFonts w:ascii="Arial" w:hAnsi="Arial" w:cs="Arial"/>
          <w:color w:val="000000" w:themeColor="text1"/>
          <w:szCs w:val="21"/>
        </w:rPr>
      </w:pPr>
    </w:p>
    <w:p w14:paraId="03AE01AB" w14:textId="77777777" w:rsidR="00A87096" w:rsidRPr="00655124" w:rsidRDefault="00A87096" w:rsidP="00320161">
      <w:pPr>
        <w:spacing w:line="360" w:lineRule="auto"/>
        <w:rPr>
          <w:rFonts w:ascii="Arial" w:hAnsi="Arial" w:cs="Arial"/>
          <w:color w:val="000000" w:themeColor="text1"/>
          <w:szCs w:val="21"/>
        </w:rPr>
      </w:pPr>
    </w:p>
    <w:p w14:paraId="40537F8D" w14:textId="77777777" w:rsidR="00A87096" w:rsidRPr="00655124" w:rsidRDefault="00A87096" w:rsidP="00320161">
      <w:pPr>
        <w:spacing w:line="360" w:lineRule="auto"/>
        <w:rPr>
          <w:rFonts w:ascii="Arial" w:hAnsi="Arial" w:cs="Arial"/>
          <w:color w:val="000000" w:themeColor="text1"/>
          <w:szCs w:val="21"/>
        </w:rPr>
      </w:pPr>
    </w:p>
    <w:p w14:paraId="663DBD0A" w14:textId="77777777" w:rsidR="00A87096" w:rsidRPr="00655124" w:rsidRDefault="00A87096" w:rsidP="00320161">
      <w:pPr>
        <w:spacing w:line="360" w:lineRule="auto"/>
        <w:rPr>
          <w:rFonts w:ascii="Arial" w:hAnsi="Arial" w:cs="Arial"/>
          <w:color w:val="000000" w:themeColor="text1"/>
          <w:szCs w:val="21"/>
        </w:rPr>
      </w:pPr>
    </w:p>
    <w:p w14:paraId="6FB2E06F" w14:textId="77777777" w:rsidR="00A87096" w:rsidRPr="00655124" w:rsidRDefault="00A87096" w:rsidP="00320161">
      <w:pPr>
        <w:spacing w:line="360" w:lineRule="auto"/>
        <w:rPr>
          <w:rFonts w:ascii="Arial" w:hAnsi="Arial" w:cs="Arial"/>
          <w:color w:val="000000" w:themeColor="text1"/>
          <w:szCs w:val="21"/>
        </w:rPr>
      </w:pPr>
    </w:p>
    <w:p w14:paraId="3DF0C4B9" w14:textId="77777777" w:rsidR="00A87096" w:rsidRPr="00655124" w:rsidRDefault="00A87096" w:rsidP="00320161">
      <w:pPr>
        <w:spacing w:line="360" w:lineRule="auto"/>
        <w:rPr>
          <w:rFonts w:ascii="Arial" w:hAnsi="Arial" w:cs="Arial"/>
          <w:color w:val="000000" w:themeColor="text1"/>
          <w:szCs w:val="21"/>
        </w:rPr>
      </w:pPr>
    </w:p>
    <w:p w14:paraId="1A342D60" w14:textId="77777777" w:rsidR="00A87096" w:rsidRPr="00655124" w:rsidRDefault="00A87096" w:rsidP="00320161">
      <w:pPr>
        <w:spacing w:line="360" w:lineRule="auto"/>
        <w:rPr>
          <w:rFonts w:ascii="Arial" w:hAnsi="Arial" w:cs="Arial"/>
          <w:color w:val="000000" w:themeColor="text1"/>
          <w:szCs w:val="21"/>
        </w:rPr>
      </w:pPr>
    </w:p>
    <w:p w14:paraId="256575DC" w14:textId="77777777" w:rsidR="00A87096" w:rsidRPr="00655124" w:rsidRDefault="00A87096" w:rsidP="00320161">
      <w:pPr>
        <w:spacing w:line="360" w:lineRule="auto"/>
        <w:rPr>
          <w:rFonts w:ascii="Arial" w:hAnsi="Arial" w:cs="Arial"/>
          <w:color w:val="000000" w:themeColor="text1"/>
          <w:szCs w:val="21"/>
        </w:rPr>
      </w:pPr>
    </w:p>
    <w:p w14:paraId="3ADAF501" w14:textId="0DE5BF5F" w:rsidR="00892CC3" w:rsidRPr="00655124" w:rsidRDefault="004E09D7" w:rsidP="00320161">
      <w:pPr>
        <w:spacing w:afterLines="50" w:after="156" w:line="360" w:lineRule="auto"/>
        <w:jc w:val="center"/>
        <w:rPr>
          <w:rFonts w:ascii="Arial" w:hAnsi="Arial" w:cs="Arial"/>
          <w:color w:val="000000" w:themeColor="text1"/>
          <w:szCs w:val="21"/>
        </w:rPr>
      </w:pPr>
      <w:r w:rsidRPr="00655124">
        <w:rPr>
          <w:noProof/>
          <w:color w:val="000000" w:themeColor="text1"/>
          <w:szCs w:val="21"/>
        </w:rPr>
        <w:lastRenderedPageBreak/>
        <w:drawing>
          <wp:inline distT="0" distB="0" distL="0" distR="0" wp14:anchorId="30464923" wp14:editId="1E66C578">
            <wp:extent cx="2880000" cy="1732062"/>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903"/>
                    <a:stretch/>
                  </pic:blipFill>
                  <pic:spPr bwMode="auto">
                    <a:xfrm>
                      <a:off x="0" y="0"/>
                      <a:ext cx="2880000" cy="1732062"/>
                    </a:xfrm>
                    <a:prstGeom prst="rect">
                      <a:avLst/>
                    </a:prstGeom>
                    <a:noFill/>
                    <a:ln>
                      <a:noFill/>
                    </a:ln>
                    <a:extLst>
                      <a:ext uri="{53640926-AAD7-44D8-BBD7-CCE9431645EC}">
                        <a14:shadowObscured xmlns:a14="http://schemas.microsoft.com/office/drawing/2010/main"/>
                      </a:ext>
                    </a:extLst>
                  </pic:spPr>
                </pic:pic>
              </a:graphicData>
            </a:graphic>
          </wp:inline>
        </w:drawing>
      </w:r>
    </w:p>
    <w:p w14:paraId="6CD55A61" w14:textId="3FE3BA16" w:rsidR="004E09D7" w:rsidRPr="00655124" w:rsidRDefault="004E09D7" w:rsidP="00320161">
      <w:pPr>
        <w:spacing w:line="360" w:lineRule="auto"/>
        <w:rPr>
          <w:rFonts w:ascii="Arial" w:hAnsi="Arial" w:cs="Arial"/>
          <w:color w:val="000000" w:themeColor="text1"/>
          <w:szCs w:val="21"/>
        </w:rPr>
      </w:pPr>
      <w:r w:rsidRPr="00655124">
        <w:rPr>
          <w:rFonts w:ascii="Arial" w:hAnsi="Arial" w:cs="Arial"/>
          <w:b/>
          <w:bCs/>
          <w:color w:val="000000" w:themeColor="text1"/>
          <w:szCs w:val="21"/>
        </w:rPr>
        <w:t>Figure S</w:t>
      </w:r>
      <w:r w:rsidRPr="00655124">
        <w:rPr>
          <w:rFonts w:ascii="Arial" w:hAnsi="Arial" w:cs="Arial" w:hint="eastAsia"/>
          <w:b/>
          <w:bCs/>
          <w:color w:val="000000" w:themeColor="text1"/>
          <w:szCs w:val="21"/>
        </w:rPr>
        <w:t>8</w:t>
      </w:r>
      <w:r w:rsidRPr="00655124">
        <w:rPr>
          <w:rFonts w:ascii="Arial" w:hAnsi="Arial" w:cs="Arial"/>
          <w:b/>
          <w:bCs/>
          <w:color w:val="000000" w:themeColor="text1"/>
          <w:szCs w:val="21"/>
        </w:rPr>
        <w:t>.</w:t>
      </w:r>
      <w:r w:rsidRPr="00655124">
        <w:rPr>
          <w:rFonts w:ascii="Arial" w:hAnsi="Arial" w:cs="Arial"/>
          <w:color w:val="000000" w:themeColor="text1"/>
          <w:szCs w:val="21"/>
        </w:rPr>
        <w:t xml:space="preserve"> Stability of 30A7. (a) The evolution in PDI of 30A7 as a function of urea, NaCl or Triton X-100 concentrations measured by DLS. Measurements were performed using triplicate samples, and the averaged results with standard deviation were presented.</w:t>
      </w:r>
      <w:r w:rsidRPr="00655124">
        <w:rPr>
          <w:rFonts w:ascii="Arial" w:hAnsi="Arial" w:cs="Arial" w:hint="eastAsia"/>
          <w:color w:val="000000" w:themeColor="text1"/>
          <w:szCs w:val="21"/>
        </w:rPr>
        <w:t xml:space="preserve"> </w:t>
      </w:r>
      <w:r w:rsidRPr="00655124">
        <w:rPr>
          <w:rFonts w:ascii="Arial" w:hAnsi="Arial" w:cs="Arial"/>
          <w:color w:val="000000" w:themeColor="text1"/>
          <w:szCs w:val="21"/>
        </w:rPr>
        <w:t xml:space="preserve">(b) SEM images of the samples after the titrations. Scale bar: 500 nm. </w:t>
      </w:r>
    </w:p>
    <w:p w14:paraId="7AB2D750" w14:textId="77777777" w:rsidR="004E09D7" w:rsidRPr="00655124" w:rsidRDefault="004E09D7" w:rsidP="00320161">
      <w:pPr>
        <w:spacing w:line="360" w:lineRule="auto"/>
        <w:rPr>
          <w:rFonts w:ascii="Arial" w:hAnsi="Arial" w:cs="Arial"/>
          <w:color w:val="000000" w:themeColor="text1"/>
          <w:szCs w:val="21"/>
        </w:rPr>
      </w:pPr>
    </w:p>
    <w:p w14:paraId="0D2C3ED4" w14:textId="77777777" w:rsidR="00A87096" w:rsidRPr="00655124" w:rsidRDefault="00A87096" w:rsidP="00320161">
      <w:pPr>
        <w:spacing w:line="360" w:lineRule="auto"/>
        <w:rPr>
          <w:rFonts w:ascii="Arial" w:hAnsi="Arial" w:cs="Arial"/>
          <w:color w:val="000000" w:themeColor="text1"/>
          <w:szCs w:val="21"/>
        </w:rPr>
      </w:pPr>
    </w:p>
    <w:p w14:paraId="58D34B59" w14:textId="77777777" w:rsidR="00A87096" w:rsidRPr="00655124" w:rsidRDefault="00A87096" w:rsidP="00320161">
      <w:pPr>
        <w:spacing w:line="360" w:lineRule="auto"/>
        <w:rPr>
          <w:rFonts w:ascii="Arial" w:hAnsi="Arial" w:cs="Arial"/>
          <w:color w:val="000000" w:themeColor="text1"/>
          <w:szCs w:val="21"/>
        </w:rPr>
      </w:pPr>
    </w:p>
    <w:p w14:paraId="0999AA09" w14:textId="77777777" w:rsidR="00A87096" w:rsidRPr="00655124" w:rsidRDefault="00A87096" w:rsidP="00320161">
      <w:pPr>
        <w:spacing w:line="360" w:lineRule="auto"/>
        <w:rPr>
          <w:rFonts w:ascii="Arial" w:hAnsi="Arial" w:cs="Arial"/>
          <w:color w:val="000000" w:themeColor="text1"/>
          <w:szCs w:val="21"/>
        </w:rPr>
      </w:pPr>
    </w:p>
    <w:p w14:paraId="5A30E4A8" w14:textId="77777777" w:rsidR="00A87096" w:rsidRPr="00655124" w:rsidRDefault="00A87096" w:rsidP="00320161">
      <w:pPr>
        <w:spacing w:line="360" w:lineRule="auto"/>
        <w:rPr>
          <w:rFonts w:ascii="Arial" w:hAnsi="Arial" w:cs="Arial"/>
          <w:color w:val="000000" w:themeColor="text1"/>
          <w:szCs w:val="21"/>
        </w:rPr>
      </w:pPr>
    </w:p>
    <w:p w14:paraId="23FAD345" w14:textId="77777777" w:rsidR="00A87096" w:rsidRPr="00655124" w:rsidRDefault="00A87096" w:rsidP="00320161">
      <w:pPr>
        <w:spacing w:line="360" w:lineRule="auto"/>
        <w:rPr>
          <w:rFonts w:ascii="Arial" w:hAnsi="Arial" w:cs="Arial"/>
          <w:color w:val="000000" w:themeColor="text1"/>
          <w:szCs w:val="21"/>
        </w:rPr>
      </w:pPr>
    </w:p>
    <w:p w14:paraId="39EF24F1" w14:textId="77777777" w:rsidR="00A87096" w:rsidRPr="00655124" w:rsidRDefault="00A87096" w:rsidP="00320161">
      <w:pPr>
        <w:spacing w:line="360" w:lineRule="auto"/>
        <w:rPr>
          <w:rFonts w:ascii="Arial" w:hAnsi="Arial" w:cs="Arial"/>
          <w:color w:val="000000" w:themeColor="text1"/>
          <w:szCs w:val="21"/>
        </w:rPr>
      </w:pPr>
    </w:p>
    <w:p w14:paraId="27E3C19F" w14:textId="77777777" w:rsidR="00A87096" w:rsidRPr="00655124" w:rsidRDefault="00A87096" w:rsidP="00320161">
      <w:pPr>
        <w:spacing w:line="360" w:lineRule="auto"/>
        <w:rPr>
          <w:rFonts w:ascii="Arial" w:hAnsi="Arial" w:cs="Arial"/>
          <w:color w:val="000000" w:themeColor="text1"/>
          <w:szCs w:val="21"/>
        </w:rPr>
      </w:pPr>
    </w:p>
    <w:p w14:paraId="5CC82665" w14:textId="77777777" w:rsidR="00A87096" w:rsidRPr="00655124" w:rsidRDefault="00A87096" w:rsidP="00320161">
      <w:pPr>
        <w:spacing w:line="360" w:lineRule="auto"/>
        <w:rPr>
          <w:rFonts w:ascii="Arial" w:hAnsi="Arial" w:cs="Arial"/>
          <w:color w:val="000000" w:themeColor="text1"/>
          <w:szCs w:val="21"/>
        </w:rPr>
      </w:pPr>
    </w:p>
    <w:p w14:paraId="1617F05A" w14:textId="77777777" w:rsidR="00A87096" w:rsidRPr="00655124" w:rsidRDefault="00A87096" w:rsidP="00320161">
      <w:pPr>
        <w:spacing w:line="360" w:lineRule="auto"/>
        <w:rPr>
          <w:rFonts w:ascii="Arial" w:hAnsi="Arial" w:cs="Arial"/>
          <w:color w:val="000000" w:themeColor="text1"/>
          <w:szCs w:val="21"/>
        </w:rPr>
      </w:pPr>
    </w:p>
    <w:p w14:paraId="6E7569D7" w14:textId="77777777" w:rsidR="00A87096" w:rsidRPr="00655124" w:rsidRDefault="00A87096" w:rsidP="00320161">
      <w:pPr>
        <w:spacing w:line="360" w:lineRule="auto"/>
        <w:rPr>
          <w:rFonts w:ascii="Arial" w:hAnsi="Arial" w:cs="Arial"/>
          <w:color w:val="000000" w:themeColor="text1"/>
          <w:szCs w:val="21"/>
        </w:rPr>
      </w:pPr>
    </w:p>
    <w:p w14:paraId="6E068E6A" w14:textId="77777777" w:rsidR="00A87096" w:rsidRPr="00655124" w:rsidRDefault="00A87096" w:rsidP="00320161">
      <w:pPr>
        <w:spacing w:line="360" w:lineRule="auto"/>
        <w:rPr>
          <w:rFonts w:ascii="Arial" w:hAnsi="Arial" w:cs="Arial"/>
          <w:color w:val="000000" w:themeColor="text1"/>
          <w:szCs w:val="21"/>
        </w:rPr>
      </w:pPr>
    </w:p>
    <w:p w14:paraId="65C402C3" w14:textId="77777777" w:rsidR="00A87096" w:rsidRPr="00655124" w:rsidRDefault="00A87096" w:rsidP="00320161">
      <w:pPr>
        <w:spacing w:line="360" w:lineRule="auto"/>
        <w:rPr>
          <w:rFonts w:ascii="Arial" w:hAnsi="Arial" w:cs="Arial"/>
          <w:color w:val="000000" w:themeColor="text1"/>
          <w:szCs w:val="21"/>
        </w:rPr>
      </w:pPr>
    </w:p>
    <w:p w14:paraId="55BF7B3F" w14:textId="77777777" w:rsidR="00A87096" w:rsidRPr="00655124" w:rsidRDefault="00A87096" w:rsidP="00320161">
      <w:pPr>
        <w:spacing w:line="360" w:lineRule="auto"/>
        <w:rPr>
          <w:rFonts w:ascii="Arial" w:hAnsi="Arial" w:cs="Arial"/>
          <w:color w:val="000000" w:themeColor="text1"/>
          <w:szCs w:val="21"/>
        </w:rPr>
      </w:pPr>
    </w:p>
    <w:p w14:paraId="3B945601" w14:textId="77777777" w:rsidR="00A87096" w:rsidRPr="00655124" w:rsidRDefault="00A87096" w:rsidP="00320161">
      <w:pPr>
        <w:spacing w:line="360" w:lineRule="auto"/>
        <w:rPr>
          <w:rFonts w:ascii="Arial" w:hAnsi="Arial" w:cs="Arial"/>
          <w:color w:val="000000" w:themeColor="text1"/>
          <w:szCs w:val="21"/>
        </w:rPr>
      </w:pPr>
    </w:p>
    <w:p w14:paraId="514D47DD" w14:textId="77777777" w:rsidR="00A87096" w:rsidRPr="00655124" w:rsidRDefault="00A87096" w:rsidP="00320161">
      <w:pPr>
        <w:spacing w:line="360" w:lineRule="auto"/>
        <w:rPr>
          <w:rFonts w:ascii="Arial" w:hAnsi="Arial" w:cs="Arial"/>
          <w:color w:val="000000" w:themeColor="text1"/>
          <w:szCs w:val="21"/>
        </w:rPr>
      </w:pPr>
    </w:p>
    <w:p w14:paraId="2BEE3A4E" w14:textId="77777777" w:rsidR="00A87096" w:rsidRPr="00655124" w:rsidRDefault="00A87096" w:rsidP="00320161">
      <w:pPr>
        <w:spacing w:line="360" w:lineRule="auto"/>
        <w:rPr>
          <w:rFonts w:ascii="Arial" w:hAnsi="Arial" w:cs="Arial"/>
          <w:color w:val="000000" w:themeColor="text1"/>
          <w:szCs w:val="21"/>
        </w:rPr>
      </w:pPr>
    </w:p>
    <w:p w14:paraId="38DF03FB" w14:textId="77777777" w:rsidR="00A87096" w:rsidRPr="00655124" w:rsidRDefault="00A87096" w:rsidP="00320161">
      <w:pPr>
        <w:spacing w:line="360" w:lineRule="auto"/>
        <w:rPr>
          <w:rFonts w:ascii="Arial" w:hAnsi="Arial" w:cs="Arial"/>
          <w:color w:val="000000" w:themeColor="text1"/>
          <w:szCs w:val="21"/>
        </w:rPr>
      </w:pPr>
    </w:p>
    <w:p w14:paraId="046B81B3" w14:textId="77777777" w:rsidR="00A87096" w:rsidRPr="00655124" w:rsidRDefault="00A87096" w:rsidP="00320161">
      <w:pPr>
        <w:spacing w:line="360" w:lineRule="auto"/>
        <w:rPr>
          <w:rFonts w:ascii="Arial" w:hAnsi="Arial" w:cs="Arial"/>
          <w:color w:val="000000" w:themeColor="text1"/>
          <w:szCs w:val="21"/>
        </w:rPr>
      </w:pPr>
    </w:p>
    <w:p w14:paraId="28AC5383" w14:textId="7A3DAB95" w:rsidR="00782CCC" w:rsidRPr="00655124" w:rsidRDefault="00A908C7" w:rsidP="00320161">
      <w:pPr>
        <w:spacing w:afterLines="50" w:after="156" w:line="360" w:lineRule="auto"/>
        <w:jc w:val="center"/>
        <w:rPr>
          <w:rFonts w:ascii="Arial" w:hAnsi="Arial" w:cs="Arial"/>
          <w:color w:val="000000" w:themeColor="text1"/>
          <w:szCs w:val="21"/>
        </w:rPr>
      </w:pPr>
      <w:r w:rsidRPr="00655124">
        <w:rPr>
          <w:noProof/>
          <w:color w:val="000000" w:themeColor="text1"/>
        </w:rPr>
        <w:lastRenderedPageBreak/>
        <w:drawing>
          <wp:inline distT="0" distB="0" distL="0" distR="0" wp14:anchorId="61E6A683" wp14:editId="3789CC64">
            <wp:extent cx="5040000" cy="1773648"/>
            <wp:effectExtent l="0" t="0" r="825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40000" cy="1773648"/>
                    </a:xfrm>
                    <a:prstGeom prst="rect">
                      <a:avLst/>
                    </a:prstGeom>
                    <a:noFill/>
                    <a:ln>
                      <a:noFill/>
                    </a:ln>
                  </pic:spPr>
                </pic:pic>
              </a:graphicData>
            </a:graphic>
          </wp:inline>
        </w:drawing>
      </w:r>
    </w:p>
    <w:p w14:paraId="760C941D" w14:textId="0757349B" w:rsidR="00782CCC" w:rsidRPr="00655124" w:rsidRDefault="00782CCC" w:rsidP="00320161">
      <w:pPr>
        <w:spacing w:line="360" w:lineRule="auto"/>
        <w:rPr>
          <w:rFonts w:ascii="Arial" w:hAnsi="Arial" w:cs="Arial"/>
          <w:color w:val="000000" w:themeColor="text1"/>
          <w:szCs w:val="21"/>
        </w:rPr>
      </w:pPr>
      <w:r w:rsidRPr="00655124">
        <w:rPr>
          <w:rFonts w:ascii="Arial" w:hAnsi="Arial" w:cs="Arial"/>
          <w:b/>
          <w:bCs/>
          <w:color w:val="000000" w:themeColor="text1"/>
          <w:szCs w:val="21"/>
        </w:rPr>
        <w:t>Figure S</w:t>
      </w:r>
      <w:r w:rsidRPr="00655124">
        <w:rPr>
          <w:rFonts w:ascii="Arial" w:hAnsi="Arial" w:cs="Arial" w:hint="eastAsia"/>
          <w:b/>
          <w:bCs/>
          <w:color w:val="000000" w:themeColor="text1"/>
          <w:szCs w:val="21"/>
        </w:rPr>
        <w:t>9</w:t>
      </w:r>
      <w:r w:rsidRPr="00655124">
        <w:rPr>
          <w:rFonts w:ascii="Arial" w:hAnsi="Arial" w:cs="Arial"/>
          <w:b/>
          <w:bCs/>
          <w:color w:val="000000" w:themeColor="text1"/>
          <w:szCs w:val="21"/>
        </w:rPr>
        <w:t>.</w:t>
      </w:r>
      <w:r w:rsidRPr="00655124">
        <w:rPr>
          <w:rFonts w:ascii="Arial" w:hAnsi="Arial" w:cs="Arial"/>
          <w:color w:val="000000" w:themeColor="text1"/>
          <w:szCs w:val="21"/>
        </w:rPr>
        <w:t xml:space="preserve"> Characterization of 30A assembled with negatively charged</w:t>
      </w:r>
      <w:r w:rsidR="00A908C7" w:rsidRPr="00655124">
        <w:rPr>
          <w:rFonts w:ascii="Arial" w:hAnsi="Arial" w:cs="Arial" w:hint="eastAsia"/>
          <w:color w:val="000000" w:themeColor="text1"/>
          <w:szCs w:val="21"/>
        </w:rPr>
        <w:t xml:space="preserve"> (</w:t>
      </w:r>
      <w:proofErr w:type="spellStart"/>
      <w:r w:rsidR="00A908C7" w:rsidRPr="00655124">
        <w:rPr>
          <w:rFonts w:ascii="Arial" w:hAnsi="Arial" w:cs="Arial"/>
          <w:color w:val="000000" w:themeColor="text1"/>
          <w:szCs w:val="21"/>
        </w:rPr>
        <w:t>sulforhodamine</w:t>
      </w:r>
      <w:proofErr w:type="spellEnd"/>
      <w:r w:rsidR="00A908C7" w:rsidRPr="00655124">
        <w:rPr>
          <w:rFonts w:ascii="Arial" w:hAnsi="Arial" w:cs="Arial"/>
          <w:color w:val="000000" w:themeColor="text1"/>
          <w:szCs w:val="21"/>
        </w:rPr>
        <w:t xml:space="preserve"> B, </w:t>
      </w:r>
      <w:proofErr w:type="spellStart"/>
      <w:r w:rsidR="00A908C7" w:rsidRPr="00655124">
        <w:rPr>
          <w:rFonts w:ascii="Arial" w:hAnsi="Arial" w:cs="Arial"/>
          <w:color w:val="000000" w:themeColor="text1"/>
          <w:szCs w:val="21"/>
        </w:rPr>
        <w:t>allura</w:t>
      </w:r>
      <w:proofErr w:type="spellEnd"/>
      <w:r w:rsidR="00A908C7" w:rsidRPr="00655124">
        <w:rPr>
          <w:rFonts w:ascii="Arial" w:hAnsi="Arial" w:cs="Arial"/>
          <w:color w:val="000000" w:themeColor="text1"/>
          <w:szCs w:val="21"/>
        </w:rPr>
        <w:t xml:space="preserve"> red AC </w:t>
      </w:r>
      <w:r w:rsidR="00A908C7" w:rsidRPr="00655124">
        <w:rPr>
          <w:rFonts w:ascii="Arial" w:hAnsi="Arial" w:cs="Arial" w:hint="eastAsia"/>
          <w:color w:val="000000" w:themeColor="text1"/>
          <w:szCs w:val="21"/>
        </w:rPr>
        <w:t>and</w:t>
      </w:r>
      <w:r w:rsidR="00A908C7" w:rsidRPr="00655124">
        <w:rPr>
          <w:rFonts w:ascii="Arial" w:hAnsi="Arial" w:cs="Arial"/>
          <w:color w:val="000000" w:themeColor="text1"/>
          <w:szCs w:val="21"/>
        </w:rPr>
        <w:t xml:space="preserve"> methylene orange</w:t>
      </w:r>
      <w:r w:rsidR="00A908C7" w:rsidRPr="00655124">
        <w:rPr>
          <w:rFonts w:ascii="Arial" w:hAnsi="Arial" w:cs="Arial" w:hint="eastAsia"/>
          <w:color w:val="000000" w:themeColor="text1"/>
          <w:szCs w:val="21"/>
        </w:rPr>
        <w:t>)</w:t>
      </w:r>
      <w:r w:rsidRPr="00655124">
        <w:rPr>
          <w:rFonts w:ascii="Arial" w:hAnsi="Arial" w:cs="Arial"/>
          <w:color w:val="000000" w:themeColor="text1"/>
          <w:szCs w:val="21"/>
        </w:rPr>
        <w:t xml:space="preserve"> </w:t>
      </w:r>
      <w:r w:rsidR="00A908C7" w:rsidRPr="00655124">
        <w:rPr>
          <w:rFonts w:ascii="Arial" w:hAnsi="Arial" w:cs="Arial" w:hint="eastAsia"/>
          <w:color w:val="000000" w:themeColor="text1"/>
          <w:szCs w:val="21"/>
        </w:rPr>
        <w:t xml:space="preserve">and neutral (rhodamine 101 chloride and </w:t>
      </w:r>
      <w:r w:rsidR="00A908C7" w:rsidRPr="00655124">
        <w:rPr>
          <w:rFonts w:ascii="Arial" w:hAnsi="Arial" w:cs="Arial"/>
          <w:color w:val="000000" w:themeColor="text1"/>
          <w:szCs w:val="21"/>
        </w:rPr>
        <w:t>2',7'-</w:t>
      </w:r>
      <w:r w:rsidR="00A908C7" w:rsidRPr="00655124">
        <w:rPr>
          <w:rFonts w:ascii="Arial" w:hAnsi="Arial" w:cs="Arial" w:hint="eastAsia"/>
          <w:color w:val="000000" w:themeColor="text1"/>
          <w:szCs w:val="21"/>
        </w:rPr>
        <w:t>d</w:t>
      </w:r>
      <w:r w:rsidR="00A908C7" w:rsidRPr="00655124">
        <w:rPr>
          <w:rFonts w:ascii="Arial" w:hAnsi="Arial" w:cs="Arial"/>
          <w:color w:val="000000" w:themeColor="text1"/>
          <w:szCs w:val="21"/>
        </w:rPr>
        <w:t>ichlorofluorescein</w:t>
      </w:r>
      <w:r w:rsidR="00A908C7" w:rsidRPr="00655124">
        <w:rPr>
          <w:rFonts w:ascii="Arial" w:hAnsi="Arial" w:cs="Arial" w:hint="eastAsia"/>
          <w:color w:val="000000" w:themeColor="text1"/>
          <w:szCs w:val="21"/>
        </w:rPr>
        <w:t xml:space="preserve">) </w:t>
      </w:r>
      <w:r w:rsidRPr="00655124">
        <w:rPr>
          <w:rFonts w:ascii="Arial" w:hAnsi="Arial" w:cs="Arial"/>
          <w:color w:val="000000" w:themeColor="text1"/>
          <w:szCs w:val="21"/>
        </w:rPr>
        <w:t>aromatics</w:t>
      </w:r>
      <w:r w:rsidR="00A908C7" w:rsidRPr="00655124">
        <w:rPr>
          <w:rFonts w:ascii="Arial" w:hAnsi="Arial" w:cs="Arial" w:hint="eastAsia"/>
          <w:color w:val="000000" w:themeColor="text1"/>
          <w:szCs w:val="21"/>
        </w:rPr>
        <w:t xml:space="preserve"> </w:t>
      </w:r>
      <w:r w:rsidRPr="00655124">
        <w:rPr>
          <w:rFonts w:ascii="Arial" w:hAnsi="Arial" w:cs="Arial"/>
          <w:color w:val="000000" w:themeColor="text1"/>
          <w:szCs w:val="21"/>
        </w:rPr>
        <w:t>via thermal treatment. DCR (a) and correlation coefficient (b) of the assemblies derived from DLS measurements. Par was included for comparison.</w:t>
      </w:r>
    </w:p>
    <w:p w14:paraId="2B9BF6F3" w14:textId="77777777" w:rsidR="00401559" w:rsidRPr="00655124" w:rsidRDefault="00401559" w:rsidP="00320161">
      <w:pPr>
        <w:spacing w:line="360" w:lineRule="auto"/>
        <w:rPr>
          <w:rFonts w:ascii="Arial" w:hAnsi="Arial" w:cs="Arial"/>
          <w:color w:val="000000" w:themeColor="text1"/>
          <w:szCs w:val="21"/>
        </w:rPr>
      </w:pPr>
    </w:p>
    <w:p w14:paraId="5B9B2055" w14:textId="44F43037" w:rsidR="008233FF" w:rsidRPr="00655124" w:rsidRDefault="00401559">
      <w:pPr>
        <w:widowControl/>
        <w:jc w:val="left"/>
        <w:rPr>
          <w:rFonts w:ascii="Arial" w:hAnsi="Arial" w:cs="Arial"/>
          <w:color w:val="000000" w:themeColor="text1"/>
          <w:szCs w:val="21"/>
        </w:rPr>
      </w:pPr>
      <w:r w:rsidRPr="00655124">
        <w:rPr>
          <w:noProof/>
          <w:color w:val="000000" w:themeColor="text1"/>
        </w:rPr>
        <w:drawing>
          <wp:inline distT="0" distB="0" distL="0" distR="0" wp14:anchorId="751F8E20" wp14:editId="569C5696">
            <wp:extent cx="5040000" cy="2638931"/>
            <wp:effectExtent l="0" t="0" r="825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040000" cy="2638931"/>
                    </a:xfrm>
                    <a:prstGeom prst="rect">
                      <a:avLst/>
                    </a:prstGeom>
                    <a:noFill/>
                    <a:ln>
                      <a:noFill/>
                    </a:ln>
                  </pic:spPr>
                </pic:pic>
              </a:graphicData>
            </a:graphic>
          </wp:inline>
        </w:drawing>
      </w:r>
    </w:p>
    <w:p w14:paraId="50C7D9AC" w14:textId="720823FC" w:rsidR="00401559" w:rsidRPr="00655124" w:rsidRDefault="00401559" w:rsidP="00401559">
      <w:pPr>
        <w:spacing w:line="360" w:lineRule="auto"/>
        <w:rPr>
          <w:rFonts w:ascii="Arial" w:hAnsi="Arial" w:cs="Arial"/>
          <w:color w:val="000000" w:themeColor="text1"/>
          <w:szCs w:val="21"/>
        </w:rPr>
      </w:pPr>
      <w:r w:rsidRPr="00655124">
        <w:rPr>
          <w:rFonts w:ascii="Arial" w:hAnsi="Arial" w:cs="Arial" w:hint="eastAsia"/>
          <w:b/>
          <w:bCs/>
          <w:color w:val="000000" w:themeColor="text1"/>
          <w:szCs w:val="21"/>
        </w:rPr>
        <w:t xml:space="preserve">Figure S10. </w:t>
      </w:r>
      <w:r w:rsidRPr="00655124">
        <w:rPr>
          <w:rFonts w:ascii="Arial" w:hAnsi="Arial" w:cs="Arial"/>
          <w:color w:val="000000" w:themeColor="text1"/>
          <w:szCs w:val="21"/>
        </w:rPr>
        <w:t>Characterization of the heat-promoted assemblies produced by DOX and 30A of varying concentrations. (</w:t>
      </w:r>
      <w:proofErr w:type="spellStart"/>
      <w:proofErr w:type="gramStart"/>
      <w:r w:rsidRPr="00655124">
        <w:rPr>
          <w:rFonts w:ascii="Arial" w:hAnsi="Arial" w:cs="Arial"/>
          <w:color w:val="000000" w:themeColor="text1"/>
          <w:szCs w:val="21"/>
        </w:rPr>
        <w:t>a,b</w:t>
      </w:r>
      <w:proofErr w:type="spellEnd"/>
      <w:proofErr w:type="gramEnd"/>
      <w:r w:rsidRPr="00655124">
        <w:rPr>
          <w:rFonts w:ascii="Arial" w:hAnsi="Arial" w:cs="Arial"/>
          <w:color w:val="000000" w:themeColor="text1"/>
          <w:szCs w:val="21"/>
        </w:rPr>
        <w:t xml:space="preserve">) DCR (a) and size (b) of the assemblies derived from DLS measurements. Measurements were performed using triplicate samples, and the averaged results with standard deviation were presented. (c) Representative SEM images showing the morphology evolution of the assemblies with different concentrations of 30A. 30A concentration (from left to right): 20, 40, 60 and 80 </w:t>
      </w:r>
      <w:proofErr w:type="spellStart"/>
      <w:r w:rsidRPr="00655124">
        <w:rPr>
          <w:rFonts w:ascii="Arial" w:hAnsi="Arial" w:cs="Arial"/>
          <w:color w:val="000000" w:themeColor="text1"/>
          <w:szCs w:val="21"/>
        </w:rPr>
        <w:t>μM</w:t>
      </w:r>
      <w:proofErr w:type="spellEnd"/>
      <w:r w:rsidRPr="00655124">
        <w:rPr>
          <w:rFonts w:ascii="Arial" w:hAnsi="Arial" w:cs="Arial"/>
          <w:color w:val="000000" w:themeColor="text1"/>
          <w:szCs w:val="21"/>
        </w:rPr>
        <w:t xml:space="preserve">; DOX: 500 </w:t>
      </w:r>
      <w:proofErr w:type="spellStart"/>
      <w:r w:rsidRPr="00655124">
        <w:rPr>
          <w:rFonts w:ascii="Arial" w:hAnsi="Arial" w:cs="Arial"/>
          <w:color w:val="000000" w:themeColor="text1"/>
          <w:szCs w:val="21"/>
        </w:rPr>
        <w:t>μM</w:t>
      </w:r>
      <w:proofErr w:type="spellEnd"/>
      <w:r w:rsidRPr="00655124">
        <w:rPr>
          <w:rFonts w:ascii="Arial" w:hAnsi="Arial" w:cs="Arial"/>
          <w:color w:val="000000" w:themeColor="text1"/>
          <w:szCs w:val="21"/>
        </w:rPr>
        <w:t>. Scale bar: 500 nm.</w:t>
      </w:r>
    </w:p>
    <w:p w14:paraId="11E228B1" w14:textId="0B61F3D9" w:rsidR="00A87096" w:rsidRPr="00655124" w:rsidRDefault="008233FF" w:rsidP="008233FF">
      <w:pPr>
        <w:spacing w:line="360" w:lineRule="auto"/>
        <w:jc w:val="center"/>
        <w:rPr>
          <w:rFonts w:ascii="Arial" w:hAnsi="Arial" w:cs="Arial"/>
          <w:color w:val="000000" w:themeColor="text1"/>
          <w:szCs w:val="21"/>
        </w:rPr>
      </w:pPr>
      <w:bookmarkStart w:id="2" w:name="_Hlk213658390"/>
      <w:r w:rsidRPr="00655124">
        <w:rPr>
          <w:noProof/>
          <w:color w:val="000000" w:themeColor="text1"/>
        </w:rPr>
        <w:lastRenderedPageBreak/>
        <w:drawing>
          <wp:inline distT="0" distB="0" distL="0" distR="0" wp14:anchorId="78EFDB48" wp14:editId="5A4858C5">
            <wp:extent cx="5040000" cy="3990860"/>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40000" cy="3990860"/>
                    </a:xfrm>
                    <a:prstGeom prst="rect">
                      <a:avLst/>
                    </a:prstGeom>
                    <a:noFill/>
                    <a:ln>
                      <a:noFill/>
                    </a:ln>
                  </pic:spPr>
                </pic:pic>
              </a:graphicData>
            </a:graphic>
          </wp:inline>
        </w:drawing>
      </w:r>
    </w:p>
    <w:p w14:paraId="247E2687" w14:textId="44F1138A" w:rsidR="00A87096" w:rsidRPr="00655124" w:rsidRDefault="008233FF" w:rsidP="00320161">
      <w:pPr>
        <w:spacing w:line="360" w:lineRule="auto"/>
        <w:rPr>
          <w:rFonts w:ascii="Arial" w:hAnsi="Arial" w:cs="Arial"/>
          <w:color w:val="000000" w:themeColor="text1"/>
          <w:szCs w:val="21"/>
        </w:rPr>
      </w:pPr>
      <w:r w:rsidRPr="00655124">
        <w:rPr>
          <w:rFonts w:ascii="Arial" w:hAnsi="Arial" w:cs="Arial"/>
          <w:b/>
          <w:bCs/>
          <w:color w:val="000000" w:themeColor="text1"/>
          <w:szCs w:val="21"/>
        </w:rPr>
        <w:t>Figure S</w:t>
      </w:r>
      <w:r w:rsidRPr="00655124">
        <w:rPr>
          <w:rFonts w:ascii="Arial" w:hAnsi="Arial" w:cs="Arial" w:hint="eastAsia"/>
          <w:b/>
          <w:bCs/>
          <w:color w:val="000000" w:themeColor="text1"/>
          <w:szCs w:val="21"/>
        </w:rPr>
        <w:t>1</w:t>
      </w:r>
      <w:r w:rsidR="00611B37" w:rsidRPr="00655124">
        <w:rPr>
          <w:rFonts w:ascii="Arial" w:hAnsi="Arial" w:cs="Arial" w:hint="eastAsia"/>
          <w:b/>
          <w:bCs/>
          <w:color w:val="000000" w:themeColor="text1"/>
          <w:szCs w:val="21"/>
        </w:rPr>
        <w:t>1</w:t>
      </w:r>
      <w:r w:rsidRPr="00655124">
        <w:rPr>
          <w:rFonts w:ascii="Arial" w:hAnsi="Arial" w:cs="Arial"/>
          <w:b/>
          <w:bCs/>
          <w:color w:val="000000" w:themeColor="text1"/>
          <w:szCs w:val="21"/>
        </w:rPr>
        <w:t>.</w:t>
      </w:r>
      <w:r w:rsidRPr="00655124">
        <w:rPr>
          <w:rFonts w:ascii="Arial" w:hAnsi="Arial" w:cs="Arial"/>
          <w:color w:val="000000" w:themeColor="text1"/>
          <w:szCs w:val="21"/>
        </w:rPr>
        <w:t xml:space="preserve"> Characterization of the heat-promoted assemblies produced by DOX with </w:t>
      </w:r>
      <w:proofErr w:type="spellStart"/>
      <w:r w:rsidR="00D94531" w:rsidRPr="00655124">
        <w:rPr>
          <w:rFonts w:ascii="Arial" w:hAnsi="Arial" w:cs="Arial" w:hint="eastAsia"/>
          <w:color w:val="000000" w:themeColor="text1"/>
          <w:szCs w:val="21"/>
        </w:rPr>
        <w:t>h</w:t>
      </w:r>
      <w:r w:rsidR="00D94531" w:rsidRPr="00655124">
        <w:rPr>
          <w:rFonts w:ascii="Arial" w:hAnsi="Arial" w:cs="Arial"/>
          <w:color w:val="000000" w:themeColor="text1"/>
          <w:szCs w:val="21"/>
        </w:rPr>
        <w:t>eteroG</w:t>
      </w:r>
      <w:proofErr w:type="spellEnd"/>
      <w:r w:rsidRPr="00655124">
        <w:rPr>
          <w:rFonts w:ascii="Arial" w:hAnsi="Arial" w:cs="Arial"/>
          <w:color w:val="000000" w:themeColor="text1"/>
          <w:szCs w:val="21"/>
        </w:rPr>
        <w:t xml:space="preserve"> sequences with varying guanine ratios (5G25A, 10G20A and 20G10A). (</w:t>
      </w:r>
      <w:proofErr w:type="spellStart"/>
      <w:proofErr w:type="gramStart"/>
      <w:r w:rsidRPr="00655124">
        <w:rPr>
          <w:rFonts w:ascii="Arial" w:hAnsi="Arial" w:cs="Arial"/>
          <w:color w:val="000000" w:themeColor="text1"/>
          <w:szCs w:val="21"/>
        </w:rPr>
        <w:t>a,b</w:t>
      </w:r>
      <w:proofErr w:type="spellEnd"/>
      <w:proofErr w:type="gramEnd"/>
      <w:r w:rsidRPr="00655124">
        <w:rPr>
          <w:rFonts w:ascii="Arial" w:hAnsi="Arial" w:cs="Arial"/>
          <w:color w:val="000000" w:themeColor="text1"/>
          <w:szCs w:val="21"/>
        </w:rPr>
        <w:t xml:space="preserve">) DCR (a) and size (b) of the assemblies derived from DLS measurements. Measurements were performed using triplicate samples, and the averaged results with standard deviation were presented. (c-e) Representative SEM images showing the morphology evolution of 5G25A (c), 10G20A (d) and 20G10A (e) with different concentrations of DOX. DOX concentration (from left to right for all sequences): 200, 300, 500, 700, and 1000 </w:t>
      </w:r>
      <w:proofErr w:type="spellStart"/>
      <w:r w:rsidRPr="00655124">
        <w:rPr>
          <w:rFonts w:ascii="Arial" w:hAnsi="Arial" w:cs="Arial"/>
          <w:color w:val="000000" w:themeColor="text1"/>
          <w:szCs w:val="21"/>
        </w:rPr>
        <w:t>μM</w:t>
      </w:r>
      <w:proofErr w:type="spellEnd"/>
      <w:r w:rsidRPr="00655124">
        <w:rPr>
          <w:rFonts w:ascii="Arial" w:hAnsi="Arial" w:cs="Arial"/>
          <w:color w:val="000000" w:themeColor="text1"/>
          <w:szCs w:val="21"/>
        </w:rPr>
        <w:t xml:space="preserve">; DNA: 10 </w:t>
      </w:r>
      <w:proofErr w:type="spellStart"/>
      <w:r w:rsidRPr="00655124">
        <w:rPr>
          <w:rFonts w:ascii="Arial" w:hAnsi="Arial" w:cs="Arial"/>
          <w:color w:val="000000" w:themeColor="text1"/>
          <w:szCs w:val="21"/>
        </w:rPr>
        <w:t>μM</w:t>
      </w:r>
      <w:proofErr w:type="spellEnd"/>
      <w:r w:rsidRPr="00655124">
        <w:rPr>
          <w:rFonts w:ascii="Arial" w:hAnsi="Arial" w:cs="Arial"/>
          <w:color w:val="000000" w:themeColor="text1"/>
          <w:szCs w:val="21"/>
        </w:rPr>
        <w:t xml:space="preserve">. Scale bar: </w:t>
      </w:r>
      <w:r w:rsidRPr="00655124">
        <w:rPr>
          <w:rFonts w:ascii="Arial" w:hAnsi="Arial" w:cs="Arial" w:hint="eastAsia"/>
          <w:color w:val="000000" w:themeColor="text1"/>
          <w:szCs w:val="21"/>
        </w:rPr>
        <w:t>500</w:t>
      </w:r>
      <w:r w:rsidRPr="00655124">
        <w:rPr>
          <w:rFonts w:ascii="Arial" w:hAnsi="Arial" w:cs="Arial"/>
          <w:color w:val="000000" w:themeColor="text1"/>
          <w:szCs w:val="21"/>
        </w:rPr>
        <w:t xml:space="preserve"> </w:t>
      </w:r>
      <w:r w:rsidRPr="00655124">
        <w:rPr>
          <w:rFonts w:ascii="Arial" w:hAnsi="Arial" w:cs="Arial" w:hint="eastAsia"/>
          <w:color w:val="000000" w:themeColor="text1"/>
          <w:szCs w:val="21"/>
        </w:rPr>
        <w:t>n</w:t>
      </w:r>
      <w:r w:rsidRPr="00655124">
        <w:rPr>
          <w:rFonts w:ascii="Arial" w:hAnsi="Arial" w:cs="Arial"/>
          <w:color w:val="000000" w:themeColor="text1"/>
          <w:szCs w:val="21"/>
        </w:rPr>
        <w:t>m.</w:t>
      </w:r>
    </w:p>
    <w:bookmarkEnd w:id="2"/>
    <w:p w14:paraId="000303C6" w14:textId="77777777" w:rsidR="00A87096" w:rsidRPr="00655124" w:rsidRDefault="00A87096" w:rsidP="00320161">
      <w:pPr>
        <w:spacing w:line="360" w:lineRule="auto"/>
        <w:rPr>
          <w:rFonts w:ascii="Arial" w:hAnsi="Arial" w:cs="Arial"/>
          <w:color w:val="000000" w:themeColor="text1"/>
          <w:szCs w:val="21"/>
        </w:rPr>
      </w:pPr>
    </w:p>
    <w:p w14:paraId="39C54143" w14:textId="77777777" w:rsidR="00A87096" w:rsidRPr="00655124" w:rsidRDefault="00A87096" w:rsidP="00320161">
      <w:pPr>
        <w:spacing w:line="360" w:lineRule="auto"/>
        <w:rPr>
          <w:rFonts w:ascii="Arial" w:hAnsi="Arial" w:cs="Arial"/>
          <w:color w:val="000000" w:themeColor="text1"/>
          <w:szCs w:val="21"/>
        </w:rPr>
      </w:pPr>
    </w:p>
    <w:p w14:paraId="50E7C836" w14:textId="77777777" w:rsidR="00A87096" w:rsidRPr="00655124" w:rsidRDefault="00A87096" w:rsidP="00320161">
      <w:pPr>
        <w:spacing w:line="360" w:lineRule="auto"/>
        <w:rPr>
          <w:rFonts w:ascii="Arial" w:hAnsi="Arial" w:cs="Arial"/>
          <w:color w:val="000000" w:themeColor="text1"/>
          <w:szCs w:val="21"/>
        </w:rPr>
      </w:pPr>
    </w:p>
    <w:p w14:paraId="6DD2C4C1" w14:textId="77777777" w:rsidR="00A87096" w:rsidRPr="00655124" w:rsidRDefault="00A87096" w:rsidP="00320161">
      <w:pPr>
        <w:spacing w:line="360" w:lineRule="auto"/>
        <w:rPr>
          <w:rFonts w:ascii="Arial" w:hAnsi="Arial" w:cs="Arial"/>
          <w:color w:val="000000" w:themeColor="text1"/>
          <w:szCs w:val="21"/>
        </w:rPr>
      </w:pPr>
    </w:p>
    <w:p w14:paraId="42216578" w14:textId="77777777" w:rsidR="00A87096" w:rsidRPr="00655124" w:rsidRDefault="00A87096" w:rsidP="00320161">
      <w:pPr>
        <w:spacing w:line="360" w:lineRule="auto"/>
        <w:rPr>
          <w:rFonts w:ascii="Arial" w:hAnsi="Arial" w:cs="Arial"/>
          <w:color w:val="000000" w:themeColor="text1"/>
          <w:szCs w:val="21"/>
        </w:rPr>
      </w:pPr>
    </w:p>
    <w:p w14:paraId="76061585" w14:textId="77777777" w:rsidR="00A87096" w:rsidRPr="00655124" w:rsidRDefault="00A87096" w:rsidP="00320161">
      <w:pPr>
        <w:spacing w:line="360" w:lineRule="auto"/>
        <w:rPr>
          <w:rFonts w:ascii="Arial" w:hAnsi="Arial" w:cs="Arial"/>
          <w:color w:val="000000" w:themeColor="text1"/>
          <w:szCs w:val="21"/>
        </w:rPr>
      </w:pPr>
    </w:p>
    <w:p w14:paraId="2DE6454D" w14:textId="77777777" w:rsidR="00A87096" w:rsidRPr="00655124" w:rsidRDefault="00A87096" w:rsidP="00320161">
      <w:pPr>
        <w:spacing w:line="360" w:lineRule="auto"/>
        <w:rPr>
          <w:rFonts w:ascii="Arial" w:hAnsi="Arial" w:cs="Arial"/>
          <w:color w:val="000000" w:themeColor="text1"/>
          <w:szCs w:val="21"/>
        </w:rPr>
      </w:pPr>
    </w:p>
    <w:p w14:paraId="16A54AAE" w14:textId="77777777" w:rsidR="00A87096" w:rsidRPr="00655124" w:rsidRDefault="00A87096" w:rsidP="00320161">
      <w:pPr>
        <w:spacing w:line="360" w:lineRule="auto"/>
        <w:rPr>
          <w:rFonts w:ascii="Arial" w:hAnsi="Arial" w:cs="Arial"/>
          <w:color w:val="000000" w:themeColor="text1"/>
          <w:szCs w:val="21"/>
        </w:rPr>
      </w:pPr>
    </w:p>
    <w:p w14:paraId="08907D65" w14:textId="543AC66F" w:rsidR="008876F3" w:rsidRPr="00655124" w:rsidRDefault="00370315" w:rsidP="00320161">
      <w:pPr>
        <w:spacing w:afterLines="50" w:after="156" w:line="360" w:lineRule="auto"/>
        <w:jc w:val="center"/>
        <w:rPr>
          <w:rFonts w:ascii="Arial" w:hAnsi="Arial" w:cs="Arial"/>
          <w:color w:val="000000" w:themeColor="text1"/>
          <w:szCs w:val="21"/>
        </w:rPr>
      </w:pPr>
      <w:bookmarkStart w:id="3" w:name="_Hlk206696664"/>
      <w:r w:rsidRPr="00655124">
        <w:rPr>
          <w:noProof/>
          <w:color w:val="000000" w:themeColor="text1"/>
        </w:rPr>
        <w:lastRenderedPageBreak/>
        <w:drawing>
          <wp:inline distT="0" distB="0" distL="0" distR="0" wp14:anchorId="3398CDE7" wp14:editId="6595A1D0">
            <wp:extent cx="5040000" cy="2055413"/>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957" r="1297"/>
                    <a:stretch/>
                  </pic:blipFill>
                  <pic:spPr bwMode="auto">
                    <a:xfrm>
                      <a:off x="0" y="0"/>
                      <a:ext cx="5040000" cy="2055413"/>
                    </a:xfrm>
                    <a:prstGeom prst="rect">
                      <a:avLst/>
                    </a:prstGeom>
                    <a:noFill/>
                    <a:ln>
                      <a:noFill/>
                    </a:ln>
                    <a:extLst>
                      <a:ext uri="{53640926-AAD7-44D8-BBD7-CCE9431645EC}">
                        <a14:shadowObscured xmlns:a14="http://schemas.microsoft.com/office/drawing/2010/main"/>
                      </a:ext>
                    </a:extLst>
                  </pic:spPr>
                </pic:pic>
              </a:graphicData>
            </a:graphic>
          </wp:inline>
        </w:drawing>
      </w:r>
    </w:p>
    <w:p w14:paraId="6949F4AE" w14:textId="5F089A9F" w:rsidR="001F4FB2" w:rsidRPr="00655124" w:rsidRDefault="001F4FB2" w:rsidP="00320161">
      <w:pPr>
        <w:spacing w:afterLines="50" w:after="156" w:line="360" w:lineRule="auto"/>
        <w:rPr>
          <w:rFonts w:ascii="Arial" w:hAnsi="Arial" w:cs="Arial"/>
          <w:color w:val="000000" w:themeColor="text1"/>
          <w:szCs w:val="21"/>
        </w:rPr>
      </w:pPr>
      <w:r w:rsidRPr="00655124">
        <w:rPr>
          <w:rFonts w:ascii="Arial" w:hAnsi="Arial" w:cs="Arial"/>
          <w:b/>
          <w:bCs/>
          <w:color w:val="000000" w:themeColor="text1"/>
          <w:szCs w:val="21"/>
        </w:rPr>
        <w:t>Figure S</w:t>
      </w:r>
      <w:r w:rsidR="00D06340" w:rsidRPr="00655124">
        <w:rPr>
          <w:rFonts w:ascii="Arial" w:hAnsi="Arial" w:cs="Arial" w:hint="eastAsia"/>
          <w:b/>
          <w:bCs/>
          <w:color w:val="000000" w:themeColor="text1"/>
          <w:szCs w:val="21"/>
        </w:rPr>
        <w:t>1</w:t>
      </w:r>
      <w:r w:rsidR="00611B37" w:rsidRPr="00655124">
        <w:rPr>
          <w:rFonts w:ascii="Arial" w:hAnsi="Arial" w:cs="Arial" w:hint="eastAsia"/>
          <w:b/>
          <w:bCs/>
          <w:color w:val="000000" w:themeColor="text1"/>
          <w:szCs w:val="21"/>
        </w:rPr>
        <w:t>2</w:t>
      </w:r>
      <w:r w:rsidRPr="00655124">
        <w:rPr>
          <w:rFonts w:ascii="Arial" w:hAnsi="Arial" w:cs="Arial"/>
          <w:b/>
          <w:bCs/>
          <w:color w:val="000000" w:themeColor="text1"/>
          <w:szCs w:val="21"/>
        </w:rPr>
        <w:t>.</w:t>
      </w:r>
      <w:r w:rsidRPr="00655124">
        <w:rPr>
          <w:rFonts w:ascii="Arial" w:hAnsi="Arial" w:cs="Arial"/>
          <w:color w:val="000000" w:themeColor="text1"/>
          <w:szCs w:val="21"/>
        </w:rPr>
        <w:t xml:space="preserve"> </w:t>
      </w:r>
      <w:r w:rsidR="009D6D39" w:rsidRPr="00655124">
        <w:rPr>
          <w:rFonts w:ascii="Arial" w:hAnsi="Arial" w:cs="Arial"/>
          <w:color w:val="000000" w:themeColor="text1"/>
          <w:szCs w:val="21"/>
        </w:rPr>
        <w:t xml:space="preserve">AAMD simulation results. </w:t>
      </w:r>
      <w:r w:rsidR="00A80A51" w:rsidRPr="00655124">
        <w:rPr>
          <w:rFonts w:ascii="Arial" w:hAnsi="Arial" w:cs="Arial"/>
          <w:color w:val="000000" w:themeColor="text1"/>
          <w:szCs w:val="21"/>
        </w:rPr>
        <w:t>(</w:t>
      </w:r>
      <w:r w:rsidR="002C0D3F" w:rsidRPr="00655124">
        <w:rPr>
          <w:rFonts w:ascii="Arial" w:hAnsi="Arial" w:cs="Arial" w:hint="eastAsia"/>
          <w:color w:val="000000" w:themeColor="text1"/>
          <w:szCs w:val="21"/>
        </w:rPr>
        <w:t>a</w:t>
      </w:r>
      <w:r w:rsidR="00A80A51" w:rsidRPr="00655124">
        <w:rPr>
          <w:rFonts w:ascii="Arial" w:hAnsi="Arial" w:cs="Arial"/>
          <w:color w:val="000000" w:themeColor="text1"/>
          <w:szCs w:val="21"/>
        </w:rPr>
        <w:t>) The molecular structures of single</w:t>
      </w:r>
      <w:r w:rsidR="009D6D39" w:rsidRPr="00655124">
        <w:rPr>
          <w:rFonts w:ascii="Arial" w:hAnsi="Arial" w:cs="Arial"/>
          <w:color w:val="000000" w:themeColor="text1"/>
          <w:szCs w:val="21"/>
        </w:rPr>
        <w:t>-</w:t>
      </w:r>
      <w:r w:rsidR="00A80A51" w:rsidRPr="00655124">
        <w:rPr>
          <w:rFonts w:ascii="Arial" w:hAnsi="Arial" w:cs="Arial"/>
          <w:color w:val="000000" w:themeColor="text1"/>
          <w:szCs w:val="21"/>
        </w:rPr>
        <w:t>stranded 10A</w:t>
      </w:r>
      <w:r w:rsidR="004149E0" w:rsidRPr="00655124">
        <w:rPr>
          <w:rFonts w:ascii="Arial" w:hAnsi="Arial" w:cs="Arial"/>
          <w:color w:val="000000" w:themeColor="text1"/>
          <w:szCs w:val="21"/>
        </w:rPr>
        <w:t xml:space="preserve"> (top)</w:t>
      </w:r>
      <w:r w:rsidR="00A80A51" w:rsidRPr="00655124">
        <w:rPr>
          <w:rFonts w:ascii="Arial" w:hAnsi="Arial" w:cs="Arial"/>
          <w:color w:val="000000" w:themeColor="text1"/>
          <w:szCs w:val="21"/>
        </w:rPr>
        <w:t xml:space="preserve"> and DOX</w:t>
      </w:r>
      <w:r w:rsidR="004149E0" w:rsidRPr="00655124">
        <w:rPr>
          <w:rFonts w:ascii="Arial" w:hAnsi="Arial" w:cs="Arial"/>
          <w:color w:val="000000" w:themeColor="text1"/>
          <w:szCs w:val="21"/>
        </w:rPr>
        <w:t xml:space="preserve"> (bottom)</w:t>
      </w:r>
      <w:r w:rsidR="00A80A51" w:rsidRPr="00655124">
        <w:rPr>
          <w:rFonts w:ascii="Arial" w:hAnsi="Arial" w:cs="Arial"/>
          <w:color w:val="000000" w:themeColor="text1"/>
          <w:szCs w:val="21"/>
        </w:rPr>
        <w:t>.</w:t>
      </w:r>
      <w:r w:rsidR="002C0D3F" w:rsidRPr="00655124">
        <w:rPr>
          <w:rFonts w:ascii="Arial" w:hAnsi="Arial" w:cs="Arial"/>
          <w:color w:val="000000" w:themeColor="text1"/>
          <w:szCs w:val="21"/>
        </w:rPr>
        <w:t xml:space="preserve"> (a) The evolution of </w:t>
      </w:r>
      <w:r w:rsidR="00F14213" w:rsidRPr="00655124">
        <w:rPr>
          <w:rFonts w:ascii="Arial" w:hAnsi="Arial" w:cs="Arial"/>
          <w:color w:val="000000" w:themeColor="text1"/>
          <w:szCs w:val="21"/>
        </w:rPr>
        <w:t xml:space="preserve">the </w:t>
      </w:r>
      <w:r w:rsidR="002C0D3F" w:rsidRPr="00655124">
        <w:rPr>
          <w:rFonts w:ascii="Arial" w:hAnsi="Arial" w:cs="Arial"/>
          <w:color w:val="000000" w:themeColor="text1"/>
          <w:szCs w:val="21"/>
        </w:rPr>
        <w:t xml:space="preserve">interaction energy </w:t>
      </w:r>
      <w:r w:rsidR="002C0D3F" w:rsidRPr="00655124">
        <w:rPr>
          <w:rFonts w:ascii="Arial" w:hAnsi="Arial" w:cs="Arial" w:hint="eastAsia"/>
          <w:color w:val="000000" w:themeColor="text1"/>
          <w:szCs w:val="21"/>
        </w:rPr>
        <w:t>of</w:t>
      </w:r>
      <w:r w:rsidR="002C0D3F" w:rsidRPr="00655124">
        <w:rPr>
          <w:rFonts w:ascii="Arial" w:hAnsi="Arial" w:cs="Arial"/>
          <w:color w:val="000000" w:themeColor="text1"/>
          <w:szCs w:val="21"/>
        </w:rPr>
        <w:t xml:space="preserve"> 10A-DOX assemblies retrieved from AAMD simulations. Different colors represent different systems: room-temperature simulation (</w:t>
      </w:r>
      <w:r w:rsidR="00F14213" w:rsidRPr="00655124">
        <w:rPr>
          <w:rFonts w:ascii="Arial" w:hAnsi="Arial" w:cs="Arial" w:hint="eastAsia"/>
          <w:color w:val="000000" w:themeColor="text1"/>
          <w:szCs w:val="21"/>
        </w:rPr>
        <w:t>298 K</w:t>
      </w:r>
      <w:r w:rsidR="002C0D3F" w:rsidRPr="00655124">
        <w:rPr>
          <w:rFonts w:ascii="Arial" w:hAnsi="Arial" w:cs="Arial"/>
          <w:color w:val="000000" w:themeColor="text1"/>
          <w:szCs w:val="21"/>
        </w:rPr>
        <w:t xml:space="preserve">, gray); </w:t>
      </w:r>
      <w:r w:rsidR="00F14213" w:rsidRPr="00655124">
        <w:rPr>
          <w:rFonts w:ascii="Arial" w:hAnsi="Arial" w:cs="Arial" w:hint="eastAsia"/>
          <w:color w:val="000000" w:themeColor="text1"/>
          <w:szCs w:val="21"/>
        </w:rPr>
        <w:t>368 K</w:t>
      </w:r>
      <w:r w:rsidR="002C0D3F" w:rsidRPr="00655124">
        <w:rPr>
          <w:rFonts w:ascii="Arial" w:hAnsi="Arial" w:cs="Arial"/>
          <w:color w:val="000000" w:themeColor="text1"/>
          <w:szCs w:val="21"/>
        </w:rPr>
        <w:t xml:space="preserve"> (</w:t>
      </w:r>
      <w:r w:rsidR="00F14213" w:rsidRPr="00655124">
        <w:rPr>
          <w:rFonts w:ascii="Arial" w:hAnsi="Arial" w:cs="Arial" w:hint="eastAsia"/>
          <w:color w:val="000000" w:themeColor="text1"/>
          <w:szCs w:val="21"/>
        </w:rPr>
        <w:t>green</w:t>
      </w:r>
      <w:r w:rsidR="002C0D3F" w:rsidRPr="00655124">
        <w:rPr>
          <w:rFonts w:ascii="Arial" w:hAnsi="Arial" w:cs="Arial"/>
          <w:color w:val="000000" w:themeColor="text1"/>
          <w:szCs w:val="21"/>
        </w:rPr>
        <w:t xml:space="preserve">), </w:t>
      </w:r>
      <w:r w:rsidR="00F14213" w:rsidRPr="00655124">
        <w:rPr>
          <w:rFonts w:ascii="Arial" w:hAnsi="Arial" w:cs="Arial" w:hint="eastAsia"/>
          <w:color w:val="000000" w:themeColor="text1"/>
          <w:szCs w:val="21"/>
        </w:rPr>
        <w:t>400 K</w:t>
      </w:r>
      <w:r w:rsidR="002C0D3F" w:rsidRPr="00655124">
        <w:rPr>
          <w:rFonts w:ascii="Arial" w:hAnsi="Arial" w:cs="Arial"/>
          <w:color w:val="000000" w:themeColor="text1"/>
          <w:szCs w:val="21"/>
        </w:rPr>
        <w:t xml:space="preserve"> (blue) and </w:t>
      </w:r>
      <w:r w:rsidR="00F14213" w:rsidRPr="00655124">
        <w:rPr>
          <w:rFonts w:ascii="Arial" w:hAnsi="Arial" w:cs="Arial" w:hint="eastAsia"/>
          <w:color w:val="000000" w:themeColor="text1"/>
          <w:szCs w:val="21"/>
        </w:rPr>
        <w:t>450 K</w:t>
      </w:r>
      <w:r w:rsidR="002C0D3F" w:rsidRPr="00655124">
        <w:rPr>
          <w:rFonts w:ascii="Arial" w:hAnsi="Arial" w:cs="Arial" w:hint="eastAsia"/>
          <w:color w:val="000000" w:themeColor="text1"/>
          <w:szCs w:val="21"/>
        </w:rPr>
        <w:t xml:space="preserve"> </w:t>
      </w:r>
      <w:r w:rsidR="002C0D3F" w:rsidRPr="00655124">
        <w:rPr>
          <w:rFonts w:ascii="Arial" w:hAnsi="Arial" w:cs="Arial"/>
          <w:color w:val="000000" w:themeColor="text1"/>
          <w:szCs w:val="21"/>
        </w:rPr>
        <w:t>(yellow) simulations with initial conformation taken at 200 ns of the room-temperature trajectory.</w:t>
      </w:r>
      <w:r w:rsidR="00D50633" w:rsidRPr="00655124">
        <w:rPr>
          <w:rFonts w:ascii="Arial" w:hAnsi="Arial" w:cs="Arial" w:hint="eastAsia"/>
          <w:color w:val="000000" w:themeColor="text1"/>
          <w:szCs w:val="21"/>
        </w:rPr>
        <w:t xml:space="preserve"> </w:t>
      </w:r>
      <w:r w:rsidR="00F14213" w:rsidRPr="00655124">
        <w:rPr>
          <w:rFonts w:ascii="Arial" w:hAnsi="Arial" w:cs="Arial" w:hint="eastAsia"/>
          <w:color w:val="000000" w:themeColor="text1"/>
          <w:szCs w:val="21"/>
        </w:rPr>
        <w:t xml:space="preserve">The black curve indicates the simulation at 298 K </w:t>
      </w:r>
      <w:r w:rsidR="00F14213" w:rsidRPr="00655124">
        <w:rPr>
          <w:rFonts w:ascii="Arial" w:hAnsi="Arial" w:cs="Arial"/>
          <w:color w:val="000000" w:themeColor="text1"/>
          <w:szCs w:val="21"/>
        </w:rPr>
        <w:t xml:space="preserve">with </w:t>
      </w:r>
      <w:r w:rsidR="00F1108D" w:rsidRPr="00655124">
        <w:rPr>
          <w:rFonts w:ascii="Arial" w:hAnsi="Arial" w:cs="Arial" w:hint="eastAsia"/>
          <w:color w:val="000000" w:themeColor="text1"/>
          <w:szCs w:val="21"/>
        </w:rPr>
        <w:t xml:space="preserve">the </w:t>
      </w:r>
      <w:r w:rsidR="00F14213" w:rsidRPr="00655124">
        <w:rPr>
          <w:rFonts w:ascii="Arial" w:hAnsi="Arial" w:cs="Arial"/>
          <w:color w:val="000000" w:themeColor="text1"/>
          <w:szCs w:val="21"/>
        </w:rPr>
        <w:t xml:space="preserve">initial conformation taken at </w:t>
      </w:r>
      <w:r w:rsidR="00F14213" w:rsidRPr="00655124">
        <w:rPr>
          <w:rFonts w:ascii="Arial" w:hAnsi="Arial" w:cs="Arial" w:hint="eastAsia"/>
          <w:color w:val="000000" w:themeColor="text1"/>
          <w:szCs w:val="21"/>
        </w:rPr>
        <w:t>1</w:t>
      </w:r>
      <w:r w:rsidR="00F14213" w:rsidRPr="00655124">
        <w:rPr>
          <w:rFonts w:ascii="Arial" w:hAnsi="Arial" w:cs="Arial"/>
          <w:color w:val="000000" w:themeColor="text1"/>
          <w:szCs w:val="21"/>
        </w:rPr>
        <w:t xml:space="preserve">00 ns of the trajectory at </w:t>
      </w:r>
      <w:r w:rsidR="00F14213" w:rsidRPr="00655124">
        <w:rPr>
          <w:rFonts w:ascii="Arial" w:hAnsi="Arial" w:cs="Arial" w:hint="eastAsia"/>
          <w:color w:val="000000" w:themeColor="text1"/>
          <w:szCs w:val="21"/>
        </w:rPr>
        <w:t>368</w:t>
      </w:r>
      <w:r w:rsidR="00F14213" w:rsidRPr="00655124">
        <w:rPr>
          <w:rFonts w:ascii="Arial" w:hAnsi="Arial" w:cs="Arial"/>
          <w:color w:val="000000" w:themeColor="text1"/>
          <w:szCs w:val="21"/>
        </w:rPr>
        <w:t xml:space="preserve"> K.</w:t>
      </w:r>
      <w:r w:rsidR="00370315" w:rsidRPr="00655124">
        <w:rPr>
          <w:rFonts w:ascii="Arial" w:hAnsi="Arial" w:cs="Arial" w:hint="eastAsia"/>
          <w:color w:val="000000" w:themeColor="text1"/>
          <w:szCs w:val="21"/>
        </w:rPr>
        <w:t xml:space="preserve"> (c) </w:t>
      </w:r>
      <w:r w:rsidR="00370315" w:rsidRPr="00655124">
        <w:rPr>
          <w:rFonts w:ascii="Arial" w:hAnsi="Arial" w:cs="Arial"/>
          <w:color w:val="000000" w:themeColor="text1"/>
          <w:szCs w:val="21"/>
        </w:rPr>
        <w:t xml:space="preserve">The evolution of the interaction energy within 10A-DOX assemblies </w:t>
      </w:r>
      <w:r w:rsidR="00370315" w:rsidRPr="00655124">
        <w:rPr>
          <w:rFonts w:ascii="Arial" w:hAnsi="Arial" w:cs="Arial" w:hint="eastAsia"/>
          <w:color w:val="000000" w:themeColor="text1"/>
          <w:szCs w:val="21"/>
        </w:rPr>
        <w:t xml:space="preserve">indicating the contribution from </w:t>
      </w:r>
      <w:bookmarkStart w:id="4" w:name="_Hlk206683760"/>
      <w:r w:rsidR="00370315" w:rsidRPr="00655124">
        <w:rPr>
          <w:rFonts w:ascii="Arial" w:hAnsi="Arial" w:cs="Arial" w:hint="eastAsia"/>
          <w:color w:val="000000" w:themeColor="text1"/>
          <w:szCs w:val="21"/>
        </w:rPr>
        <w:t>hydrophobic interaction and electrostatic interaction</w:t>
      </w:r>
      <w:r w:rsidR="00370315" w:rsidRPr="00655124">
        <w:rPr>
          <w:rFonts w:ascii="Arial" w:hAnsi="Arial" w:cs="Arial"/>
          <w:color w:val="000000" w:themeColor="text1"/>
          <w:szCs w:val="21"/>
        </w:rPr>
        <w:t>.</w:t>
      </w:r>
      <w:bookmarkEnd w:id="4"/>
      <w:r w:rsidR="00370315" w:rsidRPr="00655124">
        <w:rPr>
          <w:rFonts w:ascii="Arial" w:hAnsi="Arial" w:cs="Arial"/>
          <w:color w:val="000000" w:themeColor="text1"/>
          <w:szCs w:val="21"/>
        </w:rPr>
        <w:t xml:space="preserve"> Different colors represent different systems: simulation at 298 K (</w:t>
      </w:r>
      <w:r w:rsidR="00370315" w:rsidRPr="00655124">
        <w:rPr>
          <w:rFonts w:ascii="Arial" w:hAnsi="Arial" w:cs="Arial" w:hint="eastAsia"/>
          <w:color w:val="000000" w:themeColor="text1"/>
          <w:szCs w:val="21"/>
        </w:rPr>
        <w:t xml:space="preserve">gray and </w:t>
      </w:r>
      <w:r w:rsidR="00370315" w:rsidRPr="00655124">
        <w:rPr>
          <w:rFonts w:ascii="Arial" w:hAnsi="Arial" w:cs="Arial"/>
          <w:color w:val="000000" w:themeColor="text1"/>
          <w:szCs w:val="21"/>
        </w:rPr>
        <w:t>blue), at 450 K (</w:t>
      </w:r>
      <w:r w:rsidR="00370315" w:rsidRPr="00655124">
        <w:rPr>
          <w:rFonts w:ascii="Arial" w:hAnsi="Arial" w:cs="Arial" w:hint="eastAsia"/>
          <w:color w:val="000000" w:themeColor="text1"/>
          <w:szCs w:val="21"/>
        </w:rPr>
        <w:t xml:space="preserve">green and </w:t>
      </w:r>
      <w:r w:rsidR="00370315" w:rsidRPr="00655124">
        <w:rPr>
          <w:rFonts w:ascii="Arial" w:hAnsi="Arial" w:cs="Arial"/>
          <w:color w:val="000000" w:themeColor="text1"/>
          <w:szCs w:val="21"/>
        </w:rPr>
        <w:t>yellow) with initial conformation taken at 200 ns of the trajectory at 298 K, at 500 K (magenta</w:t>
      </w:r>
      <w:r w:rsidR="00370315" w:rsidRPr="00655124">
        <w:rPr>
          <w:rFonts w:ascii="Arial" w:hAnsi="Arial" w:cs="Arial" w:hint="eastAsia"/>
          <w:color w:val="000000" w:themeColor="text1"/>
          <w:szCs w:val="21"/>
        </w:rPr>
        <w:t xml:space="preserve"> and </w:t>
      </w:r>
      <w:r w:rsidR="00370315" w:rsidRPr="00655124">
        <w:rPr>
          <w:rFonts w:ascii="Arial" w:hAnsi="Arial" w:cs="Arial"/>
          <w:color w:val="000000" w:themeColor="text1"/>
          <w:szCs w:val="21"/>
        </w:rPr>
        <w:t>black) with initial conformation taken at 600 ns of the trajectory at 450 K.</w:t>
      </w:r>
    </w:p>
    <w:bookmarkEnd w:id="3"/>
    <w:p w14:paraId="21541B70" w14:textId="32AD5F3F" w:rsidR="00E305F3" w:rsidRPr="00655124" w:rsidRDefault="00E305F3" w:rsidP="00320161">
      <w:pPr>
        <w:spacing w:afterLines="50" w:after="156" w:line="360" w:lineRule="auto"/>
        <w:rPr>
          <w:rFonts w:ascii="Arial" w:hAnsi="Arial" w:cs="Arial"/>
          <w:color w:val="000000" w:themeColor="text1"/>
          <w:szCs w:val="21"/>
        </w:rPr>
      </w:pPr>
    </w:p>
    <w:p w14:paraId="402BB945" w14:textId="686F6D8C" w:rsidR="00E305F3" w:rsidRPr="00655124" w:rsidRDefault="00E305F3" w:rsidP="00320161">
      <w:pPr>
        <w:spacing w:afterLines="50" w:after="156" w:line="360" w:lineRule="auto"/>
        <w:rPr>
          <w:rFonts w:ascii="Arial" w:hAnsi="Arial" w:cs="Arial"/>
          <w:color w:val="000000" w:themeColor="text1"/>
          <w:szCs w:val="21"/>
        </w:rPr>
      </w:pPr>
    </w:p>
    <w:p w14:paraId="15CA79C4" w14:textId="13AE08E1" w:rsidR="00E305F3" w:rsidRPr="00655124" w:rsidRDefault="00E305F3" w:rsidP="00320161">
      <w:pPr>
        <w:spacing w:afterLines="50" w:after="156" w:line="360" w:lineRule="auto"/>
        <w:rPr>
          <w:rFonts w:ascii="Arial" w:hAnsi="Arial" w:cs="Arial"/>
          <w:color w:val="000000" w:themeColor="text1"/>
          <w:szCs w:val="21"/>
        </w:rPr>
      </w:pPr>
    </w:p>
    <w:p w14:paraId="79B0F75F" w14:textId="77777777" w:rsidR="00A87096" w:rsidRPr="00655124" w:rsidRDefault="00A87096" w:rsidP="00320161">
      <w:pPr>
        <w:spacing w:afterLines="50" w:after="156" w:line="360" w:lineRule="auto"/>
        <w:rPr>
          <w:rFonts w:ascii="Arial" w:hAnsi="Arial" w:cs="Arial"/>
          <w:color w:val="000000" w:themeColor="text1"/>
          <w:szCs w:val="21"/>
        </w:rPr>
      </w:pPr>
    </w:p>
    <w:p w14:paraId="7795D801" w14:textId="77777777" w:rsidR="00A87096" w:rsidRPr="00655124" w:rsidRDefault="00A87096" w:rsidP="00320161">
      <w:pPr>
        <w:spacing w:afterLines="50" w:after="156" w:line="360" w:lineRule="auto"/>
        <w:rPr>
          <w:rFonts w:ascii="Arial" w:hAnsi="Arial" w:cs="Arial"/>
          <w:color w:val="000000" w:themeColor="text1"/>
          <w:szCs w:val="21"/>
        </w:rPr>
      </w:pPr>
    </w:p>
    <w:p w14:paraId="16976DD1" w14:textId="77777777" w:rsidR="00E305F3" w:rsidRPr="00655124" w:rsidRDefault="00E305F3" w:rsidP="00320161">
      <w:pPr>
        <w:spacing w:afterLines="50" w:after="156" w:line="360" w:lineRule="auto"/>
        <w:rPr>
          <w:rFonts w:ascii="Arial" w:hAnsi="Arial" w:cs="Arial"/>
          <w:color w:val="000000" w:themeColor="text1"/>
          <w:szCs w:val="21"/>
        </w:rPr>
      </w:pPr>
    </w:p>
    <w:p w14:paraId="6791A702" w14:textId="736A3534" w:rsidR="00D97B4E" w:rsidRPr="00655124" w:rsidRDefault="00346EF8" w:rsidP="00320161">
      <w:pPr>
        <w:spacing w:afterLines="50" w:after="156" w:line="360" w:lineRule="auto"/>
        <w:jc w:val="center"/>
        <w:rPr>
          <w:rFonts w:ascii="Arial" w:hAnsi="Arial" w:cs="Arial"/>
          <w:color w:val="000000" w:themeColor="text1"/>
          <w:szCs w:val="21"/>
        </w:rPr>
      </w:pPr>
      <w:r w:rsidRPr="00655124">
        <w:rPr>
          <w:noProof/>
          <w:color w:val="000000" w:themeColor="text1"/>
        </w:rPr>
        <w:lastRenderedPageBreak/>
        <w:drawing>
          <wp:inline distT="0" distB="0" distL="0" distR="0" wp14:anchorId="69AD1B3F" wp14:editId="460E0C51">
            <wp:extent cx="5040000" cy="5856133"/>
            <wp:effectExtent l="0" t="0" r="825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40000" cy="5856133"/>
                    </a:xfrm>
                    <a:prstGeom prst="rect">
                      <a:avLst/>
                    </a:prstGeom>
                    <a:noFill/>
                    <a:ln>
                      <a:noFill/>
                    </a:ln>
                  </pic:spPr>
                </pic:pic>
              </a:graphicData>
            </a:graphic>
          </wp:inline>
        </w:drawing>
      </w:r>
    </w:p>
    <w:p w14:paraId="4568B46C" w14:textId="15D35732" w:rsidR="005E2C21" w:rsidRPr="00655124" w:rsidRDefault="005E2C21" w:rsidP="00320161">
      <w:pPr>
        <w:spacing w:line="360" w:lineRule="auto"/>
        <w:rPr>
          <w:rFonts w:ascii="Arial" w:hAnsi="Arial" w:cs="Arial"/>
          <w:color w:val="000000" w:themeColor="text1"/>
          <w:szCs w:val="21"/>
        </w:rPr>
      </w:pPr>
      <w:bookmarkStart w:id="5" w:name="_Hlk213783445"/>
      <w:r w:rsidRPr="00655124">
        <w:rPr>
          <w:rFonts w:ascii="Arial" w:hAnsi="Arial" w:cs="Arial"/>
          <w:b/>
          <w:bCs/>
          <w:color w:val="000000" w:themeColor="text1"/>
          <w:szCs w:val="21"/>
        </w:rPr>
        <w:t>Figure S</w:t>
      </w:r>
      <w:r w:rsidR="005B0BD9" w:rsidRPr="00655124">
        <w:rPr>
          <w:rFonts w:ascii="Arial" w:hAnsi="Arial" w:cs="Arial" w:hint="eastAsia"/>
          <w:b/>
          <w:bCs/>
          <w:color w:val="000000" w:themeColor="text1"/>
          <w:szCs w:val="21"/>
        </w:rPr>
        <w:t>1</w:t>
      </w:r>
      <w:r w:rsidR="00611B37" w:rsidRPr="00655124">
        <w:rPr>
          <w:rFonts w:ascii="Arial" w:hAnsi="Arial" w:cs="Arial" w:hint="eastAsia"/>
          <w:b/>
          <w:bCs/>
          <w:color w:val="000000" w:themeColor="text1"/>
          <w:szCs w:val="21"/>
        </w:rPr>
        <w:t>3</w:t>
      </w:r>
      <w:r w:rsidRPr="00655124">
        <w:rPr>
          <w:rFonts w:ascii="Arial" w:hAnsi="Arial" w:cs="Arial"/>
          <w:b/>
          <w:bCs/>
          <w:color w:val="000000" w:themeColor="text1"/>
          <w:szCs w:val="21"/>
        </w:rPr>
        <w:t>.</w:t>
      </w:r>
      <w:r w:rsidRPr="00655124">
        <w:rPr>
          <w:rFonts w:ascii="Arial" w:hAnsi="Arial" w:cs="Arial"/>
          <w:color w:val="000000" w:themeColor="text1"/>
          <w:szCs w:val="21"/>
        </w:rPr>
        <w:t xml:space="preserve"> Characterization of the </w:t>
      </w:r>
      <w:r w:rsidR="00C22AAD" w:rsidRPr="00655124">
        <w:rPr>
          <w:rFonts w:ascii="Arial" w:hAnsi="Arial" w:cs="Arial"/>
          <w:color w:val="000000" w:themeColor="text1"/>
          <w:szCs w:val="21"/>
        </w:rPr>
        <w:t>heat-</w:t>
      </w:r>
      <w:r w:rsidR="00F617C6" w:rsidRPr="00655124">
        <w:rPr>
          <w:rFonts w:ascii="Arial" w:hAnsi="Arial" w:cs="Arial"/>
          <w:color w:val="000000" w:themeColor="text1"/>
          <w:szCs w:val="21"/>
        </w:rPr>
        <w:t>promoted</w:t>
      </w:r>
      <w:r w:rsidR="00C22AAD" w:rsidRPr="00655124">
        <w:rPr>
          <w:rFonts w:ascii="Arial" w:hAnsi="Arial" w:cs="Arial"/>
          <w:color w:val="000000" w:themeColor="text1"/>
          <w:szCs w:val="21"/>
        </w:rPr>
        <w:t xml:space="preserve"> assemblies produced by</w:t>
      </w:r>
      <w:r w:rsidRPr="00655124">
        <w:rPr>
          <w:rFonts w:ascii="Arial" w:hAnsi="Arial" w:cs="Arial"/>
          <w:color w:val="000000" w:themeColor="text1"/>
          <w:szCs w:val="21"/>
        </w:rPr>
        <w:t xml:space="preserve"> DOX and </w:t>
      </w:r>
      <w:proofErr w:type="spellStart"/>
      <w:r w:rsidRPr="00655124">
        <w:rPr>
          <w:rFonts w:ascii="Arial" w:hAnsi="Arial" w:cs="Arial"/>
          <w:color w:val="000000" w:themeColor="text1"/>
          <w:szCs w:val="21"/>
        </w:rPr>
        <w:t>polyA</w:t>
      </w:r>
      <w:proofErr w:type="spellEnd"/>
      <w:r w:rsidRPr="00655124">
        <w:rPr>
          <w:rFonts w:ascii="Arial" w:hAnsi="Arial" w:cs="Arial"/>
          <w:color w:val="000000" w:themeColor="text1"/>
          <w:szCs w:val="21"/>
        </w:rPr>
        <w:t xml:space="preserve"> (5A, 10A</w:t>
      </w:r>
      <w:r w:rsidR="00DF529B" w:rsidRPr="00655124">
        <w:rPr>
          <w:rFonts w:ascii="Arial" w:hAnsi="Arial" w:cs="Arial" w:hint="eastAsia"/>
          <w:color w:val="000000" w:themeColor="text1"/>
          <w:szCs w:val="21"/>
        </w:rPr>
        <w:t>,</w:t>
      </w:r>
      <w:r w:rsidRPr="00655124">
        <w:rPr>
          <w:rFonts w:ascii="Arial" w:hAnsi="Arial" w:cs="Arial"/>
          <w:color w:val="000000" w:themeColor="text1"/>
          <w:szCs w:val="21"/>
        </w:rPr>
        <w:t xml:space="preserve"> 20A</w:t>
      </w:r>
      <w:r w:rsidR="00DF529B" w:rsidRPr="00655124">
        <w:rPr>
          <w:rFonts w:ascii="Arial" w:hAnsi="Arial" w:cs="Arial" w:hint="eastAsia"/>
          <w:color w:val="000000" w:themeColor="text1"/>
          <w:szCs w:val="21"/>
        </w:rPr>
        <w:t>, 40A and 50A</w:t>
      </w:r>
      <w:r w:rsidRPr="00655124">
        <w:rPr>
          <w:rFonts w:ascii="Arial" w:hAnsi="Arial" w:cs="Arial"/>
          <w:color w:val="000000" w:themeColor="text1"/>
          <w:szCs w:val="21"/>
        </w:rPr>
        <w:t>). (</w:t>
      </w:r>
      <w:proofErr w:type="spellStart"/>
      <w:proofErr w:type="gramStart"/>
      <w:r w:rsidRPr="00655124">
        <w:rPr>
          <w:rFonts w:ascii="Arial" w:hAnsi="Arial" w:cs="Arial"/>
          <w:color w:val="000000" w:themeColor="text1"/>
          <w:szCs w:val="21"/>
        </w:rPr>
        <w:t>a,b</w:t>
      </w:r>
      <w:proofErr w:type="spellEnd"/>
      <w:proofErr w:type="gramEnd"/>
      <w:r w:rsidRPr="00655124">
        <w:rPr>
          <w:rFonts w:ascii="Arial" w:hAnsi="Arial" w:cs="Arial"/>
          <w:color w:val="000000" w:themeColor="text1"/>
          <w:szCs w:val="21"/>
        </w:rPr>
        <w:t xml:space="preserve">) DCR (a) and size (b) of the assemblies derived from DLS measurements. </w:t>
      </w:r>
      <w:r w:rsidR="00BF54F4" w:rsidRPr="00655124">
        <w:rPr>
          <w:rFonts w:ascii="Arial" w:hAnsi="Arial" w:cs="Arial"/>
          <w:color w:val="000000" w:themeColor="text1"/>
          <w:szCs w:val="21"/>
        </w:rPr>
        <w:t>Measurements were performed using triplicate samples, and the averaged results with standard deviation were presented. (c-</w:t>
      </w:r>
      <w:r w:rsidR="00DF529B" w:rsidRPr="00655124">
        <w:rPr>
          <w:rFonts w:ascii="Arial" w:hAnsi="Arial" w:cs="Arial" w:hint="eastAsia"/>
          <w:color w:val="000000" w:themeColor="text1"/>
          <w:szCs w:val="21"/>
        </w:rPr>
        <w:t>g</w:t>
      </w:r>
      <w:r w:rsidR="00BF54F4" w:rsidRPr="00655124">
        <w:rPr>
          <w:rFonts w:ascii="Arial" w:hAnsi="Arial" w:cs="Arial"/>
          <w:color w:val="000000" w:themeColor="text1"/>
          <w:szCs w:val="21"/>
        </w:rPr>
        <w:t>) Representative SEM images showing the morphology evolution of 5A (c), 10A (</w:t>
      </w:r>
      <w:r w:rsidR="00585A04" w:rsidRPr="00655124">
        <w:rPr>
          <w:rFonts w:ascii="Arial" w:hAnsi="Arial" w:cs="Arial"/>
          <w:color w:val="000000" w:themeColor="text1"/>
          <w:szCs w:val="21"/>
        </w:rPr>
        <w:t>d</w:t>
      </w:r>
      <w:r w:rsidR="00BF54F4" w:rsidRPr="00655124">
        <w:rPr>
          <w:rFonts w:ascii="Arial" w:hAnsi="Arial" w:cs="Arial"/>
          <w:color w:val="000000" w:themeColor="text1"/>
          <w:szCs w:val="21"/>
        </w:rPr>
        <w:t>)</w:t>
      </w:r>
      <w:r w:rsidR="00DF529B" w:rsidRPr="00655124">
        <w:rPr>
          <w:rFonts w:ascii="Arial" w:hAnsi="Arial" w:cs="Arial" w:hint="eastAsia"/>
          <w:color w:val="000000" w:themeColor="text1"/>
          <w:szCs w:val="21"/>
        </w:rPr>
        <w:t>,</w:t>
      </w:r>
      <w:r w:rsidR="00BF54F4" w:rsidRPr="00655124">
        <w:rPr>
          <w:rFonts w:ascii="Arial" w:hAnsi="Arial" w:cs="Arial"/>
          <w:color w:val="000000" w:themeColor="text1"/>
          <w:szCs w:val="21"/>
        </w:rPr>
        <w:t xml:space="preserve"> </w:t>
      </w:r>
      <w:r w:rsidR="00DF529B" w:rsidRPr="00655124">
        <w:rPr>
          <w:rFonts w:ascii="Arial" w:hAnsi="Arial" w:cs="Arial"/>
          <w:color w:val="000000" w:themeColor="text1"/>
          <w:szCs w:val="21"/>
        </w:rPr>
        <w:t>20A (e)</w:t>
      </w:r>
      <w:r w:rsidR="00DF529B" w:rsidRPr="00655124">
        <w:rPr>
          <w:rFonts w:ascii="Arial" w:hAnsi="Arial" w:cs="Arial" w:hint="eastAsia"/>
          <w:color w:val="000000" w:themeColor="text1"/>
          <w:szCs w:val="21"/>
        </w:rPr>
        <w:t>,</w:t>
      </w:r>
      <w:r w:rsidR="00DF529B" w:rsidRPr="00655124">
        <w:rPr>
          <w:rFonts w:ascii="Arial" w:hAnsi="Arial" w:cs="Arial"/>
          <w:color w:val="000000" w:themeColor="text1"/>
          <w:szCs w:val="21"/>
        </w:rPr>
        <w:t xml:space="preserve"> </w:t>
      </w:r>
      <w:r w:rsidR="00DF529B" w:rsidRPr="00655124">
        <w:rPr>
          <w:rFonts w:ascii="Arial" w:hAnsi="Arial" w:cs="Arial" w:hint="eastAsia"/>
          <w:color w:val="000000" w:themeColor="text1"/>
          <w:szCs w:val="21"/>
        </w:rPr>
        <w:t>4</w:t>
      </w:r>
      <w:r w:rsidR="00DF529B" w:rsidRPr="00655124">
        <w:rPr>
          <w:rFonts w:ascii="Arial" w:hAnsi="Arial" w:cs="Arial"/>
          <w:color w:val="000000" w:themeColor="text1"/>
          <w:szCs w:val="21"/>
        </w:rPr>
        <w:t>0A (</w:t>
      </w:r>
      <w:r w:rsidR="00DF529B" w:rsidRPr="00655124">
        <w:rPr>
          <w:rFonts w:ascii="Arial" w:hAnsi="Arial" w:cs="Arial" w:hint="eastAsia"/>
          <w:color w:val="000000" w:themeColor="text1"/>
          <w:szCs w:val="21"/>
        </w:rPr>
        <w:t>f</w:t>
      </w:r>
      <w:r w:rsidR="00DF529B" w:rsidRPr="00655124">
        <w:rPr>
          <w:rFonts w:ascii="Arial" w:hAnsi="Arial" w:cs="Arial"/>
          <w:color w:val="000000" w:themeColor="text1"/>
          <w:szCs w:val="21"/>
        </w:rPr>
        <w:t xml:space="preserve">) </w:t>
      </w:r>
      <w:r w:rsidR="00DF529B" w:rsidRPr="00655124">
        <w:rPr>
          <w:rFonts w:ascii="Arial" w:hAnsi="Arial" w:cs="Arial" w:hint="eastAsia"/>
          <w:color w:val="000000" w:themeColor="text1"/>
          <w:szCs w:val="21"/>
        </w:rPr>
        <w:t>and 5</w:t>
      </w:r>
      <w:r w:rsidR="00DF529B" w:rsidRPr="00655124">
        <w:rPr>
          <w:rFonts w:ascii="Arial" w:hAnsi="Arial" w:cs="Arial"/>
          <w:color w:val="000000" w:themeColor="text1"/>
          <w:szCs w:val="21"/>
        </w:rPr>
        <w:t>0A (</w:t>
      </w:r>
      <w:r w:rsidR="00DF529B" w:rsidRPr="00655124">
        <w:rPr>
          <w:rFonts w:ascii="Arial" w:hAnsi="Arial" w:cs="Arial" w:hint="eastAsia"/>
          <w:color w:val="000000" w:themeColor="text1"/>
          <w:szCs w:val="21"/>
        </w:rPr>
        <w:t>g</w:t>
      </w:r>
      <w:r w:rsidR="00DF529B" w:rsidRPr="00655124">
        <w:rPr>
          <w:rFonts w:ascii="Arial" w:hAnsi="Arial" w:cs="Arial"/>
          <w:color w:val="000000" w:themeColor="text1"/>
          <w:szCs w:val="21"/>
        </w:rPr>
        <w:t xml:space="preserve">) </w:t>
      </w:r>
      <w:r w:rsidR="001E73ED" w:rsidRPr="00655124">
        <w:rPr>
          <w:rFonts w:ascii="Arial" w:hAnsi="Arial" w:cs="Arial"/>
          <w:color w:val="000000" w:themeColor="text1"/>
          <w:szCs w:val="21"/>
        </w:rPr>
        <w:t>with</w:t>
      </w:r>
      <w:r w:rsidR="00BF54F4" w:rsidRPr="00655124">
        <w:rPr>
          <w:rFonts w:ascii="Arial" w:hAnsi="Arial" w:cs="Arial"/>
          <w:color w:val="000000" w:themeColor="text1"/>
          <w:szCs w:val="21"/>
        </w:rPr>
        <w:t xml:space="preserve"> different concentrations of DOX.</w:t>
      </w:r>
      <w:r w:rsidR="00F622FA" w:rsidRPr="00655124">
        <w:rPr>
          <w:rFonts w:ascii="Arial" w:hAnsi="Arial" w:cs="Arial"/>
          <w:color w:val="000000" w:themeColor="text1"/>
          <w:szCs w:val="21"/>
        </w:rPr>
        <w:t xml:space="preserve"> DOX concentration (from left to right): 500, 700, 900 and 1000 </w:t>
      </w:r>
      <w:proofErr w:type="spellStart"/>
      <w:r w:rsidR="00F622FA" w:rsidRPr="00655124">
        <w:rPr>
          <w:rFonts w:ascii="Arial" w:hAnsi="Arial" w:cs="Arial"/>
          <w:color w:val="000000" w:themeColor="text1"/>
          <w:szCs w:val="21"/>
        </w:rPr>
        <w:t>μM</w:t>
      </w:r>
      <w:proofErr w:type="spellEnd"/>
      <w:r w:rsidR="00F622FA" w:rsidRPr="00655124">
        <w:rPr>
          <w:rFonts w:ascii="Arial" w:hAnsi="Arial" w:cs="Arial"/>
          <w:color w:val="000000" w:themeColor="text1"/>
          <w:szCs w:val="21"/>
        </w:rPr>
        <w:t xml:space="preserve"> for 5A; 200, 300, 500 and 1000 </w:t>
      </w:r>
      <w:proofErr w:type="spellStart"/>
      <w:r w:rsidR="00F622FA" w:rsidRPr="00655124">
        <w:rPr>
          <w:rFonts w:ascii="Arial" w:hAnsi="Arial" w:cs="Arial"/>
          <w:color w:val="000000" w:themeColor="text1"/>
          <w:szCs w:val="21"/>
        </w:rPr>
        <w:t>μM</w:t>
      </w:r>
      <w:proofErr w:type="spellEnd"/>
      <w:r w:rsidR="00F622FA" w:rsidRPr="00655124">
        <w:rPr>
          <w:rFonts w:ascii="Arial" w:hAnsi="Arial" w:cs="Arial"/>
          <w:color w:val="000000" w:themeColor="text1"/>
          <w:szCs w:val="21"/>
        </w:rPr>
        <w:t xml:space="preserve"> for 10A</w:t>
      </w:r>
      <w:r w:rsidR="00DF529B" w:rsidRPr="00655124">
        <w:rPr>
          <w:rFonts w:ascii="Arial" w:hAnsi="Arial" w:cs="Arial" w:hint="eastAsia"/>
          <w:color w:val="000000" w:themeColor="text1"/>
          <w:szCs w:val="21"/>
        </w:rPr>
        <w:t>,</w:t>
      </w:r>
      <w:r w:rsidR="00F622FA" w:rsidRPr="00655124">
        <w:rPr>
          <w:rFonts w:ascii="Arial" w:hAnsi="Arial" w:cs="Arial"/>
          <w:color w:val="000000" w:themeColor="text1"/>
          <w:szCs w:val="21"/>
        </w:rPr>
        <w:t xml:space="preserve"> 20A</w:t>
      </w:r>
      <w:r w:rsidR="00DF529B" w:rsidRPr="00655124">
        <w:rPr>
          <w:rFonts w:ascii="Arial" w:hAnsi="Arial" w:cs="Arial" w:hint="eastAsia"/>
          <w:color w:val="000000" w:themeColor="text1"/>
          <w:szCs w:val="21"/>
        </w:rPr>
        <w:t>, 40A and 50A</w:t>
      </w:r>
      <w:r w:rsidR="00F622FA" w:rsidRPr="00655124">
        <w:rPr>
          <w:rFonts w:ascii="Arial" w:hAnsi="Arial" w:cs="Arial"/>
          <w:color w:val="000000" w:themeColor="text1"/>
          <w:szCs w:val="21"/>
        </w:rPr>
        <w:t>.</w:t>
      </w:r>
      <w:r w:rsidR="000A2993" w:rsidRPr="00655124">
        <w:rPr>
          <w:rFonts w:ascii="Arial" w:hAnsi="Arial" w:cs="Arial"/>
          <w:color w:val="000000" w:themeColor="text1"/>
          <w:szCs w:val="21"/>
        </w:rPr>
        <w:t xml:space="preserve"> </w:t>
      </w:r>
      <w:proofErr w:type="spellStart"/>
      <w:r w:rsidR="000A2993" w:rsidRPr="00655124">
        <w:rPr>
          <w:rFonts w:ascii="Arial" w:hAnsi="Arial" w:cs="Arial"/>
          <w:color w:val="000000" w:themeColor="text1"/>
          <w:szCs w:val="21"/>
        </w:rPr>
        <w:t>PolyA</w:t>
      </w:r>
      <w:proofErr w:type="spellEnd"/>
      <w:r w:rsidR="000A2993" w:rsidRPr="00655124">
        <w:rPr>
          <w:rFonts w:ascii="Arial" w:hAnsi="Arial" w:cs="Arial"/>
          <w:color w:val="000000" w:themeColor="text1"/>
          <w:szCs w:val="21"/>
        </w:rPr>
        <w:t xml:space="preserve">: 10 </w:t>
      </w:r>
      <w:proofErr w:type="spellStart"/>
      <w:r w:rsidR="000A2993" w:rsidRPr="00655124">
        <w:rPr>
          <w:rFonts w:ascii="Arial" w:hAnsi="Arial" w:cs="Arial"/>
          <w:color w:val="000000" w:themeColor="text1"/>
          <w:szCs w:val="21"/>
        </w:rPr>
        <w:t>μM</w:t>
      </w:r>
      <w:proofErr w:type="spellEnd"/>
      <w:r w:rsidR="000A2993" w:rsidRPr="00655124">
        <w:rPr>
          <w:rFonts w:ascii="Arial" w:hAnsi="Arial" w:cs="Arial"/>
          <w:color w:val="000000" w:themeColor="text1"/>
          <w:szCs w:val="21"/>
        </w:rPr>
        <w:t>.</w:t>
      </w:r>
      <w:r w:rsidR="00E5211F" w:rsidRPr="00655124">
        <w:rPr>
          <w:rFonts w:ascii="Arial" w:hAnsi="Arial" w:cs="Arial"/>
          <w:color w:val="000000" w:themeColor="text1"/>
          <w:szCs w:val="21"/>
        </w:rPr>
        <w:t xml:space="preserve"> Scale bar: 500 nm.</w:t>
      </w:r>
    </w:p>
    <w:bookmarkEnd w:id="5"/>
    <w:p w14:paraId="298A07FA" w14:textId="322E876F" w:rsidR="00D97B4E" w:rsidRPr="00655124" w:rsidRDefault="00D97B4E" w:rsidP="00320161">
      <w:pPr>
        <w:spacing w:line="360" w:lineRule="auto"/>
        <w:rPr>
          <w:rFonts w:ascii="Arial" w:hAnsi="Arial" w:cs="Arial"/>
          <w:color w:val="000000" w:themeColor="text1"/>
          <w:szCs w:val="21"/>
        </w:rPr>
      </w:pPr>
    </w:p>
    <w:p w14:paraId="3E0E703D" w14:textId="2F2FA3C7" w:rsidR="00695250" w:rsidRPr="00655124" w:rsidRDefault="00940C1E" w:rsidP="00320161">
      <w:pPr>
        <w:spacing w:afterLines="50" w:after="156" w:line="360" w:lineRule="auto"/>
        <w:jc w:val="center"/>
        <w:rPr>
          <w:rFonts w:ascii="Arial" w:hAnsi="Arial" w:cs="Arial"/>
          <w:color w:val="000000" w:themeColor="text1"/>
          <w:szCs w:val="21"/>
        </w:rPr>
      </w:pPr>
      <w:r w:rsidRPr="00655124">
        <w:rPr>
          <w:noProof/>
          <w:color w:val="000000" w:themeColor="text1"/>
        </w:rPr>
        <w:lastRenderedPageBreak/>
        <w:drawing>
          <wp:inline distT="0" distB="0" distL="0" distR="0" wp14:anchorId="0D29BDA5" wp14:editId="4528F88E">
            <wp:extent cx="5040000" cy="5984166"/>
            <wp:effectExtent l="0" t="0" r="825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040000" cy="5984166"/>
                    </a:xfrm>
                    <a:prstGeom prst="rect">
                      <a:avLst/>
                    </a:prstGeom>
                    <a:noFill/>
                    <a:ln>
                      <a:noFill/>
                    </a:ln>
                  </pic:spPr>
                </pic:pic>
              </a:graphicData>
            </a:graphic>
          </wp:inline>
        </w:drawing>
      </w:r>
    </w:p>
    <w:p w14:paraId="21F302E7" w14:textId="184DAF57" w:rsidR="00695250" w:rsidRPr="00655124" w:rsidRDefault="00695250" w:rsidP="00320161">
      <w:pPr>
        <w:spacing w:line="360" w:lineRule="auto"/>
        <w:rPr>
          <w:rFonts w:ascii="Arial" w:hAnsi="Arial" w:cs="Arial"/>
          <w:color w:val="000000" w:themeColor="text1"/>
          <w:szCs w:val="21"/>
        </w:rPr>
      </w:pPr>
      <w:r w:rsidRPr="00655124">
        <w:rPr>
          <w:rFonts w:ascii="Arial" w:hAnsi="Arial" w:cs="Arial"/>
          <w:b/>
          <w:bCs/>
          <w:color w:val="000000" w:themeColor="text1"/>
          <w:szCs w:val="21"/>
        </w:rPr>
        <w:t>Figure S</w:t>
      </w:r>
      <w:r w:rsidR="003C6594" w:rsidRPr="00655124">
        <w:rPr>
          <w:rFonts w:ascii="Arial" w:hAnsi="Arial" w:cs="Arial"/>
          <w:b/>
          <w:bCs/>
          <w:color w:val="000000" w:themeColor="text1"/>
          <w:szCs w:val="21"/>
        </w:rPr>
        <w:t>1</w:t>
      </w:r>
      <w:r w:rsidR="002C76C8" w:rsidRPr="00655124">
        <w:rPr>
          <w:rFonts w:ascii="Arial" w:hAnsi="Arial" w:cs="Arial" w:hint="eastAsia"/>
          <w:b/>
          <w:bCs/>
          <w:color w:val="000000" w:themeColor="text1"/>
          <w:szCs w:val="21"/>
        </w:rPr>
        <w:t>4</w:t>
      </w:r>
      <w:r w:rsidRPr="00655124">
        <w:rPr>
          <w:rFonts w:ascii="Arial" w:hAnsi="Arial" w:cs="Arial"/>
          <w:b/>
          <w:bCs/>
          <w:color w:val="000000" w:themeColor="text1"/>
          <w:szCs w:val="21"/>
        </w:rPr>
        <w:t>.</w:t>
      </w:r>
      <w:r w:rsidRPr="00655124">
        <w:rPr>
          <w:rFonts w:ascii="Arial" w:hAnsi="Arial" w:cs="Arial"/>
          <w:color w:val="000000" w:themeColor="text1"/>
          <w:szCs w:val="21"/>
        </w:rPr>
        <w:t xml:space="preserve"> </w:t>
      </w:r>
      <w:r w:rsidR="00C22AAD" w:rsidRPr="00655124">
        <w:rPr>
          <w:rFonts w:ascii="Arial" w:hAnsi="Arial" w:cs="Arial"/>
          <w:color w:val="000000" w:themeColor="text1"/>
          <w:szCs w:val="21"/>
        </w:rPr>
        <w:t>Characterization of the heat-</w:t>
      </w:r>
      <w:r w:rsidR="00F617C6" w:rsidRPr="00655124">
        <w:rPr>
          <w:rFonts w:ascii="Arial" w:hAnsi="Arial" w:cs="Arial"/>
          <w:color w:val="000000" w:themeColor="text1"/>
          <w:szCs w:val="21"/>
        </w:rPr>
        <w:t>promoted</w:t>
      </w:r>
      <w:r w:rsidR="00C22AAD" w:rsidRPr="00655124">
        <w:rPr>
          <w:rFonts w:ascii="Arial" w:hAnsi="Arial" w:cs="Arial"/>
          <w:color w:val="000000" w:themeColor="text1"/>
          <w:szCs w:val="21"/>
        </w:rPr>
        <w:t xml:space="preserve"> assemblies produced by</w:t>
      </w:r>
      <w:r w:rsidRPr="00655124">
        <w:rPr>
          <w:rFonts w:ascii="Arial" w:hAnsi="Arial" w:cs="Arial"/>
          <w:color w:val="000000" w:themeColor="text1"/>
          <w:szCs w:val="21"/>
        </w:rPr>
        <w:t xml:space="preserve"> DOX and </w:t>
      </w:r>
      <w:proofErr w:type="spellStart"/>
      <w:r w:rsidRPr="00655124">
        <w:rPr>
          <w:rFonts w:ascii="Arial" w:hAnsi="Arial" w:cs="Arial"/>
          <w:color w:val="000000" w:themeColor="text1"/>
          <w:szCs w:val="21"/>
        </w:rPr>
        <w:t>polyT</w:t>
      </w:r>
      <w:proofErr w:type="spellEnd"/>
      <w:r w:rsidRPr="00655124">
        <w:rPr>
          <w:rFonts w:ascii="Arial" w:hAnsi="Arial" w:cs="Arial"/>
          <w:color w:val="000000" w:themeColor="text1"/>
          <w:szCs w:val="21"/>
        </w:rPr>
        <w:t xml:space="preserve"> (5T, 10T</w:t>
      </w:r>
      <w:r w:rsidR="002D67A0" w:rsidRPr="00655124">
        <w:rPr>
          <w:rFonts w:ascii="Arial" w:hAnsi="Arial" w:cs="Arial" w:hint="eastAsia"/>
          <w:color w:val="000000" w:themeColor="text1"/>
          <w:szCs w:val="21"/>
        </w:rPr>
        <w:t>,</w:t>
      </w:r>
      <w:r w:rsidRPr="00655124">
        <w:rPr>
          <w:rFonts w:ascii="Arial" w:hAnsi="Arial" w:cs="Arial"/>
          <w:color w:val="000000" w:themeColor="text1"/>
          <w:szCs w:val="21"/>
        </w:rPr>
        <w:t xml:space="preserve"> 20T</w:t>
      </w:r>
      <w:r w:rsidR="002D67A0" w:rsidRPr="00655124">
        <w:rPr>
          <w:rFonts w:ascii="Arial" w:hAnsi="Arial" w:cs="Arial" w:hint="eastAsia"/>
          <w:color w:val="000000" w:themeColor="text1"/>
          <w:szCs w:val="21"/>
        </w:rPr>
        <w:t>, 40T and 50T</w:t>
      </w:r>
      <w:r w:rsidRPr="00655124">
        <w:rPr>
          <w:rFonts w:ascii="Arial" w:hAnsi="Arial" w:cs="Arial"/>
          <w:color w:val="000000" w:themeColor="text1"/>
          <w:szCs w:val="21"/>
        </w:rPr>
        <w:t>). (</w:t>
      </w:r>
      <w:proofErr w:type="spellStart"/>
      <w:proofErr w:type="gramStart"/>
      <w:r w:rsidRPr="00655124">
        <w:rPr>
          <w:rFonts w:ascii="Arial" w:hAnsi="Arial" w:cs="Arial"/>
          <w:color w:val="000000" w:themeColor="text1"/>
          <w:szCs w:val="21"/>
        </w:rPr>
        <w:t>a,b</w:t>
      </w:r>
      <w:proofErr w:type="spellEnd"/>
      <w:proofErr w:type="gramEnd"/>
      <w:r w:rsidRPr="00655124">
        <w:rPr>
          <w:rFonts w:ascii="Arial" w:hAnsi="Arial" w:cs="Arial"/>
          <w:color w:val="000000" w:themeColor="text1"/>
          <w:szCs w:val="21"/>
        </w:rPr>
        <w:t>) DCR (a) and size (b) of the assemblies derived from DLS measurements. Measurements were performed using triplicate samples, and the averaged results with standard deviation were presented. (</w:t>
      </w:r>
      <w:r w:rsidR="00861F7D" w:rsidRPr="00655124">
        <w:rPr>
          <w:rFonts w:ascii="Arial" w:hAnsi="Arial" w:cs="Arial"/>
          <w:color w:val="000000" w:themeColor="text1"/>
          <w:szCs w:val="21"/>
        </w:rPr>
        <w:t>c-e</w:t>
      </w:r>
      <w:r w:rsidRPr="00655124">
        <w:rPr>
          <w:rFonts w:ascii="Arial" w:hAnsi="Arial" w:cs="Arial"/>
          <w:color w:val="000000" w:themeColor="text1"/>
          <w:szCs w:val="21"/>
        </w:rPr>
        <w:t>) Representative SEM images showing the morphology evolution of 5T (</w:t>
      </w:r>
      <w:r w:rsidR="00861F7D" w:rsidRPr="00655124">
        <w:rPr>
          <w:rFonts w:ascii="Arial" w:hAnsi="Arial" w:cs="Arial"/>
          <w:color w:val="000000" w:themeColor="text1"/>
          <w:szCs w:val="21"/>
        </w:rPr>
        <w:t>c</w:t>
      </w:r>
      <w:r w:rsidRPr="00655124">
        <w:rPr>
          <w:rFonts w:ascii="Arial" w:hAnsi="Arial" w:cs="Arial"/>
          <w:color w:val="000000" w:themeColor="text1"/>
          <w:szCs w:val="21"/>
        </w:rPr>
        <w:t>), 10T (</w:t>
      </w:r>
      <w:r w:rsidR="00861F7D" w:rsidRPr="00655124">
        <w:rPr>
          <w:rFonts w:ascii="Arial" w:hAnsi="Arial" w:cs="Arial"/>
          <w:color w:val="000000" w:themeColor="text1"/>
          <w:szCs w:val="21"/>
        </w:rPr>
        <w:t>d</w:t>
      </w:r>
      <w:r w:rsidRPr="00655124">
        <w:rPr>
          <w:rFonts w:ascii="Arial" w:hAnsi="Arial" w:cs="Arial"/>
          <w:color w:val="000000" w:themeColor="text1"/>
          <w:szCs w:val="21"/>
        </w:rPr>
        <w:t>)</w:t>
      </w:r>
      <w:r w:rsidR="002D67A0" w:rsidRPr="00655124">
        <w:rPr>
          <w:rFonts w:ascii="Arial" w:hAnsi="Arial" w:cs="Arial" w:hint="eastAsia"/>
          <w:color w:val="000000" w:themeColor="text1"/>
          <w:szCs w:val="21"/>
        </w:rPr>
        <w:t>,</w:t>
      </w:r>
      <w:r w:rsidRPr="00655124">
        <w:rPr>
          <w:rFonts w:ascii="Arial" w:hAnsi="Arial" w:cs="Arial"/>
          <w:color w:val="000000" w:themeColor="text1"/>
          <w:szCs w:val="21"/>
        </w:rPr>
        <w:t xml:space="preserve"> 20T (</w:t>
      </w:r>
      <w:r w:rsidR="00861F7D" w:rsidRPr="00655124">
        <w:rPr>
          <w:rFonts w:ascii="Arial" w:hAnsi="Arial" w:cs="Arial"/>
          <w:color w:val="000000" w:themeColor="text1"/>
          <w:szCs w:val="21"/>
        </w:rPr>
        <w:t>e</w:t>
      </w:r>
      <w:r w:rsidRPr="00655124">
        <w:rPr>
          <w:rFonts w:ascii="Arial" w:hAnsi="Arial" w:cs="Arial"/>
          <w:color w:val="000000" w:themeColor="text1"/>
          <w:szCs w:val="21"/>
        </w:rPr>
        <w:t>)</w:t>
      </w:r>
      <w:r w:rsidR="002D67A0" w:rsidRPr="00655124">
        <w:rPr>
          <w:rFonts w:ascii="Arial" w:hAnsi="Arial" w:cs="Arial" w:hint="eastAsia"/>
          <w:color w:val="000000" w:themeColor="text1"/>
          <w:szCs w:val="21"/>
        </w:rPr>
        <w:t>,</w:t>
      </w:r>
      <w:r w:rsidRPr="00655124">
        <w:rPr>
          <w:rFonts w:ascii="Arial" w:hAnsi="Arial" w:cs="Arial"/>
          <w:color w:val="000000" w:themeColor="text1"/>
          <w:szCs w:val="21"/>
        </w:rPr>
        <w:t xml:space="preserve"> </w:t>
      </w:r>
      <w:r w:rsidR="002D67A0" w:rsidRPr="00655124">
        <w:rPr>
          <w:rFonts w:ascii="Arial" w:hAnsi="Arial" w:cs="Arial" w:hint="eastAsia"/>
          <w:color w:val="000000" w:themeColor="text1"/>
          <w:szCs w:val="21"/>
        </w:rPr>
        <w:t>4</w:t>
      </w:r>
      <w:r w:rsidR="002D67A0" w:rsidRPr="00655124">
        <w:rPr>
          <w:rFonts w:ascii="Arial" w:hAnsi="Arial" w:cs="Arial"/>
          <w:color w:val="000000" w:themeColor="text1"/>
          <w:szCs w:val="21"/>
        </w:rPr>
        <w:t>0T (</w:t>
      </w:r>
      <w:r w:rsidR="002D67A0" w:rsidRPr="00655124">
        <w:rPr>
          <w:rFonts w:ascii="Arial" w:hAnsi="Arial" w:cs="Arial" w:hint="eastAsia"/>
          <w:color w:val="000000" w:themeColor="text1"/>
          <w:szCs w:val="21"/>
        </w:rPr>
        <w:t>f</w:t>
      </w:r>
      <w:r w:rsidR="002D67A0" w:rsidRPr="00655124">
        <w:rPr>
          <w:rFonts w:ascii="Arial" w:hAnsi="Arial" w:cs="Arial"/>
          <w:color w:val="000000" w:themeColor="text1"/>
          <w:szCs w:val="21"/>
        </w:rPr>
        <w:t xml:space="preserve">) </w:t>
      </w:r>
      <w:r w:rsidR="002D67A0" w:rsidRPr="00655124">
        <w:rPr>
          <w:rFonts w:ascii="Arial" w:hAnsi="Arial" w:cs="Arial" w:hint="eastAsia"/>
          <w:color w:val="000000" w:themeColor="text1"/>
          <w:szCs w:val="21"/>
        </w:rPr>
        <w:t>and 5</w:t>
      </w:r>
      <w:r w:rsidR="002D67A0" w:rsidRPr="00655124">
        <w:rPr>
          <w:rFonts w:ascii="Arial" w:hAnsi="Arial" w:cs="Arial"/>
          <w:color w:val="000000" w:themeColor="text1"/>
          <w:szCs w:val="21"/>
        </w:rPr>
        <w:t>0T (</w:t>
      </w:r>
      <w:r w:rsidR="002D67A0" w:rsidRPr="00655124">
        <w:rPr>
          <w:rFonts w:ascii="Arial" w:hAnsi="Arial" w:cs="Arial" w:hint="eastAsia"/>
          <w:color w:val="000000" w:themeColor="text1"/>
          <w:szCs w:val="21"/>
        </w:rPr>
        <w:t>g</w:t>
      </w:r>
      <w:r w:rsidR="002D67A0" w:rsidRPr="00655124">
        <w:rPr>
          <w:rFonts w:ascii="Arial" w:hAnsi="Arial" w:cs="Arial"/>
          <w:color w:val="000000" w:themeColor="text1"/>
          <w:szCs w:val="21"/>
        </w:rPr>
        <w:t>)</w:t>
      </w:r>
      <w:r w:rsidR="002D67A0" w:rsidRPr="00655124">
        <w:rPr>
          <w:rFonts w:ascii="Arial" w:hAnsi="Arial" w:cs="Arial" w:hint="eastAsia"/>
          <w:color w:val="000000" w:themeColor="text1"/>
          <w:szCs w:val="21"/>
        </w:rPr>
        <w:t xml:space="preserve"> </w:t>
      </w:r>
      <w:r w:rsidRPr="00655124">
        <w:rPr>
          <w:rFonts w:ascii="Arial" w:hAnsi="Arial" w:cs="Arial"/>
          <w:color w:val="000000" w:themeColor="text1"/>
          <w:szCs w:val="21"/>
        </w:rPr>
        <w:t xml:space="preserve">at different concentrations of DOX. DOX concentration (from left to right): </w:t>
      </w:r>
      <w:r w:rsidR="00907AB9" w:rsidRPr="00655124">
        <w:rPr>
          <w:rFonts w:ascii="Arial" w:hAnsi="Arial" w:cs="Arial"/>
          <w:color w:val="000000" w:themeColor="text1"/>
          <w:szCs w:val="21"/>
        </w:rPr>
        <w:t>7</w:t>
      </w:r>
      <w:r w:rsidRPr="00655124">
        <w:rPr>
          <w:rFonts w:ascii="Arial" w:hAnsi="Arial" w:cs="Arial"/>
          <w:color w:val="000000" w:themeColor="text1"/>
          <w:szCs w:val="21"/>
        </w:rPr>
        <w:t xml:space="preserve">00, </w:t>
      </w:r>
      <w:r w:rsidR="00907AB9" w:rsidRPr="00655124">
        <w:rPr>
          <w:rFonts w:ascii="Arial" w:hAnsi="Arial" w:cs="Arial"/>
          <w:color w:val="000000" w:themeColor="text1"/>
          <w:szCs w:val="21"/>
        </w:rPr>
        <w:t>8</w:t>
      </w:r>
      <w:r w:rsidRPr="00655124">
        <w:rPr>
          <w:rFonts w:ascii="Arial" w:hAnsi="Arial" w:cs="Arial"/>
          <w:color w:val="000000" w:themeColor="text1"/>
          <w:szCs w:val="21"/>
        </w:rPr>
        <w:t xml:space="preserve">00, 900 and 1000 </w:t>
      </w:r>
      <w:proofErr w:type="spellStart"/>
      <w:r w:rsidRPr="00655124">
        <w:rPr>
          <w:rFonts w:ascii="Arial" w:hAnsi="Arial" w:cs="Arial"/>
          <w:color w:val="000000" w:themeColor="text1"/>
          <w:szCs w:val="21"/>
        </w:rPr>
        <w:t>μM</w:t>
      </w:r>
      <w:proofErr w:type="spellEnd"/>
      <w:r w:rsidRPr="00655124">
        <w:rPr>
          <w:rFonts w:ascii="Arial" w:hAnsi="Arial" w:cs="Arial"/>
          <w:color w:val="000000" w:themeColor="text1"/>
          <w:szCs w:val="21"/>
        </w:rPr>
        <w:t xml:space="preserve"> for 5T; 200, 300, </w:t>
      </w:r>
      <w:r w:rsidR="00F02206" w:rsidRPr="00655124">
        <w:rPr>
          <w:rFonts w:ascii="Arial" w:hAnsi="Arial" w:cs="Arial"/>
          <w:color w:val="000000" w:themeColor="text1"/>
          <w:szCs w:val="21"/>
        </w:rPr>
        <w:t>7</w:t>
      </w:r>
      <w:r w:rsidRPr="00655124">
        <w:rPr>
          <w:rFonts w:ascii="Arial" w:hAnsi="Arial" w:cs="Arial"/>
          <w:color w:val="000000" w:themeColor="text1"/>
          <w:szCs w:val="21"/>
        </w:rPr>
        <w:t xml:space="preserve">00 and 1000 </w:t>
      </w:r>
      <w:proofErr w:type="spellStart"/>
      <w:r w:rsidRPr="00655124">
        <w:rPr>
          <w:rFonts w:ascii="Arial" w:hAnsi="Arial" w:cs="Arial"/>
          <w:color w:val="000000" w:themeColor="text1"/>
          <w:szCs w:val="21"/>
        </w:rPr>
        <w:t>μM</w:t>
      </w:r>
      <w:proofErr w:type="spellEnd"/>
      <w:r w:rsidRPr="00655124">
        <w:rPr>
          <w:rFonts w:ascii="Arial" w:hAnsi="Arial" w:cs="Arial"/>
          <w:color w:val="000000" w:themeColor="text1"/>
          <w:szCs w:val="21"/>
        </w:rPr>
        <w:t xml:space="preserve"> for 10T</w:t>
      </w:r>
      <w:r w:rsidR="00FC4921" w:rsidRPr="00655124">
        <w:rPr>
          <w:rFonts w:ascii="Arial" w:hAnsi="Arial" w:cs="Arial" w:hint="eastAsia"/>
          <w:color w:val="000000" w:themeColor="text1"/>
          <w:szCs w:val="21"/>
        </w:rPr>
        <w:t>,</w:t>
      </w:r>
      <w:r w:rsidRPr="00655124">
        <w:rPr>
          <w:rFonts w:ascii="Arial" w:hAnsi="Arial" w:cs="Arial"/>
          <w:color w:val="000000" w:themeColor="text1"/>
          <w:szCs w:val="21"/>
        </w:rPr>
        <w:t xml:space="preserve"> 20T</w:t>
      </w:r>
      <w:r w:rsidR="00FC4921" w:rsidRPr="00655124">
        <w:rPr>
          <w:rFonts w:ascii="Arial" w:hAnsi="Arial" w:cs="Arial" w:hint="eastAsia"/>
          <w:color w:val="000000" w:themeColor="text1"/>
          <w:szCs w:val="21"/>
        </w:rPr>
        <w:t>, 4</w:t>
      </w:r>
      <w:r w:rsidR="00FC4921" w:rsidRPr="00655124">
        <w:rPr>
          <w:rFonts w:ascii="Arial" w:hAnsi="Arial" w:cs="Arial"/>
          <w:color w:val="000000" w:themeColor="text1"/>
          <w:szCs w:val="21"/>
        </w:rPr>
        <w:t>0T</w:t>
      </w:r>
      <w:r w:rsidR="00FC4921" w:rsidRPr="00655124">
        <w:rPr>
          <w:rFonts w:ascii="Arial" w:hAnsi="Arial" w:cs="Arial" w:hint="eastAsia"/>
          <w:color w:val="000000" w:themeColor="text1"/>
          <w:szCs w:val="21"/>
        </w:rPr>
        <w:t xml:space="preserve"> and 5</w:t>
      </w:r>
      <w:r w:rsidR="00FC4921" w:rsidRPr="00655124">
        <w:rPr>
          <w:rFonts w:ascii="Arial" w:hAnsi="Arial" w:cs="Arial"/>
          <w:color w:val="000000" w:themeColor="text1"/>
          <w:szCs w:val="21"/>
        </w:rPr>
        <w:t>0T</w:t>
      </w:r>
      <w:r w:rsidRPr="00655124">
        <w:rPr>
          <w:rFonts w:ascii="Arial" w:hAnsi="Arial" w:cs="Arial"/>
          <w:color w:val="000000" w:themeColor="text1"/>
          <w:szCs w:val="21"/>
        </w:rPr>
        <w:t>.</w:t>
      </w:r>
      <w:r w:rsidR="000A2993" w:rsidRPr="00655124">
        <w:rPr>
          <w:rFonts w:ascii="Arial" w:hAnsi="Arial" w:cs="Arial"/>
          <w:color w:val="000000" w:themeColor="text1"/>
          <w:szCs w:val="21"/>
        </w:rPr>
        <w:t xml:space="preserve"> </w:t>
      </w:r>
      <w:proofErr w:type="spellStart"/>
      <w:r w:rsidR="000A2993" w:rsidRPr="00655124">
        <w:rPr>
          <w:rFonts w:ascii="Arial" w:hAnsi="Arial" w:cs="Arial"/>
          <w:color w:val="000000" w:themeColor="text1"/>
          <w:szCs w:val="21"/>
        </w:rPr>
        <w:t>PolyT</w:t>
      </w:r>
      <w:proofErr w:type="spellEnd"/>
      <w:r w:rsidR="000A2993" w:rsidRPr="00655124">
        <w:rPr>
          <w:rFonts w:ascii="Arial" w:hAnsi="Arial" w:cs="Arial"/>
          <w:color w:val="000000" w:themeColor="text1"/>
          <w:szCs w:val="21"/>
        </w:rPr>
        <w:t xml:space="preserve">: 10 </w:t>
      </w:r>
      <w:proofErr w:type="spellStart"/>
      <w:r w:rsidR="000A2993" w:rsidRPr="00655124">
        <w:rPr>
          <w:rFonts w:ascii="Arial" w:hAnsi="Arial" w:cs="Arial"/>
          <w:color w:val="000000" w:themeColor="text1"/>
          <w:szCs w:val="21"/>
        </w:rPr>
        <w:t>μM</w:t>
      </w:r>
      <w:proofErr w:type="spellEnd"/>
      <w:r w:rsidR="000A2993" w:rsidRPr="00655124">
        <w:rPr>
          <w:rFonts w:ascii="Arial" w:hAnsi="Arial" w:cs="Arial"/>
          <w:color w:val="000000" w:themeColor="text1"/>
          <w:szCs w:val="21"/>
        </w:rPr>
        <w:t>.</w:t>
      </w:r>
      <w:r w:rsidR="006F201B" w:rsidRPr="00655124">
        <w:rPr>
          <w:rFonts w:ascii="Arial" w:hAnsi="Arial" w:cs="Arial"/>
          <w:color w:val="000000" w:themeColor="text1"/>
          <w:szCs w:val="21"/>
        </w:rPr>
        <w:t xml:space="preserve"> Scale bar: 500 nm.</w:t>
      </w:r>
    </w:p>
    <w:p w14:paraId="7C926647" w14:textId="77777777" w:rsidR="00355361" w:rsidRPr="00655124" w:rsidRDefault="00355361" w:rsidP="00320161">
      <w:pPr>
        <w:spacing w:line="360" w:lineRule="auto"/>
        <w:rPr>
          <w:rFonts w:ascii="Arial" w:hAnsi="Arial" w:cs="Arial"/>
          <w:color w:val="000000" w:themeColor="text1"/>
          <w:szCs w:val="21"/>
        </w:rPr>
      </w:pPr>
    </w:p>
    <w:p w14:paraId="48053F8A" w14:textId="288B5B63" w:rsidR="00695250" w:rsidRPr="00655124" w:rsidRDefault="000908C2" w:rsidP="00320161">
      <w:pPr>
        <w:spacing w:afterLines="50" w:after="156" w:line="360" w:lineRule="auto"/>
        <w:jc w:val="center"/>
        <w:rPr>
          <w:rFonts w:ascii="Arial" w:hAnsi="Arial" w:cs="Arial"/>
          <w:color w:val="000000" w:themeColor="text1"/>
          <w:szCs w:val="21"/>
        </w:rPr>
      </w:pPr>
      <w:r w:rsidRPr="00655124">
        <w:rPr>
          <w:noProof/>
          <w:color w:val="000000" w:themeColor="text1"/>
          <w:szCs w:val="21"/>
        </w:rPr>
        <w:lastRenderedPageBreak/>
        <w:drawing>
          <wp:inline distT="0" distB="0" distL="0" distR="0" wp14:anchorId="7882FD4C" wp14:editId="21E051E8">
            <wp:extent cx="5040000" cy="4322217"/>
            <wp:effectExtent l="0" t="0" r="8255"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126" t="790" r="1"/>
                    <a:stretch/>
                  </pic:blipFill>
                  <pic:spPr bwMode="auto">
                    <a:xfrm>
                      <a:off x="0" y="0"/>
                      <a:ext cx="5040000" cy="4322217"/>
                    </a:xfrm>
                    <a:prstGeom prst="rect">
                      <a:avLst/>
                    </a:prstGeom>
                    <a:noFill/>
                    <a:ln>
                      <a:noFill/>
                    </a:ln>
                    <a:extLst>
                      <a:ext uri="{53640926-AAD7-44D8-BBD7-CCE9431645EC}">
                        <a14:shadowObscured xmlns:a14="http://schemas.microsoft.com/office/drawing/2010/main"/>
                      </a:ext>
                    </a:extLst>
                  </pic:spPr>
                </pic:pic>
              </a:graphicData>
            </a:graphic>
          </wp:inline>
        </w:drawing>
      </w:r>
    </w:p>
    <w:p w14:paraId="254E1879" w14:textId="58740252" w:rsidR="00355361" w:rsidRPr="00655124" w:rsidRDefault="00355361" w:rsidP="00320161">
      <w:pPr>
        <w:spacing w:line="360" w:lineRule="auto"/>
        <w:rPr>
          <w:rFonts w:ascii="Arial" w:hAnsi="Arial" w:cs="Arial"/>
          <w:color w:val="000000" w:themeColor="text1"/>
          <w:szCs w:val="21"/>
        </w:rPr>
      </w:pPr>
      <w:r w:rsidRPr="00655124">
        <w:rPr>
          <w:rFonts w:ascii="Arial" w:hAnsi="Arial" w:cs="Arial"/>
          <w:b/>
          <w:bCs/>
          <w:color w:val="000000" w:themeColor="text1"/>
          <w:szCs w:val="21"/>
        </w:rPr>
        <w:t>Figure S</w:t>
      </w:r>
      <w:r w:rsidR="00F44E70" w:rsidRPr="00655124">
        <w:rPr>
          <w:rFonts w:ascii="Arial" w:hAnsi="Arial" w:cs="Arial"/>
          <w:b/>
          <w:bCs/>
          <w:color w:val="000000" w:themeColor="text1"/>
          <w:szCs w:val="21"/>
        </w:rPr>
        <w:t>1</w:t>
      </w:r>
      <w:r w:rsidR="0048280B" w:rsidRPr="00655124">
        <w:rPr>
          <w:rFonts w:ascii="Arial" w:hAnsi="Arial" w:cs="Arial" w:hint="eastAsia"/>
          <w:b/>
          <w:bCs/>
          <w:color w:val="000000" w:themeColor="text1"/>
          <w:szCs w:val="21"/>
        </w:rPr>
        <w:t>5</w:t>
      </w:r>
      <w:r w:rsidRPr="00655124">
        <w:rPr>
          <w:rFonts w:ascii="Arial" w:hAnsi="Arial" w:cs="Arial"/>
          <w:b/>
          <w:bCs/>
          <w:color w:val="000000" w:themeColor="text1"/>
          <w:szCs w:val="21"/>
        </w:rPr>
        <w:t>.</w:t>
      </w:r>
      <w:r w:rsidRPr="00655124">
        <w:rPr>
          <w:rFonts w:ascii="Arial" w:hAnsi="Arial" w:cs="Arial"/>
          <w:color w:val="000000" w:themeColor="text1"/>
          <w:szCs w:val="21"/>
        </w:rPr>
        <w:t xml:space="preserve"> </w:t>
      </w:r>
      <w:r w:rsidR="00C22AAD" w:rsidRPr="00655124">
        <w:rPr>
          <w:rFonts w:ascii="Arial" w:hAnsi="Arial" w:cs="Arial"/>
          <w:color w:val="000000" w:themeColor="text1"/>
          <w:szCs w:val="21"/>
        </w:rPr>
        <w:t>Characterization of the heat-</w:t>
      </w:r>
      <w:r w:rsidR="000A2993" w:rsidRPr="00655124">
        <w:rPr>
          <w:rFonts w:ascii="Arial" w:hAnsi="Arial" w:cs="Arial"/>
          <w:color w:val="000000" w:themeColor="text1"/>
          <w:szCs w:val="21"/>
        </w:rPr>
        <w:t>promoted</w:t>
      </w:r>
      <w:r w:rsidR="00C22AAD" w:rsidRPr="00655124">
        <w:rPr>
          <w:rFonts w:ascii="Arial" w:hAnsi="Arial" w:cs="Arial"/>
          <w:color w:val="000000" w:themeColor="text1"/>
          <w:szCs w:val="21"/>
        </w:rPr>
        <w:t xml:space="preserve"> assemblies produced by</w:t>
      </w:r>
      <w:r w:rsidRPr="00655124">
        <w:rPr>
          <w:rFonts w:ascii="Arial" w:hAnsi="Arial" w:cs="Arial"/>
          <w:color w:val="000000" w:themeColor="text1"/>
          <w:szCs w:val="21"/>
        </w:rPr>
        <w:t xml:space="preserve"> DOX and random DNA sequences (10R, </w:t>
      </w:r>
      <w:r w:rsidR="000423B8" w:rsidRPr="00655124">
        <w:rPr>
          <w:rFonts w:ascii="Arial" w:hAnsi="Arial" w:cs="Arial"/>
          <w:color w:val="000000" w:themeColor="text1"/>
          <w:szCs w:val="21"/>
        </w:rPr>
        <w:t>2</w:t>
      </w:r>
      <w:r w:rsidRPr="00655124">
        <w:rPr>
          <w:rFonts w:ascii="Arial" w:hAnsi="Arial" w:cs="Arial"/>
          <w:color w:val="000000" w:themeColor="text1"/>
          <w:szCs w:val="21"/>
        </w:rPr>
        <w:t>0R and 30R). (</w:t>
      </w:r>
      <w:proofErr w:type="spellStart"/>
      <w:proofErr w:type="gramStart"/>
      <w:r w:rsidRPr="00655124">
        <w:rPr>
          <w:rFonts w:ascii="Arial" w:hAnsi="Arial" w:cs="Arial"/>
          <w:color w:val="000000" w:themeColor="text1"/>
          <w:szCs w:val="21"/>
        </w:rPr>
        <w:t>a,b</w:t>
      </w:r>
      <w:proofErr w:type="spellEnd"/>
      <w:proofErr w:type="gramEnd"/>
      <w:r w:rsidRPr="00655124">
        <w:rPr>
          <w:rFonts w:ascii="Arial" w:hAnsi="Arial" w:cs="Arial"/>
          <w:color w:val="000000" w:themeColor="text1"/>
          <w:szCs w:val="21"/>
        </w:rPr>
        <w:t>) DCR (a) and size (b) of the assemblies derived from DLS measurements. Measurements were performed using triplicate samples, and the averaged results with standard deviation were presented. (c-</w:t>
      </w:r>
      <w:r w:rsidR="00013BED" w:rsidRPr="00655124">
        <w:rPr>
          <w:rFonts w:ascii="Arial" w:hAnsi="Arial" w:cs="Arial"/>
          <w:color w:val="000000" w:themeColor="text1"/>
          <w:szCs w:val="21"/>
        </w:rPr>
        <w:t>e</w:t>
      </w:r>
      <w:r w:rsidRPr="00655124">
        <w:rPr>
          <w:rFonts w:ascii="Arial" w:hAnsi="Arial" w:cs="Arial"/>
          <w:color w:val="000000" w:themeColor="text1"/>
          <w:szCs w:val="21"/>
        </w:rPr>
        <w:t xml:space="preserve">) Representative SEM images showing the morphology evolution of </w:t>
      </w:r>
      <w:r w:rsidR="006008DA" w:rsidRPr="00655124">
        <w:rPr>
          <w:rFonts w:ascii="Arial" w:hAnsi="Arial" w:cs="Arial"/>
          <w:color w:val="000000" w:themeColor="text1"/>
          <w:szCs w:val="21"/>
        </w:rPr>
        <w:t>10R</w:t>
      </w:r>
      <w:r w:rsidRPr="00655124">
        <w:rPr>
          <w:rFonts w:ascii="Arial" w:hAnsi="Arial" w:cs="Arial"/>
          <w:color w:val="000000" w:themeColor="text1"/>
          <w:szCs w:val="21"/>
        </w:rPr>
        <w:t xml:space="preserve"> (</w:t>
      </w:r>
      <w:r w:rsidR="00013BED" w:rsidRPr="00655124">
        <w:rPr>
          <w:rFonts w:ascii="Arial" w:hAnsi="Arial" w:cs="Arial"/>
          <w:color w:val="000000" w:themeColor="text1"/>
          <w:szCs w:val="21"/>
        </w:rPr>
        <w:t>c</w:t>
      </w:r>
      <w:r w:rsidRPr="00655124">
        <w:rPr>
          <w:rFonts w:ascii="Arial" w:hAnsi="Arial" w:cs="Arial"/>
          <w:color w:val="000000" w:themeColor="text1"/>
          <w:szCs w:val="21"/>
        </w:rPr>
        <w:t xml:space="preserve">), </w:t>
      </w:r>
      <w:r w:rsidR="006008DA" w:rsidRPr="00655124">
        <w:rPr>
          <w:rFonts w:ascii="Arial" w:hAnsi="Arial" w:cs="Arial"/>
          <w:color w:val="000000" w:themeColor="text1"/>
          <w:szCs w:val="21"/>
        </w:rPr>
        <w:t>20R</w:t>
      </w:r>
      <w:r w:rsidRPr="00655124">
        <w:rPr>
          <w:rFonts w:ascii="Arial" w:hAnsi="Arial" w:cs="Arial"/>
          <w:color w:val="000000" w:themeColor="text1"/>
          <w:szCs w:val="21"/>
        </w:rPr>
        <w:t xml:space="preserve"> (</w:t>
      </w:r>
      <w:r w:rsidR="00013BED" w:rsidRPr="00655124">
        <w:rPr>
          <w:rFonts w:ascii="Arial" w:hAnsi="Arial" w:cs="Arial"/>
          <w:color w:val="000000" w:themeColor="text1"/>
          <w:szCs w:val="21"/>
        </w:rPr>
        <w:t>d</w:t>
      </w:r>
      <w:r w:rsidRPr="00655124">
        <w:rPr>
          <w:rFonts w:ascii="Arial" w:hAnsi="Arial" w:cs="Arial"/>
          <w:color w:val="000000" w:themeColor="text1"/>
          <w:szCs w:val="21"/>
        </w:rPr>
        <w:t xml:space="preserve">) and </w:t>
      </w:r>
      <w:r w:rsidR="006008DA" w:rsidRPr="00655124">
        <w:rPr>
          <w:rFonts w:ascii="Arial" w:hAnsi="Arial" w:cs="Arial"/>
          <w:color w:val="000000" w:themeColor="text1"/>
          <w:szCs w:val="21"/>
        </w:rPr>
        <w:t>30R</w:t>
      </w:r>
      <w:r w:rsidRPr="00655124">
        <w:rPr>
          <w:rFonts w:ascii="Arial" w:hAnsi="Arial" w:cs="Arial"/>
          <w:color w:val="000000" w:themeColor="text1"/>
          <w:szCs w:val="21"/>
        </w:rPr>
        <w:t xml:space="preserve"> (</w:t>
      </w:r>
      <w:r w:rsidR="00013BED" w:rsidRPr="00655124">
        <w:rPr>
          <w:rFonts w:ascii="Arial" w:hAnsi="Arial" w:cs="Arial"/>
          <w:color w:val="000000" w:themeColor="text1"/>
          <w:szCs w:val="21"/>
        </w:rPr>
        <w:t>e</w:t>
      </w:r>
      <w:r w:rsidRPr="00655124">
        <w:rPr>
          <w:rFonts w:ascii="Arial" w:hAnsi="Arial" w:cs="Arial"/>
          <w:color w:val="000000" w:themeColor="text1"/>
          <w:szCs w:val="21"/>
        </w:rPr>
        <w:t xml:space="preserve">) at different concentrations of DOX. DOX concentration </w:t>
      </w:r>
      <w:r w:rsidR="006008DA" w:rsidRPr="00655124">
        <w:rPr>
          <w:rFonts w:ascii="Arial" w:hAnsi="Arial" w:cs="Arial"/>
          <w:color w:val="000000" w:themeColor="text1"/>
          <w:szCs w:val="21"/>
        </w:rPr>
        <w:t xml:space="preserve">for all 3 sequences </w:t>
      </w:r>
      <w:r w:rsidRPr="00655124">
        <w:rPr>
          <w:rFonts w:ascii="Arial" w:hAnsi="Arial" w:cs="Arial"/>
          <w:color w:val="000000" w:themeColor="text1"/>
          <w:szCs w:val="21"/>
        </w:rPr>
        <w:t xml:space="preserve">(from left to right): </w:t>
      </w:r>
      <w:r w:rsidR="006008DA" w:rsidRPr="00655124">
        <w:rPr>
          <w:rFonts w:ascii="Arial" w:hAnsi="Arial" w:cs="Arial"/>
          <w:color w:val="000000" w:themeColor="text1"/>
          <w:szCs w:val="21"/>
        </w:rPr>
        <w:t xml:space="preserve">200, </w:t>
      </w:r>
      <w:r w:rsidRPr="00655124">
        <w:rPr>
          <w:rFonts w:ascii="Arial" w:hAnsi="Arial" w:cs="Arial"/>
          <w:color w:val="000000" w:themeColor="text1"/>
          <w:szCs w:val="21"/>
        </w:rPr>
        <w:t xml:space="preserve">500, 700 and 1000 </w:t>
      </w:r>
      <w:proofErr w:type="spellStart"/>
      <w:r w:rsidRPr="00655124">
        <w:rPr>
          <w:rFonts w:ascii="Arial" w:hAnsi="Arial" w:cs="Arial"/>
          <w:color w:val="000000" w:themeColor="text1"/>
          <w:szCs w:val="21"/>
        </w:rPr>
        <w:t>μM</w:t>
      </w:r>
      <w:proofErr w:type="spellEnd"/>
      <w:r w:rsidRPr="00655124">
        <w:rPr>
          <w:rFonts w:ascii="Arial" w:hAnsi="Arial" w:cs="Arial"/>
          <w:color w:val="000000" w:themeColor="text1"/>
          <w:szCs w:val="21"/>
        </w:rPr>
        <w:t>.</w:t>
      </w:r>
      <w:r w:rsidR="000A2993" w:rsidRPr="00655124">
        <w:rPr>
          <w:rFonts w:ascii="Arial" w:hAnsi="Arial" w:cs="Arial"/>
          <w:color w:val="000000" w:themeColor="text1"/>
          <w:szCs w:val="21"/>
        </w:rPr>
        <w:t xml:space="preserve"> Random sequences: 10 </w:t>
      </w:r>
      <w:proofErr w:type="spellStart"/>
      <w:r w:rsidR="000A2993" w:rsidRPr="00655124">
        <w:rPr>
          <w:rFonts w:ascii="Arial" w:hAnsi="Arial" w:cs="Arial"/>
          <w:color w:val="000000" w:themeColor="text1"/>
          <w:szCs w:val="21"/>
        </w:rPr>
        <w:t>μM</w:t>
      </w:r>
      <w:proofErr w:type="spellEnd"/>
      <w:r w:rsidR="000A2993" w:rsidRPr="00655124">
        <w:rPr>
          <w:rFonts w:ascii="Arial" w:hAnsi="Arial" w:cs="Arial"/>
          <w:color w:val="000000" w:themeColor="text1"/>
          <w:szCs w:val="21"/>
        </w:rPr>
        <w:t>.</w:t>
      </w:r>
      <w:r w:rsidR="006F201B" w:rsidRPr="00655124">
        <w:rPr>
          <w:rFonts w:ascii="Arial" w:hAnsi="Arial" w:cs="Arial"/>
          <w:color w:val="000000" w:themeColor="text1"/>
          <w:szCs w:val="21"/>
        </w:rPr>
        <w:t xml:space="preserve"> Scale bar: 500 nm.</w:t>
      </w:r>
    </w:p>
    <w:p w14:paraId="623A6B8A" w14:textId="7339C43B" w:rsidR="00355361" w:rsidRPr="00655124" w:rsidRDefault="00355361" w:rsidP="00320161">
      <w:pPr>
        <w:spacing w:line="360" w:lineRule="auto"/>
        <w:rPr>
          <w:rFonts w:ascii="Arial" w:hAnsi="Arial" w:cs="Arial"/>
          <w:color w:val="000000" w:themeColor="text1"/>
          <w:szCs w:val="21"/>
        </w:rPr>
      </w:pPr>
    </w:p>
    <w:p w14:paraId="6FBE4B72" w14:textId="01F54F50" w:rsidR="00CB48C8" w:rsidRPr="00655124" w:rsidRDefault="00CB48C8" w:rsidP="00320161">
      <w:pPr>
        <w:spacing w:line="360" w:lineRule="auto"/>
        <w:rPr>
          <w:rFonts w:ascii="Arial" w:hAnsi="Arial" w:cs="Arial"/>
          <w:color w:val="000000" w:themeColor="text1"/>
          <w:szCs w:val="21"/>
        </w:rPr>
      </w:pPr>
    </w:p>
    <w:p w14:paraId="24520022" w14:textId="5BDB8045" w:rsidR="002B6737" w:rsidRPr="00655124" w:rsidRDefault="002B6737" w:rsidP="00320161">
      <w:pPr>
        <w:spacing w:line="360" w:lineRule="auto"/>
        <w:rPr>
          <w:rFonts w:ascii="Arial" w:hAnsi="Arial" w:cs="Arial"/>
          <w:color w:val="000000" w:themeColor="text1"/>
          <w:szCs w:val="21"/>
        </w:rPr>
      </w:pPr>
    </w:p>
    <w:p w14:paraId="623E4F72" w14:textId="325EC92E" w:rsidR="00030DED" w:rsidRPr="00655124" w:rsidRDefault="00053177" w:rsidP="00320161">
      <w:pPr>
        <w:spacing w:afterLines="50" w:after="156" w:line="360" w:lineRule="auto"/>
        <w:jc w:val="center"/>
        <w:rPr>
          <w:rFonts w:ascii="Arial" w:hAnsi="Arial" w:cs="Arial"/>
          <w:color w:val="000000" w:themeColor="text1"/>
          <w:szCs w:val="21"/>
        </w:rPr>
      </w:pPr>
      <w:r w:rsidRPr="00655124">
        <w:rPr>
          <w:noProof/>
          <w:color w:val="000000" w:themeColor="text1"/>
          <w:szCs w:val="21"/>
        </w:rPr>
        <w:lastRenderedPageBreak/>
        <w:drawing>
          <wp:inline distT="0" distB="0" distL="0" distR="0" wp14:anchorId="108DE327" wp14:editId="322FF2D5">
            <wp:extent cx="5040000" cy="4795430"/>
            <wp:effectExtent l="0" t="0" r="8255" b="571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1324" r="674"/>
                    <a:stretch/>
                  </pic:blipFill>
                  <pic:spPr bwMode="auto">
                    <a:xfrm>
                      <a:off x="0" y="0"/>
                      <a:ext cx="5040000" cy="4795430"/>
                    </a:xfrm>
                    <a:prstGeom prst="rect">
                      <a:avLst/>
                    </a:prstGeom>
                    <a:noFill/>
                    <a:ln>
                      <a:noFill/>
                    </a:ln>
                    <a:extLst>
                      <a:ext uri="{53640926-AAD7-44D8-BBD7-CCE9431645EC}">
                        <a14:shadowObscured xmlns:a14="http://schemas.microsoft.com/office/drawing/2010/main"/>
                      </a:ext>
                    </a:extLst>
                  </pic:spPr>
                </pic:pic>
              </a:graphicData>
            </a:graphic>
          </wp:inline>
        </w:drawing>
      </w:r>
    </w:p>
    <w:p w14:paraId="5E84BF30" w14:textId="70606787" w:rsidR="00030DED" w:rsidRPr="00655124" w:rsidRDefault="00030DED" w:rsidP="00320161">
      <w:pPr>
        <w:spacing w:line="360" w:lineRule="auto"/>
        <w:rPr>
          <w:rFonts w:ascii="Arial" w:hAnsi="Arial" w:cs="Arial"/>
          <w:color w:val="000000" w:themeColor="text1"/>
          <w:szCs w:val="21"/>
        </w:rPr>
      </w:pPr>
      <w:r w:rsidRPr="00655124">
        <w:rPr>
          <w:rFonts w:ascii="Arial" w:hAnsi="Arial" w:cs="Arial"/>
          <w:b/>
          <w:bCs/>
          <w:color w:val="000000" w:themeColor="text1"/>
          <w:szCs w:val="21"/>
        </w:rPr>
        <w:t>Figure S1</w:t>
      </w:r>
      <w:r w:rsidR="0048280B" w:rsidRPr="00655124">
        <w:rPr>
          <w:rFonts w:ascii="Arial" w:hAnsi="Arial" w:cs="Arial" w:hint="eastAsia"/>
          <w:b/>
          <w:bCs/>
          <w:color w:val="000000" w:themeColor="text1"/>
          <w:szCs w:val="21"/>
        </w:rPr>
        <w:t>6</w:t>
      </w:r>
      <w:r w:rsidRPr="00655124">
        <w:rPr>
          <w:rFonts w:ascii="Arial" w:hAnsi="Arial" w:cs="Arial"/>
          <w:b/>
          <w:bCs/>
          <w:color w:val="000000" w:themeColor="text1"/>
          <w:szCs w:val="21"/>
        </w:rPr>
        <w:t>.</w:t>
      </w:r>
      <w:r w:rsidRPr="00655124">
        <w:rPr>
          <w:rFonts w:ascii="Arial" w:hAnsi="Arial" w:cs="Arial"/>
          <w:color w:val="000000" w:themeColor="text1"/>
          <w:szCs w:val="21"/>
        </w:rPr>
        <w:t xml:space="preserve"> Characterization of the nanospheres assembled by 30A </w:t>
      </w:r>
      <w:r w:rsidR="00CE5765" w:rsidRPr="00655124">
        <w:rPr>
          <w:rFonts w:ascii="Arial" w:hAnsi="Arial" w:cs="Arial"/>
          <w:color w:val="000000" w:themeColor="text1"/>
          <w:szCs w:val="21"/>
        </w:rPr>
        <w:t>and</w:t>
      </w:r>
      <w:r w:rsidRPr="00655124">
        <w:rPr>
          <w:rFonts w:ascii="Arial" w:hAnsi="Arial" w:cs="Arial"/>
          <w:color w:val="000000" w:themeColor="text1"/>
          <w:szCs w:val="21"/>
        </w:rPr>
        <w:t xml:space="preserve"> </w:t>
      </w:r>
      <w:r w:rsidR="00996352" w:rsidRPr="00655124">
        <w:rPr>
          <w:rFonts w:ascii="Arial" w:hAnsi="Arial" w:cs="Arial"/>
          <w:color w:val="000000" w:themeColor="text1"/>
          <w:szCs w:val="21"/>
        </w:rPr>
        <w:t xml:space="preserve">different </w:t>
      </w:r>
      <w:r w:rsidRPr="00655124">
        <w:rPr>
          <w:rFonts w:ascii="Arial" w:hAnsi="Arial" w:cs="Arial"/>
          <w:color w:val="000000" w:themeColor="text1"/>
          <w:szCs w:val="21"/>
        </w:rPr>
        <w:t xml:space="preserve">drugs (AH, BH and </w:t>
      </w:r>
      <w:proofErr w:type="spellStart"/>
      <w:r w:rsidRPr="00655124">
        <w:rPr>
          <w:rFonts w:ascii="Arial" w:hAnsi="Arial" w:cs="Arial"/>
          <w:color w:val="000000" w:themeColor="text1"/>
          <w:szCs w:val="21"/>
        </w:rPr>
        <w:t>TMPyP</w:t>
      </w:r>
      <w:proofErr w:type="spellEnd"/>
      <w:r w:rsidRPr="00655124">
        <w:rPr>
          <w:rFonts w:ascii="Arial" w:hAnsi="Arial" w:cs="Arial"/>
          <w:color w:val="000000" w:themeColor="text1"/>
          <w:szCs w:val="21"/>
        </w:rPr>
        <w:t>)</w:t>
      </w:r>
      <w:r w:rsidR="00BA4045" w:rsidRPr="00655124">
        <w:rPr>
          <w:rFonts w:ascii="Arial" w:hAnsi="Arial" w:cs="Arial"/>
          <w:color w:val="000000" w:themeColor="text1"/>
          <w:szCs w:val="21"/>
        </w:rPr>
        <w:t xml:space="preserve"> via thermal treatment</w:t>
      </w:r>
      <w:r w:rsidRPr="00655124">
        <w:rPr>
          <w:rFonts w:ascii="Arial" w:hAnsi="Arial" w:cs="Arial"/>
          <w:color w:val="000000" w:themeColor="text1"/>
          <w:szCs w:val="21"/>
        </w:rPr>
        <w:t>. (</w:t>
      </w:r>
      <w:proofErr w:type="spellStart"/>
      <w:proofErr w:type="gramStart"/>
      <w:r w:rsidRPr="00655124">
        <w:rPr>
          <w:rFonts w:ascii="Arial" w:hAnsi="Arial" w:cs="Arial"/>
          <w:color w:val="000000" w:themeColor="text1"/>
          <w:szCs w:val="21"/>
        </w:rPr>
        <w:t>a,b</w:t>
      </w:r>
      <w:proofErr w:type="spellEnd"/>
      <w:proofErr w:type="gramEnd"/>
      <w:r w:rsidRPr="00655124">
        <w:rPr>
          <w:rFonts w:ascii="Arial" w:hAnsi="Arial" w:cs="Arial"/>
          <w:color w:val="000000" w:themeColor="text1"/>
          <w:szCs w:val="21"/>
        </w:rPr>
        <w:t>) DCR (a) and size (b) of the assemblies derived from DLS measurements. Measurements were performed using triplicate samples, and the averaged results with standard deviation were presented. (c)</w:t>
      </w:r>
      <w:r w:rsidRPr="00655124">
        <w:rPr>
          <w:color w:val="000000" w:themeColor="text1"/>
          <w:szCs w:val="21"/>
        </w:rPr>
        <w:t xml:space="preserve"> </w:t>
      </w:r>
      <w:r w:rsidRPr="00655124">
        <w:rPr>
          <w:rFonts w:ascii="Arial" w:hAnsi="Arial" w:cs="Arial"/>
          <w:color w:val="000000" w:themeColor="text1"/>
          <w:szCs w:val="21"/>
        </w:rPr>
        <w:t xml:space="preserve">Representative SEM images showing the morphologies of </w:t>
      </w:r>
      <w:r w:rsidR="00A8778F" w:rsidRPr="00655124">
        <w:rPr>
          <w:rFonts w:ascii="Arial" w:hAnsi="Arial" w:cs="Arial"/>
          <w:color w:val="000000" w:themeColor="text1"/>
          <w:szCs w:val="21"/>
        </w:rPr>
        <w:t>nano</w:t>
      </w:r>
      <w:r w:rsidR="00053177" w:rsidRPr="00655124">
        <w:rPr>
          <w:rFonts w:ascii="Arial" w:hAnsi="Arial" w:cs="Arial" w:hint="eastAsia"/>
          <w:color w:val="000000" w:themeColor="text1"/>
          <w:szCs w:val="21"/>
        </w:rPr>
        <w:t>particles</w:t>
      </w:r>
      <w:r w:rsidR="00A8778F" w:rsidRPr="00655124">
        <w:rPr>
          <w:rFonts w:ascii="Arial" w:hAnsi="Arial" w:cs="Arial"/>
          <w:color w:val="000000" w:themeColor="text1"/>
          <w:szCs w:val="21"/>
        </w:rPr>
        <w:t xml:space="preserve"> </w:t>
      </w:r>
      <w:r w:rsidR="00C8673B" w:rsidRPr="00655124">
        <w:rPr>
          <w:rFonts w:ascii="Arial" w:hAnsi="Arial" w:cs="Arial"/>
          <w:color w:val="000000" w:themeColor="text1"/>
          <w:szCs w:val="21"/>
        </w:rPr>
        <w:t xml:space="preserve">assembled by 10 </w:t>
      </w:r>
      <w:proofErr w:type="spellStart"/>
      <w:r w:rsidR="00C8673B" w:rsidRPr="00655124">
        <w:rPr>
          <w:rFonts w:ascii="Arial" w:hAnsi="Arial" w:cs="Arial"/>
          <w:color w:val="000000" w:themeColor="text1"/>
          <w:szCs w:val="21"/>
        </w:rPr>
        <w:t>μM</w:t>
      </w:r>
      <w:proofErr w:type="spellEnd"/>
      <w:r w:rsidR="00C8673B" w:rsidRPr="00655124">
        <w:rPr>
          <w:rFonts w:ascii="Arial" w:hAnsi="Arial" w:cs="Arial"/>
          <w:color w:val="000000" w:themeColor="text1"/>
          <w:szCs w:val="21"/>
        </w:rPr>
        <w:t xml:space="preserve"> 30A </w:t>
      </w:r>
      <w:r w:rsidR="00C74AA9" w:rsidRPr="00655124">
        <w:rPr>
          <w:rFonts w:ascii="Arial" w:hAnsi="Arial" w:cs="Arial"/>
          <w:color w:val="000000" w:themeColor="text1"/>
          <w:szCs w:val="21"/>
        </w:rPr>
        <w:t>with</w:t>
      </w:r>
      <w:r w:rsidRPr="00655124">
        <w:rPr>
          <w:rFonts w:ascii="Arial" w:hAnsi="Arial" w:cs="Arial"/>
          <w:color w:val="000000" w:themeColor="text1"/>
          <w:szCs w:val="21"/>
        </w:rPr>
        <w:t xml:space="preserve"> </w:t>
      </w:r>
      <w:r w:rsidR="002C5B11" w:rsidRPr="00655124">
        <w:rPr>
          <w:rFonts w:ascii="Arial" w:hAnsi="Arial" w:cs="Arial"/>
          <w:color w:val="000000" w:themeColor="text1"/>
          <w:szCs w:val="21"/>
        </w:rPr>
        <w:t>755.8</w:t>
      </w:r>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μM</w:t>
      </w:r>
      <w:proofErr w:type="spellEnd"/>
      <w:r w:rsidRPr="00655124">
        <w:rPr>
          <w:rFonts w:ascii="Arial" w:hAnsi="Arial" w:cs="Arial"/>
          <w:color w:val="000000" w:themeColor="text1"/>
          <w:szCs w:val="21"/>
        </w:rPr>
        <w:t xml:space="preserve"> (left) </w:t>
      </w:r>
      <w:r w:rsidR="00C8673B" w:rsidRPr="00655124">
        <w:rPr>
          <w:rFonts w:ascii="Arial" w:hAnsi="Arial" w:cs="Arial"/>
          <w:color w:val="000000" w:themeColor="text1"/>
          <w:szCs w:val="21"/>
        </w:rPr>
        <w:t>or</w:t>
      </w:r>
      <w:r w:rsidRPr="00655124">
        <w:rPr>
          <w:rFonts w:ascii="Arial" w:hAnsi="Arial" w:cs="Arial"/>
          <w:color w:val="000000" w:themeColor="text1"/>
          <w:szCs w:val="21"/>
        </w:rPr>
        <w:t xml:space="preserve"> 898 </w:t>
      </w:r>
      <w:proofErr w:type="spellStart"/>
      <w:r w:rsidRPr="00655124">
        <w:rPr>
          <w:rFonts w:ascii="Arial" w:hAnsi="Arial" w:cs="Arial"/>
          <w:color w:val="000000" w:themeColor="text1"/>
          <w:szCs w:val="21"/>
        </w:rPr>
        <w:t>μM</w:t>
      </w:r>
      <w:proofErr w:type="spellEnd"/>
      <w:r w:rsidRPr="00655124">
        <w:rPr>
          <w:rFonts w:ascii="Arial" w:hAnsi="Arial" w:cs="Arial"/>
          <w:color w:val="000000" w:themeColor="text1"/>
          <w:szCs w:val="21"/>
        </w:rPr>
        <w:t xml:space="preserve"> (right) AH.</w:t>
      </w:r>
      <w:r w:rsidR="00C368F4" w:rsidRPr="00655124">
        <w:rPr>
          <w:rFonts w:ascii="Arial" w:hAnsi="Arial" w:cs="Arial"/>
          <w:color w:val="000000" w:themeColor="text1"/>
          <w:szCs w:val="21"/>
        </w:rPr>
        <w:t xml:space="preserve"> (d)</w:t>
      </w:r>
      <w:r w:rsidR="00C368F4" w:rsidRPr="00655124">
        <w:rPr>
          <w:color w:val="000000" w:themeColor="text1"/>
          <w:szCs w:val="21"/>
        </w:rPr>
        <w:t xml:space="preserve"> </w:t>
      </w:r>
      <w:r w:rsidR="00C368F4" w:rsidRPr="00655124">
        <w:rPr>
          <w:rFonts w:ascii="Arial" w:hAnsi="Arial" w:cs="Arial"/>
          <w:color w:val="000000" w:themeColor="text1"/>
          <w:szCs w:val="21"/>
        </w:rPr>
        <w:t>Representative SEM images showing the morphologies of 30A-BH</w:t>
      </w:r>
      <w:r w:rsidR="00A8778F" w:rsidRPr="00655124">
        <w:rPr>
          <w:rFonts w:ascii="Arial" w:hAnsi="Arial" w:cs="Arial"/>
          <w:color w:val="000000" w:themeColor="text1"/>
          <w:szCs w:val="21"/>
        </w:rPr>
        <w:t xml:space="preserve"> nanospheres</w:t>
      </w:r>
      <w:r w:rsidR="00C368F4" w:rsidRPr="00655124">
        <w:rPr>
          <w:rFonts w:ascii="Arial" w:hAnsi="Arial" w:cs="Arial"/>
          <w:color w:val="000000" w:themeColor="text1"/>
          <w:szCs w:val="21"/>
        </w:rPr>
        <w:t xml:space="preserve"> </w:t>
      </w:r>
      <w:r w:rsidR="00C74AA9" w:rsidRPr="00655124">
        <w:rPr>
          <w:rFonts w:ascii="Arial" w:hAnsi="Arial" w:cs="Arial"/>
          <w:color w:val="000000" w:themeColor="text1"/>
          <w:szCs w:val="21"/>
        </w:rPr>
        <w:t xml:space="preserve">assembled by 5 </w:t>
      </w:r>
      <w:proofErr w:type="spellStart"/>
      <w:r w:rsidR="00C74AA9" w:rsidRPr="00655124">
        <w:rPr>
          <w:rFonts w:ascii="Arial" w:hAnsi="Arial" w:cs="Arial"/>
          <w:color w:val="000000" w:themeColor="text1"/>
          <w:szCs w:val="21"/>
        </w:rPr>
        <w:t>μM</w:t>
      </w:r>
      <w:proofErr w:type="spellEnd"/>
      <w:r w:rsidR="00C74AA9" w:rsidRPr="00655124">
        <w:rPr>
          <w:rFonts w:ascii="Arial" w:hAnsi="Arial" w:cs="Arial"/>
          <w:color w:val="000000" w:themeColor="text1"/>
          <w:szCs w:val="21"/>
        </w:rPr>
        <w:t xml:space="preserve"> 30A with 1800 </w:t>
      </w:r>
      <w:proofErr w:type="spellStart"/>
      <w:r w:rsidR="00C74AA9" w:rsidRPr="00655124">
        <w:rPr>
          <w:rFonts w:ascii="Arial" w:hAnsi="Arial" w:cs="Arial"/>
          <w:color w:val="000000" w:themeColor="text1"/>
          <w:szCs w:val="21"/>
        </w:rPr>
        <w:t>μM</w:t>
      </w:r>
      <w:proofErr w:type="spellEnd"/>
      <w:r w:rsidR="00C74AA9" w:rsidRPr="00655124">
        <w:rPr>
          <w:rFonts w:ascii="Arial" w:hAnsi="Arial" w:cs="Arial"/>
          <w:color w:val="000000" w:themeColor="text1"/>
          <w:szCs w:val="21"/>
        </w:rPr>
        <w:t xml:space="preserve"> (left) or 3000 </w:t>
      </w:r>
      <w:proofErr w:type="spellStart"/>
      <w:r w:rsidR="00C74AA9" w:rsidRPr="00655124">
        <w:rPr>
          <w:rFonts w:ascii="Arial" w:hAnsi="Arial" w:cs="Arial"/>
          <w:color w:val="000000" w:themeColor="text1"/>
          <w:szCs w:val="21"/>
        </w:rPr>
        <w:t>μM</w:t>
      </w:r>
      <w:proofErr w:type="spellEnd"/>
      <w:r w:rsidR="00C74AA9" w:rsidRPr="00655124">
        <w:rPr>
          <w:rFonts w:ascii="Arial" w:hAnsi="Arial" w:cs="Arial"/>
          <w:color w:val="000000" w:themeColor="text1"/>
          <w:szCs w:val="21"/>
        </w:rPr>
        <w:t xml:space="preserve"> (right) BH.</w:t>
      </w:r>
      <w:r w:rsidR="00C368F4" w:rsidRPr="00655124">
        <w:rPr>
          <w:rFonts w:ascii="Arial" w:hAnsi="Arial" w:cs="Arial"/>
          <w:color w:val="000000" w:themeColor="text1"/>
          <w:szCs w:val="21"/>
        </w:rPr>
        <w:t xml:space="preserve"> (</w:t>
      </w:r>
      <w:r w:rsidR="00004937" w:rsidRPr="00655124">
        <w:rPr>
          <w:rFonts w:ascii="Arial" w:hAnsi="Arial" w:cs="Arial" w:hint="eastAsia"/>
          <w:color w:val="000000" w:themeColor="text1"/>
          <w:szCs w:val="21"/>
        </w:rPr>
        <w:t>e</w:t>
      </w:r>
      <w:r w:rsidR="00C368F4" w:rsidRPr="00655124">
        <w:rPr>
          <w:rFonts w:ascii="Arial" w:hAnsi="Arial" w:cs="Arial"/>
          <w:color w:val="000000" w:themeColor="text1"/>
          <w:szCs w:val="21"/>
        </w:rPr>
        <w:t>)</w:t>
      </w:r>
      <w:r w:rsidR="00C368F4" w:rsidRPr="00655124">
        <w:rPr>
          <w:color w:val="000000" w:themeColor="text1"/>
          <w:szCs w:val="21"/>
        </w:rPr>
        <w:t xml:space="preserve"> </w:t>
      </w:r>
      <w:r w:rsidR="00C368F4" w:rsidRPr="00655124">
        <w:rPr>
          <w:rFonts w:ascii="Arial" w:hAnsi="Arial" w:cs="Arial"/>
          <w:color w:val="000000" w:themeColor="text1"/>
          <w:szCs w:val="21"/>
        </w:rPr>
        <w:t xml:space="preserve">Representative SEM images showing the morphologies of 30A-TMPyP </w:t>
      </w:r>
      <w:r w:rsidR="00A8778F" w:rsidRPr="00655124">
        <w:rPr>
          <w:rFonts w:ascii="Arial" w:hAnsi="Arial" w:cs="Arial"/>
          <w:color w:val="000000" w:themeColor="text1"/>
          <w:szCs w:val="21"/>
        </w:rPr>
        <w:t xml:space="preserve">nanospheres </w:t>
      </w:r>
      <w:r w:rsidR="00C74AA9" w:rsidRPr="00655124">
        <w:rPr>
          <w:rFonts w:ascii="Arial" w:hAnsi="Arial" w:cs="Arial"/>
          <w:color w:val="000000" w:themeColor="text1"/>
          <w:szCs w:val="21"/>
        </w:rPr>
        <w:t xml:space="preserve">assembled by 5 </w:t>
      </w:r>
      <w:proofErr w:type="spellStart"/>
      <w:r w:rsidR="00C74AA9" w:rsidRPr="00655124">
        <w:rPr>
          <w:rFonts w:ascii="Arial" w:hAnsi="Arial" w:cs="Arial"/>
          <w:color w:val="000000" w:themeColor="text1"/>
          <w:szCs w:val="21"/>
        </w:rPr>
        <w:t>μM</w:t>
      </w:r>
      <w:proofErr w:type="spellEnd"/>
      <w:r w:rsidR="00C74AA9" w:rsidRPr="00655124">
        <w:rPr>
          <w:rFonts w:ascii="Arial" w:hAnsi="Arial" w:cs="Arial"/>
          <w:color w:val="000000" w:themeColor="text1"/>
          <w:szCs w:val="21"/>
        </w:rPr>
        <w:t xml:space="preserve"> 30A with </w:t>
      </w:r>
      <w:r w:rsidR="00996352" w:rsidRPr="00655124">
        <w:rPr>
          <w:rFonts w:ascii="Arial" w:hAnsi="Arial" w:cs="Arial"/>
          <w:color w:val="000000" w:themeColor="text1"/>
          <w:szCs w:val="21"/>
        </w:rPr>
        <w:t>8</w:t>
      </w:r>
      <w:r w:rsidR="00C74AA9" w:rsidRPr="00655124">
        <w:rPr>
          <w:rFonts w:ascii="Arial" w:hAnsi="Arial" w:cs="Arial"/>
          <w:color w:val="000000" w:themeColor="text1"/>
          <w:szCs w:val="21"/>
        </w:rPr>
        <w:t xml:space="preserve">0 </w:t>
      </w:r>
      <w:proofErr w:type="spellStart"/>
      <w:r w:rsidR="00C74AA9" w:rsidRPr="00655124">
        <w:rPr>
          <w:rFonts w:ascii="Arial" w:hAnsi="Arial" w:cs="Arial"/>
          <w:color w:val="000000" w:themeColor="text1"/>
          <w:szCs w:val="21"/>
        </w:rPr>
        <w:t>μM</w:t>
      </w:r>
      <w:proofErr w:type="spellEnd"/>
      <w:r w:rsidR="00C74AA9" w:rsidRPr="00655124">
        <w:rPr>
          <w:rFonts w:ascii="Arial" w:hAnsi="Arial" w:cs="Arial"/>
          <w:color w:val="000000" w:themeColor="text1"/>
          <w:szCs w:val="21"/>
        </w:rPr>
        <w:t xml:space="preserve"> (left) or 100 </w:t>
      </w:r>
      <w:proofErr w:type="spellStart"/>
      <w:r w:rsidR="00C74AA9" w:rsidRPr="00655124">
        <w:rPr>
          <w:rFonts w:ascii="Arial" w:hAnsi="Arial" w:cs="Arial"/>
          <w:color w:val="000000" w:themeColor="text1"/>
          <w:szCs w:val="21"/>
        </w:rPr>
        <w:t>μM</w:t>
      </w:r>
      <w:proofErr w:type="spellEnd"/>
      <w:r w:rsidR="00C74AA9" w:rsidRPr="00655124">
        <w:rPr>
          <w:rFonts w:ascii="Arial" w:hAnsi="Arial" w:cs="Arial"/>
          <w:color w:val="000000" w:themeColor="text1"/>
          <w:szCs w:val="21"/>
        </w:rPr>
        <w:t xml:space="preserve"> (right) </w:t>
      </w:r>
      <w:proofErr w:type="spellStart"/>
      <w:r w:rsidR="00C74AA9" w:rsidRPr="00655124">
        <w:rPr>
          <w:rFonts w:ascii="Arial" w:hAnsi="Arial" w:cs="Arial"/>
          <w:color w:val="000000" w:themeColor="text1"/>
          <w:szCs w:val="21"/>
        </w:rPr>
        <w:t>TMPyP</w:t>
      </w:r>
      <w:proofErr w:type="spellEnd"/>
      <w:r w:rsidR="00C74AA9" w:rsidRPr="00655124">
        <w:rPr>
          <w:rFonts w:ascii="Arial" w:hAnsi="Arial" w:cs="Arial"/>
          <w:color w:val="000000" w:themeColor="text1"/>
          <w:szCs w:val="21"/>
        </w:rPr>
        <w:t>.</w:t>
      </w:r>
      <w:r w:rsidR="00ED1B9F" w:rsidRPr="00655124">
        <w:rPr>
          <w:rFonts w:ascii="Arial" w:hAnsi="Arial" w:cs="Arial"/>
          <w:color w:val="000000" w:themeColor="text1"/>
          <w:szCs w:val="21"/>
        </w:rPr>
        <w:t xml:space="preserve"> </w:t>
      </w:r>
      <w:r w:rsidR="006420DA" w:rsidRPr="00655124">
        <w:rPr>
          <w:rFonts w:ascii="Arial" w:hAnsi="Arial" w:cs="Arial"/>
          <w:color w:val="000000" w:themeColor="text1"/>
          <w:szCs w:val="21"/>
        </w:rPr>
        <w:t>(</w:t>
      </w:r>
      <w:r w:rsidR="00996352" w:rsidRPr="00655124">
        <w:rPr>
          <w:rFonts w:ascii="Arial" w:hAnsi="Arial" w:cs="Arial"/>
          <w:color w:val="000000" w:themeColor="text1"/>
          <w:szCs w:val="21"/>
        </w:rPr>
        <w:t>f</w:t>
      </w:r>
      <w:r w:rsidR="006420DA" w:rsidRPr="00655124">
        <w:rPr>
          <w:rFonts w:ascii="Arial" w:hAnsi="Arial" w:cs="Arial"/>
          <w:color w:val="000000" w:themeColor="text1"/>
          <w:szCs w:val="21"/>
        </w:rPr>
        <w:t xml:space="preserve">) The normalized UV-vis spectrum of </w:t>
      </w:r>
      <w:proofErr w:type="spellStart"/>
      <w:r w:rsidR="006420DA" w:rsidRPr="00655124">
        <w:rPr>
          <w:rFonts w:ascii="Arial" w:hAnsi="Arial" w:cs="Arial"/>
          <w:color w:val="000000" w:themeColor="text1"/>
          <w:szCs w:val="21"/>
        </w:rPr>
        <w:t>TMPyP</w:t>
      </w:r>
      <w:proofErr w:type="spellEnd"/>
      <w:r w:rsidR="006420DA" w:rsidRPr="00655124">
        <w:rPr>
          <w:rFonts w:ascii="Arial" w:hAnsi="Arial" w:cs="Arial"/>
          <w:color w:val="000000" w:themeColor="text1"/>
          <w:szCs w:val="21"/>
        </w:rPr>
        <w:t>, 30A-TMPyP aggregate (</w:t>
      </w:r>
      <w:r w:rsidR="00996352" w:rsidRPr="00655124">
        <w:rPr>
          <w:rFonts w:ascii="Arial" w:hAnsi="Arial" w:cs="Arial"/>
          <w:color w:val="000000" w:themeColor="text1"/>
          <w:szCs w:val="21"/>
        </w:rPr>
        <w:t>without thermal treatment</w:t>
      </w:r>
      <w:r w:rsidR="006420DA" w:rsidRPr="00655124">
        <w:rPr>
          <w:rFonts w:ascii="Arial" w:hAnsi="Arial" w:cs="Arial"/>
          <w:color w:val="000000" w:themeColor="text1"/>
          <w:szCs w:val="21"/>
        </w:rPr>
        <w:t xml:space="preserve">) and 30A-TMPyP nanosphere (with thermal treatment). For sample preparation: 30A: 5 </w:t>
      </w:r>
      <w:proofErr w:type="spellStart"/>
      <w:r w:rsidR="006420DA" w:rsidRPr="00655124">
        <w:rPr>
          <w:rFonts w:ascii="Arial" w:hAnsi="Arial" w:cs="Arial"/>
          <w:color w:val="000000" w:themeColor="text1"/>
          <w:szCs w:val="21"/>
        </w:rPr>
        <w:t>μM</w:t>
      </w:r>
      <w:proofErr w:type="spellEnd"/>
      <w:r w:rsidR="006420DA" w:rsidRPr="00655124">
        <w:rPr>
          <w:rFonts w:ascii="Arial" w:hAnsi="Arial" w:cs="Arial"/>
          <w:color w:val="000000" w:themeColor="text1"/>
          <w:szCs w:val="21"/>
        </w:rPr>
        <w:t xml:space="preserve">; </w:t>
      </w:r>
      <w:proofErr w:type="spellStart"/>
      <w:r w:rsidR="006420DA" w:rsidRPr="00655124">
        <w:rPr>
          <w:rFonts w:ascii="Arial" w:hAnsi="Arial" w:cs="Arial"/>
          <w:color w:val="000000" w:themeColor="text1"/>
          <w:szCs w:val="21"/>
        </w:rPr>
        <w:t>TMPyP</w:t>
      </w:r>
      <w:proofErr w:type="spellEnd"/>
      <w:r w:rsidR="006420DA" w:rsidRPr="00655124">
        <w:rPr>
          <w:rFonts w:ascii="Arial" w:hAnsi="Arial" w:cs="Arial"/>
          <w:color w:val="000000" w:themeColor="text1"/>
          <w:szCs w:val="21"/>
        </w:rPr>
        <w:t xml:space="preserve">: 80 </w:t>
      </w:r>
      <w:proofErr w:type="spellStart"/>
      <w:r w:rsidR="006420DA" w:rsidRPr="00655124">
        <w:rPr>
          <w:rFonts w:ascii="Arial" w:hAnsi="Arial" w:cs="Arial"/>
          <w:color w:val="000000" w:themeColor="text1"/>
          <w:szCs w:val="21"/>
        </w:rPr>
        <w:t>μM</w:t>
      </w:r>
      <w:proofErr w:type="spellEnd"/>
      <w:r w:rsidR="006420DA" w:rsidRPr="00655124">
        <w:rPr>
          <w:rFonts w:ascii="Arial" w:hAnsi="Arial" w:cs="Arial"/>
          <w:color w:val="000000" w:themeColor="text1"/>
          <w:szCs w:val="21"/>
        </w:rPr>
        <w:t xml:space="preserve">. </w:t>
      </w:r>
      <w:r w:rsidR="00942FAC" w:rsidRPr="00655124">
        <w:rPr>
          <w:rFonts w:ascii="Arial" w:hAnsi="Arial" w:cs="Arial"/>
          <w:color w:val="000000" w:themeColor="text1"/>
          <w:szCs w:val="21"/>
        </w:rPr>
        <w:t>(</w:t>
      </w:r>
      <w:r w:rsidR="00996352" w:rsidRPr="00655124">
        <w:rPr>
          <w:rFonts w:ascii="Arial" w:hAnsi="Arial" w:cs="Arial"/>
          <w:color w:val="000000" w:themeColor="text1"/>
          <w:szCs w:val="21"/>
        </w:rPr>
        <w:t>g</w:t>
      </w:r>
      <w:r w:rsidR="00942FAC" w:rsidRPr="00655124">
        <w:rPr>
          <w:rFonts w:ascii="Arial" w:hAnsi="Arial" w:cs="Arial"/>
          <w:color w:val="000000" w:themeColor="text1"/>
          <w:szCs w:val="21"/>
        </w:rPr>
        <w:t xml:space="preserve">) The </w:t>
      </w:r>
      <w:r w:rsidR="00E93EC7" w:rsidRPr="00655124">
        <w:rPr>
          <w:rFonts w:ascii="Arial" w:hAnsi="Arial" w:cs="Arial"/>
          <w:color w:val="000000" w:themeColor="text1"/>
          <w:szCs w:val="21"/>
        </w:rPr>
        <w:t xml:space="preserve">normalized </w:t>
      </w:r>
      <w:r w:rsidR="00942FAC" w:rsidRPr="00655124">
        <w:rPr>
          <w:rFonts w:ascii="Arial" w:hAnsi="Arial" w:cs="Arial"/>
          <w:color w:val="000000" w:themeColor="text1"/>
          <w:szCs w:val="21"/>
        </w:rPr>
        <w:t>UV-vis spectrum of AH, 30A-AH aggregate (</w:t>
      </w:r>
      <w:r w:rsidR="00996352" w:rsidRPr="00655124">
        <w:rPr>
          <w:rFonts w:ascii="Arial" w:hAnsi="Arial" w:cs="Arial"/>
          <w:color w:val="000000" w:themeColor="text1"/>
          <w:szCs w:val="21"/>
        </w:rPr>
        <w:t>without thermal treatment</w:t>
      </w:r>
      <w:r w:rsidR="00942FAC" w:rsidRPr="00655124">
        <w:rPr>
          <w:rFonts w:ascii="Arial" w:hAnsi="Arial" w:cs="Arial"/>
          <w:color w:val="000000" w:themeColor="text1"/>
          <w:szCs w:val="21"/>
        </w:rPr>
        <w:t xml:space="preserve">) and 30A-AH </w:t>
      </w:r>
      <w:r w:rsidR="00053177" w:rsidRPr="00655124">
        <w:rPr>
          <w:rFonts w:ascii="Arial" w:hAnsi="Arial" w:cs="Arial"/>
          <w:color w:val="000000" w:themeColor="text1"/>
          <w:szCs w:val="21"/>
        </w:rPr>
        <w:t>nano</w:t>
      </w:r>
      <w:r w:rsidR="00053177" w:rsidRPr="00655124">
        <w:rPr>
          <w:rFonts w:ascii="Arial" w:hAnsi="Arial" w:cs="Arial" w:hint="eastAsia"/>
          <w:color w:val="000000" w:themeColor="text1"/>
          <w:szCs w:val="21"/>
        </w:rPr>
        <w:t>particle</w:t>
      </w:r>
      <w:r w:rsidR="00942FAC" w:rsidRPr="00655124">
        <w:rPr>
          <w:rFonts w:ascii="Arial" w:hAnsi="Arial" w:cs="Arial"/>
          <w:color w:val="000000" w:themeColor="text1"/>
          <w:szCs w:val="21"/>
        </w:rPr>
        <w:t xml:space="preserve"> (with thermal treatment). </w:t>
      </w:r>
      <w:r w:rsidR="00D52812" w:rsidRPr="00655124">
        <w:rPr>
          <w:rFonts w:ascii="Arial" w:hAnsi="Arial" w:cs="Arial"/>
          <w:color w:val="000000" w:themeColor="text1"/>
          <w:szCs w:val="21"/>
        </w:rPr>
        <w:t xml:space="preserve">For sample </w:t>
      </w:r>
      <w:r w:rsidR="00D52812" w:rsidRPr="00655124">
        <w:rPr>
          <w:rFonts w:ascii="Arial" w:hAnsi="Arial" w:cs="Arial"/>
          <w:color w:val="000000" w:themeColor="text1"/>
          <w:szCs w:val="21"/>
        </w:rPr>
        <w:lastRenderedPageBreak/>
        <w:t xml:space="preserve">preparation: 30A: 10 </w:t>
      </w:r>
      <w:proofErr w:type="spellStart"/>
      <w:r w:rsidR="00D52812" w:rsidRPr="00655124">
        <w:rPr>
          <w:rFonts w:ascii="Arial" w:hAnsi="Arial" w:cs="Arial"/>
          <w:color w:val="000000" w:themeColor="text1"/>
          <w:szCs w:val="21"/>
        </w:rPr>
        <w:t>μM</w:t>
      </w:r>
      <w:proofErr w:type="spellEnd"/>
      <w:r w:rsidR="00D52812" w:rsidRPr="00655124">
        <w:rPr>
          <w:rFonts w:ascii="Arial" w:hAnsi="Arial" w:cs="Arial"/>
          <w:color w:val="000000" w:themeColor="text1"/>
          <w:szCs w:val="21"/>
        </w:rPr>
        <w:t xml:space="preserve">; AH: 755.8 </w:t>
      </w:r>
      <w:proofErr w:type="spellStart"/>
      <w:r w:rsidR="00D52812" w:rsidRPr="00655124">
        <w:rPr>
          <w:rFonts w:ascii="Arial" w:hAnsi="Arial" w:cs="Arial"/>
          <w:color w:val="000000" w:themeColor="text1"/>
          <w:szCs w:val="21"/>
        </w:rPr>
        <w:t>μM</w:t>
      </w:r>
      <w:proofErr w:type="spellEnd"/>
      <w:r w:rsidR="00D52812" w:rsidRPr="00655124">
        <w:rPr>
          <w:rFonts w:ascii="Arial" w:hAnsi="Arial" w:cs="Arial"/>
          <w:color w:val="000000" w:themeColor="text1"/>
          <w:szCs w:val="21"/>
        </w:rPr>
        <w:t>.</w:t>
      </w:r>
      <w:r w:rsidR="00942FAC" w:rsidRPr="00655124">
        <w:rPr>
          <w:rFonts w:ascii="Arial" w:hAnsi="Arial" w:cs="Arial"/>
          <w:color w:val="000000" w:themeColor="text1"/>
          <w:szCs w:val="21"/>
        </w:rPr>
        <w:t xml:space="preserve"> </w:t>
      </w:r>
      <w:r w:rsidR="00ED1B9F" w:rsidRPr="00655124">
        <w:rPr>
          <w:rFonts w:ascii="Arial" w:hAnsi="Arial" w:cs="Arial"/>
          <w:color w:val="000000" w:themeColor="text1"/>
          <w:szCs w:val="21"/>
        </w:rPr>
        <w:t>(</w:t>
      </w:r>
      <w:r w:rsidR="00996352" w:rsidRPr="00655124">
        <w:rPr>
          <w:rFonts w:ascii="Arial" w:hAnsi="Arial" w:cs="Arial"/>
          <w:color w:val="000000" w:themeColor="text1"/>
          <w:szCs w:val="21"/>
        </w:rPr>
        <w:t>h</w:t>
      </w:r>
      <w:r w:rsidR="00ED1B9F" w:rsidRPr="00655124">
        <w:rPr>
          <w:rFonts w:ascii="Arial" w:hAnsi="Arial" w:cs="Arial"/>
          <w:color w:val="000000" w:themeColor="text1"/>
          <w:szCs w:val="21"/>
        </w:rPr>
        <w:t xml:space="preserve">) The </w:t>
      </w:r>
      <w:r w:rsidR="00E93EC7" w:rsidRPr="00655124">
        <w:rPr>
          <w:rFonts w:ascii="Arial" w:hAnsi="Arial" w:cs="Arial"/>
          <w:color w:val="000000" w:themeColor="text1"/>
          <w:szCs w:val="21"/>
        </w:rPr>
        <w:t xml:space="preserve">normalized </w:t>
      </w:r>
      <w:r w:rsidR="00ED1B9F" w:rsidRPr="00655124">
        <w:rPr>
          <w:rFonts w:ascii="Arial" w:hAnsi="Arial" w:cs="Arial"/>
          <w:color w:val="000000" w:themeColor="text1"/>
          <w:szCs w:val="21"/>
        </w:rPr>
        <w:t>UV-vis spectrum of BH, 30A-BH aggregate (</w:t>
      </w:r>
      <w:r w:rsidR="00996352" w:rsidRPr="00655124">
        <w:rPr>
          <w:rFonts w:ascii="Arial" w:hAnsi="Arial" w:cs="Arial"/>
          <w:color w:val="000000" w:themeColor="text1"/>
          <w:szCs w:val="21"/>
        </w:rPr>
        <w:t>without thermal treatment</w:t>
      </w:r>
      <w:r w:rsidR="00ED1B9F" w:rsidRPr="00655124">
        <w:rPr>
          <w:rFonts w:ascii="Arial" w:hAnsi="Arial" w:cs="Arial"/>
          <w:color w:val="000000" w:themeColor="text1"/>
          <w:szCs w:val="21"/>
        </w:rPr>
        <w:t xml:space="preserve">) and </w:t>
      </w:r>
      <w:r w:rsidR="00107EE4" w:rsidRPr="00655124">
        <w:rPr>
          <w:rFonts w:ascii="Arial" w:hAnsi="Arial" w:cs="Arial"/>
          <w:color w:val="000000" w:themeColor="text1"/>
          <w:szCs w:val="21"/>
        </w:rPr>
        <w:t>30A-BH</w:t>
      </w:r>
      <w:r w:rsidR="00ED1B9F" w:rsidRPr="00655124">
        <w:rPr>
          <w:rFonts w:ascii="Arial" w:hAnsi="Arial" w:cs="Arial"/>
          <w:color w:val="000000" w:themeColor="text1"/>
          <w:szCs w:val="21"/>
        </w:rPr>
        <w:t xml:space="preserve"> nanosphere (with thermal treatment). </w:t>
      </w:r>
      <w:r w:rsidR="00D52812" w:rsidRPr="00655124">
        <w:rPr>
          <w:rFonts w:ascii="Arial" w:hAnsi="Arial" w:cs="Arial"/>
          <w:color w:val="000000" w:themeColor="text1"/>
          <w:szCs w:val="21"/>
        </w:rPr>
        <w:t xml:space="preserve">For sample preparation: 30A: 5 </w:t>
      </w:r>
      <w:proofErr w:type="spellStart"/>
      <w:r w:rsidR="00D52812" w:rsidRPr="00655124">
        <w:rPr>
          <w:rFonts w:ascii="Arial" w:hAnsi="Arial" w:cs="Arial"/>
          <w:color w:val="000000" w:themeColor="text1"/>
          <w:szCs w:val="21"/>
        </w:rPr>
        <w:t>μM</w:t>
      </w:r>
      <w:proofErr w:type="spellEnd"/>
      <w:r w:rsidR="00D52812" w:rsidRPr="00655124">
        <w:rPr>
          <w:rFonts w:ascii="Arial" w:hAnsi="Arial" w:cs="Arial"/>
          <w:color w:val="000000" w:themeColor="text1"/>
          <w:szCs w:val="21"/>
        </w:rPr>
        <w:t xml:space="preserve">; </w:t>
      </w:r>
      <w:r w:rsidR="00F77C78" w:rsidRPr="00655124">
        <w:rPr>
          <w:rFonts w:ascii="Arial" w:hAnsi="Arial" w:cs="Arial"/>
          <w:color w:val="000000" w:themeColor="text1"/>
          <w:szCs w:val="21"/>
        </w:rPr>
        <w:t>B</w:t>
      </w:r>
      <w:r w:rsidR="00D52812" w:rsidRPr="00655124">
        <w:rPr>
          <w:rFonts w:ascii="Arial" w:hAnsi="Arial" w:cs="Arial"/>
          <w:color w:val="000000" w:themeColor="text1"/>
          <w:szCs w:val="21"/>
        </w:rPr>
        <w:t xml:space="preserve">H: </w:t>
      </w:r>
      <w:r w:rsidR="00107EE4" w:rsidRPr="00655124">
        <w:rPr>
          <w:rFonts w:ascii="Arial" w:hAnsi="Arial" w:cs="Arial"/>
          <w:color w:val="000000" w:themeColor="text1"/>
          <w:szCs w:val="21"/>
        </w:rPr>
        <w:t>2400</w:t>
      </w:r>
      <w:r w:rsidR="00ED1B9F" w:rsidRPr="00655124">
        <w:rPr>
          <w:rFonts w:ascii="Arial" w:hAnsi="Arial" w:cs="Arial"/>
          <w:color w:val="000000" w:themeColor="text1"/>
          <w:szCs w:val="21"/>
        </w:rPr>
        <w:t xml:space="preserve"> </w:t>
      </w:r>
      <w:proofErr w:type="spellStart"/>
      <w:r w:rsidR="00ED1B9F" w:rsidRPr="00655124">
        <w:rPr>
          <w:rFonts w:ascii="Arial" w:hAnsi="Arial" w:cs="Arial"/>
          <w:color w:val="000000" w:themeColor="text1"/>
          <w:szCs w:val="21"/>
        </w:rPr>
        <w:t>μM</w:t>
      </w:r>
      <w:proofErr w:type="spellEnd"/>
      <w:r w:rsidR="00ED1B9F" w:rsidRPr="00655124">
        <w:rPr>
          <w:rFonts w:ascii="Arial" w:hAnsi="Arial" w:cs="Arial"/>
          <w:color w:val="000000" w:themeColor="text1"/>
          <w:szCs w:val="21"/>
        </w:rPr>
        <w:t>.</w:t>
      </w:r>
      <w:r w:rsidR="00B64CB7" w:rsidRPr="00655124">
        <w:rPr>
          <w:rFonts w:ascii="Arial" w:hAnsi="Arial" w:cs="Arial"/>
          <w:color w:val="000000" w:themeColor="text1"/>
          <w:szCs w:val="21"/>
        </w:rPr>
        <w:t xml:space="preserve"> </w:t>
      </w:r>
      <w:r w:rsidR="00E04BA1" w:rsidRPr="00655124">
        <w:rPr>
          <w:rFonts w:ascii="Arial" w:hAnsi="Arial" w:cs="Arial"/>
          <w:color w:val="000000" w:themeColor="text1"/>
          <w:szCs w:val="21"/>
        </w:rPr>
        <w:t>Scale bar: 500 nm.</w:t>
      </w:r>
    </w:p>
    <w:p w14:paraId="55016AD0" w14:textId="76255980" w:rsidR="00320161" w:rsidRPr="00655124" w:rsidRDefault="00320161">
      <w:pPr>
        <w:widowControl/>
        <w:jc w:val="left"/>
        <w:rPr>
          <w:rFonts w:ascii="Arial" w:hAnsi="Arial" w:cs="Arial"/>
          <w:color w:val="000000" w:themeColor="text1"/>
          <w:szCs w:val="21"/>
        </w:rPr>
      </w:pPr>
      <w:r w:rsidRPr="00655124">
        <w:rPr>
          <w:rFonts w:ascii="Arial" w:hAnsi="Arial" w:cs="Arial"/>
          <w:color w:val="000000" w:themeColor="text1"/>
          <w:szCs w:val="21"/>
        </w:rPr>
        <w:br w:type="page"/>
      </w:r>
    </w:p>
    <w:p w14:paraId="7F6A8F76" w14:textId="54CE5EBB" w:rsidR="00030DED" w:rsidRPr="00655124" w:rsidRDefault="007A3259" w:rsidP="00320161">
      <w:pPr>
        <w:spacing w:afterLines="50" w:after="156" w:line="360" w:lineRule="auto"/>
        <w:jc w:val="center"/>
        <w:rPr>
          <w:rFonts w:ascii="Arial" w:hAnsi="Arial" w:cs="Arial"/>
          <w:color w:val="000000" w:themeColor="text1"/>
          <w:szCs w:val="21"/>
        </w:rPr>
      </w:pPr>
      <w:r w:rsidRPr="00655124">
        <w:rPr>
          <w:noProof/>
          <w:color w:val="000000" w:themeColor="text1"/>
          <w:szCs w:val="21"/>
        </w:rPr>
        <w:lastRenderedPageBreak/>
        <w:drawing>
          <wp:inline distT="0" distB="0" distL="0" distR="0" wp14:anchorId="461FB5C3" wp14:editId="27435D72">
            <wp:extent cx="5040000" cy="5508757"/>
            <wp:effectExtent l="0" t="0" r="825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1126" r="1040"/>
                    <a:stretch/>
                  </pic:blipFill>
                  <pic:spPr bwMode="auto">
                    <a:xfrm>
                      <a:off x="0" y="0"/>
                      <a:ext cx="5040000" cy="5508757"/>
                    </a:xfrm>
                    <a:prstGeom prst="rect">
                      <a:avLst/>
                    </a:prstGeom>
                    <a:noFill/>
                    <a:ln>
                      <a:noFill/>
                    </a:ln>
                    <a:extLst>
                      <a:ext uri="{53640926-AAD7-44D8-BBD7-CCE9431645EC}">
                        <a14:shadowObscured xmlns:a14="http://schemas.microsoft.com/office/drawing/2010/main"/>
                      </a:ext>
                    </a:extLst>
                  </pic:spPr>
                </pic:pic>
              </a:graphicData>
            </a:graphic>
          </wp:inline>
        </w:drawing>
      </w:r>
    </w:p>
    <w:p w14:paraId="6A604EB6" w14:textId="437086BF" w:rsidR="00245DDD" w:rsidRPr="00655124" w:rsidRDefault="00FC52C8" w:rsidP="00320161">
      <w:pPr>
        <w:spacing w:line="360" w:lineRule="auto"/>
        <w:rPr>
          <w:rFonts w:ascii="Arial" w:hAnsi="Arial" w:cs="Arial"/>
          <w:color w:val="000000" w:themeColor="text1"/>
          <w:szCs w:val="21"/>
        </w:rPr>
      </w:pPr>
      <w:r w:rsidRPr="00655124">
        <w:rPr>
          <w:rFonts w:ascii="Arial" w:hAnsi="Arial" w:cs="Arial"/>
          <w:b/>
          <w:bCs/>
          <w:color w:val="000000" w:themeColor="text1"/>
          <w:szCs w:val="21"/>
        </w:rPr>
        <w:t>Figure S1</w:t>
      </w:r>
      <w:r w:rsidR="0048280B" w:rsidRPr="00655124">
        <w:rPr>
          <w:rFonts w:ascii="Arial" w:hAnsi="Arial" w:cs="Arial" w:hint="eastAsia"/>
          <w:b/>
          <w:bCs/>
          <w:color w:val="000000" w:themeColor="text1"/>
          <w:szCs w:val="21"/>
        </w:rPr>
        <w:t>7</w:t>
      </w:r>
      <w:r w:rsidRPr="00655124">
        <w:rPr>
          <w:rFonts w:ascii="Arial" w:hAnsi="Arial" w:cs="Arial"/>
          <w:b/>
          <w:bCs/>
          <w:color w:val="000000" w:themeColor="text1"/>
          <w:szCs w:val="21"/>
        </w:rPr>
        <w:t>.</w:t>
      </w:r>
      <w:r w:rsidRPr="00655124">
        <w:rPr>
          <w:rFonts w:ascii="Arial" w:hAnsi="Arial" w:cs="Arial"/>
          <w:color w:val="000000" w:themeColor="text1"/>
          <w:szCs w:val="21"/>
        </w:rPr>
        <w:t xml:space="preserve"> Characterization of the nanospheres assembled by 30A </w:t>
      </w:r>
      <w:r w:rsidR="00CE5765" w:rsidRPr="00655124">
        <w:rPr>
          <w:rFonts w:ascii="Arial" w:hAnsi="Arial" w:cs="Arial"/>
          <w:color w:val="000000" w:themeColor="text1"/>
          <w:szCs w:val="21"/>
        </w:rPr>
        <w:t>and</w:t>
      </w:r>
      <w:r w:rsidRPr="00655124">
        <w:rPr>
          <w:rFonts w:ascii="Arial" w:hAnsi="Arial" w:cs="Arial"/>
          <w:color w:val="000000" w:themeColor="text1"/>
          <w:szCs w:val="21"/>
        </w:rPr>
        <w:t xml:space="preserve"> </w:t>
      </w:r>
      <w:r w:rsidR="00E71D9B" w:rsidRPr="00655124">
        <w:rPr>
          <w:rFonts w:ascii="Arial" w:hAnsi="Arial" w:cs="Arial"/>
          <w:color w:val="000000" w:themeColor="text1"/>
          <w:szCs w:val="21"/>
        </w:rPr>
        <w:t>fluorescent dyes</w:t>
      </w:r>
      <w:r w:rsidRPr="00655124">
        <w:rPr>
          <w:rFonts w:ascii="Arial" w:hAnsi="Arial" w:cs="Arial"/>
          <w:color w:val="000000" w:themeColor="text1"/>
          <w:szCs w:val="21"/>
        </w:rPr>
        <w:t xml:space="preserve"> (</w:t>
      </w:r>
      <w:r w:rsidR="00E71D9B" w:rsidRPr="00655124">
        <w:rPr>
          <w:rFonts w:ascii="Arial" w:hAnsi="Arial" w:cs="Arial"/>
          <w:color w:val="000000" w:themeColor="text1"/>
          <w:szCs w:val="21"/>
        </w:rPr>
        <w:t>Phe</w:t>
      </w:r>
      <w:r w:rsidRPr="00655124">
        <w:rPr>
          <w:rFonts w:ascii="Arial" w:hAnsi="Arial" w:cs="Arial"/>
          <w:color w:val="000000" w:themeColor="text1"/>
          <w:szCs w:val="21"/>
        </w:rPr>
        <w:t xml:space="preserve">, </w:t>
      </w:r>
      <w:r w:rsidR="00E71D9B" w:rsidRPr="00655124">
        <w:rPr>
          <w:rFonts w:ascii="Arial" w:hAnsi="Arial" w:cs="Arial"/>
          <w:color w:val="000000" w:themeColor="text1"/>
          <w:szCs w:val="21"/>
        </w:rPr>
        <w:t>Par, R6G</w:t>
      </w:r>
      <w:r w:rsidRPr="00655124">
        <w:rPr>
          <w:rFonts w:ascii="Arial" w:hAnsi="Arial" w:cs="Arial"/>
          <w:color w:val="000000" w:themeColor="text1"/>
          <w:szCs w:val="21"/>
        </w:rPr>
        <w:t xml:space="preserve"> and </w:t>
      </w:r>
      <w:r w:rsidR="00E71D9B" w:rsidRPr="00655124">
        <w:rPr>
          <w:rFonts w:ascii="Arial" w:hAnsi="Arial" w:cs="Arial"/>
          <w:color w:val="000000" w:themeColor="text1"/>
          <w:szCs w:val="21"/>
        </w:rPr>
        <w:t>BB7</w:t>
      </w:r>
      <w:r w:rsidRPr="00655124">
        <w:rPr>
          <w:rFonts w:ascii="Arial" w:hAnsi="Arial" w:cs="Arial"/>
          <w:color w:val="000000" w:themeColor="text1"/>
          <w:szCs w:val="21"/>
        </w:rPr>
        <w:t>). (</w:t>
      </w:r>
      <w:proofErr w:type="spellStart"/>
      <w:proofErr w:type="gramStart"/>
      <w:r w:rsidRPr="00655124">
        <w:rPr>
          <w:rFonts w:ascii="Arial" w:hAnsi="Arial" w:cs="Arial"/>
          <w:color w:val="000000" w:themeColor="text1"/>
          <w:szCs w:val="21"/>
        </w:rPr>
        <w:t>a,b</w:t>
      </w:r>
      <w:proofErr w:type="spellEnd"/>
      <w:proofErr w:type="gramEnd"/>
      <w:r w:rsidRPr="00655124">
        <w:rPr>
          <w:rFonts w:ascii="Arial" w:hAnsi="Arial" w:cs="Arial"/>
          <w:color w:val="000000" w:themeColor="text1"/>
          <w:szCs w:val="21"/>
        </w:rPr>
        <w:t>) DCR (a) and size (b) of the assemblies derived from DLS measurements. Measurements were performed using triplicate samples, and the averaged results with standard deviation were presented. (c)</w:t>
      </w:r>
      <w:r w:rsidRPr="00655124">
        <w:rPr>
          <w:color w:val="000000" w:themeColor="text1"/>
          <w:szCs w:val="21"/>
        </w:rPr>
        <w:t xml:space="preserve"> </w:t>
      </w:r>
      <w:r w:rsidRPr="00655124">
        <w:rPr>
          <w:rFonts w:ascii="Arial" w:hAnsi="Arial" w:cs="Arial"/>
          <w:color w:val="000000" w:themeColor="text1"/>
          <w:szCs w:val="21"/>
        </w:rPr>
        <w:t>Representative SEM images showing the morphologies of 30A-</w:t>
      </w:r>
      <w:r w:rsidR="00E71D9B" w:rsidRPr="00655124">
        <w:rPr>
          <w:rFonts w:ascii="Arial" w:hAnsi="Arial" w:cs="Arial"/>
          <w:color w:val="000000" w:themeColor="text1"/>
          <w:szCs w:val="21"/>
        </w:rPr>
        <w:t>Phe</w:t>
      </w:r>
      <w:r w:rsidRPr="00655124">
        <w:rPr>
          <w:rFonts w:ascii="Arial" w:hAnsi="Arial" w:cs="Arial"/>
          <w:color w:val="000000" w:themeColor="text1"/>
          <w:szCs w:val="21"/>
        </w:rPr>
        <w:t xml:space="preserve"> </w:t>
      </w:r>
      <w:r w:rsidR="008F1E4D" w:rsidRPr="00655124">
        <w:rPr>
          <w:rFonts w:ascii="Arial" w:hAnsi="Arial" w:cs="Arial"/>
          <w:color w:val="000000" w:themeColor="text1"/>
          <w:szCs w:val="21"/>
        </w:rPr>
        <w:t xml:space="preserve">assembled by 10 </w:t>
      </w:r>
      <w:proofErr w:type="spellStart"/>
      <w:r w:rsidR="008F1E4D" w:rsidRPr="00655124">
        <w:rPr>
          <w:rFonts w:ascii="Arial" w:hAnsi="Arial" w:cs="Arial"/>
          <w:color w:val="000000" w:themeColor="text1"/>
          <w:szCs w:val="21"/>
        </w:rPr>
        <w:t>μM</w:t>
      </w:r>
      <w:proofErr w:type="spellEnd"/>
      <w:r w:rsidR="008F1E4D" w:rsidRPr="00655124">
        <w:rPr>
          <w:rFonts w:ascii="Arial" w:hAnsi="Arial" w:cs="Arial"/>
          <w:color w:val="000000" w:themeColor="text1"/>
          <w:szCs w:val="21"/>
        </w:rPr>
        <w:t xml:space="preserve"> 30A with 500 </w:t>
      </w:r>
      <w:proofErr w:type="spellStart"/>
      <w:r w:rsidR="008F1E4D" w:rsidRPr="00655124">
        <w:rPr>
          <w:rFonts w:ascii="Arial" w:hAnsi="Arial" w:cs="Arial"/>
          <w:color w:val="000000" w:themeColor="text1"/>
          <w:szCs w:val="21"/>
        </w:rPr>
        <w:t>μM</w:t>
      </w:r>
      <w:proofErr w:type="spellEnd"/>
      <w:r w:rsidR="008F1E4D" w:rsidRPr="00655124">
        <w:rPr>
          <w:rFonts w:ascii="Arial" w:hAnsi="Arial" w:cs="Arial"/>
          <w:color w:val="000000" w:themeColor="text1"/>
          <w:szCs w:val="21"/>
        </w:rPr>
        <w:t xml:space="preserve"> (left) or 1000 </w:t>
      </w:r>
      <w:proofErr w:type="spellStart"/>
      <w:r w:rsidR="008F1E4D" w:rsidRPr="00655124">
        <w:rPr>
          <w:rFonts w:ascii="Arial" w:hAnsi="Arial" w:cs="Arial"/>
          <w:color w:val="000000" w:themeColor="text1"/>
          <w:szCs w:val="21"/>
        </w:rPr>
        <w:t>μM</w:t>
      </w:r>
      <w:proofErr w:type="spellEnd"/>
      <w:r w:rsidR="008F1E4D" w:rsidRPr="00655124">
        <w:rPr>
          <w:rFonts w:ascii="Arial" w:hAnsi="Arial" w:cs="Arial"/>
          <w:color w:val="000000" w:themeColor="text1"/>
          <w:szCs w:val="21"/>
        </w:rPr>
        <w:t xml:space="preserve"> (right) </w:t>
      </w:r>
      <w:proofErr w:type="spellStart"/>
      <w:r w:rsidR="008F1E4D" w:rsidRPr="00655124">
        <w:rPr>
          <w:rFonts w:ascii="Arial" w:hAnsi="Arial" w:cs="Arial"/>
          <w:color w:val="000000" w:themeColor="text1"/>
          <w:szCs w:val="21"/>
        </w:rPr>
        <w:t>Phe</w:t>
      </w:r>
      <w:proofErr w:type="spellEnd"/>
      <w:r w:rsidR="008F1E4D" w:rsidRPr="00655124">
        <w:rPr>
          <w:rFonts w:ascii="Arial" w:hAnsi="Arial" w:cs="Arial"/>
          <w:color w:val="000000" w:themeColor="text1"/>
          <w:szCs w:val="21"/>
        </w:rPr>
        <w:t>.</w:t>
      </w:r>
      <w:r w:rsidRPr="00655124">
        <w:rPr>
          <w:rFonts w:ascii="Arial" w:hAnsi="Arial" w:cs="Arial"/>
          <w:color w:val="000000" w:themeColor="text1"/>
          <w:szCs w:val="21"/>
        </w:rPr>
        <w:t xml:space="preserve"> (d)</w:t>
      </w:r>
      <w:r w:rsidRPr="00655124">
        <w:rPr>
          <w:color w:val="000000" w:themeColor="text1"/>
          <w:szCs w:val="21"/>
        </w:rPr>
        <w:t xml:space="preserve"> </w:t>
      </w:r>
      <w:r w:rsidRPr="00655124">
        <w:rPr>
          <w:rFonts w:ascii="Arial" w:hAnsi="Arial" w:cs="Arial"/>
          <w:color w:val="000000" w:themeColor="text1"/>
          <w:szCs w:val="21"/>
        </w:rPr>
        <w:t>Representative SEM images showing the morphologies of 30A-</w:t>
      </w:r>
      <w:r w:rsidR="00E71D9B" w:rsidRPr="00655124">
        <w:rPr>
          <w:rFonts w:ascii="Arial" w:hAnsi="Arial" w:cs="Arial"/>
          <w:color w:val="000000" w:themeColor="text1"/>
          <w:szCs w:val="21"/>
        </w:rPr>
        <w:t>Par</w:t>
      </w:r>
      <w:r w:rsidRPr="00655124">
        <w:rPr>
          <w:rFonts w:ascii="Arial" w:hAnsi="Arial" w:cs="Arial"/>
          <w:color w:val="000000" w:themeColor="text1"/>
          <w:szCs w:val="21"/>
        </w:rPr>
        <w:t xml:space="preserve"> </w:t>
      </w:r>
      <w:r w:rsidR="008F1E4D" w:rsidRPr="00655124">
        <w:rPr>
          <w:rFonts w:ascii="Arial" w:hAnsi="Arial" w:cs="Arial"/>
          <w:color w:val="000000" w:themeColor="text1"/>
          <w:szCs w:val="21"/>
        </w:rPr>
        <w:t xml:space="preserve">assembled by 10 </w:t>
      </w:r>
      <w:proofErr w:type="spellStart"/>
      <w:r w:rsidR="008F1E4D" w:rsidRPr="00655124">
        <w:rPr>
          <w:rFonts w:ascii="Arial" w:hAnsi="Arial" w:cs="Arial"/>
          <w:color w:val="000000" w:themeColor="text1"/>
          <w:szCs w:val="21"/>
        </w:rPr>
        <w:t>μM</w:t>
      </w:r>
      <w:proofErr w:type="spellEnd"/>
      <w:r w:rsidR="008F1E4D" w:rsidRPr="00655124">
        <w:rPr>
          <w:rFonts w:ascii="Arial" w:hAnsi="Arial" w:cs="Arial"/>
          <w:color w:val="000000" w:themeColor="text1"/>
          <w:szCs w:val="21"/>
        </w:rPr>
        <w:t xml:space="preserve"> 30A with 300 </w:t>
      </w:r>
      <w:proofErr w:type="spellStart"/>
      <w:r w:rsidR="008F1E4D" w:rsidRPr="00655124">
        <w:rPr>
          <w:rFonts w:ascii="Arial" w:hAnsi="Arial" w:cs="Arial"/>
          <w:color w:val="000000" w:themeColor="text1"/>
          <w:szCs w:val="21"/>
        </w:rPr>
        <w:t>μM</w:t>
      </w:r>
      <w:proofErr w:type="spellEnd"/>
      <w:r w:rsidR="008F1E4D" w:rsidRPr="00655124">
        <w:rPr>
          <w:rFonts w:ascii="Arial" w:hAnsi="Arial" w:cs="Arial"/>
          <w:color w:val="000000" w:themeColor="text1"/>
          <w:szCs w:val="21"/>
        </w:rPr>
        <w:t xml:space="preserve"> (left) or 1000 </w:t>
      </w:r>
      <w:proofErr w:type="spellStart"/>
      <w:r w:rsidR="008F1E4D" w:rsidRPr="00655124">
        <w:rPr>
          <w:rFonts w:ascii="Arial" w:hAnsi="Arial" w:cs="Arial"/>
          <w:color w:val="000000" w:themeColor="text1"/>
          <w:szCs w:val="21"/>
        </w:rPr>
        <w:t>μM</w:t>
      </w:r>
      <w:proofErr w:type="spellEnd"/>
      <w:r w:rsidR="008F1E4D" w:rsidRPr="00655124">
        <w:rPr>
          <w:rFonts w:ascii="Arial" w:hAnsi="Arial" w:cs="Arial"/>
          <w:color w:val="000000" w:themeColor="text1"/>
          <w:szCs w:val="21"/>
        </w:rPr>
        <w:t xml:space="preserve"> (right) Par.</w:t>
      </w:r>
      <w:r w:rsidRPr="00655124">
        <w:rPr>
          <w:rFonts w:ascii="Arial" w:hAnsi="Arial" w:cs="Arial"/>
          <w:color w:val="000000" w:themeColor="text1"/>
          <w:szCs w:val="21"/>
        </w:rPr>
        <w:t xml:space="preserve"> (</w:t>
      </w:r>
      <w:r w:rsidR="00E71D9B" w:rsidRPr="00655124">
        <w:rPr>
          <w:rFonts w:ascii="Arial" w:hAnsi="Arial" w:cs="Arial"/>
          <w:color w:val="000000" w:themeColor="text1"/>
          <w:szCs w:val="21"/>
        </w:rPr>
        <w:t>e</w:t>
      </w:r>
      <w:r w:rsidRPr="00655124">
        <w:rPr>
          <w:rFonts w:ascii="Arial" w:hAnsi="Arial" w:cs="Arial"/>
          <w:color w:val="000000" w:themeColor="text1"/>
          <w:szCs w:val="21"/>
        </w:rPr>
        <w:t>)</w:t>
      </w:r>
      <w:r w:rsidRPr="00655124">
        <w:rPr>
          <w:color w:val="000000" w:themeColor="text1"/>
          <w:szCs w:val="21"/>
        </w:rPr>
        <w:t xml:space="preserve"> </w:t>
      </w:r>
      <w:r w:rsidRPr="00655124">
        <w:rPr>
          <w:rFonts w:ascii="Arial" w:hAnsi="Arial" w:cs="Arial"/>
          <w:color w:val="000000" w:themeColor="text1"/>
          <w:szCs w:val="21"/>
        </w:rPr>
        <w:t>Representative SEM images showing the morphologies of 30A-</w:t>
      </w:r>
      <w:r w:rsidR="00E71D9B" w:rsidRPr="00655124">
        <w:rPr>
          <w:rFonts w:ascii="Arial" w:hAnsi="Arial" w:cs="Arial"/>
          <w:color w:val="000000" w:themeColor="text1"/>
          <w:szCs w:val="21"/>
        </w:rPr>
        <w:t>R6G</w:t>
      </w:r>
      <w:r w:rsidRPr="00655124">
        <w:rPr>
          <w:rFonts w:ascii="Arial" w:hAnsi="Arial" w:cs="Arial"/>
          <w:color w:val="000000" w:themeColor="text1"/>
          <w:szCs w:val="21"/>
        </w:rPr>
        <w:t xml:space="preserve"> </w:t>
      </w:r>
      <w:r w:rsidR="000930ED" w:rsidRPr="00655124">
        <w:rPr>
          <w:rFonts w:ascii="Arial" w:hAnsi="Arial" w:cs="Arial"/>
          <w:color w:val="000000" w:themeColor="text1"/>
          <w:szCs w:val="21"/>
        </w:rPr>
        <w:t xml:space="preserve">assembled by 10 </w:t>
      </w:r>
      <w:proofErr w:type="spellStart"/>
      <w:r w:rsidR="000930ED" w:rsidRPr="00655124">
        <w:rPr>
          <w:rFonts w:ascii="Arial" w:hAnsi="Arial" w:cs="Arial"/>
          <w:color w:val="000000" w:themeColor="text1"/>
          <w:szCs w:val="21"/>
        </w:rPr>
        <w:t>μM</w:t>
      </w:r>
      <w:proofErr w:type="spellEnd"/>
      <w:r w:rsidR="000930ED" w:rsidRPr="00655124">
        <w:rPr>
          <w:rFonts w:ascii="Arial" w:hAnsi="Arial" w:cs="Arial"/>
          <w:color w:val="000000" w:themeColor="text1"/>
          <w:szCs w:val="21"/>
        </w:rPr>
        <w:t xml:space="preserve"> 30A with 500 </w:t>
      </w:r>
      <w:proofErr w:type="spellStart"/>
      <w:r w:rsidR="000930ED" w:rsidRPr="00655124">
        <w:rPr>
          <w:rFonts w:ascii="Arial" w:hAnsi="Arial" w:cs="Arial"/>
          <w:color w:val="000000" w:themeColor="text1"/>
          <w:szCs w:val="21"/>
        </w:rPr>
        <w:t>μM</w:t>
      </w:r>
      <w:proofErr w:type="spellEnd"/>
      <w:r w:rsidR="000930ED" w:rsidRPr="00655124">
        <w:rPr>
          <w:rFonts w:ascii="Arial" w:hAnsi="Arial" w:cs="Arial"/>
          <w:color w:val="000000" w:themeColor="text1"/>
          <w:szCs w:val="21"/>
        </w:rPr>
        <w:t xml:space="preserve"> (left) or 1000 </w:t>
      </w:r>
      <w:proofErr w:type="spellStart"/>
      <w:r w:rsidR="000930ED" w:rsidRPr="00655124">
        <w:rPr>
          <w:rFonts w:ascii="Arial" w:hAnsi="Arial" w:cs="Arial"/>
          <w:color w:val="000000" w:themeColor="text1"/>
          <w:szCs w:val="21"/>
        </w:rPr>
        <w:t>μM</w:t>
      </w:r>
      <w:proofErr w:type="spellEnd"/>
      <w:r w:rsidR="000930ED" w:rsidRPr="00655124">
        <w:rPr>
          <w:rFonts w:ascii="Arial" w:hAnsi="Arial" w:cs="Arial"/>
          <w:color w:val="000000" w:themeColor="text1"/>
          <w:szCs w:val="21"/>
        </w:rPr>
        <w:t xml:space="preserve"> (right) R6G.</w:t>
      </w:r>
      <w:r w:rsidRPr="00655124">
        <w:rPr>
          <w:rFonts w:ascii="Arial" w:hAnsi="Arial" w:cs="Arial"/>
          <w:color w:val="000000" w:themeColor="text1"/>
          <w:szCs w:val="21"/>
        </w:rPr>
        <w:t xml:space="preserve"> </w:t>
      </w:r>
      <w:r w:rsidR="00E71D9B" w:rsidRPr="00655124">
        <w:rPr>
          <w:rFonts w:ascii="Arial" w:hAnsi="Arial" w:cs="Arial"/>
          <w:color w:val="000000" w:themeColor="text1"/>
          <w:szCs w:val="21"/>
        </w:rPr>
        <w:t>(f)</w:t>
      </w:r>
      <w:r w:rsidR="00E71D9B" w:rsidRPr="00655124">
        <w:rPr>
          <w:color w:val="000000" w:themeColor="text1"/>
          <w:szCs w:val="21"/>
        </w:rPr>
        <w:t xml:space="preserve"> </w:t>
      </w:r>
      <w:r w:rsidR="00E71D9B" w:rsidRPr="00655124">
        <w:rPr>
          <w:rFonts w:ascii="Arial" w:hAnsi="Arial" w:cs="Arial"/>
          <w:color w:val="000000" w:themeColor="text1"/>
          <w:szCs w:val="21"/>
        </w:rPr>
        <w:t xml:space="preserve">Representative SEM images showing the morphologies of 30A-BB7 </w:t>
      </w:r>
      <w:r w:rsidR="000930ED" w:rsidRPr="00655124">
        <w:rPr>
          <w:rFonts w:ascii="Arial" w:hAnsi="Arial" w:cs="Arial"/>
          <w:color w:val="000000" w:themeColor="text1"/>
          <w:szCs w:val="21"/>
        </w:rPr>
        <w:t xml:space="preserve">assembled by 10 </w:t>
      </w:r>
      <w:proofErr w:type="spellStart"/>
      <w:r w:rsidR="000930ED" w:rsidRPr="00655124">
        <w:rPr>
          <w:rFonts w:ascii="Arial" w:hAnsi="Arial" w:cs="Arial"/>
          <w:color w:val="000000" w:themeColor="text1"/>
          <w:szCs w:val="21"/>
        </w:rPr>
        <w:t>μM</w:t>
      </w:r>
      <w:proofErr w:type="spellEnd"/>
      <w:r w:rsidR="000930ED" w:rsidRPr="00655124">
        <w:rPr>
          <w:rFonts w:ascii="Arial" w:hAnsi="Arial" w:cs="Arial"/>
          <w:color w:val="000000" w:themeColor="text1"/>
          <w:szCs w:val="21"/>
        </w:rPr>
        <w:t xml:space="preserve"> 30A with 40 </w:t>
      </w:r>
      <w:proofErr w:type="spellStart"/>
      <w:r w:rsidR="000930ED" w:rsidRPr="00655124">
        <w:rPr>
          <w:rFonts w:ascii="Arial" w:hAnsi="Arial" w:cs="Arial"/>
          <w:color w:val="000000" w:themeColor="text1"/>
          <w:szCs w:val="21"/>
        </w:rPr>
        <w:t>μM</w:t>
      </w:r>
      <w:proofErr w:type="spellEnd"/>
      <w:r w:rsidR="000930ED" w:rsidRPr="00655124">
        <w:rPr>
          <w:rFonts w:ascii="Arial" w:hAnsi="Arial" w:cs="Arial"/>
          <w:color w:val="000000" w:themeColor="text1"/>
          <w:szCs w:val="21"/>
        </w:rPr>
        <w:t xml:space="preserve"> (left) or 100 </w:t>
      </w:r>
      <w:proofErr w:type="spellStart"/>
      <w:r w:rsidR="000930ED" w:rsidRPr="00655124">
        <w:rPr>
          <w:rFonts w:ascii="Arial" w:hAnsi="Arial" w:cs="Arial"/>
          <w:color w:val="000000" w:themeColor="text1"/>
          <w:szCs w:val="21"/>
        </w:rPr>
        <w:t>μM</w:t>
      </w:r>
      <w:proofErr w:type="spellEnd"/>
      <w:r w:rsidR="000930ED" w:rsidRPr="00655124">
        <w:rPr>
          <w:rFonts w:ascii="Arial" w:hAnsi="Arial" w:cs="Arial"/>
          <w:color w:val="000000" w:themeColor="text1"/>
          <w:szCs w:val="21"/>
        </w:rPr>
        <w:t xml:space="preserve"> (right) BB7.</w:t>
      </w:r>
      <w:r w:rsidR="00E71D9B" w:rsidRPr="00655124">
        <w:rPr>
          <w:rFonts w:ascii="Arial" w:hAnsi="Arial" w:cs="Arial"/>
          <w:color w:val="000000" w:themeColor="text1"/>
          <w:szCs w:val="21"/>
        </w:rPr>
        <w:t xml:space="preserve"> </w:t>
      </w:r>
      <w:r w:rsidRPr="00655124">
        <w:rPr>
          <w:rFonts w:ascii="Arial" w:hAnsi="Arial" w:cs="Arial"/>
          <w:color w:val="000000" w:themeColor="text1"/>
          <w:szCs w:val="21"/>
        </w:rPr>
        <w:t>(</w:t>
      </w:r>
      <w:r w:rsidR="00245DDD" w:rsidRPr="00655124">
        <w:rPr>
          <w:rFonts w:ascii="Arial" w:hAnsi="Arial" w:cs="Arial"/>
          <w:color w:val="000000" w:themeColor="text1"/>
          <w:szCs w:val="21"/>
        </w:rPr>
        <w:t>g-</w:t>
      </w:r>
      <w:proofErr w:type="spellStart"/>
      <w:r w:rsidR="00245DDD" w:rsidRPr="00655124">
        <w:rPr>
          <w:rFonts w:ascii="Arial" w:hAnsi="Arial" w:cs="Arial"/>
          <w:color w:val="000000" w:themeColor="text1"/>
          <w:szCs w:val="21"/>
        </w:rPr>
        <w:t>i</w:t>
      </w:r>
      <w:proofErr w:type="spellEnd"/>
      <w:r w:rsidRPr="00655124">
        <w:rPr>
          <w:rFonts w:ascii="Arial" w:hAnsi="Arial" w:cs="Arial"/>
          <w:color w:val="000000" w:themeColor="text1"/>
          <w:szCs w:val="21"/>
        </w:rPr>
        <w:t xml:space="preserve">) </w:t>
      </w:r>
      <w:r w:rsidR="00245DDD" w:rsidRPr="00655124">
        <w:rPr>
          <w:rFonts w:ascii="Arial" w:hAnsi="Arial" w:cs="Arial"/>
          <w:color w:val="000000" w:themeColor="text1"/>
          <w:szCs w:val="21"/>
        </w:rPr>
        <w:t>The normalized fluorescent spectrum of the dye, 30A-dye aggregate</w:t>
      </w:r>
      <w:r w:rsidR="00336870" w:rsidRPr="00655124">
        <w:rPr>
          <w:rFonts w:ascii="Arial" w:hAnsi="Arial" w:cs="Arial"/>
          <w:color w:val="000000" w:themeColor="text1"/>
          <w:szCs w:val="21"/>
        </w:rPr>
        <w:t xml:space="preserve"> (without thermal treatment)</w:t>
      </w:r>
      <w:r w:rsidR="00245DDD" w:rsidRPr="00655124">
        <w:rPr>
          <w:rFonts w:ascii="Arial" w:hAnsi="Arial" w:cs="Arial"/>
          <w:color w:val="000000" w:themeColor="text1"/>
          <w:szCs w:val="21"/>
        </w:rPr>
        <w:t xml:space="preserve"> and 30A-</w:t>
      </w:r>
      <w:r w:rsidR="00245DDD" w:rsidRPr="00655124">
        <w:rPr>
          <w:rFonts w:ascii="Arial" w:hAnsi="Arial" w:cs="Arial"/>
          <w:color w:val="000000" w:themeColor="text1"/>
          <w:szCs w:val="21"/>
        </w:rPr>
        <w:lastRenderedPageBreak/>
        <w:t>dye nanosphere</w:t>
      </w:r>
      <w:r w:rsidR="00336870" w:rsidRPr="00655124">
        <w:rPr>
          <w:rFonts w:ascii="Arial" w:hAnsi="Arial" w:cs="Arial"/>
          <w:color w:val="000000" w:themeColor="text1"/>
          <w:szCs w:val="21"/>
        </w:rPr>
        <w:t xml:space="preserve"> (with thermal treatment)</w:t>
      </w:r>
      <w:r w:rsidR="00245DDD" w:rsidRPr="00655124">
        <w:rPr>
          <w:rFonts w:ascii="Arial" w:hAnsi="Arial" w:cs="Arial"/>
          <w:color w:val="000000" w:themeColor="text1"/>
          <w:szCs w:val="21"/>
        </w:rPr>
        <w:t xml:space="preserve"> of Phe (g)</w:t>
      </w:r>
      <w:r w:rsidR="00EB7A03" w:rsidRPr="00655124">
        <w:rPr>
          <w:rFonts w:ascii="Arial" w:hAnsi="Arial" w:cs="Arial"/>
          <w:color w:val="000000" w:themeColor="text1"/>
          <w:szCs w:val="21"/>
        </w:rPr>
        <w:t>, Par (</w:t>
      </w:r>
      <w:r w:rsidR="00B93CA9" w:rsidRPr="00655124">
        <w:rPr>
          <w:rFonts w:ascii="Arial" w:hAnsi="Arial" w:cs="Arial" w:hint="eastAsia"/>
          <w:color w:val="000000" w:themeColor="text1"/>
          <w:szCs w:val="21"/>
        </w:rPr>
        <w:t>h</w:t>
      </w:r>
      <w:r w:rsidR="00EB7A03" w:rsidRPr="00655124">
        <w:rPr>
          <w:rFonts w:ascii="Arial" w:hAnsi="Arial" w:cs="Arial"/>
          <w:color w:val="000000" w:themeColor="text1"/>
          <w:szCs w:val="21"/>
        </w:rPr>
        <w:t>) and BB7 (</w:t>
      </w:r>
      <w:proofErr w:type="spellStart"/>
      <w:r w:rsidR="00EB7A03" w:rsidRPr="00655124">
        <w:rPr>
          <w:rFonts w:ascii="Arial" w:hAnsi="Arial" w:cs="Arial"/>
          <w:color w:val="000000" w:themeColor="text1"/>
          <w:szCs w:val="21"/>
        </w:rPr>
        <w:t>i</w:t>
      </w:r>
      <w:proofErr w:type="spellEnd"/>
      <w:r w:rsidR="00EB7A03" w:rsidRPr="00655124">
        <w:rPr>
          <w:rFonts w:ascii="Arial" w:hAnsi="Arial" w:cs="Arial"/>
          <w:color w:val="000000" w:themeColor="text1"/>
          <w:szCs w:val="21"/>
        </w:rPr>
        <w:t>)</w:t>
      </w:r>
      <w:r w:rsidR="00397E87" w:rsidRPr="00655124">
        <w:rPr>
          <w:rFonts w:ascii="Arial" w:hAnsi="Arial" w:cs="Arial"/>
          <w:color w:val="000000" w:themeColor="text1"/>
          <w:szCs w:val="21"/>
        </w:rPr>
        <w:t xml:space="preserve">. Dye for sample preparation: 500 </w:t>
      </w:r>
      <w:proofErr w:type="spellStart"/>
      <w:r w:rsidR="00397E87" w:rsidRPr="00655124">
        <w:rPr>
          <w:rFonts w:ascii="Arial" w:hAnsi="Arial" w:cs="Arial"/>
          <w:color w:val="000000" w:themeColor="text1"/>
          <w:szCs w:val="21"/>
        </w:rPr>
        <w:t>μM</w:t>
      </w:r>
      <w:proofErr w:type="spellEnd"/>
      <w:r w:rsidR="00397E87" w:rsidRPr="00655124">
        <w:rPr>
          <w:rFonts w:ascii="Arial" w:hAnsi="Arial" w:cs="Arial"/>
          <w:color w:val="000000" w:themeColor="text1"/>
          <w:szCs w:val="21"/>
        </w:rPr>
        <w:t xml:space="preserve">, 300 </w:t>
      </w:r>
      <w:proofErr w:type="spellStart"/>
      <w:r w:rsidR="00397E87" w:rsidRPr="00655124">
        <w:rPr>
          <w:rFonts w:ascii="Arial" w:hAnsi="Arial" w:cs="Arial"/>
          <w:color w:val="000000" w:themeColor="text1"/>
          <w:szCs w:val="21"/>
        </w:rPr>
        <w:t>μM</w:t>
      </w:r>
      <w:proofErr w:type="spellEnd"/>
      <w:r w:rsidR="00397E87" w:rsidRPr="00655124">
        <w:rPr>
          <w:rFonts w:ascii="Arial" w:hAnsi="Arial" w:cs="Arial"/>
          <w:color w:val="000000" w:themeColor="text1"/>
          <w:szCs w:val="21"/>
        </w:rPr>
        <w:t xml:space="preserve"> and 40 </w:t>
      </w:r>
      <w:proofErr w:type="spellStart"/>
      <w:r w:rsidR="00397E87" w:rsidRPr="00655124">
        <w:rPr>
          <w:rFonts w:ascii="Arial" w:hAnsi="Arial" w:cs="Arial"/>
          <w:color w:val="000000" w:themeColor="text1"/>
          <w:szCs w:val="21"/>
        </w:rPr>
        <w:t>μM</w:t>
      </w:r>
      <w:proofErr w:type="spellEnd"/>
      <w:r w:rsidR="00397E87" w:rsidRPr="00655124">
        <w:rPr>
          <w:rFonts w:ascii="Arial" w:hAnsi="Arial" w:cs="Arial"/>
          <w:color w:val="000000" w:themeColor="text1"/>
          <w:szCs w:val="21"/>
        </w:rPr>
        <w:t xml:space="preserve"> for </w:t>
      </w:r>
      <w:proofErr w:type="spellStart"/>
      <w:r w:rsidR="00397E87" w:rsidRPr="00655124">
        <w:rPr>
          <w:rFonts w:ascii="Arial" w:hAnsi="Arial" w:cs="Arial"/>
          <w:color w:val="000000" w:themeColor="text1"/>
          <w:szCs w:val="21"/>
        </w:rPr>
        <w:t>Phe</w:t>
      </w:r>
      <w:proofErr w:type="spellEnd"/>
      <w:r w:rsidR="00397E87" w:rsidRPr="00655124">
        <w:rPr>
          <w:rFonts w:ascii="Arial" w:hAnsi="Arial" w:cs="Arial"/>
          <w:color w:val="000000" w:themeColor="text1"/>
          <w:szCs w:val="21"/>
        </w:rPr>
        <w:t>, Par and BB7, respectively.</w:t>
      </w:r>
      <w:r w:rsidR="00F7189E" w:rsidRPr="00655124">
        <w:rPr>
          <w:rFonts w:ascii="Arial" w:hAnsi="Arial" w:cs="Arial"/>
          <w:color w:val="000000" w:themeColor="text1"/>
          <w:szCs w:val="21"/>
        </w:rPr>
        <w:t xml:space="preserve"> 30A: 10 </w:t>
      </w:r>
      <w:proofErr w:type="spellStart"/>
      <w:r w:rsidR="00F7189E" w:rsidRPr="00655124">
        <w:rPr>
          <w:rFonts w:ascii="Arial" w:hAnsi="Arial" w:cs="Arial"/>
          <w:color w:val="000000" w:themeColor="text1"/>
          <w:szCs w:val="21"/>
        </w:rPr>
        <w:t>μM</w:t>
      </w:r>
      <w:proofErr w:type="spellEnd"/>
      <w:r w:rsidR="00F7189E" w:rsidRPr="00655124">
        <w:rPr>
          <w:rFonts w:ascii="Arial" w:hAnsi="Arial" w:cs="Arial"/>
          <w:color w:val="000000" w:themeColor="text1"/>
          <w:szCs w:val="21"/>
        </w:rPr>
        <w:t>.</w:t>
      </w:r>
      <w:r w:rsidR="00FF7571" w:rsidRPr="00655124">
        <w:rPr>
          <w:rFonts w:ascii="Arial" w:hAnsi="Arial" w:cs="Arial"/>
          <w:color w:val="000000" w:themeColor="text1"/>
          <w:szCs w:val="21"/>
        </w:rPr>
        <w:t xml:space="preserve"> </w:t>
      </w:r>
      <w:proofErr w:type="spellStart"/>
      <w:r w:rsidR="005A1BAD" w:rsidRPr="00655124">
        <w:rPr>
          <w:rFonts w:ascii="Arial" w:hAnsi="Arial" w:cs="Arial"/>
          <w:i/>
          <w:iCs/>
          <w:color w:val="000000" w:themeColor="text1"/>
          <w:szCs w:val="21"/>
        </w:rPr>
        <w:t>λ</w:t>
      </w:r>
      <w:r w:rsidR="005A1BAD" w:rsidRPr="00655124">
        <w:rPr>
          <w:rFonts w:ascii="Arial" w:hAnsi="Arial" w:cs="Arial"/>
          <w:color w:val="000000" w:themeColor="text1"/>
          <w:szCs w:val="21"/>
          <w:vertAlign w:val="subscript"/>
        </w:rPr>
        <w:t>ex</w:t>
      </w:r>
      <w:proofErr w:type="spellEnd"/>
      <w:r w:rsidR="005A1BAD" w:rsidRPr="00655124">
        <w:rPr>
          <w:rFonts w:ascii="Arial" w:hAnsi="Arial" w:cs="Arial"/>
          <w:color w:val="000000" w:themeColor="text1"/>
          <w:szCs w:val="21"/>
        </w:rPr>
        <w:t xml:space="preserve">: </w:t>
      </w:r>
      <w:r w:rsidR="00FF7571" w:rsidRPr="00655124">
        <w:rPr>
          <w:rFonts w:ascii="Arial" w:hAnsi="Arial" w:cs="Arial"/>
          <w:color w:val="000000" w:themeColor="text1"/>
          <w:szCs w:val="21"/>
        </w:rPr>
        <w:t>500 nm, 368 nm and 500 nm for Phe, Par and BB7, respectively.</w:t>
      </w:r>
      <w:r w:rsidR="00CA34E3" w:rsidRPr="00655124">
        <w:rPr>
          <w:rFonts w:ascii="Arial" w:hAnsi="Arial" w:cs="Arial"/>
          <w:color w:val="000000" w:themeColor="text1"/>
          <w:szCs w:val="21"/>
        </w:rPr>
        <w:t xml:space="preserve"> </w:t>
      </w:r>
      <w:r w:rsidR="006E69DB" w:rsidRPr="00655124">
        <w:rPr>
          <w:rFonts w:ascii="Arial" w:hAnsi="Arial" w:cs="Arial"/>
          <w:color w:val="000000" w:themeColor="text1"/>
          <w:szCs w:val="21"/>
        </w:rPr>
        <w:t>Scale bar: 500 nm.</w:t>
      </w:r>
    </w:p>
    <w:p w14:paraId="41666916" w14:textId="796F653D" w:rsidR="00320161" w:rsidRPr="00655124" w:rsidRDefault="00320161">
      <w:pPr>
        <w:widowControl/>
        <w:jc w:val="left"/>
        <w:rPr>
          <w:rFonts w:ascii="Arial" w:hAnsi="Arial" w:cs="Arial"/>
          <w:color w:val="000000" w:themeColor="text1"/>
          <w:szCs w:val="21"/>
        </w:rPr>
      </w:pPr>
      <w:r w:rsidRPr="00655124">
        <w:rPr>
          <w:rFonts w:ascii="Arial" w:hAnsi="Arial" w:cs="Arial"/>
          <w:color w:val="000000" w:themeColor="text1"/>
          <w:szCs w:val="21"/>
        </w:rPr>
        <w:br w:type="page"/>
      </w:r>
    </w:p>
    <w:p w14:paraId="6D079CE1" w14:textId="087CF0DC" w:rsidR="00FC52C8" w:rsidRPr="00655124" w:rsidRDefault="00EA7AEF" w:rsidP="00320161">
      <w:pPr>
        <w:spacing w:afterLines="50" w:after="156" w:line="360" w:lineRule="auto"/>
        <w:jc w:val="center"/>
        <w:rPr>
          <w:rFonts w:ascii="Arial" w:hAnsi="Arial" w:cs="Arial"/>
          <w:color w:val="000000" w:themeColor="text1"/>
          <w:szCs w:val="21"/>
        </w:rPr>
      </w:pPr>
      <w:r w:rsidRPr="00655124">
        <w:rPr>
          <w:noProof/>
          <w:color w:val="000000" w:themeColor="text1"/>
          <w:szCs w:val="21"/>
        </w:rPr>
        <w:lastRenderedPageBreak/>
        <w:drawing>
          <wp:inline distT="0" distB="0" distL="0" distR="0" wp14:anchorId="5F87647A" wp14:editId="0D167375">
            <wp:extent cx="5040000" cy="6301678"/>
            <wp:effectExtent l="0" t="0" r="8255" b="444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1125" r="1602"/>
                    <a:stretch/>
                  </pic:blipFill>
                  <pic:spPr bwMode="auto">
                    <a:xfrm>
                      <a:off x="0" y="0"/>
                      <a:ext cx="5040000" cy="6301678"/>
                    </a:xfrm>
                    <a:prstGeom prst="rect">
                      <a:avLst/>
                    </a:prstGeom>
                    <a:noFill/>
                    <a:ln>
                      <a:noFill/>
                    </a:ln>
                    <a:extLst>
                      <a:ext uri="{53640926-AAD7-44D8-BBD7-CCE9431645EC}">
                        <a14:shadowObscured xmlns:a14="http://schemas.microsoft.com/office/drawing/2010/main"/>
                      </a:ext>
                    </a:extLst>
                  </pic:spPr>
                </pic:pic>
              </a:graphicData>
            </a:graphic>
          </wp:inline>
        </w:drawing>
      </w:r>
    </w:p>
    <w:p w14:paraId="172237A1" w14:textId="442E65E1" w:rsidR="007C0510" w:rsidRPr="00655124" w:rsidRDefault="0073712C" w:rsidP="007C0510">
      <w:pPr>
        <w:spacing w:line="360" w:lineRule="auto"/>
        <w:rPr>
          <w:rFonts w:ascii="Arial" w:hAnsi="Arial" w:cs="Arial"/>
          <w:color w:val="000000" w:themeColor="text1"/>
          <w:szCs w:val="21"/>
        </w:rPr>
      </w:pPr>
      <w:r w:rsidRPr="00655124">
        <w:rPr>
          <w:rFonts w:ascii="Arial" w:hAnsi="Arial" w:cs="Arial"/>
          <w:b/>
          <w:bCs/>
          <w:color w:val="000000" w:themeColor="text1"/>
          <w:szCs w:val="21"/>
        </w:rPr>
        <w:t>Figure S1</w:t>
      </w:r>
      <w:r w:rsidR="0048280B" w:rsidRPr="00655124">
        <w:rPr>
          <w:rFonts w:ascii="Arial" w:hAnsi="Arial" w:cs="Arial" w:hint="eastAsia"/>
          <w:b/>
          <w:bCs/>
          <w:color w:val="000000" w:themeColor="text1"/>
          <w:szCs w:val="21"/>
        </w:rPr>
        <w:t>8</w:t>
      </w:r>
      <w:r w:rsidRPr="00655124">
        <w:rPr>
          <w:rFonts w:ascii="Arial" w:hAnsi="Arial" w:cs="Arial"/>
          <w:b/>
          <w:bCs/>
          <w:color w:val="000000" w:themeColor="text1"/>
          <w:szCs w:val="21"/>
        </w:rPr>
        <w:t>.</w:t>
      </w:r>
      <w:r w:rsidRPr="00655124">
        <w:rPr>
          <w:rFonts w:ascii="Arial" w:hAnsi="Arial" w:cs="Arial"/>
          <w:color w:val="000000" w:themeColor="text1"/>
          <w:szCs w:val="21"/>
        </w:rPr>
        <w:t xml:space="preserve"> Characterization of the nanospheres assembled by 30A </w:t>
      </w:r>
      <w:r w:rsidR="00336870" w:rsidRPr="00655124">
        <w:rPr>
          <w:rFonts w:ascii="Arial" w:hAnsi="Arial" w:cs="Arial"/>
          <w:color w:val="000000" w:themeColor="text1"/>
          <w:szCs w:val="21"/>
        </w:rPr>
        <w:t>and</w:t>
      </w:r>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AIEgens</w:t>
      </w:r>
      <w:proofErr w:type="spellEnd"/>
      <w:r w:rsidRPr="00655124">
        <w:rPr>
          <w:rFonts w:ascii="Arial" w:hAnsi="Arial" w:cs="Arial"/>
          <w:color w:val="000000" w:themeColor="text1"/>
          <w:szCs w:val="21"/>
        </w:rPr>
        <w:t>. (</w:t>
      </w:r>
      <w:proofErr w:type="spellStart"/>
      <w:proofErr w:type="gramStart"/>
      <w:r w:rsidRPr="00655124">
        <w:rPr>
          <w:rFonts w:ascii="Arial" w:hAnsi="Arial" w:cs="Arial"/>
          <w:color w:val="000000" w:themeColor="text1"/>
          <w:szCs w:val="21"/>
        </w:rPr>
        <w:t>a,b</w:t>
      </w:r>
      <w:proofErr w:type="spellEnd"/>
      <w:proofErr w:type="gramEnd"/>
      <w:r w:rsidRPr="00655124">
        <w:rPr>
          <w:rFonts w:ascii="Arial" w:hAnsi="Arial" w:cs="Arial"/>
          <w:color w:val="000000" w:themeColor="text1"/>
          <w:szCs w:val="21"/>
        </w:rPr>
        <w:t xml:space="preserve">) </w:t>
      </w:r>
      <w:r w:rsidR="00684C47" w:rsidRPr="00655124">
        <w:rPr>
          <w:rFonts w:ascii="Arial" w:hAnsi="Arial" w:cs="Arial" w:hint="eastAsia"/>
          <w:color w:val="000000" w:themeColor="text1"/>
          <w:szCs w:val="21"/>
        </w:rPr>
        <w:t>H</w:t>
      </w:r>
      <w:r w:rsidR="00684C47" w:rsidRPr="00655124">
        <w:rPr>
          <w:rFonts w:ascii="Arial" w:hAnsi="Arial" w:cs="Arial" w:hint="eastAsia"/>
          <w:color w:val="000000" w:themeColor="text1"/>
          <w:szCs w:val="21"/>
          <w:vertAlign w:val="superscript"/>
        </w:rPr>
        <w:t>1</w:t>
      </w:r>
      <w:r w:rsidR="00684C47" w:rsidRPr="00655124">
        <w:rPr>
          <w:rFonts w:ascii="Arial" w:hAnsi="Arial" w:cs="Arial" w:hint="eastAsia"/>
          <w:color w:val="000000" w:themeColor="text1"/>
          <w:szCs w:val="21"/>
        </w:rPr>
        <w:t>-</w:t>
      </w:r>
      <w:r w:rsidRPr="00655124">
        <w:rPr>
          <w:rFonts w:ascii="Arial" w:hAnsi="Arial" w:cs="Arial"/>
          <w:color w:val="000000" w:themeColor="text1"/>
          <w:szCs w:val="21"/>
        </w:rPr>
        <w:t>NMR spectra of TVP-1</w:t>
      </w:r>
      <w:r w:rsidR="00BC7DEE" w:rsidRPr="00655124">
        <w:rPr>
          <w:rFonts w:ascii="Arial" w:hAnsi="Arial" w:cs="Arial"/>
          <w:color w:val="000000" w:themeColor="text1"/>
          <w:szCs w:val="21"/>
        </w:rPr>
        <w:t xml:space="preserve"> (</w:t>
      </w:r>
      <w:r w:rsidR="00821F7D" w:rsidRPr="00655124">
        <w:rPr>
          <w:rFonts w:ascii="Arial" w:hAnsi="Arial" w:cs="Arial"/>
          <w:color w:val="000000" w:themeColor="text1"/>
          <w:szCs w:val="21"/>
        </w:rPr>
        <w:t>a</w:t>
      </w:r>
      <w:r w:rsidR="00BC7DEE" w:rsidRPr="00655124">
        <w:rPr>
          <w:rFonts w:ascii="Arial" w:hAnsi="Arial" w:cs="Arial"/>
          <w:color w:val="000000" w:themeColor="text1"/>
          <w:szCs w:val="21"/>
        </w:rPr>
        <w:t>)</w:t>
      </w:r>
      <w:r w:rsidRPr="00655124">
        <w:rPr>
          <w:rFonts w:ascii="Arial" w:hAnsi="Arial" w:cs="Arial"/>
          <w:color w:val="000000" w:themeColor="text1"/>
          <w:szCs w:val="21"/>
        </w:rPr>
        <w:t xml:space="preserve"> and TVP-2</w:t>
      </w:r>
      <w:r w:rsidR="00BC7DEE" w:rsidRPr="00655124">
        <w:rPr>
          <w:rFonts w:ascii="Arial" w:hAnsi="Arial" w:cs="Arial"/>
          <w:color w:val="000000" w:themeColor="text1"/>
          <w:szCs w:val="21"/>
        </w:rPr>
        <w:t xml:space="preserve"> (</w:t>
      </w:r>
      <w:r w:rsidR="00821F7D" w:rsidRPr="00655124">
        <w:rPr>
          <w:rFonts w:ascii="Arial" w:hAnsi="Arial" w:cs="Arial"/>
          <w:color w:val="000000" w:themeColor="text1"/>
          <w:szCs w:val="21"/>
        </w:rPr>
        <w:t>b</w:t>
      </w:r>
      <w:r w:rsidR="00BC7DEE" w:rsidRPr="00655124">
        <w:rPr>
          <w:rFonts w:ascii="Arial" w:hAnsi="Arial" w:cs="Arial"/>
          <w:color w:val="000000" w:themeColor="text1"/>
          <w:szCs w:val="21"/>
        </w:rPr>
        <w:t>)</w:t>
      </w:r>
      <w:r w:rsidRPr="00655124">
        <w:rPr>
          <w:rFonts w:ascii="Arial" w:hAnsi="Arial" w:cs="Arial"/>
          <w:color w:val="000000" w:themeColor="text1"/>
          <w:szCs w:val="21"/>
        </w:rPr>
        <w:t>. (</w:t>
      </w:r>
      <w:proofErr w:type="spellStart"/>
      <w:proofErr w:type="gramStart"/>
      <w:r w:rsidRPr="00655124">
        <w:rPr>
          <w:rFonts w:ascii="Arial" w:hAnsi="Arial" w:cs="Arial"/>
          <w:color w:val="000000" w:themeColor="text1"/>
          <w:szCs w:val="21"/>
        </w:rPr>
        <w:t>c,d</w:t>
      </w:r>
      <w:proofErr w:type="spellEnd"/>
      <w:proofErr w:type="gramEnd"/>
      <w:r w:rsidRPr="00655124">
        <w:rPr>
          <w:rFonts w:ascii="Arial" w:hAnsi="Arial" w:cs="Arial"/>
          <w:color w:val="000000" w:themeColor="text1"/>
          <w:szCs w:val="21"/>
        </w:rPr>
        <w:t>) DCR (</w:t>
      </w:r>
      <w:r w:rsidR="00014142" w:rsidRPr="00655124">
        <w:rPr>
          <w:rFonts w:ascii="Arial" w:hAnsi="Arial" w:cs="Arial"/>
          <w:color w:val="000000" w:themeColor="text1"/>
          <w:szCs w:val="21"/>
        </w:rPr>
        <w:t>c</w:t>
      </w:r>
      <w:r w:rsidRPr="00655124">
        <w:rPr>
          <w:rFonts w:ascii="Arial" w:hAnsi="Arial" w:cs="Arial"/>
          <w:color w:val="000000" w:themeColor="text1"/>
          <w:szCs w:val="21"/>
        </w:rPr>
        <w:t>) and size (</w:t>
      </w:r>
      <w:r w:rsidR="00014142" w:rsidRPr="00655124">
        <w:rPr>
          <w:rFonts w:ascii="Arial" w:hAnsi="Arial" w:cs="Arial"/>
          <w:color w:val="000000" w:themeColor="text1"/>
          <w:szCs w:val="21"/>
        </w:rPr>
        <w:t>d</w:t>
      </w:r>
      <w:r w:rsidRPr="00655124">
        <w:rPr>
          <w:rFonts w:ascii="Arial" w:hAnsi="Arial" w:cs="Arial"/>
          <w:color w:val="000000" w:themeColor="text1"/>
          <w:szCs w:val="21"/>
        </w:rPr>
        <w:t xml:space="preserve">) of the assemblies derived from DLS measurements. </w:t>
      </w:r>
      <w:r w:rsidR="00FA37D3" w:rsidRPr="00655124">
        <w:rPr>
          <w:rFonts w:ascii="Arial" w:hAnsi="Arial" w:cs="Arial"/>
          <w:color w:val="000000" w:themeColor="text1"/>
          <w:szCs w:val="21"/>
        </w:rPr>
        <w:t xml:space="preserve">30A: 5 </w:t>
      </w:r>
      <w:proofErr w:type="spellStart"/>
      <w:r w:rsidR="00FA37D3" w:rsidRPr="00655124">
        <w:rPr>
          <w:rFonts w:ascii="Arial" w:hAnsi="Arial" w:cs="Arial"/>
          <w:color w:val="000000" w:themeColor="text1"/>
          <w:szCs w:val="21"/>
        </w:rPr>
        <w:t>μM</w:t>
      </w:r>
      <w:proofErr w:type="spellEnd"/>
      <w:r w:rsidR="00FA37D3" w:rsidRPr="00655124">
        <w:rPr>
          <w:rFonts w:ascii="Arial" w:hAnsi="Arial" w:cs="Arial"/>
          <w:color w:val="000000" w:themeColor="text1"/>
          <w:szCs w:val="21"/>
        </w:rPr>
        <w:t xml:space="preserve">. </w:t>
      </w:r>
      <w:r w:rsidRPr="00655124">
        <w:rPr>
          <w:rFonts w:ascii="Arial" w:hAnsi="Arial" w:cs="Arial"/>
          <w:color w:val="000000" w:themeColor="text1"/>
          <w:szCs w:val="21"/>
        </w:rPr>
        <w:t>Measurements were performed using triplicate samples, and the averaged results with standard deviation were presented. (e) The normalized fluorescent spectrum (</w:t>
      </w:r>
      <w:proofErr w:type="spellStart"/>
      <w:r w:rsidR="005A1BAD" w:rsidRPr="00655124">
        <w:rPr>
          <w:rFonts w:ascii="Arial" w:hAnsi="Arial" w:cs="Arial"/>
          <w:i/>
          <w:iCs/>
          <w:color w:val="000000" w:themeColor="text1"/>
          <w:szCs w:val="21"/>
        </w:rPr>
        <w:t>λ</w:t>
      </w:r>
      <w:r w:rsidR="005A1BAD" w:rsidRPr="00655124">
        <w:rPr>
          <w:rFonts w:ascii="Arial" w:hAnsi="Arial" w:cs="Arial"/>
          <w:color w:val="000000" w:themeColor="text1"/>
          <w:szCs w:val="21"/>
          <w:vertAlign w:val="subscript"/>
        </w:rPr>
        <w:t>ex</w:t>
      </w:r>
      <w:proofErr w:type="spellEnd"/>
      <w:r w:rsidR="005A1BAD" w:rsidRPr="00655124">
        <w:rPr>
          <w:rFonts w:ascii="Arial" w:hAnsi="Arial" w:cs="Arial"/>
          <w:color w:val="000000" w:themeColor="text1"/>
          <w:szCs w:val="21"/>
        </w:rPr>
        <w:t>:</w:t>
      </w:r>
      <w:r w:rsidRPr="00655124">
        <w:rPr>
          <w:rFonts w:ascii="Arial" w:hAnsi="Arial" w:cs="Arial"/>
          <w:color w:val="000000" w:themeColor="text1"/>
          <w:szCs w:val="21"/>
        </w:rPr>
        <w:t xml:space="preserve"> 480 nm) of nanospheres assembled by TVP-2 with varying concentrations of 30A. TVP-2 for sample preparation: </w:t>
      </w:r>
      <w:r w:rsidR="00110F9C" w:rsidRPr="00655124">
        <w:rPr>
          <w:rFonts w:ascii="Arial" w:hAnsi="Arial" w:cs="Arial"/>
          <w:color w:val="000000" w:themeColor="text1"/>
          <w:szCs w:val="21"/>
        </w:rPr>
        <w:t xml:space="preserve">120 </w:t>
      </w:r>
      <w:proofErr w:type="spellStart"/>
      <w:r w:rsidR="00110F9C" w:rsidRPr="00655124">
        <w:rPr>
          <w:rFonts w:ascii="Arial" w:hAnsi="Arial" w:cs="Arial"/>
          <w:color w:val="000000" w:themeColor="text1"/>
          <w:szCs w:val="21"/>
        </w:rPr>
        <w:t>μM</w:t>
      </w:r>
      <w:proofErr w:type="spellEnd"/>
      <w:r w:rsidRPr="00655124">
        <w:rPr>
          <w:rFonts w:ascii="Arial" w:hAnsi="Arial" w:cs="Arial"/>
          <w:color w:val="000000" w:themeColor="text1"/>
          <w:szCs w:val="21"/>
        </w:rPr>
        <w:t>.</w:t>
      </w:r>
      <w:r w:rsidR="00E00CEF" w:rsidRPr="00655124">
        <w:rPr>
          <w:rFonts w:ascii="Arial" w:hAnsi="Arial" w:cs="Arial"/>
          <w:color w:val="000000" w:themeColor="text1"/>
          <w:szCs w:val="21"/>
        </w:rPr>
        <w:t xml:space="preserve"> </w:t>
      </w:r>
      <w:r w:rsidRPr="00655124">
        <w:rPr>
          <w:rFonts w:ascii="Arial" w:hAnsi="Arial" w:cs="Arial"/>
          <w:color w:val="000000" w:themeColor="text1"/>
          <w:szCs w:val="21"/>
        </w:rPr>
        <w:t>(</w:t>
      </w:r>
      <w:r w:rsidR="00E00CEF" w:rsidRPr="00655124">
        <w:rPr>
          <w:rFonts w:ascii="Arial" w:hAnsi="Arial" w:cs="Arial"/>
          <w:color w:val="000000" w:themeColor="text1"/>
          <w:szCs w:val="21"/>
        </w:rPr>
        <w:t>f</w:t>
      </w:r>
      <w:r w:rsidRPr="00655124">
        <w:rPr>
          <w:rFonts w:ascii="Arial" w:hAnsi="Arial" w:cs="Arial"/>
          <w:color w:val="000000" w:themeColor="text1"/>
          <w:szCs w:val="21"/>
        </w:rPr>
        <w:t>)</w:t>
      </w:r>
      <w:r w:rsidRPr="00655124">
        <w:rPr>
          <w:color w:val="000000" w:themeColor="text1"/>
          <w:szCs w:val="21"/>
        </w:rPr>
        <w:t xml:space="preserve"> </w:t>
      </w:r>
      <w:r w:rsidRPr="00655124">
        <w:rPr>
          <w:rFonts w:ascii="Arial" w:hAnsi="Arial" w:cs="Arial"/>
          <w:color w:val="000000" w:themeColor="text1"/>
          <w:szCs w:val="21"/>
        </w:rPr>
        <w:t>Representative SEM images showing the morphologies of 30A-</w:t>
      </w:r>
      <w:r w:rsidR="00E00CEF" w:rsidRPr="00655124">
        <w:rPr>
          <w:rFonts w:ascii="Arial" w:hAnsi="Arial" w:cs="Arial"/>
          <w:color w:val="000000" w:themeColor="text1"/>
          <w:szCs w:val="21"/>
        </w:rPr>
        <w:t>TVP-1</w:t>
      </w:r>
      <w:r w:rsidRPr="00655124">
        <w:rPr>
          <w:rFonts w:ascii="Arial" w:hAnsi="Arial" w:cs="Arial"/>
          <w:color w:val="000000" w:themeColor="text1"/>
          <w:szCs w:val="21"/>
        </w:rPr>
        <w:t xml:space="preserve"> containing </w:t>
      </w:r>
      <w:r w:rsidR="00E00CEF" w:rsidRPr="00655124">
        <w:rPr>
          <w:rFonts w:ascii="Arial" w:hAnsi="Arial" w:cs="Arial"/>
          <w:color w:val="000000" w:themeColor="text1"/>
          <w:szCs w:val="21"/>
        </w:rPr>
        <w:t>12</w:t>
      </w:r>
      <w:r w:rsidRPr="00655124">
        <w:rPr>
          <w:rFonts w:ascii="Arial" w:hAnsi="Arial" w:cs="Arial"/>
          <w:color w:val="000000" w:themeColor="text1"/>
          <w:szCs w:val="21"/>
        </w:rPr>
        <w:t xml:space="preserve">0 </w:t>
      </w:r>
      <w:proofErr w:type="spellStart"/>
      <w:r w:rsidRPr="00655124">
        <w:rPr>
          <w:rFonts w:ascii="Arial" w:hAnsi="Arial" w:cs="Arial"/>
          <w:color w:val="000000" w:themeColor="text1"/>
          <w:szCs w:val="21"/>
        </w:rPr>
        <w:t>μM</w:t>
      </w:r>
      <w:proofErr w:type="spellEnd"/>
      <w:r w:rsidRPr="00655124">
        <w:rPr>
          <w:rFonts w:ascii="Arial" w:hAnsi="Arial" w:cs="Arial"/>
          <w:color w:val="000000" w:themeColor="text1"/>
          <w:szCs w:val="21"/>
        </w:rPr>
        <w:t xml:space="preserve"> (</w:t>
      </w:r>
      <w:r w:rsidR="000D2419" w:rsidRPr="00655124">
        <w:rPr>
          <w:rFonts w:ascii="Arial" w:hAnsi="Arial" w:cs="Arial"/>
          <w:color w:val="000000" w:themeColor="text1"/>
          <w:szCs w:val="21"/>
        </w:rPr>
        <w:t>left</w:t>
      </w:r>
      <w:r w:rsidRPr="00655124">
        <w:rPr>
          <w:rFonts w:ascii="Arial" w:hAnsi="Arial" w:cs="Arial"/>
          <w:color w:val="000000" w:themeColor="text1"/>
          <w:szCs w:val="21"/>
        </w:rPr>
        <w:t xml:space="preserve">) and </w:t>
      </w:r>
      <w:r w:rsidR="00E00CEF" w:rsidRPr="00655124">
        <w:rPr>
          <w:rFonts w:ascii="Arial" w:hAnsi="Arial" w:cs="Arial"/>
          <w:color w:val="000000" w:themeColor="text1"/>
          <w:szCs w:val="21"/>
        </w:rPr>
        <w:t>2</w:t>
      </w:r>
      <w:r w:rsidRPr="00655124">
        <w:rPr>
          <w:rFonts w:ascii="Arial" w:hAnsi="Arial" w:cs="Arial"/>
          <w:color w:val="000000" w:themeColor="text1"/>
          <w:szCs w:val="21"/>
        </w:rPr>
        <w:t xml:space="preserve">00 </w:t>
      </w:r>
      <w:proofErr w:type="spellStart"/>
      <w:r w:rsidRPr="00655124">
        <w:rPr>
          <w:rFonts w:ascii="Arial" w:hAnsi="Arial" w:cs="Arial"/>
          <w:color w:val="000000" w:themeColor="text1"/>
          <w:szCs w:val="21"/>
        </w:rPr>
        <w:t>μM</w:t>
      </w:r>
      <w:proofErr w:type="spellEnd"/>
      <w:r w:rsidRPr="00655124">
        <w:rPr>
          <w:rFonts w:ascii="Arial" w:hAnsi="Arial" w:cs="Arial"/>
          <w:color w:val="000000" w:themeColor="text1"/>
          <w:szCs w:val="21"/>
        </w:rPr>
        <w:t xml:space="preserve"> (</w:t>
      </w:r>
      <w:r w:rsidR="000D2419" w:rsidRPr="00655124">
        <w:rPr>
          <w:rFonts w:ascii="Arial" w:hAnsi="Arial" w:cs="Arial"/>
          <w:color w:val="000000" w:themeColor="text1"/>
          <w:szCs w:val="21"/>
        </w:rPr>
        <w:t>right</w:t>
      </w:r>
      <w:r w:rsidRPr="00655124">
        <w:rPr>
          <w:rFonts w:ascii="Arial" w:hAnsi="Arial" w:cs="Arial"/>
          <w:color w:val="000000" w:themeColor="text1"/>
          <w:szCs w:val="21"/>
        </w:rPr>
        <w:t xml:space="preserve">) </w:t>
      </w:r>
      <w:r w:rsidR="00E00CEF" w:rsidRPr="00655124">
        <w:rPr>
          <w:rFonts w:ascii="Arial" w:hAnsi="Arial" w:cs="Arial"/>
          <w:color w:val="000000" w:themeColor="text1"/>
          <w:szCs w:val="21"/>
        </w:rPr>
        <w:t>TVP-1</w:t>
      </w:r>
      <w:r w:rsidRPr="00655124">
        <w:rPr>
          <w:rFonts w:ascii="Arial" w:hAnsi="Arial" w:cs="Arial"/>
          <w:color w:val="000000" w:themeColor="text1"/>
          <w:szCs w:val="21"/>
        </w:rPr>
        <w:t xml:space="preserve">. 30A: </w:t>
      </w:r>
      <w:r w:rsidR="00E00CEF" w:rsidRPr="00655124">
        <w:rPr>
          <w:rFonts w:ascii="Arial" w:hAnsi="Arial" w:cs="Arial"/>
          <w:color w:val="000000" w:themeColor="text1"/>
          <w:szCs w:val="21"/>
        </w:rPr>
        <w:t>5</w:t>
      </w:r>
      <w:r w:rsidRPr="00655124">
        <w:rPr>
          <w:rFonts w:ascii="Arial" w:hAnsi="Arial" w:cs="Arial"/>
          <w:color w:val="000000" w:themeColor="text1"/>
          <w:szCs w:val="21"/>
        </w:rPr>
        <w:t xml:space="preserve"> </w:t>
      </w:r>
      <w:proofErr w:type="spellStart"/>
      <w:r w:rsidRPr="00655124">
        <w:rPr>
          <w:rFonts w:ascii="Arial" w:hAnsi="Arial" w:cs="Arial"/>
          <w:color w:val="000000" w:themeColor="text1"/>
          <w:szCs w:val="21"/>
        </w:rPr>
        <w:t>μM</w:t>
      </w:r>
      <w:proofErr w:type="spellEnd"/>
      <w:r w:rsidRPr="00655124">
        <w:rPr>
          <w:rFonts w:ascii="Arial" w:hAnsi="Arial" w:cs="Arial"/>
          <w:color w:val="000000" w:themeColor="text1"/>
          <w:szCs w:val="21"/>
        </w:rPr>
        <w:t xml:space="preserve">. </w:t>
      </w:r>
      <w:r w:rsidR="002C1B47" w:rsidRPr="00655124">
        <w:rPr>
          <w:rFonts w:ascii="Arial" w:hAnsi="Arial" w:cs="Arial"/>
          <w:color w:val="000000" w:themeColor="text1"/>
          <w:szCs w:val="21"/>
        </w:rPr>
        <w:t>(</w:t>
      </w:r>
      <w:r w:rsidR="000D2419" w:rsidRPr="00655124">
        <w:rPr>
          <w:rFonts w:ascii="Arial" w:hAnsi="Arial" w:cs="Arial"/>
          <w:color w:val="000000" w:themeColor="text1"/>
          <w:szCs w:val="21"/>
        </w:rPr>
        <w:t>g</w:t>
      </w:r>
      <w:r w:rsidR="002C1B47" w:rsidRPr="00655124">
        <w:rPr>
          <w:rFonts w:ascii="Arial" w:hAnsi="Arial" w:cs="Arial"/>
          <w:color w:val="000000" w:themeColor="text1"/>
          <w:szCs w:val="21"/>
        </w:rPr>
        <w:t xml:space="preserve">) </w:t>
      </w:r>
      <w:r w:rsidR="00E00CEF" w:rsidRPr="00655124">
        <w:rPr>
          <w:rFonts w:ascii="Arial" w:hAnsi="Arial" w:cs="Arial"/>
          <w:color w:val="000000" w:themeColor="text1"/>
          <w:szCs w:val="21"/>
        </w:rPr>
        <w:t xml:space="preserve">Representative SEM images showing the </w:t>
      </w:r>
      <w:r w:rsidR="00E00CEF" w:rsidRPr="00655124">
        <w:rPr>
          <w:rFonts w:ascii="Arial" w:hAnsi="Arial" w:cs="Arial"/>
          <w:color w:val="000000" w:themeColor="text1"/>
          <w:szCs w:val="21"/>
        </w:rPr>
        <w:lastRenderedPageBreak/>
        <w:t>morphologies of 30A-TVP-</w:t>
      </w:r>
      <w:r w:rsidR="002C1B47" w:rsidRPr="00655124">
        <w:rPr>
          <w:rFonts w:ascii="Arial" w:hAnsi="Arial" w:cs="Arial"/>
          <w:color w:val="000000" w:themeColor="text1"/>
          <w:szCs w:val="21"/>
        </w:rPr>
        <w:t>2</w:t>
      </w:r>
      <w:r w:rsidR="00E00CEF" w:rsidRPr="00655124">
        <w:rPr>
          <w:rFonts w:ascii="Arial" w:hAnsi="Arial" w:cs="Arial"/>
          <w:color w:val="000000" w:themeColor="text1"/>
          <w:szCs w:val="21"/>
        </w:rPr>
        <w:t xml:space="preserve"> containing 120 </w:t>
      </w:r>
      <w:proofErr w:type="spellStart"/>
      <w:r w:rsidR="00E00CEF" w:rsidRPr="00655124">
        <w:rPr>
          <w:rFonts w:ascii="Arial" w:hAnsi="Arial" w:cs="Arial"/>
          <w:color w:val="000000" w:themeColor="text1"/>
          <w:szCs w:val="21"/>
        </w:rPr>
        <w:t>μM</w:t>
      </w:r>
      <w:proofErr w:type="spellEnd"/>
      <w:r w:rsidR="00E00CEF" w:rsidRPr="00655124">
        <w:rPr>
          <w:rFonts w:ascii="Arial" w:hAnsi="Arial" w:cs="Arial"/>
          <w:color w:val="000000" w:themeColor="text1"/>
          <w:szCs w:val="21"/>
        </w:rPr>
        <w:t xml:space="preserve"> (</w:t>
      </w:r>
      <w:r w:rsidR="000D2419" w:rsidRPr="00655124">
        <w:rPr>
          <w:rFonts w:ascii="Arial" w:hAnsi="Arial" w:cs="Arial"/>
          <w:color w:val="000000" w:themeColor="text1"/>
          <w:szCs w:val="21"/>
        </w:rPr>
        <w:t>left</w:t>
      </w:r>
      <w:r w:rsidR="00E00CEF" w:rsidRPr="00655124">
        <w:rPr>
          <w:rFonts w:ascii="Arial" w:hAnsi="Arial" w:cs="Arial"/>
          <w:color w:val="000000" w:themeColor="text1"/>
          <w:szCs w:val="21"/>
        </w:rPr>
        <w:t xml:space="preserve">) and 200 </w:t>
      </w:r>
      <w:proofErr w:type="spellStart"/>
      <w:r w:rsidR="00E00CEF" w:rsidRPr="00655124">
        <w:rPr>
          <w:rFonts w:ascii="Arial" w:hAnsi="Arial" w:cs="Arial"/>
          <w:color w:val="000000" w:themeColor="text1"/>
          <w:szCs w:val="21"/>
        </w:rPr>
        <w:t>μM</w:t>
      </w:r>
      <w:proofErr w:type="spellEnd"/>
      <w:r w:rsidR="00E00CEF" w:rsidRPr="00655124">
        <w:rPr>
          <w:rFonts w:ascii="Arial" w:hAnsi="Arial" w:cs="Arial"/>
          <w:color w:val="000000" w:themeColor="text1"/>
          <w:szCs w:val="21"/>
        </w:rPr>
        <w:t xml:space="preserve"> (</w:t>
      </w:r>
      <w:r w:rsidR="000D2419" w:rsidRPr="00655124">
        <w:rPr>
          <w:rFonts w:ascii="Arial" w:hAnsi="Arial" w:cs="Arial"/>
          <w:color w:val="000000" w:themeColor="text1"/>
          <w:szCs w:val="21"/>
        </w:rPr>
        <w:t>right</w:t>
      </w:r>
      <w:r w:rsidR="00E00CEF" w:rsidRPr="00655124">
        <w:rPr>
          <w:rFonts w:ascii="Arial" w:hAnsi="Arial" w:cs="Arial"/>
          <w:color w:val="000000" w:themeColor="text1"/>
          <w:szCs w:val="21"/>
        </w:rPr>
        <w:t>) TVP-</w:t>
      </w:r>
      <w:r w:rsidR="002C1B47" w:rsidRPr="00655124">
        <w:rPr>
          <w:rFonts w:ascii="Arial" w:hAnsi="Arial" w:cs="Arial"/>
          <w:color w:val="000000" w:themeColor="text1"/>
          <w:szCs w:val="21"/>
        </w:rPr>
        <w:t>2</w:t>
      </w:r>
      <w:r w:rsidR="00E00CEF" w:rsidRPr="00655124">
        <w:rPr>
          <w:rFonts w:ascii="Arial" w:hAnsi="Arial" w:cs="Arial"/>
          <w:color w:val="000000" w:themeColor="text1"/>
          <w:szCs w:val="21"/>
        </w:rPr>
        <w:t xml:space="preserve">. 30A: 5 </w:t>
      </w:r>
      <w:proofErr w:type="spellStart"/>
      <w:r w:rsidR="00E00CEF" w:rsidRPr="00655124">
        <w:rPr>
          <w:rFonts w:ascii="Arial" w:hAnsi="Arial" w:cs="Arial"/>
          <w:color w:val="000000" w:themeColor="text1"/>
          <w:szCs w:val="21"/>
        </w:rPr>
        <w:t>μM</w:t>
      </w:r>
      <w:proofErr w:type="spellEnd"/>
      <w:r w:rsidR="00E00CEF" w:rsidRPr="00655124">
        <w:rPr>
          <w:rFonts w:ascii="Arial" w:hAnsi="Arial" w:cs="Arial"/>
          <w:color w:val="000000" w:themeColor="text1"/>
          <w:szCs w:val="21"/>
        </w:rPr>
        <w:t>.</w:t>
      </w:r>
      <w:r w:rsidR="00CA34E3" w:rsidRPr="00655124">
        <w:rPr>
          <w:rFonts w:ascii="Arial" w:hAnsi="Arial" w:cs="Arial"/>
          <w:color w:val="000000" w:themeColor="text1"/>
          <w:szCs w:val="21"/>
        </w:rPr>
        <w:t xml:space="preserve"> Scale bar: 500 nm.</w:t>
      </w:r>
    </w:p>
    <w:p w14:paraId="64512BEB" w14:textId="77777777" w:rsidR="007C0510" w:rsidRPr="00655124" w:rsidRDefault="007C0510" w:rsidP="007C0510">
      <w:pPr>
        <w:spacing w:line="360" w:lineRule="auto"/>
        <w:rPr>
          <w:rFonts w:ascii="Arial" w:hAnsi="Arial" w:cs="Arial"/>
          <w:color w:val="000000" w:themeColor="text1"/>
          <w:szCs w:val="21"/>
        </w:rPr>
      </w:pPr>
    </w:p>
    <w:p w14:paraId="4E1697A4" w14:textId="16BCCEAB" w:rsidR="00014142" w:rsidRPr="00655124" w:rsidRDefault="00690A5E" w:rsidP="007C0510">
      <w:pPr>
        <w:spacing w:line="360" w:lineRule="auto"/>
        <w:rPr>
          <w:rFonts w:ascii="Arial" w:hAnsi="Arial" w:cs="Arial"/>
          <w:color w:val="000000" w:themeColor="text1"/>
          <w:szCs w:val="21"/>
        </w:rPr>
      </w:pPr>
      <w:r w:rsidRPr="00655124">
        <w:rPr>
          <w:noProof/>
          <w:color w:val="000000" w:themeColor="text1"/>
          <w:szCs w:val="21"/>
        </w:rPr>
        <w:drawing>
          <wp:inline distT="0" distB="0" distL="0" distR="0" wp14:anchorId="6308E1B0" wp14:editId="38B4DEC8">
            <wp:extent cx="5040000" cy="3578240"/>
            <wp:effectExtent l="0" t="0" r="8255" b="317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900" t="1438" r="1256" b="1"/>
                    <a:stretch/>
                  </pic:blipFill>
                  <pic:spPr bwMode="auto">
                    <a:xfrm>
                      <a:off x="0" y="0"/>
                      <a:ext cx="5040000" cy="3578240"/>
                    </a:xfrm>
                    <a:prstGeom prst="rect">
                      <a:avLst/>
                    </a:prstGeom>
                    <a:noFill/>
                    <a:ln>
                      <a:noFill/>
                    </a:ln>
                    <a:extLst>
                      <a:ext uri="{53640926-AAD7-44D8-BBD7-CCE9431645EC}">
                        <a14:shadowObscured xmlns:a14="http://schemas.microsoft.com/office/drawing/2010/main"/>
                      </a:ext>
                    </a:extLst>
                  </pic:spPr>
                </pic:pic>
              </a:graphicData>
            </a:graphic>
          </wp:inline>
        </w:drawing>
      </w:r>
    </w:p>
    <w:p w14:paraId="1E0CE5E4" w14:textId="33B2D811" w:rsidR="00E57D93" w:rsidRPr="00655124" w:rsidRDefault="00014142" w:rsidP="00320161">
      <w:pPr>
        <w:spacing w:line="360" w:lineRule="auto"/>
        <w:rPr>
          <w:rFonts w:ascii="Arial" w:hAnsi="Arial" w:cs="Arial"/>
          <w:color w:val="000000" w:themeColor="text1"/>
          <w:szCs w:val="21"/>
        </w:rPr>
      </w:pPr>
      <w:r w:rsidRPr="00655124">
        <w:rPr>
          <w:rFonts w:ascii="Arial" w:hAnsi="Arial" w:cs="Arial"/>
          <w:b/>
          <w:bCs/>
          <w:color w:val="000000" w:themeColor="text1"/>
          <w:szCs w:val="21"/>
        </w:rPr>
        <w:t>Figure S1</w:t>
      </w:r>
      <w:r w:rsidR="007C7437" w:rsidRPr="00655124">
        <w:rPr>
          <w:rFonts w:ascii="Arial" w:hAnsi="Arial" w:cs="Arial" w:hint="eastAsia"/>
          <w:b/>
          <w:bCs/>
          <w:color w:val="000000" w:themeColor="text1"/>
          <w:szCs w:val="21"/>
        </w:rPr>
        <w:t>9</w:t>
      </w:r>
      <w:r w:rsidRPr="00655124">
        <w:rPr>
          <w:rFonts w:ascii="Arial" w:hAnsi="Arial" w:cs="Arial"/>
          <w:b/>
          <w:bCs/>
          <w:color w:val="000000" w:themeColor="text1"/>
          <w:szCs w:val="21"/>
        </w:rPr>
        <w:t>.</w:t>
      </w:r>
      <w:r w:rsidRPr="00655124">
        <w:rPr>
          <w:rFonts w:ascii="Arial" w:hAnsi="Arial" w:cs="Arial"/>
          <w:color w:val="000000" w:themeColor="text1"/>
          <w:szCs w:val="21"/>
        </w:rPr>
        <w:t xml:space="preserve"> Characterization of the nanospheres assembled by ASO with DOX</w:t>
      </w:r>
      <w:r w:rsidR="005C76F4" w:rsidRPr="00655124">
        <w:rPr>
          <w:rFonts w:ascii="Arial" w:hAnsi="Arial" w:cs="Arial"/>
          <w:color w:val="000000" w:themeColor="text1"/>
          <w:szCs w:val="21"/>
        </w:rPr>
        <w:t xml:space="preserve"> via thermal annealing</w:t>
      </w:r>
      <w:r w:rsidRPr="00655124">
        <w:rPr>
          <w:rFonts w:ascii="Arial" w:hAnsi="Arial" w:cs="Arial"/>
          <w:color w:val="000000" w:themeColor="text1"/>
          <w:szCs w:val="21"/>
        </w:rPr>
        <w:t>. (a</w:t>
      </w:r>
      <w:r w:rsidR="005C76F4" w:rsidRPr="00655124">
        <w:rPr>
          <w:rFonts w:ascii="Arial" w:hAnsi="Arial" w:cs="Arial"/>
          <w:color w:val="000000" w:themeColor="text1"/>
          <w:szCs w:val="21"/>
        </w:rPr>
        <w:t>-</w:t>
      </w:r>
      <w:r w:rsidRPr="00655124">
        <w:rPr>
          <w:rFonts w:ascii="Arial" w:hAnsi="Arial" w:cs="Arial" w:hint="eastAsia"/>
          <w:color w:val="000000" w:themeColor="text1"/>
          <w:szCs w:val="21"/>
        </w:rPr>
        <w:t>c</w:t>
      </w:r>
      <w:r w:rsidRPr="00655124">
        <w:rPr>
          <w:rFonts w:ascii="Arial" w:hAnsi="Arial" w:cs="Arial"/>
          <w:color w:val="000000" w:themeColor="text1"/>
          <w:szCs w:val="21"/>
        </w:rPr>
        <w:t>) DCR (a), size (b) and PDI</w:t>
      </w:r>
      <w:r w:rsidR="00E57D93" w:rsidRPr="00655124">
        <w:rPr>
          <w:rFonts w:ascii="Arial" w:hAnsi="Arial" w:cs="Arial"/>
          <w:color w:val="000000" w:themeColor="text1"/>
          <w:szCs w:val="21"/>
        </w:rPr>
        <w:t xml:space="preserve"> (c)</w:t>
      </w:r>
      <w:r w:rsidRPr="00655124">
        <w:rPr>
          <w:rFonts w:ascii="Arial" w:hAnsi="Arial" w:cs="Arial"/>
          <w:color w:val="000000" w:themeColor="text1"/>
          <w:szCs w:val="21"/>
        </w:rPr>
        <w:t xml:space="preserve"> of the assemblies derived from DLS measurements. (</w:t>
      </w:r>
      <w:r w:rsidR="00E57D93" w:rsidRPr="00655124">
        <w:rPr>
          <w:rFonts w:ascii="Arial" w:hAnsi="Arial" w:cs="Arial"/>
          <w:color w:val="000000" w:themeColor="text1"/>
          <w:szCs w:val="21"/>
        </w:rPr>
        <w:t>d</w:t>
      </w:r>
      <w:r w:rsidRPr="00655124">
        <w:rPr>
          <w:rFonts w:ascii="Arial" w:hAnsi="Arial" w:cs="Arial"/>
          <w:color w:val="000000" w:themeColor="text1"/>
          <w:szCs w:val="21"/>
        </w:rPr>
        <w:t xml:space="preserve">) </w:t>
      </w:r>
      <w:r w:rsidR="00E57D93" w:rsidRPr="00655124">
        <w:rPr>
          <w:rFonts w:ascii="Arial" w:hAnsi="Arial" w:cs="Arial"/>
          <w:color w:val="000000" w:themeColor="text1"/>
          <w:szCs w:val="21"/>
        </w:rPr>
        <w:t xml:space="preserve">HPLC curves (260 nm) showing the ASO amount remaining in the solutions. </w:t>
      </w:r>
      <w:r w:rsidR="00A57A66" w:rsidRPr="00655124">
        <w:rPr>
          <w:rFonts w:ascii="Arial" w:hAnsi="Arial" w:cs="Arial"/>
          <w:color w:val="000000" w:themeColor="text1"/>
          <w:szCs w:val="21"/>
        </w:rPr>
        <w:t>(</w:t>
      </w:r>
      <w:r w:rsidR="00A57A66" w:rsidRPr="00655124">
        <w:rPr>
          <w:rFonts w:ascii="Arial" w:hAnsi="Arial" w:cs="Arial" w:hint="eastAsia"/>
          <w:color w:val="000000" w:themeColor="text1"/>
          <w:szCs w:val="21"/>
        </w:rPr>
        <w:t>e</w:t>
      </w:r>
      <w:r w:rsidR="00A57A66" w:rsidRPr="00655124">
        <w:rPr>
          <w:rFonts w:ascii="Arial" w:hAnsi="Arial" w:cs="Arial"/>
          <w:color w:val="000000" w:themeColor="text1"/>
          <w:szCs w:val="21"/>
        </w:rPr>
        <w:t xml:space="preserve">) </w:t>
      </w:r>
      <w:r w:rsidR="00A57A66" w:rsidRPr="00655124">
        <w:rPr>
          <w:rFonts w:ascii="Arial" w:hAnsi="Arial" w:cs="Arial" w:hint="eastAsia"/>
          <w:color w:val="000000" w:themeColor="text1"/>
          <w:szCs w:val="21"/>
        </w:rPr>
        <w:t xml:space="preserve">Surface zeta potential of ASO3 and ASO4. </w:t>
      </w:r>
      <w:r w:rsidR="00E57D93" w:rsidRPr="00655124">
        <w:rPr>
          <w:rFonts w:ascii="Arial" w:hAnsi="Arial" w:cs="Arial"/>
          <w:color w:val="000000" w:themeColor="text1"/>
          <w:szCs w:val="21"/>
        </w:rPr>
        <w:t>(</w:t>
      </w:r>
      <w:r w:rsidR="00A57A66" w:rsidRPr="00655124">
        <w:rPr>
          <w:rFonts w:ascii="Arial" w:hAnsi="Arial" w:cs="Arial" w:hint="eastAsia"/>
          <w:color w:val="000000" w:themeColor="text1"/>
          <w:szCs w:val="21"/>
        </w:rPr>
        <w:t>f</w:t>
      </w:r>
      <w:r w:rsidR="00E57D93" w:rsidRPr="00655124">
        <w:rPr>
          <w:rFonts w:ascii="Arial" w:hAnsi="Arial" w:cs="Arial"/>
          <w:color w:val="000000" w:themeColor="text1"/>
          <w:szCs w:val="21"/>
        </w:rPr>
        <w:t>) SEM images of ASO3</w:t>
      </w:r>
      <w:r w:rsidR="00D41042" w:rsidRPr="00655124">
        <w:rPr>
          <w:rFonts w:ascii="Arial" w:hAnsi="Arial" w:cs="Arial"/>
          <w:color w:val="000000" w:themeColor="text1"/>
          <w:szCs w:val="21"/>
        </w:rPr>
        <w:t xml:space="preserve"> (</w:t>
      </w:r>
      <w:r w:rsidR="00EC1354" w:rsidRPr="00655124">
        <w:rPr>
          <w:rFonts w:ascii="Arial" w:hAnsi="Arial" w:cs="Arial" w:hint="eastAsia"/>
          <w:color w:val="000000" w:themeColor="text1"/>
          <w:szCs w:val="21"/>
        </w:rPr>
        <w:t>top</w:t>
      </w:r>
      <w:r w:rsidR="00D41042" w:rsidRPr="00655124">
        <w:rPr>
          <w:rFonts w:ascii="Arial" w:hAnsi="Arial" w:cs="Arial"/>
          <w:color w:val="000000" w:themeColor="text1"/>
          <w:szCs w:val="21"/>
        </w:rPr>
        <w:t>)</w:t>
      </w:r>
      <w:r w:rsidR="00E57D93" w:rsidRPr="00655124">
        <w:rPr>
          <w:rFonts w:ascii="Arial" w:hAnsi="Arial" w:cs="Arial"/>
          <w:color w:val="000000" w:themeColor="text1"/>
          <w:szCs w:val="21"/>
        </w:rPr>
        <w:t xml:space="preserve"> and ASO4</w:t>
      </w:r>
      <w:r w:rsidR="00D41042" w:rsidRPr="00655124">
        <w:rPr>
          <w:rFonts w:ascii="Arial" w:hAnsi="Arial" w:cs="Arial"/>
          <w:color w:val="000000" w:themeColor="text1"/>
          <w:szCs w:val="21"/>
        </w:rPr>
        <w:t xml:space="preserve"> (</w:t>
      </w:r>
      <w:r w:rsidR="00EC1354" w:rsidRPr="00655124">
        <w:rPr>
          <w:rFonts w:ascii="Arial" w:hAnsi="Arial" w:cs="Arial" w:hint="eastAsia"/>
          <w:color w:val="000000" w:themeColor="text1"/>
          <w:szCs w:val="21"/>
        </w:rPr>
        <w:t>bot</w:t>
      </w:r>
      <w:r w:rsidR="00EC1354" w:rsidRPr="00655124">
        <w:rPr>
          <w:rFonts w:ascii="Arial" w:hAnsi="Arial" w:cs="Arial"/>
          <w:color w:val="000000" w:themeColor="text1"/>
          <w:szCs w:val="21"/>
        </w:rPr>
        <w:t>t</w:t>
      </w:r>
      <w:r w:rsidR="00EC1354" w:rsidRPr="00655124">
        <w:rPr>
          <w:rFonts w:ascii="Arial" w:hAnsi="Arial" w:cs="Arial" w:hint="eastAsia"/>
          <w:color w:val="000000" w:themeColor="text1"/>
          <w:szCs w:val="21"/>
        </w:rPr>
        <w:t>om</w:t>
      </w:r>
      <w:r w:rsidR="00D41042" w:rsidRPr="00655124">
        <w:rPr>
          <w:rFonts w:ascii="Arial" w:hAnsi="Arial" w:cs="Arial"/>
          <w:color w:val="000000" w:themeColor="text1"/>
          <w:szCs w:val="21"/>
        </w:rPr>
        <w:t>)</w:t>
      </w:r>
      <w:r w:rsidR="00E57D93" w:rsidRPr="00655124">
        <w:rPr>
          <w:rFonts w:ascii="Arial" w:hAnsi="Arial" w:cs="Arial"/>
          <w:color w:val="000000" w:themeColor="text1"/>
          <w:szCs w:val="21"/>
        </w:rPr>
        <w:t>.</w:t>
      </w:r>
      <w:r w:rsidR="00A57A66" w:rsidRPr="00655124">
        <w:rPr>
          <w:rFonts w:ascii="Arial" w:hAnsi="Arial" w:cs="Arial"/>
          <w:color w:val="000000" w:themeColor="text1"/>
          <w:szCs w:val="21"/>
        </w:rPr>
        <w:t xml:space="preserve"> Measurements were performed using triplicate samples, and the averaged results with standard deviation were presented.</w:t>
      </w:r>
      <w:r w:rsidR="00CA34E3" w:rsidRPr="00655124">
        <w:rPr>
          <w:rFonts w:ascii="Arial" w:hAnsi="Arial" w:cs="Arial"/>
          <w:color w:val="000000" w:themeColor="text1"/>
          <w:szCs w:val="21"/>
        </w:rPr>
        <w:t xml:space="preserve"> Scale bar: </w:t>
      </w:r>
      <w:r w:rsidR="002E4DFD" w:rsidRPr="00655124">
        <w:rPr>
          <w:rFonts w:ascii="Arial" w:hAnsi="Arial" w:cs="Arial" w:hint="eastAsia"/>
          <w:color w:val="000000" w:themeColor="text1"/>
          <w:szCs w:val="21"/>
        </w:rPr>
        <w:t>2</w:t>
      </w:r>
      <w:r w:rsidR="00CA34E3" w:rsidRPr="00655124">
        <w:rPr>
          <w:rFonts w:ascii="Arial" w:hAnsi="Arial" w:cs="Arial"/>
          <w:color w:val="000000" w:themeColor="text1"/>
          <w:szCs w:val="21"/>
        </w:rPr>
        <w:t>00 nm.</w:t>
      </w:r>
    </w:p>
    <w:p w14:paraId="15DC8BF0" w14:textId="5075C8EC" w:rsidR="00014142" w:rsidRPr="00655124" w:rsidRDefault="00014142" w:rsidP="00320161">
      <w:pPr>
        <w:spacing w:line="360" w:lineRule="auto"/>
        <w:rPr>
          <w:rFonts w:ascii="Arial" w:hAnsi="Arial" w:cs="Arial"/>
          <w:color w:val="000000" w:themeColor="text1"/>
          <w:szCs w:val="21"/>
        </w:rPr>
      </w:pPr>
    </w:p>
    <w:p w14:paraId="0E27E3CF" w14:textId="77777777" w:rsidR="00A87096" w:rsidRPr="00655124" w:rsidRDefault="00A87096" w:rsidP="00320161">
      <w:pPr>
        <w:spacing w:line="360" w:lineRule="auto"/>
        <w:rPr>
          <w:rFonts w:ascii="Arial" w:hAnsi="Arial" w:cs="Arial"/>
          <w:color w:val="000000" w:themeColor="text1"/>
          <w:szCs w:val="21"/>
        </w:rPr>
      </w:pPr>
    </w:p>
    <w:p w14:paraId="6712510F" w14:textId="77777777" w:rsidR="00A87096" w:rsidRPr="00655124" w:rsidRDefault="00A87096" w:rsidP="00320161">
      <w:pPr>
        <w:spacing w:line="360" w:lineRule="auto"/>
        <w:rPr>
          <w:rFonts w:ascii="Arial" w:hAnsi="Arial" w:cs="Arial"/>
          <w:color w:val="000000" w:themeColor="text1"/>
          <w:szCs w:val="21"/>
        </w:rPr>
      </w:pPr>
    </w:p>
    <w:p w14:paraId="0F9DF4E0" w14:textId="77777777" w:rsidR="00A87096" w:rsidRPr="00655124" w:rsidRDefault="00A87096" w:rsidP="00320161">
      <w:pPr>
        <w:spacing w:line="360" w:lineRule="auto"/>
        <w:rPr>
          <w:rFonts w:ascii="Arial" w:hAnsi="Arial" w:cs="Arial"/>
          <w:color w:val="000000" w:themeColor="text1"/>
          <w:szCs w:val="21"/>
        </w:rPr>
      </w:pPr>
    </w:p>
    <w:p w14:paraId="48A3BDAE" w14:textId="77777777" w:rsidR="00A87096" w:rsidRPr="00655124" w:rsidRDefault="00A87096" w:rsidP="00320161">
      <w:pPr>
        <w:spacing w:line="360" w:lineRule="auto"/>
        <w:rPr>
          <w:rFonts w:ascii="Arial" w:hAnsi="Arial" w:cs="Arial"/>
          <w:color w:val="000000" w:themeColor="text1"/>
          <w:szCs w:val="21"/>
        </w:rPr>
      </w:pPr>
    </w:p>
    <w:p w14:paraId="3000054C" w14:textId="77777777" w:rsidR="00A87096" w:rsidRPr="00655124" w:rsidRDefault="00A87096" w:rsidP="00320161">
      <w:pPr>
        <w:spacing w:line="360" w:lineRule="auto"/>
        <w:rPr>
          <w:rFonts w:ascii="Arial" w:hAnsi="Arial" w:cs="Arial"/>
          <w:color w:val="000000" w:themeColor="text1"/>
          <w:szCs w:val="21"/>
        </w:rPr>
      </w:pPr>
    </w:p>
    <w:p w14:paraId="79A3CF79" w14:textId="77777777" w:rsidR="00A87096" w:rsidRPr="00655124" w:rsidRDefault="00A87096" w:rsidP="00320161">
      <w:pPr>
        <w:spacing w:line="360" w:lineRule="auto"/>
        <w:rPr>
          <w:rFonts w:ascii="Arial" w:hAnsi="Arial" w:cs="Arial"/>
          <w:color w:val="000000" w:themeColor="text1"/>
          <w:szCs w:val="21"/>
        </w:rPr>
      </w:pPr>
    </w:p>
    <w:p w14:paraId="76BF38FC" w14:textId="77777777" w:rsidR="00A87096" w:rsidRPr="00655124" w:rsidRDefault="00A87096" w:rsidP="00320161">
      <w:pPr>
        <w:spacing w:line="360" w:lineRule="auto"/>
        <w:rPr>
          <w:rFonts w:ascii="Arial" w:hAnsi="Arial" w:cs="Arial"/>
          <w:color w:val="000000" w:themeColor="text1"/>
          <w:szCs w:val="21"/>
        </w:rPr>
      </w:pPr>
    </w:p>
    <w:p w14:paraId="4506D965" w14:textId="6939EE17" w:rsidR="00586C29" w:rsidRPr="00655124" w:rsidRDefault="00586C29" w:rsidP="00320161">
      <w:pPr>
        <w:spacing w:line="360" w:lineRule="auto"/>
        <w:jc w:val="center"/>
        <w:rPr>
          <w:rFonts w:ascii="Arial" w:hAnsi="Arial" w:cs="Arial"/>
          <w:color w:val="000000" w:themeColor="text1"/>
          <w:szCs w:val="21"/>
        </w:rPr>
      </w:pPr>
      <w:r w:rsidRPr="00655124">
        <w:rPr>
          <w:noProof/>
          <w:color w:val="000000" w:themeColor="text1"/>
        </w:rPr>
        <w:lastRenderedPageBreak/>
        <w:drawing>
          <wp:inline distT="0" distB="0" distL="0" distR="0" wp14:anchorId="73288308" wp14:editId="306B9A25">
            <wp:extent cx="5040000" cy="1524684"/>
            <wp:effectExtent l="0" t="0" r="825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201" t="15932"/>
                    <a:stretch/>
                  </pic:blipFill>
                  <pic:spPr bwMode="auto">
                    <a:xfrm>
                      <a:off x="0" y="0"/>
                      <a:ext cx="5040000" cy="1524684"/>
                    </a:xfrm>
                    <a:prstGeom prst="rect">
                      <a:avLst/>
                    </a:prstGeom>
                    <a:noFill/>
                    <a:ln>
                      <a:noFill/>
                    </a:ln>
                    <a:extLst>
                      <a:ext uri="{53640926-AAD7-44D8-BBD7-CCE9431645EC}">
                        <a14:shadowObscured xmlns:a14="http://schemas.microsoft.com/office/drawing/2010/main"/>
                      </a:ext>
                    </a:extLst>
                  </pic:spPr>
                </pic:pic>
              </a:graphicData>
            </a:graphic>
          </wp:inline>
        </w:drawing>
      </w:r>
    </w:p>
    <w:p w14:paraId="1EE33650" w14:textId="6BA4A00C" w:rsidR="002D2202" w:rsidRPr="00655124" w:rsidRDefault="002D2202" w:rsidP="00320161">
      <w:pPr>
        <w:spacing w:line="360" w:lineRule="auto"/>
        <w:rPr>
          <w:rFonts w:ascii="Arial" w:hAnsi="Arial" w:cs="Arial"/>
          <w:color w:val="000000" w:themeColor="text1"/>
          <w:szCs w:val="21"/>
        </w:rPr>
      </w:pPr>
      <w:bookmarkStart w:id="6" w:name="_Hlk213659706"/>
      <w:r w:rsidRPr="00655124">
        <w:rPr>
          <w:rFonts w:ascii="Arial" w:hAnsi="Arial" w:cs="Arial"/>
          <w:b/>
          <w:bCs/>
          <w:color w:val="000000" w:themeColor="text1"/>
          <w:szCs w:val="21"/>
        </w:rPr>
        <w:t>Figure S</w:t>
      </w:r>
      <w:r w:rsidR="002C2F67" w:rsidRPr="00655124">
        <w:rPr>
          <w:rFonts w:ascii="Arial" w:hAnsi="Arial" w:cs="Arial" w:hint="eastAsia"/>
          <w:b/>
          <w:bCs/>
          <w:color w:val="000000" w:themeColor="text1"/>
          <w:szCs w:val="21"/>
        </w:rPr>
        <w:t>20</w:t>
      </w:r>
      <w:r w:rsidRPr="00655124">
        <w:rPr>
          <w:rFonts w:ascii="Arial" w:hAnsi="Arial" w:cs="Arial"/>
          <w:b/>
          <w:bCs/>
          <w:color w:val="000000" w:themeColor="text1"/>
          <w:szCs w:val="21"/>
        </w:rPr>
        <w:t>.</w:t>
      </w:r>
      <w:r w:rsidRPr="00655124">
        <w:rPr>
          <w:rFonts w:ascii="Arial" w:hAnsi="Arial" w:cs="Arial"/>
          <w:color w:val="000000" w:themeColor="text1"/>
          <w:szCs w:val="21"/>
        </w:rPr>
        <w:t xml:space="preserve"> Characterization of </w:t>
      </w:r>
      <w:r w:rsidR="007046C3" w:rsidRPr="00655124">
        <w:rPr>
          <w:rFonts w:ascii="Arial" w:hAnsi="Arial" w:cs="Arial" w:hint="eastAsia"/>
          <w:color w:val="000000" w:themeColor="text1"/>
          <w:szCs w:val="21"/>
        </w:rPr>
        <w:t xml:space="preserve">the DOX-releasing behavior of </w:t>
      </w:r>
      <w:r w:rsidR="00926B38" w:rsidRPr="00655124">
        <w:rPr>
          <w:rFonts w:ascii="Arial" w:hAnsi="Arial" w:cs="Arial" w:hint="eastAsia"/>
          <w:color w:val="000000" w:themeColor="text1"/>
          <w:szCs w:val="21"/>
        </w:rPr>
        <w:t>ASO4 incubated in PBS</w:t>
      </w:r>
      <w:r w:rsidR="00586C29" w:rsidRPr="00655124">
        <w:rPr>
          <w:rFonts w:ascii="Arial" w:hAnsi="Arial" w:cs="Arial" w:hint="eastAsia"/>
          <w:color w:val="000000" w:themeColor="text1"/>
          <w:szCs w:val="21"/>
        </w:rPr>
        <w:t xml:space="preserve"> (pH = 6.4 or 7.4)</w:t>
      </w:r>
      <w:r w:rsidR="00926B38" w:rsidRPr="00655124">
        <w:rPr>
          <w:rFonts w:ascii="Arial" w:hAnsi="Arial" w:cs="Arial" w:hint="eastAsia"/>
          <w:color w:val="000000" w:themeColor="text1"/>
          <w:szCs w:val="21"/>
        </w:rPr>
        <w:t xml:space="preserve"> containing various amou</w:t>
      </w:r>
      <w:r w:rsidR="003E16DE" w:rsidRPr="00655124">
        <w:rPr>
          <w:rFonts w:ascii="Arial" w:hAnsi="Arial" w:cs="Arial"/>
          <w:color w:val="000000" w:themeColor="text1"/>
          <w:szCs w:val="21"/>
        </w:rPr>
        <w:t>nts</w:t>
      </w:r>
      <w:r w:rsidR="00926B38" w:rsidRPr="00655124">
        <w:rPr>
          <w:rFonts w:ascii="Arial" w:hAnsi="Arial" w:cs="Arial" w:hint="eastAsia"/>
          <w:color w:val="000000" w:themeColor="text1"/>
          <w:szCs w:val="21"/>
        </w:rPr>
        <w:t xml:space="preserve"> of FBS</w:t>
      </w:r>
      <w:r w:rsidR="00586C29" w:rsidRPr="00655124">
        <w:rPr>
          <w:rFonts w:ascii="Arial" w:hAnsi="Arial" w:cs="Arial" w:hint="eastAsia"/>
          <w:color w:val="000000" w:themeColor="text1"/>
          <w:szCs w:val="21"/>
        </w:rPr>
        <w:t xml:space="preserve"> (0, 10, 20, 50%)</w:t>
      </w:r>
      <w:r w:rsidRPr="00655124">
        <w:rPr>
          <w:rFonts w:ascii="Arial" w:hAnsi="Arial" w:cs="Arial"/>
          <w:color w:val="000000" w:themeColor="text1"/>
          <w:szCs w:val="21"/>
        </w:rPr>
        <w:t xml:space="preserve">. (a) </w:t>
      </w:r>
      <w:r w:rsidR="00926B38" w:rsidRPr="00655124">
        <w:rPr>
          <w:rFonts w:ascii="Arial" w:hAnsi="Arial" w:cs="Arial" w:hint="eastAsia"/>
          <w:color w:val="000000" w:themeColor="text1"/>
          <w:szCs w:val="21"/>
        </w:rPr>
        <w:t xml:space="preserve">The time-dependent </w:t>
      </w:r>
      <w:r w:rsidR="00586C29" w:rsidRPr="00655124">
        <w:rPr>
          <w:rFonts w:ascii="Arial" w:hAnsi="Arial" w:cs="Arial" w:hint="eastAsia"/>
          <w:color w:val="000000" w:themeColor="text1"/>
          <w:szCs w:val="21"/>
        </w:rPr>
        <w:t xml:space="preserve">change of </w:t>
      </w:r>
      <w:r w:rsidR="00926B38" w:rsidRPr="00655124">
        <w:rPr>
          <w:rFonts w:ascii="Arial" w:hAnsi="Arial" w:cs="Arial" w:hint="eastAsia"/>
          <w:color w:val="000000" w:themeColor="text1"/>
          <w:szCs w:val="21"/>
        </w:rPr>
        <w:t>fluorescence intensity of ASO4</w:t>
      </w:r>
      <w:r w:rsidR="007046C3" w:rsidRPr="00655124">
        <w:rPr>
          <w:rFonts w:ascii="Arial" w:hAnsi="Arial" w:cs="Arial" w:hint="eastAsia"/>
          <w:color w:val="000000" w:themeColor="text1"/>
          <w:szCs w:val="21"/>
        </w:rPr>
        <w:t xml:space="preserve"> </w:t>
      </w:r>
      <w:r w:rsidR="00933BE2" w:rsidRPr="00655124">
        <w:rPr>
          <w:rFonts w:ascii="Arial" w:hAnsi="Arial" w:cs="Arial"/>
          <w:color w:val="000000" w:themeColor="text1"/>
          <w:szCs w:val="21"/>
        </w:rPr>
        <w:t>at selected time points</w:t>
      </w:r>
      <w:r w:rsidR="00933BE2" w:rsidRPr="00655124">
        <w:rPr>
          <w:rFonts w:ascii="Arial" w:hAnsi="Arial" w:cs="Arial" w:hint="eastAsia"/>
          <w:color w:val="000000" w:themeColor="text1"/>
          <w:szCs w:val="21"/>
        </w:rPr>
        <w:t xml:space="preserve"> </w:t>
      </w:r>
      <w:r w:rsidR="007046C3" w:rsidRPr="00655124">
        <w:rPr>
          <w:rFonts w:ascii="Arial" w:hAnsi="Arial" w:cs="Arial" w:hint="eastAsia"/>
          <w:color w:val="000000" w:themeColor="text1"/>
          <w:szCs w:val="21"/>
        </w:rPr>
        <w:t>(0, 1, 2, 4, 6, 10 and 24 h)</w:t>
      </w:r>
      <w:r w:rsidR="00926B38" w:rsidRPr="00655124">
        <w:rPr>
          <w:rFonts w:ascii="Arial" w:hAnsi="Arial" w:cs="Arial" w:hint="eastAsia"/>
          <w:color w:val="000000" w:themeColor="text1"/>
          <w:szCs w:val="21"/>
        </w:rPr>
        <w:t xml:space="preserve">. (b) The </w:t>
      </w:r>
      <w:r w:rsidRPr="00655124">
        <w:rPr>
          <w:rFonts w:ascii="Arial" w:hAnsi="Arial" w:cs="Arial"/>
          <w:color w:val="000000" w:themeColor="text1"/>
          <w:szCs w:val="21"/>
        </w:rPr>
        <w:t xml:space="preserve">SEM images of </w:t>
      </w:r>
      <w:r w:rsidR="005A1D4E" w:rsidRPr="00655124">
        <w:rPr>
          <w:rFonts w:ascii="Arial" w:hAnsi="Arial" w:cs="Arial" w:hint="eastAsia"/>
          <w:color w:val="000000" w:themeColor="text1"/>
          <w:szCs w:val="21"/>
        </w:rPr>
        <w:t>ASO4</w:t>
      </w:r>
      <w:r w:rsidR="00926B38" w:rsidRPr="00655124">
        <w:rPr>
          <w:rFonts w:ascii="Arial" w:hAnsi="Arial" w:cs="Arial" w:hint="eastAsia"/>
          <w:color w:val="000000" w:themeColor="text1"/>
          <w:szCs w:val="21"/>
        </w:rPr>
        <w:t xml:space="preserve"> after incubation</w:t>
      </w:r>
      <w:r w:rsidR="005A1D4E" w:rsidRPr="00655124">
        <w:rPr>
          <w:rFonts w:ascii="Arial" w:hAnsi="Arial" w:cs="Arial" w:hint="eastAsia"/>
          <w:color w:val="000000" w:themeColor="text1"/>
          <w:szCs w:val="21"/>
        </w:rPr>
        <w:t xml:space="preserve"> </w:t>
      </w:r>
      <w:r w:rsidR="005A1D4E" w:rsidRPr="00655124">
        <w:rPr>
          <w:rFonts w:ascii="Arial" w:hAnsi="Arial" w:cs="Arial"/>
          <w:color w:val="000000" w:themeColor="text1"/>
          <w:szCs w:val="21"/>
        </w:rPr>
        <w:t>under</w:t>
      </w:r>
      <w:r w:rsidR="005A1D4E" w:rsidRPr="00655124">
        <w:rPr>
          <w:rFonts w:ascii="Arial" w:hAnsi="Arial" w:cs="Arial" w:hint="eastAsia"/>
          <w:color w:val="000000" w:themeColor="text1"/>
          <w:szCs w:val="21"/>
        </w:rPr>
        <w:t xml:space="preserve"> different conditions</w:t>
      </w:r>
      <w:r w:rsidRPr="00655124">
        <w:rPr>
          <w:rFonts w:ascii="Arial" w:hAnsi="Arial" w:cs="Arial"/>
          <w:color w:val="000000" w:themeColor="text1"/>
          <w:szCs w:val="21"/>
        </w:rPr>
        <w:t xml:space="preserve">. </w:t>
      </w:r>
      <w:r w:rsidR="00CA34E3" w:rsidRPr="00655124">
        <w:rPr>
          <w:rFonts w:ascii="Arial" w:hAnsi="Arial" w:cs="Arial"/>
          <w:color w:val="000000" w:themeColor="text1"/>
          <w:szCs w:val="21"/>
        </w:rPr>
        <w:t>Scale bar: 500 nm.</w:t>
      </w:r>
    </w:p>
    <w:bookmarkEnd w:id="6"/>
    <w:p w14:paraId="30A2D28A" w14:textId="77777777" w:rsidR="002D2202" w:rsidRPr="00655124" w:rsidRDefault="002D2202" w:rsidP="00320161">
      <w:pPr>
        <w:spacing w:line="360" w:lineRule="auto"/>
        <w:rPr>
          <w:rFonts w:ascii="Arial" w:hAnsi="Arial" w:cs="Arial"/>
          <w:color w:val="000000" w:themeColor="text1"/>
          <w:szCs w:val="21"/>
        </w:rPr>
      </w:pPr>
    </w:p>
    <w:p w14:paraId="4965FF22" w14:textId="77777777" w:rsidR="00A87096" w:rsidRPr="00655124" w:rsidRDefault="00A87096" w:rsidP="00320161">
      <w:pPr>
        <w:spacing w:line="360" w:lineRule="auto"/>
        <w:rPr>
          <w:rFonts w:ascii="Arial" w:hAnsi="Arial" w:cs="Arial"/>
          <w:color w:val="000000" w:themeColor="text1"/>
          <w:szCs w:val="21"/>
        </w:rPr>
      </w:pPr>
    </w:p>
    <w:p w14:paraId="4C9AAAEB" w14:textId="77777777" w:rsidR="00A87096" w:rsidRPr="00655124" w:rsidRDefault="00A87096" w:rsidP="00320161">
      <w:pPr>
        <w:spacing w:line="360" w:lineRule="auto"/>
        <w:rPr>
          <w:rFonts w:ascii="Arial" w:hAnsi="Arial" w:cs="Arial"/>
          <w:color w:val="000000" w:themeColor="text1"/>
          <w:szCs w:val="21"/>
        </w:rPr>
      </w:pPr>
    </w:p>
    <w:p w14:paraId="47BADF08" w14:textId="77777777" w:rsidR="00A87096" w:rsidRPr="00655124" w:rsidRDefault="00A87096" w:rsidP="00320161">
      <w:pPr>
        <w:spacing w:line="360" w:lineRule="auto"/>
        <w:rPr>
          <w:rFonts w:ascii="Arial" w:hAnsi="Arial" w:cs="Arial"/>
          <w:color w:val="000000" w:themeColor="text1"/>
          <w:szCs w:val="21"/>
        </w:rPr>
      </w:pPr>
    </w:p>
    <w:p w14:paraId="2FC0D48A" w14:textId="77777777" w:rsidR="00A87096" w:rsidRPr="00655124" w:rsidRDefault="00A87096" w:rsidP="00320161">
      <w:pPr>
        <w:spacing w:line="360" w:lineRule="auto"/>
        <w:rPr>
          <w:rFonts w:ascii="Arial" w:hAnsi="Arial" w:cs="Arial"/>
          <w:color w:val="000000" w:themeColor="text1"/>
          <w:szCs w:val="21"/>
        </w:rPr>
      </w:pPr>
    </w:p>
    <w:p w14:paraId="77E45AA9" w14:textId="77777777" w:rsidR="00A87096" w:rsidRPr="00655124" w:rsidRDefault="00A87096" w:rsidP="00320161">
      <w:pPr>
        <w:spacing w:line="360" w:lineRule="auto"/>
        <w:rPr>
          <w:rFonts w:ascii="Arial" w:hAnsi="Arial" w:cs="Arial"/>
          <w:color w:val="000000" w:themeColor="text1"/>
          <w:szCs w:val="21"/>
        </w:rPr>
      </w:pPr>
    </w:p>
    <w:p w14:paraId="04EB29AE" w14:textId="77777777" w:rsidR="00A87096" w:rsidRPr="00655124" w:rsidRDefault="00A87096" w:rsidP="00320161">
      <w:pPr>
        <w:spacing w:line="360" w:lineRule="auto"/>
        <w:rPr>
          <w:rFonts w:ascii="Arial" w:hAnsi="Arial" w:cs="Arial"/>
          <w:color w:val="000000" w:themeColor="text1"/>
          <w:szCs w:val="21"/>
        </w:rPr>
      </w:pPr>
    </w:p>
    <w:p w14:paraId="4BD3E1BD" w14:textId="77777777" w:rsidR="00A87096" w:rsidRPr="00655124" w:rsidRDefault="00A87096" w:rsidP="00320161">
      <w:pPr>
        <w:spacing w:line="360" w:lineRule="auto"/>
        <w:rPr>
          <w:rFonts w:ascii="Arial" w:hAnsi="Arial" w:cs="Arial"/>
          <w:color w:val="000000" w:themeColor="text1"/>
          <w:szCs w:val="21"/>
        </w:rPr>
      </w:pPr>
    </w:p>
    <w:p w14:paraId="68FC1D5B" w14:textId="77777777" w:rsidR="00A87096" w:rsidRPr="00655124" w:rsidRDefault="00A87096" w:rsidP="00320161">
      <w:pPr>
        <w:spacing w:line="360" w:lineRule="auto"/>
        <w:rPr>
          <w:rFonts w:ascii="Arial" w:hAnsi="Arial" w:cs="Arial"/>
          <w:color w:val="000000" w:themeColor="text1"/>
          <w:szCs w:val="21"/>
        </w:rPr>
      </w:pPr>
    </w:p>
    <w:p w14:paraId="15023530" w14:textId="77777777" w:rsidR="00A87096" w:rsidRPr="00655124" w:rsidRDefault="00A87096" w:rsidP="00320161">
      <w:pPr>
        <w:spacing w:line="360" w:lineRule="auto"/>
        <w:rPr>
          <w:rFonts w:ascii="Arial" w:hAnsi="Arial" w:cs="Arial"/>
          <w:color w:val="000000" w:themeColor="text1"/>
          <w:szCs w:val="21"/>
        </w:rPr>
      </w:pPr>
    </w:p>
    <w:p w14:paraId="0EF64101" w14:textId="77777777" w:rsidR="00A87096" w:rsidRPr="00655124" w:rsidRDefault="00A87096" w:rsidP="00320161">
      <w:pPr>
        <w:spacing w:line="360" w:lineRule="auto"/>
        <w:rPr>
          <w:rFonts w:ascii="Arial" w:hAnsi="Arial" w:cs="Arial"/>
          <w:color w:val="000000" w:themeColor="text1"/>
          <w:szCs w:val="21"/>
        </w:rPr>
      </w:pPr>
    </w:p>
    <w:p w14:paraId="63B18449" w14:textId="77777777" w:rsidR="00A87096" w:rsidRPr="00655124" w:rsidRDefault="00A87096" w:rsidP="00320161">
      <w:pPr>
        <w:spacing w:line="360" w:lineRule="auto"/>
        <w:rPr>
          <w:rFonts w:ascii="Arial" w:hAnsi="Arial" w:cs="Arial"/>
          <w:color w:val="000000" w:themeColor="text1"/>
          <w:szCs w:val="21"/>
        </w:rPr>
      </w:pPr>
    </w:p>
    <w:p w14:paraId="4C10FB46" w14:textId="77777777" w:rsidR="00A87096" w:rsidRPr="00655124" w:rsidRDefault="00A87096" w:rsidP="00320161">
      <w:pPr>
        <w:spacing w:line="360" w:lineRule="auto"/>
        <w:rPr>
          <w:rFonts w:ascii="Arial" w:hAnsi="Arial" w:cs="Arial"/>
          <w:color w:val="000000" w:themeColor="text1"/>
          <w:szCs w:val="21"/>
        </w:rPr>
      </w:pPr>
    </w:p>
    <w:p w14:paraId="7202EC85" w14:textId="77777777" w:rsidR="00A87096" w:rsidRPr="00655124" w:rsidRDefault="00A87096" w:rsidP="00320161">
      <w:pPr>
        <w:spacing w:line="360" w:lineRule="auto"/>
        <w:rPr>
          <w:rFonts w:ascii="Arial" w:hAnsi="Arial" w:cs="Arial"/>
          <w:color w:val="000000" w:themeColor="text1"/>
          <w:szCs w:val="21"/>
        </w:rPr>
      </w:pPr>
    </w:p>
    <w:p w14:paraId="171582F8" w14:textId="77777777" w:rsidR="00A87096" w:rsidRPr="00655124" w:rsidRDefault="00A87096" w:rsidP="00320161">
      <w:pPr>
        <w:spacing w:line="360" w:lineRule="auto"/>
        <w:rPr>
          <w:rFonts w:ascii="Arial" w:hAnsi="Arial" w:cs="Arial"/>
          <w:color w:val="000000" w:themeColor="text1"/>
          <w:szCs w:val="21"/>
        </w:rPr>
      </w:pPr>
    </w:p>
    <w:p w14:paraId="641E745C" w14:textId="77777777" w:rsidR="00A87096" w:rsidRPr="00655124" w:rsidRDefault="00A87096" w:rsidP="00320161">
      <w:pPr>
        <w:spacing w:line="360" w:lineRule="auto"/>
        <w:rPr>
          <w:rFonts w:ascii="Arial" w:hAnsi="Arial" w:cs="Arial"/>
          <w:color w:val="000000" w:themeColor="text1"/>
          <w:szCs w:val="21"/>
        </w:rPr>
      </w:pPr>
    </w:p>
    <w:p w14:paraId="10E12932" w14:textId="77777777" w:rsidR="00A87096" w:rsidRPr="00655124" w:rsidRDefault="00A87096" w:rsidP="00320161">
      <w:pPr>
        <w:spacing w:line="360" w:lineRule="auto"/>
        <w:rPr>
          <w:rFonts w:ascii="Arial" w:hAnsi="Arial" w:cs="Arial"/>
          <w:color w:val="000000" w:themeColor="text1"/>
          <w:szCs w:val="21"/>
        </w:rPr>
      </w:pPr>
    </w:p>
    <w:p w14:paraId="077E38D6" w14:textId="77777777" w:rsidR="00A87096" w:rsidRPr="00655124" w:rsidRDefault="00A87096" w:rsidP="00320161">
      <w:pPr>
        <w:spacing w:line="360" w:lineRule="auto"/>
        <w:rPr>
          <w:rFonts w:ascii="Arial" w:hAnsi="Arial" w:cs="Arial"/>
          <w:color w:val="000000" w:themeColor="text1"/>
          <w:szCs w:val="21"/>
        </w:rPr>
      </w:pPr>
    </w:p>
    <w:p w14:paraId="779E8F4F" w14:textId="77777777" w:rsidR="00A87096" w:rsidRPr="00655124" w:rsidRDefault="00A87096" w:rsidP="00320161">
      <w:pPr>
        <w:spacing w:line="360" w:lineRule="auto"/>
        <w:rPr>
          <w:rFonts w:ascii="Arial" w:hAnsi="Arial" w:cs="Arial"/>
          <w:color w:val="000000" w:themeColor="text1"/>
          <w:szCs w:val="21"/>
        </w:rPr>
      </w:pPr>
    </w:p>
    <w:p w14:paraId="51A9F3F4" w14:textId="57958650" w:rsidR="00343B84" w:rsidRPr="00655124" w:rsidRDefault="00E2204B" w:rsidP="00320161">
      <w:pPr>
        <w:spacing w:line="360" w:lineRule="auto"/>
        <w:jc w:val="center"/>
        <w:rPr>
          <w:rFonts w:ascii="Arial" w:hAnsi="Arial" w:cs="Arial"/>
          <w:color w:val="000000" w:themeColor="text1"/>
          <w:szCs w:val="21"/>
        </w:rPr>
      </w:pPr>
      <w:r w:rsidRPr="00655124">
        <w:rPr>
          <w:noProof/>
          <w:color w:val="000000" w:themeColor="text1"/>
        </w:rPr>
        <w:lastRenderedPageBreak/>
        <w:drawing>
          <wp:inline distT="0" distB="0" distL="0" distR="0" wp14:anchorId="0EB0B887" wp14:editId="0EACBE10">
            <wp:extent cx="5040000" cy="4039311"/>
            <wp:effectExtent l="0" t="0" r="825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2447"/>
                    <a:stretch/>
                  </pic:blipFill>
                  <pic:spPr bwMode="auto">
                    <a:xfrm>
                      <a:off x="0" y="0"/>
                      <a:ext cx="5040000" cy="4039311"/>
                    </a:xfrm>
                    <a:prstGeom prst="rect">
                      <a:avLst/>
                    </a:prstGeom>
                    <a:noFill/>
                    <a:ln>
                      <a:noFill/>
                    </a:ln>
                    <a:extLst>
                      <a:ext uri="{53640926-AAD7-44D8-BBD7-CCE9431645EC}">
                        <a14:shadowObscured xmlns:a14="http://schemas.microsoft.com/office/drawing/2010/main"/>
                      </a:ext>
                    </a:extLst>
                  </pic:spPr>
                </pic:pic>
              </a:graphicData>
            </a:graphic>
          </wp:inline>
        </w:drawing>
      </w:r>
    </w:p>
    <w:p w14:paraId="1C7C7777" w14:textId="788E1FB5" w:rsidR="00343B84" w:rsidRPr="00655124" w:rsidRDefault="00343B84" w:rsidP="00320161">
      <w:pPr>
        <w:spacing w:line="360" w:lineRule="auto"/>
        <w:rPr>
          <w:rFonts w:ascii="Arial" w:hAnsi="Arial" w:cs="Arial"/>
          <w:color w:val="000000" w:themeColor="text1"/>
          <w:szCs w:val="21"/>
        </w:rPr>
      </w:pPr>
      <w:r w:rsidRPr="00655124">
        <w:rPr>
          <w:rFonts w:ascii="Arial" w:hAnsi="Arial" w:cs="Arial"/>
          <w:b/>
          <w:bCs/>
          <w:color w:val="000000" w:themeColor="text1"/>
          <w:szCs w:val="21"/>
        </w:rPr>
        <w:t>Figure S</w:t>
      </w:r>
      <w:r w:rsidR="002C2F67" w:rsidRPr="00655124">
        <w:rPr>
          <w:rFonts w:ascii="Arial" w:hAnsi="Arial" w:cs="Arial" w:hint="eastAsia"/>
          <w:b/>
          <w:bCs/>
          <w:color w:val="000000" w:themeColor="text1"/>
          <w:szCs w:val="21"/>
        </w:rPr>
        <w:t>21</w:t>
      </w:r>
      <w:r w:rsidRPr="00655124">
        <w:rPr>
          <w:rFonts w:ascii="Arial" w:hAnsi="Arial" w:cs="Arial"/>
          <w:b/>
          <w:bCs/>
          <w:color w:val="000000" w:themeColor="text1"/>
          <w:szCs w:val="21"/>
        </w:rPr>
        <w:t>.</w:t>
      </w:r>
      <w:r w:rsidRPr="00655124">
        <w:rPr>
          <w:rFonts w:ascii="Arial" w:hAnsi="Arial" w:cs="Arial"/>
          <w:color w:val="000000" w:themeColor="text1"/>
          <w:szCs w:val="21"/>
        </w:rPr>
        <w:t xml:space="preserve"> </w:t>
      </w:r>
      <w:r w:rsidR="0035549D" w:rsidRPr="00655124">
        <w:rPr>
          <w:rFonts w:ascii="Arial" w:hAnsi="Arial" w:cs="Arial"/>
          <w:color w:val="000000" w:themeColor="text1"/>
          <w:szCs w:val="21"/>
        </w:rPr>
        <w:t>Evaluati</w:t>
      </w:r>
      <w:r w:rsidR="00336870" w:rsidRPr="00655124">
        <w:rPr>
          <w:rFonts w:ascii="Arial" w:hAnsi="Arial" w:cs="Arial"/>
          <w:color w:val="000000" w:themeColor="text1"/>
          <w:szCs w:val="21"/>
        </w:rPr>
        <w:t>o</w:t>
      </w:r>
      <w:r w:rsidR="0035549D" w:rsidRPr="00655124">
        <w:rPr>
          <w:rFonts w:ascii="Arial" w:hAnsi="Arial" w:cs="Arial"/>
          <w:color w:val="000000" w:themeColor="text1"/>
          <w:szCs w:val="21"/>
        </w:rPr>
        <w:t>n of the i</w:t>
      </w:r>
      <w:r w:rsidRPr="00655124">
        <w:rPr>
          <w:rFonts w:ascii="Arial" w:hAnsi="Arial" w:cs="Arial"/>
          <w:color w:val="000000" w:themeColor="text1"/>
          <w:szCs w:val="21"/>
        </w:rPr>
        <w:t xml:space="preserve">n vitro </w:t>
      </w:r>
      <w:r w:rsidR="0035549D" w:rsidRPr="00655124">
        <w:rPr>
          <w:rFonts w:ascii="Arial" w:hAnsi="Arial" w:cs="Arial"/>
          <w:color w:val="000000" w:themeColor="text1"/>
          <w:szCs w:val="21"/>
        </w:rPr>
        <w:t>cellular uptake</w:t>
      </w:r>
      <w:r w:rsidRPr="00655124">
        <w:rPr>
          <w:rFonts w:ascii="Arial" w:hAnsi="Arial" w:cs="Arial"/>
          <w:color w:val="000000" w:themeColor="text1"/>
          <w:szCs w:val="21"/>
        </w:rPr>
        <w:t xml:space="preserve"> </w:t>
      </w:r>
      <w:r w:rsidR="0035549D" w:rsidRPr="00655124">
        <w:rPr>
          <w:rFonts w:ascii="Arial" w:hAnsi="Arial" w:cs="Arial"/>
          <w:color w:val="000000" w:themeColor="text1"/>
          <w:szCs w:val="21"/>
        </w:rPr>
        <w:t>performance</w:t>
      </w:r>
      <w:r w:rsidRPr="00655124">
        <w:rPr>
          <w:rFonts w:ascii="Arial" w:hAnsi="Arial" w:cs="Arial"/>
          <w:color w:val="000000" w:themeColor="text1"/>
          <w:szCs w:val="21"/>
        </w:rPr>
        <w:t xml:space="preserve">. </w:t>
      </w:r>
      <w:r w:rsidR="005F4577" w:rsidRPr="00655124">
        <w:rPr>
          <w:rFonts w:ascii="Arial" w:hAnsi="Arial" w:cs="Arial"/>
          <w:color w:val="000000" w:themeColor="text1"/>
          <w:szCs w:val="21"/>
        </w:rPr>
        <w:t>(a-c) The time-dependent cellular uptake of ASO (a), DOX (b) and 30A</w:t>
      </w:r>
      <w:r w:rsidR="00594E38" w:rsidRPr="00655124">
        <w:rPr>
          <w:rFonts w:ascii="Arial" w:hAnsi="Arial" w:cs="Arial"/>
          <w:color w:val="000000" w:themeColor="text1"/>
          <w:szCs w:val="21"/>
        </w:rPr>
        <w:t>5</w:t>
      </w:r>
      <w:r w:rsidR="005F4577" w:rsidRPr="00655124">
        <w:rPr>
          <w:rFonts w:ascii="Arial" w:hAnsi="Arial" w:cs="Arial"/>
          <w:color w:val="000000" w:themeColor="text1"/>
          <w:szCs w:val="21"/>
        </w:rPr>
        <w:t xml:space="preserve"> (c) determined by CLSM.</w:t>
      </w:r>
      <w:r w:rsidR="00C03034" w:rsidRPr="00655124">
        <w:rPr>
          <w:color w:val="000000" w:themeColor="text1"/>
          <w:szCs w:val="21"/>
        </w:rPr>
        <w:t xml:space="preserve"> </w:t>
      </w:r>
      <w:r w:rsidR="00C03034" w:rsidRPr="00655124">
        <w:rPr>
          <w:rFonts w:ascii="Arial" w:hAnsi="Arial" w:cs="Arial"/>
          <w:color w:val="000000" w:themeColor="text1"/>
          <w:szCs w:val="21"/>
        </w:rPr>
        <w:t>30A and ASO were labeled with Cy5.</w:t>
      </w:r>
      <w:r w:rsidR="005F4577" w:rsidRPr="00655124">
        <w:rPr>
          <w:rFonts w:ascii="Arial" w:hAnsi="Arial" w:cs="Arial"/>
          <w:color w:val="000000" w:themeColor="text1"/>
          <w:szCs w:val="21"/>
        </w:rPr>
        <w:t xml:space="preserve"> </w:t>
      </w:r>
      <w:r w:rsidR="00B81720" w:rsidRPr="00655124">
        <w:rPr>
          <w:rFonts w:ascii="Arial" w:hAnsi="Arial" w:cs="Arial"/>
          <w:color w:val="000000" w:themeColor="text1"/>
          <w:szCs w:val="21"/>
        </w:rPr>
        <w:t xml:space="preserve">ASO concentration: 100 </w:t>
      </w:r>
      <w:proofErr w:type="spellStart"/>
      <w:r w:rsidR="00B81720" w:rsidRPr="00655124">
        <w:rPr>
          <w:rFonts w:ascii="Arial" w:hAnsi="Arial" w:cs="Arial"/>
          <w:color w:val="000000" w:themeColor="text1"/>
          <w:szCs w:val="21"/>
        </w:rPr>
        <w:t>nM.</w:t>
      </w:r>
      <w:proofErr w:type="spellEnd"/>
      <w:r w:rsidR="00B81720" w:rsidRPr="00655124">
        <w:rPr>
          <w:rFonts w:ascii="Arial" w:hAnsi="Arial" w:cs="Arial"/>
          <w:color w:val="000000" w:themeColor="text1"/>
          <w:szCs w:val="21"/>
        </w:rPr>
        <w:t xml:space="preserve"> </w:t>
      </w:r>
      <w:r w:rsidRPr="00655124">
        <w:rPr>
          <w:rFonts w:ascii="Arial" w:hAnsi="Arial" w:cs="Arial"/>
          <w:color w:val="000000" w:themeColor="text1"/>
          <w:szCs w:val="21"/>
        </w:rPr>
        <w:t>DOX concentration in group DOX</w:t>
      </w:r>
      <w:r w:rsidR="00B81720" w:rsidRPr="00655124">
        <w:rPr>
          <w:rFonts w:ascii="Arial" w:hAnsi="Arial" w:cs="Arial"/>
          <w:color w:val="000000" w:themeColor="text1"/>
          <w:szCs w:val="21"/>
        </w:rPr>
        <w:t xml:space="preserve"> and</w:t>
      </w:r>
      <w:r w:rsidRPr="00655124">
        <w:rPr>
          <w:rFonts w:ascii="Arial" w:hAnsi="Arial" w:cs="Arial"/>
          <w:color w:val="000000" w:themeColor="text1"/>
          <w:szCs w:val="21"/>
        </w:rPr>
        <w:t xml:space="preserve"> 30A</w:t>
      </w:r>
      <w:r w:rsidR="006058FC" w:rsidRPr="00655124">
        <w:rPr>
          <w:rFonts w:ascii="Arial" w:hAnsi="Arial" w:cs="Arial"/>
          <w:color w:val="000000" w:themeColor="text1"/>
          <w:szCs w:val="21"/>
        </w:rPr>
        <w:t>5</w:t>
      </w:r>
      <w:r w:rsidRPr="00655124">
        <w:rPr>
          <w:rFonts w:ascii="Arial" w:hAnsi="Arial" w:cs="Arial"/>
          <w:color w:val="000000" w:themeColor="text1"/>
          <w:szCs w:val="21"/>
        </w:rPr>
        <w:t xml:space="preserve">: 5 </w:t>
      </w:r>
      <w:proofErr w:type="spellStart"/>
      <w:r w:rsidRPr="00655124">
        <w:rPr>
          <w:rFonts w:ascii="Arial" w:hAnsi="Arial" w:cs="Arial"/>
          <w:color w:val="000000" w:themeColor="text1"/>
          <w:szCs w:val="21"/>
        </w:rPr>
        <w:t>μM</w:t>
      </w:r>
      <w:proofErr w:type="spellEnd"/>
      <w:r w:rsidRPr="00655124">
        <w:rPr>
          <w:rFonts w:ascii="Arial" w:hAnsi="Arial" w:cs="Arial"/>
          <w:color w:val="000000" w:themeColor="text1"/>
          <w:szCs w:val="21"/>
        </w:rPr>
        <w:t xml:space="preserve">. </w:t>
      </w:r>
      <w:r w:rsidR="00B81720" w:rsidRPr="00655124">
        <w:rPr>
          <w:rFonts w:ascii="Arial" w:hAnsi="Arial" w:cs="Arial"/>
          <w:color w:val="000000" w:themeColor="text1"/>
          <w:szCs w:val="21"/>
        </w:rPr>
        <w:t xml:space="preserve">Scale bar: 20 </w:t>
      </w:r>
      <w:proofErr w:type="spellStart"/>
      <w:r w:rsidR="00B81720" w:rsidRPr="00655124">
        <w:rPr>
          <w:rFonts w:ascii="Arial" w:hAnsi="Arial" w:cs="Arial"/>
          <w:color w:val="000000" w:themeColor="text1"/>
          <w:szCs w:val="21"/>
        </w:rPr>
        <w:t>μm</w:t>
      </w:r>
      <w:proofErr w:type="spellEnd"/>
      <w:r w:rsidR="00B81720" w:rsidRPr="00655124">
        <w:rPr>
          <w:rFonts w:ascii="Arial" w:hAnsi="Arial" w:cs="Arial"/>
          <w:color w:val="000000" w:themeColor="text1"/>
          <w:szCs w:val="21"/>
        </w:rPr>
        <w:t xml:space="preserve">. </w:t>
      </w:r>
      <w:r w:rsidR="00F77366" w:rsidRPr="00655124">
        <w:rPr>
          <w:rFonts w:ascii="Arial" w:hAnsi="Arial" w:cs="Arial"/>
          <w:color w:val="000000" w:themeColor="text1"/>
          <w:szCs w:val="21"/>
        </w:rPr>
        <w:t>(</w:t>
      </w:r>
      <w:proofErr w:type="spellStart"/>
      <w:proofErr w:type="gramStart"/>
      <w:r w:rsidR="00F77366" w:rsidRPr="00655124">
        <w:rPr>
          <w:rFonts w:ascii="Arial" w:hAnsi="Arial" w:cs="Arial"/>
          <w:color w:val="000000" w:themeColor="text1"/>
          <w:szCs w:val="21"/>
        </w:rPr>
        <w:t>d,e</w:t>
      </w:r>
      <w:proofErr w:type="spellEnd"/>
      <w:proofErr w:type="gramEnd"/>
      <w:r w:rsidR="00F77366" w:rsidRPr="00655124">
        <w:rPr>
          <w:rFonts w:ascii="Arial" w:hAnsi="Arial" w:cs="Arial"/>
          <w:color w:val="000000" w:themeColor="text1"/>
          <w:szCs w:val="21"/>
        </w:rPr>
        <w:t xml:space="preserve">) Quantification of the </w:t>
      </w:r>
      <w:bookmarkStart w:id="7" w:name="_Hlk175153043"/>
      <w:r w:rsidR="00FE2BD0" w:rsidRPr="00655124">
        <w:rPr>
          <w:rFonts w:ascii="Arial" w:hAnsi="Arial" w:cs="Arial"/>
          <w:color w:val="000000" w:themeColor="text1"/>
          <w:szCs w:val="21"/>
        </w:rPr>
        <w:t>time-dependent</w:t>
      </w:r>
      <w:bookmarkEnd w:id="7"/>
      <w:r w:rsidR="00FE2BD0" w:rsidRPr="00655124">
        <w:rPr>
          <w:rFonts w:ascii="Arial" w:hAnsi="Arial" w:cs="Arial"/>
          <w:color w:val="000000" w:themeColor="text1"/>
          <w:szCs w:val="21"/>
        </w:rPr>
        <w:t xml:space="preserve"> </w:t>
      </w:r>
      <w:r w:rsidR="00F77366" w:rsidRPr="00655124">
        <w:rPr>
          <w:rFonts w:ascii="Arial" w:hAnsi="Arial" w:cs="Arial"/>
          <w:color w:val="000000" w:themeColor="text1"/>
          <w:szCs w:val="21"/>
        </w:rPr>
        <w:t>cellular uptake efficiency of ASO</w:t>
      </w:r>
      <w:r w:rsidR="004A7388" w:rsidRPr="00655124">
        <w:rPr>
          <w:rFonts w:ascii="Arial" w:hAnsi="Arial" w:cs="Arial"/>
          <w:color w:val="000000" w:themeColor="text1"/>
          <w:szCs w:val="21"/>
        </w:rPr>
        <w:t>, DOX</w:t>
      </w:r>
      <w:r w:rsidR="00F77366" w:rsidRPr="00655124">
        <w:rPr>
          <w:rFonts w:ascii="Arial" w:hAnsi="Arial" w:cs="Arial"/>
          <w:color w:val="000000" w:themeColor="text1"/>
          <w:szCs w:val="21"/>
        </w:rPr>
        <w:t xml:space="preserve"> and 30A</w:t>
      </w:r>
      <w:r w:rsidR="00594E38" w:rsidRPr="00655124">
        <w:rPr>
          <w:rFonts w:ascii="Arial" w:hAnsi="Arial" w:cs="Arial"/>
          <w:color w:val="000000" w:themeColor="text1"/>
          <w:szCs w:val="21"/>
        </w:rPr>
        <w:t>5</w:t>
      </w:r>
      <w:r w:rsidR="00F77366" w:rsidRPr="00655124">
        <w:rPr>
          <w:rFonts w:ascii="Arial" w:hAnsi="Arial" w:cs="Arial"/>
          <w:color w:val="000000" w:themeColor="text1"/>
          <w:szCs w:val="21"/>
        </w:rPr>
        <w:t xml:space="preserve"> by flow cytometry under Cy5 (d) and DOX (e) channel. The right panels in the two figures show the mean fluorescence intensity of the corresponding results</w:t>
      </w:r>
      <w:r w:rsidR="00C71C0B" w:rsidRPr="00655124">
        <w:rPr>
          <w:rFonts w:ascii="Arial" w:hAnsi="Arial" w:cs="Arial"/>
          <w:color w:val="000000" w:themeColor="text1"/>
          <w:szCs w:val="21"/>
        </w:rPr>
        <w:t>.</w:t>
      </w:r>
      <w:r w:rsidR="00F77366" w:rsidRPr="00655124">
        <w:rPr>
          <w:rFonts w:ascii="Arial" w:hAnsi="Arial" w:cs="Arial"/>
          <w:color w:val="000000" w:themeColor="text1"/>
          <w:szCs w:val="21"/>
        </w:rPr>
        <w:t xml:space="preserve"> </w:t>
      </w:r>
      <w:r w:rsidR="00C71C0B" w:rsidRPr="00655124">
        <w:rPr>
          <w:rFonts w:ascii="Arial" w:hAnsi="Arial" w:cs="Arial"/>
          <w:color w:val="000000" w:themeColor="text1"/>
          <w:szCs w:val="21"/>
        </w:rPr>
        <w:t>Measurements were performed using triplicate samples, and the averaged results with standard deviation were presented.</w:t>
      </w:r>
    </w:p>
    <w:p w14:paraId="2ED42AD8" w14:textId="77777777" w:rsidR="00343B84" w:rsidRPr="00655124" w:rsidRDefault="00343B84" w:rsidP="00320161">
      <w:pPr>
        <w:spacing w:line="360" w:lineRule="auto"/>
        <w:rPr>
          <w:rFonts w:ascii="Arial" w:hAnsi="Arial" w:cs="Arial"/>
          <w:color w:val="000000" w:themeColor="text1"/>
          <w:szCs w:val="21"/>
        </w:rPr>
      </w:pPr>
    </w:p>
    <w:p w14:paraId="4FA23CD3" w14:textId="6DC95A25" w:rsidR="00E3364E" w:rsidRPr="00655124" w:rsidRDefault="004432A0" w:rsidP="00320161">
      <w:pPr>
        <w:spacing w:line="360" w:lineRule="auto"/>
        <w:jc w:val="center"/>
        <w:rPr>
          <w:rFonts w:ascii="Arial" w:hAnsi="Arial" w:cs="Arial"/>
          <w:color w:val="000000" w:themeColor="text1"/>
          <w:szCs w:val="21"/>
        </w:rPr>
      </w:pPr>
      <w:r w:rsidRPr="00655124">
        <w:rPr>
          <w:noProof/>
          <w:color w:val="000000" w:themeColor="text1"/>
        </w:rPr>
        <w:lastRenderedPageBreak/>
        <w:drawing>
          <wp:inline distT="0" distB="0" distL="0" distR="0" wp14:anchorId="5DCF96E2" wp14:editId="2EBF3D5E">
            <wp:extent cx="5040000" cy="4597043"/>
            <wp:effectExtent l="0" t="0" r="825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040000" cy="4597043"/>
                    </a:xfrm>
                    <a:prstGeom prst="rect">
                      <a:avLst/>
                    </a:prstGeom>
                    <a:noFill/>
                    <a:ln>
                      <a:noFill/>
                    </a:ln>
                  </pic:spPr>
                </pic:pic>
              </a:graphicData>
            </a:graphic>
          </wp:inline>
        </w:drawing>
      </w:r>
    </w:p>
    <w:p w14:paraId="09F2DD5E" w14:textId="091916FC" w:rsidR="00423CF1" w:rsidRPr="00655124" w:rsidRDefault="00E937C6" w:rsidP="00320161">
      <w:pPr>
        <w:spacing w:line="360" w:lineRule="auto"/>
        <w:rPr>
          <w:rFonts w:ascii="Arial" w:hAnsi="Arial" w:cs="Arial"/>
          <w:color w:val="000000" w:themeColor="text1"/>
          <w:szCs w:val="21"/>
        </w:rPr>
      </w:pPr>
      <w:r w:rsidRPr="00655124">
        <w:rPr>
          <w:rFonts w:ascii="Arial" w:hAnsi="Arial" w:cs="Arial"/>
          <w:b/>
          <w:bCs/>
          <w:color w:val="000000" w:themeColor="text1"/>
          <w:szCs w:val="21"/>
        </w:rPr>
        <w:t>Figure S</w:t>
      </w:r>
      <w:r w:rsidR="005B0BD9" w:rsidRPr="00655124">
        <w:rPr>
          <w:rFonts w:ascii="Arial" w:hAnsi="Arial" w:cs="Arial" w:hint="eastAsia"/>
          <w:b/>
          <w:bCs/>
          <w:color w:val="000000" w:themeColor="text1"/>
          <w:szCs w:val="21"/>
        </w:rPr>
        <w:t>2</w:t>
      </w:r>
      <w:r w:rsidR="00F04037" w:rsidRPr="00655124">
        <w:rPr>
          <w:rFonts w:ascii="Arial" w:hAnsi="Arial" w:cs="Arial" w:hint="eastAsia"/>
          <w:b/>
          <w:bCs/>
          <w:color w:val="000000" w:themeColor="text1"/>
          <w:szCs w:val="21"/>
        </w:rPr>
        <w:t>2</w:t>
      </w:r>
      <w:r w:rsidRPr="00655124">
        <w:rPr>
          <w:rFonts w:ascii="Arial" w:hAnsi="Arial" w:cs="Arial"/>
          <w:b/>
          <w:bCs/>
          <w:color w:val="000000" w:themeColor="text1"/>
          <w:szCs w:val="21"/>
        </w:rPr>
        <w:t>.</w:t>
      </w:r>
      <w:r w:rsidRPr="00655124">
        <w:rPr>
          <w:rFonts w:ascii="Arial" w:hAnsi="Arial" w:cs="Arial"/>
          <w:color w:val="000000" w:themeColor="text1"/>
          <w:szCs w:val="21"/>
        </w:rPr>
        <w:t xml:space="preserve"> </w:t>
      </w:r>
      <w:r w:rsidR="00343B84" w:rsidRPr="00655124">
        <w:rPr>
          <w:rFonts w:ascii="Arial" w:hAnsi="Arial" w:cs="Arial"/>
          <w:color w:val="000000" w:themeColor="text1"/>
          <w:szCs w:val="21"/>
        </w:rPr>
        <w:t xml:space="preserve">In vitro cytotoxicity determined by live/dead cell analysis. </w:t>
      </w:r>
      <w:r w:rsidR="00D16459" w:rsidRPr="00655124">
        <w:rPr>
          <w:rFonts w:ascii="Arial" w:hAnsi="Arial" w:cs="Arial"/>
          <w:color w:val="000000" w:themeColor="text1"/>
          <w:szCs w:val="21"/>
        </w:rPr>
        <w:t xml:space="preserve">(a) </w:t>
      </w:r>
      <w:r w:rsidR="00343B84" w:rsidRPr="00655124">
        <w:rPr>
          <w:rFonts w:ascii="Arial" w:hAnsi="Arial" w:cs="Arial"/>
          <w:color w:val="000000" w:themeColor="text1"/>
          <w:szCs w:val="21"/>
        </w:rPr>
        <w:t>DOX concentration in group DOX, 30A</w:t>
      </w:r>
      <w:r w:rsidR="00594E38" w:rsidRPr="00655124">
        <w:rPr>
          <w:rFonts w:ascii="Arial" w:hAnsi="Arial" w:cs="Arial"/>
          <w:color w:val="000000" w:themeColor="text1"/>
          <w:szCs w:val="21"/>
        </w:rPr>
        <w:t>5</w:t>
      </w:r>
      <w:r w:rsidR="00343B84" w:rsidRPr="00655124">
        <w:rPr>
          <w:rFonts w:ascii="Arial" w:hAnsi="Arial" w:cs="Arial"/>
          <w:color w:val="000000" w:themeColor="text1"/>
          <w:szCs w:val="21"/>
        </w:rPr>
        <w:t xml:space="preserve"> and ASO</w:t>
      </w:r>
      <w:r w:rsidR="00594E38" w:rsidRPr="00655124">
        <w:rPr>
          <w:rFonts w:ascii="Arial" w:hAnsi="Arial" w:cs="Arial"/>
          <w:color w:val="000000" w:themeColor="text1"/>
          <w:szCs w:val="21"/>
        </w:rPr>
        <w:t>4</w:t>
      </w:r>
      <w:r w:rsidR="00343B84" w:rsidRPr="00655124">
        <w:rPr>
          <w:rFonts w:ascii="Arial" w:hAnsi="Arial" w:cs="Arial"/>
          <w:color w:val="000000" w:themeColor="text1"/>
          <w:szCs w:val="21"/>
        </w:rPr>
        <w:t xml:space="preserve">: </w:t>
      </w:r>
      <w:r w:rsidR="00D16459" w:rsidRPr="00655124">
        <w:rPr>
          <w:rFonts w:ascii="Arial" w:hAnsi="Arial" w:cs="Arial"/>
          <w:color w:val="000000" w:themeColor="text1"/>
          <w:szCs w:val="21"/>
        </w:rPr>
        <w:t>10</w:t>
      </w:r>
      <w:r w:rsidR="00343B84" w:rsidRPr="00655124">
        <w:rPr>
          <w:rFonts w:ascii="Arial" w:hAnsi="Arial" w:cs="Arial"/>
          <w:color w:val="000000" w:themeColor="text1"/>
          <w:szCs w:val="21"/>
        </w:rPr>
        <w:t xml:space="preserve"> </w:t>
      </w:r>
      <w:proofErr w:type="spellStart"/>
      <w:r w:rsidR="00343B84" w:rsidRPr="00655124">
        <w:rPr>
          <w:rFonts w:ascii="Arial" w:hAnsi="Arial" w:cs="Arial"/>
          <w:color w:val="000000" w:themeColor="text1"/>
          <w:szCs w:val="21"/>
        </w:rPr>
        <w:t>μM</w:t>
      </w:r>
      <w:proofErr w:type="spellEnd"/>
      <w:r w:rsidR="00343B84" w:rsidRPr="00655124">
        <w:rPr>
          <w:rFonts w:ascii="Arial" w:hAnsi="Arial" w:cs="Arial"/>
          <w:color w:val="000000" w:themeColor="text1"/>
          <w:szCs w:val="21"/>
        </w:rPr>
        <w:t xml:space="preserve">. DNA concentration </w:t>
      </w:r>
      <w:r w:rsidR="00A642C3" w:rsidRPr="00655124">
        <w:rPr>
          <w:rFonts w:ascii="Arial" w:hAnsi="Arial" w:cs="Arial"/>
          <w:color w:val="000000" w:themeColor="text1"/>
          <w:szCs w:val="21"/>
        </w:rPr>
        <w:t xml:space="preserve">in </w:t>
      </w:r>
      <w:r w:rsidR="00343B84" w:rsidRPr="00655124">
        <w:rPr>
          <w:rFonts w:ascii="Arial" w:hAnsi="Arial" w:cs="Arial"/>
          <w:color w:val="000000" w:themeColor="text1"/>
          <w:szCs w:val="21"/>
        </w:rPr>
        <w:t xml:space="preserve">group 30A and ASO: </w:t>
      </w:r>
      <w:r w:rsidR="00D16459" w:rsidRPr="00655124">
        <w:rPr>
          <w:rFonts w:ascii="Arial" w:hAnsi="Arial" w:cs="Arial"/>
          <w:color w:val="000000" w:themeColor="text1"/>
          <w:szCs w:val="21"/>
        </w:rPr>
        <w:t>250</w:t>
      </w:r>
      <w:r w:rsidR="00343B84" w:rsidRPr="00655124">
        <w:rPr>
          <w:rFonts w:ascii="Arial" w:hAnsi="Arial" w:cs="Arial"/>
          <w:color w:val="000000" w:themeColor="text1"/>
          <w:szCs w:val="21"/>
        </w:rPr>
        <w:t xml:space="preserve"> </w:t>
      </w:r>
      <w:proofErr w:type="spellStart"/>
      <w:r w:rsidR="00343B84" w:rsidRPr="00655124">
        <w:rPr>
          <w:rFonts w:ascii="Arial" w:hAnsi="Arial" w:cs="Arial"/>
          <w:color w:val="000000" w:themeColor="text1"/>
          <w:szCs w:val="21"/>
        </w:rPr>
        <w:t>nM</w:t>
      </w:r>
      <w:proofErr w:type="spellEnd"/>
      <w:r w:rsidR="00343B84" w:rsidRPr="00655124">
        <w:rPr>
          <w:rFonts w:ascii="Arial" w:hAnsi="Arial" w:cs="Arial"/>
          <w:color w:val="000000" w:themeColor="text1"/>
          <w:szCs w:val="21"/>
        </w:rPr>
        <w:t xml:space="preserve"> for 30A and </w:t>
      </w:r>
      <w:r w:rsidR="00D16459" w:rsidRPr="00655124">
        <w:rPr>
          <w:rFonts w:ascii="Arial" w:hAnsi="Arial" w:cs="Arial"/>
          <w:color w:val="000000" w:themeColor="text1"/>
          <w:szCs w:val="21"/>
        </w:rPr>
        <w:t>2</w:t>
      </w:r>
      <w:r w:rsidR="00343B84" w:rsidRPr="00655124">
        <w:rPr>
          <w:rFonts w:ascii="Arial" w:hAnsi="Arial" w:cs="Arial"/>
          <w:color w:val="000000" w:themeColor="text1"/>
          <w:szCs w:val="21"/>
        </w:rPr>
        <w:t xml:space="preserve">00 </w:t>
      </w:r>
      <w:proofErr w:type="spellStart"/>
      <w:r w:rsidR="00343B84" w:rsidRPr="00655124">
        <w:rPr>
          <w:rFonts w:ascii="Arial" w:hAnsi="Arial" w:cs="Arial"/>
          <w:color w:val="000000" w:themeColor="text1"/>
          <w:szCs w:val="21"/>
        </w:rPr>
        <w:t>nM</w:t>
      </w:r>
      <w:proofErr w:type="spellEnd"/>
      <w:r w:rsidR="00343B84" w:rsidRPr="00655124">
        <w:rPr>
          <w:rFonts w:ascii="Arial" w:hAnsi="Arial" w:cs="Arial"/>
          <w:color w:val="000000" w:themeColor="text1"/>
          <w:szCs w:val="21"/>
        </w:rPr>
        <w:t xml:space="preserve"> for ASO. </w:t>
      </w:r>
      <w:r w:rsidR="00D16459" w:rsidRPr="00655124">
        <w:rPr>
          <w:rFonts w:ascii="Arial" w:hAnsi="Arial" w:cs="Arial"/>
          <w:color w:val="000000" w:themeColor="text1"/>
          <w:szCs w:val="21"/>
        </w:rPr>
        <w:t>(b) DOX concentration in group DOX, 30A</w:t>
      </w:r>
      <w:r w:rsidR="00594E38" w:rsidRPr="00655124">
        <w:rPr>
          <w:rFonts w:ascii="Arial" w:hAnsi="Arial" w:cs="Arial"/>
          <w:color w:val="000000" w:themeColor="text1"/>
          <w:szCs w:val="21"/>
        </w:rPr>
        <w:t>5</w:t>
      </w:r>
      <w:r w:rsidR="00D16459" w:rsidRPr="00655124">
        <w:rPr>
          <w:rFonts w:ascii="Arial" w:hAnsi="Arial" w:cs="Arial"/>
          <w:color w:val="000000" w:themeColor="text1"/>
          <w:szCs w:val="21"/>
        </w:rPr>
        <w:t xml:space="preserve"> and ASO</w:t>
      </w:r>
      <w:r w:rsidR="00594E38" w:rsidRPr="00655124">
        <w:rPr>
          <w:rFonts w:ascii="Arial" w:hAnsi="Arial" w:cs="Arial"/>
          <w:color w:val="000000" w:themeColor="text1"/>
          <w:szCs w:val="21"/>
        </w:rPr>
        <w:t>4</w:t>
      </w:r>
      <w:r w:rsidR="00D16459" w:rsidRPr="00655124">
        <w:rPr>
          <w:rFonts w:ascii="Arial" w:hAnsi="Arial" w:cs="Arial"/>
          <w:color w:val="000000" w:themeColor="text1"/>
          <w:szCs w:val="21"/>
        </w:rPr>
        <w:t xml:space="preserve">: 20 </w:t>
      </w:r>
      <w:proofErr w:type="spellStart"/>
      <w:r w:rsidR="00D16459" w:rsidRPr="00655124">
        <w:rPr>
          <w:rFonts w:ascii="Arial" w:hAnsi="Arial" w:cs="Arial"/>
          <w:color w:val="000000" w:themeColor="text1"/>
          <w:szCs w:val="21"/>
        </w:rPr>
        <w:t>μM</w:t>
      </w:r>
      <w:proofErr w:type="spellEnd"/>
      <w:r w:rsidR="00D16459" w:rsidRPr="00655124">
        <w:rPr>
          <w:rFonts w:ascii="Arial" w:hAnsi="Arial" w:cs="Arial"/>
          <w:color w:val="000000" w:themeColor="text1"/>
          <w:szCs w:val="21"/>
        </w:rPr>
        <w:t xml:space="preserve">. DNA concentration </w:t>
      </w:r>
      <w:r w:rsidR="00D13858" w:rsidRPr="00655124">
        <w:rPr>
          <w:rFonts w:ascii="Arial" w:hAnsi="Arial" w:cs="Arial"/>
          <w:color w:val="000000" w:themeColor="text1"/>
          <w:szCs w:val="21"/>
        </w:rPr>
        <w:t>in</w:t>
      </w:r>
      <w:r w:rsidR="00D16459" w:rsidRPr="00655124">
        <w:rPr>
          <w:rFonts w:ascii="Arial" w:hAnsi="Arial" w:cs="Arial"/>
          <w:color w:val="000000" w:themeColor="text1"/>
          <w:szCs w:val="21"/>
        </w:rPr>
        <w:t xml:space="preserve"> group 30A and ASO: 500 </w:t>
      </w:r>
      <w:proofErr w:type="spellStart"/>
      <w:r w:rsidR="00D16459" w:rsidRPr="00655124">
        <w:rPr>
          <w:rFonts w:ascii="Arial" w:hAnsi="Arial" w:cs="Arial"/>
          <w:color w:val="000000" w:themeColor="text1"/>
          <w:szCs w:val="21"/>
        </w:rPr>
        <w:t>nM</w:t>
      </w:r>
      <w:proofErr w:type="spellEnd"/>
      <w:r w:rsidR="00D16459" w:rsidRPr="00655124">
        <w:rPr>
          <w:rFonts w:ascii="Arial" w:hAnsi="Arial" w:cs="Arial"/>
          <w:color w:val="000000" w:themeColor="text1"/>
          <w:szCs w:val="21"/>
        </w:rPr>
        <w:t xml:space="preserve"> for 30A and 400 </w:t>
      </w:r>
      <w:proofErr w:type="spellStart"/>
      <w:r w:rsidR="00D16459" w:rsidRPr="00655124">
        <w:rPr>
          <w:rFonts w:ascii="Arial" w:hAnsi="Arial" w:cs="Arial"/>
          <w:color w:val="000000" w:themeColor="text1"/>
          <w:szCs w:val="21"/>
        </w:rPr>
        <w:t>nM</w:t>
      </w:r>
      <w:proofErr w:type="spellEnd"/>
      <w:r w:rsidR="00D16459" w:rsidRPr="00655124">
        <w:rPr>
          <w:rFonts w:ascii="Arial" w:hAnsi="Arial" w:cs="Arial"/>
          <w:color w:val="000000" w:themeColor="text1"/>
          <w:szCs w:val="21"/>
        </w:rPr>
        <w:t xml:space="preserve"> for ASO.</w:t>
      </w:r>
      <w:r w:rsidR="00D13858" w:rsidRPr="00655124">
        <w:rPr>
          <w:rFonts w:ascii="Arial" w:hAnsi="Arial" w:cs="Arial"/>
          <w:color w:val="000000" w:themeColor="text1"/>
          <w:szCs w:val="21"/>
        </w:rPr>
        <w:t xml:space="preserve"> </w:t>
      </w:r>
      <w:r w:rsidR="00343B84" w:rsidRPr="00655124">
        <w:rPr>
          <w:rFonts w:ascii="Arial" w:hAnsi="Arial" w:cs="Arial"/>
          <w:color w:val="000000" w:themeColor="text1"/>
          <w:szCs w:val="21"/>
        </w:rPr>
        <w:t xml:space="preserve">Scale bar: 200 </w:t>
      </w:r>
      <w:proofErr w:type="spellStart"/>
      <w:r w:rsidR="00343B84" w:rsidRPr="00655124">
        <w:rPr>
          <w:rFonts w:ascii="Arial" w:hAnsi="Arial" w:cs="Arial"/>
          <w:color w:val="000000" w:themeColor="text1"/>
          <w:szCs w:val="21"/>
        </w:rPr>
        <w:t>μm</w:t>
      </w:r>
      <w:proofErr w:type="spellEnd"/>
      <w:r w:rsidR="00343B84" w:rsidRPr="00655124">
        <w:rPr>
          <w:rFonts w:ascii="Arial" w:hAnsi="Arial" w:cs="Arial"/>
          <w:color w:val="000000" w:themeColor="text1"/>
          <w:szCs w:val="21"/>
        </w:rPr>
        <w:t>.</w:t>
      </w:r>
    </w:p>
    <w:p w14:paraId="2E737790" w14:textId="7E102069" w:rsidR="00423CF1" w:rsidRPr="00655124" w:rsidRDefault="00206B3D" w:rsidP="00320161">
      <w:pPr>
        <w:spacing w:line="360" w:lineRule="auto"/>
        <w:jc w:val="center"/>
        <w:rPr>
          <w:rFonts w:ascii="Arial" w:hAnsi="Arial" w:cs="Arial"/>
          <w:color w:val="000000" w:themeColor="text1"/>
          <w:szCs w:val="21"/>
        </w:rPr>
      </w:pPr>
      <w:r w:rsidRPr="00655124">
        <w:rPr>
          <w:noProof/>
          <w:color w:val="000000" w:themeColor="text1"/>
        </w:rPr>
        <w:lastRenderedPageBreak/>
        <w:drawing>
          <wp:inline distT="0" distB="0" distL="0" distR="0" wp14:anchorId="24144D62" wp14:editId="3AE03DE0">
            <wp:extent cx="4320000" cy="5339253"/>
            <wp:effectExtent l="0" t="0" r="444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1164" r="1930"/>
                    <a:stretch/>
                  </pic:blipFill>
                  <pic:spPr bwMode="auto">
                    <a:xfrm>
                      <a:off x="0" y="0"/>
                      <a:ext cx="4320000" cy="5339253"/>
                    </a:xfrm>
                    <a:prstGeom prst="rect">
                      <a:avLst/>
                    </a:prstGeom>
                    <a:noFill/>
                    <a:ln>
                      <a:noFill/>
                    </a:ln>
                    <a:extLst>
                      <a:ext uri="{53640926-AAD7-44D8-BBD7-CCE9431645EC}">
                        <a14:shadowObscured xmlns:a14="http://schemas.microsoft.com/office/drawing/2010/main"/>
                      </a:ext>
                    </a:extLst>
                  </pic:spPr>
                </pic:pic>
              </a:graphicData>
            </a:graphic>
          </wp:inline>
        </w:drawing>
      </w:r>
    </w:p>
    <w:p w14:paraId="1EBE9C0B" w14:textId="2CE83B71" w:rsidR="00423CF1" w:rsidRPr="00655124" w:rsidRDefault="00423CF1" w:rsidP="00320161">
      <w:pPr>
        <w:spacing w:line="360" w:lineRule="auto"/>
        <w:rPr>
          <w:rFonts w:ascii="Arial" w:hAnsi="Arial" w:cs="Arial"/>
          <w:color w:val="000000" w:themeColor="text1"/>
          <w:szCs w:val="21"/>
        </w:rPr>
      </w:pPr>
      <w:bookmarkStart w:id="8" w:name="_Hlk213781514"/>
      <w:r w:rsidRPr="00655124">
        <w:rPr>
          <w:rFonts w:ascii="Arial" w:hAnsi="Arial" w:cs="Arial"/>
          <w:b/>
          <w:bCs/>
          <w:color w:val="000000" w:themeColor="text1"/>
          <w:szCs w:val="21"/>
        </w:rPr>
        <w:t>Figure S</w:t>
      </w:r>
      <w:r w:rsidR="005B0BD9" w:rsidRPr="00655124">
        <w:rPr>
          <w:rFonts w:ascii="Arial" w:hAnsi="Arial" w:cs="Arial" w:hint="eastAsia"/>
          <w:b/>
          <w:bCs/>
          <w:color w:val="000000" w:themeColor="text1"/>
          <w:szCs w:val="21"/>
        </w:rPr>
        <w:t>2</w:t>
      </w:r>
      <w:r w:rsidR="00F04037" w:rsidRPr="00655124">
        <w:rPr>
          <w:rFonts w:ascii="Arial" w:hAnsi="Arial" w:cs="Arial" w:hint="eastAsia"/>
          <w:b/>
          <w:bCs/>
          <w:color w:val="000000" w:themeColor="text1"/>
          <w:szCs w:val="21"/>
        </w:rPr>
        <w:t>3</w:t>
      </w:r>
      <w:r w:rsidRPr="00655124">
        <w:rPr>
          <w:rFonts w:ascii="Arial" w:hAnsi="Arial" w:cs="Arial"/>
          <w:b/>
          <w:bCs/>
          <w:color w:val="000000" w:themeColor="text1"/>
          <w:szCs w:val="21"/>
        </w:rPr>
        <w:t>.</w:t>
      </w:r>
      <w:r w:rsidRPr="00655124">
        <w:rPr>
          <w:rFonts w:ascii="Arial" w:hAnsi="Arial" w:cs="Arial"/>
          <w:color w:val="000000" w:themeColor="text1"/>
          <w:szCs w:val="21"/>
        </w:rPr>
        <w:t xml:space="preserve"> </w:t>
      </w:r>
      <w:r w:rsidR="000A76AC" w:rsidRPr="00655124">
        <w:rPr>
          <w:rFonts w:ascii="Arial" w:hAnsi="Arial" w:cs="Arial" w:hint="eastAsia"/>
          <w:color w:val="000000" w:themeColor="text1"/>
          <w:szCs w:val="21"/>
        </w:rPr>
        <w:t>Evaluation of</w:t>
      </w:r>
      <w:r w:rsidR="00206B3D" w:rsidRPr="00655124">
        <w:rPr>
          <w:rFonts w:ascii="Arial" w:hAnsi="Arial" w:cs="Arial"/>
          <w:color w:val="000000" w:themeColor="text1"/>
          <w:szCs w:val="21"/>
        </w:rPr>
        <w:t xml:space="preserve"> the </w:t>
      </w:r>
      <w:r w:rsidR="00206B3D" w:rsidRPr="00655124">
        <w:rPr>
          <w:rFonts w:ascii="Arial" w:hAnsi="Arial" w:cs="Arial" w:hint="eastAsia"/>
          <w:color w:val="000000" w:themeColor="text1"/>
          <w:szCs w:val="21"/>
        </w:rPr>
        <w:t xml:space="preserve">distribution </w:t>
      </w:r>
      <w:r w:rsidR="00206B3D" w:rsidRPr="00655124">
        <w:rPr>
          <w:rFonts w:ascii="Arial" w:hAnsi="Arial" w:cs="Arial"/>
          <w:color w:val="000000" w:themeColor="text1"/>
          <w:szCs w:val="21"/>
        </w:rPr>
        <w:t>of ASO4 nanospheres (ASO was labeled with Cy5) in the tumor.</w:t>
      </w:r>
      <w:r w:rsidR="00206B3D" w:rsidRPr="00655124">
        <w:rPr>
          <w:rFonts w:ascii="Arial" w:hAnsi="Arial" w:cs="Arial" w:hint="eastAsia"/>
          <w:color w:val="000000" w:themeColor="text1"/>
          <w:szCs w:val="21"/>
        </w:rPr>
        <w:t xml:space="preserve"> (a)</w:t>
      </w:r>
      <w:r w:rsidR="00206B3D" w:rsidRPr="00655124">
        <w:rPr>
          <w:rFonts w:ascii="Arial" w:hAnsi="Arial" w:cs="Arial"/>
          <w:color w:val="000000" w:themeColor="text1"/>
          <w:szCs w:val="21"/>
        </w:rPr>
        <w:t xml:space="preserve"> </w:t>
      </w:r>
      <w:r w:rsidRPr="00655124">
        <w:rPr>
          <w:rFonts w:ascii="Arial" w:hAnsi="Arial" w:cs="Arial"/>
          <w:color w:val="000000" w:themeColor="text1"/>
          <w:szCs w:val="21"/>
        </w:rPr>
        <w:t xml:space="preserve">Additional fluorescence images </w:t>
      </w:r>
      <w:r w:rsidR="0056626B" w:rsidRPr="00655124">
        <w:rPr>
          <w:rFonts w:ascii="Arial" w:hAnsi="Arial" w:cs="Arial"/>
          <w:color w:val="000000" w:themeColor="text1"/>
          <w:szCs w:val="21"/>
        </w:rPr>
        <w:t xml:space="preserve">of </w:t>
      </w:r>
      <w:r w:rsidR="009D2FE1" w:rsidRPr="00655124">
        <w:rPr>
          <w:rFonts w:ascii="Arial" w:hAnsi="Arial" w:cs="Arial"/>
          <w:color w:val="000000" w:themeColor="text1"/>
          <w:szCs w:val="21"/>
        </w:rPr>
        <w:t>three</w:t>
      </w:r>
      <w:r w:rsidR="0056626B" w:rsidRPr="00655124">
        <w:rPr>
          <w:rFonts w:ascii="Arial" w:hAnsi="Arial" w:cs="Arial"/>
          <w:color w:val="000000" w:themeColor="text1"/>
          <w:szCs w:val="21"/>
        </w:rPr>
        <w:t xml:space="preserve"> parallel experiments </w:t>
      </w:r>
      <w:r w:rsidRPr="00655124">
        <w:rPr>
          <w:rFonts w:ascii="Arial" w:hAnsi="Arial" w:cs="Arial"/>
          <w:color w:val="000000" w:themeColor="text1"/>
          <w:szCs w:val="21"/>
        </w:rPr>
        <w:t xml:space="preserve">showing the time-dependent </w:t>
      </w:r>
      <w:r w:rsidR="001E73ED" w:rsidRPr="00655124">
        <w:rPr>
          <w:rFonts w:ascii="Arial" w:hAnsi="Arial" w:cs="Arial"/>
          <w:color w:val="000000" w:themeColor="text1"/>
          <w:szCs w:val="21"/>
        </w:rPr>
        <w:t>evolution</w:t>
      </w:r>
      <w:r w:rsidRPr="00655124">
        <w:rPr>
          <w:rFonts w:ascii="Arial" w:hAnsi="Arial" w:cs="Arial"/>
          <w:color w:val="000000" w:themeColor="text1"/>
          <w:szCs w:val="21"/>
        </w:rPr>
        <w:t xml:space="preserve"> of ASO4 </w:t>
      </w:r>
      <w:r w:rsidR="0007794C" w:rsidRPr="00655124">
        <w:rPr>
          <w:rFonts w:ascii="Arial" w:hAnsi="Arial" w:cs="Arial"/>
          <w:color w:val="000000" w:themeColor="text1"/>
          <w:szCs w:val="21"/>
        </w:rPr>
        <w:t>nanospheres</w:t>
      </w:r>
      <w:r w:rsidR="001E73ED" w:rsidRPr="00655124">
        <w:rPr>
          <w:rFonts w:ascii="Arial" w:hAnsi="Arial" w:cs="Arial"/>
          <w:color w:val="000000" w:themeColor="text1"/>
          <w:szCs w:val="21"/>
        </w:rPr>
        <w:t xml:space="preserve"> </w:t>
      </w:r>
      <w:r w:rsidRPr="00655124">
        <w:rPr>
          <w:rFonts w:ascii="Arial" w:hAnsi="Arial" w:cs="Arial"/>
          <w:color w:val="000000" w:themeColor="text1"/>
          <w:szCs w:val="21"/>
        </w:rPr>
        <w:t xml:space="preserve">in the tumor region. The red circles indicate the tumor. </w:t>
      </w:r>
      <w:r w:rsidR="00206B3D" w:rsidRPr="00655124">
        <w:rPr>
          <w:rFonts w:ascii="Arial" w:hAnsi="Arial" w:cs="Arial" w:hint="eastAsia"/>
          <w:color w:val="000000" w:themeColor="text1"/>
          <w:szCs w:val="21"/>
        </w:rPr>
        <w:t>(</w:t>
      </w:r>
      <w:proofErr w:type="spellStart"/>
      <w:proofErr w:type="gramStart"/>
      <w:r w:rsidR="00206B3D" w:rsidRPr="00655124">
        <w:rPr>
          <w:rFonts w:ascii="Arial" w:hAnsi="Arial" w:cs="Arial" w:hint="eastAsia"/>
          <w:color w:val="000000" w:themeColor="text1"/>
          <w:szCs w:val="21"/>
        </w:rPr>
        <w:t>b,c</w:t>
      </w:r>
      <w:proofErr w:type="spellEnd"/>
      <w:proofErr w:type="gramEnd"/>
      <w:r w:rsidR="00206B3D" w:rsidRPr="00655124">
        <w:rPr>
          <w:rFonts w:ascii="Arial" w:hAnsi="Arial" w:cs="Arial" w:hint="eastAsia"/>
          <w:color w:val="000000" w:themeColor="text1"/>
          <w:szCs w:val="21"/>
        </w:rPr>
        <w:t xml:space="preserve">) </w:t>
      </w:r>
      <w:r w:rsidR="00206B3D" w:rsidRPr="00655124">
        <w:rPr>
          <w:rFonts w:ascii="Arial" w:hAnsi="Arial" w:cs="Arial"/>
          <w:color w:val="000000" w:themeColor="text1"/>
          <w:szCs w:val="21"/>
        </w:rPr>
        <w:t>The fluorescence image</w:t>
      </w:r>
      <w:r w:rsidR="004F602C" w:rsidRPr="00655124">
        <w:rPr>
          <w:rFonts w:ascii="Arial" w:hAnsi="Arial" w:cs="Arial" w:hint="eastAsia"/>
          <w:color w:val="000000" w:themeColor="text1"/>
          <w:szCs w:val="21"/>
        </w:rPr>
        <w:t xml:space="preserve"> (b)</w:t>
      </w:r>
      <w:r w:rsidR="00206B3D" w:rsidRPr="00655124">
        <w:rPr>
          <w:rFonts w:ascii="Arial" w:hAnsi="Arial" w:cs="Arial" w:hint="eastAsia"/>
          <w:color w:val="000000" w:themeColor="text1"/>
          <w:szCs w:val="21"/>
        </w:rPr>
        <w:t xml:space="preserve"> and the </w:t>
      </w:r>
      <w:r w:rsidR="00206B3D" w:rsidRPr="00655124">
        <w:rPr>
          <w:rFonts w:ascii="Arial" w:hAnsi="Arial" w:cs="Arial"/>
          <w:color w:val="000000" w:themeColor="text1"/>
          <w:szCs w:val="21"/>
        </w:rPr>
        <w:t>corresponding</w:t>
      </w:r>
      <w:r w:rsidR="00206B3D" w:rsidRPr="00655124">
        <w:rPr>
          <w:rFonts w:ascii="Arial" w:hAnsi="Arial" w:cs="Arial" w:hint="eastAsia"/>
          <w:color w:val="000000" w:themeColor="text1"/>
          <w:szCs w:val="21"/>
        </w:rPr>
        <w:t xml:space="preserve"> quantitative analysis</w:t>
      </w:r>
      <w:r w:rsidR="004F602C" w:rsidRPr="00655124">
        <w:rPr>
          <w:rFonts w:ascii="Arial" w:hAnsi="Arial" w:cs="Arial" w:hint="eastAsia"/>
          <w:color w:val="000000" w:themeColor="text1"/>
          <w:szCs w:val="21"/>
        </w:rPr>
        <w:t xml:space="preserve"> (c)</w:t>
      </w:r>
      <w:r w:rsidR="00206B3D" w:rsidRPr="00655124">
        <w:rPr>
          <w:rFonts w:ascii="Arial" w:hAnsi="Arial" w:cs="Arial"/>
          <w:color w:val="000000" w:themeColor="text1"/>
          <w:szCs w:val="21"/>
        </w:rPr>
        <w:t xml:space="preserve"> showing the distribution of ASO4 in major organs (heart, liver, spleen, lung and kidney).</w:t>
      </w:r>
      <w:r w:rsidR="00206B3D" w:rsidRPr="00655124">
        <w:rPr>
          <w:color w:val="000000" w:themeColor="text1"/>
        </w:rPr>
        <w:t xml:space="preserve"> </w:t>
      </w:r>
      <w:r w:rsidR="00206B3D" w:rsidRPr="00655124">
        <w:rPr>
          <w:rFonts w:ascii="Arial" w:hAnsi="Arial" w:cs="Arial"/>
          <w:color w:val="000000" w:themeColor="text1"/>
          <w:szCs w:val="21"/>
        </w:rPr>
        <w:t>Measurements were performed using triplicate samples, and the averaged results with standard deviation were presented.</w:t>
      </w:r>
    </w:p>
    <w:bookmarkEnd w:id="8"/>
    <w:p w14:paraId="57789D87" w14:textId="77777777" w:rsidR="00A87096" w:rsidRPr="00655124" w:rsidRDefault="00A87096" w:rsidP="00320161">
      <w:pPr>
        <w:spacing w:line="360" w:lineRule="auto"/>
        <w:rPr>
          <w:rFonts w:ascii="Arial" w:hAnsi="Arial" w:cs="Arial"/>
          <w:color w:val="000000" w:themeColor="text1"/>
          <w:szCs w:val="21"/>
        </w:rPr>
      </w:pPr>
    </w:p>
    <w:p w14:paraId="3C03960F" w14:textId="77777777" w:rsidR="00A87096" w:rsidRPr="00655124" w:rsidRDefault="00A87096" w:rsidP="00320161">
      <w:pPr>
        <w:spacing w:line="360" w:lineRule="auto"/>
        <w:rPr>
          <w:rFonts w:ascii="Arial" w:hAnsi="Arial" w:cs="Arial"/>
          <w:color w:val="000000" w:themeColor="text1"/>
          <w:szCs w:val="21"/>
        </w:rPr>
      </w:pPr>
    </w:p>
    <w:p w14:paraId="5A4EF545" w14:textId="77777777" w:rsidR="00A87096" w:rsidRPr="00655124" w:rsidRDefault="00A87096" w:rsidP="00320161">
      <w:pPr>
        <w:spacing w:line="360" w:lineRule="auto"/>
        <w:rPr>
          <w:rFonts w:ascii="Arial" w:hAnsi="Arial" w:cs="Arial"/>
          <w:color w:val="000000" w:themeColor="text1"/>
          <w:szCs w:val="21"/>
        </w:rPr>
      </w:pPr>
    </w:p>
    <w:p w14:paraId="2C519B23" w14:textId="77777777" w:rsidR="008141B6" w:rsidRPr="00655124" w:rsidRDefault="008141B6" w:rsidP="008141B6">
      <w:pPr>
        <w:spacing w:line="360" w:lineRule="auto"/>
        <w:jc w:val="center"/>
        <w:rPr>
          <w:rFonts w:ascii="Arial" w:hAnsi="Arial" w:cs="Arial"/>
          <w:color w:val="000000" w:themeColor="text1"/>
          <w:szCs w:val="21"/>
        </w:rPr>
      </w:pPr>
      <w:r w:rsidRPr="00655124">
        <w:rPr>
          <w:noProof/>
          <w:color w:val="000000" w:themeColor="text1"/>
        </w:rPr>
        <w:lastRenderedPageBreak/>
        <w:drawing>
          <wp:inline distT="0" distB="0" distL="0" distR="0" wp14:anchorId="511700A3" wp14:editId="09C06CD9">
            <wp:extent cx="2879725" cy="2051498"/>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6103" r="7511"/>
                    <a:stretch/>
                  </pic:blipFill>
                  <pic:spPr bwMode="auto">
                    <a:xfrm>
                      <a:off x="0" y="0"/>
                      <a:ext cx="2880000" cy="2051694"/>
                    </a:xfrm>
                    <a:prstGeom prst="rect">
                      <a:avLst/>
                    </a:prstGeom>
                    <a:noFill/>
                    <a:ln>
                      <a:noFill/>
                    </a:ln>
                    <a:extLst>
                      <a:ext uri="{53640926-AAD7-44D8-BBD7-CCE9431645EC}">
                        <a14:shadowObscured xmlns:a14="http://schemas.microsoft.com/office/drawing/2010/main"/>
                      </a:ext>
                    </a:extLst>
                  </pic:spPr>
                </pic:pic>
              </a:graphicData>
            </a:graphic>
          </wp:inline>
        </w:drawing>
      </w:r>
    </w:p>
    <w:p w14:paraId="51B969A7" w14:textId="74AC73AB" w:rsidR="008141B6" w:rsidRPr="00655124" w:rsidRDefault="008141B6" w:rsidP="008141B6">
      <w:pPr>
        <w:spacing w:line="360" w:lineRule="auto"/>
        <w:rPr>
          <w:rFonts w:ascii="Arial" w:hAnsi="Arial" w:cs="Arial"/>
          <w:color w:val="000000" w:themeColor="text1"/>
          <w:szCs w:val="21"/>
        </w:rPr>
      </w:pPr>
      <w:bookmarkStart w:id="9" w:name="_Hlk213689981"/>
      <w:bookmarkStart w:id="10" w:name="_Hlk213782911"/>
      <w:r w:rsidRPr="00655124">
        <w:rPr>
          <w:rFonts w:ascii="Arial" w:hAnsi="Arial" w:cs="Arial"/>
          <w:b/>
          <w:bCs/>
          <w:color w:val="000000" w:themeColor="text1"/>
          <w:szCs w:val="21"/>
        </w:rPr>
        <w:t>Figure S2</w:t>
      </w:r>
      <w:r w:rsidR="00416A32" w:rsidRPr="00655124">
        <w:rPr>
          <w:rFonts w:ascii="Arial" w:hAnsi="Arial" w:cs="Arial" w:hint="eastAsia"/>
          <w:b/>
          <w:bCs/>
          <w:color w:val="000000" w:themeColor="text1"/>
          <w:szCs w:val="21"/>
        </w:rPr>
        <w:t>4</w:t>
      </w:r>
      <w:r w:rsidRPr="00655124">
        <w:rPr>
          <w:rFonts w:ascii="Arial" w:hAnsi="Arial" w:cs="Arial"/>
          <w:b/>
          <w:bCs/>
          <w:color w:val="000000" w:themeColor="text1"/>
          <w:szCs w:val="21"/>
        </w:rPr>
        <w:t>.</w:t>
      </w:r>
      <w:r w:rsidRPr="00655124">
        <w:rPr>
          <w:rFonts w:ascii="Arial" w:hAnsi="Arial" w:cs="Arial" w:hint="eastAsia"/>
          <w:color w:val="000000" w:themeColor="text1"/>
          <w:szCs w:val="21"/>
        </w:rPr>
        <w:t xml:space="preserve"> Evaluation of the survival rate of mice re</w:t>
      </w:r>
      <w:r w:rsidRPr="00655124">
        <w:rPr>
          <w:rFonts w:ascii="Arial" w:hAnsi="Arial" w:cs="Arial"/>
          <w:color w:val="000000" w:themeColor="text1"/>
          <w:szCs w:val="21"/>
        </w:rPr>
        <w:t>cei</w:t>
      </w:r>
      <w:r w:rsidRPr="00655124">
        <w:rPr>
          <w:rFonts w:ascii="Arial" w:hAnsi="Arial" w:cs="Arial" w:hint="eastAsia"/>
          <w:color w:val="000000" w:themeColor="text1"/>
          <w:szCs w:val="21"/>
        </w:rPr>
        <w:t>ving different treatments (</w:t>
      </w:r>
      <w:r w:rsidRPr="00655124">
        <w:rPr>
          <w:rFonts w:ascii="Arial" w:hAnsi="Arial" w:cs="Arial" w:hint="eastAsia"/>
          <w:i/>
          <w:iCs/>
          <w:color w:val="000000" w:themeColor="text1"/>
          <w:szCs w:val="21"/>
        </w:rPr>
        <w:t>n</w:t>
      </w:r>
      <w:r w:rsidRPr="00655124">
        <w:rPr>
          <w:rFonts w:ascii="Arial" w:hAnsi="Arial" w:cs="Arial" w:hint="eastAsia"/>
          <w:color w:val="000000" w:themeColor="text1"/>
          <w:szCs w:val="21"/>
        </w:rPr>
        <w:t xml:space="preserve"> = 5).</w:t>
      </w:r>
      <w:bookmarkEnd w:id="9"/>
    </w:p>
    <w:bookmarkEnd w:id="10"/>
    <w:p w14:paraId="65ABF423" w14:textId="77777777" w:rsidR="00A87096" w:rsidRPr="00655124" w:rsidRDefault="00A87096" w:rsidP="00320161">
      <w:pPr>
        <w:spacing w:line="360" w:lineRule="auto"/>
        <w:rPr>
          <w:rFonts w:ascii="Arial" w:hAnsi="Arial" w:cs="Arial"/>
          <w:color w:val="000000" w:themeColor="text1"/>
          <w:szCs w:val="21"/>
        </w:rPr>
      </w:pPr>
    </w:p>
    <w:p w14:paraId="7400DE88" w14:textId="6556D53F" w:rsidR="00793A66" w:rsidRPr="00655124" w:rsidRDefault="00BB5BCB" w:rsidP="00800ADD">
      <w:pPr>
        <w:spacing w:line="360" w:lineRule="auto"/>
        <w:jc w:val="center"/>
        <w:rPr>
          <w:rFonts w:ascii="Arial" w:hAnsi="Arial" w:cs="Arial"/>
          <w:color w:val="000000" w:themeColor="text1"/>
          <w:szCs w:val="21"/>
        </w:rPr>
      </w:pPr>
      <w:r w:rsidRPr="00655124">
        <w:rPr>
          <w:noProof/>
          <w:color w:val="000000" w:themeColor="text1"/>
        </w:rPr>
        <w:drawing>
          <wp:inline distT="0" distB="0" distL="0" distR="0" wp14:anchorId="488161D1" wp14:editId="67D0775E">
            <wp:extent cx="5274310" cy="4337685"/>
            <wp:effectExtent l="0" t="0" r="2540"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274310" cy="4337685"/>
                    </a:xfrm>
                    <a:prstGeom prst="rect">
                      <a:avLst/>
                    </a:prstGeom>
                    <a:noFill/>
                    <a:ln>
                      <a:noFill/>
                    </a:ln>
                  </pic:spPr>
                </pic:pic>
              </a:graphicData>
            </a:graphic>
          </wp:inline>
        </w:drawing>
      </w:r>
    </w:p>
    <w:p w14:paraId="44B23103" w14:textId="6AC4A8A1" w:rsidR="00961748" w:rsidRPr="00655124" w:rsidRDefault="00793A66" w:rsidP="00793A66">
      <w:pPr>
        <w:spacing w:line="360" w:lineRule="auto"/>
        <w:rPr>
          <w:rFonts w:ascii="Arial" w:hAnsi="Arial" w:cs="Arial"/>
          <w:color w:val="000000" w:themeColor="text1"/>
          <w:szCs w:val="21"/>
        </w:rPr>
      </w:pPr>
      <w:bookmarkStart w:id="11" w:name="_Hlk213685124"/>
      <w:r w:rsidRPr="00655124">
        <w:rPr>
          <w:rFonts w:ascii="Arial" w:hAnsi="Arial" w:cs="Arial"/>
          <w:b/>
          <w:bCs/>
          <w:color w:val="000000" w:themeColor="text1"/>
          <w:szCs w:val="21"/>
        </w:rPr>
        <w:t>Figure S2</w:t>
      </w:r>
      <w:r w:rsidR="00416A32" w:rsidRPr="00655124">
        <w:rPr>
          <w:rFonts w:ascii="Arial" w:hAnsi="Arial" w:cs="Arial" w:hint="eastAsia"/>
          <w:b/>
          <w:bCs/>
          <w:color w:val="000000" w:themeColor="text1"/>
          <w:szCs w:val="21"/>
        </w:rPr>
        <w:t>5</w:t>
      </w:r>
      <w:r w:rsidRPr="00655124">
        <w:rPr>
          <w:rFonts w:ascii="Arial" w:hAnsi="Arial" w:cs="Arial"/>
          <w:b/>
          <w:bCs/>
          <w:color w:val="000000" w:themeColor="text1"/>
          <w:szCs w:val="21"/>
        </w:rPr>
        <w:t>.</w:t>
      </w:r>
      <w:r w:rsidR="00961748" w:rsidRPr="00655124">
        <w:rPr>
          <w:rFonts w:ascii="Arial" w:hAnsi="Arial" w:cs="Arial" w:hint="eastAsia"/>
          <w:color w:val="000000" w:themeColor="text1"/>
          <w:szCs w:val="21"/>
        </w:rPr>
        <w:t xml:space="preserve"> Evaluation of th</w:t>
      </w:r>
      <w:r w:rsidR="00DE5E59" w:rsidRPr="00655124">
        <w:rPr>
          <w:rFonts w:ascii="Arial" w:hAnsi="Arial" w:cs="Arial" w:hint="eastAsia"/>
          <w:color w:val="000000" w:themeColor="text1"/>
          <w:szCs w:val="21"/>
        </w:rPr>
        <w:t xml:space="preserve">e biodistribution of ASO4. </w:t>
      </w:r>
      <w:r w:rsidR="00BB5BCB" w:rsidRPr="00655124">
        <w:rPr>
          <w:rFonts w:ascii="Arial" w:hAnsi="Arial" w:cs="Arial" w:hint="eastAsia"/>
          <w:color w:val="000000" w:themeColor="text1"/>
          <w:szCs w:val="21"/>
        </w:rPr>
        <w:t xml:space="preserve">(a) Calibration curve for the determination of DOX concentration with HPLC-MS. </w:t>
      </w:r>
      <w:r w:rsidR="00DE5E59" w:rsidRPr="00655124">
        <w:rPr>
          <w:rFonts w:ascii="Arial" w:hAnsi="Arial" w:cs="Arial" w:hint="eastAsia"/>
          <w:color w:val="000000" w:themeColor="text1"/>
          <w:szCs w:val="21"/>
        </w:rPr>
        <w:t>(</w:t>
      </w:r>
      <w:r w:rsidR="00BB5BCB" w:rsidRPr="00655124">
        <w:rPr>
          <w:rFonts w:ascii="Arial" w:hAnsi="Arial" w:cs="Arial" w:hint="eastAsia"/>
          <w:color w:val="000000" w:themeColor="text1"/>
          <w:szCs w:val="21"/>
        </w:rPr>
        <w:t>b</w:t>
      </w:r>
      <w:r w:rsidR="00DE5E59" w:rsidRPr="00655124">
        <w:rPr>
          <w:rFonts w:ascii="Arial" w:hAnsi="Arial" w:cs="Arial" w:hint="eastAsia"/>
          <w:color w:val="000000" w:themeColor="text1"/>
          <w:szCs w:val="21"/>
        </w:rPr>
        <w:t xml:space="preserve">) </w:t>
      </w:r>
      <w:r w:rsidR="00800ADD" w:rsidRPr="00655124">
        <w:rPr>
          <w:rFonts w:ascii="Arial" w:hAnsi="Arial" w:cs="Arial" w:hint="eastAsia"/>
          <w:color w:val="000000" w:themeColor="text1"/>
          <w:szCs w:val="21"/>
        </w:rPr>
        <w:t xml:space="preserve">Comparison of </w:t>
      </w:r>
      <w:r w:rsidR="00800ADD" w:rsidRPr="00655124">
        <w:rPr>
          <w:rFonts w:ascii="Arial" w:hAnsi="Arial" w:cs="Arial"/>
          <w:color w:val="000000" w:themeColor="text1"/>
          <w:szCs w:val="21"/>
        </w:rPr>
        <w:t>the metabolic profiles</w:t>
      </w:r>
      <w:r w:rsidR="00800ADD" w:rsidRPr="00655124">
        <w:rPr>
          <w:rFonts w:ascii="Arial" w:hAnsi="Arial" w:cs="Arial"/>
          <w:color w:val="000000" w:themeColor="text1"/>
        </w:rPr>
        <w:t xml:space="preserve"> of </w:t>
      </w:r>
      <w:r w:rsidR="00800ADD" w:rsidRPr="00655124">
        <w:rPr>
          <w:rFonts w:ascii="Arial" w:hAnsi="Arial" w:cs="Arial"/>
          <w:color w:val="000000" w:themeColor="text1"/>
          <w:szCs w:val="21"/>
        </w:rPr>
        <w:t>DOX</w:t>
      </w:r>
      <w:r w:rsidR="00800ADD" w:rsidRPr="00655124">
        <w:rPr>
          <w:rFonts w:ascii="Arial" w:hAnsi="Arial" w:cs="Arial" w:hint="eastAsia"/>
          <w:color w:val="000000" w:themeColor="text1"/>
          <w:szCs w:val="21"/>
        </w:rPr>
        <w:t xml:space="preserve"> (top) in the tumor or (bottom) in the plasma of</w:t>
      </w:r>
      <w:r w:rsidR="00800ADD" w:rsidRPr="00655124">
        <w:rPr>
          <w:rFonts w:ascii="Arial" w:hAnsi="Arial" w:cs="Arial"/>
          <w:color w:val="000000" w:themeColor="text1"/>
          <w:szCs w:val="21"/>
        </w:rPr>
        <w:t xml:space="preserve"> mice administered </w:t>
      </w:r>
      <w:r w:rsidR="00800ADD" w:rsidRPr="00655124">
        <w:rPr>
          <w:rFonts w:ascii="Arial" w:hAnsi="Arial" w:cs="Arial" w:hint="eastAsia"/>
          <w:color w:val="000000" w:themeColor="text1"/>
          <w:szCs w:val="21"/>
        </w:rPr>
        <w:t xml:space="preserve">with </w:t>
      </w:r>
      <w:r w:rsidR="00800ADD" w:rsidRPr="00655124">
        <w:rPr>
          <w:rFonts w:ascii="Arial" w:hAnsi="Arial" w:cs="Arial"/>
          <w:color w:val="000000" w:themeColor="text1"/>
          <w:szCs w:val="21"/>
        </w:rPr>
        <w:t>free DOX or ASO4.</w:t>
      </w:r>
      <w:r w:rsidR="00167204" w:rsidRPr="00655124">
        <w:rPr>
          <w:rFonts w:ascii="Arial" w:hAnsi="Arial" w:cs="Arial"/>
          <w:color w:val="000000" w:themeColor="text1"/>
          <w:szCs w:val="21"/>
        </w:rPr>
        <w:t xml:space="preserve"> Measurements were performed using triplicate samples, and the averaged results with standard deviation were presented.</w:t>
      </w:r>
      <w:r w:rsidR="00800ADD" w:rsidRPr="00655124">
        <w:rPr>
          <w:rFonts w:ascii="Arial" w:hAnsi="Arial" w:cs="Arial" w:hint="eastAsia"/>
          <w:color w:val="000000" w:themeColor="text1"/>
          <w:szCs w:val="21"/>
        </w:rPr>
        <w:t xml:space="preserve"> (</w:t>
      </w:r>
      <w:r w:rsidR="00BB5BCB" w:rsidRPr="00655124">
        <w:rPr>
          <w:rFonts w:ascii="Arial" w:hAnsi="Arial" w:cs="Arial" w:hint="eastAsia"/>
          <w:color w:val="000000" w:themeColor="text1"/>
          <w:szCs w:val="21"/>
        </w:rPr>
        <w:t>c</w:t>
      </w:r>
      <w:r w:rsidR="00800ADD" w:rsidRPr="00655124">
        <w:rPr>
          <w:rFonts w:ascii="Arial" w:hAnsi="Arial" w:cs="Arial" w:hint="eastAsia"/>
          <w:color w:val="000000" w:themeColor="text1"/>
          <w:szCs w:val="21"/>
        </w:rPr>
        <w:t xml:space="preserve">) Comparison of </w:t>
      </w:r>
      <w:r w:rsidR="00800ADD" w:rsidRPr="00655124">
        <w:rPr>
          <w:rFonts w:ascii="Arial" w:hAnsi="Arial" w:cs="Arial"/>
          <w:color w:val="000000" w:themeColor="text1"/>
          <w:szCs w:val="21"/>
        </w:rPr>
        <w:t>the</w:t>
      </w:r>
      <w:r w:rsidR="00800ADD" w:rsidRPr="00655124">
        <w:rPr>
          <w:rFonts w:ascii="Arial" w:hAnsi="Arial" w:cs="Arial" w:hint="eastAsia"/>
          <w:color w:val="000000" w:themeColor="text1"/>
          <w:szCs w:val="21"/>
        </w:rPr>
        <w:t xml:space="preserve"> Cy5 signals in the tumor sections of mice treated with (left) ASO-Cy5 or (right) ASO4.</w:t>
      </w:r>
      <w:r w:rsidR="00800ADD" w:rsidRPr="00655124">
        <w:rPr>
          <w:rFonts w:ascii="Arial" w:hAnsi="Arial" w:cs="Arial"/>
          <w:color w:val="000000" w:themeColor="text1"/>
          <w:szCs w:val="21"/>
        </w:rPr>
        <w:t xml:space="preserve"> Scale bar: </w:t>
      </w:r>
      <w:r w:rsidR="00800ADD" w:rsidRPr="00655124">
        <w:rPr>
          <w:rFonts w:ascii="Arial" w:hAnsi="Arial" w:cs="Arial" w:hint="eastAsia"/>
          <w:color w:val="000000" w:themeColor="text1"/>
          <w:szCs w:val="21"/>
        </w:rPr>
        <w:t>5</w:t>
      </w:r>
      <w:r w:rsidR="00800ADD" w:rsidRPr="00655124">
        <w:rPr>
          <w:rFonts w:ascii="Arial" w:hAnsi="Arial" w:cs="Arial"/>
          <w:color w:val="000000" w:themeColor="text1"/>
          <w:szCs w:val="21"/>
        </w:rPr>
        <w:t xml:space="preserve">00 </w:t>
      </w:r>
      <w:proofErr w:type="spellStart"/>
      <w:r w:rsidR="00800ADD" w:rsidRPr="00655124">
        <w:rPr>
          <w:rFonts w:ascii="Arial" w:hAnsi="Arial" w:cs="Arial"/>
          <w:color w:val="000000" w:themeColor="text1"/>
          <w:szCs w:val="21"/>
        </w:rPr>
        <w:t>μm</w:t>
      </w:r>
      <w:proofErr w:type="spellEnd"/>
      <w:r w:rsidR="00800ADD" w:rsidRPr="00655124">
        <w:rPr>
          <w:rFonts w:ascii="Arial" w:hAnsi="Arial" w:cs="Arial"/>
          <w:color w:val="000000" w:themeColor="text1"/>
          <w:szCs w:val="21"/>
        </w:rPr>
        <w:t>.</w:t>
      </w:r>
    </w:p>
    <w:bookmarkEnd w:id="11"/>
    <w:p w14:paraId="63F13B2C" w14:textId="5688AACC" w:rsidR="003628FA" w:rsidRPr="00655124" w:rsidRDefault="009639D7" w:rsidP="00652F2E">
      <w:pPr>
        <w:spacing w:line="360" w:lineRule="auto"/>
        <w:rPr>
          <w:rFonts w:ascii="Arial" w:hAnsi="Arial" w:cs="Arial"/>
          <w:color w:val="000000" w:themeColor="text1"/>
          <w:szCs w:val="21"/>
        </w:rPr>
      </w:pPr>
      <w:r w:rsidRPr="00655124">
        <w:rPr>
          <w:noProof/>
          <w:color w:val="000000" w:themeColor="text1"/>
          <w:szCs w:val="21"/>
        </w:rPr>
        <w:lastRenderedPageBreak/>
        <w:drawing>
          <wp:inline distT="0" distB="0" distL="0" distR="0" wp14:anchorId="4E01D161" wp14:editId="7B32E273">
            <wp:extent cx="5040000" cy="3834915"/>
            <wp:effectExtent l="0" t="0" r="8255" b="0"/>
            <wp:docPr id="192427744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040000" cy="3834915"/>
                    </a:xfrm>
                    <a:prstGeom prst="rect">
                      <a:avLst/>
                    </a:prstGeom>
                    <a:noFill/>
                    <a:ln>
                      <a:noFill/>
                    </a:ln>
                  </pic:spPr>
                </pic:pic>
              </a:graphicData>
            </a:graphic>
          </wp:inline>
        </w:drawing>
      </w:r>
    </w:p>
    <w:p w14:paraId="6973C85C" w14:textId="4098BB3C" w:rsidR="002627FB" w:rsidRPr="00655124" w:rsidRDefault="002627FB" w:rsidP="00320161">
      <w:pPr>
        <w:spacing w:line="360" w:lineRule="auto"/>
        <w:rPr>
          <w:rFonts w:ascii="Arial" w:hAnsi="Arial" w:cs="Arial"/>
          <w:color w:val="000000" w:themeColor="text1"/>
          <w:szCs w:val="21"/>
        </w:rPr>
      </w:pPr>
      <w:r w:rsidRPr="00655124">
        <w:rPr>
          <w:rFonts w:ascii="Arial" w:hAnsi="Arial" w:cs="Arial"/>
          <w:b/>
          <w:bCs/>
          <w:color w:val="000000" w:themeColor="text1"/>
          <w:szCs w:val="21"/>
        </w:rPr>
        <w:t>Figure S</w:t>
      </w:r>
      <w:r w:rsidR="00B42080" w:rsidRPr="00655124">
        <w:rPr>
          <w:rFonts w:ascii="Arial" w:hAnsi="Arial" w:cs="Arial"/>
          <w:b/>
          <w:bCs/>
          <w:color w:val="000000" w:themeColor="text1"/>
          <w:szCs w:val="21"/>
        </w:rPr>
        <w:t>2</w:t>
      </w:r>
      <w:r w:rsidR="00652F2E" w:rsidRPr="00655124">
        <w:rPr>
          <w:rFonts w:ascii="Arial" w:hAnsi="Arial" w:cs="Arial" w:hint="eastAsia"/>
          <w:b/>
          <w:bCs/>
          <w:color w:val="000000" w:themeColor="text1"/>
          <w:szCs w:val="21"/>
        </w:rPr>
        <w:t>6</w:t>
      </w:r>
      <w:r w:rsidRPr="00655124">
        <w:rPr>
          <w:rFonts w:ascii="Arial" w:hAnsi="Arial" w:cs="Arial"/>
          <w:b/>
          <w:bCs/>
          <w:color w:val="000000" w:themeColor="text1"/>
          <w:szCs w:val="21"/>
        </w:rPr>
        <w:t>.</w:t>
      </w:r>
      <w:r w:rsidRPr="00655124">
        <w:rPr>
          <w:rFonts w:ascii="Arial" w:hAnsi="Arial" w:cs="Arial"/>
          <w:color w:val="000000" w:themeColor="text1"/>
          <w:szCs w:val="21"/>
        </w:rPr>
        <w:t xml:space="preserve"> </w:t>
      </w:r>
      <w:r w:rsidR="00A96C6A" w:rsidRPr="00655124">
        <w:rPr>
          <w:rFonts w:ascii="Arial" w:hAnsi="Arial" w:cs="Arial"/>
          <w:color w:val="000000" w:themeColor="text1"/>
          <w:szCs w:val="21"/>
        </w:rPr>
        <w:t xml:space="preserve">H&amp;E histopathologic examination of the major organs (heart, liver, spleen, lungs, and kidneys) harvested from the mice after the treatment with PBS, ASO, DOX, 30A5 or ASO4. Scale bar: 200 </w:t>
      </w:r>
      <w:proofErr w:type="spellStart"/>
      <w:r w:rsidR="00A96C6A" w:rsidRPr="00655124">
        <w:rPr>
          <w:rFonts w:ascii="Arial" w:hAnsi="Arial" w:cs="Arial"/>
          <w:color w:val="000000" w:themeColor="text1"/>
          <w:szCs w:val="21"/>
        </w:rPr>
        <w:t>μm</w:t>
      </w:r>
      <w:proofErr w:type="spellEnd"/>
      <w:r w:rsidR="00A96C6A" w:rsidRPr="00655124">
        <w:rPr>
          <w:rFonts w:ascii="Arial" w:hAnsi="Arial" w:cs="Arial"/>
          <w:color w:val="000000" w:themeColor="text1"/>
          <w:szCs w:val="21"/>
        </w:rPr>
        <w:t>.</w:t>
      </w:r>
    </w:p>
    <w:p w14:paraId="3A2EB620" w14:textId="77777777" w:rsidR="00A87096" w:rsidRPr="00655124" w:rsidRDefault="00A87096" w:rsidP="00320161">
      <w:pPr>
        <w:spacing w:line="360" w:lineRule="auto"/>
        <w:rPr>
          <w:rFonts w:ascii="Arial" w:hAnsi="Arial" w:cs="Arial"/>
          <w:color w:val="000000" w:themeColor="text1"/>
          <w:szCs w:val="21"/>
        </w:rPr>
      </w:pPr>
    </w:p>
    <w:p w14:paraId="053DF451" w14:textId="77777777" w:rsidR="00A87096" w:rsidRPr="00655124" w:rsidRDefault="00A87096" w:rsidP="00320161">
      <w:pPr>
        <w:spacing w:line="360" w:lineRule="auto"/>
        <w:rPr>
          <w:rFonts w:ascii="Arial" w:hAnsi="Arial" w:cs="Arial"/>
          <w:color w:val="000000" w:themeColor="text1"/>
          <w:szCs w:val="21"/>
        </w:rPr>
      </w:pPr>
    </w:p>
    <w:p w14:paraId="1270BB36" w14:textId="77777777" w:rsidR="0072138D" w:rsidRPr="00655124" w:rsidRDefault="0072138D" w:rsidP="00320161">
      <w:pPr>
        <w:spacing w:line="360" w:lineRule="auto"/>
        <w:rPr>
          <w:rFonts w:ascii="Arial" w:hAnsi="Arial" w:cs="Arial"/>
          <w:color w:val="000000" w:themeColor="text1"/>
          <w:szCs w:val="21"/>
        </w:rPr>
      </w:pPr>
    </w:p>
    <w:p w14:paraId="18E38B57" w14:textId="6F414465" w:rsidR="003628FA" w:rsidRPr="00655124" w:rsidRDefault="003628FA" w:rsidP="00320161">
      <w:pPr>
        <w:spacing w:beforeLines="50" w:before="156" w:line="360" w:lineRule="auto"/>
        <w:rPr>
          <w:rFonts w:ascii="Arial" w:hAnsi="Arial" w:cs="Arial"/>
          <w:b/>
          <w:bCs/>
          <w:color w:val="000000" w:themeColor="text1"/>
          <w:szCs w:val="21"/>
        </w:rPr>
      </w:pPr>
      <w:r w:rsidRPr="00655124">
        <w:rPr>
          <w:rFonts w:ascii="Arial" w:hAnsi="Arial" w:cs="Arial" w:hint="eastAsia"/>
          <w:b/>
          <w:bCs/>
          <w:color w:val="000000" w:themeColor="text1"/>
          <w:szCs w:val="21"/>
        </w:rPr>
        <w:t>R</w:t>
      </w:r>
      <w:r w:rsidRPr="00655124">
        <w:rPr>
          <w:rFonts w:ascii="Arial" w:hAnsi="Arial" w:cs="Arial"/>
          <w:b/>
          <w:bCs/>
          <w:color w:val="000000" w:themeColor="text1"/>
          <w:szCs w:val="21"/>
        </w:rPr>
        <w:t>eferences</w:t>
      </w:r>
    </w:p>
    <w:p w14:paraId="2D02B1F5" w14:textId="5FE379F6" w:rsidR="00F24F88" w:rsidRPr="00655124" w:rsidRDefault="00F24F88" w:rsidP="00320161">
      <w:pPr>
        <w:spacing w:line="360" w:lineRule="auto"/>
        <w:rPr>
          <w:rFonts w:ascii="Arial" w:hAnsi="Arial" w:cs="Arial"/>
          <w:color w:val="000000" w:themeColor="text1"/>
          <w:szCs w:val="21"/>
        </w:rPr>
      </w:pPr>
      <w:r w:rsidRPr="00655124">
        <w:rPr>
          <w:rFonts w:ascii="Arial" w:hAnsi="Arial" w:cs="Arial"/>
          <w:color w:val="000000" w:themeColor="text1"/>
          <w:szCs w:val="21"/>
        </w:rPr>
        <w:t>1</w:t>
      </w:r>
      <w:r w:rsidR="006B657B" w:rsidRPr="00655124">
        <w:rPr>
          <w:rFonts w:ascii="Arial" w:hAnsi="Arial" w:cs="Arial" w:hint="eastAsia"/>
          <w:color w:val="000000" w:themeColor="text1"/>
          <w:szCs w:val="21"/>
        </w:rPr>
        <w:t>.</w:t>
      </w:r>
      <w:r w:rsidRPr="00655124">
        <w:rPr>
          <w:rFonts w:ascii="Arial" w:hAnsi="Arial" w:cs="Arial"/>
          <w:color w:val="000000" w:themeColor="text1"/>
          <w:szCs w:val="21"/>
        </w:rPr>
        <w:tab/>
      </w:r>
      <w:r w:rsidR="00965FD0" w:rsidRPr="00655124">
        <w:rPr>
          <w:rFonts w:ascii="Arial" w:hAnsi="Arial" w:cs="Arial"/>
          <w:color w:val="000000" w:themeColor="text1"/>
          <w:szCs w:val="21"/>
        </w:rPr>
        <w:t xml:space="preserve">Zhang </w:t>
      </w:r>
      <w:r w:rsidRPr="00655124">
        <w:rPr>
          <w:rFonts w:ascii="Arial" w:hAnsi="Arial" w:cs="Arial"/>
          <w:color w:val="000000" w:themeColor="text1"/>
          <w:szCs w:val="21"/>
        </w:rPr>
        <w:t xml:space="preserve">J, </w:t>
      </w:r>
      <w:r w:rsidR="00965FD0" w:rsidRPr="00655124">
        <w:rPr>
          <w:rFonts w:ascii="Arial" w:hAnsi="Arial" w:cs="Arial"/>
          <w:color w:val="000000" w:themeColor="text1"/>
          <w:szCs w:val="21"/>
        </w:rPr>
        <w:t xml:space="preserve">He </w:t>
      </w:r>
      <w:r w:rsidRPr="00655124">
        <w:rPr>
          <w:rFonts w:ascii="Arial" w:hAnsi="Arial" w:cs="Arial"/>
          <w:color w:val="000000" w:themeColor="text1"/>
          <w:szCs w:val="21"/>
        </w:rPr>
        <w:t xml:space="preserve">X, </w:t>
      </w:r>
      <w:r w:rsidR="00965FD0" w:rsidRPr="00655124">
        <w:rPr>
          <w:rFonts w:ascii="Arial" w:hAnsi="Arial" w:cs="Arial"/>
          <w:color w:val="000000" w:themeColor="text1"/>
          <w:szCs w:val="21"/>
        </w:rPr>
        <w:t xml:space="preserve">Tang </w:t>
      </w:r>
      <w:r w:rsidRPr="00655124">
        <w:rPr>
          <w:rFonts w:ascii="Arial" w:hAnsi="Arial" w:cs="Arial"/>
          <w:color w:val="000000" w:themeColor="text1"/>
          <w:szCs w:val="21"/>
        </w:rPr>
        <w:t>BZ</w:t>
      </w:r>
      <w:r w:rsidR="00965FD0" w:rsidRPr="00655124">
        <w:rPr>
          <w:rFonts w:ascii="Arial" w:hAnsi="Arial" w:cs="Arial" w:hint="eastAsia"/>
          <w:color w:val="000000" w:themeColor="text1"/>
          <w:szCs w:val="21"/>
        </w:rPr>
        <w:t>.</w:t>
      </w:r>
      <w:r w:rsidRPr="00655124">
        <w:rPr>
          <w:rFonts w:ascii="Arial" w:hAnsi="Arial" w:cs="Arial"/>
          <w:color w:val="000000" w:themeColor="text1"/>
          <w:szCs w:val="21"/>
        </w:rPr>
        <w:t xml:space="preserve"> </w:t>
      </w:r>
      <w:r w:rsidR="00965FD0" w:rsidRPr="00655124">
        <w:rPr>
          <w:rFonts w:ascii="Arial" w:hAnsi="Arial" w:cs="Arial"/>
          <w:color w:val="000000" w:themeColor="text1"/>
          <w:szCs w:val="21"/>
        </w:rPr>
        <w:t>Aggregation-</w:t>
      </w:r>
      <w:r w:rsidR="00965FD0" w:rsidRPr="00655124">
        <w:rPr>
          <w:rFonts w:ascii="Arial" w:hAnsi="Arial" w:cs="Arial" w:hint="eastAsia"/>
          <w:color w:val="000000" w:themeColor="text1"/>
          <w:szCs w:val="21"/>
        </w:rPr>
        <w:t>i</w:t>
      </w:r>
      <w:r w:rsidR="00965FD0" w:rsidRPr="00655124">
        <w:rPr>
          <w:rFonts w:ascii="Arial" w:hAnsi="Arial" w:cs="Arial"/>
          <w:color w:val="000000" w:themeColor="text1"/>
          <w:szCs w:val="21"/>
        </w:rPr>
        <w:t xml:space="preserve">nduced </w:t>
      </w:r>
      <w:r w:rsidR="00965FD0" w:rsidRPr="00655124">
        <w:rPr>
          <w:rFonts w:ascii="Arial" w:hAnsi="Arial" w:cs="Arial" w:hint="eastAsia"/>
          <w:color w:val="000000" w:themeColor="text1"/>
          <w:szCs w:val="21"/>
        </w:rPr>
        <w:t>e</w:t>
      </w:r>
      <w:r w:rsidR="00965FD0" w:rsidRPr="00655124">
        <w:rPr>
          <w:rFonts w:ascii="Arial" w:hAnsi="Arial" w:cs="Arial"/>
          <w:color w:val="000000" w:themeColor="text1"/>
          <w:szCs w:val="21"/>
        </w:rPr>
        <w:t>mission-</w:t>
      </w:r>
      <w:r w:rsidR="00965FD0" w:rsidRPr="00655124">
        <w:rPr>
          <w:rFonts w:ascii="Arial" w:hAnsi="Arial" w:cs="Arial" w:hint="eastAsia"/>
          <w:color w:val="000000" w:themeColor="text1"/>
          <w:szCs w:val="21"/>
        </w:rPr>
        <w:t>a</w:t>
      </w:r>
      <w:r w:rsidR="00965FD0" w:rsidRPr="00655124">
        <w:rPr>
          <w:rFonts w:ascii="Arial" w:hAnsi="Arial" w:cs="Arial"/>
          <w:color w:val="000000" w:themeColor="text1"/>
          <w:szCs w:val="21"/>
        </w:rPr>
        <w:t xml:space="preserve">rmored </w:t>
      </w:r>
      <w:r w:rsidR="00965FD0" w:rsidRPr="00655124">
        <w:rPr>
          <w:rFonts w:ascii="Arial" w:hAnsi="Arial" w:cs="Arial" w:hint="eastAsia"/>
          <w:color w:val="000000" w:themeColor="text1"/>
          <w:szCs w:val="21"/>
        </w:rPr>
        <w:t>l</w:t>
      </w:r>
      <w:r w:rsidR="00965FD0" w:rsidRPr="00655124">
        <w:rPr>
          <w:rFonts w:ascii="Arial" w:hAnsi="Arial" w:cs="Arial"/>
          <w:color w:val="000000" w:themeColor="text1"/>
          <w:szCs w:val="21"/>
        </w:rPr>
        <w:t xml:space="preserve">iving </w:t>
      </w:r>
      <w:r w:rsidR="00965FD0" w:rsidRPr="00655124">
        <w:rPr>
          <w:rFonts w:ascii="Arial" w:hAnsi="Arial" w:cs="Arial" w:hint="eastAsia"/>
          <w:color w:val="000000" w:themeColor="text1"/>
          <w:szCs w:val="21"/>
        </w:rPr>
        <w:t>b</w:t>
      </w:r>
      <w:r w:rsidR="00965FD0" w:rsidRPr="00655124">
        <w:rPr>
          <w:rFonts w:ascii="Arial" w:hAnsi="Arial" w:cs="Arial"/>
          <w:color w:val="000000" w:themeColor="text1"/>
          <w:szCs w:val="21"/>
        </w:rPr>
        <w:t xml:space="preserve">acteriophage-DNA </w:t>
      </w:r>
      <w:proofErr w:type="spellStart"/>
      <w:r w:rsidR="00965FD0" w:rsidRPr="00655124">
        <w:rPr>
          <w:rFonts w:ascii="Arial" w:hAnsi="Arial" w:cs="Arial" w:hint="eastAsia"/>
          <w:color w:val="000000" w:themeColor="text1"/>
          <w:szCs w:val="21"/>
        </w:rPr>
        <w:t>n</w:t>
      </w:r>
      <w:r w:rsidR="00965FD0" w:rsidRPr="00655124">
        <w:rPr>
          <w:rFonts w:ascii="Arial" w:hAnsi="Arial" w:cs="Arial"/>
          <w:color w:val="000000" w:themeColor="text1"/>
          <w:szCs w:val="21"/>
        </w:rPr>
        <w:t>anobioconjugates</w:t>
      </w:r>
      <w:proofErr w:type="spellEnd"/>
      <w:r w:rsidR="00965FD0" w:rsidRPr="00655124">
        <w:rPr>
          <w:rFonts w:ascii="Arial" w:hAnsi="Arial" w:cs="Arial"/>
          <w:color w:val="000000" w:themeColor="text1"/>
          <w:szCs w:val="21"/>
        </w:rPr>
        <w:t xml:space="preserve"> for </w:t>
      </w:r>
      <w:r w:rsidR="00965FD0" w:rsidRPr="00655124">
        <w:rPr>
          <w:rFonts w:ascii="Arial" w:hAnsi="Arial" w:cs="Arial" w:hint="eastAsia"/>
          <w:color w:val="000000" w:themeColor="text1"/>
          <w:szCs w:val="21"/>
        </w:rPr>
        <w:t>t</w:t>
      </w:r>
      <w:r w:rsidR="00965FD0" w:rsidRPr="00655124">
        <w:rPr>
          <w:rFonts w:ascii="Arial" w:hAnsi="Arial" w:cs="Arial"/>
          <w:color w:val="000000" w:themeColor="text1"/>
          <w:szCs w:val="21"/>
        </w:rPr>
        <w:t xml:space="preserve">argeting, </w:t>
      </w:r>
      <w:r w:rsidR="00965FD0" w:rsidRPr="00655124">
        <w:rPr>
          <w:rFonts w:ascii="Arial" w:hAnsi="Arial" w:cs="Arial" w:hint="eastAsia"/>
          <w:color w:val="000000" w:themeColor="text1"/>
          <w:szCs w:val="21"/>
        </w:rPr>
        <w:t>i</w:t>
      </w:r>
      <w:r w:rsidR="00965FD0" w:rsidRPr="00655124">
        <w:rPr>
          <w:rFonts w:ascii="Arial" w:hAnsi="Arial" w:cs="Arial"/>
          <w:color w:val="000000" w:themeColor="text1"/>
          <w:szCs w:val="21"/>
        </w:rPr>
        <w:t xml:space="preserve">maging, and </w:t>
      </w:r>
      <w:r w:rsidR="00965FD0" w:rsidRPr="00655124">
        <w:rPr>
          <w:rFonts w:ascii="Arial" w:hAnsi="Arial" w:cs="Arial" w:hint="eastAsia"/>
          <w:color w:val="000000" w:themeColor="text1"/>
          <w:szCs w:val="21"/>
        </w:rPr>
        <w:t>e</w:t>
      </w:r>
      <w:r w:rsidR="00965FD0" w:rsidRPr="00655124">
        <w:rPr>
          <w:rFonts w:ascii="Arial" w:hAnsi="Arial" w:cs="Arial"/>
          <w:color w:val="000000" w:themeColor="text1"/>
          <w:szCs w:val="21"/>
        </w:rPr>
        <w:t xml:space="preserve">fficient </w:t>
      </w:r>
      <w:r w:rsidR="00965FD0" w:rsidRPr="00655124">
        <w:rPr>
          <w:rFonts w:ascii="Arial" w:hAnsi="Arial" w:cs="Arial" w:hint="eastAsia"/>
          <w:color w:val="000000" w:themeColor="text1"/>
          <w:szCs w:val="21"/>
        </w:rPr>
        <w:t>e</w:t>
      </w:r>
      <w:r w:rsidR="00965FD0" w:rsidRPr="00655124">
        <w:rPr>
          <w:rFonts w:ascii="Arial" w:hAnsi="Arial" w:cs="Arial"/>
          <w:color w:val="000000" w:themeColor="text1"/>
          <w:szCs w:val="21"/>
        </w:rPr>
        <w:t xml:space="preserve">limination of </w:t>
      </w:r>
      <w:r w:rsidR="00965FD0" w:rsidRPr="00655124">
        <w:rPr>
          <w:rFonts w:ascii="Arial" w:hAnsi="Arial" w:cs="Arial" w:hint="eastAsia"/>
          <w:color w:val="000000" w:themeColor="text1"/>
          <w:szCs w:val="21"/>
        </w:rPr>
        <w:t>i</w:t>
      </w:r>
      <w:r w:rsidR="00965FD0" w:rsidRPr="00655124">
        <w:rPr>
          <w:rFonts w:ascii="Arial" w:hAnsi="Arial" w:cs="Arial"/>
          <w:color w:val="000000" w:themeColor="text1"/>
          <w:szCs w:val="21"/>
        </w:rPr>
        <w:t xml:space="preserve">ntracellular </w:t>
      </w:r>
      <w:r w:rsidR="00965FD0" w:rsidRPr="00655124">
        <w:rPr>
          <w:rFonts w:ascii="Arial" w:hAnsi="Arial" w:cs="Arial" w:hint="eastAsia"/>
          <w:color w:val="000000" w:themeColor="text1"/>
          <w:szCs w:val="21"/>
        </w:rPr>
        <w:t>b</w:t>
      </w:r>
      <w:r w:rsidR="00965FD0" w:rsidRPr="00655124">
        <w:rPr>
          <w:rFonts w:ascii="Arial" w:hAnsi="Arial" w:cs="Arial"/>
          <w:color w:val="000000" w:themeColor="text1"/>
          <w:szCs w:val="21"/>
        </w:rPr>
        <w:t xml:space="preserve">acterial </w:t>
      </w:r>
      <w:r w:rsidR="00965FD0" w:rsidRPr="00655124">
        <w:rPr>
          <w:rFonts w:ascii="Arial" w:hAnsi="Arial" w:cs="Arial" w:hint="eastAsia"/>
          <w:color w:val="000000" w:themeColor="text1"/>
          <w:szCs w:val="21"/>
        </w:rPr>
        <w:t>i</w:t>
      </w:r>
      <w:r w:rsidR="00965FD0" w:rsidRPr="00655124">
        <w:rPr>
          <w:rFonts w:ascii="Arial" w:hAnsi="Arial" w:cs="Arial"/>
          <w:color w:val="000000" w:themeColor="text1"/>
          <w:szCs w:val="21"/>
        </w:rPr>
        <w:t>nfection</w:t>
      </w:r>
      <w:r w:rsidR="00965FD0" w:rsidRPr="00655124">
        <w:rPr>
          <w:rFonts w:ascii="Arial" w:hAnsi="Arial" w:cs="Arial" w:hint="eastAsia"/>
          <w:color w:val="000000" w:themeColor="text1"/>
          <w:szCs w:val="21"/>
        </w:rPr>
        <w:t xml:space="preserve">. </w:t>
      </w:r>
      <w:r w:rsidRPr="00655124">
        <w:rPr>
          <w:rFonts w:ascii="Arial" w:hAnsi="Arial" w:cs="Arial"/>
          <w:color w:val="000000" w:themeColor="text1"/>
          <w:szCs w:val="21"/>
        </w:rPr>
        <w:t xml:space="preserve">ACS Nano </w:t>
      </w:r>
      <w:proofErr w:type="gramStart"/>
      <w:r w:rsidRPr="00655124">
        <w:rPr>
          <w:rFonts w:ascii="Arial" w:hAnsi="Arial" w:cs="Arial"/>
          <w:color w:val="000000" w:themeColor="text1"/>
          <w:szCs w:val="21"/>
        </w:rPr>
        <w:t>2024</w:t>
      </w:r>
      <w:r w:rsidR="00965FD0" w:rsidRPr="00655124">
        <w:rPr>
          <w:rFonts w:ascii="Arial" w:hAnsi="Arial" w:cs="Arial" w:hint="eastAsia"/>
          <w:color w:val="000000" w:themeColor="text1"/>
          <w:szCs w:val="21"/>
        </w:rPr>
        <w:t>;</w:t>
      </w:r>
      <w:r w:rsidRPr="00655124">
        <w:rPr>
          <w:rFonts w:ascii="Arial" w:hAnsi="Arial" w:cs="Arial"/>
          <w:color w:val="000000" w:themeColor="text1"/>
          <w:szCs w:val="21"/>
        </w:rPr>
        <w:t>18</w:t>
      </w:r>
      <w:r w:rsidR="00965FD0" w:rsidRPr="00655124">
        <w:rPr>
          <w:rFonts w:ascii="Arial" w:hAnsi="Arial" w:cs="Arial" w:hint="eastAsia"/>
          <w:color w:val="000000" w:themeColor="text1"/>
          <w:szCs w:val="21"/>
        </w:rPr>
        <w:t>:</w:t>
      </w:r>
      <w:r w:rsidRPr="00655124">
        <w:rPr>
          <w:rFonts w:ascii="Arial" w:hAnsi="Arial" w:cs="Arial"/>
          <w:color w:val="000000" w:themeColor="text1"/>
          <w:szCs w:val="21"/>
        </w:rPr>
        <w:t>3199</w:t>
      </w:r>
      <w:proofErr w:type="gramEnd"/>
      <w:r w:rsidR="00965FD0" w:rsidRPr="00655124">
        <w:rPr>
          <w:rFonts w:ascii="Arial" w:hAnsi="Arial" w:cs="Arial" w:hint="eastAsia"/>
          <w:color w:val="000000" w:themeColor="text1"/>
          <w:szCs w:val="21"/>
        </w:rPr>
        <w:t>-213</w:t>
      </w:r>
      <w:r w:rsidRPr="00655124">
        <w:rPr>
          <w:rFonts w:ascii="Arial" w:hAnsi="Arial" w:cs="Arial"/>
          <w:color w:val="000000" w:themeColor="text1"/>
          <w:szCs w:val="21"/>
        </w:rPr>
        <w:t>.</w:t>
      </w:r>
    </w:p>
    <w:p w14:paraId="5B71DA18" w14:textId="51FE312D" w:rsidR="00F24F88" w:rsidRPr="00655124" w:rsidRDefault="00F24F88" w:rsidP="00320161">
      <w:pPr>
        <w:spacing w:line="360" w:lineRule="auto"/>
        <w:rPr>
          <w:rFonts w:ascii="Arial" w:hAnsi="Arial" w:cs="Arial"/>
          <w:color w:val="000000" w:themeColor="text1"/>
          <w:szCs w:val="21"/>
        </w:rPr>
      </w:pPr>
      <w:r w:rsidRPr="00655124">
        <w:rPr>
          <w:rFonts w:ascii="Arial" w:hAnsi="Arial" w:cs="Arial"/>
          <w:color w:val="000000" w:themeColor="text1"/>
          <w:szCs w:val="21"/>
        </w:rPr>
        <w:t>2</w:t>
      </w:r>
      <w:r w:rsidR="006B657B" w:rsidRPr="00655124">
        <w:rPr>
          <w:rFonts w:ascii="Arial" w:hAnsi="Arial" w:cs="Arial" w:hint="eastAsia"/>
          <w:color w:val="000000" w:themeColor="text1"/>
          <w:szCs w:val="21"/>
        </w:rPr>
        <w:t>.</w:t>
      </w:r>
      <w:r w:rsidRPr="00655124">
        <w:rPr>
          <w:rFonts w:ascii="Arial" w:hAnsi="Arial" w:cs="Arial"/>
          <w:color w:val="000000" w:themeColor="text1"/>
          <w:szCs w:val="21"/>
        </w:rPr>
        <w:tab/>
      </w:r>
      <w:r w:rsidR="00965FD0" w:rsidRPr="00655124">
        <w:rPr>
          <w:rFonts w:ascii="Arial" w:hAnsi="Arial" w:cs="Arial"/>
          <w:noProof/>
          <w:color w:val="000000" w:themeColor="text1"/>
          <w:kern w:val="0"/>
          <w:szCs w:val="21"/>
        </w:rPr>
        <w:t>Wang D, Su H, Kwok RTK, Hu X, Zou H, Luo Q, Lee MMS, Xu W, Lam JWY, Tang BZ. Rational design of a water-soluble NIR AIEgen, and its application in ultrafast wash-free cellular imaging and photodynamic cancer cell ablation</w:t>
      </w:r>
      <w:r w:rsidR="00965FD0" w:rsidRPr="00655124">
        <w:rPr>
          <w:rFonts w:ascii="Arial" w:hAnsi="Arial" w:cs="Arial" w:hint="eastAsia"/>
          <w:noProof/>
          <w:color w:val="000000" w:themeColor="text1"/>
          <w:kern w:val="0"/>
          <w:szCs w:val="21"/>
        </w:rPr>
        <w:t xml:space="preserve">. </w:t>
      </w:r>
      <w:r w:rsidR="00965FD0" w:rsidRPr="00655124">
        <w:rPr>
          <w:rFonts w:ascii="Arial" w:hAnsi="Arial" w:cs="Arial"/>
          <w:noProof/>
          <w:color w:val="000000" w:themeColor="text1"/>
          <w:kern w:val="0"/>
          <w:szCs w:val="21"/>
        </w:rPr>
        <w:t>Chem Sci. 2018</w:t>
      </w:r>
      <w:r w:rsidR="00965FD0" w:rsidRPr="00655124">
        <w:rPr>
          <w:rFonts w:ascii="Arial" w:hAnsi="Arial" w:cs="Arial" w:hint="eastAsia"/>
          <w:noProof/>
          <w:color w:val="000000" w:themeColor="text1"/>
          <w:kern w:val="0"/>
          <w:szCs w:val="21"/>
        </w:rPr>
        <w:t>;</w:t>
      </w:r>
      <w:r w:rsidR="00965FD0" w:rsidRPr="00655124">
        <w:rPr>
          <w:rFonts w:ascii="Arial" w:hAnsi="Arial" w:cs="Arial"/>
          <w:noProof/>
          <w:color w:val="000000" w:themeColor="text1"/>
          <w:kern w:val="0"/>
          <w:szCs w:val="21"/>
        </w:rPr>
        <w:t>9</w:t>
      </w:r>
      <w:r w:rsidR="00965FD0" w:rsidRPr="00655124">
        <w:rPr>
          <w:rFonts w:ascii="Arial" w:hAnsi="Arial" w:cs="Arial" w:hint="eastAsia"/>
          <w:noProof/>
          <w:color w:val="000000" w:themeColor="text1"/>
          <w:kern w:val="0"/>
          <w:szCs w:val="21"/>
        </w:rPr>
        <w:t>:</w:t>
      </w:r>
      <w:r w:rsidR="00965FD0" w:rsidRPr="00655124">
        <w:rPr>
          <w:rFonts w:ascii="Arial" w:hAnsi="Arial" w:cs="Arial"/>
          <w:noProof/>
          <w:color w:val="000000" w:themeColor="text1"/>
          <w:kern w:val="0"/>
          <w:szCs w:val="21"/>
        </w:rPr>
        <w:t>3685</w:t>
      </w:r>
      <w:r w:rsidR="00965FD0" w:rsidRPr="00655124">
        <w:rPr>
          <w:rFonts w:ascii="Arial" w:hAnsi="Arial" w:cs="Arial" w:hint="eastAsia"/>
          <w:noProof/>
          <w:color w:val="000000" w:themeColor="text1"/>
          <w:kern w:val="0"/>
          <w:szCs w:val="21"/>
        </w:rPr>
        <w:t>-93</w:t>
      </w:r>
      <w:r w:rsidR="00965FD0" w:rsidRPr="00655124">
        <w:rPr>
          <w:rFonts w:ascii="Arial" w:hAnsi="Arial" w:cs="Arial"/>
          <w:noProof/>
          <w:color w:val="000000" w:themeColor="text1"/>
          <w:kern w:val="0"/>
          <w:szCs w:val="21"/>
        </w:rPr>
        <w:t>.</w:t>
      </w:r>
    </w:p>
    <w:p w14:paraId="35E9C2AA" w14:textId="39C8BF9C" w:rsidR="003628FA" w:rsidRPr="00655124" w:rsidRDefault="003628FA" w:rsidP="00320161">
      <w:pPr>
        <w:spacing w:line="360" w:lineRule="auto"/>
        <w:rPr>
          <w:rFonts w:ascii="Arial" w:hAnsi="Arial" w:cs="Arial"/>
          <w:color w:val="000000" w:themeColor="text1"/>
          <w:sz w:val="24"/>
          <w:szCs w:val="24"/>
        </w:rPr>
      </w:pPr>
    </w:p>
    <w:sectPr w:rsidR="003628FA" w:rsidRPr="0065512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B757FB" w14:textId="77777777" w:rsidR="00854D24" w:rsidRDefault="00854D24" w:rsidP="00A25F68">
      <w:r>
        <w:separator/>
      </w:r>
    </w:p>
  </w:endnote>
  <w:endnote w:type="continuationSeparator" w:id="0">
    <w:p w14:paraId="1FDCBD24" w14:textId="77777777" w:rsidR="00854D24" w:rsidRDefault="00854D24" w:rsidP="00A25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AF63A9" w14:textId="77777777" w:rsidR="00854D24" w:rsidRDefault="00854D24" w:rsidP="00A25F68">
      <w:r>
        <w:separator/>
      </w:r>
    </w:p>
  </w:footnote>
  <w:footnote w:type="continuationSeparator" w:id="0">
    <w:p w14:paraId="3465F1E6" w14:textId="77777777" w:rsidR="00854D24" w:rsidRDefault="00854D24" w:rsidP="00A25F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hideSpellingErrors/>
  <w:hideGrammaticalErrors/>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czMzGwMDYyNDI2tTRQ0lEKTi0uzszPAykwMa0FAFsyXr4tAAAA"/>
  </w:docVars>
  <w:rsids>
    <w:rsidRoot w:val="00FE10D0"/>
    <w:rsid w:val="000012B3"/>
    <w:rsid w:val="00003377"/>
    <w:rsid w:val="00004937"/>
    <w:rsid w:val="00007BAB"/>
    <w:rsid w:val="00013BED"/>
    <w:rsid w:val="00014142"/>
    <w:rsid w:val="0001440D"/>
    <w:rsid w:val="00016A3D"/>
    <w:rsid w:val="00021A71"/>
    <w:rsid w:val="00021DA1"/>
    <w:rsid w:val="00022F1C"/>
    <w:rsid w:val="00024767"/>
    <w:rsid w:val="00030160"/>
    <w:rsid w:val="00030DED"/>
    <w:rsid w:val="00037452"/>
    <w:rsid w:val="000423B8"/>
    <w:rsid w:val="00042D33"/>
    <w:rsid w:val="00046CFE"/>
    <w:rsid w:val="00046FAC"/>
    <w:rsid w:val="0004752E"/>
    <w:rsid w:val="0004758A"/>
    <w:rsid w:val="00051B58"/>
    <w:rsid w:val="00053177"/>
    <w:rsid w:val="00054595"/>
    <w:rsid w:val="00056419"/>
    <w:rsid w:val="00057C85"/>
    <w:rsid w:val="0006140D"/>
    <w:rsid w:val="00063CB0"/>
    <w:rsid w:val="00065B1B"/>
    <w:rsid w:val="000711E7"/>
    <w:rsid w:val="00072A60"/>
    <w:rsid w:val="0007794C"/>
    <w:rsid w:val="000804FD"/>
    <w:rsid w:val="00083842"/>
    <w:rsid w:val="000874E4"/>
    <w:rsid w:val="000908C2"/>
    <w:rsid w:val="000930ED"/>
    <w:rsid w:val="000959D4"/>
    <w:rsid w:val="00097781"/>
    <w:rsid w:val="000A2993"/>
    <w:rsid w:val="000A76AC"/>
    <w:rsid w:val="000B2C93"/>
    <w:rsid w:val="000B4125"/>
    <w:rsid w:val="000B73CD"/>
    <w:rsid w:val="000C0DF3"/>
    <w:rsid w:val="000C30BD"/>
    <w:rsid w:val="000C388F"/>
    <w:rsid w:val="000C4362"/>
    <w:rsid w:val="000D2419"/>
    <w:rsid w:val="000D4AF0"/>
    <w:rsid w:val="000E0462"/>
    <w:rsid w:val="000E0B28"/>
    <w:rsid w:val="000E2AC8"/>
    <w:rsid w:val="000E44B0"/>
    <w:rsid w:val="000E4BE9"/>
    <w:rsid w:val="000E734F"/>
    <w:rsid w:val="000E77FD"/>
    <w:rsid w:val="000F3438"/>
    <w:rsid w:val="000F5B71"/>
    <w:rsid w:val="001014AE"/>
    <w:rsid w:val="001017B9"/>
    <w:rsid w:val="00103E5D"/>
    <w:rsid w:val="00107EE4"/>
    <w:rsid w:val="00110AE1"/>
    <w:rsid w:val="00110F9C"/>
    <w:rsid w:val="00115B40"/>
    <w:rsid w:val="00116F83"/>
    <w:rsid w:val="0011703F"/>
    <w:rsid w:val="0011705C"/>
    <w:rsid w:val="00124802"/>
    <w:rsid w:val="0012649B"/>
    <w:rsid w:val="00126939"/>
    <w:rsid w:val="00127FFC"/>
    <w:rsid w:val="0013181C"/>
    <w:rsid w:val="001337C5"/>
    <w:rsid w:val="00133E31"/>
    <w:rsid w:val="00137577"/>
    <w:rsid w:val="00137FB3"/>
    <w:rsid w:val="001429BD"/>
    <w:rsid w:val="00143A9C"/>
    <w:rsid w:val="001510C3"/>
    <w:rsid w:val="00167204"/>
    <w:rsid w:val="00175BB0"/>
    <w:rsid w:val="001762D9"/>
    <w:rsid w:val="00181680"/>
    <w:rsid w:val="001852A9"/>
    <w:rsid w:val="00187683"/>
    <w:rsid w:val="001912A7"/>
    <w:rsid w:val="001912CD"/>
    <w:rsid w:val="001A2A15"/>
    <w:rsid w:val="001A7D45"/>
    <w:rsid w:val="001B3243"/>
    <w:rsid w:val="001B4361"/>
    <w:rsid w:val="001C634B"/>
    <w:rsid w:val="001C7DE9"/>
    <w:rsid w:val="001D1331"/>
    <w:rsid w:val="001D2955"/>
    <w:rsid w:val="001D7D1B"/>
    <w:rsid w:val="001E73ED"/>
    <w:rsid w:val="001F4FB2"/>
    <w:rsid w:val="00203263"/>
    <w:rsid w:val="00206B3D"/>
    <w:rsid w:val="00207F83"/>
    <w:rsid w:val="00214A4C"/>
    <w:rsid w:val="00220AF6"/>
    <w:rsid w:val="0022145C"/>
    <w:rsid w:val="002232E3"/>
    <w:rsid w:val="0022678B"/>
    <w:rsid w:val="002312B9"/>
    <w:rsid w:val="00233707"/>
    <w:rsid w:val="00241A99"/>
    <w:rsid w:val="0024258C"/>
    <w:rsid w:val="0024373A"/>
    <w:rsid w:val="002444C1"/>
    <w:rsid w:val="00245DDD"/>
    <w:rsid w:val="00247B9D"/>
    <w:rsid w:val="00247CB2"/>
    <w:rsid w:val="002502B2"/>
    <w:rsid w:val="0025378C"/>
    <w:rsid w:val="002579C4"/>
    <w:rsid w:val="002601D1"/>
    <w:rsid w:val="00261081"/>
    <w:rsid w:val="002627FB"/>
    <w:rsid w:val="0026288C"/>
    <w:rsid w:val="00265070"/>
    <w:rsid w:val="00266739"/>
    <w:rsid w:val="00270884"/>
    <w:rsid w:val="00271E43"/>
    <w:rsid w:val="00272D15"/>
    <w:rsid w:val="00273870"/>
    <w:rsid w:val="00277B04"/>
    <w:rsid w:val="00280CDD"/>
    <w:rsid w:val="0028122B"/>
    <w:rsid w:val="00283503"/>
    <w:rsid w:val="00283DAD"/>
    <w:rsid w:val="002860C6"/>
    <w:rsid w:val="0028691D"/>
    <w:rsid w:val="0028797C"/>
    <w:rsid w:val="0029166C"/>
    <w:rsid w:val="0029174A"/>
    <w:rsid w:val="002A38B5"/>
    <w:rsid w:val="002A3C63"/>
    <w:rsid w:val="002B24A6"/>
    <w:rsid w:val="002B6737"/>
    <w:rsid w:val="002C0D3F"/>
    <w:rsid w:val="002C1B47"/>
    <w:rsid w:val="002C2F67"/>
    <w:rsid w:val="002C53F0"/>
    <w:rsid w:val="002C5B11"/>
    <w:rsid w:val="002C76C8"/>
    <w:rsid w:val="002D2202"/>
    <w:rsid w:val="002D36FF"/>
    <w:rsid w:val="002D4C1E"/>
    <w:rsid w:val="002D5015"/>
    <w:rsid w:val="002D67A0"/>
    <w:rsid w:val="002E380B"/>
    <w:rsid w:val="002E3BC7"/>
    <w:rsid w:val="002E499B"/>
    <w:rsid w:val="002E4DFD"/>
    <w:rsid w:val="002E600B"/>
    <w:rsid w:val="002F0D5A"/>
    <w:rsid w:val="002F7132"/>
    <w:rsid w:val="002F75CE"/>
    <w:rsid w:val="002F760F"/>
    <w:rsid w:val="003002A7"/>
    <w:rsid w:val="00306BF6"/>
    <w:rsid w:val="00312F99"/>
    <w:rsid w:val="003170D7"/>
    <w:rsid w:val="00317F1F"/>
    <w:rsid w:val="00320161"/>
    <w:rsid w:val="00320D38"/>
    <w:rsid w:val="003304F1"/>
    <w:rsid w:val="0033636E"/>
    <w:rsid w:val="00336870"/>
    <w:rsid w:val="0034182D"/>
    <w:rsid w:val="003426C0"/>
    <w:rsid w:val="00343B84"/>
    <w:rsid w:val="00346EF8"/>
    <w:rsid w:val="00354458"/>
    <w:rsid w:val="00355361"/>
    <w:rsid w:val="0035549D"/>
    <w:rsid w:val="003559AC"/>
    <w:rsid w:val="00356BE0"/>
    <w:rsid w:val="003577AD"/>
    <w:rsid w:val="00362336"/>
    <w:rsid w:val="003628FA"/>
    <w:rsid w:val="00370315"/>
    <w:rsid w:val="00370C92"/>
    <w:rsid w:val="003719D1"/>
    <w:rsid w:val="00372D52"/>
    <w:rsid w:val="003812D1"/>
    <w:rsid w:val="00381C89"/>
    <w:rsid w:val="003859AE"/>
    <w:rsid w:val="00390D3D"/>
    <w:rsid w:val="00390FCE"/>
    <w:rsid w:val="00393FBA"/>
    <w:rsid w:val="003956D6"/>
    <w:rsid w:val="003966B2"/>
    <w:rsid w:val="00397E87"/>
    <w:rsid w:val="003A06CB"/>
    <w:rsid w:val="003A385B"/>
    <w:rsid w:val="003B006A"/>
    <w:rsid w:val="003B2D13"/>
    <w:rsid w:val="003B768F"/>
    <w:rsid w:val="003C2E2D"/>
    <w:rsid w:val="003C6594"/>
    <w:rsid w:val="003D23BB"/>
    <w:rsid w:val="003D4CFB"/>
    <w:rsid w:val="003D668B"/>
    <w:rsid w:val="003D69B7"/>
    <w:rsid w:val="003E08A5"/>
    <w:rsid w:val="003E16DE"/>
    <w:rsid w:val="003E4436"/>
    <w:rsid w:val="003E592E"/>
    <w:rsid w:val="003E74EA"/>
    <w:rsid w:val="003F50FC"/>
    <w:rsid w:val="003F71E3"/>
    <w:rsid w:val="00400738"/>
    <w:rsid w:val="00401559"/>
    <w:rsid w:val="00404BFB"/>
    <w:rsid w:val="00410D48"/>
    <w:rsid w:val="004149E0"/>
    <w:rsid w:val="00415172"/>
    <w:rsid w:val="00416A32"/>
    <w:rsid w:val="00420C91"/>
    <w:rsid w:val="00421C71"/>
    <w:rsid w:val="00423CF1"/>
    <w:rsid w:val="0042532E"/>
    <w:rsid w:val="00430D4B"/>
    <w:rsid w:val="00436611"/>
    <w:rsid w:val="00442DE1"/>
    <w:rsid w:val="004432A0"/>
    <w:rsid w:val="004447B2"/>
    <w:rsid w:val="00445799"/>
    <w:rsid w:val="00446E89"/>
    <w:rsid w:val="004473A9"/>
    <w:rsid w:val="00451264"/>
    <w:rsid w:val="00451406"/>
    <w:rsid w:val="00451F2C"/>
    <w:rsid w:val="00451F7A"/>
    <w:rsid w:val="0045396F"/>
    <w:rsid w:val="00455EFF"/>
    <w:rsid w:val="0046404B"/>
    <w:rsid w:val="004675D6"/>
    <w:rsid w:val="00471901"/>
    <w:rsid w:val="00473A0E"/>
    <w:rsid w:val="0047581B"/>
    <w:rsid w:val="0048125E"/>
    <w:rsid w:val="004820A9"/>
    <w:rsid w:val="0048280B"/>
    <w:rsid w:val="00485CC5"/>
    <w:rsid w:val="004866A4"/>
    <w:rsid w:val="00491CAC"/>
    <w:rsid w:val="004966EC"/>
    <w:rsid w:val="004A7388"/>
    <w:rsid w:val="004B1342"/>
    <w:rsid w:val="004B2137"/>
    <w:rsid w:val="004C07B0"/>
    <w:rsid w:val="004C48E5"/>
    <w:rsid w:val="004C79AD"/>
    <w:rsid w:val="004D1940"/>
    <w:rsid w:val="004D3CDD"/>
    <w:rsid w:val="004D57E5"/>
    <w:rsid w:val="004E09D7"/>
    <w:rsid w:val="004E3A79"/>
    <w:rsid w:val="004E3BB2"/>
    <w:rsid w:val="004E7685"/>
    <w:rsid w:val="004F602C"/>
    <w:rsid w:val="004F6BD0"/>
    <w:rsid w:val="00502E62"/>
    <w:rsid w:val="00503460"/>
    <w:rsid w:val="00510E18"/>
    <w:rsid w:val="00522714"/>
    <w:rsid w:val="00523AF0"/>
    <w:rsid w:val="005267B6"/>
    <w:rsid w:val="0053079E"/>
    <w:rsid w:val="00531D20"/>
    <w:rsid w:val="005473C2"/>
    <w:rsid w:val="005524CF"/>
    <w:rsid w:val="00553E70"/>
    <w:rsid w:val="005551CC"/>
    <w:rsid w:val="0055767D"/>
    <w:rsid w:val="0056626B"/>
    <w:rsid w:val="005746AC"/>
    <w:rsid w:val="00574A32"/>
    <w:rsid w:val="00574A95"/>
    <w:rsid w:val="00585A04"/>
    <w:rsid w:val="00585C03"/>
    <w:rsid w:val="00586C29"/>
    <w:rsid w:val="00593FB6"/>
    <w:rsid w:val="00594E38"/>
    <w:rsid w:val="00596EB3"/>
    <w:rsid w:val="005A1BAD"/>
    <w:rsid w:val="005A1D4E"/>
    <w:rsid w:val="005A2A8A"/>
    <w:rsid w:val="005A322E"/>
    <w:rsid w:val="005A3D10"/>
    <w:rsid w:val="005A61ED"/>
    <w:rsid w:val="005B0BD9"/>
    <w:rsid w:val="005C1B6E"/>
    <w:rsid w:val="005C1D76"/>
    <w:rsid w:val="005C2043"/>
    <w:rsid w:val="005C6165"/>
    <w:rsid w:val="005C6453"/>
    <w:rsid w:val="005C76F4"/>
    <w:rsid w:val="005C7C99"/>
    <w:rsid w:val="005D0B0D"/>
    <w:rsid w:val="005D4E47"/>
    <w:rsid w:val="005E0FA2"/>
    <w:rsid w:val="005E2C21"/>
    <w:rsid w:val="005E31A6"/>
    <w:rsid w:val="005E3E31"/>
    <w:rsid w:val="005E6663"/>
    <w:rsid w:val="005E7DEB"/>
    <w:rsid w:val="005F4577"/>
    <w:rsid w:val="006008DA"/>
    <w:rsid w:val="00601A0B"/>
    <w:rsid w:val="006046BA"/>
    <w:rsid w:val="006058FC"/>
    <w:rsid w:val="006062F1"/>
    <w:rsid w:val="0060670B"/>
    <w:rsid w:val="00607B3D"/>
    <w:rsid w:val="00611B37"/>
    <w:rsid w:val="0062568D"/>
    <w:rsid w:val="00626D1C"/>
    <w:rsid w:val="006274F4"/>
    <w:rsid w:val="006317B2"/>
    <w:rsid w:val="006324FF"/>
    <w:rsid w:val="006354EC"/>
    <w:rsid w:val="006420DA"/>
    <w:rsid w:val="00643F8C"/>
    <w:rsid w:val="00647451"/>
    <w:rsid w:val="00652BD6"/>
    <w:rsid w:val="00652F2E"/>
    <w:rsid w:val="00655124"/>
    <w:rsid w:val="006638F2"/>
    <w:rsid w:val="006748E7"/>
    <w:rsid w:val="00680313"/>
    <w:rsid w:val="006846A2"/>
    <w:rsid w:val="00684C47"/>
    <w:rsid w:val="0068535B"/>
    <w:rsid w:val="00690A5E"/>
    <w:rsid w:val="0069222A"/>
    <w:rsid w:val="006934C1"/>
    <w:rsid w:val="00695250"/>
    <w:rsid w:val="00696C09"/>
    <w:rsid w:val="006B657B"/>
    <w:rsid w:val="006B7B3B"/>
    <w:rsid w:val="006C7537"/>
    <w:rsid w:val="006C7741"/>
    <w:rsid w:val="006D2AC3"/>
    <w:rsid w:val="006D3C98"/>
    <w:rsid w:val="006D6DD8"/>
    <w:rsid w:val="006E65EF"/>
    <w:rsid w:val="006E69DB"/>
    <w:rsid w:val="006F0085"/>
    <w:rsid w:val="006F0D72"/>
    <w:rsid w:val="006F201B"/>
    <w:rsid w:val="006F2D29"/>
    <w:rsid w:val="006F625B"/>
    <w:rsid w:val="0070209C"/>
    <w:rsid w:val="00702E74"/>
    <w:rsid w:val="0070447A"/>
    <w:rsid w:val="007046C3"/>
    <w:rsid w:val="00710A0A"/>
    <w:rsid w:val="00712CE8"/>
    <w:rsid w:val="00714010"/>
    <w:rsid w:val="00714D51"/>
    <w:rsid w:val="007162CE"/>
    <w:rsid w:val="0072138D"/>
    <w:rsid w:val="00722F14"/>
    <w:rsid w:val="00732CB6"/>
    <w:rsid w:val="0073712C"/>
    <w:rsid w:val="007508D7"/>
    <w:rsid w:val="00752FD4"/>
    <w:rsid w:val="007600F3"/>
    <w:rsid w:val="0076442B"/>
    <w:rsid w:val="00765D60"/>
    <w:rsid w:val="00771302"/>
    <w:rsid w:val="007722FE"/>
    <w:rsid w:val="0077676C"/>
    <w:rsid w:val="007828B9"/>
    <w:rsid w:val="00782CCC"/>
    <w:rsid w:val="00785F84"/>
    <w:rsid w:val="00786A8B"/>
    <w:rsid w:val="00791B12"/>
    <w:rsid w:val="00793A66"/>
    <w:rsid w:val="00795EEC"/>
    <w:rsid w:val="007A267E"/>
    <w:rsid w:val="007A3259"/>
    <w:rsid w:val="007A4AC3"/>
    <w:rsid w:val="007B0A2E"/>
    <w:rsid w:val="007C0510"/>
    <w:rsid w:val="007C7437"/>
    <w:rsid w:val="007D2294"/>
    <w:rsid w:val="007D5561"/>
    <w:rsid w:val="007D7716"/>
    <w:rsid w:val="007E02C2"/>
    <w:rsid w:val="007E1252"/>
    <w:rsid w:val="007E2812"/>
    <w:rsid w:val="007E29AB"/>
    <w:rsid w:val="007E3993"/>
    <w:rsid w:val="007E50C1"/>
    <w:rsid w:val="007E5D84"/>
    <w:rsid w:val="007E7991"/>
    <w:rsid w:val="007F352B"/>
    <w:rsid w:val="007F4950"/>
    <w:rsid w:val="0080099A"/>
    <w:rsid w:val="00800ADD"/>
    <w:rsid w:val="00803237"/>
    <w:rsid w:val="00810A55"/>
    <w:rsid w:val="00811FA8"/>
    <w:rsid w:val="0081237C"/>
    <w:rsid w:val="008134C1"/>
    <w:rsid w:val="008141B6"/>
    <w:rsid w:val="00821B98"/>
    <w:rsid w:val="00821F7D"/>
    <w:rsid w:val="008233FF"/>
    <w:rsid w:val="008237AD"/>
    <w:rsid w:val="00830391"/>
    <w:rsid w:val="00834E37"/>
    <w:rsid w:val="008428CB"/>
    <w:rsid w:val="0085303D"/>
    <w:rsid w:val="00854D24"/>
    <w:rsid w:val="00857AF0"/>
    <w:rsid w:val="008601D5"/>
    <w:rsid w:val="00861F7D"/>
    <w:rsid w:val="00863BFC"/>
    <w:rsid w:val="0086753C"/>
    <w:rsid w:val="00867AD1"/>
    <w:rsid w:val="00873B61"/>
    <w:rsid w:val="008741C4"/>
    <w:rsid w:val="008743EF"/>
    <w:rsid w:val="00874CDB"/>
    <w:rsid w:val="00887347"/>
    <w:rsid w:val="008876F3"/>
    <w:rsid w:val="00887999"/>
    <w:rsid w:val="00891FED"/>
    <w:rsid w:val="00892CC3"/>
    <w:rsid w:val="00894B10"/>
    <w:rsid w:val="00896212"/>
    <w:rsid w:val="008A5C65"/>
    <w:rsid w:val="008B2B53"/>
    <w:rsid w:val="008B5816"/>
    <w:rsid w:val="008B6E30"/>
    <w:rsid w:val="008B7665"/>
    <w:rsid w:val="008C74CA"/>
    <w:rsid w:val="008C7C09"/>
    <w:rsid w:val="008D0081"/>
    <w:rsid w:val="008E1D62"/>
    <w:rsid w:val="008E4F25"/>
    <w:rsid w:val="008E5719"/>
    <w:rsid w:val="008F09C3"/>
    <w:rsid w:val="008F1E4D"/>
    <w:rsid w:val="00900729"/>
    <w:rsid w:val="00901862"/>
    <w:rsid w:val="0090642E"/>
    <w:rsid w:val="009072F0"/>
    <w:rsid w:val="0090786C"/>
    <w:rsid w:val="00907AB9"/>
    <w:rsid w:val="009152BB"/>
    <w:rsid w:val="00915FA6"/>
    <w:rsid w:val="009242FE"/>
    <w:rsid w:val="00926B38"/>
    <w:rsid w:val="00933BE2"/>
    <w:rsid w:val="00937CDD"/>
    <w:rsid w:val="009408D1"/>
    <w:rsid w:val="00940C1E"/>
    <w:rsid w:val="009423B5"/>
    <w:rsid w:val="00942FAC"/>
    <w:rsid w:val="00944C3E"/>
    <w:rsid w:val="00956466"/>
    <w:rsid w:val="00961748"/>
    <w:rsid w:val="009639D7"/>
    <w:rsid w:val="00965FD0"/>
    <w:rsid w:val="00970421"/>
    <w:rsid w:val="00970853"/>
    <w:rsid w:val="009730FB"/>
    <w:rsid w:val="00973CA5"/>
    <w:rsid w:val="00977956"/>
    <w:rsid w:val="00980D9E"/>
    <w:rsid w:val="009810F5"/>
    <w:rsid w:val="00983411"/>
    <w:rsid w:val="00985F8D"/>
    <w:rsid w:val="00990F46"/>
    <w:rsid w:val="009927CA"/>
    <w:rsid w:val="00996352"/>
    <w:rsid w:val="00997330"/>
    <w:rsid w:val="009A3E94"/>
    <w:rsid w:val="009A4010"/>
    <w:rsid w:val="009A5D98"/>
    <w:rsid w:val="009B07D3"/>
    <w:rsid w:val="009B2124"/>
    <w:rsid w:val="009B22EB"/>
    <w:rsid w:val="009C136E"/>
    <w:rsid w:val="009C460B"/>
    <w:rsid w:val="009C65D3"/>
    <w:rsid w:val="009C6C94"/>
    <w:rsid w:val="009C77C3"/>
    <w:rsid w:val="009D2FE1"/>
    <w:rsid w:val="009D42DB"/>
    <w:rsid w:val="009D6D39"/>
    <w:rsid w:val="009E4040"/>
    <w:rsid w:val="009F1FF7"/>
    <w:rsid w:val="009F66AD"/>
    <w:rsid w:val="00A074FD"/>
    <w:rsid w:val="00A10C12"/>
    <w:rsid w:val="00A10FC1"/>
    <w:rsid w:val="00A12356"/>
    <w:rsid w:val="00A143F2"/>
    <w:rsid w:val="00A16835"/>
    <w:rsid w:val="00A17249"/>
    <w:rsid w:val="00A25CFE"/>
    <w:rsid w:val="00A25F68"/>
    <w:rsid w:val="00A3298D"/>
    <w:rsid w:val="00A374F5"/>
    <w:rsid w:val="00A37996"/>
    <w:rsid w:val="00A41757"/>
    <w:rsid w:val="00A42715"/>
    <w:rsid w:val="00A47B3E"/>
    <w:rsid w:val="00A57A66"/>
    <w:rsid w:val="00A57FD1"/>
    <w:rsid w:val="00A60ACD"/>
    <w:rsid w:val="00A6416B"/>
    <w:rsid w:val="00A642C3"/>
    <w:rsid w:val="00A6520F"/>
    <w:rsid w:val="00A6551F"/>
    <w:rsid w:val="00A67ED5"/>
    <w:rsid w:val="00A80A51"/>
    <w:rsid w:val="00A861AA"/>
    <w:rsid w:val="00A87096"/>
    <w:rsid w:val="00A8778F"/>
    <w:rsid w:val="00A908C7"/>
    <w:rsid w:val="00A91C20"/>
    <w:rsid w:val="00A92059"/>
    <w:rsid w:val="00A962B3"/>
    <w:rsid w:val="00A96C6A"/>
    <w:rsid w:val="00AA2AC4"/>
    <w:rsid w:val="00AB09A2"/>
    <w:rsid w:val="00AB1B21"/>
    <w:rsid w:val="00AB4860"/>
    <w:rsid w:val="00AC4900"/>
    <w:rsid w:val="00AC7D22"/>
    <w:rsid w:val="00AD2346"/>
    <w:rsid w:val="00AD5818"/>
    <w:rsid w:val="00AD64D8"/>
    <w:rsid w:val="00AE014E"/>
    <w:rsid w:val="00AE3DA4"/>
    <w:rsid w:val="00AE5A5E"/>
    <w:rsid w:val="00AE7670"/>
    <w:rsid w:val="00AF3BF2"/>
    <w:rsid w:val="00AF73D5"/>
    <w:rsid w:val="00B025BA"/>
    <w:rsid w:val="00B1743F"/>
    <w:rsid w:val="00B2015D"/>
    <w:rsid w:val="00B26A0C"/>
    <w:rsid w:val="00B30AD3"/>
    <w:rsid w:val="00B33F5A"/>
    <w:rsid w:val="00B3447C"/>
    <w:rsid w:val="00B376E9"/>
    <w:rsid w:val="00B41086"/>
    <w:rsid w:val="00B42080"/>
    <w:rsid w:val="00B42627"/>
    <w:rsid w:val="00B51B36"/>
    <w:rsid w:val="00B53B93"/>
    <w:rsid w:val="00B61279"/>
    <w:rsid w:val="00B62B76"/>
    <w:rsid w:val="00B64CB7"/>
    <w:rsid w:val="00B709F1"/>
    <w:rsid w:val="00B759FB"/>
    <w:rsid w:val="00B75A50"/>
    <w:rsid w:val="00B81720"/>
    <w:rsid w:val="00B87EDD"/>
    <w:rsid w:val="00B93CA9"/>
    <w:rsid w:val="00B96D0B"/>
    <w:rsid w:val="00BA4045"/>
    <w:rsid w:val="00BA5EE1"/>
    <w:rsid w:val="00BB0152"/>
    <w:rsid w:val="00BB1CE0"/>
    <w:rsid w:val="00BB5458"/>
    <w:rsid w:val="00BB5BCB"/>
    <w:rsid w:val="00BC372E"/>
    <w:rsid w:val="00BC48CE"/>
    <w:rsid w:val="00BC7DEE"/>
    <w:rsid w:val="00BD0975"/>
    <w:rsid w:val="00BD355C"/>
    <w:rsid w:val="00BD557F"/>
    <w:rsid w:val="00BD68AB"/>
    <w:rsid w:val="00BD6BFB"/>
    <w:rsid w:val="00BD7754"/>
    <w:rsid w:val="00BE1B21"/>
    <w:rsid w:val="00BE67CD"/>
    <w:rsid w:val="00BF36B6"/>
    <w:rsid w:val="00BF54F4"/>
    <w:rsid w:val="00BF7611"/>
    <w:rsid w:val="00C02567"/>
    <w:rsid w:val="00C03034"/>
    <w:rsid w:val="00C03735"/>
    <w:rsid w:val="00C03C36"/>
    <w:rsid w:val="00C05247"/>
    <w:rsid w:val="00C072E2"/>
    <w:rsid w:val="00C1005D"/>
    <w:rsid w:val="00C12E1B"/>
    <w:rsid w:val="00C16B8B"/>
    <w:rsid w:val="00C172AE"/>
    <w:rsid w:val="00C20AC1"/>
    <w:rsid w:val="00C20C49"/>
    <w:rsid w:val="00C2152B"/>
    <w:rsid w:val="00C22AAD"/>
    <w:rsid w:val="00C24310"/>
    <w:rsid w:val="00C24BB9"/>
    <w:rsid w:val="00C32AFE"/>
    <w:rsid w:val="00C35AC0"/>
    <w:rsid w:val="00C368F4"/>
    <w:rsid w:val="00C40057"/>
    <w:rsid w:val="00C44750"/>
    <w:rsid w:val="00C514AF"/>
    <w:rsid w:val="00C52AF9"/>
    <w:rsid w:val="00C52B80"/>
    <w:rsid w:val="00C54181"/>
    <w:rsid w:val="00C625D4"/>
    <w:rsid w:val="00C647F4"/>
    <w:rsid w:val="00C655F2"/>
    <w:rsid w:val="00C67AE9"/>
    <w:rsid w:val="00C67B11"/>
    <w:rsid w:val="00C7055C"/>
    <w:rsid w:val="00C70BE6"/>
    <w:rsid w:val="00C71C0B"/>
    <w:rsid w:val="00C725CD"/>
    <w:rsid w:val="00C74AA9"/>
    <w:rsid w:val="00C767A3"/>
    <w:rsid w:val="00C76F5F"/>
    <w:rsid w:val="00C86182"/>
    <w:rsid w:val="00C8673B"/>
    <w:rsid w:val="00C87849"/>
    <w:rsid w:val="00C921FC"/>
    <w:rsid w:val="00C92964"/>
    <w:rsid w:val="00C96608"/>
    <w:rsid w:val="00CA01C0"/>
    <w:rsid w:val="00CA2D87"/>
    <w:rsid w:val="00CA34E3"/>
    <w:rsid w:val="00CA517D"/>
    <w:rsid w:val="00CA6141"/>
    <w:rsid w:val="00CA6E36"/>
    <w:rsid w:val="00CB0593"/>
    <w:rsid w:val="00CB059D"/>
    <w:rsid w:val="00CB48C8"/>
    <w:rsid w:val="00CD21F3"/>
    <w:rsid w:val="00CD2F07"/>
    <w:rsid w:val="00CD4FD6"/>
    <w:rsid w:val="00CD59C6"/>
    <w:rsid w:val="00CD65FB"/>
    <w:rsid w:val="00CE5765"/>
    <w:rsid w:val="00CE6042"/>
    <w:rsid w:val="00CE794A"/>
    <w:rsid w:val="00CF1FDC"/>
    <w:rsid w:val="00D02010"/>
    <w:rsid w:val="00D06340"/>
    <w:rsid w:val="00D109FB"/>
    <w:rsid w:val="00D13858"/>
    <w:rsid w:val="00D14BD7"/>
    <w:rsid w:val="00D16459"/>
    <w:rsid w:val="00D205CC"/>
    <w:rsid w:val="00D24399"/>
    <w:rsid w:val="00D26D35"/>
    <w:rsid w:val="00D276F5"/>
    <w:rsid w:val="00D36A51"/>
    <w:rsid w:val="00D41042"/>
    <w:rsid w:val="00D50633"/>
    <w:rsid w:val="00D51104"/>
    <w:rsid w:val="00D51500"/>
    <w:rsid w:val="00D52812"/>
    <w:rsid w:val="00D55DF7"/>
    <w:rsid w:val="00D61BC3"/>
    <w:rsid w:val="00D64E0D"/>
    <w:rsid w:val="00D7546E"/>
    <w:rsid w:val="00D75AB6"/>
    <w:rsid w:val="00D77CC2"/>
    <w:rsid w:val="00D804D5"/>
    <w:rsid w:val="00D810F8"/>
    <w:rsid w:val="00D8413E"/>
    <w:rsid w:val="00D94531"/>
    <w:rsid w:val="00D9732E"/>
    <w:rsid w:val="00D97B4E"/>
    <w:rsid w:val="00DA19B1"/>
    <w:rsid w:val="00DA5DC3"/>
    <w:rsid w:val="00DA7335"/>
    <w:rsid w:val="00DA7E5B"/>
    <w:rsid w:val="00DB3D0E"/>
    <w:rsid w:val="00DD0454"/>
    <w:rsid w:val="00DD0F83"/>
    <w:rsid w:val="00DD1E55"/>
    <w:rsid w:val="00DD25EE"/>
    <w:rsid w:val="00DD2F4E"/>
    <w:rsid w:val="00DE0DF4"/>
    <w:rsid w:val="00DE5E59"/>
    <w:rsid w:val="00DE72F4"/>
    <w:rsid w:val="00DF2258"/>
    <w:rsid w:val="00DF529B"/>
    <w:rsid w:val="00DF64E1"/>
    <w:rsid w:val="00E00CEF"/>
    <w:rsid w:val="00E04BA1"/>
    <w:rsid w:val="00E14EF2"/>
    <w:rsid w:val="00E16FBD"/>
    <w:rsid w:val="00E2122D"/>
    <w:rsid w:val="00E2204B"/>
    <w:rsid w:val="00E25C83"/>
    <w:rsid w:val="00E25DFB"/>
    <w:rsid w:val="00E305F3"/>
    <w:rsid w:val="00E30ED3"/>
    <w:rsid w:val="00E3364E"/>
    <w:rsid w:val="00E36966"/>
    <w:rsid w:val="00E46132"/>
    <w:rsid w:val="00E5211F"/>
    <w:rsid w:val="00E57D93"/>
    <w:rsid w:val="00E64680"/>
    <w:rsid w:val="00E650AF"/>
    <w:rsid w:val="00E7006C"/>
    <w:rsid w:val="00E71D9B"/>
    <w:rsid w:val="00E735E8"/>
    <w:rsid w:val="00E81A14"/>
    <w:rsid w:val="00E825B3"/>
    <w:rsid w:val="00E85619"/>
    <w:rsid w:val="00E92B02"/>
    <w:rsid w:val="00E937C6"/>
    <w:rsid w:val="00E93EC7"/>
    <w:rsid w:val="00E97273"/>
    <w:rsid w:val="00EA2490"/>
    <w:rsid w:val="00EA4B61"/>
    <w:rsid w:val="00EA7AEF"/>
    <w:rsid w:val="00EB2669"/>
    <w:rsid w:val="00EB3E97"/>
    <w:rsid w:val="00EB7A03"/>
    <w:rsid w:val="00EC0931"/>
    <w:rsid w:val="00EC1354"/>
    <w:rsid w:val="00EC1E57"/>
    <w:rsid w:val="00EC6611"/>
    <w:rsid w:val="00ED1B9F"/>
    <w:rsid w:val="00ED207D"/>
    <w:rsid w:val="00ED58B0"/>
    <w:rsid w:val="00EE2DAA"/>
    <w:rsid w:val="00EF0A28"/>
    <w:rsid w:val="00EF3B86"/>
    <w:rsid w:val="00EF74A7"/>
    <w:rsid w:val="00EF7AE0"/>
    <w:rsid w:val="00EF7B2C"/>
    <w:rsid w:val="00F008E9"/>
    <w:rsid w:val="00F02206"/>
    <w:rsid w:val="00F022D5"/>
    <w:rsid w:val="00F04037"/>
    <w:rsid w:val="00F054D5"/>
    <w:rsid w:val="00F075C4"/>
    <w:rsid w:val="00F10FF4"/>
    <w:rsid w:val="00F1108D"/>
    <w:rsid w:val="00F14213"/>
    <w:rsid w:val="00F24CFC"/>
    <w:rsid w:val="00F24F88"/>
    <w:rsid w:val="00F30D57"/>
    <w:rsid w:val="00F3505F"/>
    <w:rsid w:val="00F40B17"/>
    <w:rsid w:val="00F42A50"/>
    <w:rsid w:val="00F4394A"/>
    <w:rsid w:val="00F4442B"/>
    <w:rsid w:val="00F44E70"/>
    <w:rsid w:val="00F46F57"/>
    <w:rsid w:val="00F532CA"/>
    <w:rsid w:val="00F55027"/>
    <w:rsid w:val="00F564E8"/>
    <w:rsid w:val="00F56953"/>
    <w:rsid w:val="00F617C6"/>
    <w:rsid w:val="00F622FA"/>
    <w:rsid w:val="00F63164"/>
    <w:rsid w:val="00F6475B"/>
    <w:rsid w:val="00F64F46"/>
    <w:rsid w:val="00F65015"/>
    <w:rsid w:val="00F66203"/>
    <w:rsid w:val="00F7189E"/>
    <w:rsid w:val="00F72F18"/>
    <w:rsid w:val="00F744CE"/>
    <w:rsid w:val="00F77366"/>
    <w:rsid w:val="00F77C78"/>
    <w:rsid w:val="00F8046E"/>
    <w:rsid w:val="00F814A3"/>
    <w:rsid w:val="00F85236"/>
    <w:rsid w:val="00F8663A"/>
    <w:rsid w:val="00F901BB"/>
    <w:rsid w:val="00F9586C"/>
    <w:rsid w:val="00F95896"/>
    <w:rsid w:val="00F95B76"/>
    <w:rsid w:val="00FA37D3"/>
    <w:rsid w:val="00FA37F0"/>
    <w:rsid w:val="00FA45D7"/>
    <w:rsid w:val="00FA7475"/>
    <w:rsid w:val="00FB14A6"/>
    <w:rsid w:val="00FB4A83"/>
    <w:rsid w:val="00FB6E75"/>
    <w:rsid w:val="00FC2CA8"/>
    <w:rsid w:val="00FC4921"/>
    <w:rsid w:val="00FC52C8"/>
    <w:rsid w:val="00FC783B"/>
    <w:rsid w:val="00FD42EA"/>
    <w:rsid w:val="00FD7184"/>
    <w:rsid w:val="00FE10D0"/>
    <w:rsid w:val="00FE2BD0"/>
    <w:rsid w:val="00FE75FE"/>
    <w:rsid w:val="00FF0185"/>
    <w:rsid w:val="00FF75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238782"/>
  <w15:chartTrackingRefBased/>
  <w15:docId w15:val="{3589014E-6198-43BD-8DCC-3FBC08960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3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qFormat/>
    <w:rsid w:val="006046BA"/>
    <w:rPr>
      <w:color w:val="0563C1"/>
      <w:u w:val="single"/>
    </w:rPr>
  </w:style>
  <w:style w:type="paragraph" w:customStyle="1" w:styleId="Addresses">
    <w:name w:val="Addresses"/>
    <w:basedOn w:val="Normal"/>
    <w:rsid w:val="006046BA"/>
    <w:pPr>
      <w:widowControl/>
      <w:jc w:val="left"/>
    </w:pPr>
    <w:rPr>
      <w:rFonts w:ascii="Times New Roman" w:eastAsia="MS Mincho" w:hAnsi="Times New Roman" w:cs="Times New Roman"/>
      <w:kern w:val="0"/>
      <w:sz w:val="24"/>
      <w:szCs w:val="24"/>
      <w:lang w:eastAsia="ja-JP"/>
    </w:rPr>
  </w:style>
  <w:style w:type="paragraph" w:customStyle="1" w:styleId="Authors">
    <w:name w:val="Authors"/>
    <w:basedOn w:val="Normal"/>
    <w:qFormat/>
    <w:rsid w:val="006046BA"/>
    <w:pPr>
      <w:widowControl/>
      <w:spacing w:before="120" w:after="120" w:line="320" w:lineRule="exact"/>
      <w:jc w:val="left"/>
    </w:pPr>
    <w:rPr>
      <w:rFonts w:ascii="Arial" w:eastAsia="MS Mincho" w:hAnsi="Arial" w:cs="Times New Roman"/>
      <w:kern w:val="0"/>
      <w:sz w:val="22"/>
      <w:szCs w:val="24"/>
      <w:lang w:val="en-GB" w:eastAsia="ja-JP"/>
    </w:rPr>
  </w:style>
  <w:style w:type="character" w:styleId="UnresolvedMention">
    <w:name w:val="Unresolved Mention"/>
    <w:basedOn w:val="DefaultParagraphFont"/>
    <w:uiPriority w:val="99"/>
    <w:semiHidden/>
    <w:unhideWhenUsed/>
    <w:rsid w:val="00E650AF"/>
    <w:rPr>
      <w:color w:val="605E5C"/>
      <w:shd w:val="clear" w:color="auto" w:fill="E1DFDD"/>
    </w:rPr>
  </w:style>
  <w:style w:type="paragraph" w:styleId="Header">
    <w:name w:val="header"/>
    <w:basedOn w:val="Normal"/>
    <w:link w:val="HeaderChar"/>
    <w:uiPriority w:val="99"/>
    <w:unhideWhenUsed/>
    <w:rsid w:val="00A25F68"/>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A25F68"/>
    <w:rPr>
      <w:sz w:val="18"/>
      <w:szCs w:val="18"/>
    </w:rPr>
  </w:style>
  <w:style w:type="paragraph" w:styleId="Footer">
    <w:name w:val="footer"/>
    <w:basedOn w:val="Normal"/>
    <w:link w:val="FooterChar"/>
    <w:uiPriority w:val="99"/>
    <w:unhideWhenUsed/>
    <w:rsid w:val="00A25F68"/>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A25F6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ettings" Target="settings.xml"/><Relationship Id="rId21" Type="http://schemas.openxmlformats.org/officeDocument/2006/relationships/image" Target="media/image14.jpeg"/><Relationship Id="rId34" Type="http://schemas.openxmlformats.org/officeDocument/2006/relationships/fontTable" Target="fontTable.xml"/><Relationship Id="rId7" Type="http://schemas.openxmlformats.org/officeDocument/2006/relationships/hyperlink" Target="mailto:zhenglf@ucas.ac.cn" TargetMode="Externa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theme" Target="theme/theme1.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5BDC95-4CAB-4499-9068-0EE25AE12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10781</TotalTime>
  <Pages>30</Pages>
  <Words>3125</Words>
  <Characters>17815</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Qing Liu</dc:creator>
  <cp:keywords/>
  <dc:description/>
  <cp:lastModifiedBy>刘 庆</cp:lastModifiedBy>
  <cp:revision>813</cp:revision>
  <dcterms:created xsi:type="dcterms:W3CDTF">2024-08-09T08:01:00Z</dcterms:created>
  <dcterms:modified xsi:type="dcterms:W3CDTF">2025-11-12T08:08:00Z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http://www.zotero.org/styles/acs-nano</vt:lpwstr>
  </property>
  <property fmtid="{D5CDD505-2E9C-101B-9397-08002B2CF9AE}" pid="3" name="Mendeley Recent Style Name 0_1">
    <vt:lpwstr>ACS Nano</vt:lpwstr>
  </property>
  <property fmtid="{D5CDD505-2E9C-101B-9397-08002B2CF9AE}" pid="4" name="Mendeley Recent Style Id 1_1">
    <vt:lpwstr>http://www.zotero.org/styles/advanced-functional-materials</vt:lpwstr>
  </property>
  <property fmtid="{D5CDD505-2E9C-101B-9397-08002B2CF9AE}" pid="5" name="Mendeley Recent Style Name 1_1">
    <vt:lpwstr>Advanced Functional Materials</vt:lpwstr>
  </property>
  <property fmtid="{D5CDD505-2E9C-101B-9397-08002B2CF9AE}" pid="6" name="Mendeley Recent Style Id 2_1">
    <vt:lpwstr>http://www.zotero.org/styles/american-chemical-society</vt:lpwstr>
  </property>
  <property fmtid="{D5CDD505-2E9C-101B-9397-08002B2CF9AE}" pid="7" name="Mendeley Recent Style Name 2_1">
    <vt:lpwstr>American Chemical Society</vt:lpwstr>
  </property>
  <property fmtid="{D5CDD505-2E9C-101B-9397-08002B2CF9AE}" pid="8" name="Mendeley Recent Style Id 3_1">
    <vt:lpwstr>http://www.zotero.org/styles/american-political-science-association</vt:lpwstr>
  </property>
  <property fmtid="{D5CDD505-2E9C-101B-9397-08002B2CF9AE}" pid="9" name="Mendeley Recent Style Name 3_1">
    <vt:lpwstr>American Political Science Association</vt:lpwstr>
  </property>
  <property fmtid="{D5CDD505-2E9C-101B-9397-08002B2CF9AE}" pid="10" name="Mendeley Recent Style Id 4_1">
    <vt:lpwstr>http://www.zotero.org/styles/american-sociological-association</vt:lpwstr>
  </property>
  <property fmtid="{D5CDD505-2E9C-101B-9397-08002B2CF9AE}" pid="11" name="Mendeley Recent Style Name 4_1">
    <vt:lpwstr>American Sociological Association 6th edition</vt:lpwstr>
  </property>
  <property fmtid="{D5CDD505-2E9C-101B-9397-08002B2CF9AE}" pid="12" name="Mendeley Recent Style Id 5_1">
    <vt:lpwstr>http://www.zotero.org/styles/angewandte-chemie</vt:lpwstr>
  </property>
  <property fmtid="{D5CDD505-2E9C-101B-9397-08002B2CF9AE}" pid="13" name="Mendeley Recent Style Name 5_1">
    <vt:lpwstr>Angewandte Chemie International Edition</vt:lpwstr>
  </property>
  <property fmtid="{D5CDD505-2E9C-101B-9397-08002B2CF9AE}" pid="14" name="Mendeley Recent Style Id 6_1">
    <vt:lpwstr>http://www.zotero.org/styles/biomaterials</vt:lpwstr>
  </property>
  <property fmtid="{D5CDD505-2E9C-101B-9397-08002B2CF9AE}" pid="15" name="Mendeley Recent Style Name 6_1">
    <vt:lpwstr>Biomaterials</vt:lpwstr>
  </property>
  <property fmtid="{D5CDD505-2E9C-101B-9397-08002B2CF9AE}" pid="16" name="Mendeley Recent Style Id 7_1">
    <vt:lpwstr>http://www.zotero.org/styles/chicago-author-date</vt:lpwstr>
  </property>
  <property fmtid="{D5CDD505-2E9C-101B-9397-08002B2CF9AE}" pid="17" name="Mendeley Recent Style Name 7_1">
    <vt:lpwstr>Chicago Manual of Style 17th edition (author-date)</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53b22b54-9920-3967-817c-af2500a57e70</vt:lpwstr>
  </property>
  <property fmtid="{D5CDD505-2E9C-101B-9397-08002B2CF9AE}" pid="24" name="Mendeley Citation Style_1">
    <vt:lpwstr>http://www.zotero.org/styles/angewandte-chemie</vt:lpwstr>
  </property>
</Properties>
</file>