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A79CF" w14:textId="77777777" w:rsidR="00C71DA4" w:rsidRDefault="00C71DA4" w:rsidP="00D97FD8">
      <w:pPr>
        <w:spacing w:line="480" w:lineRule="auto"/>
        <w:jc w:val="left"/>
        <w:rPr>
          <w:rFonts w:ascii="Times New Roman" w:hAnsi="Times New Roman"/>
          <w:b/>
          <w:bCs/>
          <w:sz w:val="28"/>
          <w:szCs w:val="28"/>
        </w:rPr>
      </w:pPr>
      <w:r w:rsidRPr="00C71DA4">
        <w:rPr>
          <w:rFonts w:ascii="Times New Roman" w:hAnsi="Times New Roman"/>
          <w:b/>
          <w:bCs/>
          <w:sz w:val="28"/>
          <w:szCs w:val="28"/>
        </w:rPr>
        <w:t>Supporting Information</w:t>
      </w:r>
    </w:p>
    <w:p w14:paraId="08FFF3F6" w14:textId="4B639FCC" w:rsidR="00C71DA4" w:rsidRDefault="00F56BF8" w:rsidP="00D97FD8">
      <w:pPr>
        <w:spacing w:line="480" w:lineRule="auto"/>
        <w:rPr>
          <w:rFonts w:ascii="Times New Roman" w:hAnsi="Times New Roman"/>
          <w:b/>
          <w:bCs/>
          <w:sz w:val="28"/>
          <w:szCs w:val="28"/>
        </w:rPr>
      </w:pPr>
      <w:r w:rsidRPr="00F56BF8">
        <w:rPr>
          <w:rFonts w:ascii="Times New Roman" w:hAnsi="Times New Roman" w:hint="eastAsia"/>
          <w:b/>
          <w:bCs/>
          <w:sz w:val="28"/>
          <w:szCs w:val="28"/>
        </w:rPr>
        <w:t xml:space="preserve">A Biohybrid Platform Integrating Bacterial Propulsion and </w:t>
      </w:r>
      <w:proofErr w:type="spellStart"/>
      <w:r w:rsidRPr="00F56BF8">
        <w:rPr>
          <w:rFonts w:ascii="Times New Roman" w:hAnsi="Times New Roman" w:hint="eastAsia"/>
          <w:b/>
          <w:bCs/>
          <w:sz w:val="28"/>
          <w:szCs w:val="28"/>
        </w:rPr>
        <w:t>Photoresponsive</w:t>
      </w:r>
      <w:proofErr w:type="spellEnd"/>
      <w:r w:rsidRPr="00F56BF8">
        <w:rPr>
          <w:rFonts w:ascii="Times New Roman" w:hAnsi="Times New Roman" w:hint="eastAsia"/>
          <w:b/>
          <w:bCs/>
          <w:sz w:val="28"/>
          <w:szCs w:val="28"/>
        </w:rPr>
        <w:t xml:space="preserve"> Nanomedicine for Adequate Intratumoral Drug Delivery</w:t>
      </w:r>
    </w:p>
    <w:p w14:paraId="5E3EDE49" w14:textId="77777777" w:rsidR="00C71DA4" w:rsidRDefault="00C71DA4" w:rsidP="00D97FD8">
      <w:pPr>
        <w:spacing w:line="480" w:lineRule="auto"/>
        <w:jc w:val="left"/>
        <w:rPr>
          <w:rFonts w:ascii="Times New Roman" w:hAnsi="Times New Roman"/>
          <w:b/>
          <w:bCs/>
          <w:sz w:val="28"/>
          <w:szCs w:val="28"/>
        </w:rPr>
      </w:pPr>
    </w:p>
    <w:p w14:paraId="5D8C2E49" w14:textId="77777777" w:rsidR="00605D86" w:rsidRPr="00605D86" w:rsidRDefault="00605D86" w:rsidP="00D97FD8">
      <w:pPr>
        <w:spacing w:line="480" w:lineRule="auto"/>
        <w:rPr>
          <w:rFonts w:ascii="Times New Roman" w:hAnsi="Times New Roman"/>
          <w:sz w:val="24"/>
          <w:szCs w:val="24"/>
        </w:rPr>
      </w:pPr>
      <w:r w:rsidRPr="00605D86">
        <w:rPr>
          <w:rFonts w:ascii="Times New Roman" w:hAnsi="Times New Roman" w:hint="eastAsia"/>
          <w:sz w:val="24"/>
          <w:szCs w:val="24"/>
        </w:rPr>
        <w:t xml:space="preserve">Zhe Yu </w:t>
      </w:r>
      <w:r w:rsidRPr="00605D86">
        <w:rPr>
          <w:rFonts w:ascii="Times New Roman" w:hAnsi="Times New Roman" w:hint="eastAsia"/>
          <w:sz w:val="24"/>
          <w:szCs w:val="24"/>
          <w:vertAlign w:val="superscript"/>
        </w:rPr>
        <w:t>a1</w:t>
      </w:r>
      <w:r w:rsidRPr="00605D86">
        <w:rPr>
          <w:rFonts w:ascii="Times New Roman" w:hAnsi="Times New Roman" w:hint="eastAsia"/>
          <w:sz w:val="24"/>
          <w:szCs w:val="24"/>
        </w:rPr>
        <w:t xml:space="preserve">, Jingwei </w:t>
      </w:r>
      <w:proofErr w:type="gramStart"/>
      <w:r w:rsidRPr="00605D86">
        <w:rPr>
          <w:rFonts w:ascii="Times New Roman" w:hAnsi="Times New Roman" w:hint="eastAsia"/>
          <w:sz w:val="24"/>
          <w:szCs w:val="24"/>
        </w:rPr>
        <w:t>Wang</w:t>
      </w:r>
      <w:r w:rsidRPr="00605D86">
        <w:rPr>
          <w:rFonts w:ascii="Times New Roman" w:hAnsi="Times New Roman" w:hint="eastAsia"/>
          <w:sz w:val="24"/>
          <w:szCs w:val="24"/>
          <w:vertAlign w:val="superscript"/>
        </w:rPr>
        <w:t>a,b</w:t>
      </w:r>
      <w:proofErr w:type="gramEnd"/>
      <w:r w:rsidRPr="00605D86">
        <w:rPr>
          <w:rFonts w:ascii="Times New Roman" w:hAnsi="Times New Roman" w:hint="eastAsia"/>
          <w:sz w:val="24"/>
          <w:szCs w:val="24"/>
          <w:vertAlign w:val="superscript"/>
        </w:rPr>
        <w:t>1</w:t>
      </w:r>
      <w:r w:rsidRPr="00605D86">
        <w:rPr>
          <w:rFonts w:ascii="Times New Roman" w:hAnsi="Times New Roman" w:hint="eastAsia"/>
          <w:sz w:val="24"/>
          <w:szCs w:val="24"/>
        </w:rPr>
        <w:t xml:space="preserve">, </w:t>
      </w:r>
      <w:proofErr w:type="spellStart"/>
      <w:r w:rsidRPr="00605D86">
        <w:rPr>
          <w:rFonts w:ascii="Times New Roman" w:hAnsi="Times New Roman" w:hint="eastAsia"/>
          <w:sz w:val="24"/>
          <w:szCs w:val="24"/>
        </w:rPr>
        <w:t>Youbei</w:t>
      </w:r>
      <w:proofErr w:type="spellEnd"/>
      <w:r w:rsidRPr="00605D86">
        <w:rPr>
          <w:rFonts w:ascii="Times New Roman" w:hAnsi="Times New Roman" w:hint="eastAsia"/>
          <w:sz w:val="24"/>
          <w:szCs w:val="24"/>
        </w:rPr>
        <w:t xml:space="preserve"> </w:t>
      </w:r>
      <w:proofErr w:type="spellStart"/>
      <w:r w:rsidRPr="00605D86">
        <w:rPr>
          <w:rFonts w:ascii="Times New Roman" w:hAnsi="Times New Roman" w:hint="eastAsia"/>
          <w:sz w:val="24"/>
          <w:szCs w:val="24"/>
        </w:rPr>
        <w:t>Qiao</w:t>
      </w:r>
      <w:r w:rsidRPr="00605D86">
        <w:rPr>
          <w:rFonts w:ascii="Times New Roman" w:hAnsi="Times New Roman" w:hint="eastAsia"/>
          <w:sz w:val="24"/>
          <w:szCs w:val="24"/>
          <w:vertAlign w:val="superscript"/>
        </w:rPr>
        <w:t>a</w:t>
      </w:r>
      <w:proofErr w:type="spellEnd"/>
      <w:r w:rsidRPr="00605D86">
        <w:rPr>
          <w:rFonts w:ascii="Times New Roman" w:hAnsi="Times New Roman" w:hint="eastAsia"/>
          <w:sz w:val="24"/>
          <w:szCs w:val="24"/>
        </w:rPr>
        <w:t xml:space="preserve">, </w:t>
      </w:r>
      <w:proofErr w:type="spellStart"/>
      <w:r w:rsidRPr="00605D86">
        <w:rPr>
          <w:rFonts w:ascii="Times New Roman" w:hAnsi="Times New Roman" w:hint="eastAsia"/>
          <w:sz w:val="24"/>
          <w:szCs w:val="24"/>
        </w:rPr>
        <w:t>Chaoli</w:t>
      </w:r>
      <w:proofErr w:type="spellEnd"/>
      <w:r w:rsidRPr="00605D86">
        <w:rPr>
          <w:rFonts w:ascii="Times New Roman" w:hAnsi="Times New Roman" w:hint="eastAsia"/>
          <w:sz w:val="24"/>
          <w:szCs w:val="24"/>
        </w:rPr>
        <w:t xml:space="preserve"> Wang</w:t>
      </w:r>
      <w:r w:rsidRPr="00605D86">
        <w:rPr>
          <w:rFonts w:ascii="Times New Roman" w:hAnsi="Times New Roman" w:hint="eastAsia"/>
          <w:sz w:val="24"/>
          <w:szCs w:val="24"/>
          <w:vertAlign w:val="superscript"/>
        </w:rPr>
        <w:t>a</w:t>
      </w:r>
      <w:r w:rsidRPr="00605D86">
        <w:rPr>
          <w:rFonts w:ascii="Times New Roman" w:hAnsi="Times New Roman" w:hint="eastAsia"/>
          <w:sz w:val="24"/>
          <w:szCs w:val="24"/>
        </w:rPr>
        <w:t xml:space="preserve">, </w:t>
      </w:r>
      <w:proofErr w:type="spellStart"/>
      <w:r w:rsidRPr="00605D86">
        <w:rPr>
          <w:rFonts w:ascii="Times New Roman" w:hAnsi="Times New Roman" w:hint="eastAsia"/>
          <w:sz w:val="24"/>
          <w:szCs w:val="24"/>
        </w:rPr>
        <w:t>Tiehong</w:t>
      </w:r>
      <w:proofErr w:type="spellEnd"/>
      <w:r w:rsidRPr="00605D86">
        <w:rPr>
          <w:rFonts w:ascii="Times New Roman" w:hAnsi="Times New Roman" w:hint="eastAsia"/>
          <w:sz w:val="24"/>
          <w:szCs w:val="24"/>
        </w:rPr>
        <w:t xml:space="preserve"> Yang</w:t>
      </w:r>
      <w:r w:rsidRPr="00605D86">
        <w:rPr>
          <w:rFonts w:ascii="Times New Roman" w:hAnsi="Times New Roman" w:hint="eastAsia"/>
          <w:sz w:val="24"/>
          <w:szCs w:val="24"/>
          <w:vertAlign w:val="superscript"/>
        </w:rPr>
        <w:t>a</w:t>
      </w:r>
      <w:r w:rsidRPr="00605D86">
        <w:rPr>
          <w:rFonts w:ascii="Times New Roman" w:hAnsi="Times New Roman" w:hint="eastAsia"/>
          <w:sz w:val="24"/>
          <w:szCs w:val="24"/>
        </w:rPr>
        <w:t xml:space="preserve">, </w:t>
      </w:r>
      <w:proofErr w:type="spellStart"/>
      <w:r w:rsidRPr="00605D86">
        <w:rPr>
          <w:rFonts w:ascii="Times New Roman" w:hAnsi="Times New Roman" w:hint="eastAsia"/>
          <w:sz w:val="24"/>
          <w:szCs w:val="24"/>
        </w:rPr>
        <w:t>Yongan</w:t>
      </w:r>
      <w:proofErr w:type="spellEnd"/>
      <w:r w:rsidRPr="00605D86">
        <w:rPr>
          <w:rFonts w:ascii="Times New Roman" w:hAnsi="Times New Roman" w:hint="eastAsia"/>
          <w:sz w:val="24"/>
          <w:szCs w:val="24"/>
        </w:rPr>
        <w:t xml:space="preserve"> Tang</w:t>
      </w:r>
      <w:r w:rsidRPr="00605D86">
        <w:rPr>
          <w:rFonts w:ascii="Times New Roman" w:hAnsi="Times New Roman" w:hint="eastAsia"/>
          <w:sz w:val="24"/>
          <w:szCs w:val="24"/>
          <w:vertAlign w:val="superscript"/>
        </w:rPr>
        <w:t>c</w:t>
      </w:r>
      <w:r w:rsidRPr="00605D86">
        <w:rPr>
          <w:rFonts w:ascii="Times New Roman" w:hAnsi="Times New Roman" w:hint="eastAsia"/>
          <w:sz w:val="24"/>
          <w:szCs w:val="24"/>
        </w:rPr>
        <w:t xml:space="preserve">, </w:t>
      </w:r>
      <w:proofErr w:type="spellStart"/>
      <w:r w:rsidRPr="00605D86">
        <w:rPr>
          <w:rFonts w:ascii="Times New Roman" w:hAnsi="Times New Roman" w:hint="eastAsia"/>
          <w:sz w:val="24"/>
          <w:szCs w:val="24"/>
        </w:rPr>
        <w:t>L</w:t>
      </w:r>
      <w:r w:rsidRPr="00605D86">
        <w:rPr>
          <w:rFonts w:ascii="Times New Roman" w:hAnsi="Times New Roman"/>
          <w:sz w:val="24"/>
          <w:szCs w:val="24"/>
        </w:rPr>
        <w:t>iting</w:t>
      </w:r>
      <w:proofErr w:type="spellEnd"/>
      <w:r w:rsidRPr="00605D86">
        <w:rPr>
          <w:rFonts w:ascii="Times New Roman" w:hAnsi="Times New Roman" w:hint="eastAsia"/>
          <w:sz w:val="24"/>
          <w:szCs w:val="24"/>
        </w:rPr>
        <w:t xml:space="preserve"> </w:t>
      </w:r>
      <w:proofErr w:type="spellStart"/>
      <w:r w:rsidRPr="00605D86">
        <w:rPr>
          <w:rFonts w:ascii="Times New Roman" w:hAnsi="Times New Roman" w:hint="eastAsia"/>
          <w:sz w:val="24"/>
          <w:szCs w:val="24"/>
        </w:rPr>
        <w:t>C</w:t>
      </w:r>
      <w:r w:rsidRPr="00605D86">
        <w:rPr>
          <w:rFonts w:ascii="Times New Roman" w:hAnsi="Times New Roman"/>
          <w:sz w:val="24"/>
          <w:szCs w:val="24"/>
        </w:rPr>
        <w:t>hen</w:t>
      </w:r>
      <w:r w:rsidRPr="00605D86">
        <w:rPr>
          <w:rFonts w:ascii="Times New Roman" w:hAnsi="Times New Roman" w:hint="eastAsia"/>
          <w:sz w:val="24"/>
          <w:szCs w:val="24"/>
          <w:vertAlign w:val="superscript"/>
        </w:rPr>
        <w:t>d</w:t>
      </w:r>
      <w:proofErr w:type="spellEnd"/>
      <w:r w:rsidRPr="00605D86">
        <w:rPr>
          <w:rFonts w:ascii="Times New Roman" w:hAnsi="Times New Roman" w:hint="eastAsia"/>
          <w:sz w:val="24"/>
          <w:szCs w:val="24"/>
        </w:rPr>
        <w:t xml:space="preserve">, </w:t>
      </w:r>
      <w:proofErr w:type="spellStart"/>
      <w:r w:rsidRPr="00605D86">
        <w:rPr>
          <w:rFonts w:ascii="Times New Roman" w:hAnsi="Times New Roman" w:hint="eastAsia"/>
          <w:sz w:val="24"/>
          <w:szCs w:val="24"/>
        </w:rPr>
        <w:t>Huabing</w:t>
      </w:r>
      <w:proofErr w:type="spellEnd"/>
      <w:r w:rsidRPr="00605D86">
        <w:rPr>
          <w:rFonts w:ascii="Times New Roman" w:hAnsi="Times New Roman" w:hint="eastAsia"/>
          <w:sz w:val="24"/>
          <w:szCs w:val="24"/>
        </w:rPr>
        <w:t xml:space="preserve"> </w:t>
      </w:r>
      <w:proofErr w:type="spellStart"/>
      <w:proofErr w:type="gramStart"/>
      <w:r w:rsidRPr="00605D86">
        <w:rPr>
          <w:rFonts w:ascii="Times New Roman" w:hAnsi="Times New Roman" w:hint="eastAsia"/>
          <w:sz w:val="24"/>
          <w:szCs w:val="24"/>
        </w:rPr>
        <w:t>Chen</w:t>
      </w:r>
      <w:r w:rsidRPr="00605D86">
        <w:rPr>
          <w:rFonts w:ascii="Times New Roman" w:hAnsi="Times New Roman" w:hint="eastAsia"/>
          <w:sz w:val="24"/>
          <w:szCs w:val="24"/>
          <w:vertAlign w:val="superscript"/>
        </w:rPr>
        <w:t>c,e</w:t>
      </w:r>
      <w:proofErr w:type="gramEnd"/>
      <w:r w:rsidRPr="00605D86">
        <w:rPr>
          <w:rFonts w:ascii="Times New Roman" w:hAnsi="Times New Roman" w:hint="eastAsia"/>
          <w:sz w:val="24"/>
          <w:szCs w:val="24"/>
          <w:vertAlign w:val="superscript"/>
        </w:rPr>
        <w:t>,f</w:t>
      </w:r>
      <w:proofErr w:type="spellEnd"/>
      <w:r w:rsidRPr="00605D86">
        <w:rPr>
          <w:rFonts w:ascii="Times New Roman" w:hAnsi="Times New Roman" w:hint="eastAsia"/>
          <w:sz w:val="24"/>
          <w:szCs w:val="24"/>
          <w:vertAlign w:val="superscript"/>
        </w:rPr>
        <w:t>*</w:t>
      </w:r>
      <w:r w:rsidRPr="00605D86">
        <w:rPr>
          <w:rFonts w:ascii="Times New Roman" w:hAnsi="Times New Roman" w:hint="eastAsia"/>
          <w:sz w:val="24"/>
          <w:szCs w:val="24"/>
        </w:rPr>
        <w:t xml:space="preserve">, Hong Wu </w:t>
      </w:r>
      <w:r w:rsidRPr="00605D86">
        <w:rPr>
          <w:rFonts w:ascii="Times New Roman" w:hAnsi="Times New Roman" w:hint="eastAsia"/>
          <w:sz w:val="24"/>
          <w:szCs w:val="24"/>
          <w:vertAlign w:val="superscript"/>
        </w:rPr>
        <w:t>a*</w:t>
      </w:r>
    </w:p>
    <w:p w14:paraId="65D88693" w14:textId="77777777" w:rsidR="00605D86" w:rsidRPr="00605D86" w:rsidRDefault="00605D86" w:rsidP="00D97FD8">
      <w:pPr>
        <w:spacing w:line="480" w:lineRule="auto"/>
        <w:rPr>
          <w:rFonts w:ascii="Times New Roman" w:hAnsi="Times New Roman"/>
          <w:sz w:val="24"/>
          <w:szCs w:val="24"/>
          <w:vertAlign w:val="superscript"/>
        </w:rPr>
      </w:pPr>
    </w:p>
    <w:p w14:paraId="3EAFB05C" w14:textId="77777777" w:rsidR="00605D86" w:rsidRPr="00605D86" w:rsidRDefault="00605D86" w:rsidP="00D97FD8">
      <w:pPr>
        <w:spacing w:line="480" w:lineRule="auto"/>
        <w:rPr>
          <w:rFonts w:ascii="Times New Roman" w:hAnsi="Times New Roman"/>
          <w:sz w:val="24"/>
          <w:szCs w:val="24"/>
        </w:rPr>
      </w:pPr>
      <w:r w:rsidRPr="00605D86">
        <w:rPr>
          <w:rFonts w:ascii="Times New Roman" w:hAnsi="Times New Roman" w:hint="eastAsia"/>
          <w:sz w:val="24"/>
          <w:szCs w:val="24"/>
          <w:vertAlign w:val="superscript"/>
        </w:rPr>
        <w:t xml:space="preserve">a </w:t>
      </w:r>
      <w:r w:rsidRPr="00605D86">
        <w:rPr>
          <w:rFonts w:ascii="Times New Roman" w:hAnsi="Times New Roman" w:hint="eastAsia"/>
          <w:sz w:val="24"/>
          <w:szCs w:val="24"/>
        </w:rPr>
        <w:t>Department of Pharmaceutical Analysis, School of Pharmacy, the Fourth Military Medical University, Xi</w:t>
      </w:r>
      <w:r w:rsidRPr="00605D86">
        <w:rPr>
          <w:rFonts w:ascii="Times New Roman" w:hAnsi="Times New Roman"/>
          <w:sz w:val="24"/>
          <w:szCs w:val="24"/>
        </w:rPr>
        <w:t>’</w:t>
      </w:r>
      <w:r w:rsidRPr="00605D86">
        <w:rPr>
          <w:rFonts w:ascii="Times New Roman" w:hAnsi="Times New Roman" w:hint="eastAsia"/>
          <w:sz w:val="24"/>
          <w:szCs w:val="24"/>
        </w:rPr>
        <w:t>an 710032, China</w:t>
      </w:r>
    </w:p>
    <w:p w14:paraId="750D9608" w14:textId="77777777" w:rsidR="00605D86" w:rsidRPr="00605D86" w:rsidRDefault="00605D86" w:rsidP="00D97FD8">
      <w:pPr>
        <w:spacing w:line="480" w:lineRule="auto"/>
        <w:rPr>
          <w:rFonts w:ascii="Times New Roman" w:hAnsi="Times New Roman"/>
          <w:sz w:val="24"/>
          <w:szCs w:val="24"/>
        </w:rPr>
      </w:pPr>
      <w:r w:rsidRPr="00605D86">
        <w:rPr>
          <w:rFonts w:ascii="Times New Roman" w:hAnsi="Times New Roman" w:hint="eastAsia"/>
          <w:sz w:val="24"/>
          <w:szCs w:val="24"/>
          <w:vertAlign w:val="superscript"/>
        </w:rPr>
        <w:t xml:space="preserve">b </w:t>
      </w:r>
      <w:r w:rsidRPr="00605D86">
        <w:rPr>
          <w:rFonts w:ascii="Times New Roman" w:hAnsi="Times New Roman" w:hint="eastAsia"/>
          <w:sz w:val="24"/>
          <w:szCs w:val="24"/>
        </w:rPr>
        <w:t>The First Affiliated Hospital (Shenzhen People</w:t>
      </w:r>
      <w:proofErr w:type="gramStart"/>
      <w:r w:rsidRPr="00605D86">
        <w:rPr>
          <w:rFonts w:ascii="Times New Roman" w:hAnsi="Times New Roman" w:hint="eastAsia"/>
          <w:sz w:val="24"/>
          <w:szCs w:val="24"/>
        </w:rPr>
        <w:t>’</w:t>
      </w:r>
      <w:proofErr w:type="gramEnd"/>
      <w:r w:rsidRPr="00605D86">
        <w:rPr>
          <w:rFonts w:ascii="Times New Roman" w:hAnsi="Times New Roman" w:hint="eastAsia"/>
          <w:sz w:val="24"/>
          <w:szCs w:val="24"/>
        </w:rPr>
        <w:t>s Hospital), Southern University of Science and Technology, Shenzhen 518055, China</w:t>
      </w:r>
    </w:p>
    <w:p w14:paraId="25419E3B" w14:textId="77777777" w:rsidR="00605D86" w:rsidRPr="00605D86" w:rsidRDefault="00605D86" w:rsidP="00D97FD8">
      <w:pPr>
        <w:spacing w:line="480" w:lineRule="auto"/>
        <w:rPr>
          <w:rFonts w:ascii="Times New Roman" w:hAnsi="Times New Roman"/>
          <w:sz w:val="24"/>
          <w:szCs w:val="24"/>
        </w:rPr>
      </w:pPr>
      <w:r w:rsidRPr="00605D86">
        <w:rPr>
          <w:rFonts w:ascii="Times New Roman" w:hAnsi="Times New Roman" w:hint="eastAsia"/>
          <w:sz w:val="24"/>
          <w:szCs w:val="24"/>
          <w:vertAlign w:val="superscript"/>
        </w:rPr>
        <w:t xml:space="preserve">c </w:t>
      </w:r>
      <w:r w:rsidRPr="00605D86">
        <w:rPr>
          <w:rFonts w:ascii="Times New Roman" w:hAnsi="Times New Roman" w:hint="eastAsia"/>
          <w:sz w:val="24"/>
          <w:szCs w:val="24"/>
        </w:rPr>
        <w:t>Jiangsu Key Laboratory of Drug Discovery and Translational Research for Brain Diseases, Jiangsu Province Engineering Research Center of Precision Diagnostics and Therapeutics Development, and College of Pharmaceutical Sciences, Suzhou Medical College, Soochow University, Suzhou 215123, China</w:t>
      </w:r>
    </w:p>
    <w:p w14:paraId="615FF182" w14:textId="77777777" w:rsidR="00605D86" w:rsidRPr="00605D86" w:rsidRDefault="00605D86" w:rsidP="00D97FD8">
      <w:pPr>
        <w:widowControl/>
        <w:spacing w:line="480" w:lineRule="auto"/>
        <w:jc w:val="left"/>
        <w:rPr>
          <w:rFonts w:ascii="Times New Roman" w:hAnsi="Times New Roman"/>
          <w:kern w:val="0"/>
          <w:sz w:val="24"/>
          <w:szCs w:val="24"/>
        </w:rPr>
      </w:pPr>
      <w:r w:rsidRPr="00605D86">
        <w:rPr>
          <w:rFonts w:ascii="Times New Roman" w:hAnsi="Times New Roman" w:hint="eastAsia"/>
          <w:kern w:val="0"/>
          <w:sz w:val="24"/>
          <w:szCs w:val="24"/>
          <w:vertAlign w:val="superscript"/>
        </w:rPr>
        <w:t>d</w:t>
      </w:r>
      <w:r w:rsidRPr="00605D86">
        <w:rPr>
          <w:rFonts w:ascii="Times New Roman" w:hAnsi="Times New Roman" w:hint="eastAsia"/>
          <w:kern w:val="0"/>
          <w:sz w:val="24"/>
          <w:szCs w:val="24"/>
        </w:rPr>
        <w:t xml:space="preserve"> </w:t>
      </w:r>
      <w:r w:rsidRPr="00605D86">
        <w:rPr>
          <w:rFonts w:ascii="Times New Roman" w:hAnsi="Times New Roman"/>
          <w:kern w:val="0"/>
          <w:sz w:val="24"/>
          <w:szCs w:val="24"/>
        </w:rPr>
        <w:t xml:space="preserve">Department of Radiation Oncology, </w:t>
      </w:r>
      <w:proofErr w:type="spellStart"/>
      <w:r w:rsidRPr="00605D86">
        <w:rPr>
          <w:rFonts w:ascii="Times New Roman" w:hAnsi="Times New Roman"/>
          <w:kern w:val="0"/>
          <w:sz w:val="24"/>
          <w:szCs w:val="24"/>
        </w:rPr>
        <w:t>Xijing</w:t>
      </w:r>
      <w:proofErr w:type="spellEnd"/>
      <w:r w:rsidRPr="00605D86">
        <w:rPr>
          <w:rFonts w:ascii="Times New Roman" w:hAnsi="Times New Roman"/>
          <w:kern w:val="0"/>
          <w:sz w:val="24"/>
          <w:szCs w:val="24"/>
        </w:rPr>
        <w:t xml:space="preserve"> Hospital, Air Force Medical University, the Fourth Military Medical University, Xi’an 710032, China</w:t>
      </w:r>
    </w:p>
    <w:p w14:paraId="38C0EB48" w14:textId="77777777" w:rsidR="00605D86" w:rsidRPr="00605D86" w:rsidRDefault="00605D86" w:rsidP="00D97FD8">
      <w:pPr>
        <w:spacing w:line="480" w:lineRule="auto"/>
        <w:rPr>
          <w:rFonts w:ascii="Times New Roman" w:hAnsi="Times New Roman"/>
          <w:sz w:val="24"/>
          <w:szCs w:val="24"/>
        </w:rPr>
      </w:pPr>
      <w:r w:rsidRPr="00605D86">
        <w:rPr>
          <w:rFonts w:ascii="Times New Roman" w:hAnsi="Times New Roman" w:hint="eastAsia"/>
          <w:sz w:val="24"/>
          <w:szCs w:val="24"/>
          <w:vertAlign w:val="superscript"/>
        </w:rPr>
        <w:t>e</w:t>
      </w:r>
      <w:r w:rsidRPr="00605D86">
        <w:rPr>
          <w:rFonts w:ascii="Times New Roman" w:hAnsi="Times New Roman" w:hint="eastAsia"/>
          <w:sz w:val="24"/>
          <w:szCs w:val="24"/>
        </w:rPr>
        <w:t xml:space="preserve"> State Key Laboratory of Radiation Medicine and Protection, and School of Radiation Medicine and Protection, Suzhou Medical College, Soochow University, Suzhou 215123, China</w:t>
      </w:r>
    </w:p>
    <w:p w14:paraId="5C0F07F0" w14:textId="77777777" w:rsidR="00605D86" w:rsidRPr="00605D86" w:rsidRDefault="00605D86" w:rsidP="00D97FD8">
      <w:pPr>
        <w:spacing w:line="480" w:lineRule="auto"/>
        <w:rPr>
          <w:rFonts w:ascii="Times New Roman" w:hAnsi="Times New Roman"/>
          <w:sz w:val="24"/>
          <w:szCs w:val="24"/>
        </w:rPr>
      </w:pPr>
      <w:r w:rsidRPr="00605D86">
        <w:rPr>
          <w:rFonts w:ascii="Times New Roman" w:hAnsi="Times New Roman" w:hint="eastAsia"/>
          <w:sz w:val="24"/>
          <w:szCs w:val="24"/>
          <w:vertAlign w:val="superscript"/>
        </w:rPr>
        <w:t>f</w:t>
      </w:r>
      <w:r w:rsidRPr="00605D86">
        <w:rPr>
          <w:rFonts w:ascii="Times New Roman" w:hAnsi="Times New Roman" w:hint="eastAsia"/>
          <w:sz w:val="24"/>
          <w:szCs w:val="24"/>
        </w:rPr>
        <w:t xml:space="preserve"> Department of Pharmacy, Institute for Interdisciplinary Drug Research and </w:t>
      </w:r>
      <w:r w:rsidRPr="00605D86">
        <w:rPr>
          <w:rFonts w:ascii="Times New Roman" w:hAnsi="Times New Roman" w:hint="eastAsia"/>
          <w:sz w:val="24"/>
          <w:szCs w:val="24"/>
        </w:rPr>
        <w:lastRenderedPageBreak/>
        <w:t>Translational Sciences, The First Affiliated Hospital, Suzhou Medical College, Soochow University, Suzhou 215006, China</w:t>
      </w:r>
    </w:p>
    <w:p w14:paraId="47B079C6" w14:textId="77777777" w:rsidR="00605D86" w:rsidRPr="00605D86" w:rsidRDefault="00605D86" w:rsidP="00D97FD8">
      <w:pPr>
        <w:spacing w:line="480" w:lineRule="auto"/>
        <w:rPr>
          <w:rFonts w:ascii="Times New Roman" w:hAnsi="Times New Roman"/>
          <w:b/>
          <w:bCs/>
          <w:sz w:val="24"/>
          <w:szCs w:val="24"/>
          <w:vertAlign w:val="superscript"/>
        </w:rPr>
      </w:pPr>
    </w:p>
    <w:p w14:paraId="583C76DF" w14:textId="77777777" w:rsidR="00605D86" w:rsidRPr="00605D86" w:rsidRDefault="00605D86" w:rsidP="00D97FD8">
      <w:pPr>
        <w:spacing w:line="480" w:lineRule="auto"/>
        <w:rPr>
          <w:rFonts w:ascii="Times New Roman" w:hAnsi="Times New Roman"/>
          <w:sz w:val="24"/>
          <w:szCs w:val="24"/>
        </w:rPr>
      </w:pPr>
      <w:r w:rsidRPr="00605D86">
        <w:rPr>
          <w:rFonts w:ascii="Times New Roman" w:hAnsi="Times New Roman" w:hint="eastAsia"/>
          <w:b/>
          <w:bCs/>
          <w:sz w:val="24"/>
          <w:szCs w:val="24"/>
          <w:vertAlign w:val="superscript"/>
        </w:rPr>
        <w:t>*</w:t>
      </w:r>
      <w:r w:rsidRPr="00605D86">
        <w:rPr>
          <w:rFonts w:ascii="Times New Roman" w:hAnsi="Times New Roman" w:hint="eastAsia"/>
          <w:b/>
          <w:bCs/>
          <w:sz w:val="24"/>
          <w:szCs w:val="24"/>
        </w:rPr>
        <w:t xml:space="preserve"> Corresponding authors.</w:t>
      </w:r>
      <w:r w:rsidRPr="00605D86">
        <w:rPr>
          <w:rFonts w:ascii="Times New Roman" w:hAnsi="Times New Roman" w:hint="eastAsia"/>
          <w:sz w:val="24"/>
          <w:szCs w:val="24"/>
        </w:rPr>
        <w:t xml:space="preserve"> Department of Pharmaceutical Analysis, School of Pharmacy, the Fourth Military Medical University, Xi</w:t>
      </w:r>
      <w:proofErr w:type="gramStart"/>
      <w:r w:rsidRPr="00605D86">
        <w:rPr>
          <w:rFonts w:ascii="Times New Roman" w:hAnsi="Times New Roman" w:hint="eastAsia"/>
          <w:sz w:val="24"/>
          <w:szCs w:val="24"/>
        </w:rPr>
        <w:t>’</w:t>
      </w:r>
      <w:proofErr w:type="gramEnd"/>
      <w:r w:rsidRPr="00605D86">
        <w:rPr>
          <w:rFonts w:ascii="Times New Roman" w:hAnsi="Times New Roman" w:hint="eastAsia"/>
          <w:sz w:val="24"/>
          <w:szCs w:val="24"/>
        </w:rPr>
        <w:t>an 710032, China</w:t>
      </w:r>
    </w:p>
    <w:p w14:paraId="22A92FF7" w14:textId="77777777" w:rsidR="00605D86" w:rsidRPr="00605D86" w:rsidRDefault="00605D86" w:rsidP="00D97FD8">
      <w:pPr>
        <w:spacing w:line="480" w:lineRule="auto"/>
        <w:rPr>
          <w:rFonts w:ascii="Times New Roman" w:hAnsi="Times New Roman"/>
          <w:sz w:val="24"/>
          <w:szCs w:val="24"/>
        </w:rPr>
      </w:pPr>
      <w:r w:rsidRPr="00605D86">
        <w:rPr>
          <w:rFonts w:ascii="Times New Roman" w:hAnsi="Times New Roman" w:hint="eastAsia"/>
          <w:sz w:val="24"/>
          <w:szCs w:val="24"/>
        </w:rPr>
        <w:t>Jiangsu Key Laboratory of Drug Discovery and Translational Research for Brain Diseases, Jiangsu Province Engineering Research Center of Precision Diagnostics and Therapeutics Development, and College of Pharmaceutical Sciences, Suzhou Medical College, Soochow University, Suzhou 215123, China</w:t>
      </w:r>
    </w:p>
    <w:p w14:paraId="4FA1E03C" w14:textId="77777777" w:rsidR="00605D86" w:rsidRPr="00605D86" w:rsidRDefault="00605D86" w:rsidP="00D97FD8">
      <w:pPr>
        <w:spacing w:line="480" w:lineRule="auto"/>
        <w:rPr>
          <w:rFonts w:ascii="Times New Roman" w:hAnsi="Times New Roman"/>
          <w:sz w:val="24"/>
          <w:szCs w:val="24"/>
        </w:rPr>
      </w:pPr>
      <w:r w:rsidRPr="00605D86">
        <w:rPr>
          <w:rFonts w:ascii="Times New Roman" w:hAnsi="Times New Roman" w:hint="eastAsia"/>
          <w:sz w:val="24"/>
          <w:szCs w:val="24"/>
        </w:rPr>
        <w:t>Email: chenhb@suda.edu.cn (H. Chen); wuhong@fmmu.edu.cn (H. Wu).</w:t>
      </w:r>
    </w:p>
    <w:p w14:paraId="10243EE8" w14:textId="77777777" w:rsidR="00605D86" w:rsidRPr="00605D86" w:rsidRDefault="00605D86" w:rsidP="00D97FD8">
      <w:pPr>
        <w:spacing w:line="480" w:lineRule="auto"/>
        <w:rPr>
          <w:rFonts w:ascii="Times New Roman" w:hAnsi="Times New Roman"/>
          <w:sz w:val="24"/>
          <w:szCs w:val="24"/>
        </w:rPr>
      </w:pPr>
      <w:r w:rsidRPr="00605D86">
        <w:rPr>
          <w:rFonts w:ascii="Times New Roman" w:hAnsi="Times New Roman" w:hint="eastAsia"/>
          <w:sz w:val="24"/>
          <w:szCs w:val="24"/>
          <w:vertAlign w:val="superscript"/>
        </w:rPr>
        <w:t>1</w:t>
      </w:r>
      <w:r w:rsidRPr="00605D86">
        <w:rPr>
          <w:rFonts w:ascii="Times New Roman" w:hAnsi="Times New Roman" w:hint="eastAsia"/>
          <w:sz w:val="24"/>
          <w:szCs w:val="24"/>
        </w:rPr>
        <w:t xml:space="preserve"> These authors contributed equally to this work.</w:t>
      </w:r>
    </w:p>
    <w:p w14:paraId="2CE28005" w14:textId="77777777" w:rsidR="00C71DA4" w:rsidRPr="00605D86" w:rsidRDefault="00C71DA4" w:rsidP="00D97FD8">
      <w:pPr>
        <w:spacing w:line="480" w:lineRule="auto"/>
        <w:jc w:val="left"/>
        <w:rPr>
          <w:rFonts w:ascii="Times New Roman" w:hAnsi="Times New Roman"/>
          <w:b/>
          <w:bCs/>
          <w:sz w:val="28"/>
          <w:szCs w:val="28"/>
        </w:rPr>
      </w:pPr>
    </w:p>
    <w:p w14:paraId="08561011" w14:textId="77777777" w:rsidR="00C71DA4" w:rsidRDefault="00C71DA4" w:rsidP="00D97FD8">
      <w:pPr>
        <w:spacing w:line="480" w:lineRule="auto"/>
        <w:jc w:val="left"/>
        <w:rPr>
          <w:rFonts w:ascii="Times New Roman" w:hAnsi="Times New Roman"/>
          <w:b/>
          <w:bCs/>
          <w:sz w:val="28"/>
          <w:szCs w:val="28"/>
        </w:rPr>
      </w:pPr>
    </w:p>
    <w:p w14:paraId="68B32441" w14:textId="77777777" w:rsidR="00C71DA4" w:rsidRDefault="00C71DA4" w:rsidP="00D97FD8">
      <w:pPr>
        <w:spacing w:line="480" w:lineRule="auto"/>
        <w:jc w:val="left"/>
        <w:rPr>
          <w:rFonts w:ascii="Times New Roman" w:hAnsi="Times New Roman"/>
          <w:b/>
          <w:bCs/>
          <w:sz w:val="28"/>
          <w:szCs w:val="28"/>
        </w:rPr>
      </w:pPr>
    </w:p>
    <w:p w14:paraId="3B82C7C7" w14:textId="77777777" w:rsidR="00A97314" w:rsidRDefault="00A97314" w:rsidP="00D97FD8">
      <w:pPr>
        <w:spacing w:line="480" w:lineRule="auto"/>
        <w:jc w:val="left"/>
        <w:rPr>
          <w:rFonts w:ascii="Times New Roman" w:hAnsi="Times New Roman"/>
          <w:b/>
          <w:bCs/>
          <w:sz w:val="28"/>
          <w:szCs w:val="28"/>
        </w:rPr>
      </w:pPr>
    </w:p>
    <w:p w14:paraId="2336E1EE" w14:textId="77777777" w:rsidR="00A97314" w:rsidRDefault="00A97314" w:rsidP="00D97FD8">
      <w:pPr>
        <w:spacing w:line="480" w:lineRule="auto"/>
        <w:jc w:val="left"/>
        <w:rPr>
          <w:rFonts w:ascii="Times New Roman" w:hAnsi="Times New Roman"/>
          <w:b/>
          <w:bCs/>
          <w:sz w:val="28"/>
          <w:szCs w:val="28"/>
        </w:rPr>
      </w:pPr>
    </w:p>
    <w:p w14:paraId="0B8629A0" w14:textId="77777777" w:rsidR="00A97314" w:rsidRDefault="00A97314" w:rsidP="00D97FD8">
      <w:pPr>
        <w:spacing w:line="480" w:lineRule="auto"/>
        <w:jc w:val="left"/>
        <w:rPr>
          <w:rFonts w:ascii="Times New Roman" w:hAnsi="Times New Roman"/>
          <w:b/>
          <w:bCs/>
          <w:sz w:val="28"/>
          <w:szCs w:val="28"/>
        </w:rPr>
      </w:pPr>
    </w:p>
    <w:p w14:paraId="34F7A183" w14:textId="77777777" w:rsidR="00A97314" w:rsidRDefault="00A97314" w:rsidP="00D97FD8">
      <w:pPr>
        <w:spacing w:line="480" w:lineRule="auto"/>
        <w:jc w:val="left"/>
        <w:rPr>
          <w:rFonts w:ascii="Times New Roman" w:hAnsi="Times New Roman"/>
          <w:b/>
          <w:bCs/>
          <w:sz w:val="28"/>
          <w:szCs w:val="28"/>
        </w:rPr>
      </w:pPr>
    </w:p>
    <w:p w14:paraId="1AFBF5E2" w14:textId="77777777" w:rsidR="00A97314" w:rsidRDefault="00A97314" w:rsidP="00D97FD8">
      <w:pPr>
        <w:spacing w:line="480" w:lineRule="auto"/>
        <w:jc w:val="left"/>
        <w:rPr>
          <w:rFonts w:ascii="Times New Roman" w:hAnsi="Times New Roman"/>
          <w:b/>
          <w:bCs/>
          <w:sz w:val="28"/>
          <w:szCs w:val="28"/>
        </w:rPr>
      </w:pPr>
    </w:p>
    <w:p w14:paraId="4F14AA07" w14:textId="77777777" w:rsidR="00A97314" w:rsidRDefault="00A97314" w:rsidP="00D97FD8">
      <w:pPr>
        <w:spacing w:line="480" w:lineRule="auto"/>
        <w:jc w:val="left"/>
        <w:rPr>
          <w:rFonts w:ascii="Times New Roman" w:hAnsi="Times New Roman"/>
          <w:b/>
          <w:bCs/>
          <w:sz w:val="28"/>
          <w:szCs w:val="28"/>
        </w:rPr>
      </w:pPr>
    </w:p>
    <w:p w14:paraId="66CBC0F5" w14:textId="77777777" w:rsidR="00A97314" w:rsidRDefault="00A97314" w:rsidP="00D97FD8">
      <w:pPr>
        <w:spacing w:line="480" w:lineRule="auto"/>
        <w:jc w:val="left"/>
        <w:rPr>
          <w:rFonts w:ascii="Times New Roman" w:hAnsi="Times New Roman"/>
          <w:b/>
          <w:bCs/>
          <w:sz w:val="28"/>
          <w:szCs w:val="28"/>
        </w:rPr>
      </w:pPr>
    </w:p>
    <w:p w14:paraId="31B65EDB" w14:textId="77777777" w:rsidR="00A97314" w:rsidRDefault="00A97314" w:rsidP="00D97FD8">
      <w:pPr>
        <w:spacing w:line="480" w:lineRule="auto"/>
        <w:jc w:val="left"/>
        <w:rPr>
          <w:rFonts w:ascii="Times New Roman" w:hAnsi="Times New Roman"/>
          <w:b/>
          <w:bCs/>
          <w:sz w:val="28"/>
          <w:szCs w:val="28"/>
        </w:rPr>
      </w:pPr>
    </w:p>
    <w:p w14:paraId="14DDB877" w14:textId="77777777" w:rsidR="00A97314" w:rsidRPr="00A97314" w:rsidRDefault="00A97314" w:rsidP="00D97FD8">
      <w:pPr>
        <w:spacing w:line="480" w:lineRule="auto"/>
        <w:rPr>
          <w:rFonts w:ascii="Times New Roman" w:hAnsi="Times New Roman"/>
          <w:b/>
          <w:bCs/>
          <w:sz w:val="24"/>
          <w:szCs w:val="24"/>
        </w:rPr>
      </w:pPr>
      <w:r w:rsidRPr="00A97314">
        <w:rPr>
          <w:rFonts w:ascii="Times New Roman" w:hAnsi="Times New Roman"/>
          <w:b/>
          <w:bCs/>
          <w:sz w:val="24"/>
          <w:szCs w:val="24"/>
        </w:rPr>
        <w:lastRenderedPageBreak/>
        <w:t>Experimental section</w:t>
      </w:r>
    </w:p>
    <w:p w14:paraId="18FA6B0D" w14:textId="77777777" w:rsidR="00A97314" w:rsidRPr="00A97314" w:rsidRDefault="00A97314" w:rsidP="00D97FD8">
      <w:pPr>
        <w:spacing w:line="480" w:lineRule="auto"/>
        <w:rPr>
          <w:rFonts w:ascii="Times New Roman" w:hAnsi="Times New Roman"/>
          <w:b/>
          <w:bCs/>
          <w:sz w:val="24"/>
          <w:szCs w:val="24"/>
        </w:rPr>
      </w:pPr>
      <w:r w:rsidRPr="00A97314">
        <w:rPr>
          <w:rFonts w:ascii="Times New Roman" w:hAnsi="Times New Roman"/>
          <w:b/>
          <w:bCs/>
          <w:color w:val="000000"/>
          <w:sz w:val="24"/>
          <w:szCs w:val="24"/>
        </w:rPr>
        <w:t>Materials</w:t>
      </w:r>
    </w:p>
    <w:p w14:paraId="59E97F94" w14:textId="77777777" w:rsidR="00A97314" w:rsidRDefault="00A97314" w:rsidP="00D97FD8">
      <w:pPr>
        <w:spacing w:line="480" w:lineRule="auto"/>
        <w:rPr>
          <w:rFonts w:ascii="Times New Roman" w:hAnsi="Times New Roman"/>
          <w:sz w:val="24"/>
          <w:szCs w:val="24"/>
        </w:rPr>
      </w:pPr>
      <w:r w:rsidRPr="001F76CC">
        <w:rPr>
          <w:rFonts w:ascii="Times New Roman" w:hAnsi="Times New Roman" w:hint="eastAsia"/>
          <w:sz w:val="24"/>
          <w:szCs w:val="24"/>
        </w:rPr>
        <w:t>DBCO-COOH</w:t>
      </w:r>
      <w:r>
        <w:rPr>
          <w:rFonts w:ascii="Times New Roman" w:hAnsi="Times New Roman" w:hint="eastAsia"/>
          <w:sz w:val="24"/>
          <w:szCs w:val="24"/>
        </w:rPr>
        <w:t xml:space="preserve">, </w:t>
      </w:r>
      <w:r w:rsidRPr="006960F1">
        <w:rPr>
          <w:rFonts w:ascii="Times New Roman" w:hAnsi="Times New Roman" w:hint="eastAsia"/>
          <w:sz w:val="24"/>
          <w:szCs w:val="24"/>
        </w:rPr>
        <w:t>DBCO-Cy7</w:t>
      </w:r>
      <w:r w:rsidRPr="001F76CC">
        <w:rPr>
          <w:rFonts w:ascii="Times New Roman" w:hAnsi="Times New Roman" w:hint="eastAsia"/>
          <w:sz w:val="24"/>
          <w:szCs w:val="24"/>
        </w:rPr>
        <w:t xml:space="preserve"> and 4-azido-L-phenylalanine were </w:t>
      </w:r>
      <w:bookmarkStart w:id="0" w:name="OLE_LINK27"/>
      <w:r w:rsidRPr="001F76CC">
        <w:rPr>
          <w:rFonts w:ascii="Times New Roman" w:hAnsi="Times New Roman" w:hint="eastAsia"/>
          <w:sz w:val="24"/>
          <w:szCs w:val="24"/>
        </w:rPr>
        <w:t>purchased from</w:t>
      </w:r>
      <w:bookmarkEnd w:id="0"/>
      <w:r w:rsidRPr="001F76CC">
        <w:rPr>
          <w:rFonts w:ascii="Times New Roman" w:hAnsi="Times New Roman" w:hint="eastAsia"/>
          <w:sz w:val="24"/>
          <w:szCs w:val="24"/>
        </w:rPr>
        <w:t xml:space="preserve"> Ruixi Biological Technology </w:t>
      </w:r>
      <w:bookmarkStart w:id="1" w:name="OLE_LINK28"/>
      <w:r w:rsidRPr="001F76CC">
        <w:rPr>
          <w:rFonts w:ascii="Times New Roman" w:hAnsi="Times New Roman" w:hint="eastAsia"/>
          <w:sz w:val="24"/>
          <w:szCs w:val="24"/>
        </w:rPr>
        <w:t>Co., Ltd</w:t>
      </w:r>
      <w:r>
        <w:rPr>
          <w:rFonts w:ascii="Times New Roman" w:hAnsi="Times New Roman" w:hint="eastAsia"/>
          <w:sz w:val="24"/>
          <w:szCs w:val="24"/>
        </w:rPr>
        <w:t xml:space="preserve"> (</w:t>
      </w:r>
      <w:r w:rsidRPr="001F76CC">
        <w:rPr>
          <w:rFonts w:ascii="Times New Roman" w:hAnsi="Times New Roman" w:hint="eastAsia"/>
          <w:sz w:val="24"/>
          <w:szCs w:val="24"/>
        </w:rPr>
        <w:t>Xi</w:t>
      </w:r>
      <w:r w:rsidRPr="001F76CC">
        <w:rPr>
          <w:rFonts w:ascii="Times New Roman" w:hAnsi="Times New Roman"/>
          <w:sz w:val="24"/>
          <w:szCs w:val="24"/>
        </w:rPr>
        <w:t>’</w:t>
      </w:r>
      <w:r w:rsidRPr="001F76CC">
        <w:rPr>
          <w:rFonts w:ascii="Times New Roman" w:hAnsi="Times New Roman" w:hint="eastAsia"/>
          <w:sz w:val="24"/>
          <w:szCs w:val="24"/>
        </w:rPr>
        <w:t>an</w:t>
      </w:r>
      <w:r>
        <w:rPr>
          <w:rFonts w:ascii="Times New Roman" w:hAnsi="Times New Roman" w:hint="eastAsia"/>
          <w:sz w:val="24"/>
          <w:szCs w:val="24"/>
        </w:rPr>
        <w:t>, China)</w:t>
      </w:r>
      <w:r w:rsidRPr="001F76CC">
        <w:rPr>
          <w:rFonts w:ascii="Times New Roman" w:hAnsi="Times New Roman" w:hint="eastAsia"/>
          <w:sz w:val="24"/>
          <w:szCs w:val="24"/>
        </w:rPr>
        <w:t>.</w:t>
      </w:r>
      <w:bookmarkEnd w:id="1"/>
      <w:r w:rsidRPr="001F76CC">
        <w:rPr>
          <w:rFonts w:ascii="Times New Roman" w:hAnsi="Times New Roman" w:hint="eastAsia"/>
          <w:sz w:val="24"/>
          <w:szCs w:val="24"/>
        </w:rPr>
        <w:t xml:space="preserve"> </w:t>
      </w:r>
      <w:r w:rsidRPr="00560D40">
        <w:rPr>
          <w:rFonts w:ascii="Times New Roman" w:hAnsi="Times New Roman" w:hint="eastAsia"/>
          <w:sz w:val="24"/>
          <w:szCs w:val="24"/>
        </w:rPr>
        <w:t>Tetraethyl orthosilicate (TEOS), PEG2000, ammonium hydroxide, ruthenium trichloride hydrate (RuCl</w:t>
      </w:r>
      <w:r w:rsidRPr="00560D40">
        <w:rPr>
          <w:rFonts w:ascii="Times New Roman" w:hAnsi="Times New Roman" w:hint="eastAsia"/>
          <w:sz w:val="24"/>
          <w:szCs w:val="24"/>
          <w:vertAlign w:val="subscript"/>
        </w:rPr>
        <w:t>3</w:t>
      </w:r>
      <w:r>
        <w:rPr>
          <w:rFonts w:ascii="Times New Roman" w:hAnsi="Times New Roman"/>
          <w:sz w:val="24"/>
          <w:szCs w:val="24"/>
        </w:rPr>
        <w:t>‧</w:t>
      </w:r>
      <w:r w:rsidRPr="00560D40">
        <w:rPr>
          <w:rFonts w:ascii="Times New Roman" w:hAnsi="Times New Roman" w:hint="eastAsia"/>
          <w:sz w:val="24"/>
          <w:szCs w:val="24"/>
        </w:rPr>
        <w:t>H</w:t>
      </w:r>
      <w:r w:rsidRPr="00560D40">
        <w:rPr>
          <w:rFonts w:ascii="Times New Roman" w:hAnsi="Times New Roman" w:hint="eastAsia"/>
          <w:sz w:val="24"/>
          <w:szCs w:val="24"/>
          <w:vertAlign w:val="subscript"/>
        </w:rPr>
        <w:t>2</w:t>
      </w:r>
      <w:r w:rsidRPr="00560D40">
        <w:rPr>
          <w:rFonts w:ascii="Times New Roman" w:hAnsi="Times New Roman" w:hint="eastAsia"/>
          <w:sz w:val="24"/>
          <w:szCs w:val="24"/>
        </w:rPr>
        <w:t xml:space="preserve">O), potassium methanol, glycerol, hydrofluoric acid </w:t>
      </w:r>
      <w:r>
        <w:rPr>
          <w:rFonts w:ascii="Times New Roman" w:hAnsi="Times New Roman" w:hint="eastAsia"/>
          <w:sz w:val="24"/>
          <w:szCs w:val="24"/>
        </w:rPr>
        <w:t>(</w:t>
      </w:r>
      <w:r w:rsidRPr="00560D40">
        <w:rPr>
          <w:rFonts w:ascii="Times New Roman" w:hAnsi="Times New Roman" w:hint="eastAsia"/>
          <w:sz w:val="24"/>
          <w:szCs w:val="24"/>
        </w:rPr>
        <w:t>HF</w:t>
      </w:r>
      <w:r>
        <w:rPr>
          <w:rFonts w:ascii="Times New Roman" w:hAnsi="Times New Roman" w:hint="eastAsia"/>
          <w:sz w:val="24"/>
          <w:szCs w:val="24"/>
        </w:rPr>
        <w:t>)</w:t>
      </w:r>
      <w:r w:rsidRPr="00560D40">
        <w:rPr>
          <w:rFonts w:ascii="Times New Roman" w:hAnsi="Times New Roman" w:hint="eastAsia"/>
          <w:sz w:val="24"/>
          <w:szCs w:val="24"/>
        </w:rPr>
        <w:t xml:space="preserve">, citric acid, </w:t>
      </w:r>
      <w:proofErr w:type="spellStart"/>
      <w:r w:rsidRPr="00560D40">
        <w:rPr>
          <w:rFonts w:ascii="Times New Roman" w:hAnsi="Times New Roman" w:hint="eastAsia"/>
          <w:sz w:val="24"/>
          <w:szCs w:val="24"/>
        </w:rPr>
        <w:t>dicyclohexylcarbodiimide</w:t>
      </w:r>
      <w:proofErr w:type="spellEnd"/>
      <w:r w:rsidRPr="00560D40">
        <w:rPr>
          <w:rFonts w:ascii="Times New Roman" w:hAnsi="Times New Roman" w:hint="eastAsia"/>
          <w:sz w:val="24"/>
          <w:szCs w:val="24"/>
        </w:rPr>
        <w:t xml:space="preserve"> (DCC), </w:t>
      </w:r>
      <w:proofErr w:type="spellStart"/>
      <w:r w:rsidRPr="00560D40">
        <w:rPr>
          <w:rFonts w:ascii="Times New Roman" w:hAnsi="Times New Roman" w:hint="eastAsia"/>
          <w:sz w:val="24"/>
          <w:szCs w:val="24"/>
        </w:rPr>
        <w:t>dimethylaminopyridine</w:t>
      </w:r>
      <w:proofErr w:type="spellEnd"/>
      <w:r w:rsidRPr="00560D40">
        <w:rPr>
          <w:rFonts w:ascii="Times New Roman" w:hAnsi="Times New Roman" w:hint="eastAsia"/>
          <w:sz w:val="24"/>
          <w:szCs w:val="24"/>
        </w:rPr>
        <w:t xml:space="preserve"> (DMAP), rhodamine B (</w:t>
      </w:r>
      <w:proofErr w:type="spellStart"/>
      <w:r w:rsidRPr="00560D40">
        <w:rPr>
          <w:rFonts w:ascii="Times New Roman" w:hAnsi="Times New Roman" w:hint="eastAsia"/>
          <w:sz w:val="24"/>
          <w:szCs w:val="24"/>
        </w:rPr>
        <w:t>RhB</w:t>
      </w:r>
      <w:proofErr w:type="spellEnd"/>
      <w:r w:rsidRPr="00560D40">
        <w:rPr>
          <w:rFonts w:ascii="Times New Roman" w:hAnsi="Times New Roman" w:hint="eastAsia"/>
          <w:sz w:val="24"/>
          <w:szCs w:val="24"/>
        </w:rPr>
        <w:t xml:space="preserve">), glycidol and tetradecyl alcohol (PCM) were purchased from Aladdin Chemical Reagent Co., Ltd. </w:t>
      </w:r>
      <w:bookmarkStart w:id="2" w:name="OLE_LINK11"/>
      <w:r w:rsidRPr="00560D40">
        <w:rPr>
          <w:rFonts w:ascii="Times New Roman" w:hAnsi="Times New Roman" w:hint="eastAsia"/>
          <w:sz w:val="24"/>
          <w:szCs w:val="24"/>
        </w:rPr>
        <w:t>(Shanghai, China)</w:t>
      </w:r>
      <w:bookmarkEnd w:id="2"/>
      <w:r w:rsidRPr="00560D40">
        <w:rPr>
          <w:rFonts w:ascii="Times New Roman" w:hAnsi="Times New Roman" w:hint="eastAsia"/>
          <w:sz w:val="24"/>
          <w:szCs w:val="24"/>
        </w:rPr>
        <w:t>. DOX was purchased from Sigma-Aldrich (USA).</w:t>
      </w:r>
      <w:r>
        <w:rPr>
          <w:rFonts w:ascii="Times New Roman" w:hAnsi="Times New Roman" w:hint="eastAsia"/>
          <w:sz w:val="24"/>
          <w:szCs w:val="24"/>
        </w:rPr>
        <w:t xml:space="preserve"> </w:t>
      </w:r>
      <w:r w:rsidRPr="00CB42D7">
        <w:rPr>
          <w:rFonts w:ascii="Times New Roman" w:hAnsi="Times New Roman" w:hint="eastAsia"/>
          <w:sz w:val="24"/>
          <w:szCs w:val="24"/>
        </w:rPr>
        <w:t>Lysogeny broth (LB) was purchased</w:t>
      </w:r>
      <w:r>
        <w:rPr>
          <w:rFonts w:ascii="Times New Roman" w:hAnsi="Times New Roman" w:hint="eastAsia"/>
          <w:sz w:val="24"/>
          <w:szCs w:val="24"/>
        </w:rPr>
        <w:t xml:space="preserve"> </w:t>
      </w:r>
      <w:r w:rsidRPr="00CB42D7">
        <w:rPr>
          <w:rFonts w:ascii="Times New Roman" w:hAnsi="Times New Roman" w:hint="eastAsia"/>
          <w:sz w:val="24"/>
          <w:szCs w:val="24"/>
        </w:rPr>
        <w:t xml:space="preserve">from </w:t>
      </w:r>
      <w:proofErr w:type="spellStart"/>
      <w:r>
        <w:rPr>
          <w:rFonts w:ascii="Times New Roman" w:hAnsi="Times New Roman" w:hint="eastAsia"/>
          <w:sz w:val="24"/>
          <w:szCs w:val="24"/>
        </w:rPr>
        <w:t>Langkang</w:t>
      </w:r>
      <w:proofErr w:type="spellEnd"/>
      <w:r>
        <w:rPr>
          <w:rFonts w:ascii="Times New Roman" w:hAnsi="Times New Roman" w:hint="eastAsia"/>
          <w:sz w:val="24"/>
          <w:szCs w:val="24"/>
        </w:rPr>
        <w:t xml:space="preserve"> Biotechnology </w:t>
      </w:r>
      <w:r w:rsidRPr="001F76CC">
        <w:rPr>
          <w:rFonts w:ascii="Times New Roman" w:hAnsi="Times New Roman" w:hint="eastAsia"/>
          <w:sz w:val="24"/>
          <w:szCs w:val="24"/>
        </w:rPr>
        <w:t>Co., Ltd</w:t>
      </w:r>
      <w:r>
        <w:rPr>
          <w:rFonts w:ascii="Times New Roman" w:hAnsi="Times New Roman" w:hint="eastAsia"/>
          <w:sz w:val="24"/>
          <w:szCs w:val="24"/>
        </w:rPr>
        <w:t xml:space="preserve"> </w:t>
      </w:r>
      <w:r w:rsidRPr="00560D40">
        <w:rPr>
          <w:rFonts w:ascii="Times New Roman" w:hAnsi="Times New Roman" w:hint="eastAsia"/>
          <w:sz w:val="24"/>
          <w:szCs w:val="24"/>
        </w:rPr>
        <w:t>(Shanghai, China)</w:t>
      </w:r>
      <w:r w:rsidRPr="001F76CC">
        <w:rPr>
          <w:rFonts w:ascii="Times New Roman" w:hAnsi="Times New Roman" w:hint="eastAsia"/>
          <w:sz w:val="24"/>
          <w:szCs w:val="24"/>
        </w:rPr>
        <w:t>.</w:t>
      </w:r>
      <w:r>
        <w:rPr>
          <w:rFonts w:ascii="Times New Roman" w:hAnsi="Times New Roman" w:hint="eastAsia"/>
          <w:sz w:val="24"/>
          <w:szCs w:val="24"/>
        </w:rPr>
        <w:t xml:space="preserve"> </w:t>
      </w:r>
      <w:r w:rsidRPr="00EF4BA8">
        <w:rPr>
          <w:rFonts w:ascii="Times New Roman" w:hAnsi="Times New Roman" w:hint="eastAsia"/>
          <w:sz w:val="24"/>
          <w:szCs w:val="24"/>
        </w:rPr>
        <w:t xml:space="preserve">The LIVE/DEAD </w:t>
      </w:r>
      <w:proofErr w:type="spellStart"/>
      <w:r w:rsidRPr="00EF4BA8">
        <w:rPr>
          <w:rFonts w:ascii="Times New Roman" w:hAnsi="Times New Roman" w:hint="eastAsia"/>
          <w:sz w:val="24"/>
          <w:szCs w:val="24"/>
        </w:rPr>
        <w:t>BacLight</w:t>
      </w:r>
      <w:proofErr w:type="spellEnd"/>
      <w:r w:rsidRPr="00EF4BA8">
        <w:rPr>
          <w:rFonts w:ascii="Times New Roman" w:hAnsi="Times New Roman" w:hint="eastAsia"/>
          <w:sz w:val="24"/>
          <w:szCs w:val="24"/>
        </w:rPr>
        <w:t xml:space="preserve"> Bacterial Viability Kits</w:t>
      </w:r>
      <w:r>
        <w:rPr>
          <w:rFonts w:ascii="Times New Roman" w:hAnsi="Times New Roman" w:hint="eastAsia"/>
          <w:sz w:val="24"/>
          <w:szCs w:val="24"/>
        </w:rPr>
        <w:t xml:space="preserve"> and </w:t>
      </w:r>
      <w:r w:rsidRPr="00286985">
        <w:rPr>
          <w:rFonts w:ascii="Times New Roman" w:hAnsi="Times New Roman" w:hint="eastAsia"/>
          <w:sz w:val="24"/>
          <w:szCs w:val="24"/>
        </w:rPr>
        <w:t>Cell Counting Kit-8 (CCK-8)</w:t>
      </w:r>
      <w:r>
        <w:rPr>
          <w:rFonts w:ascii="Times New Roman" w:hAnsi="Times New Roman" w:hint="eastAsia"/>
          <w:sz w:val="24"/>
          <w:szCs w:val="24"/>
        </w:rPr>
        <w:t xml:space="preserve"> </w:t>
      </w:r>
      <w:r w:rsidRPr="00EF4BA8">
        <w:rPr>
          <w:rFonts w:ascii="Times New Roman" w:hAnsi="Times New Roman" w:hint="eastAsia"/>
          <w:sz w:val="24"/>
          <w:szCs w:val="24"/>
        </w:rPr>
        <w:t>were purchased from</w:t>
      </w:r>
      <w:r>
        <w:rPr>
          <w:rFonts w:ascii="Times New Roman" w:hAnsi="Times New Roman" w:hint="eastAsia"/>
          <w:sz w:val="24"/>
          <w:szCs w:val="24"/>
        </w:rPr>
        <w:t xml:space="preserve"> </w:t>
      </w:r>
      <w:proofErr w:type="spellStart"/>
      <w:r>
        <w:rPr>
          <w:rFonts w:ascii="Times New Roman" w:hAnsi="Times New Roman" w:hint="eastAsia"/>
          <w:sz w:val="24"/>
          <w:szCs w:val="24"/>
        </w:rPr>
        <w:t>Thermo</w:t>
      </w:r>
      <w:proofErr w:type="spellEnd"/>
      <w:r>
        <w:rPr>
          <w:rFonts w:ascii="Times New Roman" w:hAnsi="Times New Roman" w:hint="eastAsia"/>
          <w:sz w:val="24"/>
          <w:szCs w:val="24"/>
        </w:rPr>
        <w:t xml:space="preserve"> Fisher Scientific </w:t>
      </w:r>
      <w:r w:rsidRPr="00560D40">
        <w:rPr>
          <w:rFonts w:ascii="Times New Roman" w:hAnsi="Times New Roman" w:hint="eastAsia"/>
          <w:sz w:val="24"/>
          <w:szCs w:val="24"/>
        </w:rPr>
        <w:t>(USA)</w:t>
      </w:r>
      <w:r>
        <w:rPr>
          <w:rFonts w:ascii="Times New Roman" w:hAnsi="Times New Roman" w:hint="eastAsia"/>
          <w:sz w:val="24"/>
          <w:szCs w:val="24"/>
        </w:rPr>
        <w:t>. E</w:t>
      </w:r>
      <w:r w:rsidRPr="00286985">
        <w:rPr>
          <w:rFonts w:ascii="Times New Roman" w:hAnsi="Times New Roman" w:hint="eastAsia"/>
          <w:sz w:val="24"/>
          <w:szCs w:val="24"/>
        </w:rPr>
        <w:t>nzyme-linked immunosorbent assay (ELISA)</w:t>
      </w:r>
      <w:r w:rsidRPr="00D14A23">
        <w:rPr>
          <w:rFonts w:ascii="Times New Roman" w:hAnsi="Times New Roman" w:hint="eastAsia"/>
          <w:sz w:val="24"/>
          <w:szCs w:val="24"/>
        </w:rPr>
        <w:t xml:space="preserve"> kits for T</w:t>
      </w:r>
      <w:r w:rsidRPr="00286985">
        <w:rPr>
          <w:rFonts w:ascii="Times New Roman" w:hAnsi="Times New Roman"/>
          <w:sz w:val="24"/>
          <w:szCs w:val="24"/>
        </w:rPr>
        <w:t xml:space="preserve">NF-α, IL-6, IL-12p70, and IFN-γ were purchased from </w:t>
      </w:r>
      <w:proofErr w:type="spellStart"/>
      <w:r w:rsidRPr="00286985">
        <w:rPr>
          <w:rFonts w:ascii="Times New Roman" w:hAnsi="Times New Roman"/>
          <w:sz w:val="24"/>
          <w:szCs w:val="24"/>
        </w:rPr>
        <w:t>MultiSciences</w:t>
      </w:r>
      <w:proofErr w:type="spellEnd"/>
      <w:r w:rsidRPr="00286985">
        <w:rPr>
          <w:rFonts w:ascii="Times New Roman" w:hAnsi="Times New Roman"/>
          <w:sz w:val="24"/>
          <w:szCs w:val="24"/>
        </w:rPr>
        <w:t xml:space="preserve"> Biotech Co., Ltd. (Hangzhou, China).</w:t>
      </w:r>
      <w:r>
        <w:rPr>
          <w:rFonts w:ascii="Times New Roman" w:hAnsi="Times New Roman" w:hint="eastAsia"/>
          <w:sz w:val="24"/>
          <w:szCs w:val="24"/>
        </w:rPr>
        <w:t xml:space="preserve"> </w:t>
      </w:r>
      <w:r w:rsidRPr="00286985">
        <w:rPr>
          <w:rFonts w:ascii="Times New Roman" w:hAnsi="Times New Roman" w:hint="eastAsia"/>
          <w:sz w:val="24"/>
          <w:szCs w:val="24"/>
        </w:rPr>
        <w:t>Rabbit anti-CD31 antibody</w:t>
      </w:r>
      <w:r>
        <w:rPr>
          <w:rFonts w:ascii="Times New Roman" w:hAnsi="Times New Roman" w:hint="eastAsia"/>
          <w:sz w:val="24"/>
          <w:szCs w:val="24"/>
        </w:rPr>
        <w:t xml:space="preserve">, </w:t>
      </w:r>
      <w:r w:rsidRPr="00286985">
        <w:rPr>
          <w:rFonts w:ascii="Times New Roman" w:hAnsi="Times New Roman" w:hint="eastAsia"/>
          <w:sz w:val="24"/>
          <w:szCs w:val="24"/>
        </w:rPr>
        <w:t>Goat anti-</w:t>
      </w:r>
      <w:r>
        <w:rPr>
          <w:rFonts w:ascii="Times New Roman" w:hAnsi="Times New Roman" w:hint="eastAsia"/>
          <w:sz w:val="24"/>
          <w:szCs w:val="24"/>
        </w:rPr>
        <w:t>mouse</w:t>
      </w:r>
      <w:r w:rsidRPr="00286985">
        <w:rPr>
          <w:rFonts w:ascii="Times New Roman" w:hAnsi="Times New Roman" w:hint="eastAsia"/>
          <w:sz w:val="24"/>
          <w:szCs w:val="24"/>
        </w:rPr>
        <w:t xml:space="preserve"> IgG secondary antibody</w:t>
      </w:r>
      <w:r>
        <w:rPr>
          <w:rFonts w:ascii="Times New Roman" w:hAnsi="Times New Roman" w:hint="eastAsia"/>
          <w:sz w:val="24"/>
          <w:szCs w:val="24"/>
        </w:rPr>
        <w:t xml:space="preserve">, </w:t>
      </w:r>
      <w:r w:rsidRPr="00EB3D3D">
        <w:rPr>
          <w:rFonts w:ascii="Times New Roman" w:hAnsi="Times New Roman" w:hint="eastAsia"/>
          <w:sz w:val="24"/>
          <w:szCs w:val="24"/>
        </w:rPr>
        <w:t>CD206</w:t>
      </w:r>
      <w:r>
        <w:rPr>
          <w:rFonts w:ascii="Times New Roman" w:hAnsi="Times New Roman" w:hint="eastAsia"/>
          <w:sz w:val="24"/>
          <w:szCs w:val="24"/>
        </w:rPr>
        <w:t xml:space="preserve">, </w:t>
      </w:r>
      <w:proofErr w:type="spellStart"/>
      <w:r>
        <w:rPr>
          <w:rFonts w:ascii="Times New Roman" w:hAnsi="Times New Roman" w:hint="eastAsia"/>
          <w:sz w:val="24"/>
          <w:szCs w:val="24"/>
        </w:rPr>
        <w:t>iNOS</w:t>
      </w:r>
      <w:proofErr w:type="spellEnd"/>
      <w:r w:rsidRPr="00EB3D3D">
        <w:rPr>
          <w:rFonts w:ascii="Times New Roman" w:hAnsi="Times New Roman" w:hint="eastAsia"/>
          <w:sz w:val="24"/>
          <w:szCs w:val="24"/>
        </w:rPr>
        <w:t xml:space="preserve"> and CD68</w:t>
      </w:r>
      <w:r>
        <w:rPr>
          <w:rFonts w:ascii="Times New Roman" w:hAnsi="Times New Roman" w:hint="eastAsia"/>
          <w:sz w:val="24"/>
          <w:szCs w:val="24"/>
        </w:rPr>
        <w:t xml:space="preserve"> </w:t>
      </w:r>
      <w:r w:rsidRPr="00EB3D3D">
        <w:rPr>
          <w:rFonts w:ascii="Times New Roman" w:hAnsi="Times New Roman" w:hint="eastAsia"/>
          <w:sz w:val="24"/>
          <w:szCs w:val="24"/>
        </w:rPr>
        <w:t xml:space="preserve">antibodies were obtained from </w:t>
      </w:r>
      <w:r>
        <w:rPr>
          <w:rFonts w:ascii="Times New Roman" w:hAnsi="Times New Roman" w:hint="eastAsia"/>
          <w:sz w:val="24"/>
          <w:szCs w:val="24"/>
        </w:rPr>
        <w:t>Abcam (UK).</w:t>
      </w:r>
    </w:p>
    <w:p w14:paraId="6DD030E5" w14:textId="77777777" w:rsidR="00A97314" w:rsidRPr="001F76CC" w:rsidRDefault="00A97314" w:rsidP="00D97FD8">
      <w:pPr>
        <w:spacing w:line="480" w:lineRule="auto"/>
        <w:rPr>
          <w:rFonts w:ascii="Times New Roman" w:hAnsi="Times New Roman"/>
          <w:sz w:val="24"/>
          <w:szCs w:val="24"/>
        </w:rPr>
      </w:pPr>
    </w:p>
    <w:p w14:paraId="66F0C31D" w14:textId="77777777" w:rsidR="00A97314" w:rsidRPr="009063B8" w:rsidRDefault="00A97314" w:rsidP="00D97FD8">
      <w:pPr>
        <w:spacing w:line="480" w:lineRule="auto"/>
        <w:rPr>
          <w:rFonts w:ascii="Times New Roman" w:hAnsi="Times New Roman"/>
          <w:b/>
          <w:bCs/>
          <w:sz w:val="24"/>
          <w:szCs w:val="24"/>
        </w:rPr>
      </w:pPr>
      <w:bookmarkStart w:id="3" w:name="OLE_LINK2"/>
      <w:r w:rsidRPr="007D41D8">
        <w:rPr>
          <w:rFonts w:ascii="Times New Roman" w:hAnsi="Times New Roman" w:hint="eastAsia"/>
          <w:b/>
          <w:bCs/>
          <w:sz w:val="24"/>
          <w:szCs w:val="24"/>
        </w:rPr>
        <w:t xml:space="preserve">Bacterial strains and cell </w:t>
      </w:r>
      <w:bookmarkEnd w:id="3"/>
      <w:r>
        <w:rPr>
          <w:rFonts w:ascii="Times New Roman" w:hAnsi="Times New Roman" w:hint="eastAsia"/>
          <w:b/>
          <w:bCs/>
          <w:sz w:val="24"/>
          <w:szCs w:val="24"/>
        </w:rPr>
        <w:t>culture</w:t>
      </w:r>
    </w:p>
    <w:p w14:paraId="3D7A2E8A" w14:textId="398C1B96" w:rsidR="00A97314" w:rsidRDefault="00A97314" w:rsidP="00D97FD8">
      <w:pPr>
        <w:spacing w:line="480" w:lineRule="auto"/>
        <w:rPr>
          <w:rFonts w:ascii="Times New Roman" w:hAnsi="Times New Roman"/>
          <w:sz w:val="24"/>
          <w:szCs w:val="24"/>
        </w:rPr>
      </w:pPr>
      <w:r w:rsidRPr="00B11441">
        <w:rPr>
          <w:rFonts w:ascii="Times New Roman" w:hAnsi="Times New Roman" w:hint="eastAsia"/>
          <w:sz w:val="24"/>
          <w:szCs w:val="24"/>
        </w:rPr>
        <w:t xml:space="preserve">The </w:t>
      </w:r>
      <w:r w:rsidRPr="007D41D8">
        <w:rPr>
          <w:rFonts w:ascii="Times New Roman" w:hAnsi="Times New Roman" w:hint="eastAsia"/>
          <w:sz w:val="24"/>
          <w:szCs w:val="24"/>
        </w:rPr>
        <w:t>attenuated</w:t>
      </w:r>
      <w:r w:rsidRPr="00B11441">
        <w:rPr>
          <w:rFonts w:ascii="Times New Roman" w:hAnsi="Times New Roman" w:hint="eastAsia"/>
          <w:sz w:val="24"/>
          <w:szCs w:val="24"/>
        </w:rPr>
        <w:t xml:space="preserve"> </w:t>
      </w:r>
      <w:r w:rsidRPr="007D41D8">
        <w:rPr>
          <w:rFonts w:ascii="Times New Roman" w:hAnsi="Times New Roman" w:hint="eastAsia"/>
          <w:i/>
          <w:iCs/>
          <w:sz w:val="24"/>
          <w:szCs w:val="24"/>
        </w:rPr>
        <w:t>Salmonella typhimurium</w:t>
      </w:r>
      <w:r w:rsidRPr="00B11441">
        <w:rPr>
          <w:rFonts w:ascii="Times New Roman" w:hAnsi="Times New Roman" w:hint="eastAsia"/>
          <w:sz w:val="24"/>
          <w:szCs w:val="24"/>
        </w:rPr>
        <w:t xml:space="preserve"> </w:t>
      </w:r>
      <w:r w:rsidRPr="007D41D8">
        <w:rPr>
          <w:rFonts w:ascii="Times New Roman" w:hAnsi="Times New Roman" w:hint="eastAsia"/>
          <w:sz w:val="24"/>
          <w:szCs w:val="24"/>
        </w:rPr>
        <w:t xml:space="preserve">strain VNP20009 (VNP) </w:t>
      </w:r>
      <w:r w:rsidRPr="00B11441">
        <w:rPr>
          <w:rFonts w:ascii="Times New Roman" w:hAnsi="Times New Roman" w:hint="eastAsia"/>
          <w:sz w:val="24"/>
          <w:szCs w:val="24"/>
        </w:rPr>
        <w:t xml:space="preserve">was </w:t>
      </w:r>
      <w:r w:rsidRPr="007D41D8">
        <w:rPr>
          <w:rFonts w:ascii="Times New Roman" w:hAnsi="Times New Roman" w:hint="eastAsia"/>
          <w:sz w:val="24"/>
          <w:szCs w:val="24"/>
        </w:rPr>
        <w:t>obtained from</w:t>
      </w:r>
      <w:r w:rsidRPr="00B11441">
        <w:rPr>
          <w:rFonts w:ascii="Times New Roman" w:hAnsi="Times New Roman" w:hint="eastAsia"/>
          <w:sz w:val="24"/>
          <w:szCs w:val="24"/>
        </w:rPr>
        <w:t xml:space="preserve"> </w:t>
      </w:r>
      <w:proofErr w:type="spellStart"/>
      <w:r>
        <w:rPr>
          <w:rFonts w:ascii="Times New Roman" w:hAnsi="Times New Roman" w:hint="eastAsia"/>
          <w:sz w:val="24"/>
          <w:szCs w:val="24"/>
        </w:rPr>
        <w:t>Baiyi</w:t>
      </w:r>
      <w:proofErr w:type="spellEnd"/>
      <w:r>
        <w:rPr>
          <w:rFonts w:ascii="Times New Roman" w:hAnsi="Times New Roman" w:hint="eastAsia"/>
          <w:sz w:val="24"/>
          <w:szCs w:val="24"/>
        </w:rPr>
        <w:t xml:space="preserve"> </w:t>
      </w:r>
      <w:r w:rsidRPr="007D41D8">
        <w:rPr>
          <w:rFonts w:ascii="Times New Roman" w:hAnsi="Times New Roman" w:hint="eastAsia"/>
          <w:sz w:val="24"/>
          <w:szCs w:val="24"/>
        </w:rPr>
        <w:t>Biotechnology Co., Ltd</w:t>
      </w:r>
      <w:r>
        <w:rPr>
          <w:rFonts w:ascii="Times New Roman" w:hAnsi="Times New Roman" w:hint="eastAsia"/>
          <w:sz w:val="24"/>
          <w:szCs w:val="24"/>
        </w:rPr>
        <w:t xml:space="preserve"> (Shanghai, China)</w:t>
      </w:r>
      <w:r w:rsidRPr="00B11441">
        <w:rPr>
          <w:rFonts w:ascii="Times New Roman" w:hAnsi="Times New Roman" w:hint="eastAsia"/>
          <w:sz w:val="24"/>
          <w:szCs w:val="24"/>
        </w:rPr>
        <w:t>.</w:t>
      </w:r>
      <w:r>
        <w:rPr>
          <w:rFonts w:ascii="Times New Roman" w:hAnsi="Times New Roman" w:hint="eastAsia"/>
          <w:sz w:val="24"/>
          <w:szCs w:val="24"/>
        </w:rPr>
        <w:t xml:space="preserve"> NRK</w:t>
      </w:r>
      <w:r w:rsidRPr="00B11441">
        <w:rPr>
          <w:rFonts w:ascii="Times New Roman" w:hAnsi="Times New Roman" w:hint="eastAsia"/>
          <w:sz w:val="24"/>
          <w:szCs w:val="24"/>
        </w:rPr>
        <w:t xml:space="preserve"> </w:t>
      </w:r>
      <w:r>
        <w:rPr>
          <w:rFonts w:ascii="Times New Roman" w:hAnsi="Times New Roman" w:hint="eastAsia"/>
          <w:sz w:val="24"/>
          <w:szCs w:val="24"/>
        </w:rPr>
        <w:t xml:space="preserve">rat </w:t>
      </w:r>
      <w:r>
        <w:rPr>
          <w:rFonts w:ascii="Times New Roman" w:hAnsi="Times New Roman"/>
          <w:sz w:val="24"/>
          <w:szCs w:val="24"/>
        </w:rPr>
        <w:t>kidney</w:t>
      </w:r>
      <w:r>
        <w:rPr>
          <w:rFonts w:ascii="Times New Roman" w:hAnsi="Times New Roman" w:hint="eastAsia"/>
          <w:sz w:val="24"/>
          <w:szCs w:val="24"/>
        </w:rPr>
        <w:t xml:space="preserve"> </w:t>
      </w:r>
      <w:r w:rsidRPr="00B11441">
        <w:rPr>
          <w:rFonts w:ascii="Times New Roman" w:hAnsi="Times New Roman" w:hint="eastAsia"/>
          <w:sz w:val="24"/>
          <w:szCs w:val="24"/>
        </w:rPr>
        <w:t xml:space="preserve">cells, </w:t>
      </w:r>
      <w:r w:rsidRPr="00560D40">
        <w:rPr>
          <w:rFonts w:ascii="Times New Roman" w:hAnsi="Times New Roman" w:hint="eastAsia"/>
          <w:sz w:val="24"/>
          <w:szCs w:val="24"/>
        </w:rPr>
        <w:t>RM-1</w:t>
      </w:r>
      <w:r w:rsidRPr="00560D40">
        <w:rPr>
          <w:rFonts w:hint="eastAsia"/>
        </w:rPr>
        <w:t xml:space="preserve"> </w:t>
      </w:r>
      <w:r w:rsidRPr="00560D40">
        <w:rPr>
          <w:rFonts w:ascii="Times New Roman" w:hAnsi="Times New Roman" w:hint="eastAsia"/>
          <w:sz w:val="24"/>
          <w:szCs w:val="24"/>
        </w:rPr>
        <w:t>mouse prostate</w:t>
      </w:r>
      <w:r>
        <w:rPr>
          <w:rFonts w:ascii="Times New Roman" w:hAnsi="Times New Roman" w:hint="eastAsia"/>
          <w:sz w:val="24"/>
          <w:szCs w:val="24"/>
        </w:rPr>
        <w:t xml:space="preserve"> </w:t>
      </w:r>
      <w:r w:rsidR="00EC7956">
        <w:rPr>
          <w:rFonts w:ascii="Times New Roman" w:hAnsi="Times New Roman" w:hint="eastAsia"/>
          <w:sz w:val="24"/>
          <w:szCs w:val="24"/>
        </w:rPr>
        <w:t xml:space="preserve">cancer </w:t>
      </w:r>
      <w:r>
        <w:rPr>
          <w:rFonts w:ascii="Times New Roman" w:hAnsi="Times New Roman" w:hint="eastAsia"/>
          <w:sz w:val="24"/>
          <w:szCs w:val="24"/>
        </w:rPr>
        <w:t xml:space="preserve">cells </w:t>
      </w:r>
      <w:r w:rsidRPr="00B11441">
        <w:rPr>
          <w:rFonts w:ascii="Times New Roman" w:hAnsi="Times New Roman" w:hint="eastAsia"/>
          <w:sz w:val="24"/>
          <w:szCs w:val="24"/>
        </w:rPr>
        <w:t xml:space="preserve">and </w:t>
      </w:r>
      <w:r w:rsidRPr="00277E3D">
        <w:rPr>
          <w:rFonts w:ascii="Times New Roman" w:hAnsi="Times New Roman" w:hint="eastAsia"/>
          <w:sz w:val="24"/>
          <w:szCs w:val="24"/>
        </w:rPr>
        <w:t>Raw264.7</w:t>
      </w:r>
      <w:r w:rsidR="00EE5B00">
        <w:rPr>
          <w:rFonts w:ascii="Times New Roman" w:hAnsi="Times New Roman" w:hint="eastAsia"/>
          <w:sz w:val="24"/>
          <w:szCs w:val="24"/>
        </w:rPr>
        <w:t>-</w:t>
      </w:r>
      <w:r w:rsidRPr="00EE5B00">
        <w:rPr>
          <w:rFonts w:ascii="Times New Roman" w:hAnsi="Times New Roman" w:hint="eastAsia"/>
          <w:sz w:val="24"/>
          <w:szCs w:val="24"/>
        </w:rPr>
        <w:t>eGFP</w:t>
      </w:r>
      <w:r w:rsidRPr="00B11441">
        <w:rPr>
          <w:rFonts w:ascii="Times New Roman" w:hAnsi="Times New Roman" w:hint="eastAsia"/>
          <w:sz w:val="24"/>
          <w:szCs w:val="24"/>
        </w:rPr>
        <w:t xml:space="preserve"> murine </w:t>
      </w:r>
      <w:r w:rsidRPr="00277E3D">
        <w:rPr>
          <w:rFonts w:ascii="Times New Roman" w:hAnsi="Times New Roman" w:hint="eastAsia"/>
          <w:sz w:val="24"/>
          <w:szCs w:val="24"/>
        </w:rPr>
        <w:t xml:space="preserve">macrophages were acquired from the Cell Resource Center of the Chinese Academy of Sciences (Shanghai, China). NRK </w:t>
      </w:r>
      <w:r w:rsidRPr="00277E3D">
        <w:rPr>
          <w:rFonts w:ascii="Times New Roman" w:hAnsi="Times New Roman" w:hint="eastAsia"/>
          <w:sz w:val="24"/>
          <w:szCs w:val="24"/>
        </w:rPr>
        <w:lastRenderedPageBreak/>
        <w:t>and Raw264.7</w:t>
      </w:r>
      <w:r w:rsidR="00EE5B00">
        <w:rPr>
          <w:rFonts w:ascii="Times New Roman" w:hAnsi="Times New Roman" w:hint="eastAsia"/>
          <w:sz w:val="24"/>
          <w:szCs w:val="24"/>
        </w:rPr>
        <w:t>-</w:t>
      </w:r>
      <w:r w:rsidRPr="00277E3D">
        <w:rPr>
          <w:rFonts w:ascii="Times New Roman" w:hAnsi="Times New Roman" w:hint="eastAsia"/>
          <w:sz w:val="24"/>
          <w:szCs w:val="24"/>
        </w:rPr>
        <w:t>eGFP cells were cultured in Dulbecco</w:t>
      </w:r>
      <w:proofErr w:type="gramStart"/>
      <w:r w:rsidRPr="00277E3D">
        <w:rPr>
          <w:rFonts w:ascii="Times New Roman" w:hAnsi="Times New Roman" w:hint="eastAsia"/>
          <w:sz w:val="24"/>
          <w:szCs w:val="24"/>
        </w:rPr>
        <w:t>’</w:t>
      </w:r>
      <w:proofErr w:type="gramEnd"/>
      <w:r w:rsidRPr="00277E3D">
        <w:rPr>
          <w:rFonts w:ascii="Times New Roman" w:hAnsi="Times New Roman" w:hint="eastAsia"/>
          <w:sz w:val="24"/>
          <w:szCs w:val="24"/>
        </w:rPr>
        <w:t>s Modified Eagle Medium (DMEM; Gibco, USA), while RM-1 cells were maintained in RPMI-1640 med</w:t>
      </w:r>
      <w:r w:rsidRPr="00277E3D">
        <w:rPr>
          <w:rFonts w:ascii="Times New Roman" w:hAnsi="Times New Roman"/>
          <w:sz w:val="24"/>
          <w:szCs w:val="24"/>
        </w:rPr>
        <w:t>ium (Gibco, USA). All culture media were supplemented with 10% (v/v) heat-inactivated fetal bovine serum (FBS; Gibco, USA) and 1% (v/v) penicillin-streptomycin (Gibco, USA). All cells were incubated at 37 °C in a humidified atmosphere containing 5% CO₂.</w:t>
      </w:r>
      <w:r w:rsidRPr="00277E3D">
        <w:rPr>
          <w:rFonts w:ascii="Times New Roman" w:hAnsi="Times New Roman" w:hint="eastAsia"/>
          <w:sz w:val="24"/>
          <w:szCs w:val="24"/>
        </w:rPr>
        <w:t xml:space="preserve"> </w:t>
      </w:r>
    </w:p>
    <w:p w14:paraId="13583967" w14:textId="77777777" w:rsidR="00A97314" w:rsidRPr="00B11441" w:rsidRDefault="00A97314" w:rsidP="00D97FD8">
      <w:pPr>
        <w:spacing w:line="480" w:lineRule="auto"/>
        <w:rPr>
          <w:rFonts w:ascii="Times New Roman" w:hAnsi="Times New Roman"/>
          <w:sz w:val="24"/>
          <w:szCs w:val="24"/>
        </w:rPr>
      </w:pPr>
    </w:p>
    <w:p w14:paraId="3A9EF305" w14:textId="77777777" w:rsidR="00A97314" w:rsidRPr="009063B8" w:rsidRDefault="00A97314" w:rsidP="00D97FD8">
      <w:pPr>
        <w:spacing w:line="480" w:lineRule="auto"/>
        <w:rPr>
          <w:rFonts w:ascii="Times New Roman" w:hAnsi="Times New Roman"/>
          <w:b/>
          <w:bCs/>
          <w:sz w:val="24"/>
          <w:szCs w:val="24"/>
        </w:rPr>
      </w:pPr>
      <w:r w:rsidRPr="009063B8">
        <w:rPr>
          <w:rFonts w:ascii="Times New Roman" w:hAnsi="Times New Roman" w:hint="eastAsia"/>
          <w:b/>
          <w:bCs/>
          <w:sz w:val="24"/>
          <w:szCs w:val="24"/>
        </w:rPr>
        <w:t xml:space="preserve">Synthesis of </w:t>
      </w:r>
      <w:proofErr w:type="spellStart"/>
      <w:r w:rsidRPr="009063B8">
        <w:rPr>
          <w:rFonts w:ascii="Times New Roman" w:hAnsi="Times New Roman" w:hint="eastAsia"/>
          <w:b/>
          <w:bCs/>
          <w:sz w:val="24"/>
          <w:szCs w:val="24"/>
        </w:rPr>
        <w:t>Azide</w:t>
      </w:r>
      <w:proofErr w:type="spellEnd"/>
      <w:r w:rsidRPr="009063B8">
        <w:rPr>
          <w:rFonts w:ascii="Times New Roman" w:hAnsi="Times New Roman" w:hint="eastAsia"/>
          <w:b/>
          <w:bCs/>
          <w:sz w:val="24"/>
          <w:szCs w:val="24"/>
        </w:rPr>
        <w:t>-functionalized VNP20009</w:t>
      </w:r>
    </w:p>
    <w:p w14:paraId="7EDDCF0B" w14:textId="77777777" w:rsidR="00A97314" w:rsidRDefault="00A97314" w:rsidP="00D97FD8">
      <w:pPr>
        <w:spacing w:line="480" w:lineRule="auto"/>
        <w:rPr>
          <w:rFonts w:ascii="Times New Roman" w:hAnsi="Times New Roman"/>
          <w:sz w:val="24"/>
          <w:szCs w:val="24"/>
        </w:rPr>
      </w:pPr>
      <w:r w:rsidRPr="000365B0">
        <w:rPr>
          <w:rFonts w:ascii="Times New Roman" w:hAnsi="Times New Roman" w:hint="eastAsia"/>
          <w:sz w:val="24"/>
          <w:szCs w:val="24"/>
        </w:rPr>
        <w:t xml:space="preserve">The attenuated </w:t>
      </w:r>
      <w:r w:rsidRPr="004A771D">
        <w:rPr>
          <w:rFonts w:ascii="Times New Roman" w:hAnsi="Times New Roman" w:hint="eastAsia"/>
          <w:i/>
          <w:iCs/>
          <w:sz w:val="24"/>
          <w:szCs w:val="24"/>
        </w:rPr>
        <w:t>Salmonella</w:t>
      </w:r>
      <w:r w:rsidRPr="000365B0">
        <w:rPr>
          <w:rFonts w:ascii="Times New Roman" w:hAnsi="Times New Roman" w:hint="eastAsia"/>
          <w:sz w:val="24"/>
          <w:szCs w:val="24"/>
        </w:rPr>
        <w:t xml:space="preserve"> strain VNP20009 was initially cultured in liquid LB medium (10 mL) inoculated with </w:t>
      </w:r>
      <w:r>
        <w:rPr>
          <w:rFonts w:ascii="Times New Roman" w:hAnsi="Times New Roman" w:hint="eastAsia"/>
          <w:sz w:val="24"/>
          <w:szCs w:val="24"/>
        </w:rPr>
        <w:t xml:space="preserve">a little </w:t>
      </w:r>
      <w:r w:rsidRPr="000365B0">
        <w:rPr>
          <w:rFonts w:ascii="Times New Roman" w:hAnsi="Times New Roman" w:hint="eastAsia"/>
          <w:sz w:val="24"/>
          <w:szCs w:val="24"/>
        </w:rPr>
        <w:t xml:space="preserve">bacterial stock at 37 </w:t>
      </w:r>
      <w:r w:rsidRPr="000365B0">
        <w:rPr>
          <w:rFonts w:ascii="Times New Roman" w:hAnsi="Times New Roman" w:hint="eastAsia"/>
          <w:sz w:val="24"/>
          <w:szCs w:val="24"/>
        </w:rPr>
        <w:t>°</w:t>
      </w:r>
      <w:r w:rsidRPr="000365B0">
        <w:rPr>
          <w:rFonts w:ascii="Times New Roman" w:hAnsi="Times New Roman" w:hint="eastAsia"/>
          <w:sz w:val="24"/>
          <w:szCs w:val="24"/>
        </w:rPr>
        <w:t xml:space="preserve">C overnight. For strain revival, a single colony from the agar plate was transferred into LB broth using an inoculation loop, vortexed until fully dispersed, and subjected to 24-h shaking at 37 </w:t>
      </w:r>
      <w:r w:rsidRPr="000365B0">
        <w:rPr>
          <w:rFonts w:ascii="Times New Roman" w:hAnsi="Times New Roman"/>
          <w:sz w:val="24"/>
          <w:szCs w:val="24"/>
        </w:rPr>
        <w:t>°</w:t>
      </w:r>
      <w:r w:rsidRPr="000365B0">
        <w:rPr>
          <w:rFonts w:ascii="Times New Roman" w:hAnsi="Times New Roman" w:hint="eastAsia"/>
          <w:sz w:val="24"/>
          <w:szCs w:val="24"/>
        </w:rPr>
        <w:t>C. This revival cycle (500-fold dilution in LB broth with subsequent 24-h shaking) was repeated three times. The revived bacteria were finally diluted 500-fold in LB broth containing 50</w:t>
      </w:r>
      <w:r w:rsidRPr="000365B0">
        <w:rPr>
          <w:rFonts w:ascii="Times New Roman" w:hAnsi="Times New Roman"/>
          <w:sz w:val="24"/>
          <w:szCs w:val="24"/>
        </w:rPr>
        <w:t xml:space="preserve"> </w:t>
      </w:r>
      <w:proofErr w:type="spellStart"/>
      <w:r w:rsidRPr="000365B0">
        <w:rPr>
          <w:rFonts w:ascii="Times New Roman" w:hAnsi="Times New Roman"/>
          <w:sz w:val="24"/>
          <w:szCs w:val="24"/>
        </w:rPr>
        <w:t>μg</w:t>
      </w:r>
      <w:proofErr w:type="spellEnd"/>
      <w:r w:rsidRPr="000365B0">
        <w:rPr>
          <w:rFonts w:ascii="Times New Roman" w:hAnsi="Times New Roman"/>
          <w:sz w:val="24"/>
          <w:szCs w:val="24"/>
        </w:rPr>
        <w:t xml:space="preserve">/mL </w:t>
      </w:r>
      <w:proofErr w:type="spellStart"/>
      <w:r w:rsidRPr="000365B0">
        <w:rPr>
          <w:rFonts w:ascii="Times New Roman" w:hAnsi="Times New Roman" w:hint="eastAsia"/>
          <w:sz w:val="24"/>
          <w:szCs w:val="24"/>
        </w:rPr>
        <w:t>azidophenylalani</w:t>
      </w:r>
      <w:r w:rsidRPr="000365B0">
        <w:rPr>
          <w:rFonts w:ascii="Times New Roman" w:hAnsi="Times New Roman"/>
          <w:sz w:val="24"/>
          <w:szCs w:val="24"/>
        </w:rPr>
        <w:t>ne</w:t>
      </w:r>
      <w:proofErr w:type="spellEnd"/>
      <w:r w:rsidRPr="000365B0">
        <w:rPr>
          <w:rFonts w:ascii="Times New Roman" w:hAnsi="Times New Roman"/>
          <w:sz w:val="24"/>
          <w:szCs w:val="24"/>
        </w:rPr>
        <w:t xml:space="preserve"> and shaken at 37 °C for 24 h to yield </w:t>
      </w:r>
      <w:proofErr w:type="spellStart"/>
      <w:r w:rsidRPr="000365B0">
        <w:rPr>
          <w:rFonts w:ascii="Times New Roman" w:hAnsi="Times New Roman"/>
          <w:sz w:val="24"/>
          <w:szCs w:val="24"/>
        </w:rPr>
        <w:t>azide</w:t>
      </w:r>
      <w:proofErr w:type="spellEnd"/>
      <w:r w:rsidRPr="000365B0">
        <w:rPr>
          <w:rFonts w:ascii="Times New Roman" w:hAnsi="Times New Roman"/>
          <w:sz w:val="24"/>
          <w:szCs w:val="24"/>
        </w:rPr>
        <w:t>-modified bacteria (N₃-Bac).</w:t>
      </w:r>
    </w:p>
    <w:p w14:paraId="1E5CDD19" w14:textId="77777777" w:rsidR="00A97314" w:rsidRDefault="00A97314" w:rsidP="00D97FD8">
      <w:pPr>
        <w:spacing w:line="480" w:lineRule="auto"/>
        <w:rPr>
          <w:rFonts w:ascii="Times New Roman" w:hAnsi="Times New Roman"/>
          <w:sz w:val="24"/>
          <w:szCs w:val="24"/>
        </w:rPr>
      </w:pPr>
    </w:p>
    <w:p w14:paraId="6B9AC48C" w14:textId="77777777" w:rsidR="00A97314" w:rsidRPr="009063B8" w:rsidRDefault="00A97314" w:rsidP="00D97FD8">
      <w:pPr>
        <w:spacing w:line="480" w:lineRule="auto"/>
        <w:rPr>
          <w:rFonts w:ascii="Times New Roman" w:hAnsi="Times New Roman"/>
          <w:b/>
          <w:bCs/>
          <w:sz w:val="24"/>
          <w:szCs w:val="24"/>
        </w:rPr>
      </w:pPr>
      <w:r w:rsidRPr="009063B8">
        <w:rPr>
          <w:rFonts w:ascii="Times New Roman" w:hAnsi="Times New Roman" w:hint="eastAsia"/>
          <w:b/>
          <w:bCs/>
          <w:sz w:val="24"/>
          <w:szCs w:val="24"/>
        </w:rPr>
        <w:t xml:space="preserve">Fabrication and Characterization </w:t>
      </w:r>
      <w:r w:rsidRPr="009063B8">
        <w:rPr>
          <w:rFonts w:ascii="Times New Roman" w:hAnsi="Times New Roman"/>
          <w:b/>
          <w:bCs/>
          <w:sz w:val="24"/>
          <w:szCs w:val="24"/>
        </w:rPr>
        <w:t xml:space="preserve">of </w:t>
      </w:r>
      <w:proofErr w:type="spellStart"/>
      <w:r w:rsidRPr="009063B8">
        <w:rPr>
          <w:rFonts w:ascii="Times New Roman" w:hAnsi="Times New Roman" w:hint="eastAsia"/>
          <w:b/>
          <w:bCs/>
          <w:sz w:val="24"/>
          <w:szCs w:val="24"/>
        </w:rPr>
        <w:t>VNP-HMRu@DP-PG</w:t>
      </w:r>
      <w:proofErr w:type="spellEnd"/>
    </w:p>
    <w:p w14:paraId="2B731F1B" w14:textId="77777777" w:rsidR="00A97314" w:rsidRDefault="00A97314" w:rsidP="00D97FD8">
      <w:pPr>
        <w:spacing w:line="480" w:lineRule="auto"/>
        <w:rPr>
          <w:rFonts w:ascii="Times New Roman" w:hAnsi="Times New Roman"/>
          <w:sz w:val="24"/>
          <w:szCs w:val="24"/>
        </w:rPr>
      </w:pPr>
      <w:bookmarkStart w:id="4" w:name="_Hlk123159905"/>
      <w:proofErr w:type="spellStart"/>
      <w:r w:rsidRPr="000E56FC">
        <w:rPr>
          <w:rFonts w:ascii="Times New Roman" w:hAnsi="Times New Roman" w:hint="eastAsia"/>
          <w:sz w:val="24"/>
          <w:szCs w:val="24"/>
        </w:rPr>
        <w:t>HMRu@DP-PG</w:t>
      </w:r>
      <w:proofErr w:type="spellEnd"/>
      <w:r w:rsidRPr="000E56FC">
        <w:rPr>
          <w:rFonts w:ascii="Times New Roman" w:hAnsi="Times New Roman" w:hint="eastAsia"/>
          <w:sz w:val="24"/>
          <w:szCs w:val="24"/>
        </w:rPr>
        <w:t xml:space="preserve"> NPs were </w:t>
      </w:r>
      <w:r w:rsidRPr="00A51DDE">
        <w:rPr>
          <w:rFonts w:ascii="Times New Roman" w:hAnsi="Times New Roman" w:hint="eastAsia"/>
          <w:sz w:val="24"/>
          <w:szCs w:val="24"/>
        </w:rPr>
        <w:t>synthesized following</w:t>
      </w:r>
      <w:r w:rsidRPr="000E56FC">
        <w:rPr>
          <w:rFonts w:ascii="Times New Roman" w:hAnsi="Times New Roman" w:hint="eastAsia"/>
          <w:sz w:val="24"/>
          <w:szCs w:val="24"/>
        </w:rPr>
        <w:t xml:space="preserve"> our prior published procedures. </w:t>
      </w:r>
      <w:r w:rsidRPr="00A51DDE">
        <w:rPr>
          <w:rFonts w:ascii="Times New Roman" w:hAnsi="Times New Roman" w:hint="eastAsia"/>
          <w:sz w:val="24"/>
          <w:szCs w:val="24"/>
        </w:rPr>
        <w:t xml:space="preserve">Subsequently, </w:t>
      </w:r>
      <w:proofErr w:type="spellStart"/>
      <w:r w:rsidRPr="00A51DDE">
        <w:rPr>
          <w:rFonts w:ascii="Times New Roman" w:hAnsi="Times New Roman" w:hint="eastAsia"/>
          <w:sz w:val="24"/>
          <w:szCs w:val="24"/>
        </w:rPr>
        <w:t>DBCO-HMRu@DP-PG</w:t>
      </w:r>
      <w:proofErr w:type="spellEnd"/>
      <w:r w:rsidRPr="00A51DDE">
        <w:rPr>
          <w:rFonts w:ascii="Times New Roman" w:hAnsi="Times New Roman" w:hint="eastAsia"/>
          <w:sz w:val="24"/>
          <w:szCs w:val="24"/>
        </w:rPr>
        <w:t xml:space="preserve"> was prepared by conjugating carboxyl-DBCO to </w:t>
      </w:r>
      <w:proofErr w:type="spellStart"/>
      <w:r w:rsidRPr="00A51DDE">
        <w:rPr>
          <w:rFonts w:ascii="Times New Roman" w:hAnsi="Times New Roman" w:hint="eastAsia"/>
          <w:sz w:val="24"/>
          <w:szCs w:val="24"/>
        </w:rPr>
        <w:t>HMRu@DP-PG</w:t>
      </w:r>
      <w:proofErr w:type="spellEnd"/>
      <w:r w:rsidRPr="00A51DDE">
        <w:rPr>
          <w:rFonts w:ascii="Times New Roman" w:hAnsi="Times New Roman" w:hint="eastAsia"/>
          <w:sz w:val="24"/>
          <w:szCs w:val="24"/>
        </w:rPr>
        <w:t xml:space="preserve"> via DCC/DMAP-mediated coupling</w:t>
      </w:r>
      <w:r>
        <w:rPr>
          <w:rFonts w:ascii="Times New Roman" w:hAnsi="Times New Roman" w:hint="eastAsia"/>
          <w:sz w:val="24"/>
          <w:szCs w:val="24"/>
        </w:rPr>
        <w:t>.</w:t>
      </w:r>
      <w:r w:rsidRPr="00A51DDE">
        <w:rPr>
          <w:rFonts w:ascii="Times New Roman" w:hAnsi="Times New Roman" w:hint="eastAsia"/>
          <w:sz w:val="24"/>
          <w:szCs w:val="24"/>
        </w:rPr>
        <w:t xml:space="preserve"> </w:t>
      </w:r>
      <w:r>
        <w:rPr>
          <w:rFonts w:ascii="Times New Roman" w:hAnsi="Times New Roman" w:hint="eastAsia"/>
          <w:sz w:val="24"/>
          <w:szCs w:val="24"/>
        </w:rPr>
        <w:t xml:space="preserve">Specifically, </w:t>
      </w:r>
      <w:r w:rsidRPr="000E56FC">
        <w:rPr>
          <w:rFonts w:ascii="Times New Roman" w:hAnsi="Times New Roman" w:hint="eastAsia"/>
          <w:sz w:val="24"/>
          <w:szCs w:val="24"/>
        </w:rPr>
        <w:t>2 mg</w:t>
      </w:r>
      <w:r w:rsidRPr="00A51DDE">
        <w:rPr>
          <w:rFonts w:ascii="Times New Roman" w:hAnsi="Times New Roman" w:hint="eastAsia"/>
          <w:sz w:val="24"/>
          <w:szCs w:val="24"/>
        </w:rPr>
        <w:t xml:space="preserve"> </w:t>
      </w:r>
      <w:r>
        <w:rPr>
          <w:rFonts w:ascii="Times New Roman" w:hAnsi="Times New Roman" w:hint="eastAsia"/>
          <w:sz w:val="24"/>
          <w:szCs w:val="24"/>
        </w:rPr>
        <w:t xml:space="preserve">of </w:t>
      </w:r>
      <w:r w:rsidRPr="00A51DDE">
        <w:rPr>
          <w:rFonts w:ascii="Times New Roman" w:hAnsi="Times New Roman" w:hint="eastAsia"/>
          <w:sz w:val="24"/>
          <w:szCs w:val="24"/>
        </w:rPr>
        <w:t xml:space="preserve">carboxyl-DBCO, DCC, and DMAP were dispersed in 25 mL deionized water under light-protected magnetic stirring </w:t>
      </w:r>
      <w:r w:rsidRPr="000E56FC">
        <w:rPr>
          <w:rFonts w:ascii="Times New Roman" w:hAnsi="Times New Roman" w:hint="eastAsia"/>
          <w:sz w:val="24"/>
          <w:szCs w:val="24"/>
        </w:rPr>
        <w:t>at room temperature for 3 h</w:t>
      </w:r>
      <w:r w:rsidRPr="00A51DDE">
        <w:rPr>
          <w:rFonts w:ascii="Times New Roman" w:hAnsi="Times New Roman" w:hint="eastAsia"/>
          <w:sz w:val="24"/>
          <w:szCs w:val="24"/>
        </w:rPr>
        <w:t xml:space="preserve">. </w:t>
      </w:r>
      <w:proofErr w:type="spellStart"/>
      <w:r w:rsidRPr="00A51DDE">
        <w:rPr>
          <w:rFonts w:ascii="Times New Roman" w:hAnsi="Times New Roman" w:hint="eastAsia"/>
          <w:sz w:val="24"/>
          <w:szCs w:val="24"/>
        </w:rPr>
        <w:t>HMRu@DP-PG</w:t>
      </w:r>
      <w:proofErr w:type="spellEnd"/>
      <w:r w:rsidRPr="00A51DDE">
        <w:rPr>
          <w:rFonts w:ascii="Times New Roman" w:hAnsi="Times New Roman" w:hint="eastAsia"/>
          <w:sz w:val="24"/>
          <w:szCs w:val="24"/>
        </w:rPr>
        <w:t xml:space="preserve"> </w:t>
      </w:r>
      <w:r w:rsidRPr="000E56FC">
        <w:rPr>
          <w:rFonts w:ascii="Times New Roman" w:hAnsi="Times New Roman" w:hint="eastAsia"/>
          <w:sz w:val="24"/>
          <w:szCs w:val="24"/>
        </w:rPr>
        <w:t>(10 mg)</w:t>
      </w:r>
      <w:r>
        <w:rPr>
          <w:rFonts w:ascii="Times New Roman" w:hAnsi="Times New Roman" w:hint="eastAsia"/>
          <w:sz w:val="24"/>
          <w:szCs w:val="24"/>
        </w:rPr>
        <w:t xml:space="preserve"> </w:t>
      </w:r>
      <w:r w:rsidRPr="00A51DDE">
        <w:rPr>
          <w:rFonts w:ascii="Times New Roman" w:hAnsi="Times New Roman" w:hint="eastAsia"/>
          <w:sz w:val="24"/>
          <w:szCs w:val="24"/>
        </w:rPr>
        <w:lastRenderedPageBreak/>
        <w:t>was then added and reacted for 6 h. The product was purified by centrifugal washing and lyophilized.</w:t>
      </w:r>
      <w:r>
        <w:rPr>
          <w:rFonts w:ascii="Times New Roman" w:hAnsi="Times New Roman" w:hint="eastAsia"/>
          <w:sz w:val="24"/>
          <w:szCs w:val="24"/>
        </w:rPr>
        <w:t xml:space="preserve"> </w:t>
      </w:r>
      <w:r w:rsidRPr="00A51DDE">
        <w:rPr>
          <w:rFonts w:ascii="Times New Roman" w:hAnsi="Times New Roman"/>
          <w:sz w:val="24"/>
          <w:szCs w:val="24"/>
        </w:rPr>
        <w:t xml:space="preserve">The lyophilized </w:t>
      </w:r>
      <w:proofErr w:type="spellStart"/>
      <w:r w:rsidRPr="00A51DDE">
        <w:rPr>
          <w:rFonts w:ascii="Times New Roman" w:hAnsi="Times New Roman"/>
          <w:sz w:val="24"/>
          <w:szCs w:val="24"/>
        </w:rPr>
        <w:t>DBCO-HMRu@DP-PG</w:t>
      </w:r>
      <w:proofErr w:type="spellEnd"/>
      <w:r w:rsidRPr="00A51DDE">
        <w:rPr>
          <w:rFonts w:ascii="Times New Roman" w:hAnsi="Times New Roman"/>
          <w:sz w:val="24"/>
          <w:szCs w:val="24"/>
        </w:rPr>
        <w:t xml:space="preserve"> was reconstituted in LB broth to generate concentration gradients (10, 20, 50, 100, 200, 500, 1000, 2000 </w:t>
      </w:r>
      <w:proofErr w:type="spellStart"/>
      <w:r w:rsidRPr="00A51DDE">
        <w:rPr>
          <w:rFonts w:ascii="Times New Roman" w:hAnsi="Times New Roman"/>
          <w:sz w:val="24"/>
          <w:szCs w:val="24"/>
        </w:rPr>
        <w:t>μg</w:t>
      </w:r>
      <w:proofErr w:type="spellEnd"/>
      <w:r w:rsidRPr="00A51DDE">
        <w:rPr>
          <w:rFonts w:ascii="Times New Roman" w:hAnsi="Times New Roman"/>
          <w:sz w:val="24"/>
          <w:szCs w:val="24"/>
        </w:rPr>
        <w:t>/mL). Equal volumes of each gradient were mixed with N₃-Bac suspension (10⁸ CFU/mL) and incubated under magnetic stir</w:t>
      </w:r>
      <w:r w:rsidRPr="00A51DDE">
        <w:rPr>
          <w:rFonts w:ascii="Times New Roman" w:hAnsi="Times New Roman" w:hint="eastAsia"/>
          <w:sz w:val="24"/>
          <w:szCs w:val="24"/>
        </w:rPr>
        <w:t xml:space="preserve">ring </w:t>
      </w:r>
      <w:r w:rsidRPr="00A663F8">
        <w:rPr>
          <w:rFonts w:ascii="Times New Roman" w:hAnsi="Times New Roman" w:hint="eastAsia"/>
          <w:sz w:val="24"/>
          <w:szCs w:val="24"/>
        </w:rPr>
        <w:t xml:space="preserve">at 200 rpm for 30 minutes at 37 </w:t>
      </w:r>
      <w:r w:rsidRPr="00A663F8">
        <w:rPr>
          <w:rFonts w:ascii="Times New Roman" w:hAnsi="Times New Roman"/>
          <w:sz w:val="24"/>
          <w:szCs w:val="24"/>
        </w:rPr>
        <w:t>°C</w:t>
      </w:r>
      <w:r w:rsidRPr="00A51DDE">
        <w:rPr>
          <w:rFonts w:ascii="Times New Roman" w:hAnsi="Times New Roman" w:hint="eastAsia"/>
          <w:sz w:val="24"/>
          <w:szCs w:val="24"/>
        </w:rPr>
        <w:t>. After PBS washing, nanoparticle-loaded bacteria (</w:t>
      </w:r>
      <w:proofErr w:type="spellStart"/>
      <w:r w:rsidRPr="00A51DDE">
        <w:rPr>
          <w:rFonts w:ascii="Times New Roman" w:hAnsi="Times New Roman" w:hint="eastAsia"/>
          <w:sz w:val="24"/>
          <w:szCs w:val="24"/>
        </w:rPr>
        <w:t>Bac@HMRu</w:t>
      </w:r>
      <w:r w:rsidRPr="00A85A93">
        <w:rPr>
          <w:rFonts w:ascii="Times New Roman" w:hAnsi="Times New Roman"/>
          <w:sz w:val="24"/>
          <w:szCs w:val="24"/>
        </w:rPr>
        <w:t>@DP</w:t>
      </w:r>
      <w:r w:rsidRPr="00A51DDE">
        <w:rPr>
          <w:rFonts w:ascii="Times New Roman" w:hAnsi="Times New Roman" w:hint="eastAsia"/>
          <w:sz w:val="24"/>
          <w:szCs w:val="24"/>
        </w:rPr>
        <w:t>-PG</w:t>
      </w:r>
      <w:proofErr w:type="spellEnd"/>
      <w:r w:rsidRPr="00A51DDE">
        <w:rPr>
          <w:rFonts w:ascii="Times New Roman" w:hAnsi="Times New Roman" w:hint="eastAsia"/>
          <w:sz w:val="24"/>
          <w:szCs w:val="24"/>
        </w:rPr>
        <w:t xml:space="preserve"> I-VIII) were obtained, with Roman numerals denoting ascending NP </w:t>
      </w:r>
      <w:r>
        <w:rPr>
          <w:rFonts w:ascii="Times New Roman" w:hAnsi="Times New Roman" w:hint="eastAsia"/>
          <w:sz w:val="24"/>
          <w:szCs w:val="24"/>
        </w:rPr>
        <w:t>loading amount</w:t>
      </w:r>
      <w:r w:rsidRPr="00A51DDE">
        <w:rPr>
          <w:rFonts w:ascii="Times New Roman" w:hAnsi="Times New Roman" w:hint="eastAsia"/>
          <w:sz w:val="24"/>
          <w:szCs w:val="24"/>
        </w:rPr>
        <w:t>s.</w:t>
      </w:r>
      <w:r>
        <w:rPr>
          <w:rFonts w:ascii="Times New Roman" w:hAnsi="Times New Roman" w:hint="eastAsia"/>
          <w:sz w:val="24"/>
          <w:szCs w:val="24"/>
        </w:rPr>
        <w:t xml:space="preserve"> </w:t>
      </w:r>
      <w:proofErr w:type="spellStart"/>
      <w:r w:rsidRPr="00A51DDE">
        <w:rPr>
          <w:rFonts w:ascii="Times New Roman" w:hAnsi="Times New Roman" w:hint="eastAsia"/>
          <w:sz w:val="24"/>
          <w:szCs w:val="24"/>
        </w:rPr>
        <w:t>Bac@HMRu-PG</w:t>
      </w:r>
      <w:proofErr w:type="spellEnd"/>
      <w:r w:rsidRPr="00A51DDE">
        <w:rPr>
          <w:rFonts w:ascii="Times New Roman" w:hAnsi="Times New Roman" w:hint="eastAsia"/>
          <w:sz w:val="24"/>
          <w:szCs w:val="24"/>
        </w:rPr>
        <w:t xml:space="preserve"> I-VIII</w:t>
      </w:r>
      <w:r>
        <w:rPr>
          <w:rFonts w:ascii="Times New Roman" w:hAnsi="Times New Roman" w:hint="eastAsia"/>
          <w:sz w:val="24"/>
          <w:szCs w:val="24"/>
        </w:rPr>
        <w:t xml:space="preserve"> were prepared </w:t>
      </w:r>
      <w:r w:rsidRPr="00400B68">
        <w:rPr>
          <w:rFonts w:ascii="Times New Roman" w:hAnsi="Times New Roman" w:hint="eastAsia"/>
          <w:sz w:val="24"/>
          <w:szCs w:val="24"/>
        </w:rPr>
        <w:t xml:space="preserve">by functionalizing bacterial surfaces with </w:t>
      </w:r>
      <w:proofErr w:type="spellStart"/>
      <w:r w:rsidRPr="00400B68">
        <w:rPr>
          <w:rFonts w:ascii="Times New Roman" w:hAnsi="Times New Roman" w:hint="eastAsia"/>
          <w:sz w:val="24"/>
          <w:szCs w:val="24"/>
        </w:rPr>
        <w:t>HMRu</w:t>
      </w:r>
      <w:proofErr w:type="spellEnd"/>
      <w:r w:rsidRPr="00400B68">
        <w:rPr>
          <w:rFonts w:ascii="Times New Roman" w:hAnsi="Times New Roman" w:hint="eastAsia"/>
          <w:sz w:val="24"/>
          <w:szCs w:val="24"/>
        </w:rPr>
        <w:t>-PG nanoparticles via the aforementioned conjugation pr</w:t>
      </w:r>
      <w:r>
        <w:rPr>
          <w:rFonts w:ascii="Times New Roman" w:hAnsi="Times New Roman" w:hint="eastAsia"/>
          <w:sz w:val="24"/>
          <w:szCs w:val="24"/>
        </w:rPr>
        <w:t>ocedures.</w:t>
      </w:r>
    </w:p>
    <w:bookmarkEnd w:id="4"/>
    <w:p w14:paraId="7A7D062D" w14:textId="77777777" w:rsidR="00A97314" w:rsidRDefault="00A97314" w:rsidP="00D97FD8">
      <w:pPr>
        <w:spacing w:line="480" w:lineRule="auto"/>
        <w:ind w:firstLineChars="100" w:firstLine="240"/>
        <w:rPr>
          <w:rFonts w:ascii="Times New Roman" w:hAnsi="Times New Roman"/>
          <w:sz w:val="24"/>
          <w:szCs w:val="24"/>
        </w:rPr>
      </w:pPr>
      <w:r w:rsidRPr="0053301A">
        <w:rPr>
          <w:rFonts w:ascii="Times New Roman" w:hAnsi="Times New Roman" w:hint="eastAsia"/>
          <w:sz w:val="24"/>
          <w:szCs w:val="24"/>
        </w:rPr>
        <w:t xml:space="preserve">The morphologies of VNP20009 and </w:t>
      </w:r>
      <w:proofErr w:type="spellStart"/>
      <w:r w:rsidRPr="0053301A">
        <w:rPr>
          <w:rFonts w:ascii="Times New Roman" w:hAnsi="Times New Roman" w:hint="eastAsia"/>
          <w:sz w:val="24"/>
          <w:szCs w:val="24"/>
        </w:rPr>
        <w:t>Bac@HMRu-PG</w:t>
      </w:r>
      <w:proofErr w:type="spellEnd"/>
      <w:r w:rsidRPr="0053301A">
        <w:rPr>
          <w:rFonts w:ascii="Times New Roman" w:hAnsi="Times New Roman" w:hint="eastAsia"/>
          <w:sz w:val="24"/>
          <w:szCs w:val="24"/>
        </w:rPr>
        <w:t xml:space="preserve"> (I-VIII) were characterized using a JEOL-1200 transmission electron microscope (TEM) and a </w:t>
      </w:r>
      <w:proofErr w:type="spellStart"/>
      <w:r w:rsidRPr="0053301A">
        <w:rPr>
          <w:rFonts w:ascii="Times New Roman" w:hAnsi="Times New Roman" w:hint="eastAsia"/>
          <w:sz w:val="24"/>
          <w:szCs w:val="24"/>
        </w:rPr>
        <w:t>ThermoFisher</w:t>
      </w:r>
      <w:proofErr w:type="spellEnd"/>
      <w:r w:rsidRPr="0053301A">
        <w:rPr>
          <w:rFonts w:ascii="Times New Roman" w:hAnsi="Times New Roman" w:hint="eastAsia"/>
          <w:sz w:val="24"/>
          <w:szCs w:val="24"/>
        </w:rPr>
        <w:t xml:space="preserve"> Quattro S scanning electron microscope (SEM). The number of nanoparticles bound to the bacterial surface was subsequently quantified with ImageJ software.</w:t>
      </w:r>
      <w:r>
        <w:rPr>
          <w:rFonts w:ascii="Times New Roman" w:hAnsi="Times New Roman" w:hint="eastAsia"/>
          <w:sz w:val="24"/>
          <w:szCs w:val="24"/>
        </w:rPr>
        <w:t xml:space="preserve"> </w:t>
      </w:r>
      <w:r w:rsidRPr="00A85A93">
        <w:rPr>
          <w:rFonts w:ascii="Times New Roman" w:hAnsi="Times New Roman" w:hint="eastAsia"/>
          <w:sz w:val="24"/>
          <w:szCs w:val="24"/>
        </w:rPr>
        <w:t xml:space="preserve">The </w:t>
      </w:r>
      <w:r>
        <w:rPr>
          <w:rFonts w:ascii="Times New Roman" w:hAnsi="Times New Roman" w:hint="eastAsia"/>
          <w:sz w:val="24"/>
          <w:szCs w:val="24"/>
        </w:rPr>
        <w:t>h</w:t>
      </w:r>
      <w:r w:rsidRPr="004A797D">
        <w:rPr>
          <w:rFonts w:ascii="Times New Roman" w:hAnsi="Times New Roman" w:hint="eastAsia"/>
          <w:sz w:val="24"/>
          <w:szCs w:val="24"/>
        </w:rPr>
        <w:t xml:space="preserve">ydrodynamic diameter and zeta potential of </w:t>
      </w:r>
      <w:proofErr w:type="spellStart"/>
      <w:r w:rsidRPr="004A797D">
        <w:rPr>
          <w:rFonts w:ascii="Times New Roman" w:hAnsi="Times New Roman" w:hint="eastAsia"/>
          <w:sz w:val="24"/>
          <w:szCs w:val="24"/>
        </w:rPr>
        <w:t>Bac@HMRu@DP-PG</w:t>
      </w:r>
      <w:proofErr w:type="spellEnd"/>
      <w:r w:rsidRPr="004A797D">
        <w:rPr>
          <w:rFonts w:ascii="Times New Roman" w:hAnsi="Times New Roman" w:hint="eastAsia"/>
          <w:sz w:val="24"/>
          <w:szCs w:val="24"/>
        </w:rPr>
        <w:t xml:space="preserve"> were determined using a </w:t>
      </w:r>
      <w:r w:rsidRPr="0053301A">
        <w:rPr>
          <w:rFonts w:ascii="Times New Roman" w:hAnsi="Times New Roman" w:hint="eastAsia"/>
          <w:sz w:val="24"/>
          <w:szCs w:val="24"/>
        </w:rPr>
        <w:t xml:space="preserve">Malvern </w:t>
      </w:r>
      <w:proofErr w:type="spellStart"/>
      <w:r w:rsidRPr="0053301A">
        <w:rPr>
          <w:rFonts w:ascii="Times New Roman" w:hAnsi="Times New Roman" w:hint="eastAsia"/>
          <w:sz w:val="24"/>
          <w:szCs w:val="24"/>
        </w:rPr>
        <w:t>Zetasizer</w:t>
      </w:r>
      <w:proofErr w:type="spellEnd"/>
      <w:r w:rsidRPr="0053301A">
        <w:rPr>
          <w:rFonts w:ascii="Times New Roman" w:hAnsi="Times New Roman" w:hint="eastAsia"/>
          <w:sz w:val="24"/>
          <w:szCs w:val="24"/>
        </w:rPr>
        <w:t xml:space="preserve"> Nano ZS analyzer (UK</w:t>
      </w:r>
      <w:r w:rsidRPr="004A797D">
        <w:rPr>
          <w:rFonts w:ascii="Times New Roman" w:hAnsi="Times New Roman" w:hint="eastAsia"/>
          <w:sz w:val="24"/>
          <w:szCs w:val="24"/>
        </w:rPr>
        <w:t>).</w:t>
      </w:r>
    </w:p>
    <w:p w14:paraId="2962F578" w14:textId="77777777" w:rsidR="00A97314" w:rsidRDefault="00A97314" w:rsidP="00D97FD8">
      <w:pPr>
        <w:spacing w:line="480" w:lineRule="auto"/>
        <w:ind w:firstLineChars="100" w:firstLine="240"/>
        <w:rPr>
          <w:rFonts w:ascii="Times New Roman" w:hAnsi="Times New Roman"/>
          <w:sz w:val="24"/>
          <w:szCs w:val="24"/>
        </w:rPr>
      </w:pPr>
    </w:p>
    <w:p w14:paraId="546FBFA7" w14:textId="77777777" w:rsidR="00A97314" w:rsidRPr="009063B8" w:rsidRDefault="00A97314" w:rsidP="00D97FD8">
      <w:pPr>
        <w:spacing w:line="480" w:lineRule="auto"/>
        <w:rPr>
          <w:rFonts w:ascii="Times New Roman" w:hAnsi="Times New Roman"/>
          <w:b/>
          <w:bCs/>
          <w:sz w:val="24"/>
          <w:szCs w:val="24"/>
        </w:rPr>
      </w:pPr>
      <w:r w:rsidRPr="009063B8">
        <w:rPr>
          <w:rFonts w:ascii="Times New Roman" w:hAnsi="Times New Roman" w:hint="eastAsia"/>
          <w:b/>
          <w:bCs/>
          <w:sz w:val="24"/>
          <w:szCs w:val="24"/>
        </w:rPr>
        <w:t>Bacterial viability assay</w:t>
      </w:r>
    </w:p>
    <w:p w14:paraId="5E18594F" w14:textId="77777777" w:rsidR="00A97314" w:rsidRDefault="00A97314" w:rsidP="00D97FD8">
      <w:pPr>
        <w:spacing w:line="480" w:lineRule="auto"/>
        <w:rPr>
          <w:rFonts w:ascii="Times New Roman" w:hAnsi="Times New Roman"/>
          <w:sz w:val="24"/>
          <w:szCs w:val="24"/>
        </w:rPr>
      </w:pPr>
      <w:r w:rsidRPr="00CC7CC8">
        <w:rPr>
          <w:rFonts w:ascii="Times New Roman" w:hAnsi="Times New Roman"/>
          <w:sz w:val="24"/>
          <w:szCs w:val="24"/>
        </w:rPr>
        <w:t xml:space="preserve">VNP20009 and </w:t>
      </w:r>
      <w:proofErr w:type="spellStart"/>
      <w:r w:rsidRPr="00CC7CC8">
        <w:rPr>
          <w:rFonts w:ascii="Times New Roman" w:hAnsi="Times New Roman"/>
          <w:sz w:val="24"/>
          <w:szCs w:val="24"/>
        </w:rPr>
        <w:t>Bac@HMRu-PG</w:t>
      </w:r>
      <w:proofErr w:type="spellEnd"/>
      <w:r w:rsidRPr="00CC7CC8">
        <w:rPr>
          <w:rFonts w:ascii="Times New Roman" w:hAnsi="Times New Roman"/>
          <w:sz w:val="24"/>
          <w:szCs w:val="24"/>
        </w:rPr>
        <w:t xml:space="preserve"> I-VIII cultures were diluted 500-fold in fresh LB medium and incubated at 37 °C with shaking. Bacterial growth was monitored by measuring OD₆₀₀ at specified intervals using a microplate reader (</w:t>
      </w:r>
      <w:r>
        <w:rPr>
          <w:rFonts w:ascii="Times New Roman" w:hAnsi="Times New Roman" w:hint="eastAsia"/>
          <w:sz w:val="24"/>
          <w:szCs w:val="24"/>
        </w:rPr>
        <w:t>Tecan</w:t>
      </w:r>
      <w:r w:rsidRPr="00CC7CC8">
        <w:rPr>
          <w:rFonts w:ascii="Times New Roman" w:hAnsi="Times New Roman" w:hint="eastAsia"/>
          <w:sz w:val="24"/>
          <w:szCs w:val="24"/>
        </w:rPr>
        <w:t xml:space="preserve"> Infinite M200 Pro</w:t>
      </w:r>
      <w:r w:rsidRPr="00CC7CC8">
        <w:rPr>
          <w:rFonts w:ascii="Times New Roman" w:hAnsi="Times New Roman"/>
          <w:sz w:val="24"/>
          <w:szCs w:val="24"/>
        </w:rPr>
        <w:t xml:space="preserve">, </w:t>
      </w:r>
      <w:r>
        <w:rPr>
          <w:rFonts w:ascii="Times New Roman" w:hAnsi="Times New Roman" w:hint="eastAsia"/>
          <w:sz w:val="24"/>
          <w:szCs w:val="24"/>
        </w:rPr>
        <w:t>Switzerland</w:t>
      </w:r>
      <w:r w:rsidRPr="00CC7CC8">
        <w:rPr>
          <w:rFonts w:ascii="Times New Roman" w:hAnsi="Times New Roman"/>
          <w:sz w:val="24"/>
          <w:szCs w:val="24"/>
        </w:rPr>
        <w:t xml:space="preserve">), with growth curves generated from 200 </w:t>
      </w:r>
      <w:proofErr w:type="spellStart"/>
      <w:r w:rsidRPr="00CC7CC8">
        <w:rPr>
          <w:rFonts w:ascii="Times New Roman" w:hAnsi="Times New Roman"/>
          <w:sz w:val="24"/>
          <w:szCs w:val="24"/>
        </w:rPr>
        <w:t>μL</w:t>
      </w:r>
      <w:proofErr w:type="spellEnd"/>
      <w:r w:rsidRPr="00CC7CC8">
        <w:rPr>
          <w:rFonts w:ascii="Times New Roman" w:hAnsi="Times New Roman"/>
          <w:sz w:val="24"/>
          <w:szCs w:val="24"/>
        </w:rPr>
        <w:t xml:space="preserve"> aliquots sampled p</w:t>
      </w:r>
      <w:r w:rsidRPr="00CC7CC8">
        <w:rPr>
          <w:rFonts w:ascii="Times New Roman" w:hAnsi="Times New Roman" w:hint="eastAsia"/>
          <w:sz w:val="24"/>
          <w:szCs w:val="24"/>
        </w:rPr>
        <w:t>eriodically.</w:t>
      </w:r>
    </w:p>
    <w:p w14:paraId="67271E43" w14:textId="77777777" w:rsidR="00A97314" w:rsidRDefault="00A97314" w:rsidP="00D97FD8">
      <w:pPr>
        <w:spacing w:line="480" w:lineRule="auto"/>
        <w:ind w:firstLineChars="100" w:firstLine="240"/>
        <w:rPr>
          <w:rFonts w:ascii="Times New Roman" w:hAnsi="Times New Roman"/>
          <w:sz w:val="24"/>
          <w:szCs w:val="24"/>
        </w:rPr>
      </w:pPr>
      <w:r w:rsidRPr="0003396A">
        <w:rPr>
          <w:rFonts w:ascii="Times New Roman" w:hAnsi="Times New Roman"/>
          <w:sz w:val="24"/>
          <w:szCs w:val="24"/>
        </w:rPr>
        <w:lastRenderedPageBreak/>
        <w:t xml:space="preserve">To directly assess the impact of nanoparticle loading on bacterial viability, VNP20009, </w:t>
      </w:r>
      <w:proofErr w:type="spellStart"/>
      <w:r w:rsidRPr="0003396A">
        <w:rPr>
          <w:rFonts w:ascii="Times New Roman" w:hAnsi="Times New Roman"/>
          <w:sz w:val="24"/>
          <w:szCs w:val="24"/>
        </w:rPr>
        <w:t>azide</w:t>
      </w:r>
      <w:proofErr w:type="spellEnd"/>
      <w:r w:rsidRPr="0003396A">
        <w:rPr>
          <w:rFonts w:ascii="Times New Roman" w:hAnsi="Times New Roman"/>
          <w:sz w:val="24"/>
          <w:szCs w:val="24"/>
        </w:rPr>
        <w:t xml:space="preserve">-modified bacteria (N₃-Bac), and </w:t>
      </w:r>
      <w:proofErr w:type="spellStart"/>
      <w:r w:rsidRPr="0003396A">
        <w:rPr>
          <w:rFonts w:ascii="Times New Roman" w:hAnsi="Times New Roman"/>
          <w:sz w:val="24"/>
          <w:szCs w:val="24"/>
        </w:rPr>
        <w:t>Bac@HMRu</w:t>
      </w:r>
      <w:r>
        <w:rPr>
          <w:rFonts w:ascii="Times New Roman" w:hAnsi="Times New Roman" w:hint="eastAsia"/>
          <w:sz w:val="24"/>
          <w:szCs w:val="24"/>
        </w:rPr>
        <w:t>@DP</w:t>
      </w:r>
      <w:r w:rsidRPr="0003396A">
        <w:rPr>
          <w:rFonts w:ascii="Times New Roman" w:hAnsi="Times New Roman"/>
          <w:sz w:val="24"/>
          <w:szCs w:val="24"/>
        </w:rPr>
        <w:t>-PG</w:t>
      </w:r>
      <w:proofErr w:type="spellEnd"/>
      <w:r w:rsidRPr="0003396A">
        <w:rPr>
          <w:rFonts w:ascii="Times New Roman" w:hAnsi="Times New Roman"/>
          <w:sz w:val="24"/>
          <w:szCs w:val="24"/>
        </w:rPr>
        <w:t xml:space="preserve"> complexes were stained with a live/dead viability kit and imaged by </w:t>
      </w:r>
      <w:r w:rsidRPr="00184197">
        <w:rPr>
          <w:rFonts w:ascii="Times New Roman" w:hAnsi="Times New Roman" w:hint="eastAsia"/>
          <w:sz w:val="24"/>
          <w:szCs w:val="24"/>
        </w:rPr>
        <w:t>Nikon A1R</w:t>
      </w:r>
      <w:r w:rsidRPr="00184197">
        <w:rPr>
          <w:rFonts w:ascii="Times New Roman" w:hAnsi="Times New Roman"/>
          <w:sz w:val="24"/>
          <w:szCs w:val="24"/>
        </w:rPr>
        <w:t xml:space="preserve"> </w:t>
      </w:r>
      <w:r w:rsidRPr="0003396A">
        <w:rPr>
          <w:rFonts w:ascii="Times New Roman" w:hAnsi="Times New Roman"/>
          <w:sz w:val="24"/>
          <w:szCs w:val="24"/>
        </w:rPr>
        <w:t>confocal laser scanning microscopy (CLSM</w:t>
      </w:r>
      <w:r>
        <w:rPr>
          <w:rFonts w:ascii="Times New Roman" w:hAnsi="Times New Roman" w:hint="eastAsia"/>
          <w:sz w:val="24"/>
          <w:szCs w:val="24"/>
        </w:rPr>
        <w:t>, Japan</w:t>
      </w:r>
      <w:r w:rsidRPr="0003396A">
        <w:rPr>
          <w:rFonts w:ascii="Times New Roman" w:hAnsi="Times New Roman"/>
          <w:sz w:val="24"/>
          <w:szCs w:val="24"/>
        </w:rPr>
        <w:t>).</w:t>
      </w:r>
      <w:r>
        <w:rPr>
          <w:rFonts w:ascii="Times New Roman" w:hAnsi="Times New Roman" w:hint="eastAsia"/>
          <w:sz w:val="24"/>
          <w:szCs w:val="24"/>
        </w:rPr>
        <w:t xml:space="preserve"> Specifically, </w:t>
      </w:r>
      <w:r w:rsidRPr="0053301A">
        <w:rPr>
          <w:rFonts w:ascii="Times New Roman" w:hAnsi="Times New Roman" w:hint="eastAsia"/>
          <w:sz w:val="24"/>
          <w:szCs w:val="24"/>
        </w:rPr>
        <w:t>3</w:t>
      </w:r>
      <w:r w:rsidRPr="0053301A">
        <w:rPr>
          <w:rFonts w:ascii="Times New Roman" w:hAnsi="Times New Roman"/>
          <w:sz w:val="24"/>
          <w:szCs w:val="24"/>
        </w:rPr>
        <w:t xml:space="preserve"> </w:t>
      </w:r>
      <w:proofErr w:type="spellStart"/>
      <w:r w:rsidRPr="0053301A">
        <w:rPr>
          <w:rFonts w:ascii="Times New Roman" w:hAnsi="Times New Roman"/>
          <w:sz w:val="24"/>
          <w:szCs w:val="24"/>
        </w:rPr>
        <w:t>μL</w:t>
      </w:r>
      <w:proofErr w:type="spellEnd"/>
      <w:r w:rsidRPr="0053301A">
        <w:rPr>
          <w:rFonts w:ascii="Times New Roman" w:hAnsi="Times New Roman" w:hint="eastAsia"/>
          <w:sz w:val="24"/>
          <w:szCs w:val="24"/>
        </w:rPr>
        <w:t xml:space="preserve"> of SYTO 9</w:t>
      </w:r>
      <w:r w:rsidRPr="0053301A">
        <w:rPr>
          <w:rFonts w:ascii="Times New Roman" w:hAnsi="Times New Roman"/>
          <w:sz w:val="24"/>
          <w:szCs w:val="24"/>
        </w:rPr>
        <w:t xml:space="preserve"> </w:t>
      </w:r>
      <w:bookmarkStart w:id="5" w:name="OLE_LINK35"/>
      <w:r w:rsidRPr="0053301A">
        <w:rPr>
          <w:rFonts w:ascii="Times New Roman" w:hAnsi="Times New Roman"/>
          <w:sz w:val="24"/>
          <w:szCs w:val="24"/>
        </w:rPr>
        <w:t>(</w:t>
      </w:r>
      <w:r w:rsidRPr="0053301A">
        <w:rPr>
          <w:rFonts w:ascii="Times New Roman" w:hAnsi="Times New Roman" w:hint="eastAsia"/>
          <w:sz w:val="24"/>
          <w:szCs w:val="24"/>
        </w:rPr>
        <w:t>1.67 mM)</w:t>
      </w:r>
      <w:bookmarkEnd w:id="5"/>
      <w:r w:rsidRPr="0053301A">
        <w:rPr>
          <w:rFonts w:ascii="Times New Roman" w:hAnsi="Times New Roman" w:hint="eastAsia"/>
          <w:sz w:val="24"/>
          <w:szCs w:val="24"/>
        </w:rPr>
        <w:t xml:space="preserve"> and 1.5</w:t>
      </w:r>
      <w:r w:rsidRPr="0053301A">
        <w:rPr>
          <w:rFonts w:ascii="Times New Roman" w:hAnsi="Times New Roman"/>
          <w:sz w:val="24"/>
          <w:szCs w:val="24"/>
        </w:rPr>
        <w:t xml:space="preserve"> </w:t>
      </w:r>
      <w:proofErr w:type="spellStart"/>
      <w:r w:rsidRPr="0053301A">
        <w:rPr>
          <w:rFonts w:ascii="Times New Roman" w:hAnsi="Times New Roman"/>
          <w:sz w:val="24"/>
          <w:szCs w:val="24"/>
        </w:rPr>
        <w:t>μL</w:t>
      </w:r>
      <w:proofErr w:type="spellEnd"/>
      <w:r w:rsidRPr="0053301A">
        <w:rPr>
          <w:rFonts w:ascii="Times New Roman" w:hAnsi="Times New Roman" w:hint="eastAsia"/>
          <w:sz w:val="24"/>
          <w:szCs w:val="24"/>
        </w:rPr>
        <w:t xml:space="preserve"> of PI </w:t>
      </w:r>
      <w:r w:rsidRPr="0053301A">
        <w:rPr>
          <w:rFonts w:ascii="Times New Roman" w:hAnsi="Times New Roman"/>
          <w:sz w:val="24"/>
          <w:szCs w:val="24"/>
        </w:rPr>
        <w:t>(</w:t>
      </w:r>
      <w:r w:rsidRPr="0053301A">
        <w:rPr>
          <w:rFonts w:ascii="Times New Roman" w:hAnsi="Times New Roman" w:hint="eastAsia"/>
          <w:sz w:val="24"/>
          <w:szCs w:val="24"/>
        </w:rPr>
        <w:t>1.67 mM) were added to bacterial suspensions (1 mL, 1</w:t>
      </w:r>
      <w:bookmarkStart w:id="6" w:name="OLE_LINK1"/>
      <w:r w:rsidRPr="0053301A">
        <w:rPr>
          <w:rFonts w:ascii="Times New Roman" w:hAnsi="Times New Roman" w:hint="eastAsia"/>
          <w:sz w:val="24"/>
          <w:szCs w:val="24"/>
        </w:rPr>
        <w:t>×</w:t>
      </w:r>
      <w:r w:rsidRPr="0053301A">
        <w:rPr>
          <w:rFonts w:ascii="Times New Roman" w:hAnsi="Times New Roman" w:hint="eastAsia"/>
          <w:sz w:val="24"/>
          <w:szCs w:val="24"/>
        </w:rPr>
        <w:t>10</w:t>
      </w:r>
      <w:r w:rsidRPr="0053301A">
        <w:rPr>
          <w:rFonts w:ascii="Times New Roman" w:hAnsi="Times New Roman" w:hint="eastAsia"/>
          <w:sz w:val="24"/>
          <w:szCs w:val="24"/>
          <w:vertAlign w:val="superscript"/>
        </w:rPr>
        <w:t>8</w:t>
      </w:r>
      <w:bookmarkEnd w:id="6"/>
      <w:r w:rsidRPr="0053301A">
        <w:rPr>
          <w:rFonts w:ascii="Times New Roman" w:hAnsi="Times New Roman" w:hint="eastAsia"/>
          <w:sz w:val="24"/>
          <w:szCs w:val="24"/>
        </w:rPr>
        <w:t xml:space="preserve"> CFU/mL)</w:t>
      </w:r>
      <w:r>
        <w:rPr>
          <w:rFonts w:ascii="Times New Roman" w:hAnsi="Times New Roman" w:hint="eastAsia"/>
          <w:sz w:val="24"/>
          <w:szCs w:val="24"/>
        </w:rPr>
        <w:t xml:space="preserve"> of </w:t>
      </w:r>
      <w:r w:rsidRPr="00CC7CC8">
        <w:rPr>
          <w:rFonts w:ascii="Times New Roman" w:hAnsi="Times New Roman" w:hint="eastAsia"/>
          <w:sz w:val="24"/>
          <w:szCs w:val="24"/>
        </w:rPr>
        <w:t>VNP20</w:t>
      </w:r>
      <w:r>
        <w:rPr>
          <w:rFonts w:ascii="Times New Roman" w:hAnsi="Times New Roman" w:hint="eastAsia"/>
          <w:sz w:val="24"/>
          <w:szCs w:val="24"/>
        </w:rPr>
        <w:t>0</w:t>
      </w:r>
      <w:r w:rsidRPr="00CC7CC8">
        <w:rPr>
          <w:rFonts w:ascii="Times New Roman" w:hAnsi="Times New Roman" w:hint="eastAsia"/>
          <w:sz w:val="24"/>
          <w:szCs w:val="24"/>
        </w:rPr>
        <w:t>09</w:t>
      </w:r>
      <w:r>
        <w:rPr>
          <w:rFonts w:ascii="Times New Roman" w:hAnsi="Times New Roman" w:hint="eastAsia"/>
          <w:sz w:val="24"/>
          <w:szCs w:val="24"/>
        </w:rPr>
        <w:t xml:space="preserve">, </w:t>
      </w:r>
      <w:r w:rsidRPr="0003396A">
        <w:rPr>
          <w:rFonts w:ascii="Times New Roman" w:hAnsi="Times New Roman"/>
          <w:sz w:val="24"/>
          <w:szCs w:val="24"/>
        </w:rPr>
        <w:t>N₃-Bac</w:t>
      </w:r>
      <w:r w:rsidRPr="00CC7CC8">
        <w:rPr>
          <w:rFonts w:ascii="Times New Roman" w:hAnsi="Times New Roman" w:hint="eastAsia"/>
          <w:sz w:val="24"/>
          <w:szCs w:val="24"/>
        </w:rPr>
        <w:t xml:space="preserve"> </w:t>
      </w:r>
      <w:bookmarkStart w:id="7" w:name="OLE_LINK34"/>
      <w:r>
        <w:rPr>
          <w:rFonts w:ascii="Times New Roman" w:hAnsi="Times New Roman" w:hint="eastAsia"/>
          <w:sz w:val="24"/>
          <w:szCs w:val="24"/>
        </w:rPr>
        <w:t xml:space="preserve">and </w:t>
      </w:r>
      <w:proofErr w:type="spellStart"/>
      <w:r w:rsidRPr="0003396A">
        <w:rPr>
          <w:rFonts w:ascii="Times New Roman" w:hAnsi="Times New Roman"/>
          <w:sz w:val="24"/>
          <w:szCs w:val="24"/>
        </w:rPr>
        <w:t>Bac@HMRu</w:t>
      </w:r>
      <w:r>
        <w:rPr>
          <w:rFonts w:ascii="Times New Roman" w:hAnsi="Times New Roman" w:hint="eastAsia"/>
          <w:sz w:val="24"/>
          <w:szCs w:val="24"/>
        </w:rPr>
        <w:t>@DP</w:t>
      </w:r>
      <w:r w:rsidRPr="0003396A">
        <w:rPr>
          <w:rFonts w:ascii="Times New Roman" w:hAnsi="Times New Roman"/>
          <w:sz w:val="24"/>
          <w:szCs w:val="24"/>
        </w:rPr>
        <w:t>-PG</w:t>
      </w:r>
      <w:bookmarkEnd w:id="7"/>
      <w:proofErr w:type="spellEnd"/>
      <w:r>
        <w:rPr>
          <w:rFonts w:ascii="Times New Roman" w:hAnsi="Times New Roman" w:hint="eastAsia"/>
          <w:sz w:val="24"/>
          <w:szCs w:val="24"/>
        </w:rPr>
        <w:t>.</w:t>
      </w:r>
      <w:r w:rsidRPr="00CC7CC8">
        <w:rPr>
          <w:rFonts w:ascii="Times New Roman" w:hAnsi="Times New Roman" w:hint="eastAsia"/>
          <w:sz w:val="24"/>
          <w:szCs w:val="24"/>
        </w:rPr>
        <w:t xml:space="preserve"> </w:t>
      </w:r>
      <w:r>
        <w:rPr>
          <w:rFonts w:ascii="Times New Roman" w:hAnsi="Times New Roman" w:hint="eastAsia"/>
          <w:sz w:val="24"/>
          <w:szCs w:val="24"/>
        </w:rPr>
        <w:t>T</w:t>
      </w:r>
      <w:r w:rsidRPr="00CC7CC8">
        <w:rPr>
          <w:rFonts w:ascii="Times New Roman" w:hAnsi="Times New Roman" w:hint="eastAsia"/>
          <w:sz w:val="24"/>
          <w:szCs w:val="24"/>
        </w:rPr>
        <w:t xml:space="preserve">he mixture was shaken at </w:t>
      </w:r>
      <w:r>
        <w:rPr>
          <w:rFonts w:ascii="Times New Roman" w:hAnsi="Times New Roman" w:hint="eastAsia"/>
          <w:sz w:val="24"/>
          <w:szCs w:val="24"/>
        </w:rPr>
        <w:t xml:space="preserve">room temperature </w:t>
      </w:r>
      <w:r w:rsidRPr="00CC7CC8">
        <w:rPr>
          <w:rFonts w:ascii="Times New Roman" w:hAnsi="Times New Roman" w:hint="eastAsia"/>
          <w:sz w:val="24"/>
          <w:szCs w:val="24"/>
        </w:rPr>
        <w:t>for 15 min</w:t>
      </w:r>
      <w:r>
        <w:rPr>
          <w:rFonts w:ascii="Times New Roman" w:hAnsi="Times New Roman" w:hint="eastAsia"/>
          <w:sz w:val="24"/>
          <w:szCs w:val="24"/>
        </w:rPr>
        <w:t xml:space="preserve"> in the dark</w:t>
      </w:r>
      <w:r w:rsidRPr="00CC7CC8">
        <w:rPr>
          <w:rFonts w:ascii="Times New Roman" w:hAnsi="Times New Roman" w:hint="eastAsia"/>
          <w:sz w:val="24"/>
          <w:szCs w:val="24"/>
        </w:rPr>
        <w:t xml:space="preserve">. After staining, </w:t>
      </w:r>
      <w:r>
        <w:rPr>
          <w:rFonts w:ascii="Times New Roman" w:hAnsi="Times New Roman" w:hint="eastAsia"/>
          <w:sz w:val="24"/>
          <w:szCs w:val="24"/>
        </w:rPr>
        <w:t xml:space="preserve">5 </w:t>
      </w:r>
      <w:proofErr w:type="spellStart"/>
      <w:r w:rsidRPr="00CC7CC8">
        <w:rPr>
          <w:rFonts w:ascii="Times New Roman" w:hAnsi="Times New Roman"/>
          <w:sz w:val="24"/>
          <w:szCs w:val="24"/>
        </w:rPr>
        <w:t>μL</w:t>
      </w:r>
      <w:proofErr w:type="spellEnd"/>
      <w:r>
        <w:rPr>
          <w:rFonts w:ascii="Times New Roman" w:hAnsi="Times New Roman" w:hint="eastAsia"/>
          <w:sz w:val="24"/>
          <w:szCs w:val="24"/>
        </w:rPr>
        <w:t xml:space="preserve"> of </w:t>
      </w:r>
      <w:r w:rsidRPr="00CC7CC8">
        <w:rPr>
          <w:rFonts w:ascii="Times New Roman" w:hAnsi="Times New Roman" w:hint="eastAsia"/>
          <w:sz w:val="24"/>
          <w:szCs w:val="24"/>
        </w:rPr>
        <w:t>VNP2009</w:t>
      </w:r>
      <w:r>
        <w:rPr>
          <w:rFonts w:ascii="Times New Roman" w:hAnsi="Times New Roman" w:hint="eastAsia"/>
          <w:sz w:val="24"/>
          <w:szCs w:val="24"/>
        </w:rPr>
        <w:t xml:space="preserve">, </w:t>
      </w:r>
      <w:r w:rsidRPr="0003396A">
        <w:rPr>
          <w:rFonts w:ascii="Times New Roman" w:hAnsi="Times New Roman"/>
          <w:sz w:val="24"/>
          <w:szCs w:val="24"/>
        </w:rPr>
        <w:t>N₃-Bac</w:t>
      </w:r>
      <w:r w:rsidRPr="00CC7CC8">
        <w:rPr>
          <w:rFonts w:ascii="Times New Roman" w:hAnsi="Times New Roman" w:hint="eastAsia"/>
          <w:sz w:val="24"/>
          <w:szCs w:val="24"/>
        </w:rPr>
        <w:t xml:space="preserve"> and </w:t>
      </w:r>
      <w:proofErr w:type="spellStart"/>
      <w:r w:rsidRPr="0003396A">
        <w:rPr>
          <w:rFonts w:ascii="Times New Roman" w:hAnsi="Times New Roman"/>
          <w:sz w:val="24"/>
          <w:szCs w:val="24"/>
        </w:rPr>
        <w:t>Bac@HMRu</w:t>
      </w:r>
      <w:r>
        <w:rPr>
          <w:rFonts w:ascii="Times New Roman" w:hAnsi="Times New Roman" w:hint="eastAsia"/>
          <w:sz w:val="24"/>
          <w:szCs w:val="24"/>
        </w:rPr>
        <w:t>@DP</w:t>
      </w:r>
      <w:r w:rsidRPr="0003396A">
        <w:rPr>
          <w:rFonts w:ascii="Times New Roman" w:hAnsi="Times New Roman"/>
          <w:sz w:val="24"/>
          <w:szCs w:val="24"/>
        </w:rPr>
        <w:t>-PG</w:t>
      </w:r>
      <w:proofErr w:type="spellEnd"/>
      <w:r w:rsidRPr="00CC7CC8">
        <w:rPr>
          <w:rFonts w:ascii="Times New Roman" w:hAnsi="Times New Roman" w:hint="eastAsia"/>
          <w:sz w:val="24"/>
          <w:szCs w:val="24"/>
        </w:rPr>
        <w:t xml:space="preserve"> were </w:t>
      </w:r>
      <w:r w:rsidRPr="00DD076D">
        <w:rPr>
          <w:rFonts w:ascii="Times New Roman" w:hAnsi="Times New Roman" w:hint="eastAsia"/>
          <w:sz w:val="24"/>
          <w:szCs w:val="24"/>
        </w:rPr>
        <w:t xml:space="preserve">mounted on </w:t>
      </w:r>
      <w:r>
        <w:rPr>
          <w:rFonts w:ascii="Times New Roman" w:hAnsi="Times New Roman" w:hint="eastAsia"/>
          <w:sz w:val="24"/>
          <w:szCs w:val="24"/>
        </w:rPr>
        <w:t xml:space="preserve">glass </w:t>
      </w:r>
      <w:r w:rsidRPr="00DD076D">
        <w:rPr>
          <w:rFonts w:ascii="Times New Roman" w:hAnsi="Times New Roman" w:hint="eastAsia"/>
          <w:sz w:val="24"/>
          <w:szCs w:val="24"/>
        </w:rPr>
        <w:t xml:space="preserve">slides </w:t>
      </w:r>
      <w:r w:rsidRPr="00CC7CC8">
        <w:rPr>
          <w:rFonts w:ascii="Times New Roman" w:hAnsi="Times New Roman" w:hint="eastAsia"/>
          <w:sz w:val="24"/>
          <w:szCs w:val="24"/>
        </w:rPr>
        <w:t xml:space="preserve">for </w:t>
      </w:r>
      <w:r>
        <w:rPr>
          <w:rFonts w:ascii="Times New Roman" w:hAnsi="Times New Roman" w:hint="eastAsia"/>
          <w:sz w:val="24"/>
          <w:szCs w:val="24"/>
        </w:rPr>
        <w:t>CLSM analysis</w:t>
      </w:r>
      <w:r w:rsidRPr="00CC7CC8">
        <w:rPr>
          <w:rFonts w:ascii="Times New Roman" w:hAnsi="Times New Roman" w:hint="eastAsia"/>
          <w:sz w:val="24"/>
          <w:szCs w:val="24"/>
        </w:rPr>
        <w:t xml:space="preserve">. </w:t>
      </w:r>
    </w:p>
    <w:p w14:paraId="62C0E620" w14:textId="77777777" w:rsidR="00A97314" w:rsidRDefault="00A97314" w:rsidP="00D97FD8">
      <w:pPr>
        <w:spacing w:line="480" w:lineRule="auto"/>
        <w:ind w:firstLineChars="100" w:firstLine="240"/>
        <w:rPr>
          <w:rFonts w:ascii="Times New Roman" w:hAnsi="Times New Roman"/>
          <w:sz w:val="24"/>
          <w:szCs w:val="24"/>
        </w:rPr>
      </w:pPr>
    </w:p>
    <w:p w14:paraId="1D494826" w14:textId="77777777" w:rsidR="00A97314" w:rsidRDefault="00A97314" w:rsidP="00D97FD8">
      <w:pPr>
        <w:spacing w:line="480" w:lineRule="auto"/>
        <w:rPr>
          <w:rFonts w:ascii="Times New Roman" w:hAnsi="Times New Roman"/>
          <w:b/>
          <w:bCs/>
          <w:sz w:val="24"/>
          <w:szCs w:val="24"/>
        </w:rPr>
      </w:pPr>
      <w:r>
        <w:rPr>
          <w:rFonts w:ascii="Times New Roman" w:hAnsi="Times New Roman" w:hint="eastAsia"/>
          <w:b/>
          <w:bCs/>
          <w:sz w:val="24"/>
          <w:szCs w:val="24"/>
        </w:rPr>
        <w:t xml:space="preserve">Mobility study of </w:t>
      </w:r>
      <w:proofErr w:type="spellStart"/>
      <w:r w:rsidRPr="009063B8">
        <w:rPr>
          <w:rFonts w:ascii="Times New Roman" w:hAnsi="Times New Roman" w:hint="eastAsia"/>
          <w:b/>
          <w:bCs/>
          <w:sz w:val="24"/>
          <w:szCs w:val="24"/>
        </w:rPr>
        <w:t>Bac@HMRu</w:t>
      </w:r>
      <w:r>
        <w:rPr>
          <w:rFonts w:ascii="Times New Roman" w:hAnsi="Times New Roman" w:hint="eastAsia"/>
          <w:b/>
          <w:bCs/>
          <w:sz w:val="24"/>
          <w:szCs w:val="24"/>
        </w:rPr>
        <w:t>@DP</w:t>
      </w:r>
      <w:r w:rsidRPr="009063B8">
        <w:rPr>
          <w:rFonts w:ascii="Times New Roman" w:hAnsi="Times New Roman" w:hint="eastAsia"/>
          <w:b/>
          <w:bCs/>
          <w:sz w:val="24"/>
          <w:szCs w:val="24"/>
        </w:rPr>
        <w:t>-PG</w:t>
      </w:r>
      <w:proofErr w:type="spellEnd"/>
    </w:p>
    <w:p w14:paraId="1F618A36" w14:textId="77777777" w:rsidR="00A97314" w:rsidRDefault="00A97314" w:rsidP="00D97FD8">
      <w:pPr>
        <w:spacing w:line="480" w:lineRule="auto"/>
        <w:rPr>
          <w:rFonts w:ascii="Times New Roman" w:hAnsi="Times New Roman"/>
          <w:sz w:val="24"/>
          <w:szCs w:val="24"/>
        </w:rPr>
      </w:pPr>
      <w:r w:rsidRPr="006960F1">
        <w:rPr>
          <w:rFonts w:ascii="Times New Roman" w:hAnsi="Times New Roman" w:hint="eastAsia"/>
          <w:sz w:val="24"/>
          <w:szCs w:val="24"/>
        </w:rPr>
        <w:t>Agarose was dissolved in DMEM medium to a concentration of 2 mg/mL and sterilized by autoclaving. Then, 2 mL of the solution was poured into each well of a 6-well plate and allowed to solidify at room temperature to form three-dimensional (3D) gel blocks. The gel blocks were carefully transferred to a b</w:t>
      </w:r>
      <w:r w:rsidRPr="006960F1">
        <w:rPr>
          <w:rFonts w:ascii="Times New Roman" w:hAnsi="Times New Roman"/>
          <w:sz w:val="24"/>
          <w:szCs w:val="24"/>
        </w:rPr>
        <w:t xml:space="preserve">acterial culture dish, followed by the addition of 5 mL of LB broth. Subsequently, 20 </w:t>
      </w:r>
      <w:proofErr w:type="spellStart"/>
      <w:r w:rsidRPr="006960F1">
        <w:rPr>
          <w:rFonts w:ascii="Times New Roman" w:hAnsi="Times New Roman"/>
          <w:sz w:val="24"/>
          <w:szCs w:val="24"/>
        </w:rPr>
        <w:t>μL</w:t>
      </w:r>
      <w:proofErr w:type="spellEnd"/>
      <w:r w:rsidRPr="006960F1">
        <w:rPr>
          <w:rFonts w:ascii="Times New Roman" w:hAnsi="Times New Roman"/>
          <w:sz w:val="24"/>
          <w:szCs w:val="24"/>
        </w:rPr>
        <w:t xml:space="preserve"> of Cy7-labeled bacterial suspension was inoculated near the edge of the dish. The setup was incubated at 37 °C in the dark. The overall distribution of bacteria within the gel blocks was visualized and recorded using a</w:t>
      </w:r>
      <w:r>
        <w:rPr>
          <w:rFonts w:ascii="Times New Roman" w:hAnsi="Times New Roman" w:hint="eastAsia"/>
          <w:sz w:val="24"/>
          <w:szCs w:val="24"/>
        </w:rPr>
        <w:t>n</w:t>
      </w:r>
      <w:r w:rsidRPr="006960F1">
        <w:rPr>
          <w:rFonts w:ascii="Times New Roman" w:hAnsi="Times New Roman"/>
          <w:sz w:val="24"/>
          <w:szCs w:val="24"/>
        </w:rPr>
        <w:t xml:space="preserve"> </w:t>
      </w:r>
      <w:r w:rsidRPr="006960F1">
        <w:rPr>
          <w:rFonts w:ascii="Times New Roman" w:hAnsi="Times New Roman" w:hint="eastAsia"/>
          <w:sz w:val="24"/>
          <w:szCs w:val="24"/>
        </w:rPr>
        <w:t>IVIS Spectrum</w:t>
      </w:r>
      <w:r>
        <w:rPr>
          <w:rFonts w:ascii="Times New Roman" w:hAnsi="Times New Roman" w:hint="eastAsia"/>
          <w:sz w:val="24"/>
          <w:szCs w:val="24"/>
        </w:rPr>
        <w:t xml:space="preserve"> (</w:t>
      </w:r>
      <w:proofErr w:type="spellStart"/>
      <w:r w:rsidRPr="006960F1">
        <w:rPr>
          <w:rFonts w:ascii="Times New Roman" w:hAnsi="Times New Roman" w:hint="eastAsia"/>
          <w:sz w:val="24"/>
          <w:szCs w:val="24"/>
        </w:rPr>
        <w:t>Xenogen</w:t>
      </w:r>
      <w:proofErr w:type="spellEnd"/>
      <w:r>
        <w:rPr>
          <w:rFonts w:ascii="Times New Roman" w:hAnsi="Times New Roman" w:hint="eastAsia"/>
          <w:sz w:val="24"/>
          <w:szCs w:val="24"/>
        </w:rPr>
        <w:t>, USA)</w:t>
      </w:r>
      <w:r w:rsidRPr="006960F1">
        <w:rPr>
          <w:rFonts w:ascii="Times New Roman" w:hAnsi="Times New Roman"/>
          <w:sz w:val="24"/>
          <w:szCs w:val="24"/>
        </w:rPr>
        <w:t xml:space="preserve">. </w:t>
      </w:r>
    </w:p>
    <w:p w14:paraId="7BFFFA21" w14:textId="77777777" w:rsidR="00A97314" w:rsidRDefault="00A97314" w:rsidP="00D97FD8">
      <w:pPr>
        <w:spacing w:line="480" w:lineRule="auto"/>
        <w:rPr>
          <w:rFonts w:ascii="Times New Roman" w:hAnsi="Times New Roman"/>
          <w:sz w:val="24"/>
          <w:szCs w:val="24"/>
        </w:rPr>
      </w:pPr>
    </w:p>
    <w:p w14:paraId="262BACE4" w14:textId="77777777" w:rsidR="00A97314" w:rsidRPr="00FB74CC" w:rsidRDefault="00A97314" w:rsidP="00D97FD8">
      <w:pPr>
        <w:spacing w:line="480" w:lineRule="auto"/>
        <w:rPr>
          <w:rFonts w:ascii="Times New Roman" w:hAnsi="Times New Roman"/>
          <w:b/>
          <w:bCs/>
          <w:sz w:val="24"/>
          <w:szCs w:val="24"/>
        </w:rPr>
      </w:pPr>
      <w:r w:rsidRPr="00FB74CC">
        <w:rPr>
          <w:rFonts w:ascii="Times New Roman" w:hAnsi="Times New Roman" w:hint="eastAsia"/>
          <w:b/>
          <w:bCs/>
          <w:sz w:val="24"/>
          <w:szCs w:val="24"/>
        </w:rPr>
        <w:t xml:space="preserve">Long Circulation Performance of </w:t>
      </w:r>
      <w:proofErr w:type="spellStart"/>
      <w:r w:rsidRPr="00FB74CC">
        <w:rPr>
          <w:rFonts w:ascii="Times New Roman" w:hAnsi="Times New Roman" w:hint="eastAsia"/>
          <w:b/>
          <w:bCs/>
          <w:sz w:val="24"/>
          <w:szCs w:val="24"/>
        </w:rPr>
        <w:t>Bac@HMRu-PG</w:t>
      </w:r>
      <w:proofErr w:type="spellEnd"/>
    </w:p>
    <w:p w14:paraId="749465B1" w14:textId="77777777" w:rsidR="00A97314" w:rsidRPr="00FB62A6" w:rsidRDefault="00A97314" w:rsidP="00D97FD8">
      <w:pPr>
        <w:spacing w:line="480" w:lineRule="auto"/>
        <w:rPr>
          <w:rFonts w:ascii="Times New Roman" w:hAnsi="Times New Roman"/>
          <w:b/>
          <w:bCs/>
          <w:sz w:val="24"/>
          <w:szCs w:val="24"/>
        </w:rPr>
      </w:pPr>
      <w:r w:rsidRPr="00FB62A6">
        <w:rPr>
          <w:rFonts w:ascii="Times New Roman" w:hAnsi="Times New Roman" w:hint="eastAsia"/>
          <w:b/>
          <w:bCs/>
          <w:i/>
          <w:iCs/>
          <w:sz w:val="24"/>
          <w:szCs w:val="24"/>
        </w:rPr>
        <w:t>In vitro</w:t>
      </w:r>
      <w:r w:rsidRPr="005A0687">
        <w:rPr>
          <w:rFonts w:ascii="Times New Roman" w:hAnsi="Times New Roman" w:hint="eastAsia"/>
          <w:b/>
          <w:bCs/>
          <w:sz w:val="24"/>
          <w:szCs w:val="24"/>
        </w:rPr>
        <w:t xml:space="preserve"> and</w:t>
      </w:r>
      <w:r>
        <w:rPr>
          <w:rFonts w:ascii="Times New Roman" w:hAnsi="Times New Roman" w:hint="eastAsia"/>
          <w:b/>
          <w:bCs/>
          <w:i/>
          <w:iCs/>
          <w:sz w:val="24"/>
          <w:szCs w:val="24"/>
        </w:rPr>
        <w:t xml:space="preserve"> in vivo</w:t>
      </w:r>
      <w:r w:rsidRPr="00FB62A6">
        <w:rPr>
          <w:rFonts w:ascii="Times New Roman" w:hAnsi="Times New Roman" w:hint="eastAsia"/>
          <w:b/>
          <w:bCs/>
          <w:sz w:val="24"/>
          <w:szCs w:val="24"/>
        </w:rPr>
        <w:t xml:space="preserve"> immune evasion assay of </w:t>
      </w:r>
      <w:proofErr w:type="spellStart"/>
      <w:r w:rsidRPr="00FB62A6">
        <w:rPr>
          <w:rFonts w:ascii="Times New Roman" w:hAnsi="Times New Roman" w:hint="eastAsia"/>
          <w:b/>
          <w:bCs/>
          <w:sz w:val="24"/>
          <w:szCs w:val="24"/>
        </w:rPr>
        <w:t>Bac@HMRu-PG</w:t>
      </w:r>
      <w:proofErr w:type="spellEnd"/>
    </w:p>
    <w:p w14:paraId="7C0E2059" w14:textId="7A2CE1B7" w:rsidR="00A97314" w:rsidRDefault="00A97314" w:rsidP="00D97FD8">
      <w:pPr>
        <w:spacing w:line="480" w:lineRule="auto"/>
        <w:rPr>
          <w:rFonts w:ascii="Times New Roman" w:hAnsi="Times New Roman"/>
          <w:sz w:val="24"/>
          <w:szCs w:val="24"/>
        </w:rPr>
      </w:pPr>
      <w:r w:rsidRPr="00FB62A6">
        <w:rPr>
          <w:rFonts w:ascii="Times New Roman" w:hAnsi="Times New Roman" w:hint="eastAsia"/>
          <w:sz w:val="24"/>
          <w:szCs w:val="24"/>
        </w:rPr>
        <w:t>Bacterial</w:t>
      </w:r>
      <w:r w:rsidRPr="007550C1">
        <w:rPr>
          <w:rFonts w:ascii="Times New Roman" w:hAnsi="Times New Roman"/>
          <w:sz w:val="24"/>
          <w:szCs w:val="24"/>
        </w:rPr>
        <w:t xml:space="preserve"> suspensions of Bac and </w:t>
      </w:r>
      <w:proofErr w:type="spellStart"/>
      <w:r w:rsidRPr="007550C1">
        <w:rPr>
          <w:rFonts w:ascii="Times New Roman" w:hAnsi="Times New Roman"/>
          <w:sz w:val="24"/>
          <w:szCs w:val="24"/>
        </w:rPr>
        <w:t>Bac@HMRu-PG</w:t>
      </w:r>
      <w:proofErr w:type="spellEnd"/>
      <w:r w:rsidRPr="007550C1">
        <w:rPr>
          <w:rFonts w:ascii="Times New Roman" w:hAnsi="Times New Roman"/>
          <w:sz w:val="24"/>
          <w:szCs w:val="24"/>
        </w:rPr>
        <w:t xml:space="preserve"> (</w:t>
      </w:r>
      <w:proofErr w:type="spellStart"/>
      <w:r w:rsidRPr="007550C1">
        <w:rPr>
          <w:rFonts w:ascii="Times New Roman" w:hAnsi="Times New Roman"/>
          <w:sz w:val="24"/>
          <w:szCs w:val="24"/>
        </w:rPr>
        <w:t>Ⅰ~Ⅷ</w:t>
      </w:r>
      <w:proofErr w:type="spellEnd"/>
      <w:r w:rsidRPr="007550C1">
        <w:rPr>
          <w:rFonts w:ascii="Times New Roman" w:hAnsi="Times New Roman"/>
          <w:sz w:val="24"/>
          <w:szCs w:val="24"/>
        </w:rPr>
        <w:t xml:space="preserve">) in the logarithmic growth </w:t>
      </w:r>
      <w:r w:rsidRPr="007550C1">
        <w:rPr>
          <w:rFonts w:ascii="Times New Roman" w:hAnsi="Times New Roman"/>
          <w:sz w:val="24"/>
          <w:szCs w:val="24"/>
        </w:rPr>
        <w:lastRenderedPageBreak/>
        <w:t>phase with a bacterial content of 10</w:t>
      </w:r>
      <w:r w:rsidRPr="007604BB">
        <w:rPr>
          <w:rFonts w:ascii="Times New Roman" w:hAnsi="Times New Roman"/>
          <w:sz w:val="24"/>
          <w:szCs w:val="24"/>
          <w:vertAlign w:val="superscript"/>
        </w:rPr>
        <w:t>8</w:t>
      </w:r>
      <w:r w:rsidRPr="007550C1">
        <w:rPr>
          <w:rFonts w:ascii="Times New Roman" w:hAnsi="Times New Roman"/>
          <w:sz w:val="24"/>
          <w:szCs w:val="24"/>
        </w:rPr>
        <w:t xml:space="preserve"> CFU were centrifuged at 3000 rpm for 15 min and washed with PBS. They were then resuspended in 1.5 mL of whole blood from </w:t>
      </w:r>
      <w:r w:rsidR="00EE5B00">
        <w:rPr>
          <w:rFonts w:ascii="Times New Roman" w:hAnsi="Times New Roman" w:hint="eastAsia"/>
          <w:sz w:val="24"/>
          <w:szCs w:val="24"/>
        </w:rPr>
        <w:t>RAW</w:t>
      </w:r>
      <w:r w:rsidRPr="007550C1">
        <w:rPr>
          <w:rFonts w:ascii="Times New Roman" w:hAnsi="Times New Roman"/>
          <w:sz w:val="24"/>
          <w:szCs w:val="24"/>
        </w:rPr>
        <w:t xml:space="preserve"> mice and co-incubated at 37 ℃ on a constant temperature shaker for 1.5 h. </w:t>
      </w:r>
      <w:r w:rsidRPr="007604BB">
        <w:rPr>
          <w:rFonts w:ascii="Times New Roman" w:hAnsi="Times New Roman" w:hint="eastAsia"/>
          <w:sz w:val="24"/>
          <w:szCs w:val="24"/>
        </w:rPr>
        <w:t xml:space="preserve">After incubation, </w:t>
      </w:r>
      <w:r w:rsidRPr="007550C1">
        <w:rPr>
          <w:rFonts w:ascii="Times New Roman" w:hAnsi="Times New Roman"/>
          <w:sz w:val="24"/>
          <w:szCs w:val="24"/>
        </w:rPr>
        <w:t xml:space="preserve">20 </w:t>
      </w:r>
      <w:proofErr w:type="spellStart"/>
      <w:r w:rsidRPr="007550C1">
        <w:rPr>
          <w:rFonts w:ascii="Times New Roman" w:hAnsi="Times New Roman"/>
          <w:sz w:val="24"/>
          <w:szCs w:val="24"/>
        </w:rPr>
        <w:t>μL</w:t>
      </w:r>
      <w:proofErr w:type="spellEnd"/>
      <w:r w:rsidRPr="007550C1">
        <w:rPr>
          <w:rFonts w:ascii="Times New Roman" w:hAnsi="Times New Roman"/>
          <w:sz w:val="24"/>
          <w:szCs w:val="24"/>
        </w:rPr>
        <w:t xml:space="preserve"> of whole blood was taken and spread on LB-agar medium for colony counting.</w:t>
      </w:r>
      <w:r>
        <w:rPr>
          <w:rFonts w:ascii="Times New Roman" w:hAnsi="Times New Roman" w:hint="eastAsia"/>
          <w:sz w:val="24"/>
          <w:szCs w:val="24"/>
        </w:rPr>
        <w:t xml:space="preserve"> </w:t>
      </w:r>
      <w:r w:rsidRPr="007604BB">
        <w:rPr>
          <w:rFonts w:ascii="Times New Roman" w:hAnsi="Times New Roman" w:hint="eastAsia"/>
          <w:sz w:val="24"/>
          <w:szCs w:val="24"/>
        </w:rPr>
        <w:t xml:space="preserve">For the </w:t>
      </w:r>
      <w:r w:rsidRPr="007604BB">
        <w:rPr>
          <w:rFonts w:ascii="Times New Roman" w:hAnsi="Times New Roman" w:hint="eastAsia"/>
          <w:i/>
          <w:iCs/>
          <w:sz w:val="24"/>
          <w:szCs w:val="24"/>
        </w:rPr>
        <w:t>in vivo</w:t>
      </w:r>
      <w:r w:rsidRPr="007604BB">
        <w:rPr>
          <w:rFonts w:ascii="Times New Roman" w:hAnsi="Times New Roman" w:hint="eastAsia"/>
          <w:sz w:val="24"/>
          <w:szCs w:val="24"/>
        </w:rPr>
        <w:t xml:space="preserve"> assessment, similarly treated bacteria were resuspended in saline and administered to </w:t>
      </w:r>
      <w:r w:rsidR="00EE5B00">
        <w:rPr>
          <w:rFonts w:ascii="Times New Roman" w:hAnsi="Times New Roman" w:hint="eastAsia"/>
          <w:sz w:val="24"/>
          <w:szCs w:val="24"/>
        </w:rPr>
        <w:t>C57BL/6</w:t>
      </w:r>
      <w:r w:rsidRPr="007604BB">
        <w:rPr>
          <w:rFonts w:ascii="Times New Roman" w:hAnsi="Times New Roman" w:hint="eastAsia"/>
          <w:sz w:val="24"/>
          <w:szCs w:val="24"/>
        </w:rPr>
        <w:t xml:space="preserve"> mice via tail vein injection. Blood samples (20 </w:t>
      </w:r>
      <w:proofErr w:type="spellStart"/>
      <w:r w:rsidRPr="007604BB">
        <w:rPr>
          <w:rFonts w:ascii="Times New Roman" w:hAnsi="Times New Roman"/>
          <w:sz w:val="24"/>
          <w:szCs w:val="24"/>
        </w:rPr>
        <w:t>μ</w:t>
      </w:r>
      <w:r w:rsidRPr="007604BB">
        <w:rPr>
          <w:rFonts w:ascii="Times New Roman" w:hAnsi="Times New Roman" w:hint="eastAsia"/>
          <w:sz w:val="24"/>
          <w:szCs w:val="24"/>
        </w:rPr>
        <w:t>L</w:t>
      </w:r>
      <w:proofErr w:type="spellEnd"/>
      <w:r w:rsidRPr="007604BB">
        <w:rPr>
          <w:rFonts w:ascii="Times New Roman" w:hAnsi="Times New Roman" w:hint="eastAsia"/>
          <w:sz w:val="24"/>
          <w:szCs w:val="24"/>
        </w:rPr>
        <w:t>) were collected from the tail vein at various time points post-injection and plated on LB-agar for colony counting.</w:t>
      </w:r>
    </w:p>
    <w:p w14:paraId="44FBE9A6" w14:textId="77777777" w:rsidR="00A97314" w:rsidRPr="00FB62A6" w:rsidRDefault="00A97314" w:rsidP="00D97FD8">
      <w:pPr>
        <w:spacing w:line="480" w:lineRule="auto"/>
        <w:rPr>
          <w:rFonts w:ascii="Times New Roman" w:hAnsi="Times New Roman"/>
          <w:b/>
          <w:bCs/>
          <w:sz w:val="24"/>
          <w:szCs w:val="24"/>
        </w:rPr>
      </w:pPr>
      <w:proofErr w:type="spellStart"/>
      <w:r>
        <w:rPr>
          <w:rFonts w:ascii="Times New Roman" w:hAnsi="Times New Roman" w:hint="eastAsia"/>
          <w:b/>
          <w:bCs/>
          <w:sz w:val="24"/>
          <w:szCs w:val="24"/>
        </w:rPr>
        <w:t>Macrophagy</w:t>
      </w:r>
      <w:proofErr w:type="spellEnd"/>
      <w:r>
        <w:rPr>
          <w:rFonts w:ascii="Times New Roman" w:hAnsi="Times New Roman" w:hint="eastAsia"/>
          <w:b/>
          <w:bCs/>
          <w:sz w:val="24"/>
          <w:szCs w:val="24"/>
        </w:rPr>
        <w:t xml:space="preserve"> phagocytic index</w:t>
      </w:r>
      <w:r w:rsidRPr="00FB62A6">
        <w:rPr>
          <w:rFonts w:ascii="Times New Roman" w:hAnsi="Times New Roman" w:hint="eastAsia"/>
          <w:b/>
          <w:bCs/>
          <w:sz w:val="24"/>
          <w:szCs w:val="24"/>
        </w:rPr>
        <w:t xml:space="preserve"> of </w:t>
      </w:r>
      <w:proofErr w:type="spellStart"/>
      <w:r w:rsidRPr="00FB62A6">
        <w:rPr>
          <w:rFonts w:ascii="Times New Roman" w:hAnsi="Times New Roman" w:hint="eastAsia"/>
          <w:b/>
          <w:bCs/>
          <w:sz w:val="24"/>
          <w:szCs w:val="24"/>
        </w:rPr>
        <w:t>Bac@HMRu-PG</w:t>
      </w:r>
      <w:proofErr w:type="spellEnd"/>
    </w:p>
    <w:p w14:paraId="0F3F4DC3" w14:textId="6F6D19C6" w:rsidR="00A97314" w:rsidRDefault="00A97314" w:rsidP="00D97FD8">
      <w:pPr>
        <w:spacing w:line="480" w:lineRule="auto"/>
        <w:rPr>
          <w:rFonts w:ascii="Times New Roman" w:hAnsi="Times New Roman"/>
          <w:sz w:val="24"/>
          <w:szCs w:val="24"/>
        </w:rPr>
      </w:pPr>
      <w:r w:rsidRPr="007604BB">
        <w:rPr>
          <w:rFonts w:ascii="Times New Roman" w:hAnsi="Times New Roman"/>
          <w:sz w:val="24"/>
          <w:szCs w:val="24"/>
        </w:rPr>
        <w:t>Raw</w:t>
      </w:r>
      <w:r>
        <w:rPr>
          <w:rFonts w:ascii="Times New Roman" w:hAnsi="Times New Roman" w:hint="eastAsia"/>
          <w:sz w:val="24"/>
          <w:szCs w:val="24"/>
        </w:rPr>
        <w:t xml:space="preserve"> </w:t>
      </w:r>
      <w:r w:rsidRPr="007604BB">
        <w:rPr>
          <w:rFonts w:ascii="Times New Roman" w:hAnsi="Times New Roman"/>
          <w:sz w:val="24"/>
          <w:szCs w:val="24"/>
        </w:rPr>
        <w:t>264.7</w:t>
      </w:r>
      <w:r w:rsidR="00EE5B00">
        <w:rPr>
          <w:rFonts w:ascii="Times New Roman" w:hAnsi="Times New Roman" w:hint="eastAsia"/>
          <w:sz w:val="24"/>
          <w:szCs w:val="24"/>
        </w:rPr>
        <w:t>-</w:t>
      </w:r>
      <w:r w:rsidRPr="00EE5B00">
        <w:rPr>
          <w:rFonts w:ascii="Times New Roman" w:hAnsi="Times New Roman"/>
          <w:sz w:val="24"/>
          <w:szCs w:val="24"/>
        </w:rPr>
        <w:t>eGFP</w:t>
      </w:r>
      <w:r w:rsidRPr="007604BB">
        <w:rPr>
          <w:rFonts w:ascii="Times New Roman" w:hAnsi="Times New Roman"/>
          <w:sz w:val="24"/>
          <w:szCs w:val="24"/>
        </w:rPr>
        <w:t xml:space="preserve"> cells (2×10⁵) were seeded into confocal dishes and cultured for 24 h. Cy7-labeled bacteria were resuspended in DMEM medium at a concentration of 10⁸ CFU/</w:t>
      </w:r>
      <w:proofErr w:type="spellStart"/>
      <w:r w:rsidRPr="007604BB">
        <w:rPr>
          <w:rFonts w:ascii="Times New Roman" w:hAnsi="Times New Roman"/>
          <w:sz w:val="24"/>
          <w:szCs w:val="24"/>
        </w:rPr>
        <w:t>mL.</w:t>
      </w:r>
      <w:proofErr w:type="spellEnd"/>
      <w:r w:rsidRPr="007604BB">
        <w:rPr>
          <w:rFonts w:ascii="Times New Roman" w:hAnsi="Times New Roman"/>
          <w:sz w:val="24"/>
          <w:szCs w:val="24"/>
        </w:rPr>
        <w:t xml:space="preserve"> Then, 200 </w:t>
      </w:r>
      <w:proofErr w:type="spellStart"/>
      <w:r w:rsidRPr="007604BB">
        <w:rPr>
          <w:rFonts w:ascii="Times New Roman" w:hAnsi="Times New Roman"/>
          <w:sz w:val="24"/>
          <w:szCs w:val="24"/>
        </w:rPr>
        <w:t>μL</w:t>
      </w:r>
      <w:proofErr w:type="spellEnd"/>
      <w:r w:rsidRPr="007604BB">
        <w:rPr>
          <w:rFonts w:ascii="Times New Roman" w:hAnsi="Times New Roman"/>
          <w:sz w:val="24"/>
          <w:szCs w:val="24"/>
        </w:rPr>
        <w:t xml:space="preserve"> of the bacterial suspension was added to the Raw</w:t>
      </w:r>
      <w:r>
        <w:rPr>
          <w:rFonts w:ascii="Times New Roman" w:hAnsi="Times New Roman" w:hint="eastAsia"/>
          <w:sz w:val="24"/>
          <w:szCs w:val="24"/>
        </w:rPr>
        <w:t xml:space="preserve"> </w:t>
      </w:r>
      <w:r w:rsidRPr="007604BB">
        <w:rPr>
          <w:rFonts w:ascii="Times New Roman" w:hAnsi="Times New Roman"/>
          <w:sz w:val="24"/>
          <w:szCs w:val="24"/>
        </w:rPr>
        <w:t>264.7</w:t>
      </w:r>
      <w:r w:rsidR="00EE5B00">
        <w:rPr>
          <w:rFonts w:ascii="Times New Roman" w:hAnsi="Times New Roman" w:hint="eastAsia"/>
          <w:sz w:val="24"/>
          <w:szCs w:val="24"/>
        </w:rPr>
        <w:t>-</w:t>
      </w:r>
      <w:r w:rsidRPr="00EE5B00">
        <w:rPr>
          <w:rFonts w:ascii="Times New Roman" w:hAnsi="Times New Roman"/>
          <w:sz w:val="24"/>
          <w:szCs w:val="24"/>
        </w:rPr>
        <w:t>eGFP</w:t>
      </w:r>
      <w:r w:rsidRPr="007604BB">
        <w:rPr>
          <w:rFonts w:ascii="Times New Roman" w:hAnsi="Times New Roman"/>
          <w:sz w:val="24"/>
          <w:szCs w:val="24"/>
        </w:rPr>
        <w:t xml:space="preserve"> ce</w:t>
      </w:r>
      <w:r w:rsidRPr="007604BB">
        <w:rPr>
          <w:rFonts w:ascii="Times New Roman" w:hAnsi="Times New Roman" w:hint="eastAsia"/>
          <w:sz w:val="24"/>
          <w:szCs w:val="24"/>
        </w:rPr>
        <w:t xml:space="preserve">lls and co-incubated at 37 </w:t>
      </w:r>
      <w:r w:rsidRPr="007604BB">
        <w:rPr>
          <w:rFonts w:ascii="Times New Roman" w:hAnsi="Times New Roman"/>
          <w:sz w:val="24"/>
          <w:szCs w:val="24"/>
        </w:rPr>
        <w:t>°C</w:t>
      </w:r>
      <w:r w:rsidRPr="007604BB">
        <w:rPr>
          <w:rFonts w:ascii="Times New Roman" w:hAnsi="Times New Roman" w:hint="eastAsia"/>
          <w:sz w:val="24"/>
          <w:szCs w:val="24"/>
        </w:rPr>
        <w:t xml:space="preserve"> in the dark for 3 h. After incubation, the medium was removed, and </w:t>
      </w:r>
      <w:proofErr w:type="spellStart"/>
      <w:r w:rsidRPr="007604BB">
        <w:rPr>
          <w:rFonts w:ascii="Times New Roman" w:hAnsi="Times New Roman" w:hint="eastAsia"/>
          <w:sz w:val="24"/>
          <w:szCs w:val="24"/>
        </w:rPr>
        <w:t>unphagocytosed</w:t>
      </w:r>
      <w:proofErr w:type="spellEnd"/>
      <w:r w:rsidRPr="007604BB">
        <w:rPr>
          <w:rFonts w:ascii="Times New Roman" w:hAnsi="Times New Roman" w:hint="eastAsia"/>
          <w:sz w:val="24"/>
          <w:szCs w:val="24"/>
        </w:rPr>
        <w:t xml:space="preserve"> bacteria were washed away with PBS. Cell nuclei were stained with DAPI, followed by repeated PBS washes and fixation with 4% paraformaldehyde. Images were acquired using</w:t>
      </w:r>
      <w:r>
        <w:rPr>
          <w:rFonts w:ascii="Times New Roman" w:hAnsi="Times New Roman" w:hint="eastAsia"/>
          <w:sz w:val="24"/>
          <w:szCs w:val="24"/>
        </w:rPr>
        <w:t xml:space="preserve"> CLSM</w:t>
      </w:r>
      <w:r w:rsidRPr="007604BB">
        <w:rPr>
          <w:rFonts w:ascii="Times New Roman" w:hAnsi="Times New Roman" w:hint="eastAsia"/>
          <w:sz w:val="24"/>
          <w:szCs w:val="24"/>
        </w:rPr>
        <w:t>, and the phagocytic index was calculated as follows</w:t>
      </w:r>
      <w:r>
        <w:rPr>
          <w:rFonts w:ascii="Times New Roman" w:hAnsi="Times New Roman"/>
          <w:sz w:val="24"/>
          <w:szCs w:val="24"/>
        </w:rPr>
        <w:fldChar w:fldCharType="begin"/>
      </w:r>
      <w:r>
        <w:rPr>
          <w:rFonts w:ascii="Times New Roman" w:hAnsi="Times New Roman"/>
          <w:sz w:val="24"/>
          <w:szCs w:val="24"/>
        </w:rPr>
        <w:instrText xml:space="preserve"> ADDIN NE.Ref.{153069D8-6563-40D6-9199-2D3ECFB437D8}</w:instrText>
      </w:r>
      <w:r>
        <w:rPr>
          <w:rFonts w:ascii="Times New Roman" w:hAnsi="Times New Roman"/>
          <w:sz w:val="24"/>
          <w:szCs w:val="24"/>
        </w:rPr>
        <w:fldChar w:fldCharType="separate"/>
      </w:r>
      <w:r>
        <w:rPr>
          <w:rFonts w:ascii="Times New Roman" w:hAnsi="Times New Roman"/>
          <w:color w:val="080000"/>
          <w:kern w:val="0"/>
          <w:sz w:val="24"/>
          <w:szCs w:val="24"/>
        </w:rPr>
        <w:t>[</w:t>
      </w:r>
      <w:r w:rsidRPr="00944B78">
        <w:rPr>
          <w:rFonts w:ascii="Times New Roman" w:hAnsi="Times New Roman"/>
          <w:color w:val="00B0F0"/>
          <w:kern w:val="0"/>
          <w:sz w:val="24"/>
          <w:szCs w:val="24"/>
        </w:rPr>
        <w:t>1</w:t>
      </w:r>
      <w:r>
        <w:rPr>
          <w:rFonts w:ascii="Times New Roman" w:hAnsi="Times New Roman"/>
          <w:color w:val="080000"/>
          <w:kern w:val="0"/>
          <w:sz w:val="24"/>
          <w:szCs w:val="24"/>
        </w:rPr>
        <w:t>]</w:t>
      </w:r>
      <w:r>
        <w:rPr>
          <w:rFonts w:ascii="Times New Roman" w:hAnsi="Times New Roman"/>
          <w:sz w:val="24"/>
          <w:szCs w:val="24"/>
        </w:rPr>
        <w:fldChar w:fldCharType="end"/>
      </w:r>
      <w:r w:rsidRPr="007604BB">
        <w:rPr>
          <w:rFonts w:ascii="Times New Roman" w:hAnsi="Times New Roman" w:hint="eastAsia"/>
          <w:sz w:val="24"/>
          <w:szCs w:val="24"/>
        </w:rPr>
        <w:t>:</w:t>
      </w:r>
      <w:r>
        <w:rPr>
          <w:rFonts w:ascii="Times New Roman" w:hAnsi="Times New Roman" w:hint="eastAsia"/>
          <w:sz w:val="24"/>
          <w:szCs w:val="24"/>
        </w:rPr>
        <w:t xml:space="preserve"> </w:t>
      </w:r>
    </w:p>
    <w:p w14:paraId="0A96FE1F" w14:textId="624E183B" w:rsidR="00A97314" w:rsidRPr="007446AF" w:rsidRDefault="009F5FE9" w:rsidP="00D97FD8">
      <w:pPr>
        <w:spacing w:line="480" w:lineRule="auto"/>
        <w:rPr>
          <w:rFonts w:ascii="Times New Roman" w:hAnsi="Times New Roman"/>
          <w:iCs/>
          <w:szCs w:val="21"/>
        </w:rPr>
      </w:pPr>
      <m:oMathPara>
        <m:oMath>
          <m:r>
            <m:rPr>
              <m:nor/>
            </m:rPr>
            <w:rPr>
              <w:rFonts w:ascii="Times New Roman" w:hAnsi="Times New Roman"/>
              <w:iCs/>
              <w:szCs w:val="21"/>
            </w:rPr>
            <m:t xml:space="preserve">Phagocytic </m:t>
          </m:r>
          <w:proofErr w:type="spellStart"/>
          <m:r>
            <m:rPr>
              <m:nor/>
            </m:rPr>
            <w:rPr>
              <w:rFonts w:ascii="Times New Roman" w:hAnsi="Times New Roman"/>
              <w:iCs/>
              <w:szCs w:val="21"/>
            </w:rPr>
            <m:t>inde</m:t>
          </m:r>
          <w:proofErr w:type="spellEnd"/>
          <m:r>
            <m:rPr>
              <m:nor/>
            </m:rPr>
            <w:rPr>
              <w:rFonts w:ascii="Times New Roman" w:hAnsi="Times New Roman"/>
              <w:iCs/>
              <w:szCs w:val="21"/>
            </w:rPr>
            <m:t>=</m:t>
          </m:r>
          <m:f>
            <m:fPr>
              <m:ctrlPr>
                <w:rPr>
                  <w:rFonts w:ascii="Cambria Math" w:hAnsi="Cambria Math"/>
                  <w:iCs/>
                  <w:szCs w:val="21"/>
                </w:rPr>
              </m:ctrlPr>
            </m:fPr>
            <m:num>
              <m:r>
                <m:rPr>
                  <m:nor/>
                </m:rPr>
                <w:rPr>
                  <w:rFonts w:ascii="Times New Roman" w:hAnsi="Times New Roman"/>
                  <w:iCs/>
                  <w:szCs w:val="21"/>
                </w:rPr>
                <m:t>Number of bacteria phagocytosed by macrophages</m:t>
              </m:r>
            </m:num>
            <m:den>
              <m:r>
                <m:rPr>
                  <m:nor/>
                </m:rPr>
                <w:rPr>
                  <w:rFonts w:ascii="Times New Roman" w:hAnsi="Times New Roman"/>
                  <w:iCs/>
                  <w:szCs w:val="21"/>
                </w:rPr>
                <m:t>Total number of bacteria</m:t>
              </m:r>
            </m:den>
          </m:f>
          <m:r>
            <m:rPr>
              <m:nor/>
            </m:rPr>
            <w:rPr>
              <w:rFonts w:ascii="Times New Roman" w:hAnsi="Times New Roman"/>
              <w:iCs/>
              <w:szCs w:val="21"/>
            </w:rPr>
            <m:t>×</m:t>
          </m:r>
        </m:oMath>
      </m:oMathPara>
    </w:p>
    <w:p w14:paraId="4F155048" w14:textId="4352F636" w:rsidR="00A97314" w:rsidRDefault="009F5FE9" w:rsidP="00D97FD8">
      <w:pPr>
        <w:spacing w:line="480" w:lineRule="auto"/>
        <w:rPr>
          <w:rFonts w:ascii="Times New Roman" w:hAnsi="Times New Roman"/>
          <w:b/>
          <w:bCs/>
          <w:sz w:val="24"/>
          <w:szCs w:val="24"/>
        </w:rPr>
      </w:pPr>
      <m:oMathPara>
        <m:oMath>
          <m:r>
            <w:rPr>
              <w:rFonts w:ascii="Cambria Math" w:hAnsi="Cambria Math"/>
              <w:szCs w:val="21"/>
            </w:rPr>
            <m:t xml:space="preserve">                  </m:t>
          </m:r>
          <m:f>
            <m:fPr>
              <m:ctrlPr>
                <w:rPr>
                  <w:rFonts w:ascii="Cambria Math" w:hAnsi="Cambria Math"/>
                  <w:iCs/>
                  <w:szCs w:val="21"/>
                </w:rPr>
              </m:ctrlPr>
            </m:fPr>
            <m:num>
              <m:r>
                <m:rPr>
                  <m:nor/>
                </m:rPr>
                <w:rPr>
                  <w:rFonts w:ascii="Times New Roman" w:hAnsi="Times New Roman"/>
                  <w:iCs/>
                  <w:szCs w:val="21"/>
                </w:rPr>
                <m:t>Number of bacteria-containing macrophages</m:t>
              </m:r>
            </m:num>
            <m:den>
              <m:r>
                <m:rPr>
                  <m:nor/>
                </m:rPr>
                <w:rPr>
                  <w:rFonts w:ascii="Times New Roman" w:hAnsi="Times New Roman"/>
                  <w:iCs/>
                  <w:szCs w:val="21"/>
                </w:rPr>
                <m:t>Total number of macrophages</m:t>
              </m:r>
            </m:den>
          </m:f>
        </m:oMath>
      </m:oMathPara>
    </w:p>
    <w:p w14:paraId="7FB5B14B" w14:textId="77777777" w:rsidR="00A97314" w:rsidRPr="009063B8" w:rsidRDefault="00A97314" w:rsidP="00D97FD8">
      <w:pPr>
        <w:spacing w:line="480" w:lineRule="auto"/>
        <w:rPr>
          <w:rFonts w:ascii="Times New Roman" w:hAnsi="Times New Roman"/>
          <w:b/>
          <w:bCs/>
          <w:sz w:val="24"/>
          <w:szCs w:val="24"/>
        </w:rPr>
      </w:pPr>
      <w:r w:rsidRPr="009063B8">
        <w:rPr>
          <w:rFonts w:ascii="Times New Roman" w:hAnsi="Times New Roman" w:hint="eastAsia"/>
          <w:b/>
          <w:bCs/>
          <w:sz w:val="24"/>
          <w:szCs w:val="24"/>
        </w:rPr>
        <w:t xml:space="preserve">Safety evaluation of </w:t>
      </w:r>
      <w:bookmarkStart w:id="8" w:name="OLE_LINK3"/>
      <w:proofErr w:type="spellStart"/>
      <w:r w:rsidRPr="009063B8">
        <w:rPr>
          <w:rFonts w:ascii="Times New Roman" w:hAnsi="Times New Roman" w:hint="eastAsia"/>
          <w:b/>
          <w:bCs/>
          <w:sz w:val="24"/>
          <w:szCs w:val="24"/>
        </w:rPr>
        <w:t>Bac@HMRu-PG</w:t>
      </w:r>
      <w:bookmarkEnd w:id="8"/>
      <w:proofErr w:type="spellEnd"/>
    </w:p>
    <w:p w14:paraId="785F93F6" w14:textId="77777777" w:rsidR="00A97314" w:rsidRDefault="00A97314" w:rsidP="00D97FD8">
      <w:pPr>
        <w:spacing w:line="480" w:lineRule="auto"/>
        <w:rPr>
          <w:rFonts w:ascii="Times New Roman" w:hAnsi="Times New Roman"/>
          <w:sz w:val="24"/>
          <w:szCs w:val="24"/>
        </w:rPr>
      </w:pPr>
      <w:r w:rsidRPr="008D7431">
        <w:rPr>
          <w:rFonts w:ascii="Times New Roman" w:hAnsi="Times New Roman" w:hint="eastAsia"/>
          <w:sz w:val="24"/>
          <w:szCs w:val="24"/>
        </w:rPr>
        <w:t xml:space="preserve">The biosafety of </w:t>
      </w:r>
      <w:proofErr w:type="spellStart"/>
      <w:r w:rsidRPr="008D7431">
        <w:rPr>
          <w:rFonts w:ascii="Times New Roman" w:hAnsi="Times New Roman" w:hint="eastAsia"/>
          <w:sz w:val="24"/>
          <w:szCs w:val="24"/>
        </w:rPr>
        <w:t>Bac@HMRu-PG</w:t>
      </w:r>
      <w:proofErr w:type="spellEnd"/>
      <w:r w:rsidRPr="008D7431">
        <w:rPr>
          <w:rFonts w:ascii="Times New Roman" w:hAnsi="Times New Roman" w:hint="eastAsia"/>
          <w:sz w:val="24"/>
          <w:szCs w:val="24"/>
        </w:rPr>
        <w:t xml:space="preserve"> was evaluated through both </w:t>
      </w:r>
      <w:bookmarkStart w:id="9" w:name="OLE_LINK4"/>
      <w:r w:rsidRPr="008D7431">
        <w:rPr>
          <w:rFonts w:ascii="Times New Roman" w:hAnsi="Times New Roman" w:hint="eastAsia"/>
          <w:i/>
          <w:iCs/>
          <w:sz w:val="24"/>
          <w:szCs w:val="24"/>
        </w:rPr>
        <w:t>in vitro</w:t>
      </w:r>
      <w:bookmarkEnd w:id="9"/>
      <w:r w:rsidRPr="008D7431">
        <w:rPr>
          <w:rFonts w:ascii="Times New Roman" w:hAnsi="Times New Roman" w:hint="eastAsia"/>
          <w:sz w:val="24"/>
          <w:szCs w:val="24"/>
        </w:rPr>
        <w:t xml:space="preserve"> and </w:t>
      </w:r>
      <w:r w:rsidRPr="008D7431">
        <w:rPr>
          <w:rFonts w:ascii="Times New Roman" w:hAnsi="Times New Roman" w:hint="eastAsia"/>
          <w:i/>
          <w:iCs/>
          <w:sz w:val="24"/>
          <w:szCs w:val="24"/>
        </w:rPr>
        <w:t>in vivo</w:t>
      </w:r>
      <w:r w:rsidRPr="008D7431">
        <w:rPr>
          <w:rFonts w:ascii="Times New Roman" w:hAnsi="Times New Roman" w:hint="eastAsia"/>
          <w:sz w:val="24"/>
          <w:szCs w:val="24"/>
        </w:rPr>
        <w:t xml:space="preserve"> studies. For the </w:t>
      </w:r>
      <w:r w:rsidRPr="008D7431">
        <w:rPr>
          <w:rFonts w:ascii="Times New Roman" w:hAnsi="Times New Roman" w:hint="eastAsia"/>
          <w:i/>
          <w:iCs/>
          <w:sz w:val="24"/>
          <w:szCs w:val="24"/>
        </w:rPr>
        <w:t>in vitro</w:t>
      </w:r>
      <w:r w:rsidRPr="008D7431">
        <w:rPr>
          <w:rFonts w:ascii="Times New Roman" w:hAnsi="Times New Roman" w:hint="eastAsia"/>
          <w:sz w:val="24"/>
          <w:szCs w:val="24"/>
        </w:rPr>
        <w:t xml:space="preserve"> assay,</w:t>
      </w:r>
      <w:r>
        <w:rPr>
          <w:rFonts w:ascii="Times New Roman" w:hAnsi="Times New Roman" w:hint="eastAsia"/>
          <w:sz w:val="24"/>
          <w:szCs w:val="24"/>
        </w:rPr>
        <w:t xml:space="preserve"> NRK </w:t>
      </w:r>
      <w:r w:rsidRPr="00E41C03">
        <w:rPr>
          <w:rFonts w:ascii="Times New Roman" w:hAnsi="Times New Roman" w:hint="eastAsia"/>
          <w:sz w:val="24"/>
          <w:szCs w:val="24"/>
        </w:rPr>
        <w:t>cells</w:t>
      </w:r>
      <w:r>
        <w:rPr>
          <w:rFonts w:ascii="Times New Roman" w:hAnsi="Times New Roman" w:hint="eastAsia"/>
          <w:sz w:val="24"/>
          <w:szCs w:val="24"/>
        </w:rPr>
        <w:t xml:space="preserve"> </w:t>
      </w:r>
      <w:r w:rsidRPr="00E41C03">
        <w:rPr>
          <w:rFonts w:ascii="Times New Roman" w:hAnsi="Times New Roman" w:hint="eastAsia"/>
          <w:sz w:val="24"/>
          <w:szCs w:val="24"/>
        </w:rPr>
        <w:t xml:space="preserve">were </w:t>
      </w:r>
      <w:r>
        <w:rPr>
          <w:rFonts w:ascii="Times New Roman" w:hAnsi="Times New Roman" w:hint="eastAsia"/>
          <w:sz w:val="24"/>
          <w:szCs w:val="24"/>
        </w:rPr>
        <w:t>seed</w:t>
      </w:r>
      <w:r w:rsidRPr="00E41C03">
        <w:rPr>
          <w:rFonts w:ascii="Times New Roman" w:hAnsi="Times New Roman" w:hint="eastAsia"/>
          <w:sz w:val="24"/>
          <w:szCs w:val="24"/>
        </w:rPr>
        <w:t xml:space="preserve">ed in 96-well plates at </w:t>
      </w:r>
      <w:r>
        <w:rPr>
          <w:rFonts w:ascii="Times New Roman" w:hAnsi="Times New Roman" w:hint="eastAsia"/>
          <w:sz w:val="24"/>
          <w:szCs w:val="24"/>
        </w:rPr>
        <w:t>1</w:t>
      </w:r>
      <w:r w:rsidRPr="000C21B0">
        <w:rPr>
          <w:rFonts w:ascii="Times New Roman" w:hAnsi="Times New Roman" w:hint="eastAsia"/>
          <w:sz w:val="24"/>
          <w:szCs w:val="24"/>
        </w:rPr>
        <w:t>×</w:t>
      </w:r>
      <w:r w:rsidRPr="000C21B0">
        <w:rPr>
          <w:rFonts w:ascii="Times New Roman" w:hAnsi="Times New Roman" w:hint="eastAsia"/>
          <w:sz w:val="24"/>
          <w:szCs w:val="24"/>
        </w:rPr>
        <w:t>10</w:t>
      </w:r>
      <w:r>
        <w:rPr>
          <w:rFonts w:ascii="Times New Roman" w:hAnsi="Times New Roman" w:hint="eastAsia"/>
          <w:sz w:val="24"/>
          <w:szCs w:val="24"/>
          <w:vertAlign w:val="superscript"/>
        </w:rPr>
        <w:t xml:space="preserve">4 </w:t>
      </w:r>
      <w:r>
        <w:rPr>
          <w:rFonts w:ascii="Times New Roman" w:hAnsi="Times New Roman" w:hint="eastAsia"/>
          <w:sz w:val="24"/>
          <w:szCs w:val="24"/>
        </w:rPr>
        <w:lastRenderedPageBreak/>
        <w:t xml:space="preserve">cells/well and incubated </w:t>
      </w:r>
      <w:r w:rsidRPr="00E41C03">
        <w:rPr>
          <w:rFonts w:ascii="Times New Roman" w:hAnsi="Times New Roman" w:hint="eastAsia"/>
          <w:sz w:val="24"/>
          <w:szCs w:val="24"/>
        </w:rPr>
        <w:t xml:space="preserve">for 24 h </w:t>
      </w:r>
      <w:r>
        <w:rPr>
          <w:rFonts w:ascii="Times New Roman" w:hAnsi="Times New Roman" w:hint="eastAsia"/>
          <w:sz w:val="24"/>
          <w:szCs w:val="24"/>
        </w:rPr>
        <w:t>(</w:t>
      </w:r>
      <w:r w:rsidRPr="00E41C03">
        <w:rPr>
          <w:rFonts w:ascii="Times New Roman" w:hAnsi="Times New Roman" w:hint="eastAsia"/>
          <w:sz w:val="24"/>
          <w:szCs w:val="24"/>
        </w:rPr>
        <w:t xml:space="preserve">37 </w:t>
      </w:r>
      <w:r w:rsidRPr="00EB7499">
        <w:rPr>
          <w:rFonts w:ascii="Times New Roman" w:hAnsi="Times New Roman"/>
          <w:sz w:val="24"/>
          <w:szCs w:val="24"/>
        </w:rPr>
        <w:t>°</w:t>
      </w:r>
      <w:r w:rsidRPr="00E41C03">
        <w:rPr>
          <w:rFonts w:ascii="Times New Roman" w:hAnsi="Times New Roman" w:hint="eastAsia"/>
          <w:sz w:val="24"/>
          <w:szCs w:val="24"/>
        </w:rPr>
        <w:t>C</w:t>
      </w:r>
      <w:r>
        <w:rPr>
          <w:rFonts w:ascii="Times New Roman" w:hAnsi="Times New Roman" w:hint="eastAsia"/>
          <w:sz w:val="24"/>
          <w:szCs w:val="24"/>
        </w:rPr>
        <w:t xml:space="preserve">, </w:t>
      </w:r>
      <w:r w:rsidRPr="00E41C03">
        <w:rPr>
          <w:rFonts w:ascii="Times New Roman" w:hAnsi="Times New Roman" w:hint="eastAsia"/>
          <w:sz w:val="24"/>
          <w:szCs w:val="24"/>
        </w:rPr>
        <w:t>5% CO</w:t>
      </w:r>
      <w:r w:rsidRPr="000C21B0">
        <w:rPr>
          <w:rFonts w:ascii="Times New Roman" w:hAnsi="Times New Roman" w:hint="eastAsia"/>
          <w:sz w:val="24"/>
          <w:szCs w:val="24"/>
          <w:vertAlign w:val="subscript"/>
        </w:rPr>
        <w:t>2</w:t>
      </w:r>
      <w:r>
        <w:rPr>
          <w:rFonts w:ascii="Times New Roman" w:hAnsi="Times New Roman" w:hint="eastAsia"/>
          <w:sz w:val="24"/>
          <w:szCs w:val="24"/>
        </w:rPr>
        <w:t xml:space="preserve">). </w:t>
      </w:r>
      <w:r w:rsidRPr="008B4FB5">
        <w:rPr>
          <w:rFonts w:ascii="Times New Roman" w:hAnsi="Times New Roman"/>
          <w:sz w:val="24"/>
          <w:szCs w:val="24"/>
        </w:rPr>
        <w:t xml:space="preserve">The medium was then replaced with 200 </w:t>
      </w:r>
      <w:proofErr w:type="spellStart"/>
      <w:r w:rsidRPr="008B4FB5">
        <w:rPr>
          <w:rFonts w:ascii="Times New Roman" w:hAnsi="Times New Roman"/>
          <w:sz w:val="24"/>
          <w:szCs w:val="24"/>
        </w:rPr>
        <w:t>μL</w:t>
      </w:r>
      <w:proofErr w:type="spellEnd"/>
      <w:r w:rsidRPr="008B4FB5">
        <w:rPr>
          <w:rFonts w:ascii="Times New Roman" w:hAnsi="Times New Roman"/>
          <w:sz w:val="24"/>
          <w:szCs w:val="24"/>
        </w:rPr>
        <w:t xml:space="preserve"> fresh medium containing either VNP20009 or </w:t>
      </w:r>
      <w:proofErr w:type="spellStart"/>
      <w:r w:rsidRPr="008B4FB5">
        <w:rPr>
          <w:rFonts w:ascii="Times New Roman" w:hAnsi="Times New Roman"/>
          <w:sz w:val="24"/>
          <w:szCs w:val="24"/>
        </w:rPr>
        <w:t>Bac@HMRu-PG</w:t>
      </w:r>
      <w:proofErr w:type="spellEnd"/>
      <w:r w:rsidRPr="008B4FB5">
        <w:rPr>
          <w:rFonts w:ascii="Times New Roman" w:hAnsi="Times New Roman"/>
          <w:sz w:val="24"/>
          <w:szCs w:val="24"/>
        </w:rPr>
        <w:t xml:space="preserve"> I-VIII at 10⁸ CFU/</w:t>
      </w:r>
      <w:proofErr w:type="spellStart"/>
      <w:r w:rsidRPr="008B4FB5">
        <w:rPr>
          <w:rFonts w:ascii="Times New Roman" w:hAnsi="Times New Roman"/>
          <w:sz w:val="24"/>
          <w:szCs w:val="24"/>
        </w:rPr>
        <w:t>mL.</w:t>
      </w:r>
      <w:proofErr w:type="spellEnd"/>
      <w:r w:rsidRPr="008B4FB5">
        <w:rPr>
          <w:rFonts w:ascii="Times New Roman" w:hAnsi="Times New Roman"/>
          <w:sz w:val="24"/>
          <w:szCs w:val="24"/>
        </w:rPr>
        <w:t xml:space="preserve"> After specified incubation periods, cell viability was assessed by CCK-8 assay, while morphological changes were monitored via</w:t>
      </w:r>
      <w:r>
        <w:rPr>
          <w:rFonts w:ascii="Times New Roman" w:hAnsi="Times New Roman" w:hint="eastAsia"/>
          <w:sz w:val="24"/>
          <w:szCs w:val="24"/>
        </w:rPr>
        <w:t xml:space="preserve"> an</w:t>
      </w:r>
      <w:r w:rsidRPr="008B4FB5">
        <w:rPr>
          <w:rFonts w:ascii="Times New Roman" w:hAnsi="Times New Roman"/>
          <w:sz w:val="24"/>
          <w:szCs w:val="24"/>
        </w:rPr>
        <w:t xml:space="preserve"> </w:t>
      </w:r>
      <w:r w:rsidRPr="008B4FB5">
        <w:rPr>
          <w:rFonts w:ascii="Times New Roman" w:hAnsi="Times New Roman" w:hint="eastAsia"/>
          <w:sz w:val="24"/>
          <w:szCs w:val="24"/>
        </w:rPr>
        <w:t>EVOS M7000</w:t>
      </w:r>
      <w:r>
        <w:rPr>
          <w:rFonts w:ascii="Times New Roman" w:hAnsi="Times New Roman" w:hint="eastAsia"/>
          <w:sz w:val="24"/>
          <w:szCs w:val="24"/>
        </w:rPr>
        <w:t xml:space="preserve"> </w:t>
      </w:r>
      <w:r w:rsidRPr="008B4FB5">
        <w:rPr>
          <w:rFonts w:ascii="Times New Roman" w:hAnsi="Times New Roman"/>
          <w:sz w:val="24"/>
          <w:szCs w:val="24"/>
        </w:rPr>
        <w:t>inverted mi</w:t>
      </w:r>
      <w:r w:rsidRPr="008B4FB5">
        <w:rPr>
          <w:rFonts w:ascii="Times New Roman" w:hAnsi="Times New Roman" w:hint="eastAsia"/>
          <w:sz w:val="24"/>
          <w:szCs w:val="24"/>
        </w:rPr>
        <w:t>croscop</w:t>
      </w:r>
      <w:r>
        <w:rPr>
          <w:rFonts w:ascii="Times New Roman" w:hAnsi="Times New Roman" w:hint="eastAsia"/>
          <w:sz w:val="24"/>
          <w:szCs w:val="24"/>
        </w:rPr>
        <w:t>e (</w:t>
      </w:r>
      <w:proofErr w:type="spellStart"/>
      <w:r>
        <w:rPr>
          <w:rFonts w:ascii="Times New Roman" w:hAnsi="Times New Roman" w:hint="eastAsia"/>
          <w:sz w:val="24"/>
          <w:szCs w:val="24"/>
        </w:rPr>
        <w:t>Thermo</w:t>
      </w:r>
      <w:proofErr w:type="spellEnd"/>
      <w:r>
        <w:rPr>
          <w:rFonts w:ascii="Times New Roman" w:hAnsi="Times New Roman" w:hint="eastAsia"/>
          <w:sz w:val="24"/>
          <w:szCs w:val="24"/>
        </w:rPr>
        <w:t xml:space="preserve"> Fisher Scientific, USA)</w:t>
      </w:r>
      <w:r w:rsidRPr="008B4FB5">
        <w:rPr>
          <w:rFonts w:ascii="Times New Roman" w:hAnsi="Times New Roman" w:hint="eastAsia"/>
          <w:sz w:val="24"/>
          <w:szCs w:val="24"/>
        </w:rPr>
        <w:t>.</w:t>
      </w:r>
      <w:r>
        <w:rPr>
          <w:rFonts w:ascii="Times New Roman" w:hAnsi="Times New Roman" w:hint="eastAsia"/>
          <w:sz w:val="24"/>
          <w:szCs w:val="24"/>
        </w:rPr>
        <w:t xml:space="preserve"> </w:t>
      </w:r>
      <w:r w:rsidRPr="008D7431">
        <w:rPr>
          <w:rFonts w:ascii="Times New Roman" w:hAnsi="Times New Roman" w:hint="eastAsia"/>
          <w:sz w:val="24"/>
          <w:szCs w:val="24"/>
        </w:rPr>
        <w:t xml:space="preserve">For the </w:t>
      </w:r>
      <w:r w:rsidRPr="008D7431">
        <w:rPr>
          <w:rFonts w:ascii="Times New Roman" w:hAnsi="Times New Roman" w:hint="eastAsia"/>
          <w:i/>
          <w:iCs/>
          <w:sz w:val="24"/>
          <w:szCs w:val="24"/>
        </w:rPr>
        <w:t>in vivo</w:t>
      </w:r>
      <w:r w:rsidRPr="008D7431">
        <w:rPr>
          <w:rFonts w:ascii="Times New Roman" w:hAnsi="Times New Roman" w:hint="eastAsia"/>
          <w:sz w:val="24"/>
          <w:szCs w:val="24"/>
        </w:rPr>
        <w:t xml:space="preserve"> study,</w:t>
      </w:r>
      <w:r>
        <w:rPr>
          <w:rFonts w:ascii="Times New Roman" w:hAnsi="Times New Roman" w:hint="eastAsia"/>
          <w:sz w:val="24"/>
          <w:szCs w:val="24"/>
        </w:rPr>
        <w:t xml:space="preserve"> </w:t>
      </w:r>
      <w:r w:rsidRPr="008D7431">
        <w:rPr>
          <w:rFonts w:ascii="Times New Roman" w:hAnsi="Times New Roman" w:hint="eastAsia"/>
          <w:sz w:val="24"/>
          <w:szCs w:val="24"/>
        </w:rPr>
        <w:t>a bacterial content of 10</w:t>
      </w:r>
      <w:r w:rsidRPr="008D7431">
        <w:rPr>
          <w:rFonts w:ascii="Times New Roman" w:hAnsi="Times New Roman" w:hint="eastAsia"/>
          <w:sz w:val="24"/>
          <w:szCs w:val="24"/>
          <w:vertAlign w:val="superscript"/>
        </w:rPr>
        <w:t>8</w:t>
      </w:r>
      <w:r w:rsidRPr="008D7431">
        <w:rPr>
          <w:rFonts w:ascii="Times New Roman" w:hAnsi="Times New Roman" w:hint="eastAsia"/>
          <w:sz w:val="24"/>
          <w:szCs w:val="24"/>
        </w:rPr>
        <w:t xml:space="preserve"> CFU</w:t>
      </w:r>
      <w:r w:rsidRPr="008D7431">
        <w:rPr>
          <w:rFonts w:ascii="Times New Roman" w:hAnsi="Times New Roman"/>
          <w:sz w:val="24"/>
          <w:szCs w:val="24"/>
        </w:rPr>
        <w:t xml:space="preserve"> </w:t>
      </w:r>
      <w:r>
        <w:rPr>
          <w:rFonts w:ascii="Times New Roman" w:hAnsi="Times New Roman" w:hint="eastAsia"/>
          <w:sz w:val="24"/>
          <w:szCs w:val="24"/>
        </w:rPr>
        <w:t xml:space="preserve">of </w:t>
      </w:r>
      <w:r w:rsidRPr="008D7431">
        <w:rPr>
          <w:rFonts w:ascii="Times New Roman" w:hAnsi="Times New Roman"/>
          <w:sz w:val="24"/>
          <w:szCs w:val="24"/>
        </w:rPr>
        <w:t xml:space="preserve">Bac and </w:t>
      </w:r>
      <w:proofErr w:type="spellStart"/>
      <w:r w:rsidRPr="008D7431">
        <w:rPr>
          <w:rFonts w:ascii="Times New Roman" w:hAnsi="Times New Roman"/>
          <w:sz w:val="24"/>
          <w:szCs w:val="24"/>
        </w:rPr>
        <w:t>Bac@HMRu-PG</w:t>
      </w:r>
      <w:proofErr w:type="spellEnd"/>
      <w:r w:rsidRPr="008D7431">
        <w:rPr>
          <w:rFonts w:ascii="Times New Roman" w:hAnsi="Times New Roman"/>
          <w:sz w:val="24"/>
          <w:szCs w:val="24"/>
        </w:rPr>
        <w:t xml:space="preserve"> (I–VIII) were administered to mice via tail vein injection. Changes in body weight and food intake were monitored throughout the experimental period.</w:t>
      </w:r>
      <w:r>
        <w:rPr>
          <w:rFonts w:ascii="Times New Roman" w:hAnsi="Times New Roman" w:hint="eastAsia"/>
          <w:sz w:val="24"/>
          <w:szCs w:val="24"/>
        </w:rPr>
        <w:t xml:space="preserve"> </w:t>
      </w:r>
      <w:r w:rsidRPr="00542A47">
        <w:rPr>
          <w:rFonts w:ascii="Times New Roman" w:hAnsi="Times New Roman" w:hint="eastAsia"/>
          <w:sz w:val="24"/>
          <w:szCs w:val="24"/>
        </w:rPr>
        <w:t>Major tissues were collected for hematoxylin and eosin (H&amp;E) staining, and blood samples were drawn from the tail vein every other day for white blood cell (WBC) counting using a BC-300VET hematology analyzer</w:t>
      </w:r>
      <w:r>
        <w:rPr>
          <w:rFonts w:ascii="Times New Roman" w:hAnsi="Times New Roman" w:hint="eastAsia"/>
          <w:sz w:val="24"/>
          <w:szCs w:val="24"/>
        </w:rPr>
        <w:t xml:space="preserve"> (Mindray, China)</w:t>
      </w:r>
      <w:r w:rsidRPr="00542A47">
        <w:rPr>
          <w:rFonts w:ascii="Times New Roman" w:hAnsi="Times New Roman" w:hint="eastAsia"/>
          <w:sz w:val="24"/>
          <w:szCs w:val="24"/>
        </w:rPr>
        <w:t>.</w:t>
      </w:r>
    </w:p>
    <w:p w14:paraId="05BC3F2E" w14:textId="77777777" w:rsidR="00A97314" w:rsidRDefault="00A97314" w:rsidP="00D97FD8">
      <w:pPr>
        <w:spacing w:line="480" w:lineRule="auto"/>
        <w:rPr>
          <w:rFonts w:ascii="Times New Roman" w:hAnsi="Times New Roman"/>
          <w:b/>
          <w:bCs/>
          <w:sz w:val="24"/>
          <w:szCs w:val="24"/>
        </w:rPr>
      </w:pPr>
    </w:p>
    <w:p w14:paraId="21D07019" w14:textId="77777777" w:rsidR="00A97314" w:rsidRDefault="00A97314" w:rsidP="00D97FD8">
      <w:pPr>
        <w:spacing w:line="480" w:lineRule="auto"/>
        <w:rPr>
          <w:rFonts w:ascii="Times New Roman" w:hAnsi="Times New Roman"/>
          <w:b/>
          <w:bCs/>
          <w:sz w:val="24"/>
          <w:szCs w:val="24"/>
        </w:rPr>
      </w:pPr>
      <w:r w:rsidRPr="004B3D2F">
        <w:rPr>
          <w:rFonts w:ascii="Times New Roman" w:hAnsi="Times New Roman" w:hint="eastAsia"/>
          <w:b/>
          <w:bCs/>
          <w:sz w:val="24"/>
          <w:szCs w:val="24"/>
        </w:rPr>
        <w:t xml:space="preserve">Establish of </w:t>
      </w:r>
      <w:r>
        <w:rPr>
          <w:rFonts w:ascii="Times New Roman" w:hAnsi="Times New Roman" w:hint="eastAsia"/>
          <w:b/>
          <w:bCs/>
          <w:sz w:val="24"/>
          <w:szCs w:val="24"/>
        </w:rPr>
        <w:t>RM-1</w:t>
      </w:r>
      <w:r w:rsidRPr="004B3D2F">
        <w:rPr>
          <w:rFonts w:ascii="Times New Roman" w:hAnsi="Times New Roman" w:hint="eastAsia"/>
          <w:b/>
          <w:bCs/>
          <w:sz w:val="24"/>
          <w:szCs w:val="24"/>
        </w:rPr>
        <w:t>-bearing mouse model</w:t>
      </w:r>
      <w:r>
        <w:rPr>
          <w:rFonts w:ascii="Times New Roman" w:hAnsi="Times New Roman" w:hint="eastAsia"/>
          <w:b/>
          <w:bCs/>
          <w:sz w:val="24"/>
          <w:szCs w:val="24"/>
        </w:rPr>
        <w:t xml:space="preserve">  </w:t>
      </w:r>
    </w:p>
    <w:p w14:paraId="54694540" w14:textId="4CFAFB33" w:rsidR="00A97314" w:rsidRPr="004B3D2F" w:rsidRDefault="00A97314" w:rsidP="00D97FD8">
      <w:pPr>
        <w:spacing w:line="480" w:lineRule="auto"/>
        <w:rPr>
          <w:rFonts w:ascii="Times New Roman" w:hAnsi="Times New Roman"/>
          <w:sz w:val="24"/>
          <w:szCs w:val="24"/>
        </w:rPr>
      </w:pPr>
      <w:r>
        <w:rPr>
          <w:rFonts w:ascii="Times New Roman" w:hAnsi="Times New Roman" w:hint="eastAsia"/>
          <w:sz w:val="24"/>
          <w:szCs w:val="24"/>
        </w:rPr>
        <w:t>M</w:t>
      </w:r>
      <w:r w:rsidRPr="004B3D2F">
        <w:rPr>
          <w:rFonts w:ascii="Times New Roman" w:hAnsi="Times New Roman" w:hint="eastAsia"/>
          <w:sz w:val="24"/>
          <w:szCs w:val="24"/>
        </w:rPr>
        <w:t xml:space="preserve">ale </w:t>
      </w:r>
      <w:r w:rsidR="00EE5B00">
        <w:rPr>
          <w:rFonts w:ascii="Times New Roman" w:hAnsi="Times New Roman" w:hint="eastAsia"/>
          <w:sz w:val="24"/>
          <w:szCs w:val="24"/>
        </w:rPr>
        <w:t>C57BL/6</w:t>
      </w:r>
      <w:r w:rsidRPr="004B3D2F">
        <w:rPr>
          <w:rFonts w:ascii="Times New Roman" w:hAnsi="Times New Roman" w:hint="eastAsia"/>
          <w:sz w:val="24"/>
          <w:szCs w:val="24"/>
        </w:rPr>
        <w:t xml:space="preserve"> mice and nude mice (6-8 weeks) were purchased from the Experimental Animal Center of Air Force Medical University. The mice were housed in groups of six under a controlled temperature of</w:t>
      </w:r>
      <w:r>
        <w:rPr>
          <w:rFonts w:ascii="Times New Roman" w:hAnsi="Times New Roman" w:hint="eastAsia"/>
          <w:sz w:val="24"/>
          <w:szCs w:val="24"/>
        </w:rPr>
        <w:t xml:space="preserve"> </w:t>
      </w:r>
      <w:r w:rsidRPr="004B3D2F">
        <w:rPr>
          <w:rFonts w:ascii="Times New Roman" w:hAnsi="Times New Roman" w:hint="eastAsia"/>
          <w:sz w:val="24"/>
          <w:szCs w:val="24"/>
        </w:rPr>
        <w:t>22-25</w:t>
      </w:r>
      <w:r w:rsidRPr="004B3D2F">
        <w:rPr>
          <w:rFonts w:ascii="Times New Roman" w:hAnsi="Times New Roman"/>
          <w:sz w:val="24"/>
          <w:szCs w:val="24"/>
        </w:rPr>
        <w:t xml:space="preserve"> ℃</w:t>
      </w:r>
      <w:r w:rsidRPr="004B3D2F">
        <w:rPr>
          <w:rFonts w:ascii="Times New Roman" w:hAnsi="Times New Roman" w:hint="eastAsia"/>
          <w:sz w:val="24"/>
          <w:szCs w:val="24"/>
        </w:rPr>
        <w:t>. All animal experiments were approved by the Ethics Committee of Air Force Medical University (IACUC-20230059).</w:t>
      </w:r>
      <w:r>
        <w:rPr>
          <w:rFonts w:ascii="Times New Roman" w:hAnsi="Times New Roman" w:hint="eastAsia"/>
          <w:sz w:val="24"/>
          <w:szCs w:val="24"/>
        </w:rPr>
        <w:t xml:space="preserve"> </w:t>
      </w:r>
      <w:r w:rsidRPr="00E47CC0">
        <w:rPr>
          <w:rFonts w:ascii="Times New Roman" w:hAnsi="Times New Roman"/>
          <w:sz w:val="24"/>
          <w:szCs w:val="24"/>
        </w:rPr>
        <w:t xml:space="preserve">Tumor-bearing mouse models were established by subcutaneously inoculating nude or </w:t>
      </w:r>
      <w:r w:rsidR="00EE5B00">
        <w:rPr>
          <w:rFonts w:ascii="Times New Roman" w:hAnsi="Times New Roman"/>
          <w:sz w:val="24"/>
          <w:szCs w:val="24"/>
        </w:rPr>
        <w:t>C57BL/6</w:t>
      </w:r>
      <w:r w:rsidRPr="00E47CC0">
        <w:rPr>
          <w:rFonts w:ascii="Times New Roman" w:hAnsi="Times New Roman"/>
          <w:sz w:val="24"/>
          <w:szCs w:val="24"/>
        </w:rPr>
        <w:t xml:space="preserve"> mice in the right lumbar region with an RM-1 cell suspension (1 × 10⁶ cells). When the tumors became palpable, their volume was monitored and calculated using the formula</w:t>
      </w:r>
      <w:r w:rsidRPr="00E47CC0">
        <w:rPr>
          <w:rFonts w:ascii="Times New Roman" w:hAnsi="Times New Roman" w:hint="eastAsia"/>
          <w:sz w:val="24"/>
          <w:szCs w:val="24"/>
        </w:rPr>
        <w:t xml:space="preserve">: Volume = (length </w:t>
      </w:r>
      <w:r w:rsidRPr="00E47CC0">
        <w:rPr>
          <w:rFonts w:ascii="Times New Roman" w:hAnsi="Times New Roman" w:hint="eastAsia"/>
          <w:sz w:val="24"/>
          <w:szCs w:val="24"/>
        </w:rPr>
        <w:t>×</w:t>
      </w:r>
      <w:r w:rsidRPr="00E47CC0">
        <w:rPr>
          <w:rFonts w:ascii="Times New Roman" w:hAnsi="Times New Roman" w:hint="eastAsia"/>
          <w:sz w:val="24"/>
          <w:szCs w:val="24"/>
        </w:rPr>
        <w:t xml:space="preserve"> width</w:t>
      </w:r>
      <w:r w:rsidRPr="00E47CC0">
        <w:rPr>
          <w:rFonts w:ascii="Times New Roman" w:hAnsi="Times New Roman" w:hint="eastAsia"/>
          <w:sz w:val="24"/>
          <w:szCs w:val="24"/>
        </w:rPr>
        <w:t>²</w:t>
      </w:r>
      <w:r w:rsidRPr="00E47CC0">
        <w:rPr>
          <w:rFonts w:ascii="Times New Roman" w:hAnsi="Times New Roman" w:hint="eastAsia"/>
          <w:sz w:val="24"/>
          <w:szCs w:val="24"/>
        </w:rPr>
        <w:t>)/2.</w:t>
      </w:r>
    </w:p>
    <w:p w14:paraId="65927DBE" w14:textId="77777777" w:rsidR="00A97314" w:rsidRDefault="00A97314" w:rsidP="00D97FD8">
      <w:pPr>
        <w:autoSpaceDE w:val="0"/>
        <w:autoSpaceDN w:val="0"/>
        <w:adjustRightInd w:val="0"/>
        <w:spacing w:line="480" w:lineRule="auto"/>
        <w:jc w:val="left"/>
        <w:rPr>
          <w:rFonts w:ascii="Times New Roman" w:hAnsi="Times New Roman"/>
          <w:b/>
          <w:bCs/>
          <w:sz w:val="24"/>
          <w:szCs w:val="24"/>
        </w:rPr>
      </w:pPr>
      <w:bookmarkStart w:id="10" w:name="OLE_LINK7"/>
    </w:p>
    <w:p w14:paraId="3FEEC587" w14:textId="77777777" w:rsidR="00A97314" w:rsidRDefault="00A97314" w:rsidP="00D97FD8">
      <w:pPr>
        <w:autoSpaceDE w:val="0"/>
        <w:autoSpaceDN w:val="0"/>
        <w:adjustRightInd w:val="0"/>
        <w:spacing w:line="480" w:lineRule="auto"/>
        <w:jc w:val="left"/>
        <w:rPr>
          <w:rFonts w:ascii="Times New Roman" w:hAnsi="Times New Roman"/>
          <w:sz w:val="24"/>
          <w:szCs w:val="24"/>
        </w:rPr>
      </w:pPr>
      <w:r>
        <w:rPr>
          <w:rFonts w:ascii="Times New Roman" w:hAnsi="Times New Roman" w:hint="eastAsia"/>
          <w:b/>
          <w:bCs/>
          <w:sz w:val="24"/>
          <w:szCs w:val="24"/>
        </w:rPr>
        <w:t>Biodistributio</w:t>
      </w:r>
      <w:bookmarkEnd w:id="10"/>
      <w:r>
        <w:rPr>
          <w:rFonts w:ascii="Times New Roman" w:hAnsi="Times New Roman" w:hint="eastAsia"/>
          <w:b/>
          <w:bCs/>
          <w:sz w:val="24"/>
          <w:szCs w:val="24"/>
        </w:rPr>
        <w:t xml:space="preserve">n and tumor targeting </w:t>
      </w:r>
      <w:r w:rsidRPr="009063B8">
        <w:rPr>
          <w:rFonts w:ascii="Times New Roman" w:hAnsi="Times New Roman" w:hint="eastAsia"/>
          <w:b/>
          <w:bCs/>
          <w:sz w:val="24"/>
          <w:szCs w:val="24"/>
        </w:rPr>
        <w:t xml:space="preserve">of </w:t>
      </w:r>
      <w:proofErr w:type="spellStart"/>
      <w:r w:rsidRPr="009063B8">
        <w:rPr>
          <w:rFonts w:ascii="Times New Roman" w:hAnsi="Times New Roman" w:hint="eastAsia"/>
          <w:b/>
          <w:bCs/>
          <w:sz w:val="24"/>
          <w:szCs w:val="24"/>
        </w:rPr>
        <w:t>Bac@HMRu-PG</w:t>
      </w:r>
      <w:proofErr w:type="spellEnd"/>
      <w:r>
        <w:rPr>
          <w:rFonts w:ascii="Times New Roman" w:hAnsi="Times New Roman" w:hint="eastAsia"/>
          <w:b/>
          <w:bCs/>
          <w:sz w:val="24"/>
          <w:szCs w:val="24"/>
        </w:rPr>
        <w:t xml:space="preserve"> </w:t>
      </w:r>
    </w:p>
    <w:p w14:paraId="461CAE46" w14:textId="77777777" w:rsidR="00A97314" w:rsidRPr="00E47CC0" w:rsidRDefault="00A97314" w:rsidP="00D97FD8">
      <w:pPr>
        <w:spacing w:line="480" w:lineRule="auto"/>
        <w:rPr>
          <w:rFonts w:ascii="Times New Roman" w:hAnsi="Times New Roman"/>
          <w:sz w:val="24"/>
          <w:szCs w:val="24"/>
        </w:rPr>
      </w:pPr>
      <w:r w:rsidRPr="007D2D23">
        <w:rPr>
          <w:rFonts w:ascii="Times New Roman" w:hAnsi="Times New Roman"/>
          <w:sz w:val="24"/>
          <w:szCs w:val="24"/>
        </w:rPr>
        <w:lastRenderedPageBreak/>
        <w:t xml:space="preserve">When tumors in nude mice reached approximately 300 mm³, Cy7-labeled </w:t>
      </w:r>
      <w:proofErr w:type="spellStart"/>
      <w:r w:rsidRPr="007D2D23">
        <w:rPr>
          <w:rFonts w:ascii="Times New Roman" w:hAnsi="Times New Roman"/>
          <w:sz w:val="24"/>
          <w:szCs w:val="24"/>
        </w:rPr>
        <w:t>Bac@HMRu-PG</w:t>
      </w:r>
      <w:proofErr w:type="spellEnd"/>
      <w:r w:rsidRPr="007D2D23">
        <w:rPr>
          <w:rFonts w:ascii="Times New Roman" w:hAnsi="Times New Roman"/>
          <w:sz w:val="24"/>
          <w:szCs w:val="24"/>
        </w:rPr>
        <w:t xml:space="preserve"> (10⁸ CFU) was administered via tail vein injection. The mice were anesthetized with isoflurane and imaged at various time points using a </w:t>
      </w:r>
      <w:proofErr w:type="spellStart"/>
      <w:r w:rsidRPr="007D2D23">
        <w:rPr>
          <w:rFonts w:ascii="Times New Roman" w:hAnsi="Times New Roman"/>
          <w:sz w:val="24"/>
          <w:szCs w:val="24"/>
        </w:rPr>
        <w:t>Xenogen</w:t>
      </w:r>
      <w:proofErr w:type="spellEnd"/>
      <w:r w:rsidRPr="007D2D23">
        <w:rPr>
          <w:rFonts w:ascii="Times New Roman" w:hAnsi="Times New Roman"/>
          <w:sz w:val="24"/>
          <w:szCs w:val="24"/>
        </w:rPr>
        <w:t xml:space="preserve"> IVIS </w:t>
      </w:r>
      <w:r w:rsidRPr="007D2D23">
        <w:rPr>
          <w:rFonts w:ascii="Times New Roman" w:hAnsi="Times New Roman"/>
          <w:i/>
          <w:iCs/>
          <w:sz w:val="24"/>
          <w:szCs w:val="24"/>
        </w:rPr>
        <w:t>in vivo</w:t>
      </w:r>
      <w:r w:rsidRPr="007D2D23">
        <w:rPr>
          <w:rFonts w:ascii="Times New Roman" w:hAnsi="Times New Roman"/>
          <w:sz w:val="24"/>
          <w:szCs w:val="24"/>
        </w:rPr>
        <w:t xml:space="preserve"> imaging system</w:t>
      </w:r>
      <w:r>
        <w:rPr>
          <w:rFonts w:ascii="Times New Roman" w:hAnsi="Times New Roman" w:hint="eastAsia"/>
          <w:sz w:val="24"/>
          <w:szCs w:val="24"/>
        </w:rPr>
        <w:t xml:space="preserve"> (</w:t>
      </w:r>
      <w:proofErr w:type="spellStart"/>
      <w:r w:rsidRPr="007D2D23">
        <w:rPr>
          <w:rFonts w:ascii="Times New Roman" w:hAnsi="Times New Roman" w:hint="eastAsia"/>
          <w:sz w:val="24"/>
          <w:szCs w:val="24"/>
        </w:rPr>
        <w:t>Xenogen</w:t>
      </w:r>
      <w:proofErr w:type="spellEnd"/>
      <w:r>
        <w:rPr>
          <w:rFonts w:ascii="Times New Roman" w:hAnsi="Times New Roman" w:hint="eastAsia"/>
          <w:sz w:val="24"/>
          <w:szCs w:val="24"/>
        </w:rPr>
        <w:t>, USA)</w:t>
      </w:r>
      <w:r w:rsidRPr="007D2D23">
        <w:rPr>
          <w:rFonts w:ascii="Times New Roman" w:hAnsi="Times New Roman"/>
          <w:sz w:val="24"/>
          <w:szCs w:val="24"/>
        </w:rPr>
        <w:t xml:space="preserve"> to </w:t>
      </w:r>
      <w:r w:rsidRPr="007D2D23">
        <w:rPr>
          <w:rFonts w:ascii="Times New Roman" w:hAnsi="Times New Roman" w:hint="eastAsia"/>
          <w:sz w:val="24"/>
          <w:szCs w:val="24"/>
        </w:rPr>
        <w:t>monitor real-time fluorescence distribution. Fluorescence intensity in the tumor region was quantified using ImageJ software.</w:t>
      </w:r>
    </w:p>
    <w:p w14:paraId="5556924A" w14:textId="7B9F17D6" w:rsidR="00A97314" w:rsidRDefault="00A97314" w:rsidP="00D97FD8">
      <w:pPr>
        <w:spacing w:line="480" w:lineRule="auto"/>
        <w:ind w:firstLineChars="100" w:firstLine="240"/>
        <w:rPr>
          <w:rFonts w:ascii="Times New Roman" w:hAnsi="Times New Roman"/>
          <w:sz w:val="24"/>
          <w:szCs w:val="24"/>
        </w:rPr>
      </w:pPr>
      <w:r w:rsidRPr="003950CD">
        <w:rPr>
          <w:rFonts w:ascii="Times New Roman" w:hAnsi="Times New Roman" w:hint="eastAsia"/>
          <w:sz w:val="24"/>
          <w:szCs w:val="24"/>
        </w:rPr>
        <w:t>To assess the distribution over time, t</w:t>
      </w:r>
      <w:r w:rsidRPr="007D2D23">
        <w:rPr>
          <w:rFonts w:ascii="Times New Roman" w:hAnsi="Times New Roman"/>
          <w:sz w:val="24"/>
          <w:szCs w:val="24"/>
        </w:rPr>
        <w:t xml:space="preserve">umor-bearing </w:t>
      </w:r>
      <w:r w:rsidR="00EE5B00">
        <w:rPr>
          <w:rFonts w:ascii="Times New Roman" w:hAnsi="Times New Roman"/>
          <w:sz w:val="24"/>
          <w:szCs w:val="24"/>
        </w:rPr>
        <w:t>C57BL/6</w:t>
      </w:r>
      <w:r w:rsidRPr="007D2D23">
        <w:rPr>
          <w:rFonts w:ascii="Times New Roman" w:hAnsi="Times New Roman"/>
          <w:sz w:val="24"/>
          <w:szCs w:val="24"/>
        </w:rPr>
        <w:t xml:space="preserve"> mice with tumors of ~300 mm³ received a tail vein injection of Bac or </w:t>
      </w:r>
      <w:proofErr w:type="spellStart"/>
      <w:r w:rsidRPr="007D2D23">
        <w:rPr>
          <w:rFonts w:ascii="Times New Roman" w:hAnsi="Times New Roman"/>
          <w:sz w:val="24"/>
          <w:szCs w:val="24"/>
        </w:rPr>
        <w:t>Bac@HMRu</w:t>
      </w:r>
      <w:bookmarkStart w:id="11" w:name="OLE_LINK8"/>
      <w:r>
        <w:rPr>
          <w:rFonts w:ascii="Times New Roman" w:hAnsi="Times New Roman" w:hint="eastAsia"/>
          <w:sz w:val="24"/>
          <w:szCs w:val="24"/>
        </w:rPr>
        <w:t>@DP</w:t>
      </w:r>
      <w:r w:rsidRPr="007D2D23">
        <w:rPr>
          <w:rFonts w:ascii="Times New Roman" w:hAnsi="Times New Roman"/>
          <w:sz w:val="24"/>
          <w:szCs w:val="24"/>
        </w:rPr>
        <w:t>-PG</w:t>
      </w:r>
      <w:bookmarkEnd w:id="11"/>
      <w:proofErr w:type="spellEnd"/>
      <w:r w:rsidRPr="007D2D23">
        <w:rPr>
          <w:rFonts w:ascii="Times New Roman" w:hAnsi="Times New Roman"/>
          <w:sz w:val="24"/>
          <w:szCs w:val="24"/>
        </w:rPr>
        <w:t xml:space="preserve"> (10⁸ CFU per mouse), with saline-injected mice serving as the control. </w:t>
      </w:r>
      <w:r w:rsidRPr="003950CD">
        <w:rPr>
          <w:rFonts w:ascii="Times New Roman" w:hAnsi="Times New Roman"/>
          <w:sz w:val="24"/>
          <w:szCs w:val="24"/>
        </w:rPr>
        <w:t>Groups of mice were euthanized at various time points</w:t>
      </w:r>
      <w:r w:rsidRPr="007D2D23">
        <w:rPr>
          <w:rFonts w:ascii="Times New Roman" w:hAnsi="Times New Roman"/>
          <w:sz w:val="24"/>
          <w:szCs w:val="24"/>
        </w:rPr>
        <w:t>, and the liver and tumor tiss</w:t>
      </w:r>
      <w:r w:rsidRPr="007D2D23">
        <w:rPr>
          <w:rFonts w:ascii="Times New Roman" w:hAnsi="Times New Roman" w:hint="eastAsia"/>
          <w:sz w:val="24"/>
          <w:szCs w:val="24"/>
        </w:rPr>
        <w:t>ues were excised. Then, 0.2 g of each tissue was homogenized, and bacterial colonization was assessed by colony counting to evaluate the time-dependent distribution profiles of the bacteria in major organs and tumors.</w:t>
      </w:r>
      <w:r>
        <w:rPr>
          <w:rFonts w:ascii="Times New Roman" w:hAnsi="Times New Roman" w:hint="eastAsia"/>
          <w:sz w:val="24"/>
          <w:szCs w:val="24"/>
        </w:rPr>
        <w:t xml:space="preserve"> </w:t>
      </w:r>
      <w:r w:rsidRPr="003950CD">
        <w:rPr>
          <w:rFonts w:ascii="Times New Roman" w:hAnsi="Times New Roman" w:hint="eastAsia"/>
          <w:sz w:val="24"/>
          <w:szCs w:val="24"/>
        </w:rPr>
        <w:t>To specifically evaluate the 24-hour distribution across major organs, a separate cohort of mice was treated identically and euthanized at 24 h post-injection. The heart, liver, spleen, lungs, kidneys, and tumor were harvested, processed, and analyzed as above.</w:t>
      </w:r>
    </w:p>
    <w:p w14:paraId="7536F912" w14:textId="77777777" w:rsidR="00A97314" w:rsidRDefault="00A97314" w:rsidP="00D97FD8">
      <w:pPr>
        <w:autoSpaceDE w:val="0"/>
        <w:autoSpaceDN w:val="0"/>
        <w:adjustRightInd w:val="0"/>
        <w:spacing w:line="480" w:lineRule="auto"/>
        <w:jc w:val="left"/>
        <w:rPr>
          <w:rFonts w:ascii="Times New Roman" w:hAnsi="Times New Roman"/>
          <w:b/>
          <w:bCs/>
          <w:sz w:val="24"/>
          <w:szCs w:val="24"/>
        </w:rPr>
      </w:pPr>
    </w:p>
    <w:p w14:paraId="58FE1FB9" w14:textId="77777777" w:rsidR="00A97314" w:rsidRDefault="00A97314" w:rsidP="00D97FD8">
      <w:pPr>
        <w:autoSpaceDE w:val="0"/>
        <w:autoSpaceDN w:val="0"/>
        <w:adjustRightInd w:val="0"/>
        <w:spacing w:line="480" w:lineRule="auto"/>
        <w:jc w:val="left"/>
        <w:rPr>
          <w:rFonts w:ascii="Times New Roman" w:hAnsi="Times New Roman"/>
          <w:sz w:val="24"/>
          <w:szCs w:val="24"/>
        </w:rPr>
      </w:pPr>
      <w:r w:rsidRPr="002C3F70">
        <w:rPr>
          <w:rFonts w:ascii="Times New Roman" w:hAnsi="Times New Roman" w:hint="eastAsia"/>
          <w:b/>
          <w:bCs/>
          <w:sz w:val="24"/>
          <w:szCs w:val="24"/>
        </w:rPr>
        <w:t xml:space="preserve">Photothermal Imaging </w:t>
      </w:r>
      <w:r w:rsidRPr="003950CD">
        <w:rPr>
          <w:rFonts w:ascii="Times New Roman" w:hAnsi="Times New Roman" w:hint="eastAsia"/>
          <w:b/>
          <w:bCs/>
          <w:i/>
          <w:iCs/>
          <w:sz w:val="24"/>
          <w:szCs w:val="24"/>
        </w:rPr>
        <w:t>in vivo</w:t>
      </w:r>
    </w:p>
    <w:p w14:paraId="2813E389" w14:textId="77777777" w:rsidR="00A97314" w:rsidRDefault="00A97314" w:rsidP="00D97FD8">
      <w:pPr>
        <w:spacing w:line="480" w:lineRule="auto"/>
        <w:rPr>
          <w:rFonts w:ascii="Times New Roman" w:hAnsi="Times New Roman"/>
          <w:sz w:val="24"/>
          <w:szCs w:val="24"/>
        </w:rPr>
      </w:pPr>
      <w:r w:rsidRPr="004B2EDD">
        <w:rPr>
          <w:rFonts w:ascii="Times New Roman" w:hAnsi="Times New Roman"/>
          <w:sz w:val="24"/>
          <w:szCs w:val="24"/>
        </w:rPr>
        <w:t xml:space="preserve">Mice were intravenously injected with Bac or </w:t>
      </w:r>
      <w:proofErr w:type="spellStart"/>
      <w:r w:rsidRPr="004B2EDD">
        <w:rPr>
          <w:rFonts w:ascii="Times New Roman" w:hAnsi="Times New Roman"/>
          <w:sz w:val="24"/>
          <w:szCs w:val="24"/>
        </w:rPr>
        <w:t>Bac@</w:t>
      </w:r>
      <w:bookmarkStart w:id="12" w:name="OLE_LINK9"/>
      <w:r w:rsidRPr="004B2EDD">
        <w:rPr>
          <w:rFonts w:ascii="Times New Roman" w:hAnsi="Times New Roman"/>
          <w:sz w:val="24"/>
          <w:szCs w:val="24"/>
        </w:rPr>
        <w:t>HMRu</w:t>
      </w:r>
      <w:r>
        <w:rPr>
          <w:rFonts w:ascii="Times New Roman" w:hAnsi="Times New Roman" w:hint="eastAsia"/>
          <w:sz w:val="24"/>
          <w:szCs w:val="24"/>
        </w:rPr>
        <w:t>@DP</w:t>
      </w:r>
      <w:r w:rsidRPr="007D2D23">
        <w:rPr>
          <w:rFonts w:ascii="Times New Roman" w:hAnsi="Times New Roman"/>
          <w:sz w:val="24"/>
          <w:szCs w:val="24"/>
        </w:rPr>
        <w:t>-PG</w:t>
      </w:r>
      <w:bookmarkEnd w:id="12"/>
      <w:proofErr w:type="spellEnd"/>
      <w:r w:rsidRPr="004B2EDD">
        <w:rPr>
          <w:rFonts w:ascii="Times New Roman" w:hAnsi="Times New Roman"/>
          <w:sz w:val="24"/>
          <w:szCs w:val="24"/>
        </w:rPr>
        <w:t xml:space="preserve"> (10⁸ CFU). </w:t>
      </w:r>
      <w:r w:rsidR="00B34088">
        <w:rPr>
          <w:rFonts w:ascii="Times New Roman" w:hAnsi="Times New Roman" w:hint="eastAsia"/>
          <w:sz w:val="24"/>
          <w:szCs w:val="24"/>
        </w:rPr>
        <w:t>A</w:t>
      </w:r>
      <w:r w:rsidR="00B34088" w:rsidRPr="00955C4F">
        <w:rPr>
          <w:rFonts w:ascii="Times New Roman" w:hAnsi="Times New Roman" w:hint="eastAsia"/>
          <w:sz w:val="24"/>
          <w:szCs w:val="24"/>
        </w:rPr>
        <w:t>t 12 h post-injection</w:t>
      </w:r>
      <w:r w:rsidR="00B34088" w:rsidRPr="004B2EDD">
        <w:rPr>
          <w:rFonts w:ascii="Times New Roman" w:hAnsi="Times New Roman"/>
          <w:sz w:val="24"/>
          <w:szCs w:val="24"/>
        </w:rPr>
        <w:t>,</w:t>
      </w:r>
      <w:r w:rsidR="00B34088">
        <w:rPr>
          <w:rFonts w:ascii="Times New Roman" w:hAnsi="Times New Roman" w:hint="eastAsia"/>
          <w:sz w:val="24"/>
          <w:szCs w:val="24"/>
        </w:rPr>
        <w:t xml:space="preserve"> t</w:t>
      </w:r>
      <w:r w:rsidRPr="004B2EDD">
        <w:rPr>
          <w:rFonts w:ascii="Times New Roman" w:hAnsi="Times New Roman"/>
          <w:sz w:val="24"/>
          <w:szCs w:val="24"/>
        </w:rPr>
        <w:t>he mice were anesthetized</w:t>
      </w:r>
      <w:r w:rsidR="00955C4F">
        <w:rPr>
          <w:rFonts w:ascii="Times New Roman" w:hAnsi="Times New Roman" w:hint="eastAsia"/>
          <w:sz w:val="24"/>
          <w:szCs w:val="24"/>
        </w:rPr>
        <w:t xml:space="preserve"> </w:t>
      </w:r>
      <w:r w:rsidR="00B34088" w:rsidRPr="00B34088">
        <w:rPr>
          <w:rFonts w:ascii="Times New Roman" w:hAnsi="Times New Roman" w:hint="eastAsia"/>
          <w:sz w:val="24"/>
          <w:szCs w:val="24"/>
        </w:rPr>
        <w:t>and then subjected to tumor region irradiation</w:t>
      </w:r>
      <w:r w:rsidR="00B34088">
        <w:rPr>
          <w:rFonts w:ascii="Times New Roman" w:hAnsi="Times New Roman" w:hint="eastAsia"/>
          <w:sz w:val="24"/>
          <w:szCs w:val="24"/>
        </w:rPr>
        <w:t xml:space="preserve"> </w:t>
      </w:r>
      <w:r w:rsidRPr="004B2EDD">
        <w:rPr>
          <w:rFonts w:ascii="Times New Roman" w:hAnsi="Times New Roman"/>
          <w:sz w:val="24"/>
          <w:szCs w:val="24"/>
        </w:rPr>
        <w:t>at a power density of 1</w:t>
      </w:r>
      <w:r w:rsidRPr="004B2EDD">
        <w:rPr>
          <w:rFonts w:ascii="Times New Roman" w:hAnsi="Times New Roman" w:hint="eastAsia"/>
          <w:sz w:val="24"/>
          <w:szCs w:val="24"/>
        </w:rPr>
        <w:t>.5 W/cm</w:t>
      </w:r>
      <w:r w:rsidRPr="00955C4F">
        <w:rPr>
          <w:rFonts w:ascii="Times New Roman" w:hAnsi="Times New Roman"/>
          <w:sz w:val="24"/>
          <w:szCs w:val="24"/>
        </w:rPr>
        <w:t>²</w:t>
      </w:r>
      <w:r w:rsidR="00B34088">
        <w:rPr>
          <w:rFonts w:ascii="Times New Roman" w:hAnsi="Times New Roman" w:hint="eastAsia"/>
          <w:sz w:val="24"/>
          <w:szCs w:val="24"/>
        </w:rPr>
        <w:t>.</w:t>
      </w:r>
      <w:r w:rsidRPr="004B2EDD">
        <w:rPr>
          <w:rFonts w:ascii="Times New Roman" w:hAnsi="Times New Roman" w:hint="eastAsia"/>
          <w:sz w:val="24"/>
          <w:szCs w:val="24"/>
        </w:rPr>
        <w:t xml:space="preserve"> </w:t>
      </w:r>
      <w:r w:rsidR="00B34088" w:rsidRPr="00B34088">
        <w:rPr>
          <w:rFonts w:ascii="Times New Roman" w:hAnsi="Times New Roman" w:hint="eastAsia"/>
          <w:sz w:val="24"/>
          <w:szCs w:val="24"/>
        </w:rPr>
        <w:t xml:space="preserve">During irradiation, the temperature was monitored using a Fluke BT500 thermal camera (Fluke, USA) for image acquisition and recording. </w:t>
      </w:r>
    </w:p>
    <w:p w14:paraId="1E0CC4C1" w14:textId="77777777" w:rsidR="00A97314" w:rsidRDefault="00A97314" w:rsidP="00D97FD8">
      <w:pPr>
        <w:autoSpaceDE w:val="0"/>
        <w:autoSpaceDN w:val="0"/>
        <w:adjustRightInd w:val="0"/>
        <w:spacing w:line="480" w:lineRule="auto"/>
        <w:jc w:val="left"/>
        <w:rPr>
          <w:rFonts w:ascii="Times New Roman" w:hAnsi="Times New Roman"/>
          <w:b/>
          <w:bCs/>
          <w:sz w:val="24"/>
          <w:szCs w:val="24"/>
        </w:rPr>
      </w:pPr>
      <w:bookmarkStart w:id="13" w:name="OLE_LINK12"/>
    </w:p>
    <w:p w14:paraId="6AE4EC9D" w14:textId="77777777" w:rsidR="00A97314" w:rsidRPr="004B2EDD" w:rsidRDefault="00A97314" w:rsidP="00D97FD8">
      <w:pPr>
        <w:autoSpaceDE w:val="0"/>
        <w:autoSpaceDN w:val="0"/>
        <w:adjustRightInd w:val="0"/>
        <w:spacing w:line="480" w:lineRule="auto"/>
        <w:jc w:val="left"/>
        <w:rPr>
          <w:rFonts w:ascii="Times New Roman" w:hAnsi="Times New Roman"/>
          <w:b/>
          <w:bCs/>
          <w:sz w:val="24"/>
          <w:szCs w:val="24"/>
        </w:rPr>
      </w:pPr>
      <w:r w:rsidRPr="000149FE">
        <w:rPr>
          <w:rFonts w:ascii="Times New Roman" w:hAnsi="Times New Roman" w:hint="eastAsia"/>
          <w:b/>
          <w:bCs/>
          <w:sz w:val="24"/>
          <w:szCs w:val="24"/>
        </w:rPr>
        <w:t xml:space="preserve">Evaluation of </w:t>
      </w:r>
      <w:r>
        <w:rPr>
          <w:rFonts w:ascii="Times New Roman" w:hAnsi="Times New Roman" w:hint="eastAsia"/>
          <w:b/>
          <w:bCs/>
          <w:sz w:val="24"/>
          <w:szCs w:val="24"/>
        </w:rPr>
        <w:t xml:space="preserve">Antitumor effect </w:t>
      </w:r>
      <w:bookmarkEnd w:id="13"/>
    </w:p>
    <w:p w14:paraId="6B562E55" w14:textId="589B4A6B" w:rsidR="00A97314" w:rsidRDefault="00A97314" w:rsidP="00D97FD8">
      <w:pPr>
        <w:spacing w:line="480" w:lineRule="auto"/>
        <w:rPr>
          <w:rFonts w:ascii="Times New Roman" w:hAnsi="Times New Roman"/>
          <w:sz w:val="24"/>
          <w:szCs w:val="24"/>
        </w:rPr>
      </w:pPr>
      <w:r>
        <w:rPr>
          <w:rFonts w:ascii="Times New Roman" w:hAnsi="Times New Roman" w:hint="eastAsia"/>
          <w:sz w:val="24"/>
          <w:szCs w:val="24"/>
        </w:rPr>
        <w:t>T</w:t>
      </w:r>
      <w:r w:rsidRPr="00E834A8">
        <w:rPr>
          <w:rFonts w:ascii="Times New Roman" w:hAnsi="Times New Roman" w:hint="eastAsia"/>
          <w:sz w:val="24"/>
          <w:szCs w:val="24"/>
        </w:rPr>
        <w:t>he cytotoxicity was first assessed</w:t>
      </w:r>
      <w:r>
        <w:rPr>
          <w:rFonts w:ascii="Times New Roman" w:hAnsi="Times New Roman" w:hint="eastAsia"/>
          <w:sz w:val="24"/>
          <w:szCs w:val="24"/>
        </w:rPr>
        <w:t xml:space="preserve"> </w:t>
      </w:r>
      <w:r w:rsidRPr="00E834A8">
        <w:rPr>
          <w:rFonts w:ascii="Times New Roman" w:hAnsi="Times New Roman" w:hint="eastAsia"/>
          <w:i/>
          <w:iCs/>
          <w:sz w:val="24"/>
          <w:szCs w:val="24"/>
        </w:rPr>
        <w:t>in vitro</w:t>
      </w:r>
      <w:r w:rsidRPr="00E834A8">
        <w:rPr>
          <w:rFonts w:ascii="Times New Roman" w:hAnsi="Times New Roman" w:hint="eastAsia"/>
          <w:sz w:val="24"/>
          <w:szCs w:val="24"/>
        </w:rPr>
        <w:t>.</w:t>
      </w:r>
      <w:r>
        <w:rPr>
          <w:rFonts w:ascii="Times New Roman" w:hAnsi="Times New Roman" w:hint="eastAsia"/>
          <w:sz w:val="24"/>
          <w:szCs w:val="24"/>
        </w:rPr>
        <w:t xml:space="preserve"> </w:t>
      </w:r>
      <w:bookmarkStart w:id="14" w:name="_Hlk210383275"/>
      <w:r w:rsidRPr="00241912">
        <w:rPr>
          <w:rFonts w:ascii="Times New Roman" w:hAnsi="Times New Roman"/>
          <w:sz w:val="24"/>
          <w:szCs w:val="24"/>
        </w:rPr>
        <w:t>RM-1</w:t>
      </w:r>
      <w:bookmarkEnd w:id="14"/>
      <w:r w:rsidRPr="00241912">
        <w:rPr>
          <w:rFonts w:ascii="Times New Roman" w:hAnsi="Times New Roman"/>
          <w:sz w:val="24"/>
          <w:szCs w:val="24"/>
        </w:rPr>
        <w:t xml:space="preserve"> cells were seeded in a 96-well plate at a density of 10⁵ cells per well and cultured overnight. The medium was then replaced with fresh medium containing DOX, Bac, </w:t>
      </w:r>
      <w:proofErr w:type="spellStart"/>
      <w:r w:rsidRPr="00241912">
        <w:rPr>
          <w:rFonts w:ascii="Times New Roman" w:hAnsi="Times New Roman"/>
          <w:sz w:val="24"/>
          <w:szCs w:val="24"/>
        </w:rPr>
        <w:t>Bac@HMRu@DP-PG</w:t>
      </w:r>
      <w:proofErr w:type="spellEnd"/>
      <w:r w:rsidRPr="00241912">
        <w:rPr>
          <w:rFonts w:ascii="Times New Roman" w:hAnsi="Times New Roman"/>
          <w:sz w:val="24"/>
          <w:szCs w:val="24"/>
        </w:rPr>
        <w:t xml:space="preserve">, or </w:t>
      </w:r>
      <w:proofErr w:type="spellStart"/>
      <w:r w:rsidRPr="00241912">
        <w:rPr>
          <w:rFonts w:ascii="Times New Roman" w:hAnsi="Times New Roman"/>
          <w:sz w:val="24"/>
          <w:szCs w:val="24"/>
        </w:rPr>
        <w:t>Bac</w:t>
      </w:r>
      <w:bookmarkStart w:id="15" w:name="OLE_LINK13"/>
      <w:r w:rsidRPr="00241912">
        <w:rPr>
          <w:rFonts w:ascii="Times New Roman" w:hAnsi="Times New Roman"/>
          <w:sz w:val="24"/>
          <w:szCs w:val="24"/>
        </w:rPr>
        <w:t>@HMRu@DP-PG</w:t>
      </w:r>
      <w:bookmarkEnd w:id="15"/>
      <w:proofErr w:type="spellEnd"/>
      <w:r w:rsidRPr="00241912">
        <w:rPr>
          <w:rFonts w:ascii="Times New Roman" w:hAnsi="Times New Roman"/>
          <w:sz w:val="24"/>
          <w:szCs w:val="24"/>
        </w:rPr>
        <w:t xml:space="preserve"> (which was subsequently exposed to NIR irradiation). </w:t>
      </w:r>
      <w:r w:rsidRPr="00241912">
        <w:rPr>
          <w:rFonts w:ascii="Times New Roman" w:hAnsi="Times New Roman" w:hint="eastAsia"/>
          <w:sz w:val="24"/>
          <w:szCs w:val="24"/>
        </w:rPr>
        <w:t>After 24 hours of incubation, cell viability was assessed using the CCK-8 assay.</w:t>
      </w:r>
      <w:r>
        <w:rPr>
          <w:rFonts w:ascii="Times New Roman" w:hAnsi="Times New Roman" w:hint="eastAsia"/>
          <w:sz w:val="24"/>
          <w:szCs w:val="24"/>
        </w:rPr>
        <w:t xml:space="preserve"> T</w:t>
      </w:r>
      <w:r w:rsidRPr="00E834A8">
        <w:rPr>
          <w:rFonts w:ascii="Times New Roman" w:hAnsi="Times New Roman" w:hint="eastAsia"/>
          <w:sz w:val="24"/>
          <w:szCs w:val="24"/>
        </w:rPr>
        <w:t xml:space="preserve">he antitumor efficacy was further evaluated in tumor-bearing </w:t>
      </w:r>
      <w:r w:rsidR="00EE5B00">
        <w:rPr>
          <w:rFonts w:ascii="Times New Roman" w:hAnsi="Times New Roman" w:hint="eastAsia"/>
          <w:sz w:val="24"/>
          <w:szCs w:val="24"/>
        </w:rPr>
        <w:t>C57BL/6</w:t>
      </w:r>
      <w:r w:rsidRPr="00E834A8">
        <w:rPr>
          <w:rFonts w:ascii="Times New Roman" w:hAnsi="Times New Roman" w:hint="eastAsia"/>
          <w:sz w:val="24"/>
          <w:szCs w:val="24"/>
        </w:rPr>
        <w:t xml:space="preserve"> mice.</w:t>
      </w:r>
      <w:r>
        <w:rPr>
          <w:rFonts w:ascii="Times New Roman" w:hAnsi="Times New Roman" w:hint="eastAsia"/>
          <w:sz w:val="24"/>
          <w:szCs w:val="24"/>
        </w:rPr>
        <w:t xml:space="preserve"> W</w:t>
      </w:r>
      <w:r w:rsidRPr="00241912">
        <w:rPr>
          <w:rFonts w:ascii="Times New Roman" w:hAnsi="Times New Roman" w:hint="eastAsia"/>
          <w:sz w:val="24"/>
          <w:szCs w:val="24"/>
        </w:rPr>
        <w:t>hen the tumor volume reached approximately 150 mm</w:t>
      </w:r>
      <w:r w:rsidRPr="00241912">
        <w:rPr>
          <w:rFonts w:ascii="Times New Roman" w:hAnsi="Times New Roman" w:hint="eastAsia"/>
          <w:sz w:val="24"/>
          <w:szCs w:val="24"/>
        </w:rPr>
        <w:t>³</w:t>
      </w:r>
      <w:r w:rsidRPr="00241912">
        <w:rPr>
          <w:rFonts w:ascii="Times New Roman" w:hAnsi="Times New Roman" w:hint="eastAsia"/>
          <w:sz w:val="24"/>
          <w:szCs w:val="24"/>
        </w:rPr>
        <w:t xml:space="preserve">, the mice were randomly divided into six groups. The groups received intravenous injections of the following formulations at a DOX-equivalent dose of 3 mg/kg: saline (control), free DOX, Bac, </w:t>
      </w:r>
      <w:proofErr w:type="spellStart"/>
      <w:r w:rsidRPr="00241912">
        <w:rPr>
          <w:rFonts w:ascii="Times New Roman" w:hAnsi="Times New Roman"/>
          <w:sz w:val="24"/>
          <w:szCs w:val="24"/>
        </w:rPr>
        <w:t>HMRu@DP-PG</w:t>
      </w:r>
      <w:proofErr w:type="spellEnd"/>
      <w:r w:rsidRPr="00241912">
        <w:rPr>
          <w:rFonts w:ascii="Times New Roman" w:hAnsi="Times New Roman" w:hint="eastAsia"/>
          <w:sz w:val="24"/>
          <w:szCs w:val="24"/>
        </w:rPr>
        <w:t xml:space="preserve">, </w:t>
      </w:r>
      <w:proofErr w:type="spellStart"/>
      <w:r w:rsidRPr="00241912">
        <w:rPr>
          <w:rFonts w:ascii="Times New Roman" w:hAnsi="Times New Roman" w:hint="eastAsia"/>
          <w:sz w:val="24"/>
          <w:szCs w:val="24"/>
        </w:rPr>
        <w:t>Bac@</w:t>
      </w:r>
      <w:r w:rsidRPr="00F030F9">
        <w:rPr>
          <w:rFonts w:ascii="Times New Roman" w:hAnsi="Times New Roman"/>
          <w:sz w:val="24"/>
          <w:szCs w:val="24"/>
        </w:rPr>
        <w:t>HMRu@DP-PG</w:t>
      </w:r>
      <w:proofErr w:type="spellEnd"/>
      <w:r w:rsidRPr="00241912">
        <w:rPr>
          <w:rFonts w:ascii="Times New Roman" w:hAnsi="Times New Roman" w:hint="eastAsia"/>
          <w:sz w:val="24"/>
          <w:szCs w:val="24"/>
        </w:rPr>
        <w:t xml:space="preserve">, and </w:t>
      </w:r>
      <w:proofErr w:type="spellStart"/>
      <w:r w:rsidRPr="00241912">
        <w:rPr>
          <w:rFonts w:ascii="Times New Roman" w:hAnsi="Times New Roman" w:hint="eastAsia"/>
          <w:sz w:val="24"/>
          <w:szCs w:val="24"/>
        </w:rPr>
        <w:t>Bac</w:t>
      </w:r>
      <w:r w:rsidRPr="00F030F9">
        <w:rPr>
          <w:rFonts w:ascii="Times New Roman" w:hAnsi="Times New Roman"/>
          <w:sz w:val="24"/>
          <w:szCs w:val="24"/>
        </w:rPr>
        <w:t>@HMRu@DP-PG</w:t>
      </w:r>
      <w:proofErr w:type="spellEnd"/>
      <w:r w:rsidRPr="00241912">
        <w:rPr>
          <w:rFonts w:ascii="Times New Roman" w:hAnsi="Times New Roman" w:hint="eastAsia"/>
          <w:sz w:val="24"/>
          <w:szCs w:val="24"/>
        </w:rPr>
        <w:t xml:space="preserve"> + NIR. Administration was performed every other day for a total of nine injections.</w:t>
      </w:r>
      <w:r>
        <w:rPr>
          <w:rFonts w:ascii="Times New Roman" w:hAnsi="Times New Roman" w:hint="eastAsia"/>
          <w:sz w:val="24"/>
          <w:szCs w:val="24"/>
        </w:rPr>
        <w:t xml:space="preserve"> </w:t>
      </w:r>
      <w:r w:rsidRPr="00F030F9">
        <w:rPr>
          <w:rFonts w:ascii="Times New Roman" w:hAnsi="Times New Roman" w:hint="eastAsia"/>
          <w:sz w:val="24"/>
          <w:szCs w:val="24"/>
        </w:rPr>
        <w:t xml:space="preserve">Mice in the </w:t>
      </w:r>
      <w:proofErr w:type="spellStart"/>
      <w:r w:rsidRPr="00F030F9">
        <w:rPr>
          <w:rFonts w:ascii="Times New Roman" w:hAnsi="Times New Roman" w:hint="eastAsia"/>
          <w:sz w:val="24"/>
          <w:szCs w:val="24"/>
        </w:rPr>
        <w:t>Bac@</w:t>
      </w:r>
      <w:r w:rsidRPr="00F030F9">
        <w:rPr>
          <w:rFonts w:ascii="Times New Roman" w:hAnsi="Times New Roman"/>
          <w:sz w:val="24"/>
          <w:szCs w:val="24"/>
        </w:rPr>
        <w:t>HMRu@DP-PG</w:t>
      </w:r>
      <w:proofErr w:type="spellEnd"/>
      <w:r w:rsidRPr="00F030F9">
        <w:rPr>
          <w:rFonts w:ascii="Times New Roman" w:hAnsi="Times New Roman" w:hint="eastAsia"/>
          <w:sz w:val="24"/>
          <w:szCs w:val="24"/>
        </w:rPr>
        <w:t xml:space="preserve"> + NIR group were anesthetized the day after each injection and subjected to photothermal therapy using laser irradiation (1.5 W/cm</w:t>
      </w:r>
      <w:r w:rsidRPr="00E1479D">
        <w:rPr>
          <w:rFonts w:ascii="Times New Roman" w:hAnsi="Times New Roman"/>
          <w:sz w:val="24"/>
          <w:szCs w:val="24"/>
        </w:rPr>
        <w:t>²</w:t>
      </w:r>
      <w:r w:rsidRPr="00F030F9">
        <w:rPr>
          <w:rFonts w:ascii="Times New Roman" w:hAnsi="Times New Roman" w:hint="eastAsia"/>
          <w:sz w:val="24"/>
          <w:szCs w:val="24"/>
        </w:rPr>
        <w:t>) for 5 minutes. Body weight and tumor volume were measured every other day throughout the treatment period.</w:t>
      </w:r>
      <w:r>
        <w:rPr>
          <w:rFonts w:ascii="Times New Roman" w:hAnsi="Times New Roman" w:hint="eastAsia"/>
          <w:sz w:val="24"/>
          <w:szCs w:val="24"/>
        </w:rPr>
        <w:t xml:space="preserve"> After the treatment, a</w:t>
      </w:r>
      <w:r w:rsidRPr="00F030F9">
        <w:rPr>
          <w:rFonts w:ascii="Times New Roman" w:hAnsi="Times New Roman" w:hint="eastAsia"/>
          <w:sz w:val="24"/>
          <w:szCs w:val="24"/>
        </w:rPr>
        <w:t>ll mice were euthanized</w:t>
      </w:r>
      <w:r>
        <w:rPr>
          <w:rFonts w:ascii="Times New Roman" w:hAnsi="Times New Roman" w:hint="eastAsia"/>
          <w:sz w:val="24"/>
          <w:szCs w:val="24"/>
        </w:rPr>
        <w:t>.</w:t>
      </w:r>
      <w:r w:rsidRPr="00F030F9">
        <w:rPr>
          <w:rFonts w:ascii="Times New Roman" w:hAnsi="Times New Roman" w:hint="eastAsia"/>
          <w:sz w:val="24"/>
          <w:szCs w:val="24"/>
        </w:rPr>
        <w:t xml:space="preserve"> </w:t>
      </w:r>
      <w:r w:rsidRPr="00E834A8">
        <w:rPr>
          <w:rFonts w:ascii="Times New Roman" w:hAnsi="Times New Roman" w:hint="eastAsia"/>
          <w:sz w:val="24"/>
          <w:szCs w:val="24"/>
        </w:rPr>
        <w:t xml:space="preserve">Major organs, blood, and tumor tissues were collected for subsequent analysis. Tissues were stained with H&amp;E, Ki67, and </w:t>
      </w:r>
      <w:r>
        <w:rPr>
          <w:rFonts w:ascii="Times New Roman" w:hAnsi="Times New Roman" w:hint="eastAsia"/>
          <w:sz w:val="24"/>
          <w:szCs w:val="24"/>
        </w:rPr>
        <w:t>t</w:t>
      </w:r>
      <w:r w:rsidRPr="00F030F9">
        <w:rPr>
          <w:rFonts w:ascii="Times New Roman" w:hAnsi="Times New Roman" w:hint="eastAsia"/>
          <w:sz w:val="24"/>
          <w:szCs w:val="24"/>
        </w:rPr>
        <w:t xml:space="preserve">erminal </w:t>
      </w:r>
      <w:r>
        <w:rPr>
          <w:rFonts w:ascii="Times New Roman" w:hAnsi="Times New Roman" w:hint="eastAsia"/>
          <w:sz w:val="24"/>
          <w:szCs w:val="24"/>
        </w:rPr>
        <w:t>d</w:t>
      </w:r>
      <w:r w:rsidRPr="00F030F9">
        <w:rPr>
          <w:rFonts w:ascii="Times New Roman" w:hAnsi="Times New Roman" w:hint="eastAsia"/>
          <w:sz w:val="24"/>
          <w:szCs w:val="24"/>
        </w:rPr>
        <w:t xml:space="preserve">eoxynucleotidyl </w:t>
      </w:r>
      <w:r>
        <w:rPr>
          <w:rFonts w:ascii="Times New Roman" w:hAnsi="Times New Roman" w:hint="eastAsia"/>
          <w:sz w:val="24"/>
          <w:szCs w:val="24"/>
        </w:rPr>
        <w:t>t</w:t>
      </w:r>
      <w:r w:rsidRPr="00F030F9">
        <w:rPr>
          <w:rFonts w:ascii="Times New Roman" w:hAnsi="Times New Roman" w:hint="eastAsia"/>
          <w:sz w:val="24"/>
          <w:szCs w:val="24"/>
        </w:rPr>
        <w:t xml:space="preserve">ransferase mediated </w:t>
      </w:r>
      <w:proofErr w:type="spellStart"/>
      <w:r w:rsidRPr="00F030F9">
        <w:rPr>
          <w:rFonts w:ascii="Times New Roman" w:hAnsi="Times New Roman" w:hint="eastAsia"/>
          <w:sz w:val="24"/>
          <w:szCs w:val="24"/>
        </w:rPr>
        <w:t>dUTP</w:t>
      </w:r>
      <w:proofErr w:type="spellEnd"/>
      <w:r w:rsidRPr="00F030F9">
        <w:rPr>
          <w:rFonts w:ascii="Times New Roman" w:hAnsi="Times New Roman" w:hint="eastAsia"/>
          <w:sz w:val="24"/>
          <w:szCs w:val="24"/>
        </w:rPr>
        <w:t xml:space="preserve"> </w:t>
      </w:r>
      <w:r>
        <w:rPr>
          <w:rFonts w:ascii="Times New Roman" w:hAnsi="Times New Roman" w:hint="eastAsia"/>
          <w:sz w:val="24"/>
          <w:szCs w:val="24"/>
        </w:rPr>
        <w:t>n</w:t>
      </w:r>
      <w:r w:rsidRPr="00F030F9">
        <w:rPr>
          <w:rFonts w:ascii="Times New Roman" w:hAnsi="Times New Roman" w:hint="eastAsia"/>
          <w:sz w:val="24"/>
          <w:szCs w:val="24"/>
        </w:rPr>
        <w:t>ick-</w:t>
      </w:r>
      <w:r>
        <w:rPr>
          <w:rFonts w:ascii="Times New Roman" w:hAnsi="Times New Roman" w:hint="eastAsia"/>
          <w:sz w:val="24"/>
          <w:szCs w:val="24"/>
        </w:rPr>
        <w:t>e</w:t>
      </w:r>
      <w:r w:rsidRPr="00F030F9">
        <w:rPr>
          <w:rFonts w:ascii="Times New Roman" w:hAnsi="Times New Roman" w:hint="eastAsia"/>
          <w:sz w:val="24"/>
          <w:szCs w:val="24"/>
        </w:rPr>
        <w:t xml:space="preserve">nd </w:t>
      </w:r>
      <w:r>
        <w:rPr>
          <w:rFonts w:ascii="Times New Roman" w:hAnsi="Times New Roman" w:hint="eastAsia"/>
          <w:sz w:val="24"/>
          <w:szCs w:val="24"/>
        </w:rPr>
        <w:t>l</w:t>
      </w:r>
      <w:r w:rsidRPr="00F030F9">
        <w:rPr>
          <w:rFonts w:ascii="Times New Roman" w:hAnsi="Times New Roman" w:hint="eastAsia"/>
          <w:sz w:val="24"/>
          <w:szCs w:val="24"/>
        </w:rPr>
        <w:t>abeling</w:t>
      </w:r>
      <w:r>
        <w:rPr>
          <w:rFonts w:ascii="Times New Roman" w:hAnsi="Times New Roman" w:hint="eastAsia"/>
          <w:sz w:val="24"/>
          <w:szCs w:val="24"/>
        </w:rPr>
        <w:t xml:space="preserve"> (</w:t>
      </w:r>
      <w:r w:rsidRPr="00F030F9">
        <w:rPr>
          <w:rFonts w:ascii="Times New Roman" w:hAnsi="Times New Roman" w:hint="eastAsia"/>
          <w:sz w:val="24"/>
          <w:szCs w:val="24"/>
        </w:rPr>
        <w:t>TUNEL</w:t>
      </w:r>
      <w:r>
        <w:rPr>
          <w:rFonts w:ascii="Times New Roman" w:hAnsi="Times New Roman" w:hint="eastAsia"/>
          <w:sz w:val="24"/>
          <w:szCs w:val="24"/>
        </w:rPr>
        <w:t xml:space="preserve">) </w:t>
      </w:r>
      <w:r w:rsidRPr="00E834A8">
        <w:rPr>
          <w:rFonts w:ascii="Times New Roman" w:hAnsi="Times New Roman" w:hint="eastAsia"/>
          <w:sz w:val="24"/>
          <w:szCs w:val="24"/>
        </w:rPr>
        <w:t xml:space="preserve">for histological examination, and serum was analyzed for hepatic function and myocardial enzyme profiles. </w:t>
      </w:r>
    </w:p>
    <w:p w14:paraId="643C50E9" w14:textId="77777777" w:rsidR="00A97314" w:rsidRDefault="00A97314" w:rsidP="00D97FD8">
      <w:pPr>
        <w:autoSpaceDE w:val="0"/>
        <w:autoSpaceDN w:val="0"/>
        <w:adjustRightInd w:val="0"/>
        <w:spacing w:line="480" w:lineRule="auto"/>
        <w:jc w:val="left"/>
        <w:rPr>
          <w:rFonts w:ascii="Times New Roman" w:hAnsi="Times New Roman"/>
          <w:b/>
          <w:bCs/>
          <w:sz w:val="24"/>
          <w:szCs w:val="24"/>
        </w:rPr>
      </w:pPr>
    </w:p>
    <w:p w14:paraId="78F8F958" w14:textId="77777777" w:rsidR="00A97314" w:rsidRDefault="00A97314" w:rsidP="00D97FD8">
      <w:pPr>
        <w:autoSpaceDE w:val="0"/>
        <w:autoSpaceDN w:val="0"/>
        <w:adjustRightInd w:val="0"/>
        <w:spacing w:line="480" w:lineRule="auto"/>
        <w:jc w:val="left"/>
        <w:rPr>
          <w:rFonts w:ascii="Times New Roman" w:hAnsi="Times New Roman"/>
          <w:b/>
          <w:bCs/>
          <w:sz w:val="24"/>
          <w:szCs w:val="24"/>
        </w:rPr>
      </w:pPr>
      <w:r w:rsidRPr="00E55029">
        <w:rPr>
          <w:rFonts w:ascii="Times New Roman" w:hAnsi="Times New Roman" w:hint="eastAsia"/>
          <w:b/>
          <w:bCs/>
          <w:sz w:val="24"/>
          <w:szCs w:val="24"/>
        </w:rPr>
        <w:lastRenderedPageBreak/>
        <w:t>Analysis of Intratumoral Distribution</w:t>
      </w:r>
    </w:p>
    <w:p w14:paraId="0282AB18" w14:textId="77777777" w:rsidR="00A97314" w:rsidRPr="00E55029" w:rsidRDefault="00A97314" w:rsidP="00D97FD8">
      <w:pPr>
        <w:spacing w:line="480" w:lineRule="auto"/>
        <w:rPr>
          <w:rFonts w:ascii="Times New Roman" w:hAnsi="Times New Roman"/>
          <w:sz w:val="24"/>
          <w:szCs w:val="24"/>
        </w:rPr>
      </w:pPr>
      <w:proofErr w:type="spellStart"/>
      <w:r w:rsidRPr="00E55029">
        <w:rPr>
          <w:rFonts w:ascii="Times New Roman" w:hAnsi="Times New Roman"/>
          <w:sz w:val="24"/>
          <w:szCs w:val="24"/>
        </w:rPr>
        <w:t>HMRu</w:t>
      </w:r>
      <w:proofErr w:type="spellEnd"/>
      <w:r w:rsidRPr="00E55029">
        <w:rPr>
          <w:rFonts w:ascii="Times New Roman" w:hAnsi="Times New Roman"/>
          <w:sz w:val="24"/>
          <w:szCs w:val="24"/>
        </w:rPr>
        <w:t>-PG labeled with rhodamine was conjugated with SYTO 9-stained bacteria as previously described</w:t>
      </w:r>
      <w:r>
        <w:rPr>
          <w:rFonts w:ascii="Times New Roman" w:hAnsi="Times New Roman"/>
          <w:sz w:val="24"/>
          <w:szCs w:val="24"/>
        </w:rPr>
        <w:fldChar w:fldCharType="begin"/>
      </w:r>
      <w:r>
        <w:rPr>
          <w:rFonts w:ascii="Times New Roman" w:hAnsi="Times New Roman"/>
          <w:sz w:val="24"/>
          <w:szCs w:val="24"/>
        </w:rPr>
        <w:instrText xml:space="preserve"> ADDIN NE.Ref.{A5B97A8B-9E64-4D0D-BECD-12274B3F2FB3}</w:instrText>
      </w:r>
      <w:r>
        <w:rPr>
          <w:rFonts w:ascii="Times New Roman" w:hAnsi="Times New Roman"/>
          <w:sz w:val="24"/>
          <w:szCs w:val="24"/>
        </w:rPr>
        <w:fldChar w:fldCharType="separate"/>
      </w:r>
      <w:r>
        <w:rPr>
          <w:rFonts w:ascii="Times New Roman" w:hAnsi="Times New Roman"/>
          <w:color w:val="080000"/>
          <w:kern w:val="0"/>
          <w:sz w:val="24"/>
          <w:szCs w:val="24"/>
        </w:rPr>
        <w:t>[</w:t>
      </w:r>
      <w:r w:rsidRPr="00944B78">
        <w:rPr>
          <w:rFonts w:ascii="Times New Roman" w:hAnsi="Times New Roman"/>
          <w:color w:val="00B0F0"/>
          <w:kern w:val="0"/>
          <w:sz w:val="24"/>
          <w:szCs w:val="24"/>
        </w:rPr>
        <w:t>2</w:t>
      </w:r>
      <w:r>
        <w:rPr>
          <w:rFonts w:ascii="Times New Roman" w:hAnsi="Times New Roman"/>
          <w:color w:val="080000"/>
          <w:kern w:val="0"/>
          <w:sz w:val="24"/>
          <w:szCs w:val="24"/>
        </w:rPr>
        <w:t>]</w:t>
      </w:r>
      <w:r>
        <w:rPr>
          <w:rFonts w:ascii="Times New Roman" w:hAnsi="Times New Roman"/>
          <w:sz w:val="24"/>
          <w:szCs w:val="24"/>
        </w:rPr>
        <w:fldChar w:fldCharType="end"/>
      </w:r>
      <w:r w:rsidRPr="00E55029">
        <w:rPr>
          <w:rFonts w:ascii="Times New Roman" w:hAnsi="Times New Roman"/>
          <w:sz w:val="24"/>
          <w:szCs w:val="24"/>
        </w:rPr>
        <w:t xml:space="preserve">. Tumor-bearing mice (tumor volume ≈ 500 mm³) were intravenously injected with Bac or </w:t>
      </w:r>
      <w:proofErr w:type="spellStart"/>
      <w:r w:rsidRPr="00E55029">
        <w:rPr>
          <w:rFonts w:ascii="Times New Roman" w:hAnsi="Times New Roman"/>
          <w:sz w:val="24"/>
          <w:szCs w:val="24"/>
        </w:rPr>
        <w:t>Bac@HMRu-PG</w:t>
      </w:r>
      <w:proofErr w:type="spellEnd"/>
      <w:r w:rsidRPr="00E55029">
        <w:rPr>
          <w:rFonts w:ascii="Times New Roman" w:hAnsi="Times New Roman"/>
          <w:sz w:val="24"/>
          <w:szCs w:val="24"/>
        </w:rPr>
        <w:t xml:space="preserve"> (10⁸ CFU). After 12 h, mice in the </w:t>
      </w:r>
      <w:proofErr w:type="spellStart"/>
      <w:r w:rsidRPr="00E55029">
        <w:rPr>
          <w:rFonts w:ascii="Times New Roman" w:hAnsi="Times New Roman"/>
          <w:sz w:val="24"/>
          <w:szCs w:val="24"/>
        </w:rPr>
        <w:t>Bac@HMRu@DP-PG</w:t>
      </w:r>
      <w:proofErr w:type="spellEnd"/>
      <w:r w:rsidRPr="00E55029">
        <w:rPr>
          <w:rFonts w:ascii="Times New Roman" w:hAnsi="Times New Roman"/>
          <w:sz w:val="24"/>
          <w:szCs w:val="24"/>
        </w:rPr>
        <w:t xml:space="preserve"> </w:t>
      </w:r>
      <w:r w:rsidRPr="00E55029">
        <w:rPr>
          <w:rFonts w:ascii="Times New Roman" w:hAnsi="Times New Roman" w:hint="eastAsia"/>
          <w:sz w:val="24"/>
          <w:szCs w:val="24"/>
        </w:rPr>
        <w:t xml:space="preserve">+ NIR group were anesthetized and irradiated with a laser for 5 min. </w:t>
      </w:r>
      <w:r>
        <w:rPr>
          <w:rFonts w:ascii="Times New Roman" w:hAnsi="Times New Roman" w:hint="eastAsia"/>
          <w:sz w:val="24"/>
          <w:szCs w:val="24"/>
        </w:rPr>
        <w:t>A</w:t>
      </w:r>
      <w:r w:rsidRPr="00E55029">
        <w:rPr>
          <w:rFonts w:ascii="Times New Roman" w:hAnsi="Times New Roman" w:hint="eastAsia"/>
          <w:sz w:val="24"/>
          <w:szCs w:val="24"/>
        </w:rPr>
        <w:t xml:space="preserve">ll mice were </w:t>
      </w:r>
      <w:r w:rsidRPr="005810CB">
        <w:rPr>
          <w:rFonts w:ascii="Times New Roman" w:hAnsi="Times New Roman" w:hint="eastAsia"/>
          <w:sz w:val="24"/>
          <w:szCs w:val="24"/>
        </w:rPr>
        <w:t>sacrificed at 24 h, and tumor tissues were collected for fixation, processing, and sectioning</w:t>
      </w:r>
      <w:r w:rsidRPr="00E55029">
        <w:rPr>
          <w:rFonts w:ascii="Times New Roman" w:hAnsi="Times New Roman" w:hint="eastAsia"/>
          <w:sz w:val="24"/>
          <w:szCs w:val="24"/>
        </w:rPr>
        <w:t xml:space="preserve">. </w:t>
      </w:r>
      <w:r w:rsidRPr="00E55029">
        <w:rPr>
          <w:rFonts w:ascii="Times New Roman" w:hAnsi="Times New Roman"/>
          <w:sz w:val="24"/>
          <w:szCs w:val="24"/>
        </w:rPr>
        <w:t>For nucleus staining, sections were incubated with DAPI at 37 °C for 1 h in the dark.</w:t>
      </w:r>
      <w:r>
        <w:rPr>
          <w:rFonts w:ascii="Times New Roman" w:hAnsi="Times New Roman" w:hint="eastAsia"/>
          <w:sz w:val="24"/>
          <w:szCs w:val="24"/>
        </w:rPr>
        <w:t xml:space="preserve"> </w:t>
      </w:r>
      <w:r w:rsidRPr="00E55029">
        <w:rPr>
          <w:rFonts w:ascii="Times New Roman" w:hAnsi="Times New Roman"/>
          <w:sz w:val="24"/>
          <w:szCs w:val="24"/>
        </w:rPr>
        <w:t xml:space="preserve">For vascular staining, additional sections were incubated with 50 </w:t>
      </w:r>
      <w:proofErr w:type="spellStart"/>
      <w:r w:rsidRPr="00E55029">
        <w:rPr>
          <w:rFonts w:ascii="Times New Roman" w:hAnsi="Times New Roman"/>
          <w:sz w:val="24"/>
          <w:szCs w:val="24"/>
        </w:rPr>
        <w:t>μL</w:t>
      </w:r>
      <w:proofErr w:type="spellEnd"/>
      <w:r w:rsidRPr="00E55029">
        <w:rPr>
          <w:rFonts w:ascii="Times New Roman" w:hAnsi="Times New Roman"/>
          <w:sz w:val="24"/>
          <w:szCs w:val="24"/>
        </w:rPr>
        <w:t xml:space="preserve"> of rabbit anti-CD31 antibody (1:200) at 4 °C for 12 h, followed by Cy5-labeled goat anti-rabbit IgG secondary antibody (1:500) at 37 °C for 1 h in the dark. </w:t>
      </w:r>
      <w:r>
        <w:rPr>
          <w:rFonts w:ascii="Times New Roman" w:hAnsi="Times New Roman" w:hint="eastAsia"/>
          <w:sz w:val="24"/>
          <w:szCs w:val="24"/>
        </w:rPr>
        <w:t>I</w:t>
      </w:r>
      <w:r w:rsidRPr="00A81C60">
        <w:rPr>
          <w:rFonts w:ascii="Times New Roman" w:hAnsi="Times New Roman" w:hint="eastAsia"/>
          <w:sz w:val="24"/>
          <w:szCs w:val="24"/>
        </w:rPr>
        <w:t>mages were acquired using</w:t>
      </w:r>
      <w:r>
        <w:rPr>
          <w:rFonts w:ascii="Times New Roman" w:hAnsi="Times New Roman" w:hint="eastAsia"/>
          <w:sz w:val="24"/>
          <w:szCs w:val="24"/>
        </w:rPr>
        <w:t xml:space="preserve"> CLSM</w:t>
      </w:r>
      <w:r w:rsidRPr="00A81C60">
        <w:rPr>
          <w:rFonts w:ascii="Times New Roman" w:hAnsi="Times New Roman" w:hint="eastAsia"/>
          <w:sz w:val="24"/>
          <w:szCs w:val="24"/>
        </w:rPr>
        <w:t>.</w:t>
      </w:r>
    </w:p>
    <w:p w14:paraId="69EA7096" w14:textId="77777777" w:rsidR="00A97314" w:rsidRDefault="00A97314" w:rsidP="00D97FD8">
      <w:pPr>
        <w:spacing w:line="480" w:lineRule="auto"/>
        <w:rPr>
          <w:rFonts w:ascii="Times New Roman" w:hAnsi="Times New Roman"/>
          <w:b/>
          <w:bCs/>
          <w:sz w:val="24"/>
          <w:szCs w:val="24"/>
        </w:rPr>
      </w:pPr>
    </w:p>
    <w:p w14:paraId="61EE2586" w14:textId="77777777" w:rsidR="00A97314" w:rsidRDefault="00A97314" w:rsidP="00D97FD8">
      <w:pPr>
        <w:spacing w:line="480" w:lineRule="auto"/>
        <w:rPr>
          <w:rFonts w:ascii="Times New Roman" w:hAnsi="Times New Roman"/>
          <w:b/>
          <w:bCs/>
          <w:sz w:val="24"/>
          <w:szCs w:val="24"/>
        </w:rPr>
      </w:pPr>
      <w:r w:rsidRPr="00F137A3">
        <w:rPr>
          <w:rFonts w:ascii="Times New Roman" w:hAnsi="Times New Roman" w:hint="eastAsia"/>
          <w:b/>
          <w:bCs/>
          <w:sz w:val="24"/>
          <w:szCs w:val="24"/>
        </w:rPr>
        <w:t>Cytokines Analysis and Macrophage Polarization</w:t>
      </w:r>
      <w:r w:rsidRPr="008136D2">
        <w:rPr>
          <w:rFonts w:ascii="Times New Roman" w:hAnsi="Times New Roman" w:hint="eastAsia"/>
          <w:b/>
          <w:bCs/>
          <w:sz w:val="24"/>
          <w:szCs w:val="24"/>
        </w:rPr>
        <w:t xml:space="preserve"> </w:t>
      </w:r>
    </w:p>
    <w:p w14:paraId="08228044" w14:textId="77777777" w:rsidR="00A97314" w:rsidRPr="008136D2" w:rsidRDefault="00A97314" w:rsidP="00D97FD8">
      <w:pPr>
        <w:spacing w:line="480" w:lineRule="auto"/>
        <w:rPr>
          <w:rFonts w:ascii="Times New Roman" w:hAnsi="Times New Roman"/>
          <w:sz w:val="24"/>
          <w:szCs w:val="24"/>
        </w:rPr>
      </w:pPr>
      <w:r w:rsidRPr="00286985">
        <w:rPr>
          <w:rFonts w:ascii="Times New Roman" w:hAnsi="Times New Roman" w:hint="eastAsia"/>
          <w:sz w:val="24"/>
          <w:szCs w:val="24"/>
        </w:rPr>
        <w:t>To comprehensively assess the immunomodulatory effects of the nano-formulations on the tumor microenvironment, both the cytokine secretion profiles and macrophage polarization states were analyzed.</w:t>
      </w:r>
      <w:r>
        <w:rPr>
          <w:rFonts w:ascii="Times New Roman" w:hAnsi="Times New Roman" w:hint="eastAsia"/>
          <w:sz w:val="24"/>
          <w:szCs w:val="24"/>
        </w:rPr>
        <w:t xml:space="preserve"> </w:t>
      </w:r>
      <w:r w:rsidRPr="00286985">
        <w:rPr>
          <w:rFonts w:ascii="Times New Roman" w:hAnsi="Times New Roman" w:hint="eastAsia"/>
          <w:sz w:val="24"/>
          <w:szCs w:val="24"/>
        </w:rPr>
        <w:t>The levels of key cytokines (IL-6, TN</w:t>
      </w:r>
      <w:r w:rsidRPr="00286985">
        <w:rPr>
          <w:rFonts w:ascii="Times New Roman" w:hAnsi="Times New Roman"/>
          <w:sz w:val="24"/>
          <w:szCs w:val="24"/>
        </w:rPr>
        <w:t>F-α, IL-10, and TGF-α) in tumor tissues were quantified by ELISA. Briefly, fresh tumor tissues were homogenized, and the super</w:t>
      </w:r>
      <w:r w:rsidRPr="00286985">
        <w:rPr>
          <w:rFonts w:ascii="Times New Roman" w:hAnsi="Times New Roman" w:hint="eastAsia"/>
          <w:sz w:val="24"/>
          <w:szCs w:val="24"/>
        </w:rPr>
        <w:t>natants were collected after centrifugation. The cytokine concentrations were determined by measuring the optical density (OD) at 450 nm and calculated based on the respective standard curves.</w:t>
      </w:r>
    </w:p>
    <w:p w14:paraId="2E9F6A79" w14:textId="77777777" w:rsidR="00A97314" w:rsidRPr="00286985" w:rsidRDefault="00A97314" w:rsidP="00D97FD8">
      <w:pPr>
        <w:spacing w:line="480" w:lineRule="auto"/>
        <w:ind w:firstLineChars="100" w:firstLine="240"/>
        <w:rPr>
          <w:rFonts w:ascii="Times New Roman" w:hAnsi="Times New Roman"/>
          <w:sz w:val="24"/>
          <w:szCs w:val="24"/>
        </w:rPr>
      </w:pPr>
      <w:r w:rsidRPr="00286985">
        <w:rPr>
          <w:rFonts w:ascii="Times New Roman" w:hAnsi="Times New Roman" w:hint="eastAsia"/>
          <w:sz w:val="24"/>
          <w:szCs w:val="24"/>
        </w:rPr>
        <w:t xml:space="preserve">Simultaneously, the phenotypic polarization of tumor-associated macrophages was evaluated via immunofluorescence (IF) staining. Deparaffinized tumor sections were </w:t>
      </w:r>
      <w:proofErr w:type="spellStart"/>
      <w:r w:rsidRPr="00286985">
        <w:rPr>
          <w:rFonts w:ascii="Times New Roman" w:hAnsi="Times New Roman" w:hint="eastAsia"/>
          <w:sz w:val="24"/>
          <w:szCs w:val="24"/>
        </w:rPr>
        <w:lastRenderedPageBreak/>
        <w:t>immunostained</w:t>
      </w:r>
      <w:proofErr w:type="spellEnd"/>
      <w:r w:rsidRPr="00286985">
        <w:rPr>
          <w:rFonts w:ascii="Times New Roman" w:hAnsi="Times New Roman" w:hint="eastAsia"/>
          <w:sz w:val="24"/>
          <w:szCs w:val="24"/>
        </w:rPr>
        <w:t xml:space="preserve"> with antibodies against the pan-macrophage marker CD68, the M1-like marker </w:t>
      </w:r>
      <w:proofErr w:type="spellStart"/>
      <w:r w:rsidRPr="00286985">
        <w:rPr>
          <w:rFonts w:ascii="Times New Roman" w:hAnsi="Times New Roman" w:hint="eastAsia"/>
          <w:sz w:val="24"/>
          <w:szCs w:val="24"/>
        </w:rPr>
        <w:t>iNOS</w:t>
      </w:r>
      <w:proofErr w:type="spellEnd"/>
      <w:r w:rsidRPr="00286985">
        <w:rPr>
          <w:rFonts w:ascii="Times New Roman" w:hAnsi="Times New Roman" w:hint="eastAsia"/>
          <w:sz w:val="24"/>
          <w:szCs w:val="24"/>
        </w:rPr>
        <w:t>, and the M2-like marker CD206. Following incubation with fluorochrome-conjugated secondary antibodies, the sections were imaged using a confocal microscope. A semi-quantitative analysis of the fluorescence images was performed to determine the populations</w:t>
      </w:r>
      <w:r w:rsidRPr="00286985">
        <w:rPr>
          <w:rFonts w:ascii="Times New Roman" w:hAnsi="Times New Roman"/>
          <w:sz w:val="24"/>
          <w:szCs w:val="24"/>
        </w:rPr>
        <w:t xml:space="preserve"> of total (CD68⁺), M1-like (CD68⁺iNOS⁺), and M2-like (CD68⁺CD206⁺) macrophages, and the M1/M2 ratio was calculated.</w:t>
      </w:r>
    </w:p>
    <w:p w14:paraId="34C47F85" w14:textId="77777777" w:rsidR="00A97314" w:rsidRDefault="00A97314" w:rsidP="00D97FD8">
      <w:pPr>
        <w:spacing w:line="480" w:lineRule="auto"/>
        <w:rPr>
          <w:rFonts w:ascii="Times New Roman" w:hAnsi="Times New Roman"/>
          <w:b/>
          <w:bCs/>
          <w:sz w:val="24"/>
          <w:szCs w:val="24"/>
        </w:rPr>
      </w:pPr>
    </w:p>
    <w:p w14:paraId="715CE9CE" w14:textId="77777777" w:rsidR="00A97314" w:rsidRPr="00F43A6D" w:rsidRDefault="00A97314" w:rsidP="00D97FD8">
      <w:pPr>
        <w:spacing w:line="480" w:lineRule="auto"/>
        <w:rPr>
          <w:rFonts w:ascii="Times New Roman" w:hAnsi="Times New Roman"/>
          <w:b/>
          <w:bCs/>
          <w:sz w:val="24"/>
          <w:szCs w:val="24"/>
        </w:rPr>
      </w:pPr>
      <w:r w:rsidRPr="00F43A6D">
        <w:rPr>
          <w:rFonts w:ascii="Times New Roman" w:hAnsi="Times New Roman" w:hint="eastAsia"/>
          <w:b/>
          <w:bCs/>
          <w:sz w:val="24"/>
          <w:szCs w:val="24"/>
        </w:rPr>
        <w:t>Statistical Analysis</w:t>
      </w:r>
    </w:p>
    <w:p w14:paraId="14827189" w14:textId="77777777" w:rsidR="00A97314" w:rsidRPr="00F43A6D" w:rsidRDefault="00A97314" w:rsidP="00D97FD8">
      <w:pPr>
        <w:spacing w:line="480" w:lineRule="auto"/>
        <w:rPr>
          <w:rFonts w:ascii="Times New Roman" w:hAnsi="Times New Roman"/>
          <w:sz w:val="24"/>
          <w:szCs w:val="24"/>
        </w:rPr>
      </w:pPr>
      <w:r>
        <w:rPr>
          <w:rFonts w:ascii="Times New Roman" w:hAnsi="Times New Roman" w:hint="eastAsia"/>
          <w:sz w:val="24"/>
          <w:szCs w:val="24"/>
        </w:rPr>
        <w:t>D</w:t>
      </w:r>
      <w:r w:rsidRPr="00F43A6D">
        <w:rPr>
          <w:rFonts w:ascii="Times New Roman" w:hAnsi="Times New Roman" w:hint="eastAsia"/>
          <w:sz w:val="24"/>
          <w:szCs w:val="24"/>
        </w:rPr>
        <w:t xml:space="preserve">ata </w:t>
      </w:r>
      <w:r>
        <w:rPr>
          <w:rFonts w:ascii="Times New Roman" w:hAnsi="Times New Roman" w:hint="eastAsia"/>
          <w:sz w:val="24"/>
          <w:szCs w:val="24"/>
        </w:rPr>
        <w:t>we</w:t>
      </w:r>
      <w:r w:rsidRPr="00F43A6D">
        <w:rPr>
          <w:rFonts w:ascii="Times New Roman" w:hAnsi="Times New Roman" w:hint="eastAsia"/>
          <w:sz w:val="24"/>
          <w:szCs w:val="24"/>
        </w:rPr>
        <w:t xml:space="preserve">re presented as mean </w:t>
      </w:r>
      <w:r w:rsidRPr="00F43A6D">
        <w:rPr>
          <w:rFonts w:ascii="Times New Roman" w:hAnsi="Times New Roman" w:hint="eastAsia"/>
          <w:sz w:val="24"/>
          <w:szCs w:val="24"/>
        </w:rPr>
        <w:t>±</w:t>
      </w:r>
      <w:r w:rsidRPr="00F43A6D">
        <w:rPr>
          <w:rFonts w:ascii="Times New Roman" w:hAnsi="Times New Roman" w:hint="eastAsia"/>
          <w:sz w:val="24"/>
          <w:szCs w:val="24"/>
        </w:rPr>
        <w:t xml:space="preserve"> standard deviation. Comparisons between groups were analyzed using the </w:t>
      </w:r>
      <w:proofErr w:type="gramStart"/>
      <w:r w:rsidRPr="00F43A6D">
        <w:rPr>
          <w:rFonts w:ascii="Times New Roman" w:hAnsi="Times New Roman" w:hint="eastAsia"/>
          <w:sz w:val="24"/>
          <w:szCs w:val="24"/>
        </w:rPr>
        <w:t>Student's</w:t>
      </w:r>
      <w:proofErr w:type="gramEnd"/>
      <w:r w:rsidRPr="00F43A6D">
        <w:rPr>
          <w:rFonts w:ascii="Times New Roman" w:hAnsi="Times New Roman" w:hint="eastAsia"/>
          <w:sz w:val="24"/>
          <w:szCs w:val="24"/>
        </w:rPr>
        <w:t xml:space="preserve"> t-test.</w:t>
      </w:r>
      <w:r>
        <w:rPr>
          <w:rFonts w:ascii="Times New Roman" w:hAnsi="Times New Roman" w:hint="eastAsia"/>
          <w:sz w:val="24"/>
          <w:szCs w:val="24"/>
        </w:rPr>
        <w:t xml:space="preserve"> R</w:t>
      </w:r>
      <w:r w:rsidRPr="00F43A6D">
        <w:rPr>
          <w:rFonts w:ascii="Times New Roman" w:hAnsi="Times New Roman" w:hint="eastAsia"/>
          <w:sz w:val="24"/>
          <w:szCs w:val="24"/>
        </w:rPr>
        <w:t>epeated-measures analysis</w:t>
      </w:r>
      <w:r>
        <w:rPr>
          <w:rFonts w:ascii="Times New Roman" w:hAnsi="Times New Roman" w:hint="eastAsia"/>
          <w:sz w:val="24"/>
          <w:szCs w:val="24"/>
        </w:rPr>
        <w:t xml:space="preserve"> </w:t>
      </w:r>
      <w:r w:rsidRPr="00F43A6D">
        <w:rPr>
          <w:rFonts w:ascii="Times New Roman" w:hAnsi="Times New Roman" w:hint="eastAsia"/>
          <w:sz w:val="24"/>
          <w:szCs w:val="24"/>
        </w:rPr>
        <w:t>w</w:t>
      </w:r>
      <w:r>
        <w:rPr>
          <w:rFonts w:ascii="Times New Roman" w:hAnsi="Times New Roman" w:hint="eastAsia"/>
          <w:sz w:val="24"/>
          <w:szCs w:val="24"/>
        </w:rPr>
        <w:t xml:space="preserve">as </w:t>
      </w:r>
      <w:r w:rsidRPr="00F43A6D">
        <w:rPr>
          <w:rFonts w:ascii="Times New Roman" w:hAnsi="Times New Roman" w:hint="eastAsia"/>
          <w:sz w:val="24"/>
          <w:szCs w:val="24"/>
        </w:rPr>
        <w:t>conducted using repeated measures analysis of variance (ANOVA).</w:t>
      </w:r>
      <w:r>
        <w:rPr>
          <w:rFonts w:ascii="Times New Roman" w:hAnsi="Times New Roman" w:hint="eastAsia"/>
          <w:sz w:val="24"/>
          <w:szCs w:val="24"/>
        </w:rPr>
        <w:t xml:space="preserve"> </w:t>
      </w:r>
      <w:r w:rsidRPr="00803411">
        <w:rPr>
          <w:rFonts w:ascii="Times New Roman" w:hAnsi="Times New Roman" w:hint="eastAsia"/>
          <w:sz w:val="24"/>
          <w:szCs w:val="24"/>
        </w:rPr>
        <w:t>Statistical analysis was performed using SPSS 20.0 software.</w:t>
      </w:r>
    </w:p>
    <w:p w14:paraId="6B4A453F" w14:textId="77777777" w:rsidR="00C71DA4" w:rsidRDefault="00C71DA4" w:rsidP="00D97FD8">
      <w:pPr>
        <w:spacing w:line="480" w:lineRule="auto"/>
        <w:jc w:val="left"/>
        <w:rPr>
          <w:rFonts w:ascii="Times New Roman" w:hAnsi="Times New Roman"/>
          <w:b/>
          <w:bCs/>
          <w:sz w:val="28"/>
          <w:szCs w:val="28"/>
        </w:rPr>
      </w:pPr>
    </w:p>
    <w:p w14:paraId="1B4F6FBC" w14:textId="77777777" w:rsidR="00A97314" w:rsidRDefault="00A97314" w:rsidP="00D97FD8">
      <w:pPr>
        <w:spacing w:line="480" w:lineRule="auto"/>
        <w:jc w:val="left"/>
        <w:rPr>
          <w:rFonts w:ascii="Times New Roman" w:hAnsi="Times New Roman"/>
          <w:b/>
          <w:bCs/>
          <w:sz w:val="28"/>
          <w:szCs w:val="28"/>
        </w:rPr>
      </w:pPr>
    </w:p>
    <w:p w14:paraId="517E3DDC" w14:textId="77777777" w:rsidR="00A97314" w:rsidRDefault="00A97314" w:rsidP="00D97FD8">
      <w:pPr>
        <w:spacing w:line="480" w:lineRule="auto"/>
        <w:jc w:val="left"/>
        <w:rPr>
          <w:rFonts w:ascii="Times New Roman" w:hAnsi="Times New Roman"/>
          <w:b/>
          <w:bCs/>
          <w:sz w:val="28"/>
          <w:szCs w:val="28"/>
        </w:rPr>
      </w:pPr>
    </w:p>
    <w:p w14:paraId="73181475" w14:textId="77777777" w:rsidR="00A97314" w:rsidRDefault="00A97314" w:rsidP="00D97FD8">
      <w:pPr>
        <w:spacing w:line="480" w:lineRule="auto"/>
        <w:jc w:val="left"/>
        <w:rPr>
          <w:rFonts w:ascii="Times New Roman" w:hAnsi="Times New Roman"/>
          <w:b/>
          <w:bCs/>
          <w:sz w:val="28"/>
          <w:szCs w:val="28"/>
        </w:rPr>
      </w:pPr>
    </w:p>
    <w:p w14:paraId="7DD5D026" w14:textId="77777777" w:rsidR="00A97314" w:rsidRDefault="00A97314" w:rsidP="00D97FD8">
      <w:pPr>
        <w:spacing w:line="480" w:lineRule="auto"/>
        <w:jc w:val="left"/>
        <w:rPr>
          <w:rFonts w:ascii="Times New Roman" w:hAnsi="Times New Roman"/>
          <w:b/>
          <w:bCs/>
          <w:sz w:val="28"/>
          <w:szCs w:val="28"/>
        </w:rPr>
      </w:pPr>
    </w:p>
    <w:p w14:paraId="0E9F478E" w14:textId="77777777" w:rsidR="00A97314" w:rsidRDefault="00A97314" w:rsidP="00D97FD8">
      <w:pPr>
        <w:spacing w:line="480" w:lineRule="auto"/>
        <w:jc w:val="left"/>
        <w:rPr>
          <w:rFonts w:ascii="Times New Roman" w:hAnsi="Times New Roman"/>
          <w:b/>
          <w:bCs/>
          <w:sz w:val="28"/>
          <w:szCs w:val="28"/>
        </w:rPr>
      </w:pPr>
    </w:p>
    <w:p w14:paraId="0F88CEE8" w14:textId="77777777" w:rsidR="00A97314" w:rsidRDefault="00A97314" w:rsidP="00D97FD8">
      <w:pPr>
        <w:spacing w:line="480" w:lineRule="auto"/>
        <w:jc w:val="left"/>
        <w:rPr>
          <w:rFonts w:ascii="Times New Roman" w:hAnsi="Times New Roman"/>
          <w:b/>
          <w:bCs/>
          <w:sz w:val="28"/>
          <w:szCs w:val="28"/>
        </w:rPr>
      </w:pPr>
    </w:p>
    <w:p w14:paraId="0E76563A" w14:textId="77777777" w:rsidR="00A97314" w:rsidRDefault="00A97314" w:rsidP="00D97FD8">
      <w:pPr>
        <w:spacing w:line="480" w:lineRule="auto"/>
        <w:jc w:val="left"/>
        <w:rPr>
          <w:rFonts w:ascii="Times New Roman" w:hAnsi="Times New Roman"/>
          <w:b/>
          <w:bCs/>
          <w:sz w:val="28"/>
          <w:szCs w:val="28"/>
        </w:rPr>
      </w:pPr>
    </w:p>
    <w:p w14:paraId="6CD6AE88" w14:textId="77777777" w:rsidR="00A97314" w:rsidRDefault="00A97314" w:rsidP="00D97FD8">
      <w:pPr>
        <w:spacing w:line="480" w:lineRule="auto"/>
        <w:jc w:val="left"/>
        <w:rPr>
          <w:rFonts w:ascii="Times New Roman" w:hAnsi="Times New Roman"/>
          <w:b/>
          <w:bCs/>
          <w:sz w:val="28"/>
          <w:szCs w:val="28"/>
        </w:rPr>
      </w:pPr>
    </w:p>
    <w:p w14:paraId="02F291D8" w14:textId="77777777" w:rsidR="00A97314" w:rsidRPr="00A97314" w:rsidRDefault="00A97314" w:rsidP="00D97FD8">
      <w:pPr>
        <w:spacing w:line="480" w:lineRule="auto"/>
        <w:jc w:val="left"/>
        <w:rPr>
          <w:rFonts w:ascii="Times New Roman" w:hAnsi="Times New Roman"/>
          <w:b/>
          <w:bCs/>
          <w:sz w:val="28"/>
          <w:szCs w:val="28"/>
        </w:rPr>
      </w:pPr>
    </w:p>
    <w:p w14:paraId="2ED1B774" w14:textId="1E786557" w:rsidR="000641CB" w:rsidRDefault="00EE5B00" w:rsidP="00D97FD8">
      <w:pPr>
        <w:spacing w:line="480" w:lineRule="auto"/>
        <w:jc w:val="center"/>
        <w:rPr>
          <w:rFonts w:hint="eastAsia"/>
        </w:rPr>
      </w:pPr>
      <w:r>
        <w:rPr>
          <w:noProof/>
        </w:rPr>
        <w:lastRenderedPageBreak/>
        <w:drawing>
          <wp:inline distT="0" distB="0" distL="0" distR="0" wp14:anchorId="42914D7A" wp14:editId="3B3BF39D">
            <wp:extent cx="4908550" cy="2603500"/>
            <wp:effectExtent l="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08550" cy="2603500"/>
                    </a:xfrm>
                    <a:prstGeom prst="rect">
                      <a:avLst/>
                    </a:prstGeom>
                    <a:noFill/>
                    <a:ln>
                      <a:noFill/>
                    </a:ln>
                  </pic:spPr>
                </pic:pic>
              </a:graphicData>
            </a:graphic>
          </wp:inline>
        </w:drawing>
      </w:r>
    </w:p>
    <w:p w14:paraId="3E77A885" w14:textId="77777777" w:rsidR="000641CB" w:rsidRDefault="00000000" w:rsidP="00D97FD8">
      <w:pPr>
        <w:spacing w:line="480" w:lineRule="auto"/>
        <w:jc w:val="center"/>
        <w:rPr>
          <w:rFonts w:ascii="Times New Roman" w:hAnsi="Times New Roman"/>
          <w:sz w:val="24"/>
          <w:szCs w:val="24"/>
        </w:rPr>
      </w:pPr>
      <w:r>
        <w:rPr>
          <w:rFonts w:ascii="Times New Roman" w:hAnsi="Times New Roman"/>
          <w:sz w:val="24"/>
          <w:szCs w:val="24"/>
        </w:rPr>
        <w:t xml:space="preserve">Figure S1. Preparation diagram of </w:t>
      </w:r>
      <w:proofErr w:type="spellStart"/>
      <w:r>
        <w:rPr>
          <w:rFonts w:ascii="Times New Roman" w:hAnsi="Times New Roman"/>
          <w:sz w:val="24"/>
          <w:szCs w:val="24"/>
        </w:rPr>
        <w:t>HMRu@DP-PG</w:t>
      </w:r>
      <w:proofErr w:type="spellEnd"/>
      <w:r>
        <w:rPr>
          <w:rFonts w:ascii="Times New Roman" w:hAnsi="Times New Roman" w:hint="eastAsia"/>
          <w:sz w:val="24"/>
          <w:szCs w:val="24"/>
        </w:rPr>
        <w:t>.</w:t>
      </w:r>
    </w:p>
    <w:p w14:paraId="0F88DCD2" w14:textId="77777777" w:rsidR="000641CB" w:rsidRDefault="000641CB" w:rsidP="00D97FD8">
      <w:pPr>
        <w:spacing w:line="480" w:lineRule="auto"/>
        <w:jc w:val="center"/>
        <w:rPr>
          <w:rFonts w:ascii="Times New Roman" w:hAnsi="Times New Roman"/>
          <w:sz w:val="24"/>
          <w:szCs w:val="24"/>
        </w:rPr>
      </w:pPr>
    </w:p>
    <w:p w14:paraId="108C2A5A" w14:textId="4E08AA72" w:rsidR="000641CB" w:rsidRDefault="00EE5B00" w:rsidP="00D97FD8">
      <w:pPr>
        <w:spacing w:line="480" w:lineRule="auto"/>
        <w:jc w:val="center"/>
        <w:rPr>
          <w:rFonts w:ascii="Times New Roman" w:hAnsi="Times New Roman"/>
          <w:sz w:val="24"/>
          <w:szCs w:val="24"/>
        </w:rPr>
      </w:pPr>
      <w:r>
        <w:rPr>
          <w:rFonts w:ascii="Times New Roman" w:hAnsi="Times New Roman" w:hint="eastAsia"/>
          <w:noProof/>
          <w:sz w:val="24"/>
          <w:szCs w:val="24"/>
        </w:rPr>
        <w:drawing>
          <wp:inline distT="0" distB="0" distL="0" distR="0" wp14:anchorId="5B5613E4" wp14:editId="49D6BC75">
            <wp:extent cx="3543300" cy="1968500"/>
            <wp:effectExtent l="0" t="0" r="0" b="0"/>
            <wp:docPr id="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43300" cy="1968500"/>
                    </a:xfrm>
                    <a:prstGeom prst="rect">
                      <a:avLst/>
                    </a:prstGeom>
                    <a:noFill/>
                    <a:ln>
                      <a:noFill/>
                    </a:ln>
                  </pic:spPr>
                </pic:pic>
              </a:graphicData>
            </a:graphic>
          </wp:inline>
        </w:drawing>
      </w:r>
    </w:p>
    <w:p w14:paraId="6C416BCD" w14:textId="77777777" w:rsidR="000641CB" w:rsidRDefault="00000000" w:rsidP="00D97FD8">
      <w:pPr>
        <w:spacing w:line="480" w:lineRule="auto"/>
        <w:jc w:val="center"/>
        <w:rPr>
          <w:rFonts w:ascii="Times New Roman" w:hAnsi="Times New Roman"/>
          <w:sz w:val="24"/>
          <w:szCs w:val="24"/>
        </w:rPr>
      </w:pPr>
      <w:r>
        <w:rPr>
          <w:rFonts w:ascii="Times New Roman" w:hAnsi="Times New Roman"/>
          <w:sz w:val="24"/>
          <w:szCs w:val="24"/>
        </w:rPr>
        <w:t>Figure S</w:t>
      </w:r>
      <w:r>
        <w:rPr>
          <w:rFonts w:ascii="Times New Roman" w:hAnsi="Times New Roman" w:hint="eastAsia"/>
          <w:sz w:val="24"/>
          <w:szCs w:val="24"/>
        </w:rPr>
        <w:t>2</w:t>
      </w:r>
      <w:r>
        <w:rPr>
          <w:rFonts w:ascii="Times New Roman" w:hAnsi="Times New Roman"/>
          <w:sz w:val="24"/>
          <w:szCs w:val="24"/>
        </w:rPr>
        <w:t>.</w:t>
      </w:r>
      <w:r>
        <w:rPr>
          <w:rFonts w:ascii="Times New Roman" w:hAnsi="Times New Roman" w:hint="eastAsia"/>
          <w:sz w:val="24"/>
          <w:szCs w:val="24"/>
        </w:rPr>
        <w:t xml:space="preserve"> The growth curve of VNP20009 and </w:t>
      </w:r>
      <w:proofErr w:type="spellStart"/>
      <w:r>
        <w:rPr>
          <w:rFonts w:ascii="Times New Roman" w:hAnsi="Times New Roman" w:hint="eastAsia"/>
          <w:sz w:val="24"/>
          <w:szCs w:val="24"/>
        </w:rPr>
        <w:t>Bac@HMRu-PG</w:t>
      </w:r>
      <w:proofErr w:type="spellEnd"/>
      <w:r>
        <w:rPr>
          <w:rFonts w:ascii="Times New Roman" w:hAnsi="Times New Roman" w:hint="eastAsia"/>
          <w:sz w:val="24"/>
          <w:szCs w:val="24"/>
        </w:rPr>
        <w:t xml:space="preserve"> I-VIII, n=3.</w:t>
      </w:r>
    </w:p>
    <w:p w14:paraId="24D17EA7" w14:textId="77777777" w:rsidR="000641CB" w:rsidRDefault="000641CB" w:rsidP="00D97FD8">
      <w:pPr>
        <w:spacing w:line="480" w:lineRule="auto"/>
        <w:jc w:val="center"/>
        <w:rPr>
          <w:rFonts w:ascii="Times New Roman" w:hAnsi="Times New Roman"/>
          <w:sz w:val="24"/>
          <w:szCs w:val="24"/>
        </w:rPr>
      </w:pPr>
    </w:p>
    <w:p w14:paraId="13F484CB" w14:textId="20BAC0BA" w:rsidR="000641CB" w:rsidRDefault="00EE5B00" w:rsidP="00D97FD8">
      <w:pPr>
        <w:spacing w:line="480" w:lineRule="auto"/>
        <w:jc w:val="center"/>
        <w:rPr>
          <w:rFonts w:ascii="Times New Roman" w:hAnsi="Times New Roman"/>
          <w:sz w:val="24"/>
          <w:szCs w:val="24"/>
        </w:rPr>
      </w:pPr>
      <w:r>
        <w:rPr>
          <w:rFonts w:ascii="Times New Roman" w:hAnsi="Times New Roman"/>
          <w:noProof/>
          <w:sz w:val="24"/>
          <w:szCs w:val="24"/>
        </w:rPr>
        <w:drawing>
          <wp:inline distT="0" distB="0" distL="0" distR="0" wp14:anchorId="1045F21D" wp14:editId="548C2D82">
            <wp:extent cx="2336800" cy="1568450"/>
            <wp:effectExtent l="0" t="0" r="0" b="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6800" cy="1568450"/>
                    </a:xfrm>
                    <a:prstGeom prst="rect">
                      <a:avLst/>
                    </a:prstGeom>
                    <a:noFill/>
                    <a:ln>
                      <a:noFill/>
                    </a:ln>
                  </pic:spPr>
                </pic:pic>
              </a:graphicData>
            </a:graphic>
          </wp:inline>
        </w:drawing>
      </w:r>
    </w:p>
    <w:p w14:paraId="26971519" w14:textId="77777777" w:rsidR="000641CB" w:rsidRDefault="00000000" w:rsidP="00D97FD8">
      <w:pPr>
        <w:spacing w:line="480" w:lineRule="auto"/>
        <w:jc w:val="center"/>
        <w:rPr>
          <w:rFonts w:ascii="Times New Roman" w:hAnsi="Times New Roman"/>
          <w:sz w:val="24"/>
          <w:szCs w:val="24"/>
        </w:rPr>
      </w:pPr>
      <w:r>
        <w:rPr>
          <w:rFonts w:ascii="Times New Roman" w:hAnsi="Times New Roman"/>
          <w:sz w:val="24"/>
          <w:szCs w:val="24"/>
        </w:rPr>
        <w:t>Figure S</w:t>
      </w:r>
      <w:r>
        <w:rPr>
          <w:rFonts w:ascii="Times New Roman" w:hAnsi="Times New Roman" w:hint="eastAsia"/>
          <w:sz w:val="24"/>
          <w:szCs w:val="24"/>
        </w:rPr>
        <w:t>3</w:t>
      </w:r>
      <w:r>
        <w:rPr>
          <w:rFonts w:ascii="Times New Roman" w:hAnsi="Times New Roman"/>
          <w:sz w:val="24"/>
          <w:szCs w:val="24"/>
        </w:rPr>
        <w:t xml:space="preserve">. </w:t>
      </w:r>
      <w:r>
        <w:rPr>
          <w:rFonts w:ascii="Times New Roman" w:hAnsi="Times New Roman" w:hint="eastAsia"/>
          <w:sz w:val="24"/>
          <w:szCs w:val="24"/>
        </w:rPr>
        <w:t>Zeta potential</w:t>
      </w:r>
      <w:r>
        <w:rPr>
          <w:rFonts w:ascii="Times New Roman" w:hAnsi="Times New Roman"/>
          <w:sz w:val="24"/>
          <w:szCs w:val="24"/>
        </w:rPr>
        <w:t xml:space="preserve"> of </w:t>
      </w:r>
      <w:proofErr w:type="spellStart"/>
      <w:r>
        <w:rPr>
          <w:rFonts w:ascii="Times New Roman" w:hAnsi="Times New Roman" w:hint="eastAsia"/>
          <w:sz w:val="24"/>
          <w:szCs w:val="24"/>
        </w:rPr>
        <w:t>Bac@</w:t>
      </w:r>
      <w:r>
        <w:rPr>
          <w:rFonts w:ascii="Times New Roman" w:hAnsi="Times New Roman"/>
          <w:sz w:val="24"/>
          <w:szCs w:val="24"/>
        </w:rPr>
        <w:t>HMRu@DP-PG</w:t>
      </w:r>
      <w:proofErr w:type="spellEnd"/>
      <w:r>
        <w:rPr>
          <w:rFonts w:ascii="Times New Roman" w:hAnsi="Times New Roman" w:hint="eastAsia"/>
          <w:sz w:val="24"/>
          <w:szCs w:val="24"/>
        </w:rPr>
        <w:t>.</w:t>
      </w:r>
    </w:p>
    <w:p w14:paraId="0D112026" w14:textId="77777777" w:rsidR="000641CB" w:rsidRDefault="000641CB" w:rsidP="00D97FD8">
      <w:pPr>
        <w:spacing w:line="480" w:lineRule="auto"/>
        <w:jc w:val="center"/>
        <w:rPr>
          <w:rFonts w:ascii="Times New Roman" w:hAnsi="Times New Roman"/>
          <w:sz w:val="24"/>
          <w:szCs w:val="24"/>
        </w:rPr>
      </w:pPr>
    </w:p>
    <w:p w14:paraId="650B10E4" w14:textId="0979F472" w:rsidR="000641CB" w:rsidRDefault="00EE5B00" w:rsidP="00D97FD8">
      <w:pPr>
        <w:spacing w:line="480" w:lineRule="auto"/>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666605AB" wp14:editId="509F472A">
            <wp:extent cx="5270500" cy="2324100"/>
            <wp:effectExtent l="0" t="0" r="0" b="0"/>
            <wp:docPr id="6"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0500" cy="2324100"/>
                    </a:xfrm>
                    <a:prstGeom prst="rect">
                      <a:avLst/>
                    </a:prstGeom>
                    <a:noFill/>
                    <a:ln>
                      <a:noFill/>
                    </a:ln>
                  </pic:spPr>
                </pic:pic>
              </a:graphicData>
            </a:graphic>
          </wp:inline>
        </w:drawing>
      </w:r>
    </w:p>
    <w:p w14:paraId="7493F8C8" w14:textId="77777777" w:rsidR="000641CB" w:rsidRDefault="00000000" w:rsidP="00D97FD8">
      <w:pPr>
        <w:spacing w:line="480" w:lineRule="auto"/>
        <w:jc w:val="center"/>
        <w:rPr>
          <w:rFonts w:ascii="Times New Roman" w:hAnsi="Times New Roman"/>
          <w:szCs w:val="21"/>
        </w:rPr>
      </w:pPr>
      <w:bookmarkStart w:id="16" w:name="OLE_LINK26"/>
      <w:r>
        <w:rPr>
          <w:rFonts w:ascii="Times New Roman" w:hAnsi="Times New Roman"/>
          <w:sz w:val="24"/>
          <w:szCs w:val="24"/>
        </w:rPr>
        <w:t>Figure S</w:t>
      </w:r>
      <w:r>
        <w:rPr>
          <w:rFonts w:ascii="Times New Roman" w:hAnsi="Times New Roman" w:hint="eastAsia"/>
          <w:sz w:val="24"/>
          <w:szCs w:val="24"/>
        </w:rPr>
        <w:t>4</w:t>
      </w:r>
      <w:r>
        <w:rPr>
          <w:rFonts w:ascii="Times New Roman" w:hAnsi="Times New Roman"/>
          <w:sz w:val="24"/>
          <w:szCs w:val="24"/>
        </w:rPr>
        <w:t>.</w:t>
      </w:r>
      <w:r>
        <w:rPr>
          <w:rFonts w:ascii="Times New Roman" w:hAnsi="Times New Roman" w:hint="eastAsia"/>
          <w:sz w:val="24"/>
          <w:szCs w:val="24"/>
        </w:rPr>
        <w:t xml:space="preserve"> </w:t>
      </w:r>
      <w:bookmarkEnd w:id="16"/>
      <w:r>
        <w:rPr>
          <w:rFonts w:ascii="Times New Roman" w:hAnsi="Times New Roman" w:hint="eastAsia"/>
          <w:sz w:val="24"/>
          <w:szCs w:val="24"/>
        </w:rPr>
        <w:t xml:space="preserve">SEM images of </w:t>
      </w:r>
      <w:bookmarkStart w:id="17" w:name="OLE_LINK6"/>
      <w:r>
        <w:rPr>
          <w:rFonts w:ascii="Times New Roman" w:hAnsi="Times New Roman" w:hint="eastAsia"/>
          <w:szCs w:val="21"/>
        </w:rPr>
        <w:t xml:space="preserve">VNP20009 and </w:t>
      </w:r>
      <w:proofErr w:type="spellStart"/>
      <w:r>
        <w:rPr>
          <w:rFonts w:ascii="Times New Roman" w:hAnsi="Times New Roman"/>
          <w:szCs w:val="21"/>
        </w:rPr>
        <w:t>Bac</w:t>
      </w:r>
      <w:r>
        <w:rPr>
          <w:rFonts w:ascii="Times New Roman" w:hAnsi="Times New Roman" w:hint="eastAsia"/>
          <w:szCs w:val="21"/>
        </w:rPr>
        <w:t>@</w:t>
      </w:r>
      <w:r>
        <w:rPr>
          <w:rFonts w:ascii="Times New Roman" w:hAnsi="Times New Roman"/>
          <w:szCs w:val="21"/>
        </w:rPr>
        <w:t>HMRu-PG</w:t>
      </w:r>
      <w:bookmarkEnd w:id="17"/>
      <w:proofErr w:type="spellEnd"/>
      <w:r>
        <w:rPr>
          <w:rFonts w:ascii="Times New Roman" w:hAnsi="Times New Roman" w:hint="eastAsia"/>
          <w:szCs w:val="21"/>
        </w:rPr>
        <w:t xml:space="preserve">. Scale bar, 1 </w:t>
      </w:r>
      <w:proofErr w:type="spellStart"/>
      <w:r>
        <w:rPr>
          <w:rFonts w:ascii="Times New Roman" w:hAnsi="Times New Roman"/>
          <w:szCs w:val="21"/>
        </w:rPr>
        <w:t>μm</w:t>
      </w:r>
      <w:proofErr w:type="spellEnd"/>
      <w:r>
        <w:rPr>
          <w:rFonts w:ascii="Times New Roman" w:hAnsi="Times New Roman" w:hint="eastAsia"/>
          <w:szCs w:val="21"/>
        </w:rPr>
        <w:t>.</w:t>
      </w:r>
    </w:p>
    <w:p w14:paraId="6BBBF775" w14:textId="77777777" w:rsidR="000641CB" w:rsidRDefault="000641CB" w:rsidP="00D97FD8">
      <w:pPr>
        <w:spacing w:line="480" w:lineRule="auto"/>
        <w:jc w:val="center"/>
        <w:rPr>
          <w:rFonts w:ascii="Times New Roman" w:hAnsi="Times New Roman"/>
          <w:szCs w:val="21"/>
        </w:rPr>
      </w:pPr>
    </w:p>
    <w:p w14:paraId="25112570" w14:textId="68D6C726" w:rsidR="000641CB" w:rsidRDefault="00EE5B00" w:rsidP="00D97FD8">
      <w:pPr>
        <w:spacing w:line="480" w:lineRule="auto"/>
        <w:jc w:val="center"/>
        <w:rPr>
          <w:rFonts w:ascii="Times New Roman" w:hAnsi="Times New Roman"/>
          <w:szCs w:val="21"/>
        </w:rPr>
      </w:pPr>
      <w:r>
        <w:rPr>
          <w:rFonts w:ascii="Times New Roman" w:hAnsi="Times New Roman"/>
          <w:noProof/>
          <w:szCs w:val="21"/>
        </w:rPr>
        <w:drawing>
          <wp:inline distT="0" distB="0" distL="0" distR="0" wp14:anchorId="72F467BB" wp14:editId="1185207C">
            <wp:extent cx="5353050" cy="1466850"/>
            <wp:effectExtent l="0" t="0" r="0" b="0"/>
            <wp:docPr id="7" name="图片 68" descr="Fig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descr="Figs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53050" cy="1466850"/>
                    </a:xfrm>
                    <a:prstGeom prst="rect">
                      <a:avLst/>
                    </a:prstGeom>
                    <a:noFill/>
                    <a:ln>
                      <a:noFill/>
                    </a:ln>
                    <a:effectLst/>
                  </pic:spPr>
                </pic:pic>
              </a:graphicData>
            </a:graphic>
          </wp:inline>
        </w:drawing>
      </w:r>
    </w:p>
    <w:p w14:paraId="1DD5FCC0" w14:textId="77777777" w:rsidR="000641CB" w:rsidRPr="00BF2A29" w:rsidRDefault="00000000" w:rsidP="00D97FD8">
      <w:pPr>
        <w:spacing w:line="480" w:lineRule="auto"/>
        <w:jc w:val="left"/>
        <w:rPr>
          <w:rFonts w:ascii="Times New Roman" w:hAnsi="Times New Roman"/>
          <w:sz w:val="24"/>
          <w:szCs w:val="24"/>
        </w:rPr>
      </w:pPr>
      <w:r w:rsidRPr="00BF2A29">
        <w:rPr>
          <w:rFonts w:ascii="Times New Roman" w:hAnsi="Times New Roman"/>
          <w:sz w:val="24"/>
          <w:szCs w:val="24"/>
        </w:rPr>
        <w:t>Figure S</w:t>
      </w:r>
      <w:r w:rsidRPr="00BF2A29">
        <w:rPr>
          <w:rFonts w:ascii="Times New Roman" w:hAnsi="Times New Roman" w:hint="eastAsia"/>
          <w:sz w:val="24"/>
          <w:szCs w:val="24"/>
        </w:rPr>
        <w:t>5</w:t>
      </w:r>
      <w:r w:rsidRPr="00BF2A29">
        <w:rPr>
          <w:rFonts w:ascii="Times New Roman" w:hAnsi="Times New Roman"/>
          <w:sz w:val="24"/>
          <w:szCs w:val="24"/>
        </w:rPr>
        <w:t>.</w:t>
      </w:r>
      <w:r w:rsidRPr="00BF2A29">
        <w:rPr>
          <w:rFonts w:ascii="Times New Roman" w:hAnsi="Times New Roman" w:hint="eastAsia"/>
          <w:sz w:val="24"/>
          <w:szCs w:val="24"/>
        </w:rPr>
        <w:t xml:space="preserve"> </w:t>
      </w:r>
      <w:r w:rsidRPr="00BF2A29">
        <w:rPr>
          <w:rFonts w:ascii="Times New Roman" w:hAnsi="Times New Roman"/>
          <w:sz w:val="24"/>
          <w:szCs w:val="24"/>
        </w:rPr>
        <w:t xml:space="preserve">Microscopy images of </w:t>
      </w:r>
      <w:r w:rsidRPr="00BF2A29">
        <w:rPr>
          <w:rFonts w:ascii="Times New Roman" w:hAnsi="Times New Roman" w:hint="eastAsia"/>
          <w:sz w:val="24"/>
          <w:szCs w:val="24"/>
        </w:rPr>
        <w:t>the gel</w:t>
      </w:r>
      <w:r w:rsidRPr="00BF2A29">
        <w:rPr>
          <w:rFonts w:ascii="Times New Roman" w:hAnsi="Times New Roman"/>
          <w:sz w:val="24"/>
          <w:szCs w:val="24"/>
        </w:rPr>
        <w:t xml:space="preserve"> with Bac added at</w:t>
      </w:r>
      <w:r w:rsidRPr="00BF2A29">
        <w:rPr>
          <w:rFonts w:ascii="Times New Roman" w:hAnsi="Times New Roman" w:hint="eastAsia"/>
          <w:sz w:val="24"/>
          <w:szCs w:val="24"/>
        </w:rPr>
        <w:t xml:space="preserve"> different time points</w:t>
      </w:r>
      <w:r w:rsidRPr="00BF2A29">
        <w:rPr>
          <w:rFonts w:ascii="Times New Roman" w:hAnsi="Times New Roman"/>
          <w:sz w:val="24"/>
          <w:szCs w:val="24"/>
        </w:rPr>
        <w:t xml:space="preserve"> in transmittance</w:t>
      </w:r>
      <w:r w:rsidRPr="00BF2A29">
        <w:rPr>
          <w:rFonts w:ascii="Times New Roman" w:hAnsi="Times New Roman" w:hint="eastAsia"/>
          <w:sz w:val="24"/>
          <w:szCs w:val="24"/>
        </w:rPr>
        <w:t xml:space="preserve"> </w:t>
      </w:r>
      <w:r w:rsidRPr="00BF2A29">
        <w:rPr>
          <w:rFonts w:ascii="Times New Roman" w:hAnsi="Times New Roman"/>
          <w:sz w:val="24"/>
          <w:szCs w:val="24"/>
        </w:rPr>
        <w:t>and fluorescence microscopy</w:t>
      </w:r>
      <w:r w:rsidRPr="00BF2A29">
        <w:rPr>
          <w:rFonts w:ascii="Times New Roman" w:hAnsi="Times New Roman" w:hint="eastAsia"/>
          <w:sz w:val="24"/>
          <w:szCs w:val="24"/>
        </w:rPr>
        <w:t>.</w:t>
      </w:r>
    </w:p>
    <w:p w14:paraId="354E1B08" w14:textId="77777777" w:rsidR="000641CB" w:rsidRDefault="000641CB" w:rsidP="00D97FD8">
      <w:pPr>
        <w:spacing w:line="480" w:lineRule="auto"/>
        <w:jc w:val="left"/>
        <w:rPr>
          <w:rFonts w:ascii="Times New Roman" w:hAnsi="Times New Roman"/>
          <w:szCs w:val="21"/>
        </w:rPr>
      </w:pPr>
    </w:p>
    <w:p w14:paraId="106FCE1D" w14:textId="6A2DE547" w:rsidR="000641CB" w:rsidRDefault="00EE5B00" w:rsidP="00D97FD8">
      <w:pPr>
        <w:spacing w:line="480" w:lineRule="auto"/>
        <w:jc w:val="center"/>
        <w:rPr>
          <w:rFonts w:ascii="Times New Roman" w:hAnsi="Times New Roman"/>
          <w:szCs w:val="21"/>
        </w:rPr>
      </w:pPr>
      <w:r>
        <w:rPr>
          <w:rFonts w:ascii="Times New Roman" w:hAnsi="Times New Roman"/>
          <w:noProof/>
          <w:szCs w:val="21"/>
        </w:rPr>
        <w:drawing>
          <wp:inline distT="0" distB="0" distL="0" distR="0" wp14:anchorId="253C5F61" wp14:editId="6C81C476">
            <wp:extent cx="4133850" cy="2063750"/>
            <wp:effectExtent l="0" t="0" r="0" b="0"/>
            <wp:docPr id="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33850" cy="2063750"/>
                    </a:xfrm>
                    <a:prstGeom prst="rect">
                      <a:avLst/>
                    </a:prstGeom>
                    <a:noFill/>
                    <a:ln>
                      <a:noFill/>
                    </a:ln>
                  </pic:spPr>
                </pic:pic>
              </a:graphicData>
            </a:graphic>
          </wp:inline>
        </w:drawing>
      </w:r>
    </w:p>
    <w:p w14:paraId="2C42D799" w14:textId="77777777" w:rsidR="000641CB" w:rsidRDefault="00000000" w:rsidP="00D97FD8">
      <w:pPr>
        <w:spacing w:line="480" w:lineRule="auto"/>
        <w:rPr>
          <w:rFonts w:ascii="Times New Roman" w:hAnsi="Times New Roman"/>
          <w:sz w:val="24"/>
          <w:szCs w:val="24"/>
        </w:rPr>
      </w:pPr>
      <w:bookmarkStart w:id="18" w:name="OLE_LINK29"/>
      <w:r>
        <w:rPr>
          <w:rFonts w:ascii="Times New Roman" w:hAnsi="Times New Roman"/>
          <w:sz w:val="24"/>
          <w:szCs w:val="24"/>
        </w:rPr>
        <w:t>Figure S</w:t>
      </w:r>
      <w:r>
        <w:rPr>
          <w:rFonts w:ascii="Times New Roman" w:hAnsi="Times New Roman" w:hint="eastAsia"/>
          <w:sz w:val="24"/>
          <w:szCs w:val="24"/>
        </w:rPr>
        <w:t>6</w:t>
      </w:r>
      <w:r>
        <w:rPr>
          <w:rFonts w:ascii="Times New Roman" w:hAnsi="Times New Roman"/>
          <w:sz w:val="24"/>
          <w:szCs w:val="24"/>
        </w:rPr>
        <w:t>.</w:t>
      </w:r>
      <w:bookmarkEnd w:id="18"/>
      <w:r>
        <w:rPr>
          <w:rFonts w:ascii="Times New Roman" w:hAnsi="Times New Roman" w:hint="eastAsia"/>
          <w:sz w:val="24"/>
          <w:szCs w:val="24"/>
        </w:rPr>
        <w:t xml:space="preserve"> Schematic illustration of the immune escape experiment of </w:t>
      </w:r>
      <w:proofErr w:type="spellStart"/>
      <w:r>
        <w:rPr>
          <w:rFonts w:ascii="Times New Roman" w:hAnsi="Times New Roman" w:hint="eastAsia"/>
          <w:sz w:val="24"/>
          <w:szCs w:val="24"/>
        </w:rPr>
        <w:t>Bac@HMRu-PG</w:t>
      </w:r>
      <w:proofErr w:type="spellEnd"/>
      <w:r>
        <w:rPr>
          <w:rFonts w:ascii="Times New Roman" w:hAnsi="Times New Roman" w:hint="eastAsia"/>
          <w:sz w:val="24"/>
          <w:szCs w:val="24"/>
        </w:rPr>
        <w:t xml:space="preserve"> in whole blood and the corresponding bacterial colony counting after 1.5 h of co-</w:t>
      </w:r>
      <w:r>
        <w:rPr>
          <w:rFonts w:ascii="Times New Roman" w:hAnsi="Times New Roman" w:hint="eastAsia"/>
          <w:sz w:val="24"/>
          <w:szCs w:val="24"/>
        </w:rPr>
        <w:lastRenderedPageBreak/>
        <w:t>incubation (n=3).</w:t>
      </w:r>
    </w:p>
    <w:p w14:paraId="1B55D0BE" w14:textId="77777777" w:rsidR="000641CB" w:rsidRDefault="000641CB" w:rsidP="00D97FD8">
      <w:pPr>
        <w:spacing w:line="480" w:lineRule="auto"/>
        <w:jc w:val="center"/>
        <w:rPr>
          <w:rFonts w:ascii="Times New Roman" w:hAnsi="Times New Roman"/>
          <w:sz w:val="24"/>
          <w:szCs w:val="24"/>
        </w:rPr>
      </w:pPr>
    </w:p>
    <w:p w14:paraId="4635B96D" w14:textId="43C1E748" w:rsidR="000641CB" w:rsidRDefault="00EE5B00" w:rsidP="00D97FD8">
      <w:pPr>
        <w:spacing w:line="480" w:lineRule="auto"/>
        <w:jc w:val="center"/>
        <w:rPr>
          <w:rFonts w:hint="eastAsia"/>
        </w:rPr>
      </w:pPr>
      <w:r>
        <w:rPr>
          <w:noProof/>
        </w:rPr>
        <w:drawing>
          <wp:inline distT="0" distB="0" distL="0" distR="0" wp14:anchorId="1823DC31" wp14:editId="2653FC48">
            <wp:extent cx="5276850" cy="4902200"/>
            <wp:effectExtent l="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6850" cy="4902200"/>
                    </a:xfrm>
                    <a:prstGeom prst="rect">
                      <a:avLst/>
                    </a:prstGeom>
                    <a:noFill/>
                    <a:ln>
                      <a:noFill/>
                    </a:ln>
                  </pic:spPr>
                </pic:pic>
              </a:graphicData>
            </a:graphic>
          </wp:inline>
        </w:drawing>
      </w:r>
    </w:p>
    <w:p w14:paraId="1617717A" w14:textId="1B9A856E" w:rsidR="000641CB" w:rsidRDefault="00000000" w:rsidP="00D97FD8">
      <w:pPr>
        <w:spacing w:line="480" w:lineRule="auto"/>
        <w:rPr>
          <w:rFonts w:ascii="Times New Roman" w:hAnsi="Times New Roman"/>
          <w:sz w:val="24"/>
          <w:szCs w:val="24"/>
        </w:rPr>
      </w:pPr>
      <w:r>
        <w:rPr>
          <w:rFonts w:ascii="Times New Roman" w:hAnsi="Times New Roman"/>
          <w:sz w:val="24"/>
          <w:szCs w:val="24"/>
        </w:rPr>
        <w:t>Figure S</w:t>
      </w:r>
      <w:r>
        <w:rPr>
          <w:rFonts w:ascii="Times New Roman" w:hAnsi="Times New Roman" w:hint="eastAsia"/>
          <w:sz w:val="24"/>
          <w:szCs w:val="24"/>
        </w:rPr>
        <w:t>7</w:t>
      </w:r>
      <w:r>
        <w:rPr>
          <w:rFonts w:ascii="Times New Roman" w:hAnsi="Times New Roman"/>
          <w:sz w:val="24"/>
          <w:szCs w:val="24"/>
        </w:rPr>
        <w:t>.</w:t>
      </w:r>
      <w:r>
        <w:rPr>
          <w:rFonts w:ascii="Times New Roman" w:hAnsi="Times New Roman"/>
          <w:b/>
          <w:bCs/>
          <w:szCs w:val="21"/>
        </w:rPr>
        <w:t xml:space="preserve"> </w:t>
      </w:r>
      <w:r>
        <w:rPr>
          <w:rFonts w:ascii="Times New Roman" w:hAnsi="Times New Roman"/>
          <w:sz w:val="24"/>
          <w:szCs w:val="24"/>
        </w:rPr>
        <w:t xml:space="preserve">The biosafety evaluation of </w:t>
      </w:r>
      <w:proofErr w:type="spellStart"/>
      <w:r>
        <w:rPr>
          <w:rFonts w:ascii="Times New Roman" w:hAnsi="Times New Roman"/>
          <w:sz w:val="24"/>
          <w:szCs w:val="24"/>
        </w:rPr>
        <w:t>Bac@HMRu@DP-PG</w:t>
      </w:r>
      <w:proofErr w:type="spellEnd"/>
      <w:r>
        <w:rPr>
          <w:rFonts w:ascii="Times New Roman" w:hAnsi="Times New Roman" w:hint="eastAsia"/>
          <w:sz w:val="24"/>
          <w:szCs w:val="24"/>
        </w:rPr>
        <w:t xml:space="preserve"> </w:t>
      </w:r>
      <w:r>
        <w:rPr>
          <w:rFonts w:ascii="Times New Roman" w:hAnsi="Times New Roman" w:hint="eastAsia"/>
          <w:i/>
          <w:iCs/>
          <w:sz w:val="24"/>
          <w:szCs w:val="24"/>
        </w:rPr>
        <w:t>in vitro</w:t>
      </w:r>
      <w:r>
        <w:rPr>
          <w:rFonts w:ascii="Times New Roman" w:hAnsi="Times New Roman" w:hint="eastAsia"/>
          <w:sz w:val="24"/>
          <w:szCs w:val="24"/>
        </w:rPr>
        <w:t xml:space="preserve"> and </w:t>
      </w:r>
      <w:r>
        <w:rPr>
          <w:rFonts w:ascii="Times New Roman" w:hAnsi="Times New Roman" w:hint="eastAsia"/>
          <w:i/>
          <w:iCs/>
          <w:sz w:val="24"/>
          <w:szCs w:val="24"/>
        </w:rPr>
        <w:t>in vivo</w:t>
      </w:r>
      <w:r>
        <w:rPr>
          <w:rFonts w:ascii="Times New Roman" w:hAnsi="Times New Roman"/>
          <w:sz w:val="24"/>
          <w:szCs w:val="24"/>
        </w:rPr>
        <w:t xml:space="preserve">. (A) Viability of NRK cells treated with Bac or </w:t>
      </w:r>
      <w:proofErr w:type="spellStart"/>
      <w:r>
        <w:rPr>
          <w:rFonts w:ascii="Times New Roman" w:hAnsi="Times New Roman"/>
          <w:sz w:val="24"/>
          <w:szCs w:val="24"/>
        </w:rPr>
        <w:t>Bac@HMRu@DP-PG</w:t>
      </w:r>
      <w:proofErr w:type="spellEnd"/>
      <w:r>
        <w:rPr>
          <w:rFonts w:ascii="Times New Roman" w:hAnsi="Times New Roman"/>
          <w:sz w:val="24"/>
          <w:szCs w:val="24"/>
        </w:rPr>
        <w:t xml:space="preserve"> I-VIII. (B) The body weight (</w:t>
      </w:r>
      <w:r>
        <w:rPr>
          <w:rFonts w:ascii="Times New Roman" w:hAnsi="Times New Roman" w:hint="eastAsia"/>
          <w:sz w:val="24"/>
          <w:szCs w:val="24"/>
        </w:rPr>
        <w:t>B</w:t>
      </w:r>
      <w:r>
        <w:rPr>
          <w:rFonts w:ascii="Times New Roman" w:hAnsi="Times New Roman"/>
          <w:sz w:val="24"/>
          <w:szCs w:val="24"/>
        </w:rPr>
        <w:t>), and food intake (</w:t>
      </w:r>
      <w:r>
        <w:rPr>
          <w:rFonts w:ascii="Times New Roman" w:hAnsi="Times New Roman" w:hint="eastAsia"/>
          <w:sz w:val="24"/>
          <w:szCs w:val="24"/>
        </w:rPr>
        <w:t>C</w:t>
      </w:r>
      <w:r>
        <w:rPr>
          <w:rFonts w:ascii="Times New Roman" w:hAnsi="Times New Roman"/>
          <w:sz w:val="24"/>
          <w:szCs w:val="24"/>
        </w:rPr>
        <w:t xml:space="preserve">) of mice after intravenous injection of Bac and </w:t>
      </w:r>
      <w:proofErr w:type="spellStart"/>
      <w:r>
        <w:rPr>
          <w:rFonts w:ascii="Times New Roman" w:hAnsi="Times New Roman"/>
          <w:sz w:val="24"/>
          <w:szCs w:val="24"/>
        </w:rPr>
        <w:t>Bac@HMRu-PG</w:t>
      </w:r>
      <w:proofErr w:type="spellEnd"/>
      <w:r>
        <w:rPr>
          <w:rFonts w:ascii="Times New Roman" w:hAnsi="Times New Roman"/>
          <w:sz w:val="24"/>
          <w:szCs w:val="24"/>
        </w:rPr>
        <w:t xml:space="preserve"> Ⅰ</w:t>
      </w:r>
      <w:r>
        <w:rPr>
          <w:rFonts w:ascii="Times New Roman" w:hAnsi="Times New Roman" w:hint="eastAsia"/>
          <w:sz w:val="24"/>
          <w:szCs w:val="24"/>
        </w:rPr>
        <w:t>-</w:t>
      </w:r>
      <w:r>
        <w:rPr>
          <w:rFonts w:ascii="Times New Roman" w:hAnsi="Times New Roman"/>
          <w:sz w:val="24"/>
          <w:szCs w:val="24"/>
        </w:rPr>
        <w:t xml:space="preserve">Ⅷ. </w:t>
      </w:r>
      <w:r>
        <w:rPr>
          <w:rFonts w:ascii="Times New Roman" w:hAnsi="Times New Roman" w:hint="eastAsia"/>
          <w:sz w:val="24"/>
          <w:szCs w:val="24"/>
        </w:rPr>
        <w:t xml:space="preserve">(D) </w:t>
      </w:r>
      <w:r>
        <w:rPr>
          <w:rFonts w:ascii="Times New Roman" w:hAnsi="Times New Roman"/>
          <w:sz w:val="24"/>
          <w:szCs w:val="24"/>
        </w:rPr>
        <w:t>H&amp;E</w:t>
      </w:r>
      <w:r>
        <w:rPr>
          <w:rFonts w:ascii="Times New Roman" w:hAnsi="Times New Roman" w:hint="eastAsia"/>
          <w:sz w:val="24"/>
          <w:szCs w:val="24"/>
        </w:rPr>
        <w:t xml:space="preserve"> staining of major organs from mice after 7 days of injection with </w:t>
      </w:r>
      <w:bookmarkStart w:id="19" w:name="OLE_LINK32"/>
      <w:r>
        <w:rPr>
          <w:rFonts w:ascii="Times New Roman" w:hAnsi="Times New Roman" w:hint="eastAsia"/>
          <w:sz w:val="24"/>
          <w:szCs w:val="24"/>
        </w:rPr>
        <w:t xml:space="preserve">PBS (I), Bac (II), </w:t>
      </w:r>
      <w:proofErr w:type="spellStart"/>
      <w:r>
        <w:rPr>
          <w:rFonts w:ascii="Times New Roman" w:hAnsi="Times New Roman" w:hint="eastAsia"/>
          <w:sz w:val="24"/>
          <w:szCs w:val="24"/>
        </w:rPr>
        <w:t>HMRu</w:t>
      </w:r>
      <w:bookmarkStart w:id="20" w:name="OLE_LINK31"/>
      <w:r>
        <w:rPr>
          <w:rFonts w:ascii="Times New Roman" w:hAnsi="Times New Roman" w:hint="eastAsia"/>
          <w:sz w:val="24"/>
          <w:szCs w:val="24"/>
        </w:rPr>
        <w:t>@DP-PG</w:t>
      </w:r>
      <w:bookmarkEnd w:id="20"/>
      <w:proofErr w:type="spellEnd"/>
      <w:r>
        <w:rPr>
          <w:rFonts w:ascii="Times New Roman" w:hAnsi="Times New Roman" w:hint="eastAsia"/>
          <w:sz w:val="24"/>
          <w:szCs w:val="24"/>
        </w:rPr>
        <w:t xml:space="preserve"> (III), and </w:t>
      </w:r>
      <w:proofErr w:type="spellStart"/>
      <w:r>
        <w:rPr>
          <w:rFonts w:ascii="Times New Roman" w:hAnsi="Times New Roman" w:hint="eastAsia"/>
          <w:sz w:val="24"/>
          <w:szCs w:val="24"/>
        </w:rPr>
        <w:t>Bac@HMRu@DP-PG</w:t>
      </w:r>
      <w:proofErr w:type="spellEnd"/>
      <w:r>
        <w:rPr>
          <w:rFonts w:ascii="Times New Roman" w:hAnsi="Times New Roman" w:hint="eastAsia"/>
          <w:sz w:val="24"/>
          <w:szCs w:val="24"/>
        </w:rPr>
        <w:t xml:space="preserve"> (IV)</w:t>
      </w:r>
      <w:bookmarkEnd w:id="19"/>
      <w:r>
        <w:rPr>
          <w:rFonts w:ascii="Times New Roman" w:hAnsi="Times New Roman"/>
          <w:sz w:val="24"/>
          <w:szCs w:val="24"/>
        </w:rPr>
        <w:t>.</w:t>
      </w:r>
      <w:r>
        <w:rPr>
          <w:rFonts w:ascii="Times New Roman" w:hAnsi="Times New Roman" w:hint="eastAsia"/>
          <w:sz w:val="24"/>
          <w:szCs w:val="24"/>
        </w:rPr>
        <w:t xml:space="preserve"> (E) Changes in white blood cell (WBC) counts of mice within 7 days after injection with PBS, Bac, </w:t>
      </w:r>
      <w:proofErr w:type="spellStart"/>
      <w:r>
        <w:rPr>
          <w:rFonts w:ascii="Times New Roman" w:hAnsi="Times New Roman" w:hint="eastAsia"/>
          <w:sz w:val="24"/>
          <w:szCs w:val="24"/>
        </w:rPr>
        <w:t>HMRu@DP-PG</w:t>
      </w:r>
      <w:proofErr w:type="spellEnd"/>
      <w:r>
        <w:rPr>
          <w:rFonts w:ascii="Times New Roman" w:hAnsi="Times New Roman" w:hint="eastAsia"/>
          <w:sz w:val="24"/>
          <w:szCs w:val="24"/>
        </w:rPr>
        <w:t xml:space="preserve">, and </w:t>
      </w:r>
      <w:proofErr w:type="spellStart"/>
      <w:r>
        <w:rPr>
          <w:rFonts w:ascii="Times New Roman" w:hAnsi="Times New Roman" w:hint="eastAsia"/>
          <w:sz w:val="24"/>
          <w:szCs w:val="24"/>
        </w:rPr>
        <w:t>Bac@HMRu@DP-PG</w:t>
      </w:r>
      <w:proofErr w:type="spellEnd"/>
      <w:r>
        <w:rPr>
          <w:rFonts w:ascii="Times New Roman" w:hAnsi="Times New Roman" w:hint="eastAsia"/>
          <w:sz w:val="24"/>
          <w:szCs w:val="24"/>
        </w:rPr>
        <w:t xml:space="preserve">. </w:t>
      </w:r>
      <w:r>
        <w:rPr>
          <w:rFonts w:ascii="Times New Roman" w:hAnsi="Times New Roman"/>
          <w:sz w:val="24"/>
          <w:szCs w:val="24"/>
        </w:rPr>
        <w:t xml:space="preserve">The data were presented as </w:t>
      </w:r>
      <w:proofErr w:type="spellStart"/>
      <w:r>
        <w:rPr>
          <w:rFonts w:ascii="Times New Roman" w:hAnsi="Times New Roman"/>
          <w:sz w:val="24"/>
          <w:szCs w:val="24"/>
        </w:rPr>
        <w:t>means±SD</w:t>
      </w:r>
      <w:proofErr w:type="spellEnd"/>
      <w:r>
        <w:rPr>
          <w:rFonts w:ascii="Times New Roman" w:hAnsi="Times New Roman"/>
          <w:sz w:val="24"/>
          <w:szCs w:val="24"/>
        </w:rPr>
        <w:t xml:space="preserve"> (n=6).</w:t>
      </w:r>
    </w:p>
    <w:p w14:paraId="1C6917DC" w14:textId="77777777" w:rsidR="000641CB" w:rsidRDefault="000641CB" w:rsidP="00D97FD8">
      <w:pPr>
        <w:spacing w:line="480" w:lineRule="auto"/>
        <w:jc w:val="center"/>
        <w:rPr>
          <w:rFonts w:ascii="Times New Roman" w:hAnsi="Times New Roman"/>
          <w:sz w:val="24"/>
          <w:szCs w:val="24"/>
        </w:rPr>
      </w:pPr>
    </w:p>
    <w:p w14:paraId="06C511CA" w14:textId="0B3C6B7C" w:rsidR="000641CB" w:rsidRDefault="00EE5B00" w:rsidP="00D97FD8">
      <w:pPr>
        <w:spacing w:line="480" w:lineRule="auto"/>
        <w:jc w:val="center"/>
        <w:rPr>
          <w:rFonts w:ascii="Times New Roman" w:hAnsi="Times New Roman"/>
          <w:sz w:val="24"/>
          <w:szCs w:val="24"/>
        </w:rPr>
      </w:pPr>
      <w:r>
        <w:rPr>
          <w:noProof/>
        </w:rPr>
        <w:drawing>
          <wp:inline distT="0" distB="0" distL="0" distR="0" wp14:anchorId="32C2F002" wp14:editId="7344829F">
            <wp:extent cx="5270500" cy="2571750"/>
            <wp:effectExtent l="0" t="0" r="0" b="0"/>
            <wp:docPr id="10"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0500" cy="2571750"/>
                    </a:xfrm>
                    <a:prstGeom prst="rect">
                      <a:avLst/>
                    </a:prstGeom>
                    <a:noFill/>
                    <a:ln>
                      <a:noFill/>
                    </a:ln>
                  </pic:spPr>
                </pic:pic>
              </a:graphicData>
            </a:graphic>
          </wp:inline>
        </w:drawing>
      </w:r>
    </w:p>
    <w:p w14:paraId="51483511" w14:textId="77777777" w:rsidR="000641CB" w:rsidRDefault="00000000" w:rsidP="00D97FD8">
      <w:pPr>
        <w:spacing w:line="480" w:lineRule="auto"/>
        <w:rPr>
          <w:rFonts w:ascii="Times New Roman" w:hAnsi="Times New Roman"/>
          <w:sz w:val="24"/>
          <w:szCs w:val="24"/>
        </w:rPr>
      </w:pPr>
      <w:r>
        <w:rPr>
          <w:rFonts w:ascii="Times New Roman" w:hAnsi="Times New Roman" w:hint="eastAsia"/>
          <w:sz w:val="24"/>
          <w:szCs w:val="24"/>
        </w:rPr>
        <w:t xml:space="preserve">Figure S8. Time-dependent distribution of </w:t>
      </w:r>
      <w:proofErr w:type="spellStart"/>
      <w:r>
        <w:rPr>
          <w:rFonts w:ascii="Times New Roman" w:hAnsi="Times New Roman" w:hint="eastAsia"/>
          <w:sz w:val="24"/>
          <w:szCs w:val="24"/>
        </w:rPr>
        <w:t>Bac@HMRu@DP-PG</w:t>
      </w:r>
      <w:proofErr w:type="spellEnd"/>
      <w:r>
        <w:rPr>
          <w:rFonts w:ascii="Times New Roman" w:hAnsi="Times New Roman" w:hint="eastAsia"/>
          <w:sz w:val="24"/>
          <w:szCs w:val="24"/>
        </w:rPr>
        <w:t xml:space="preserve"> in the liver and tumor of tumor-bearing mice. (A) Representative images of bacterial colonies in the liver at different time points after injection of Bac or </w:t>
      </w:r>
      <w:proofErr w:type="spellStart"/>
      <w:r>
        <w:rPr>
          <w:rFonts w:ascii="Times New Roman" w:hAnsi="Times New Roman" w:hint="eastAsia"/>
          <w:sz w:val="24"/>
          <w:szCs w:val="24"/>
        </w:rPr>
        <w:t>Bac@HMRu-PG</w:t>
      </w:r>
      <w:proofErr w:type="spellEnd"/>
      <w:r>
        <w:rPr>
          <w:rFonts w:ascii="Times New Roman" w:hAnsi="Times New Roman" w:hint="eastAsia"/>
          <w:sz w:val="24"/>
          <w:szCs w:val="24"/>
        </w:rPr>
        <w:t xml:space="preserve">. (B) Quantification of bacterial colonies in the liver. (C) Representative images of bacterial colonies in the tumor at different time points after injection of Bac or </w:t>
      </w:r>
      <w:proofErr w:type="spellStart"/>
      <w:r>
        <w:rPr>
          <w:rFonts w:ascii="Times New Roman" w:hAnsi="Times New Roman" w:hint="eastAsia"/>
          <w:sz w:val="24"/>
          <w:szCs w:val="24"/>
        </w:rPr>
        <w:t>Bac@HMRu-PG</w:t>
      </w:r>
      <w:proofErr w:type="spellEnd"/>
      <w:r>
        <w:rPr>
          <w:rFonts w:ascii="Times New Roman" w:hAnsi="Times New Roman" w:hint="eastAsia"/>
          <w:sz w:val="24"/>
          <w:szCs w:val="24"/>
        </w:rPr>
        <w:t>. (D) Quantification of bacterial colonies in the tumor.</w:t>
      </w:r>
    </w:p>
    <w:p w14:paraId="5A28C057" w14:textId="77777777" w:rsidR="000641CB" w:rsidRDefault="000641CB" w:rsidP="00D97FD8">
      <w:pPr>
        <w:spacing w:line="480" w:lineRule="auto"/>
        <w:jc w:val="center"/>
        <w:rPr>
          <w:rFonts w:ascii="Times New Roman" w:hAnsi="Times New Roman"/>
          <w:sz w:val="24"/>
          <w:szCs w:val="24"/>
        </w:rPr>
      </w:pPr>
    </w:p>
    <w:p w14:paraId="6867AA69" w14:textId="3DE29F34" w:rsidR="000641CB" w:rsidRDefault="00EE5B00" w:rsidP="00D97FD8">
      <w:pPr>
        <w:spacing w:line="480" w:lineRule="auto"/>
        <w:jc w:val="center"/>
        <w:rPr>
          <w:rFonts w:ascii="Times New Roman" w:hAnsi="Times New Roman"/>
          <w:sz w:val="24"/>
          <w:szCs w:val="24"/>
        </w:rPr>
      </w:pPr>
      <w:r>
        <w:rPr>
          <w:rFonts w:ascii="Times New Roman" w:hAnsi="Times New Roman"/>
          <w:noProof/>
          <w:sz w:val="24"/>
          <w:szCs w:val="24"/>
        </w:rPr>
        <w:drawing>
          <wp:inline distT="0" distB="0" distL="0" distR="0" wp14:anchorId="7B7E5D02" wp14:editId="4E8776BA">
            <wp:extent cx="4191000" cy="2070100"/>
            <wp:effectExtent l="0" t="0" r="0" b="0"/>
            <wp:docPr id="11"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1000" cy="2070100"/>
                    </a:xfrm>
                    <a:prstGeom prst="rect">
                      <a:avLst/>
                    </a:prstGeom>
                    <a:noFill/>
                    <a:ln>
                      <a:noFill/>
                    </a:ln>
                  </pic:spPr>
                </pic:pic>
              </a:graphicData>
            </a:graphic>
          </wp:inline>
        </w:drawing>
      </w:r>
    </w:p>
    <w:p w14:paraId="6C01720E" w14:textId="77777777" w:rsidR="000641CB" w:rsidRDefault="00000000" w:rsidP="00D97FD8">
      <w:pPr>
        <w:spacing w:line="480" w:lineRule="auto"/>
        <w:jc w:val="center"/>
        <w:rPr>
          <w:rFonts w:ascii="Times New Roman" w:hAnsi="Times New Roman"/>
          <w:sz w:val="24"/>
          <w:szCs w:val="24"/>
        </w:rPr>
      </w:pPr>
      <w:r>
        <w:rPr>
          <w:rFonts w:ascii="Times New Roman" w:hAnsi="Times New Roman" w:hint="eastAsia"/>
          <w:sz w:val="24"/>
          <w:szCs w:val="24"/>
        </w:rPr>
        <w:t xml:space="preserve">Figure S9. </w:t>
      </w:r>
      <w:r>
        <w:rPr>
          <w:rFonts w:ascii="Times New Roman" w:hAnsi="Times New Roman" w:hint="eastAsia"/>
          <w:i/>
          <w:iCs/>
          <w:sz w:val="24"/>
          <w:szCs w:val="24"/>
        </w:rPr>
        <w:t>In vitro</w:t>
      </w:r>
      <w:r>
        <w:rPr>
          <w:rFonts w:ascii="Times New Roman" w:hAnsi="Times New Roman" w:hint="eastAsia"/>
          <w:sz w:val="24"/>
          <w:szCs w:val="24"/>
        </w:rPr>
        <w:t xml:space="preserve"> anti-tumor activity of </w:t>
      </w:r>
      <w:proofErr w:type="spellStart"/>
      <w:r>
        <w:rPr>
          <w:rFonts w:ascii="Times New Roman" w:hAnsi="Times New Roman" w:hint="eastAsia"/>
          <w:sz w:val="24"/>
          <w:szCs w:val="24"/>
        </w:rPr>
        <w:t>Bac@HMRu@DP-PG</w:t>
      </w:r>
      <w:proofErr w:type="spellEnd"/>
      <w:r>
        <w:rPr>
          <w:rFonts w:ascii="Times New Roman" w:hAnsi="Times New Roman" w:hint="eastAsia"/>
          <w:sz w:val="24"/>
          <w:szCs w:val="24"/>
        </w:rPr>
        <w:t>.</w:t>
      </w:r>
    </w:p>
    <w:p w14:paraId="0E818337" w14:textId="77777777" w:rsidR="000641CB" w:rsidRDefault="000641CB" w:rsidP="00D97FD8">
      <w:pPr>
        <w:spacing w:line="480" w:lineRule="auto"/>
        <w:jc w:val="center"/>
        <w:rPr>
          <w:rFonts w:ascii="Times New Roman" w:hAnsi="Times New Roman"/>
          <w:sz w:val="24"/>
          <w:szCs w:val="24"/>
        </w:rPr>
      </w:pPr>
    </w:p>
    <w:p w14:paraId="54851FA0" w14:textId="77777777" w:rsidR="000641CB" w:rsidRDefault="000641CB" w:rsidP="00D97FD8">
      <w:pPr>
        <w:spacing w:line="480" w:lineRule="auto"/>
        <w:rPr>
          <w:rFonts w:ascii="Times New Roman" w:hAnsi="Times New Roman"/>
          <w:sz w:val="24"/>
          <w:szCs w:val="24"/>
        </w:rPr>
      </w:pPr>
    </w:p>
    <w:p w14:paraId="121B0D27" w14:textId="039C3FAC" w:rsidR="000641CB" w:rsidRDefault="00EE5B00" w:rsidP="00D97FD8">
      <w:pPr>
        <w:spacing w:line="480" w:lineRule="auto"/>
        <w:jc w:val="center"/>
        <w:rPr>
          <w:rFonts w:ascii="Times New Roman" w:hAnsi="Times New Roman"/>
          <w:sz w:val="24"/>
          <w:szCs w:val="24"/>
        </w:rPr>
      </w:pPr>
      <w:r>
        <w:rPr>
          <w:rFonts w:ascii="Times New Roman" w:hAnsi="Times New Roman"/>
          <w:noProof/>
          <w:sz w:val="24"/>
          <w:szCs w:val="24"/>
        </w:rPr>
        <w:drawing>
          <wp:inline distT="0" distB="0" distL="0" distR="0" wp14:anchorId="39C2FF3A" wp14:editId="7886F569">
            <wp:extent cx="3619500" cy="1555750"/>
            <wp:effectExtent l="0" t="0" r="0" b="0"/>
            <wp:docPr id="12"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19500" cy="1555750"/>
                    </a:xfrm>
                    <a:prstGeom prst="rect">
                      <a:avLst/>
                    </a:prstGeom>
                    <a:noFill/>
                    <a:ln>
                      <a:noFill/>
                    </a:ln>
                  </pic:spPr>
                </pic:pic>
              </a:graphicData>
            </a:graphic>
          </wp:inline>
        </w:drawing>
      </w:r>
    </w:p>
    <w:p w14:paraId="32D44458" w14:textId="77777777" w:rsidR="000641CB" w:rsidRDefault="00000000" w:rsidP="00D97FD8">
      <w:pPr>
        <w:spacing w:line="480" w:lineRule="auto"/>
        <w:rPr>
          <w:rFonts w:ascii="Times New Roman" w:hAnsi="Times New Roman"/>
          <w:sz w:val="24"/>
          <w:szCs w:val="24"/>
        </w:rPr>
      </w:pPr>
      <w:r>
        <w:rPr>
          <w:rFonts w:ascii="Times New Roman" w:hAnsi="Times New Roman" w:hint="eastAsia"/>
          <w:sz w:val="24"/>
          <w:szCs w:val="24"/>
        </w:rPr>
        <w:t>Figure S1</w:t>
      </w:r>
      <w:r w:rsidR="00446B9F">
        <w:rPr>
          <w:rFonts w:ascii="Times New Roman" w:hAnsi="Times New Roman" w:hint="eastAsia"/>
          <w:sz w:val="24"/>
          <w:szCs w:val="24"/>
        </w:rPr>
        <w:t>0</w:t>
      </w:r>
      <w:r>
        <w:rPr>
          <w:rFonts w:ascii="Times New Roman" w:hAnsi="Times New Roman" w:hint="eastAsia"/>
          <w:sz w:val="24"/>
          <w:szCs w:val="24"/>
        </w:rPr>
        <w:t xml:space="preserve">. (A) Percentage of Ki67-positive cells and (B) percentage of TUNEL-positive cells in tumor tissues across different treatment groups. n= 3, </w:t>
      </w:r>
      <w:r>
        <w:rPr>
          <w:rFonts w:ascii="Times New Roman" w:hAnsi="Times New Roman" w:hint="eastAsia"/>
          <w:i/>
          <w:iCs/>
          <w:sz w:val="24"/>
          <w:szCs w:val="24"/>
          <w:vertAlign w:val="superscript"/>
        </w:rPr>
        <w:t>*</w:t>
      </w:r>
      <w:r>
        <w:rPr>
          <w:rFonts w:ascii="Times New Roman" w:hAnsi="Times New Roman" w:hint="eastAsia"/>
          <w:i/>
          <w:iCs/>
          <w:sz w:val="24"/>
          <w:szCs w:val="24"/>
        </w:rPr>
        <w:t>P</w:t>
      </w:r>
      <w:r>
        <w:rPr>
          <w:rFonts w:ascii="Times New Roman" w:hAnsi="Times New Roman" w:hint="eastAsia"/>
          <w:sz w:val="24"/>
          <w:szCs w:val="24"/>
        </w:rPr>
        <w:t>&lt;0.05</w:t>
      </w:r>
      <w:r>
        <w:rPr>
          <w:rFonts w:ascii="Times New Roman" w:hAnsi="Times New Roman" w:hint="eastAsia"/>
          <w:sz w:val="24"/>
          <w:szCs w:val="24"/>
        </w:rPr>
        <w:t>，</w:t>
      </w:r>
      <w:r>
        <w:rPr>
          <w:rFonts w:ascii="Times New Roman" w:hAnsi="Times New Roman" w:hint="eastAsia"/>
          <w:i/>
          <w:iCs/>
          <w:sz w:val="24"/>
          <w:szCs w:val="24"/>
          <w:vertAlign w:val="superscript"/>
        </w:rPr>
        <w:t>**</w:t>
      </w:r>
      <w:r>
        <w:rPr>
          <w:rFonts w:ascii="Times New Roman" w:hAnsi="Times New Roman" w:hint="eastAsia"/>
          <w:i/>
          <w:iCs/>
          <w:sz w:val="24"/>
          <w:szCs w:val="24"/>
        </w:rPr>
        <w:t>P</w:t>
      </w:r>
      <w:r>
        <w:rPr>
          <w:rFonts w:ascii="Times New Roman" w:hAnsi="Times New Roman" w:hint="eastAsia"/>
          <w:sz w:val="24"/>
          <w:szCs w:val="24"/>
        </w:rPr>
        <w:t>&lt;0.01.</w:t>
      </w:r>
    </w:p>
    <w:p w14:paraId="144EC022" w14:textId="77777777" w:rsidR="00A520BC" w:rsidRDefault="00A520BC" w:rsidP="00D97FD8">
      <w:pPr>
        <w:spacing w:line="480" w:lineRule="auto"/>
        <w:rPr>
          <w:rFonts w:ascii="Times New Roman" w:hAnsi="Times New Roman"/>
          <w:sz w:val="24"/>
          <w:szCs w:val="24"/>
        </w:rPr>
      </w:pPr>
    </w:p>
    <w:p w14:paraId="2C2D9BDD" w14:textId="77777777" w:rsidR="00A520BC" w:rsidRDefault="00A520BC" w:rsidP="00D97FD8">
      <w:pPr>
        <w:spacing w:line="480" w:lineRule="auto"/>
        <w:rPr>
          <w:rFonts w:ascii="Times New Roman" w:hAnsi="Times New Roman"/>
          <w:sz w:val="24"/>
          <w:szCs w:val="24"/>
        </w:rPr>
      </w:pPr>
    </w:p>
    <w:p w14:paraId="6CC13A02" w14:textId="6B2BF215" w:rsidR="000641CB" w:rsidRDefault="00EE5B00" w:rsidP="00D97FD8">
      <w:pPr>
        <w:spacing w:line="480" w:lineRule="auto"/>
        <w:jc w:val="center"/>
        <w:rPr>
          <w:rFonts w:hint="eastAsia"/>
          <w:color w:val="FF0000"/>
        </w:rPr>
      </w:pPr>
      <w:r>
        <w:rPr>
          <w:noProof/>
          <w:color w:val="FF0000"/>
        </w:rPr>
        <w:lastRenderedPageBreak/>
        <w:drawing>
          <wp:inline distT="0" distB="0" distL="0" distR="0" wp14:anchorId="08C62452" wp14:editId="5A1B7A34">
            <wp:extent cx="4902200" cy="7010400"/>
            <wp:effectExtent l="0" t="0" r="0" b="0"/>
            <wp:docPr id="13"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02200" cy="7010400"/>
                    </a:xfrm>
                    <a:prstGeom prst="rect">
                      <a:avLst/>
                    </a:prstGeom>
                    <a:noFill/>
                    <a:ln>
                      <a:noFill/>
                    </a:ln>
                  </pic:spPr>
                </pic:pic>
              </a:graphicData>
            </a:graphic>
          </wp:inline>
        </w:drawing>
      </w:r>
    </w:p>
    <w:p w14:paraId="4BDB5EEE" w14:textId="77777777" w:rsidR="009E27C7" w:rsidRDefault="00000000" w:rsidP="00D97FD8">
      <w:pPr>
        <w:spacing w:line="480" w:lineRule="auto"/>
        <w:rPr>
          <w:rFonts w:ascii="Times New Roman" w:hAnsi="Times New Roman"/>
          <w:sz w:val="24"/>
          <w:szCs w:val="24"/>
        </w:rPr>
      </w:pPr>
      <w:r>
        <w:rPr>
          <w:rFonts w:ascii="Times New Roman" w:hAnsi="Times New Roman"/>
          <w:sz w:val="24"/>
          <w:szCs w:val="24"/>
        </w:rPr>
        <w:t>Figure S1</w:t>
      </w:r>
      <w:r w:rsidR="00446B9F">
        <w:rPr>
          <w:rFonts w:ascii="Times New Roman" w:hAnsi="Times New Roman" w:hint="eastAsia"/>
          <w:sz w:val="24"/>
          <w:szCs w:val="24"/>
        </w:rPr>
        <w:t>1</w:t>
      </w:r>
      <w:r>
        <w:rPr>
          <w:rFonts w:ascii="Times New Roman" w:hAnsi="Times New Roman"/>
          <w:sz w:val="24"/>
          <w:szCs w:val="24"/>
        </w:rPr>
        <w:t xml:space="preserve">. Blood routine examination and histopathological analysis. (A-F) Alterations in blood routine and biochemical parameters of mice following different treatments. (G) H&amp;E staining of major organs (including heart, liver, spleen, lung, and kidney) collected from different treatment groups. Scale bar: 100 </w:t>
      </w:r>
      <w:proofErr w:type="spellStart"/>
      <w:r>
        <w:rPr>
          <w:rFonts w:ascii="Times New Roman" w:hAnsi="Times New Roman"/>
          <w:sz w:val="24"/>
          <w:szCs w:val="24"/>
        </w:rPr>
        <w:t>μm</w:t>
      </w:r>
      <w:proofErr w:type="spellEnd"/>
      <w:r>
        <w:rPr>
          <w:rFonts w:ascii="Times New Roman" w:hAnsi="Times New Roman"/>
          <w:sz w:val="24"/>
          <w:szCs w:val="24"/>
        </w:rPr>
        <w:t>.</w:t>
      </w:r>
    </w:p>
    <w:p w14:paraId="39D5A235" w14:textId="77777777" w:rsidR="00A97314" w:rsidRDefault="00A97314" w:rsidP="00D97FD8">
      <w:pPr>
        <w:spacing w:line="480" w:lineRule="auto"/>
        <w:rPr>
          <w:rFonts w:ascii="Times New Roman" w:hAnsi="Times New Roman"/>
          <w:sz w:val="24"/>
          <w:szCs w:val="24"/>
        </w:rPr>
      </w:pPr>
    </w:p>
    <w:p w14:paraId="53BCAB9C" w14:textId="77777777" w:rsidR="00A97314" w:rsidRDefault="00A97314" w:rsidP="00D97FD8">
      <w:pPr>
        <w:spacing w:line="480" w:lineRule="auto"/>
        <w:rPr>
          <w:rFonts w:ascii="Times New Roman" w:hAnsi="Times New Roman"/>
          <w:sz w:val="24"/>
          <w:szCs w:val="24"/>
        </w:rPr>
      </w:pPr>
    </w:p>
    <w:p w14:paraId="08107025" w14:textId="77777777" w:rsidR="00A97314" w:rsidRDefault="00A97314" w:rsidP="00D97FD8">
      <w:pPr>
        <w:autoSpaceDE w:val="0"/>
        <w:autoSpaceDN w:val="0"/>
        <w:adjustRightInd w:val="0"/>
        <w:spacing w:line="480" w:lineRule="auto"/>
        <w:jc w:val="left"/>
        <w:rPr>
          <w:rFonts w:ascii="Times New Roman" w:hAnsi="Times New Roman"/>
          <w:kern w:val="0"/>
          <w:sz w:val="24"/>
          <w:szCs w:val="24"/>
        </w:rPr>
      </w:pPr>
      <w:r>
        <w:rPr>
          <w:rFonts w:ascii="Times New Roman" w:hAnsi="Times New Roman"/>
          <w:sz w:val="24"/>
          <w:szCs w:val="24"/>
        </w:rPr>
        <w:fldChar w:fldCharType="begin"/>
      </w:r>
      <w:r>
        <w:rPr>
          <w:rFonts w:ascii="Times New Roman" w:hAnsi="Times New Roman"/>
          <w:sz w:val="24"/>
          <w:szCs w:val="24"/>
        </w:rPr>
        <w:instrText xml:space="preserve"> ADDIN NE.Bib</w:instrText>
      </w:r>
      <w:r>
        <w:rPr>
          <w:rFonts w:ascii="Times New Roman" w:hAnsi="Times New Roman"/>
          <w:sz w:val="24"/>
          <w:szCs w:val="24"/>
        </w:rPr>
        <w:fldChar w:fldCharType="separate"/>
      </w:r>
    </w:p>
    <w:p w14:paraId="79AAE134" w14:textId="77777777" w:rsidR="00A97314" w:rsidRPr="00A97314" w:rsidRDefault="00A97314" w:rsidP="00D97FD8">
      <w:pPr>
        <w:autoSpaceDE w:val="0"/>
        <w:autoSpaceDN w:val="0"/>
        <w:adjustRightInd w:val="0"/>
        <w:spacing w:line="480" w:lineRule="auto"/>
        <w:jc w:val="left"/>
        <w:rPr>
          <w:rFonts w:ascii="Times New Roman" w:hAnsi="Times New Roman"/>
          <w:kern w:val="0"/>
          <w:sz w:val="24"/>
          <w:szCs w:val="24"/>
        </w:rPr>
      </w:pPr>
      <w:r w:rsidRPr="00A97314">
        <w:rPr>
          <w:rFonts w:ascii="Times New Roman" w:hAnsi="Times New Roman"/>
          <w:b/>
          <w:bCs/>
          <w:color w:val="000000"/>
          <w:kern w:val="0"/>
          <w:sz w:val="24"/>
          <w:szCs w:val="24"/>
        </w:rPr>
        <w:t>References:</w:t>
      </w:r>
    </w:p>
    <w:p w14:paraId="49ECAD5C" w14:textId="69E512E6" w:rsidR="009612C3" w:rsidRPr="009612C3" w:rsidRDefault="00A97314" w:rsidP="00D97FD8">
      <w:pPr>
        <w:autoSpaceDE w:val="0"/>
        <w:autoSpaceDN w:val="0"/>
        <w:adjustRightInd w:val="0"/>
        <w:spacing w:line="480" w:lineRule="auto"/>
        <w:rPr>
          <w:rFonts w:ascii="Times New Roman" w:hAnsi="Times New Roman" w:hint="eastAsia"/>
          <w:color w:val="000000"/>
          <w:kern w:val="0"/>
          <w:sz w:val="20"/>
          <w:szCs w:val="20"/>
        </w:rPr>
      </w:pPr>
      <w:r>
        <w:rPr>
          <w:rFonts w:ascii="Times New Roman" w:hAnsi="Times New Roman"/>
          <w:color w:val="000000"/>
          <w:kern w:val="0"/>
          <w:sz w:val="20"/>
          <w:szCs w:val="20"/>
        </w:rPr>
        <w:t>[1]</w:t>
      </w:r>
      <w:r>
        <w:rPr>
          <w:rFonts w:ascii="Times New Roman" w:hAnsi="Times New Roman"/>
          <w:color w:val="000000"/>
          <w:kern w:val="0"/>
          <w:sz w:val="20"/>
          <w:szCs w:val="20"/>
        </w:rPr>
        <w:tab/>
      </w:r>
      <w:proofErr w:type="spellStart"/>
      <w:r w:rsidR="009612C3" w:rsidRPr="009612C3">
        <w:rPr>
          <w:rFonts w:ascii="Times New Roman" w:eastAsia="宋体" w:hAnsi="Times New Roman"/>
          <w:color w:val="000000"/>
          <w:kern w:val="0"/>
          <w:sz w:val="20"/>
          <w:szCs w:val="20"/>
        </w:rPr>
        <w:t>Harimoto</w:t>
      </w:r>
      <w:proofErr w:type="spellEnd"/>
      <w:r w:rsidR="009612C3" w:rsidRPr="009612C3">
        <w:rPr>
          <w:rFonts w:ascii="Times New Roman" w:eastAsia="宋体" w:hAnsi="Times New Roman"/>
          <w:color w:val="000000"/>
          <w:kern w:val="0"/>
          <w:sz w:val="20"/>
          <w:szCs w:val="20"/>
        </w:rPr>
        <w:t xml:space="preserve"> T, Hahn J, Chen YY, </w:t>
      </w:r>
      <w:proofErr w:type="spellStart"/>
      <w:r w:rsidR="009612C3" w:rsidRPr="009612C3">
        <w:rPr>
          <w:rFonts w:ascii="Times New Roman" w:eastAsia="宋体" w:hAnsi="Times New Roman"/>
          <w:color w:val="000000"/>
          <w:kern w:val="0"/>
          <w:sz w:val="20"/>
          <w:szCs w:val="20"/>
        </w:rPr>
        <w:t>Im</w:t>
      </w:r>
      <w:proofErr w:type="spellEnd"/>
      <w:r w:rsidR="009612C3" w:rsidRPr="009612C3">
        <w:rPr>
          <w:rFonts w:ascii="Times New Roman" w:eastAsia="宋体" w:hAnsi="Times New Roman"/>
          <w:color w:val="000000"/>
          <w:kern w:val="0"/>
          <w:sz w:val="20"/>
          <w:szCs w:val="20"/>
        </w:rPr>
        <w:t xml:space="preserve"> J, Zhang J, et al</w:t>
      </w:r>
      <w:r w:rsidR="009612C3" w:rsidRPr="009612C3">
        <w:rPr>
          <w:rFonts w:ascii="Times New Roman" w:eastAsia="宋体" w:hAnsi="Times New Roman" w:hint="eastAsia"/>
          <w:color w:val="000000"/>
          <w:kern w:val="0"/>
          <w:sz w:val="20"/>
          <w:szCs w:val="20"/>
        </w:rPr>
        <w:t>.</w:t>
      </w:r>
      <w:r w:rsidR="009612C3" w:rsidRPr="009612C3">
        <w:rPr>
          <w:rFonts w:ascii="Times New Roman" w:eastAsia="宋体" w:hAnsi="Times New Roman"/>
          <w:color w:val="000000"/>
          <w:kern w:val="0"/>
          <w:sz w:val="20"/>
          <w:szCs w:val="20"/>
        </w:rPr>
        <w:t xml:space="preserve"> A programmable encapsulation system improves delivery of therapeutic bacteria in mice. Nat </w:t>
      </w:r>
      <w:proofErr w:type="spellStart"/>
      <w:r w:rsidR="009612C3" w:rsidRPr="009612C3">
        <w:rPr>
          <w:rFonts w:ascii="Times New Roman" w:eastAsia="宋体" w:hAnsi="Times New Roman"/>
          <w:color w:val="000000"/>
          <w:kern w:val="0"/>
          <w:sz w:val="20"/>
          <w:szCs w:val="20"/>
        </w:rPr>
        <w:t>Biotechnol</w:t>
      </w:r>
      <w:proofErr w:type="spellEnd"/>
      <w:r w:rsidR="009612C3" w:rsidRPr="009612C3">
        <w:rPr>
          <w:rFonts w:ascii="Times New Roman" w:eastAsia="宋体" w:hAnsi="Times New Roman"/>
          <w:color w:val="000000"/>
          <w:kern w:val="0"/>
          <w:sz w:val="20"/>
          <w:szCs w:val="20"/>
        </w:rPr>
        <w:t xml:space="preserve"> </w:t>
      </w:r>
      <w:proofErr w:type="gramStart"/>
      <w:r w:rsidR="009612C3" w:rsidRPr="009612C3">
        <w:rPr>
          <w:rFonts w:ascii="Times New Roman" w:eastAsia="宋体" w:hAnsi="Times New Roman"/>
          <w:color w:val="000000"/>
          <w:kern w:val="0"/>
          <w:sz w:val="20"/>
          <w:szCs w:val="20"/>
        </w:rPr>
        <w:t>2022</w:t>
      </w:r>
      <w:r w:rsidR="009612C3" w:rsidRPr="009612C3">
        <w:rPr>
          <w:rFonts w:ascii="Times New Roman" w:eastAsia="宋体" w:hAnsi="Times New Roman" w:hint="eastAsia"/>
          <w:color w:val="000000"/>
          <w:kern w:val="0"/>
          <w:sz w:val="20"/>
          <w:szCs w:val="20"/>
        </w:rPr>
        <w:t>;</w:t>
      </w:r>
      <w:r w:rsidR="009612C3" w:rsidRPr="009612C3">
        <w:rPr>
          <w:rFonts w:ascii="Times New Roman" w:eastAsia="宋体" w:hAnsi="Times New Roman"/>
          <w:color w:val="000000"/>
          <w:kern w:val="0"/>
          <w:sz w:val="20"/>
          <w:szCs w:val="20"/>
        </w:rPr>
        <w:t>40:1259</w:t>
      </w:r>
      <w:proofErr w:type="gramEnd"/>
      <w:r w:rsidR="009612C3" w:rsidRPr="009612C3">
        <w:rPr>
          <w:rFonts w:ascii="Times New Roman" w:eastAsia="宋体" w:hAnsi="Times New Roman"/>
          <w:color w:val="000000"/>
          <w:kern w:val="0"/>
          <w:sz w:val="20"/>
          <w:szCs w:val="20"/>
        </w:rPr>
        <w:t>-1269.</w:t>
      </w:r>
      <w:r w:rsidR="009612C3" w:rsidRPr="009612C3">
        <w:rPr>
          <w:rFonts w:ascii="Times New Roman" w:eastAsia="宋体" w:hAnsi="Times New Roman" w:hint="eastAsia"/>
          <w:color w:val="000000"/>
          <w:kern w:val="0"/>
          <w:sz w:val="20"/>
          <w:szCs w:val="20"/>
        </w:rPr>
        <w:t xml:space="preserve"> </w:t>
      </w:r>
      <w:r w:rsidR="009612C3" w:rsidRPr="009612C3">
        <w:rPr>
          <w:rFonts w:ascii="Times New Roman" w:hAnsi="Times New Roman"/>
          <w:color w:val="00B0F0"/>
          <w:kern w:val="0"/>
          <w:sz w:val="20"/>
          <w:szCs w:val="20"/>
        </w:rPr>
        <w:t>https://doi.org/10.1038/s41587-022-01244-y</w:t>
      </w:r>
      <w:r w:rsidR="009612C3" w:rsidRPr="009612C3">
        <w:rPr>
          <w:rFonts w:ascii="Times New Roman" w:eastAsia="宋体" w:hAnsi="Times New Roman" w:hint="eastAsia"/>
          <w:color w:val="000000"/>
          <w:kern w:val="0"/>
          <w:sz w:val="20"/>
          <w:szCs w:val="20"/>
        </w:rPr>
        <w:t>.</w:t>
      </w:r>
    </w:p>
    <w:p w14:paraId="439D652F" w14:textId="77777777" w:rsidR="009612C3" w:rsidRPr="009612C3" w:rsidRDefault="00A97314" w:rsidP="009612C3">
      <w:pPr>
        <w:autoSpaceDE w:val="0"/>
        <w:autoSpaceDN w:val="0"/>
        <w:adjustRightInd w:val="0"/>
        <w:spacing w:line="480" w:lineRule="auto"/>
        <w:rPr>
          <w:rFonts w:ascii="Times New Roman" w:eastAsia="宋体" w:hAnsi="Times New Roman"/>
          <w:kern w:val="0"/>
          <w:sz w:val="24"/>
          <w:szCs w:val="24"/>
        </w:rPr>
      </w:pPr>
      <w:r>
        <w:rPr>
          <w:rFonts w:ascii="Times New Roman" w:hAnsi="Times New Roman"/>
          <w:color w:val="000000"/>
          <w:kern w:val="0"/>
          <w:sz w:val="20"/>
          <w:szCs w:val="20"/>
        </w:rPr>
        <w:t>[2]</w:t>
      </w:r>
      <w:r>
        <w:rPr>
          <w:rFonts w:ascii="Times New Roman" w:hAnsi="Times New Roman"/>
          <w:color w:val="000000"/>
          <w:kern w:val="0"/>
          <w:sz w:val="20"/>
          <w:szCs w:val="20"/>
        </w:rPr>
        <w:tab/>
      </w:r>
      <w:r w:rsidR="009612C3" w:rsidRPr="009612C3">
        <w:rPr>
          <w:rFonts w:ascii="Times New Roman" w:eastAsia="宋体" w:hAnsi="Times New Roman"/>
          <w:color w:val="000000"/>
          <w:kern w:val="0"/>
          <w:sz w:val="20"/>
          <w:szCs w:val="20"/>
        </w:rPr>
        <w:t>Wang J, Zhang Z, Yu Z, Qiao Y, Wang C, et al. Polyglycerol-Decorated Hollow Mesoporous Ruthenium Nanoparticles for Long Circulation and Antitumor Effect. ACS Applied Nano Materials</w:t>
      </w:r>
      <w:r w:rsidR="009612C3" w:rsidRPr="009612C3">
        <w:rPr>
          <w:rFonts w:ascii="Times New Roman" w:eastAsia="宋体" w:hAnsi="Times New Roman" w:hint="eastAsia"/>
          <w:color w:val="000000"/>
          <w:kern w:val="0"/>
          <w:sz w:val="20"/>
          <w:szCs w:val="20"/>
        </w:rPr>
        <w:t>.</w:t>
      </w:r>
      <w:r w:rsidR="009612C3" w:rsidRPr="009612C3">
        <w:rPr>
          <w:rFonts w:ascii="Times New Roman" w:eastAsia="宋体" w:hAnsi="Times New Roman"/>
          <w:color w:val="000000"/>
          <w:kern w:val="0"/>
          <w:sz w:val="20"/>
          <w:szCs w:val="20"/>
        </w:rPr>
        <w:t xml:space="preserve"> 2023</w:t>
      </w:r>
      <w:r w:rsidR="009612C3" w:rsidRPr="009612C3">
        <w:rPr>
          <w:rFonts w:ascii="Times New Roman" w:eastAsia="宋体" w:hAnsi="Times New Roman" w:hint="eastAsia"/>
          <w:color w:val="000000"/>
          <w:kern w:val="0"/>
          <w:sz w:val="20"/>
          <w:szCs w:val="20"/>
        </w:rPr>
        <w:t>;</w:t>
      </w:r>
      <w:r w:rsidR="009612C3" w:rsidRPr="009612C3">
        <w:rPr>
          <w:rFonts w:ascii="Times New Roman" w:eastAsia="宋体" w:hAnsi="Times New Roman"/>
          <w:color w:val="000000"/>
          <w:kern w:val="0"/>
          <w:sz w:val="20"/>
          <w:szCs w:val="20"/>
        </w:rPr>
        <w:t>6:8695-8704.</w:t>
      </w:r>
      <w:r w:rsidR="009612C3" w:rsidRPr="009612C3">
        <w:rPr>
          <w:rFonts w:ascii="Times New Roman" w:eastAsia="宋体" w:hAnsi="Times New Roman" w:hint="eastAsia"/>
          <w:color w:val="000000"/>
          <w:kern w:val="0"/>
          <w:sz w:val="20"/>
          <w:szCs w:val="20"/>
        </w:rPr>
        <w:t xml:space="preserve"> </w:t>
      </w:r>
      <w:r w:rsidR="009612C3" w:rsidRPr="009612C3">
        <w:rPr>
          <w:rFonts w:ascii="Times New Roman" w:hAnsi="Times New Roman"/>
          <w:color w:val="00B0F0"/>
          <w:kern w:val="0"/>
          <w:sz w:val="20"/>
          <w:szCs w:val="20"/>
        </w:rPr>
        <w:t>https://doi.org/10.1021/acsanm.3c01052</w:t>
      </w:r>
      <w:r w:rsidR="009612C3" w:rsidRPr="009612C3">
        <w:rPr>
          <w:rFonts w:ascii="Times New Roman" w:eastAsia="宋体" w:hAnsi="Times New Roman" w:hint="eastAsia"/>
          <w:color w:val="000000"/>
          <w:kern w:val="0"/>
          <w:sz w:val="20"/>
          <w:szCs w:val="20"/>
        </w:rPr>
        <w:t>.</w:t>
      </w:r>
    </w:p>
    <w:p w14:paraId="136CF079" w14:textId="083FA414" w:rsidR="00A97314" w:rsidRDefault="00A97314" w:rsidP="00D97FD8">
      <w:pPr>
        <w:autoSpaceDE w:val="0"/>
        <w:autoSpaceDN w:val="0"/>
        <w:adjustRightInd w:val="0"/>
        <w:spacing w:line="480" w:lineRule="auto"/>
        <w:rPr>
          <w:rFonts w:ascii="Times New Roman" w:hAnsi="Times New Roman"/>
          <w:kern w:val="0"/>
          <w:sz w:val="24"/>
          <w:szCs w:val="24"/>
        </w:rPr>
      </w:pPr>
    </w:p>
    <w:p w14:paraId="555208F4" w14:textId="77777777" w:rsidR="00A97314" w:rsidRDefault="00A97314" w:rsidP="00D97FD8">
      <w:pPr>
        <w:spacing w:line="480" w:lineRule="auto"/>
        <w:rPr>
          <w:rFonts w:ascii="Times New Roman" w:hAnsi="Times New Roman"/>
          <w:sz w:val="24"/>
          <w:szCs w:val="24"/>
        </w:rPr>
      </w:pPr>
      <w:r>
        <w:rPr>
          <w:rFonts w:ascii="Times New Roman" w:hAnsi="Times New Roman"/>
          <w:sz w:val="24"/>
          <w:szCs w:val="24"/>
        </w:rPr>
        <w:fldChar w:fldCharType="end"/>
      </w:r>
    </w:p>
    <w:sectPr w:rsidR="00A97314" w:rsidSect="005172E9">
      <w:footerReference w:type="default" r:id="rId17"/>
      <w:pgSz w:w="11906" w:h="16838"/>
      <w:pgMar w:top="1440" w:right="1800" w:bottom="1440" w:left="1800" w:header="851" w:footer="992" w:gutter="0"/>
      <w:lnNumType w:countBy="1" w:restart="continuous"/>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D5E3F" w14:textId="77777777" w:rsidR="000B08D4" w:rsidRDefault="000B08D4" w:rsidP="00485017">
      <w:pPr>
        <w:rPr>
          <w:rFonts w:hint="eastAsia"/>
        </w:rPr>
      </w:pPr>
      <w:r>
        <w:separator/>
      </w:r>
    </w:p>
  </w:endnote>
  <w:endnote w:type="continuationSeparator" w:id="0">
    <w:p w14:paraId="3D328CC1" w14:textId="77777777" w:rsidR="000B08D4" w:rsidRDefault="000B08D4" w:rsidP="0048501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8475538"/>
      <w:docPartObj>
        <w:docPartGallery w:val="Page Numbers (Bottom of Page)"/>
        <w:docPartUnique/>
      </w:docPartObj>
    </w:sdtPr>
    <w:sdtContent>
      <w:p w14:paraId="57D33460" w14:textId="2DFBD4D8" w:rsidR="00D97FD8" w:rsidRDefault="00D97FD8">
        <w:pPr>
          <w:pStyle w:val="a5"/>
          <w:jc w:val="center"/>
          <w:rPr>
            <w:rFonts w:hint="eastAsia"/>
          </w:rPr>
        </w:pPr>
        <w:r>
          <w:fldChar w:fldCharType="begin"/>
        </w:r>
        <w:r>
          <w:instrText>PAGE   \* MERGEFORMAT</w:instrText>
        </w:r>
        <w:r>
          <w:fldChar w:fldCharType="separate"/>
        </w:r>
        <w:r>
          <w:rPr>
            <w:lang w:val="zh-CN"/>
          </w:rPr>
          <w:t>2</w:t>
        </w:r>
        <w:r>
          <w:fldChar w:fldCharType="end"/>
        </w:r>
      </w:p>
    </w:sdtContent>
  </w:sdt>
  <w:p w14:paraId="675708F0" w14:textId="77777777" w:rsidR="00D97FD8" w:rsidRDefault="00D97FD8">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DC422" w14:textId="77777777" w:rsidR="000B08D4" w:rsidRDefault="000B08D4" w:rsidP="00485017">
      <w:pPr>
        <w:rPr>
          <w:rFonts w:hint="eastAsia"/>
        </w:rPr>
      </w:pPr>
      <w:r>
        <w:separator/>
      </w:r>
    </w:p>
  </w:footnote>
  <w:footnote w:type="continuationSeparator" w:id="0">
    <w:p w14:paraId="7E151173" w14:textId="77777777" w:rsidR="000B08D4" w:rsidRDefault="000B08D4" w:rsidP="00485017">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1AA"/>
    <w:rsid w:val="000542DB"/>
    <w:rsid w:val="000641CB"/>
    <w:rsid w:val="000A3C99"/>
    <w:rsid w:val="000A40C3"/>
    <w:rsid w:val="000B08D4"/>
    <w:rsid w:val="000C2C6A"/>
    <w:rsid w:val="000C7F9F"/>
    <w:rsid w:val="000E1B03"/>
    <w:rsid w:val="00123DD2"/>
    <w:rsid w:val="0014580E"/>
    <w:rsid w:val="0016365C"/>
    <w:rsid w:val="00185AFD"/>
    <w:rsid w:val="001D5B47"/>
    <w:rsid w:val="00260A7D"/>
    <w:rsid w:val="002920E3"/>
    <w:rsid w:val="002B17EE"/>
    <w:rsid w:val="002D6C42"/>
    <w:rsid w:val="003256AE"/>
    <w:rsid w:val="00336FA0"/>
    <w:rsid w:val="00337BD1"/>
    <w:rsid w:val="003526A8"/>
    <w:rsid w:val="0036538F"/>
    <w:rsid w:val="003B42E3"/>
    <w:rsid w:val="003C1393"/>
    <w:rsid w:val="00426BD0"/>
    <w:rsid w:val="00446B9F"/>
    <w:rsid w:val="0045055B"/>
    <w:rsid w:val="00464915"/>
    <w:rsid w:val="00485017"/>
    <w:rsid w:val="004A6BCD"/>
    <w:rsid w:val="004C1AA2"/>
    <w:rsid w:val="005172E9"/>
    <w:rsid w:val="00517D14"/>
    <w:rsid w:val="00566923"/>
    <w:rsid w:val="005734DE"/>
    <w:rsid w:val="005A62E3"/>
    <w:rsid w:val="005E2786"/>
    <w:rsid w:val="005E52F2"/>
    <w:rsid w:val="00605D86"/>
    <w:rsid w:val="00613D1B"/>
    <w:rsid w:val="00637535"/>
    <w:rsid w:val="00642284"/>
    <w:rsid w:val="00654F61"/>
    <w:rsid w:val="00661015"/>
    <w:rsid w:val="006977BF"/>
    <w:rsid w:val="006B21F1"/>
    <w:rsid w:val="00751D33"/>
    <w:rsid w:val="00773F0A"/>
    <w:rsid w:val="00781581"/>
    <w:rsid w:val="00783691"/>
    <w:rsid w:val="007B7846"/>
    <w:rsid w:val="007F3328"/>
    <w:rsid w:val="0080733B"/>
    <w:rsid w:val="00885AEB"/>
    <w:rsid w:val="008866F6"/>
    <w:rsid w:val="008934BC"/>
    <w:rsid w:val="008951AA"/>
    <w:rsid w:val="008A2645"/>
    <w:rsid w:val="008A4975"/>
    <w:rsid w:val="008E3203"/>
    <w:rsid w:val="008E3D0D"/>
    <w:rsid w:val="00914E58"/>
    <w:rsid w:val="009227AA"/>
    <w:rsid w:val="00944630"/>
    <w:rsid w:val="00944B78"/>
    <w:rsid w:val="00955C4F"/>
    <w:rsid w:val="009612C3"/>
    <w:rsid w:val="009E27C7"/>
    <w:rsid w:val="009F5FE9"/>
    <w:rsid w:val="00A13333"/>
    <w:rsid w:val="00A520BC"/>
    <w:rsid w:val="00A9036E"/>
    <w:rsid w:val="00A97314"/>
    <w:rsid w:val="00AA060E"/>
    <w:rsid w:val="00AC0AED"/>
    <w:rsid w:val="00AF77B5"/>
    <w:rsid w:val="00B34088"/>
    <w:rsid w:val="00BA46AB"/>
    <w:rsid w:val="00BD316E"/>
    <w:rsid w:val="00BF2A29"/>
    <w:rsid w:val="00BF60B8"/>
    <w:rsid w:val="00C020E2"/>
    <w:rsid w:val="00C516FF"/>
    <w:rsid w:val="00C5453C"/>
    <w:rsid w:val="00C6224E"/>
    <w:rsid w:val="00C71DA4"/>
    <w:rsid w:val="00C934BD"/>
    <w:rsid w:val="00D15BD8"/>
    <w:rsid w:val="00D3169F"/>
    <w:rsid w:val="00D75F7C"/>
    <w:rsid w:val="00D97FD8"/>
    <w:rsid w:val="00DA2430"/>
    <w:rsid w:val="00DC7C6A"/>
    <w:rsid w:val="00DD4341"/>
    <w:rsid w:val="00DE4B29"/>
    <w:rsid w:val="00DF5BB1"/>
    <w:rsid w:val="00E1479D"/>
    <w:rsid w:val="00E44CF2"/>
    <w:rsid w:val="00E56F72"/>
    <w:rsid w:val="00E84CDF"/>
    <w:rsid w:val="00E8690F"/>
    <w:rsid w:val="00EA59D6"/>
    <w:rsid w:val="00EB528F"/>
    <w:rsid w:val="00EC36CD"/>
    <w:rsid w:val="00EC7956"/>
    <w:rsid w:val="00EE5B00"/>
    <w:rsid w:val="00EF0BAE"/>
    <w:rsid w:val="00F15B1E"/>
    <w:rsid w:val="00F41C9F"/>
    <w:rsid w:val="00F43025"/>
    <w:rsid w:val="00F530F2"/>
    <w:rsid w:val="00F56BF8"/>
    <w:rsid w:val="00F9314F"/>
    <w:rsid w:val="00FA39C4"/>
    <w:rsid w:val="00FE38D6"/>
    <w:rsid w:val="1A9067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9065EF"/>
  <w15:chartTrackingRefBased/>
  <w15:docId w15:val="{036C1869-1B45-4C02-B2B9-90402721D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pPr>
      <w:jc w:val="left"/>
    </w:pPr>
  </w:style>
  <w:style w:type="character" w:customStyle="1" w:styleId="a4">
    <w:name w:val="批注文字 字符"/>
    <w:link w:val="a3"/>
    <w:uiPriority w:val="99"/>
    <w:semiHidden/>
    <w:rPr>
      <w:kern w:val="2"/>
      <w:sz w:val="21"/>
      <w:szCs w:val="22"/>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character" w:customStyle="1" w:styleId="a6">
    <w:name w:val="页脚 字符"/>
    <w:link w:val="a5"/>
    <w:uiPriority w:val="99"/>
    <w:rPr>
      <w:sz w:val="18"/>
      <w:szCs w:val="18"/>
    </w:rPr>
  </w:style>
  <w:style w:type="paragraph" w:styleId="a7">
    <w:name w:val="header"/>
    <w:basedOn w:val="a"/>
    <w:link w:val="a8"/>
    <w:uiPriority w:val="99"/>
    <w:unhideWhenUsed/>
    <w:pPr>
      <w:tabs>
        <w:tab w:val="center" w:pos="4153"/>
        <w:tab w:val="right" w:pos="8306"/>
      </w:tabs>
      <w:snapToGrid w:val="0"/>
      <w:jc w:val="center"/>
    </w:pPr>
    <w:rPr>
      <w:sz w:val="18"/>
      <w:szCs w:val="18"/>
    </w:rPr>
  </w:style>
  <w:style w:type="character" w:customStyle="1" w:styleId="a8">
    <w:name w:val="页眉 字符"/>
    <w:link w:val="a7"/>
    <w:uiPriority w:val="99"/>
    <w:rPr>
      <w:sz w:val="18"/>
      <w:szCs w:val="18"/>
    </w:rPr>
  </w:style>
  <w:style w:type="paragraph" w:styleId="a9">
    <w:name w:val="annotation subject"/>
    <w:basedOn w:val="a3"/>
    <w:next w:val="a3"/>
    <w:link w:val="aa"/>
    <w:uiPriority w:val="99"/>
    <w:unhideWhenUsed/>
    <w:rPr>
      <w:b/>
      <w:bCs/>
    </w:rPr>
  </w:style>
  <w:style w:type="character" w:customStyle="1" w:styleId="aa">
    <w:name w:val="批注主题 字符"/>
    <w:link w:val="a9"/>
    <w:uiPriority w:val="99"/>
    <w:semiHidden/>
    <w:rPr>
      <w:b/>
      <w:bCs/>
      <w:kern w:val="2"/>
      <w:sz w:val="21"/>
      <w:szCs w:val="22"/>
    </w:rPr>
  </w:style>
  <w:style w:type="character" w:styleId="ab">
    <w:name w:val="annotation reference"/>
    <w:uiPriority w:val="99"/>
    <w:unhideWhenUsed/>
    <w:rPr>
      <w:sz w:val="21"/>
      <w:szCs w:val="21"/>
    </w:rPr>
  </w:style>
  <w:style w:type="character" w:styleId="ac">
    <w:name w:val="line number"/>
    <w:basedOn w:val="a0"/>
    <w:uiPriority w:val="99"/>
    <w:semiHidden/>
    <w:unhideWhenUsed/>
    <w:rsid w:val="005172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19</Pages>
  <Words>2840</Words>
  <Characters>16190</Characters>
  <Application>Microsoft Office Word</Application>
  <DocSecurity>0</DocSecurity>
  <PresentationFormat/>
  <Lines>134</Lines>
  <Paragraphs>37</Paragraphs>
  <Slides>0</Slides>
  <Notes>0</Notes>
  <HiddenSlides>0</HiddenSlides>
  <MMClips>0</MMClips>
  <ScaleCrop>false</ScaleCrop>
  <Manager/>
  <Company/>
  <LinksUpToDate>false</LinksUpToDate>
  <CharactersWithSpaces>18993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Zhe Yu</cp:lastModifiedBy>
  <cp:revision>3</cp:revision>
  <dcterms:created xsi:type="dcterms:W3CDTF">2025-11-19T03:58:00Z</dcterms:created>
  <dcterms:modified xsi:type="dcterms:W3CDTF">2025-11-19T06:56:00Z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eyJoZGlkIjoiNzc3ZTRkNDc0MTcwMjk1YTg0M2Y4ZWY2MmJhYjFmMmMiLCJ1c2VySWQiOiI1MDI1MDUwMTAifQ==</vt:lpwstr>
  </property>
  <property fmtid="{D5CDD505-2E9C-101B-9397-08002B2CF9AE}" pid="4" name="ICV">
    <vt:lpwstr>83B25C57591741B2B0CE649BFEBE2C7C_12</vt:lpwstr>
  </property>
</Properties>
</file>