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92308" w14:textId="77777777" w:rsidR="00983171" w:rsidRPr="00DA1768" w:rsidRDefault="00983171" w:rsidP="00983171">
      <w:pPr>
        <w:pStyle w:val="Acknowledgements"/>
        <w:spacing w:line="360" w:lineRule="auto"/>
        <w:jc w:val="center"/>
        <w:rPr>
          <w:i/>
          <w:sz w:val="32"/>
          <w:szCs w:val="32"/>
        </w:rPr>
      </w:pPr>
      <w:r w:rsidRPr="00DA1768">
        <w:rPr>
          <w:b/>
          <w:sz w:val="32"/>
          <w:szCs w:val="32"/>
        </w:rPr>
        <w:t>Supporting Information</w:t>
      </w:r>
    </w:p>
    <w:p w14:paraId="3AE19571" w14:textId="77777777" w:rsidR="00983171" w:rsidRDefault="00983171" w:rsidP="00983171">
      <w:pPr>
        <w:pStyle w:val="Title2"/>
        <w:spacing w:line="360" w:lineRule="auto"/>
      </w:pPr>
    </w:p>
    <w:p w14:paraId="7B2ED7FB" w14:textId="77777777" w:rsidR="00983171" w:rsidRPr="001D62F3" w:rsidRDefault="00983171" w:rsidP="00983171">
      <w:pPr>
        <w:pStyle w:val="Title2"/>
        <w:spacing w:line="360" w:lineRule="auto"/>
        <w:rPr>
          <w:b w:val="0"/>
          <w:color w:val="FF0000"/>
        </w:rPr>
      </w:pPr>
      <w:r w:rsidRPr="00085E2B">
        <w:t>A Core–Shell Microneedle Platform for the Spatiotemporal Codelivery of Dual-Agent Therapeutics Precisely Orchestrates Diabetic Wound Healing</w:t>
      </w:r>
    </w:p>
    <w:p w14:paraId="4F20A069" w14:textId="77777777" w:rsidR="00983171" w:rsidRDefault="00983171" w:rsidP="00983171">
      <w:pPr>
        <w:pStyle w:val="Tableofcontents"/>
        <w:spacing w:line="360" w:lineRule="auto"/>
      </w:pPr>
    </w:p>
    <w:p w14:paraId="31B6A919" w14:textId="77777777" w:rsidR="00983171" w:rsidRPr="00085E2B" w:rsidRDefault="00983171" w:rsidP="00983171">
      <w:pPr>
        <w:pStyle w:val="Tableofcontents"/>
        <w:spacing w:line="360" w:lineRule="auto"/>
        <w:rPr>
          <w:rFonts w:eastAsiaTheme="minorEastAsia"/>
          <w:lang w:eastAsia="zh-CN"/>
        </w:rPr>
      </w:pPr>
      <w:proofErr w:type="spellStart"/>
      <w:r w:rsidRPr="00085E2B">
        <w:rPr>
          <w:i/>
        </w:rPr>
        <w:t>Yuhang</w:t>
      </w:r>
      <w:proofErr w:type="spellEnd"/>
      <w:r w:rsidRPr="00085E2B">
        <w:rPr>
          <w:i/>
        </w:rPr>
        <w:t xml:space="preserve"> Zhan</w:t>
      </w:r>
      <w:r w:rsidRPr="00085E2B">
        <w:rPr>
          <w:i/>
          <w:vertAlign w:val="superscript"/>
        </w:rPr>
        <w:t>1</w:t>
      </w:r>
      <w:r w:rsidRPr="00085E2B">
        <w:rPr>
          <w:i/>
        </w:rPr>
        <w:t xml:space="preserve">, </w:t>
      </w:r>
      <w:proofErr w:type="spellStart"/>
      <w:r w:rsidRPr="00085E2B">
        <w:rPr>
          <w:i/>
        </w:rPr>
        <w:t>Zhihan</w:t>
      </w:r>
      <w:proofErr w:type="spellEnd"/>
      <w:r w:rsidRPr="00085E2B">
        <w:rPr>
          <w:i/>
        </w:rPr>
        <w:t xml:space="preserve"> Zhang</w:t>
      </w:r>
      <w:r w:rsidRPr="00085E2B">
        <w:rPr>
          <w:i/>
          <w:vertAlign w:val="superscript"/>
        </w:rPr>
        <w:t>1</w:t>
      </w:r>
      <w:r w:rsidRPr="00085E2B">
        <w:rPr>
          <w:i/>
        </w:rPr>
        <w:t xml:space="preserve">, </w:t>
      </w:r>
      <w:proofErr w:type="spellStart"/>
      <w:r w:rsidRPr="00085E2B">
        <w:rPr>
          <w:i/>
        </w:rPr>
        <w:t>Zhiyue</w:t>
      </w:r>
      <w:proofErr w:type="spellEnd"/>
      <w:r w:rsidRPr="00085E2B">
        <w:rPr>
          <w:i/>
        </w:rPr>
        <w:t xml:space="preserve"> Zhang</w:t>
      </w:r>
      <w:r w:rsidRPr="00085E2B">
        <w:rPr>
          <w:i/>
          <w:vertAlign w:val="superscript"/>
        </w:rPr>
        <w:t>1</w:t>
      </w:r>
      <w:r w:rsidRPr="00085E2B">
        <w:rPr>
          <w:i/>
        </w:rPr>
        <w:t xml:space="preserve">, </w:t>
      </w:r>
      <w:proofErr w:type="spellStart"/>
      <w:r w:rsidRPr="00085E2B">
        <w:rPr>
          <w:i/>
        </w:rPr>
        <w:t>Mengru</w:t>
      </w:r>
      <w:proofErr w:type="spellEnd"/>
      <w:r w:rsidRPr="00085E2B">
        <w:rPr>
          <w:i/>
        </w:rPr>
        <w:t xml:space="preserve"> Lin, Hui Liu, </w:t>
      </w:r>
      <w:proofErr w:type="spellStart"/>
      <w:r w:rsidRPr="00085E2B">
        <w:rPr>
          <w:i/>
        </w:rPr>
        <w:t>Dilihumaer·Abulimiti</w:t>
      </w:r>
      <w:proofErr w:type="spellEnd"/>
      <w:r w:rsidRPr="00085E2B">
        <w:rPr>
          <w:i/>
        </w:rPr>
        <w:t xml:space="preserve">, </w:t>
      </w:r>
      <w:proofErr w:type="spellStart"/>
      <w:r w:rsidRPr="00085E2B">
        <w:rPr>
          <w:i/>
        </w:rPr>
        <w:t>Shami·Aihemaiti</w:t>
      </w:r>
      <w:proofErr w:type="spellEnd"/>
      <w:r w:rsidRPr="00085E2B">
        <w:rPr>
          <w:i/>
        </w:rPr>
        <w:t xml:space="preserve">, Yun Kan, </w:t>
      </w:r>
      <w:proofErr w:type="spellStart"/>
      <w:r w:rsidRPr="00085E2B">
        <w:rPr>
          <w:i/>
        </w:rPr>
        <w:t>Jinhai</w:t>
      </w:r>
      <w:proofErr w:type="spellEnd"/>
      <w:r w:rsidRPr="00085E2B">
        <w:rPr>
          <w:i/>
        </w:rPr>
        <w:t xml:space="preserve"> Tan</w:t>
      </w:r>
      <w:r>
        <w:rPr>
          <w:rFonts w:eastAsiaTheme="minorEastAsia" w:hint="eastAsia"/>
          <w:i/>
          <w:lang w:eastAsia="zh-CN"/>
        </w:rPr>
        <w:t>*</w:t>
      </w:r>
      <w:r w:rsidRPr="00085E2B">
        <w:rPr>
          <w:i/>
        </w:rPr>
        <w:t>, Xi Chen</w:t>
      </w:r>
      <w:r>
        <w:rPr>
          <w:rFonts w:eastAsiaTheme="minorEastAsia" w:hint="eastAsia"/>
          <w:i/>
          <w:lang w:eastAsia="zh-CN"/>
        </w:rPr>
        <w:t>*</w:t>
      </w:r>
      <w:r w:rsidRPr="00085E2B">
        <w:rPr>
          <w:i/>
        </w:rPr>
        <w:t xml:space="preserve">, </w:t>
      </w:r>
      <w:proofErr w:type="spellStart"/>
      <w:r w:rsidRPr="00085E2B">
        <w:rPr>
          <w:i/>
        </w:rPr>
        <w:t>Shengxiang</w:t>
      </w:r>
      <w:proofErr w:type="spellEnd"/>
      <w:r w:rsidRPr="00085E2B">
        <w:rPr>
          <w:i/>
        </w:rPr>
        <w:t xml:space="preserve"> Tao</w:t>
      </w:r>
      <w:r>
        <w:rPr>
          <w:rFonts w:eastAsiaTheme="minorEastAsia" w:hint="eastAsia"/>
          <w:i/>
          <w:lang w:eastAsia="zh-CN"/>
        </w:rPr>
        <w:t>*</w:t>
      </w:r>
    </w:p>
    <w:p w14:paraId="4781EC76" w14:textId="77777777" w:rsidR="00983171" w:rsidRPr="00A35E4A" w:rsidRDefault="00983171" w:rsidP="00983171">
      <w:pPr>
        <w:pStyle w:val="Tableofcontents"/>
        <w:spacing w:line="360" w:lineRule="auto"/>
      </w:pPr>
    </w:p>
    <w:p w14:paraId="5E59568A" w14:textId="77777777" w:rsidR="00983171" w:rsidRPr="00085E2B" w:rsidRDefault="00983171" w:rsidP="00983171">
      <w:pPr>
        <w:pStyle w:val="Addresses"/>
        <w:spacing w:line="360" w:lineRule="auto"/>
        <w:jc w:val="left"/>
        <w:rPr>
          <w:rFonts w:eastAsiaTheme="minorEastAsia"/>
          <w:lang w:eastAsia="zh-CN"/>
        </w:rPr>
      </w:pPr>
      <w:r w:rsidRPr="00085E2B">
        <w:rPr>
          <w:rFonts w:hint="eastAsia"/>
          <w:b/>
          <w:bCs/>
        </w:rPr>
        <w:t>A</w:t>
      </w:r>
      <w:r w:rsidRPr="00085E2B">
        <w:rPr>
          <w:b/>
          <w:bCs/>
        </w:rPr>
        <w:t xml:space="preserve">. </w:t>
      </w:r>
      <w:proofErr w:type="spellStart"/>
      <w:r w:rsidRPr="00085E2B">
        <w:t>Yuhang</w:t>
      </w:r>
      <w:proofErr w:type="spellEnd"/>
      <w:r w:rsidRPr="00085E2B">
        <w:t xml:space="preserve"> Zhan, </w:t>
      </w:r>
      <w:proofErr w:type="spellStart"/>
      <w:r w:rsidRPr="00085E2B">
        <w:t>Zhihan</w:t>
      </w:r>
      <w:proofErr w:type="spellEnd"/>
      <w:r w:rsidRPr="00085E2B">
        <w:t xml:space="preserve"> Zhang, Hui Liu, </w:t>
      </w:r>
      <w:proofErr w:type="spellStart"/>
      <w:r w:rsidRPr="00085E2B">
        <w:t>Dilihumaer·Abulimiti</w:t>
      </w:r>
      <w:proofErr w:type="spellEnd"/>
      <w:r w:rsidRPr="00085E2B">
        <w:t xml:space="preserve">, </w:t>
      </w:r>
      <w:proofErr w:type="spellStart"/>
      <w:r w:rsidRPr="00085E2B">
        <w:t>Shami·Aihemaiti</w:t>
      </w:r>
      <w:proofErr w:type="spellEnd"/>
      <w:r w:rsidRPr="00085E2B">
        <w:t xml:space="preserve">, Yun Kan, </w:t>
      </w:r>
      <w:proofErr w:type="spellStart"/>
      <w:r w:rsidRPr="00085E2B">
        <w:t>Jinhai</w:t>
      </w:r>
      <w:proofErr w:type="spellEnd"/>
      <w:r w:rsidRPr="00085E2B">
        <w:t xml:space="preserve"> Tan, Xi Chen, </w:t>
      </w:r>
      <w:proofErr w:type="spellStart"/>
      <w:r w:rsidRPr="00085E2B">
        <w:t>Shengxiang</w:t>
      </w:r>
      <w:proofErr w:type="spellEnd"/>
      <w:r w:rsidRPr="00085E2B">
        <w:t xml:space="preserve"> Tao</w:t>
      </w:r>
    </w:p>
    <w:p w14:paraId="2459C6A6" w14:textId="77777777" w:rsidR="00983171" w:rsidRPr="00085E2B" w:rsidRDefault="00983171" w:rsidP="00983171">
      <w:pPr>
        <w:pStyle w:val="Addresses"/>
        <w:spacing w:line="360" w:lineRule="auto"/>
        <w:jc w:val="left"/>
        <w:rPr>
          <w:lang w:val="en-GB"/>
        </w:rPr>
      </w:pPr>
      <w:r w:rsidRPr="00085E2B">
        <w:rPr>
          <w:lang w:val="en-GB"/>
        </w:rPr>
        <w:t xml:space="preserve">Department of </w:t>
      </w:r>
      <w:proofErr w:type="spellStart"/>
      <w:r w:rsidRPr="00085E2B">
        <w:rPr>
          <w:lang w:val="en-GB"/>
        </w:rPr>
        <w:t>Orthopedics</w:t>
      </w:r>
      <w:proofErr w:type="spellEnd"/>
      <w:r w:rsidRPr="00085E2B">
        <w:rPr>
          <w:lang w:val="en-GB"/>
        </w:rPr>
        <w:t xml:space="preserve"> Trauma and Microsurgery, </w:t>
      </w:r>
      <w:proofErr w:type="spellStart"/>
      <w:r w:rsidRPr="00085E2B">
        <w:rPr>
          <w:lang w:val="en-GB"/>
        </w:rPr>
        <w:t>Zhongnan</w:t>
      </w:r>
      <w:proofErr w:type="spellEnd"/>
      <w:r w:rsidRPr="00085E2B">
        <w:rPr>
          <w:lang w:val="en-GB"/>
        </w:rPr>
        <w:t xml:space="preserve"> Hospital, Wuhan University, Wuhan, 430071, China</w:t>
      </w:r>
    </w:p>
    <w:p w14:paraId="232691F8" w14:textId="77777777" w:rsidR="00983171" w:rsidRPr="00085E2B" w:rsidRDefault="00983171" w:rsidP="00983171">
      <w:pPr>
        <w:pStyle w:val="Addresses"/>
        <w:spacing w:line="360" w:lineRule="auto"/>
        <w:jc w:val="left"/>
      </w:pPr>
      <w:r w:rsidRPr="00085E2B">
        <w:t xml:space="preserve">E-mail: </w:t>
      </w:r>
      <w:hyperlink r:id="rId12" w:history="1">
        <w:r w:rsidRPr="00085E2B">
          <w:rPr>
            <w:rStyle w:val="af0"/>
          </w:rPr>
          <w:t>taoshengxiang@whu.edu.cn</w:t>
        </w:r>
      </w:hyperlink>
    </w:p>
    <w:p w14:paraId="19BA8B65" w14:textId="77777777" w:rsidR="00983171" w:rsidRPr="00085E2B" w:rsidRDefault="00983171" w:rsidP="00983171">
      <w:pPr>
        <w:pStyle w:val="Addresses"/>
        <w:spacing w:line="360" w:lineRule="auto"/>
        <w:jc w:val="left"/>
      </w:pPr>
      <w:r w:rsidRPr="00085E2B">
        <w:rPr>
          <w:rFonts w:hint="eastAsia"/>
          <w:b/>
          <w:bCs/>
        </w:rPr>
        <w:t>B</w:t>
      </w:r>
      <w:r w:rsidRPr="00085E2B">
        <w:rPr>
          <w:b/>
          <w:bCs/>
        </w:rPr>
        <w:t xml:space="preserve">. </w:t>
      </w:r>
      <w:proofErr w:type="spellStart"/>
      <w:r w:rsidRPr="00085E2B">
        <w:t>Zhiyue</w:t>
      </w:r>
      <w:proofErr w:type="spellEnd"/>
      <w:r w:rsidRPr="00085E2B">
        <w:t xml:space="preserve"> Zhang</w:t>
      </w:r>
    </w:p>
    <w:p w14:paraId="2482734A" w14:textId="77777777" w:rsidR="00983171" w:rsidRPr="00085E2B" w:rsidRDefault="00983171" w:rsidP="00983171">
      <w:pPr>
        <w:pStyle w:val="Addresses"/>
        <w:spacing w:line="360" w:lineRule="auto"/>
        <w:jc w:val="left"/>
      </w:pPr>
      <w:r w:rsidRPr="00085E2B">
        <w:t>School of Basic Medicine, Peking Union Medical College, Beijing, China</w:t>
      </w:r>
    </w:p>
    <w:p w14:paraId="3B8DB04E" w14:textId="77777777" w:rsidR="00983171" w:rsidRPr="00085E2B" w:rsidRDefault="00983171" w:rsidP="00983171">
      <w:pPr>
        <w:pStyle w:val="Addresses"/>
        <w:spacing w:line="360" w:lineRule="auto"/>
        <w:jc w:val="left"/>
      </w:pPr>
      <w:r w:rsidRPr="00085E2B">
        <w:rPr>
          <w:rFonts w:hint="eastAsia"/>
          <w:b/>
          <w:bCs/>
        </w:rPr>
        <w:t>C</w:t>
      </w:r>
      <w:r w:rsidRPr="00085E2B">
        <w:rPr>
          <w:b/>
          <w:bCs/>
        </w:rPr>
        <w:t>.</w:t>
      </w:r>
      <w:r w:rsidRPr="00085E2B">
        <w:t xml:space="preserve"> </w:t>
      </w:r>
      <w:proofErr w:type="spellStart"/>
      <w:r w:rsidRPr="00085E2B">
        <w:t>Mengru</w:t>
      </w:r>
      <w:proofErr w:type="spellEnd"/>
      <w:r w:rsidRPr="00085E2B">
        <w:t xml:space="preserve"> Lin</w:t>
      </w:r>
    </w:p>
    <w:p w14:paraId="45B172AF" w14:textId="0DE6AE02" w:rsidR="00983171" w:rsidRPr="00FF1F3A" w:rsidRDefault="00983171" w:rsidP="00983171">
      <w:pPr>
        <w:pStyle w:val="Literature"/>
        <w:spacing w:line="360" w:lineRule="auto"/>
        <w:rPr>
          <w:rFonts w:eastAsiaTheme="minorEastAsia"/>
          <w:lang w:val="en-US" w:eastAsia="zh-CN"/>
        </w:rPr>
        <w:sectPr w:rsidR="00983171" w:rsidRPr="00FF1F3A">
          <w:headerReference w:type="default" r:id="rId13"/>
          <w:footerReference w:type="default" r:id="rId14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085E2B">
        <w:t xml:space="preserve">College of Chemistry and Molecular Sciences, Wuhan University, Wuhan, </w:t>
      </w:r>
      <w:r w:rsidRPr="00085E2B">
        <w:rPr>
          <w:lang w:val="en-GB"/>
        </w:rPr>
        <w:t>430072</w:t>
      </w:r>
      <w:r w:rsidRPr="00085E2B">
        <w:t>, China</w:t>
      </w:r>
    </w:p>
    <w:p w14:paraId="142A5ABC" w14:textId="354BF2E2" w:rsidR="00C56CD4" w:rsidRPr="00983171" w:rsidRDefault="00C56CD4" w:rsidP="00D34CBA">
      <w:pPr>
        <w:spacing w:line="360" w:lineRule="auto"/>
        <w:rPr>
          <w:rFonts w:eastAsiaTheme="minorEastAsia" w:hint="eastAsia"/>
          <w:lang w:val="en-US" w:eastAsia="zh-CN"/>
        </w:rPr>
      </w:pPr>
    </w:p>
    <w:p w14:paraId="00D663FC" w14:textId="77777777" w:rsidR="00D34CBA" w:rsidRPr="00113310" w:rsidRDefault="00D34CBA" w:rsidP="00D34CBA">
      <w:pPr>
        <w:keepNext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7EFE7EFE" wp14:editId="045AD2F5">
            <wp:extent cx="5617210" cy="160337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65FF0" w14:textId="77777777" w:rsidR="00D34CBA" w:rsidRPr="00113310" w:rsidRDefault="00D34CBA" w:rsidP="00D34CBA">
      <w:pPr>
        <w:pStyle w:val="af6"/>
        <w:ind w:firstLineChars="0" w:firstLine="0"/>
        <w:rPr>
          <w:color w:val="000000" w:themeColor="text1"/>
          <w:sz w:val="20"/>
        </w:rPr>
      </w:pPr>
      <w:bookmarkStart w:id="0" w:name="_Ref206540063"/>
      <w:r w:rsidRPr="00113310">
        <w:rPr>
          <w:color w:val="000000" w:themeColor="text1"/>
          <w:sz w:val="20"/>
        </w:rPr>
        <w:t>Fig. S</w:t>
      </w:r>
      <w:r w:rsidRPr="00113310">
        <w:rPr>
          <w:color w:val="000000" w:themeColor="text1"/>
          <w:sz w:val="20"/>
        </w:rPr>
        <w:fldChar w:fldCharType="begin"/>
      </w:r>
      <w:r w:rsidRPr="00113310">
        <w:rPr>
          <w:color w:val="000000" w:themeColor="text1"/>
          <w:sz w:val="20"/>
        </w:rPr>
        <w:instrText xml:space="preserve"> SEQ Fig._S \* ARABIC </w:instrText>
      </w:r>
      <w:r w:rsidRPr="00113310">
        <w:rPr>
          <w:color w:val="000000" w:themeColor="text1"/>
          <w:sz w:val="20"/>
        </w:rPr>
        <w:fldChar w:fldCharType="separate"/>
      </w:r>
      <w:r w:rsidRPr="00113310">
        <w:rPr>
          <w:noProof/>
          <w:color w:val="000000" w:themeColor="text1"/>
          <w:sz w:val="20"/>
        </w:rPr>
        <w:t>1</w:t>
      </w:r>
      <w:r w:rsidRPr="00113310">
        <w:rPr>
          <w:color w:val="000000" w:themeColor="text1"/>
          <w:sz w:val="20"/>
        </w:rPr>
        <w:fldChar w:fldCharType="end"/>
      </w:r>
      <w:bookmarkEnd w:id="0"/>
      <w:r w:rsidRPr="00113310">
        <w:rPr>
          <w:rFonts w:hint="eastAsia"/>
          <w:color w:val="000000" w:themeColor="text1"/>
          <w:sz w:val="20"/>
          <w:lang w:eastAsia="zh-CN"/>
        </w:rPr>
        <w:t>:</w:t>
      </w:r>
      <w:r w:rsidRPr="00113310">
        <w:rPr>
          <w:color w:val="000000" w:themeColor="text1"/>
          <w:sz w:val="20"/>
          <w:lang w:eastAsia="zh-CN"/>
        </w:rPr>
        <w:t xml:space="preserve"> </w:t>
      </w:r>
      <w:r w:rsidRPr="00113310">
        <w:rPr>
          <w:color w:val="000000" w:themeColor="text1"/>
          <w:sz w:val="20"/>
        </w:rPr>
        <w:t xml:space="preserve">SEM images of </w:t>
      </w:r>
      <w:proofErr w:type="spellStart"/>
      <w:r w:rsidRPr="00113310">
        <w:rPr>
          <w:color w:val="000000" w:themeColor="text1"/>
          <w:sz w:val="20"/>
        </w:rPr>
        <w:t>MN@Ple</w:t>
      </w:r>
      <w:proofErr w:type="spellEnd"/>
      <w:r w:rsidRPr="00113310">
        <w:rPr>
          <w:color w:val="000000" w:themeColor="text1"/>
          <w:sz w:val="20"/>
        </w:rPr>
        <w:t>/Exo</w:t>
      </w:r>
      <w:r w:rsidRPr="00113310">
        <w:rPr>
          <w:color w:val="000000" w:themeColor="text1"/>
          <w:sz w:val="20"/>
          <w:vertAlign w:val="superscript"/>
        </w:rPr>
        <w:t>Q10</w:t>
      </w:r>
      <w:r w:rsidRPr="00113310">
        <w:rPr>
          <w:color w:val="000000" w:themeColor="text1"/>
          <w:sz w:val="20"/>
        </w:rPr>
        <w:t xml:space="preserve"> patch (Scale bar: 200 </w:t>
      </w:r>
      <w:proofErr w:type="spellStart"/>
      <w:r w:rsidRPr="00113310">
        <w:rPr>
          <w:color w:val="000000" w:themeColor="text1"/>
          <w:sz w:val="20"/>
        </w:rPr>
        <w:t>μm</w:t>
      </w:r>
      <w:proofErr w:type="spellEnd"/>
      <w:r w:rsidRPr="00113310">
        <w:rPr>
          <w:color w:val="000000" w:themeColor="text1"/>
          <w:sz w:val="20"/>
        </w:rPr>
        <w:t xml:space="preserve"> and 100 </w:t>
      </w:r>
      <w:proofErr w:type="spellStart"/>
      <w:r w:rsidRPr="00113310">
        <w:rPr>
          <w:color w:val="000000" w:themeColor="text1"/>
          <w:sz w:val="20"/>
        </w:rPr>
        <w:t>μm</w:t>
      </w:r>
      <w:proofErr w:type="spellEnd"/>
      <w:r w:rsidRPr="00113310">
        <w:rPr>
          <w:color w:val="000000" w:themeColor="text1"/>
          <w:sz w:val="20"/>
        </w:rPr>
        <w:t>).</w:t>
      </w:r>
    </w:p>
    <w:p w14:paraId="445B462B" w14:textId="439EDE45" w:rsidR="00D34CBA" w:rsidRPr="00113310" w:rsidRDefault="00F56A82" w:rsidP="00D34CBA">
      <w:pPr>
        <w:keepNext/>
        <w:ind w:firstLine="400"/>
        <w:jc w:val="center"/>
        <w:rPr>
          <w:color w:val="000000" w:themeColor="text1"/>
        </w:rPr>
      </w:pPr>
      <w:r w:rsidRPr="00F56A82">
        <w:rPr>
          <w:noProof/>
          <w:color w:val="000000" w:themeColor="text1"/>
        </w:rPr>
        <w:lastRenderedPageBreak/>
        <w:drawing>
          <wp:inline distT="0" distB="0" distL="0" distR="0" wp14:anchorId="33FFE827" wp14:editId="2467F7EC">
            <wp:extent cx="5613400" cy="3369945"/>
            <wp:effectExtent l="0" t="0" r="6350" b="1905"/>
            <wp:docPr id="16993005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FA59A" w14:textId="77777777" w:rsidR="00D34CBA" w:rsidRPr="00113310" w:rsidRDefault="00D34CBA" w:rsidP="00D34CBA">
      <w:pPr>
        <w:pStyle w:val="af6"/>
        <w:ind w:firstLineChars="0" w:firstLine="0"/>
        <w:rPr>
          <w:color w:val="000000" w:themeColor="text1"/>
          <w:sz w:val="20"/>
        </w:rPr>
      </w:pPr>
      <w:r w:rsidRPr="00113310">
        <w:rPr>
          <w:color w:val="000000" w:themeColor="text1"/>
          <w:sz w:val="20"/>
          <w:szCs w:val="22"/>
        </w:rPr>
        <w:t>Fig. S</w:t>
      </w:r>
      <w:r w:rsidRPr="00113310">
        <w:rPr>
          <w:color w:val="000000" w:themeColor="text1"/>
          <w:sz w:val="20"/>
          <w:szCs w:val="22"/>
        </w:rPr>
        <w:fldChar w:fldCharType="begin"/>
      </w:r>
      <w:r w:rsidRPr="00113310">
        <w:rPr>
          <w:color w:val="000000" w:themeColor="text1"/>
          <w:sz w:val="20"/>
          <w:szCs w:val="22"/>
        </w:rPr>
        <w:instrText xml:space="preserve"> SEQ Fig._S \* ARABIC </w:instrText>
      </w:r>
      <w:r w:rsidRPr="00113310">
        <w:rPr>
          <w:color w:val="000000" w:themeColor="text1"/>
          <w:sz w:val="20"/>
          <w:szCs w:val="22"/>
        </w:rPr>
        <w:fldChar w:fldCharType="separate"/>
      </w:r>
      <w:r w:rsidRPr="00113310">
        <w:rPr>
          <w:noProof/>
          <w:color w:val="000000" w:themeColor="text1"/>
          <w:sz w:val="20"/>
          <w:szCs w:val="22"/>
        </w:rPr>
        <w:t>2</w:t>
      </w:r>
      <w:r w:rsidRPr="00113310">
        <w:rPr>
          <w:color w:val="000000" w:themeColor="text1"/>
          <w:sz w:val="20"/>
          <w:szCs w:val="22"/>
        </w:rPr>
        <w:fldChar w:fldCharType="end"/>
      </w:r>
      <w:r w:rsidRPr="00113310">
        <w:rPr>
          <w:color w:val="000000" w:themeColor="text1"/>
          <w:sz w:val="20"/>
          <w:szCs w:val="22"/>
        </w:rPr>
        <w:t>:</w:t>
      </w:r>
      <w:r w:rsidRPr="00113310">
        <w:rPr>
          <w:color w:val="000000" w:themeColor="text1"/>
          <w:sz w:val="20"/>
        </w:rPr>
        <w:t xml:space="preserve"> Surface elemental analysis of </w:t>
      </w:r>
      <w:proofErr w:type="spellStart"/>
      <w:r w:rsidRPr="00113310">
        <w:rPr>
          <w:color w:val="000000" w:themeColor="text1"/>
          <w:sz w:val="20"/>
        </w:rPr>
        <w:t>MN@Ple</w:t>
      </w:r>
      <w:proofErr w:type="spellEnd"/>
      <w:r w:rsidRPr="00113310">
        <w:rPr>
          <w:color w:val="000000" w:themeColor="text1"/>
          <w:sz w:val="20"/>
        </w:rPr>
        <w:t>/Exo</w:t>
      </w:r>
      <w:r w:rsidRPr="00113310">
        <w:rPr>
          <w:color w:val="000000" w:themeColor="text1"/>
          <w:sz w:val="20"/>
          <w:vertAlign w:val="superscript"/>
        </w:rPr>
        <w:t xml:space="preserve">Q10 </w:t>
      </w:r>
      <w:r w:rsidRPr="00113310">
        <w:rPr>
          <w:color w:val="000000" w:themeColor="text1"/>
          <w:sz w:val="20"/>
        </w:rPr>
        <w:t>patch (Scale bar: 1 mm).</w:t>
      </w:r>
    </w:p>
    <w:p w14:paraId="13A0F7D0" w14:textId="77777777" w:rsidR="00D34CBA" w:rsidRPr="00113310" w:rsidRDefault="00D34CBA" w:rsidP="00D34CBA">
      <w:pPr>
        <w:keepNext/>
        <w:ind w:firstLine="400"/>
        <w:jc w:val="center"/>
        <w:rPr>
          <w:color w:val="000000" w:themeColor="text1"/>
        </w:rPr>
      </w:pPr>
      <w:r>
        <w:rPr>
          <w:rFonts w:hint="eastAsia"/>
          <w:noProof/>
          <w:color w:val="000000" w:themeColor="text1"/>
        </w:rPr>
        <w:drawing>
          <wp:inline distT="0" distB="0" distL="0" distR="0" wp14:anchorId="470E0274" wp14:editId="7F80F407">
            <wp:extent cx="3883025" cy="26244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FAB93" w14:textId="77777777" w:rsidR="00D34CBA" w:rsidRPr="00113310" w:rsidRDefault="00D34CBA" w:rsidP="00D34CBA">
      <w:pPr>
        <w:pStyle w:val="af6"/>
        <w:ind w:firstLineChars="0" w:firstLine="0"/>
        <w:rPr>
          <w:color w:val="000000" w:themeColor="text1"/>
          <w:sz w:val="20"/>
          <w:szCs w:val="22"/>
          <w:lang w:val="en-US"/>
        </w:rPr>
      </w:pPr>
      <w:r w:rsidRPr="00113310">
        <w:rPr>
          <w:color w:val="000000" w:themeColor="text1"/>
          <w:sz w:val="20"/>
          <w:szCs w:val="22"/>
        </w:rPr>
        <w:t>Fig. S</w:t>
      </w:r>
      <w:r w:rsidRPr="00113310">
        <w:rPr>
          <w:color w:val="000000" w:themeColor="text1"/>
          <w:sz w:val="20"/>
          <w:szCs w:val="22"/>
        </w:rPr>
        <w:fldChar w:fldCharType="begin"/>
      </w:r>
      <w:r w:rsidRPr="00113310">
        <w:rPr>
          <w:color w:val="000000" w:themeColor="text1"/>
          <w:sz w:val="20"/>
          <w:szCs w:val="22"/>
        </w:rPr>
        <w:instrText xml:space="preserve"> SEQ Fig._S \* ARABIC </w:instrText>
      </w:r>
      <w:r w:rsidRPr="00113310">
        <w:rPr>
          <w:color w:val="000000" w:themeColor="text1"/>
          <w:sz w:val="20"/>
          <w:szCs w:val="22"/>
        </w:rPr>
        <w:fldChar w:fldCharType="separate"/>
      </w:r>
      <w:r w:rsidRPr="00113310">
        <w:rPr>
          <w:noProof/>
          <w:color w:val="000000" w:themeColor="text1"/>
          <w:sz w:val="20"/>
          <w:szCs w:val="22"/>
        </w:rPr>
        <w:t>3</w:t>
      </w:r>
      <w:r w:rsidRPr="00113310">
        <w:rPr>
          <w:color w:val="000000" w:themeColor="text1"/>
          <w:sz w:val="20"/>
          <w:szCs w:val="22"/>
        </w:rPr>
        <w:fldChar w:fldCharType="end"/>
      </w:r>
      <w:r w:rsidRPr="00113310">
        <w:rPr>
          <w:color w:val="000000" w:themeColor="text1"/>
          <w:sz w:val="20"/>
          <w:szCs w:val="22"/>
        </w:rPr>
        <w:t xml:space="preserve">: </w:t>
      </w:r>
      <w:r w:rsidRPr="00113310">
        <w:rPr>
          <w:color w:val="000000" w:themeColor="text1"/>
          <w:sz w:val="20"/>
          <w:szCs w:val="22"/>
          <w:lang w:val="en-US"/>
        </w:rPr>
        <w:t xml:space="preserve">Standard curve for </w:t>
      </w:r>
      <w:proofErr w:type="spellStart"/>
      <w:r w:rsidRPr="00113310">
        <w:rPr>
          <w:color w:val="000000" w:themeColor="text1"/>
          <w:sz w:val="20"/>
          <w:szCs w:val="22"/>
          <w:lang w:val="en-US"/>
        </w:rPr>
        <w:t>Ple</w:t>
      </w:r>
      <w:proofErr w:type="spellEnd"/>
      <w:r w:rsidRPr="00113310">
        <w:rPr>
          <w:color w:val="000000" w:themeColor="text1"/>
          <w:sz w:val="20"/>
          <w:szCs w:val="22"/>
          <w:lang w:val="en-US"/>
        </w:rPr>
        <w:t xml:space="preserve"> release.</w:t>
      </w:r>
    </w:p>
    <w:p w14:paraId="0875E50C" w14:textId="0AFE5207" w:rsidR="00D34CBA" w:rsidRPr="00113310" w:rsidRDefault="007754BE" w:rsidP="00D34CBA">
      <w:pPr>
        <w:keepNext/>
        <w:ind w:firstLine="400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29DD06C5" wp14:editId="4A58A64D">
            <wp:extent cx="3873500" cy="26828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0AB24" w14:textId="77777777" w:rsidR="00D34CBA" w:rsidRPr="00113310" w:rsidRDefault="00D34CBA" w:rsidP="00D34CBA">
      <w:pPr>
        <w:pStyle w:val="af6"/>
        <w:ind w:firstLineChars="0" w:firstLine="0"/>
        <w:rPr>
          <w:color w:val="000000" w:themeColor="text1"/>
          <w:sz w:val="20"/>
          <w:szCs w:val="22"/>
          <w:lang w:val="en-US"/>
        </w:rPr>
      </w:pPr>
      <w:r w:rsidRPr="00113310">
        <w:rPr>
          <w:color w:val="000000" w:themeColor="text1"/>
          <w:sz w:val="20"/>
          <w:szCs w:val="22"/>
        </w:rPr>
        <w:t>Fig. S</w:t>
      </w:r>
      <w:r w:rsidRPr="00113310">
        <w:rPr>
          <w:color w:val="000000" w:themeColor="text1"/>
          <w:sz w:val="20"/>
          <w:szCs w:val="22"/>
        </w:rPr>
        <w:fldChar w:fldCharType="begin"/>
      </w:r>
      <w:r w:rsidRPr="00113310">
        <w:rPr>
          <w:color w:val="000000" w:themeColor="text1"/>
          <w:sz w:val="20"/>
          <w:szCs w:val="22"/>
        </w:rPr>
        <w:instrText xml:space="preserve"> SEQ Fig._S \* ARABIC </w:instrText>
      </w:r>
      <w:r w:rsidRPr="00113310">
        <w:rPr>
          <w:color w:val="000000" w:themeColor="text1"/>
          <w:sz w:val="20"/>
          <w:szCs w:val="22"/>
        </w:rPr>
        <w:fldChar w:fldCharType="separate"/>
      </w:r>
      <w:r w:rsidRPr="00113310">
        <w:rPr>
          <w:noProof/>
          <w:color w:val="000000" w:themeColor="text1"/>
          <w:sz w:val="20"/>
          <w:szCs w:val="22"/>
        </w:rPr>
        <w:t>4</w:t>
      </w:r>
      <w:r w:rsidRPr="00113310">
        <w:rPr>
          <w:color w:val="000000" w:themeColor="text1"/>
          <w:sz w:val="20"/>
          <w:szCs w:val="22"/>
        </w:rPr>
        <w:fldChar w:fldCharType="end"/>
      </w:r>
      <w:r w:rsidRPr="00113310">
        <w:rPr>
          <w:color w:val="000000" w:themeColor="text1"/>
          <w:sz w:val="20"/>
          <w:szCs w:val="22"/>
        </w:rPr>
        <w:t xml:space="preserve">: </w:t>
      </w:r>
      <w:r w:rsidRPr="00113310">
        <w:rPr>
          <w:color w:val="000000" w:themeColor="text1"/>
          <w:sz w:val="20"/>
          <w:szCs w:val="22"/>
          <w:lang w:val="en-US"/>
        </w:rPr>
        <w:t>Standard curve for Exo</w:t>
      </w:r>
      <w:r w:rsidRPr="00113310">
        <w:rPr>
          <w:color w:val="000000" w:themeColor="text1"/>
          <w:sz w:val="20"/>
          <w:szCs w:val="22"/>
          <w:vertAlign w:val="superscript"/>
          <w:lang w:val="en-US"/>
        </w:rPr>
        <w:t>Q10</w:t>
      </w:r>
      <w:r w:rsidRPr="00113310">
        <w:rPr>
          <w:color w:val="000000" w:themeColor="text1"/>
          <w:sz w:val="20"/>
          <w:szCs w:val="22"/>
          <w:lang w:val="en-US"/>
        </w:rPr>
        <w:t xml:space="preserve"> release.</w:t>
      </w:r>
    </w:p>
    <w:p w14:paraId="1F125D3F" w14:textId="77777777" w:rsidR="00D34CBA" w:rsidRPr="00113310" w:rsidRDefault="00D34CBA" w:rsidP="00D34CBA">
      <w:pPr>
        <w:jc w:val="center"/>
        <w:rPr>
          <w:color w:val="000000" w:themeColor="text1"/>
          <w:lang w:val="en-US"/>
        </w:rPr>
      </w:pPr>
      <w:r>
        <w:rPr>
          <w:rFonts w:hint="eastAsia"/>
          <w:noProof/>
          <w:color w:val="000000" w:themeColor="text1"/>
        </w:rPr>
        <w:drawing>
          <wp:inline distT="0" distB="0" distL="0" distR="0" wp14:anchorId="3FFEFC3B" wp14:editId="341F3E06">
            <wp:extent cx="3883025" cy="272542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FF336" w14:textId="77777777" w:rsidR="00D34CBA" w:rsidRPr="00113310" w:rsidRDefault="00D34CBA" w:rsidP="00D34CBA">
      <w:pPr>
        <w:pStyle w:val="af6"/>
        <w:ind w:firstLineChars="0" w:firstLine="0"/>
        <w:rPr>
          <w:color w:val="000000" w:themeColor="text1"/>
          <w:sz w:val="20"/>
          <w:szCs w:val="22"/>
          <w:lang w:val="en-US"/>
        </w:rPr>
      </w:pPr>
      <w:bookmarkStart w:id="1" w:name="_Ref206540092"/>
      <w:r w:rsidRPr="00113310">
        <w:rPr>
          <w:color w:val="000000" w:themeColor="text1"/>
          <w:sz w:val="20"/>
          <w:szCs w:val="22"/>
        </w:rPr>
        <w:t>Fig. S</w:t>
      </w:r>
      <w:r w:rsidRPr="00113310">
        <w:rPr>
          <w:color w:val="000000" w:themeColor="text1"/>
          <w:sz w:val="20"/>
          <w:szCs w:val="22"/>
        </w:rPr>
        <w:fldChar w:fldCharType="begin"/>
      </w:r>
      <w:r w:rsidRPr="00113310">
        <w:rPr>
          <w:color w:val="000000" w:themeColor="text1"/>
          <w:sz w:val="20"/>
          <w:szCs w:val="22"/>
        </w:rPr>
        <w:instrText xml:space="preserve"> SEQ Fig._S \* ARABIC </w:instrText>
      </w:r>
      <w:r w:rsidRPr="00113310">
        <w:rPr>
          <w:color w:val="000000" w:themeColor="text1"/>
          <w:sz w:val="20"/>
          <w:szCs w:val="22"/>
        </w:rPr>
        <w:fldChar w:fldCharType="separate"/>
      </w:r>
      <w:r w:rsidRPr="00113310">
        <w:rPr>
          <w:noProof/>
          <w:color w:val="000000" w:themeColor="text1"/>
          <w:sz w:val="20"/>
          <w:szCs w:val="22"/>
        </w:rPr>
        <w:t>5</w:t>
      </w:r>
      <w:r w:rsidRPr="00113310">
        <w:rPr>
          <w:color w:val="000000" w:themeColor="text1"/>
          <w:sz w:val="20"/>
          <w:szCs w:val="22"/>
        </w:rPr>
        <w:fldChar w:fldCharType="end"/>
      </w:r>
      <w:bookmarkEnd w:id="1"/>
      <w:r w:rsidRPr="00113310">
        <w:rPr>
          <w:color w:val="000000" w:themeColor="text1"/>
          <w:sz w:val="20"/>
          <w:szCs w:val="22"/>
        </w:rPr>
        <w:t xml:space="preserve">: </w:t>
      </w:r>
      <w:r w:rsidRPr="00113310">
        <w:rPr>
          <w:color w:val="000000" w:themeColor="text1"/>
          <w:sz w:val="20"/>
          <w:szCs w:val="22"/>
          <w:lang w:val="en-US"/>
        </w:rPr>
        <w:t>The adhesion strength of MN patches in various groups.</w:t>
      </w:r>
    </w:p>
    <w:p w14:paraId="1372105F" w14:textId="0BCFC63B" w:rsidR="00D34CBA" w:rsidRPr="00113310" w:rsidRDefault="00E31DEB" w:rsidP="00D34CBA">
      <w:pPr>
        <w:keepNext/>
        <w:ind w:firstLine="400"/>
        <w:jc w:val="center"/>
        <w:rPr>
          <w:color w:val="000000" w:themeColor="text1"/>
        </w:rPr>
      </w:pPr>
      <w:r w:rsidRPr="00E31DEB">
        <w:rPr>
          <w:noProof/>
          <w:color w:val="000000" w:themeColor="text1"/>
        </w:rPr>
        <w:lastRenderedPageBreak/>
        <w:drawing>
          <wp:inline distT="0" distB="0" distL="0" distR="0" wp14:anchorId="75AE4DFD" wp14:editId="1C2D2ACD">
            <wp:extent cx="5613400" cy="6362700"/>
            <wp:effectExtent l="0" t="0" r="6350" b="0"/>
            <wp:docPr id="13272794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AD75E" w14:textId="77777777" w:rsidR="00D34CBA" w:rsidRPr="00113310" w:rsidRDefault="00D34CBA" w:rsidP="00D34CBA">
      <w:pPr>
        <w:pStyle w:val="af6"/>
        <w:spacing w:line="276" w:lineRule="auto"/>
        <w:ind w:firstLineChars="0" w:firstLine="0"/>
        <w:rPr>
          <w:color w:val="000000" w:themeColor="text1"/>
          <w:sz w:val="20"/>
          <w:szCs w:val="22"/>
          <w:lang w:val="en-US"/>
        </w:rPr>
      </w:pPr>
      <w:bookmarkStart w:id="2" w:name="_Ref206540105"/>
      <w:r w:rsidRPr="00113310">
        <w:rPr>
          <w:color w:val="000000" w:themeColor="text1"/>
          <w:sz w:val="20"/>
          <w:szCs w:val="22"/>
        </w:rPr>
        <w:t>Fig. S</w:t>
      </w:r>
      <w:r w:rsidRPr="00113310">
        <w:rPr>
          <w:color w:val="000000" w:themeColor="text1"/>
          <w:sz w:val="20"/>
          <w:szCs w:val="22"/>
        </w:rPr>
        <w:fldChar w:fldCharType="begin"/>
      </w:r>
      <w:r w:rsidRPr="00113310">
        <w:rPr>
          <w:color w:val="000000" w:themeColor="text1"/>
          <w:sz w:val="20"/>
          <w:szCs w:val="22"/>
        </w:rPr>
        <w:instrText xml:space="preserve"> SEQ Fig._S \* ARABIC </w:instrText>
      </w:r>
      <w:r w:rsidRPr="00113310">
        <w:rPr>
          <w:color w:val="000000" w:themeColor="text1"/>
          <w:sz w:val="20"/>
          <w:szCs w:val="22"/>
        </w:rPr>
        <w:fldChar w:fldCharType="separate"/>
      </w:r>
      <w:r w:rsidRPr="00113310">
        <w:rPr>
          <w:noProof/>
          <w:color w:val="000000" w:themeColor="text1"/>
          <w:sz w:val="20"/>
          <w:szCs w:val="22"/>
        </w:rPr>
        <w:t>6</w:t>
      </w:r>
      <w:r w:rsidRPr="00113310">
        <w:rPr>
          <w:color w:val="000000" w:themeColor="text1"/>
          <w:sz w:val="20"/>
          <w:szCs w:val="22"/>
        </w:rPr>
        <w:fldChar w:fldCharType="end"/>
      </w:r>
      <w:bookmarkEnd w:id="2"/>
      <w:r w:rsidRPr="00113310">
        <w:rPr>
          <w:color w:val="000000" w:themeColor="text1"/>
          <w:sz w:val="20"/>
          <w:szCs w:val="22"/>
        </w:rPr>
        <w:t xml:space="preserve">: </w:t>
      </w:r>
      <w:r w:rsidRPr="00113310">
        <w:rPr>
          <w:color w:val="000000" w:themeColor="text1"/>
          <w:sz w:val="20"/>
          <w:szCs w:val="22"/>
          <w:lang w:val="en-US"/>
        </w:rPr>
        <w:t>CIBERSORT quantitative immune infiltration analysis. (A) Sample immune microenvironment composition characteristic stack diagram. (B) Intergroup immune component difference box diagram. (*P&lt; 0.01)</w:t>
      </w:r>
    </w:p>
    <w:p w14:paraId="6154F63B" w14:textId="10DAA1E1" w:rsidR="00D34CBA" w:rsidRPr="00113310" w:rsidRDefault="00A25F6F" w:rsidP="00D34CBA">
      <w:pPr>
        <w:keepNext/>
        <w:ind w:firstLine="400"/>
        <w:jc w:val="center"/>
        <w:rPr>
          <w:color w:val="000000" w:themeColor="text1"/>
        </w:rPr>
      </w:pPr>
      <w:r w:rsidRPr="00A25F6F">
        <w:rPr>
          <w:noProof/>
          <w:color w:val="000000" w:themeColor="text1"/>
        </w:rPr>
        <w:lastRenderedPageBreak/>
        <w:drawing>
          <wp:inline distT="0" distB="0" distL="0" distR="0" wp14:anchorId="32F27305" wp14:editId="3666626C">
            <wp:extent cx="5609590" cy="3962400"/>
            <wp:effectExtent l="0" t="0" r="0" b="0"/>
            <wp:docPr id="10311750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72169" w14:textId="77777777" w:rsidR="00D34CBA" w:rsidRPr="00113310" w:rsidRDefault="00D34CBA" w:rsidP="00D34CBA">
      <w:pPr>
        <w:pStyle w:val="af6"/>
        <w:ind w:firstLineChars="0" w:firstLine="0"/>
        <w:rPr>
          <w:color w:val="000000" w:themeColor="text1"/>
          <w:sz w:val="20"/>
          <w:szCs w:val="22"/>
          <w:lang w:val="en-US"/>
        </w:rPr>
      </w:pPr>
      <w:r w:rsidRPr="00113310">
        <w:rPr>
          <w:color w:val="000000" w:themeColor="text1"/>
          <w:sz w:val="20"/>
          <w:szCs w:val="22"/>
        </w:rPr>
        <w:t>Fig. S</w:t>
      </w:r>
      <w:r w:rsidRPr="00113310">
        <w:rPr>
          <w:color w:val="000000" w:themeColor="text1"/>
          <w:sz w:val="20"/>
          <w:szCs w:val="22"/>
        </w:rPr>
        <w:fldChar w:fldCharType="begin"/>
      </w:r>
      <w:r w:rsidRPr="00113310">
        <w:rPr>
          <w:color w:val="000000" w:themeColor="text1"/>
          <w:sz w:val="20"/>
          <w:szCs w:val="22"/>
        </w:rPr>
        <w:instrText xml:space="preserve"> SEQ Fig._S \* ARABIC </w:instrText>
      </w:r>
      <w:r w:rsidRPr="00113310">
        <w:rPr>
          <w:color w:val="000000" w:themeColor="text1"/>
          <w:sz w:val="20"/>
          <w:szCs w:val="22"/>
        </w:rPr>
        <w:fldChar w:fldCharType="separate"/>
      </w:r>
      <w:r w:rsidRPr="00113310">
        <w:rPr>
          <w:noProof/>
          <w:color w:val="000000" w:themeColor="text1"/>
          <w:sz w:val="20"/>
          <w:szCs w:val="22"/>
        </w:rPr>
        <w:t>7</w:t>
      </w:r>
      <w:r w:rsidRPr="00113310">
        <w:rPr>
          <w:color w:val="000000" w:themeColor="text1"/>
          <w:sz w:val="20"/>
          <w:szCs w:val="22"/>
        </w:rPr>
        <w:fldChar w:fldCharType="end"/>
      </w:r>
      <w:r w:rsidRPr="00113310">
        <w:rPr>
          <w:color w:val="000000" w:themeColor="text1"/>
          <w:sz w:val="20"/>
          <w:szCs w:val="22"/>
        </w:rPr>
        <w:t xml:space="preserve">: </w:t>
      </w:r>
      <w:r w:rsidRPr="00113310">
        <w:rPr>
          <w:color w:val="000000" w:themeColor="text1"/>
          <w:sz w:val="20"/>
          <w:szCs w:val="22"/>
          <w:lang w:val="en-US"/>
        </w:rPr>
        <w:t>Schematic illustration of MN patch in treating full-thickness dorsal skin defect in diabetic mouse.</w:t>
      </w:r>
    </w:p>
    <w:p w14:paraId="5C4962CE" w14:textId="77777777" w:rsidR="00D34CBA" w:rsidRPr="00113310" w:rsidRDefault="00D34CBA" w:rsidP="00D34CBA">
      <w:pPr>
        <w:keepNext/>
        <w:ind w:firstLine="400"/>
        <w:jc w:val="center"/>
        <w:rPr>
          <w:color w:val="000000" w:themeColor="text1"/>
        </w:rPr>
      </w:pPr>
      <w:r>
        <w:rPr>
          <w:rFonts w:hint="eastAsia"/>
          <w:noProof/>
          <w:color w:val="000000" w:themeColor="text1"/>
        </w:rPr>
        <w:drawing>
          <wp:inline distT="0" distB="0" distL="0" distR="0" wp14:anchorId="4ED9B3E0" wp14:editId="10D665A1">
            <wp:extent cx="5610860" cy="1656715"/>
            <wp:effectExtent l="0" t="0" r="889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16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05261" w14:textId="77777777" w:rsidR="00D34CBA" w:rsidRPr="00113310" w:rsidRDefault="00D34CBA" w:rsidP="00D34CBA">
      <w:pPr>
        <w:pStyle w:val="af6"/>
        <w:spacing w:line="276" w:lineRule="auto"/>
        <w:ind w:firstLineChars="0" w:firstLine="0"/>
        <w:rPr>
          <w:color w:val="000000" w:themeColor="text1"/>
          <w:sz w:val="20"/>
          <w:szCs w:val="22"/>
          <w:lang w:val="en-US"/>
        </w:rPr>
      </w:pPr>
      <w:bookmarkStart w:id="3" w:name="_Ref206540122"/>
      <w:r w:rsidRPr="00113310">
        <w:rPr>
          <w:color w:val="000000" w:themeColor="text1"/>
          <w:sz w:val="20"/>
          <w:szCs w:val="22"/>
        </w:rPr>
        <w:t>Fig. S</w:t>
      </w:r>
      <w:r w:rsidRPr="00113310">
        <w:rPr>
          <w:color w:val="000000" w:themeColor="text1"/>
          <w:sz w:val="20"/>
          <w:szCs w:val="22"/>
        </w:rPr>
        <w:fldChar w:fldCharType="begin"/>
      </w:r>
      <w:r w:rsidRPr="00113310">
        <w:rPr>
          <w:color w:val="000000" w:themeColor="text1"/>
          <w:sz w:val="20"/>
          <w:szCs w:val="22"/>
        </w:rPr>
        <w:instrText xml:space="preserve"> SEQ Fig._S \* ARABIC </w:instrText>
      </w:r>
      <w:r w:rsidRPr="00113310">
        <w:rPr>
          <w:color w:val="000000" w:themeColor="text1"/>
          <w:sz w:val="20"/>
          <w:szCs w:val="22"/>
        </w:rPr>
        <w:fldChar w:fldCharType="separate"/>
      </w:r>
      <w:r w:rsidRPr="00113310">
        <w:rPr>
          <w:noProof/>
          <w:color w:val="000000" w:themeColor="text1"/>
          <w:sz w:val="20"/>
          <w:szCs w:val="22"/>
        </w:rPr>
        <w:t>8</w:t>
      </w:r>
      <w:r w:rsidRPr="00113310">
        <w:rPr>
          <w:color w:val="000000" w:themeColor="text1"/>
          <w:sz w:val="20"/>
          <w:szCs w:val="22"/>
        </w:rPr>
        <w:fldChar w:fldCharType="end"/>
      </w:r>
      <w:bookmarkEnd w:id="3"/>
      <w:r w:rsidRPr="00113310">
        <w:rPr>
          <w:color w:val="000000" w:themeColor="text1"/>
          <w:sz w:val="20"/>
          <w:szCs w:val="22"/>
        </w:rPr>
        <w:t xml:space="preserve">: </w:t>
      </w:r>
      <w:r w:rsidRPr="00113310">
        <w:rPr>
          <w:color w:val="000000" w:themeColor="text1"/>
          <w:sz w:val="20"/>
          <w:szCs w:val="22"/>
          <w:lang w:val="en-US"/>
        </w:rPr>
        <w:t>Representative photographs of bacterial cultures from the skin tissue of diabetic mouse wounds treated with various groups (n = 5).</w:t>
      </w:r>
    </w:p>
    <w:p w14:paraId="3845090A" w14:textId="77777777" w:rsidR="00D34CBA" w:rsidRPr="00113310" w:rsidRDefault="00D34CBA" w:rsidP="00D34CBA">
      <w:pPr>
        <w:keepNext/>
        <w:ind w:firstLine="400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0C058F62" wp14:editId="4C5A576D">
            <wp:extent cx="5617210" cy="415607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BC02A" w14:textId="76D09BB8" w:rsidR="00D34CBA" w:rsidRDefault="00D34CBA" w:rsidP="00D34CBA">
      <w:pPr>
        <w:pStyle w:val="af6"/>
        <w:ind w:firstLineChars="0" w:firstLine="0"/>
        <w:rPr>
          <w:color w:val="000000" w:themeColor="text1"/>
          <w:sz w:val="20"/>
          <w:szCs w:val="22"/>
          <w:lang w:val="en-US"/>
        </w:rPr>
      </w:pPr>
      <w:bookmarkStart w:id="4" w:name="_Ref206540134"/>
      <w:r w:rsidRPr="00113310">
        <w:rPr>
          <w:color w:val="000000" w:themeColor="text1"/>
          <w:sz w:val="20"/>
          <w:szCs w:val="22"/>
        </w:rPr>
        <w:t>Fig. S</w:t>
      </w:r>
      <w:r w:rsidRPr="00113310">
        <w:rPr>
          <w:color w:val="000000" w:themeColor="text1"/>
          <w:sz w:val="20"/>
          <w:szCs w:val="22"/>
        </w:rPr>
        <w:fldChar w:fldCharType="begin"/>
      </w:r>
      <w:r w:rsidRPr="00113310">
        <w:rPr>
          <w:color w:val="000000" w:themeColor="text1"/>
          <w:sz w:val="20"/>
          <w:szCs w:val="22"/>
        </w:rPr>
        <w:instrText xml:space="preserve"> SEQ Fig._S \* ARABIC </w:instrText>
      </w:r>
      <w:r w:rsidRPr="00113310">
        <w:rPr>
          <w:color w:val="000000" w:themeColor="text1"/>
          <w:sz w:val="20"/>
          <w:szCs w:val="22"/>
        </w:rPr>
        <w:fldChar w:fldCharType="separate"/>
      </w:r>
      <w:r w:rsidRPr="00113310">
        <w:rPr>
          <w:noProof/>
          <w:color w:val="000000" w:themeColor="text1"/>
          <w:sz w:val="20"/>
          <w:szCs w:val="22"/>
        </w:rPr>
        <w:t>9</w:t>
      </w:r>
      <w:r w:rsidRPr="00113310">
        <w:rPr>
          <w:color w:val="000000" w:themeColor="text1"/>
          <w:sz w:val="20"/>
          <w:szCs w:val="22"/>
        </w:rPr>
        <w:fldChar w:fldCharType="end"/>
      </w:r>
      <w:bookmarkEnd w:id="4"/>
      <w:r w:rsidRPr="00113310">
        <w:rPr>
          <w:color w:val="000000" w:themeColor="text1"/>
          <w:sz w:val="20"/>
          <w:szCs w:val="22"/>
        </w:rPr>
        <w:t xml:space="preserve">: </w:t>
      </w:r>
      <w:r w:rsidRPr="00113310">
        <w:rPr>
          <w:color w:val="000000" w:themeColor="text1"/>
          <w:sz w:val="20"/>
          <w:szCs w:val="22"/>
          <w:lang w:val="en-US"/>
        </w:rPr>
        <w:t>HE staining results of major organs including heart, liver, spleen, lung and kidney (scale bar: 100</w:t>
      </w:r>
      <w:r>
        <w:rPr>
          <w:color w:val="000000" w:themeColor="text1"/>
          <w:sz w:val="20"/>
          <w:szCs w:val="22"/>
          <w:lang w:val="en-US"/>
        </w:rPr>
        <w:t xml:space="preserve"> </w:t>
      </w:r>
      <w:proofErr w:type="spellStart"/>
      <w:r w:rsidRPr="00113310">
        <w:rPr>
          <w:color w:val="000000" w:themeColor="text1"/>
          <w:sz w:val="20"/>
          <w:szCs w:val="22"/>
          <w:lang w:val="en-US"/>
        </w:rPr>
        <w:t>μm</w:t>
      </w:r>
      <w:proofErr w:type="spellEnd"/>
      <w:r w:rsidRPr="00113310">
        <w:rPr>
          <w:color w:val="000000" w:themeColor="text1"/>
          <w:sz w:val="20"/>
          <w:szCs w:val="22"/>
          <w:lang w:val="en-US"/>
        </w:rPr>
        <w:t>).</w:t>
      </w:r>
    </w:p>
    <w:p w14:paraId="3BF2E09F" w14:textId="77777777" w:rsidR="00055122" w:rsidRPr="002D4241" w:rsidRDefault="00055122" w:rsidP="002D4241">
      <w:pPr>
        <w:rPr>
          <w:lang w:val="en-US"/>
        </w:rPr>
      </w:pPr>
    </w:p>
    <w:p w14:paraId="59A8AA39" w14:textId="01B73304" w:rsidR="00055122" w:rsidRDefault="00055122" w:rsidP="002D4241">
      <w:pPr>
        <w:jc w:val="center"/>
        <w:rPr>
          <w:lang w:val="en-US" w:eastAsia="en-US"/>
        </w:rPr>
      </w:pPr>
      <w:r>
        <w:rPr>
          <w:noProof/>
          <w:lang w:val="en-US" w:eastAsia="en-US"/>
        </w:rPr>
        <w:drawing>
          <wp:inline distT="0" distB="0" distL="0" distR="0" wp14:anchorId="6C803FEF" wp14:editId="1C2CE76E">
            <wp:extent cx="5753735" cy="35109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AA0CB" w14:textId="01277D0B" w:rsidR="00055122" w:rsidRDefault="00055122" w:rsidP="00055122">
      <w:pPr>
        <w:rPr>
          <w:lang w:val="en-US" w:eastAsia="en-US"/>
        </w:rPr>
      </w:pPr>
    </w:p>
    <w:p w14:paraId="5A4D81F6" w14:textId="7810AF65" w:rsidR="00A61775" w:rsidRPr="002D4241" w:rsidRDefault="00055122" w:rsidP="002D4241">
      <w:pPr>
        <w:rPr>
          <w:sz w:val="20"/>
          <w:szCs w:val="20"/>
        </w:rPr>
      </w:pPr>
      <w:bookmarkStart w:id="5" w:name="_Hlk216962837"/>
      <w:r w:rsidRPr="002D4241">
        <w:rPr>
          <w:sz w:val="20"/>
          <w:szCs w:val="20"/>
          <w:lang w:eastAsia="en-US"/>
        </w:rPr>
        <w:t xml:space="preserve">Fig. S10: </w:t>
      </w:r>
      <w:r w:rsidRPr="002D4241">
        <w:rPr>
          <w:sz w:val="20"/>
          <w:szCs w:val="20"/>
        </w:rPr>
        <w:t>EPS</w:t>
      </w:r>
      <w:r w:rsidRPr="002D4241">
        <w:rPr>
          <w:sz w:val="20"/>
          <w:szCs w:val="20"/>
          <w:lang w:val="en-US"/>
        </w:rPr>
        <w:t xml:space="preserve"> concentration of </w:t>
      </w:r>
      <w:r w:rsidRPr="002D4241">
        <w:rPr>
          <w:i/>
          <w:sz w:val="20"/>
          <w:szCs w:val="20"/>
        </w:rPr>
        <w:t>S. aureus</w:t>
      </w:r>
      <w:r w:rsidRPr="002D4241">
        <w:rPr>
          <w:sz w:val="20"/>
          <w:szCs w:val="20"/>
        </w:rPr>
        <w:t xml:space="preserve"> and </w:t>
      </w:r>
      <w:r w:rsidRPr="002D4241">
        <w:rPr>
          <w:i/>
          <w:sz w:val="20"/>
          <w:szCs w:val="20"/>
        </w:rPr>
        <w:t>E. coli</w:t>
      </w:r>
      <w:r w:rsidRPr="002D4241">
        <w:rPr>
          <w:sz w:val="20"/>
          <w:szCs w:val="20"/>
          <w:lang w:val="en-US"/>
        </w:rPr>
        <w:t xml:space="preserve"> (n = </w:t>
      </w:r>
      <w:r>
        <w:rPr>
          <w:sz w:val="20"/>
          <w:szCs w:val="20"/>
          <w:lang w:val="en-US"/>
        </w:rPr>
        <w:t>3</w:t>
      </w:r>
      <w:r w:rsidRPr="002D4241">
        <w:rPr>
          <w:sz w:val="20"/>
          <w:szCs w:val="20"/>
          <w:lang w:val="en-US"/>
        </w:rPr>
        <w:t>). The results are shown as the mean ± standard deviation (SD). *P &lt; 0.05, **P &lt; 0.01, ***P &lt; 0.001.</w:t>
      </w:r>
      <w:bookmarkEnd w:id="5"/>
    </w:p>
    <w:p w14:paraId="5FD80B75" w14:textId="26BADBD8" w:rsidR="00D34CBA" w:rsidRDefault="00D34CBA">
      <w:pPr>
        <w:rPr>
          <w:color w:val="000000" w:themeColor="text1"/>
          <w:lang w:val="en-US"/>
        </w:rPr>
      </w:pPr>
    </w:p>
    <w:p w14:paraId="6990BEC4" w14:textId="38765ADD" w:rsidR="00C10B57" w:rsidRDefault="00D00742" w:rsidP="002D4241">
      <w:pPr>
        <w:jc w:val="center"/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419A3EE0" wp14:editId="40E8A7B3">
            <wp:extent cx="5759450" cy="23063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C355E" w14:textId="0D722DDD" w:rsidR="00C10B57" w:rsidRDefault="00C10B57">
      <w:pPr>
        <w:rPr>
          <w:color w:val="000000" w:themeColor="text1"/>
          <w:lang w:val="en-US"/>
        </w:rPr>
      </w:pPr>
      <w:r w:rsidRPr="009619F1">
        <w:rPr>
          <w:sz w:val="20"/>
          <w:szCs w:val="20"/>
          <w:lang w:eastAsia="en-US"/>
        </w:rPr>
        <w:t>Fig. S</w:t>
      </w:r>
      <w:r>
        <w:rPr>
          <w:sz w:val="20"/>
          <w:szCs w:val="20"/>
          <w:lang w:eastAsia="en-US"/>
        </w:rPr>
        <w:t>11</w:t>
      </w:r>
      <w:r w:rsidR="004A19A8">
        <w:rPr>
          <w:sz w:val="20"/>
          <w:szCs w:val="20"/>
          <w:lang w:eastAsia="en-US"/>
        </w:rPr>
        <w:t xml:space="preserve">: </w:t>
      </w:r>
      <w:r w:rsidR="00E7595A" w:rsidRPr="00E7595A">
        <w:rPr>
          <w:sz w:val="20"/>
          <w:szCs w:val="20"/>
          <w:lang w:eastAsia="en-US"/>
        </w:rPr>
        <w:t xml:space="preserve">Dissolution </w:t>
      </w:r>
      <w:r w:rsidR="00E7595A">
        <w:rPr>
          <w:sz w:val="20"/>
          <w:szCs w:val="20"/>
          <w:lang w:eastAsia="en-US"/>
        </w:rPr>
        <w:t>i</w:t>
      </w:r>
      <w:r w:rsidR="00E7595A" w:rsidRPr="00E7595A">
        <w:rPr>
          <w:sz w:val="20"/>
          <w:szCs w:val="20"/>
          <w:lang w:eastAsia="en-US"/>
        </w:rPr>
        <w:t>mages of MN@Ple/Exo</w:t>
      </w:r>
      <w:r w:rsidR="00E7595A" w:rsidRPr="002D4241">
        <w:rPr>
          <w:sz w:val="20"/>
          <w:szCs w:val="20"/>
          <w:vertAlign w:val="superscript"/>
          <w:lang w:eastAsia="en-US"/>
        </w:rPr>
        <w:t>Q10</w:t>
      </w:r>
      <w:r w:rsidR="00E7595A" w:rsidRPr="00E7595A">
        <w:rPr>
          <w:sz w:val="20"/>
          <w:szCs w:val="20"/>
          <w:lang w:eastAsia="en-US"/>
        </w:rPr>
        <w:t xml:space="preserve"> </w:t>
      </w:r>
      <w:r w:rsidR="00E7595A">
        <w:rPr>
          <w:sz w:val="20"/>
          <w:szCs w:val="20"/>
          <w:lang w:eastAsia="en-US"/>
        </w:rPr>
        <w:t>p</w:t>
      </w:r>
      <w:r w:rsidR="00E7595A" w:rsidRPr="00E7595A">
        <w:rPr>
          <w:sz w:val="20"/>
          <w:szCs w:val="20"/>
          <w:lang w:eastAsia="en-US"/>
        </w:rPr>
        <w:t xml:space="preserve">atch at </w:t>
      </w:r>
      <w:r w:rsidR="00E7595A">
        <w:rPr>
          <w:sz w:val="20"/>
          <w:szCs w:val="20"/>
          <w:lang w:eastAsia="en-US"/>
        </w:rPr>
        <w:t>d</w:t>
      </w:r>
      <w:r w:rsidR="00E7595A" w:rsidRPr="00E7595A">
        <w:rPr>
          <w:sz w:val="20"/>
          <w:szCs w:val="20"/>
          <w:lang w:eastAsia="en-US"/>
        </w:rPr>
        <w:t xml:space="preserve">ifferent </w:t>
      </w:r>
      <w:r w:rsidR="00E7595A">
        <w:rPr>
          <w:sz w:val="20"/>
          <w:szCs w:val="20"/>
          <w:lang w:eastAsia="en-US"/>
        </w:rPr>
        <w:t>t</w:t>
      </w:r>
      <w:r w:rsidR="00E7595A" w:rsidRPr="00E7595A">
        <w:rPr>
          <w:sz w:val="20"/>
          <w:szCs w:val="20"/>
          <w:lang w:eastAsia="en-US"/>
        </w:rPr>
        <w:t xml:space="preserve">ime </w:t>
      </w:r>
      <w:r w:rsidR="00E7595A">
        <w:rPr>
          <w:sz w:val="20"/>
          <w:szCs w:val="20"/>
          <w:lang w:eastAsia="en-US"/>
        </w:rPr>
        <w:t>p</w:t>
      </w:r>
      <w:r w:rsidR="00E7595A" w:rsidRPr="00E7595A">
        <w:rPr>
          <w:sz w:val="20"/>
          <w:szCs w:val="20"/>
          <w:lang w:eastAsia="en-US"/>
        </w:rPr>
        <w:t xml:space="preserve">oints in </w:t>
      </w:r>
      <w:r w:rsidR="00E7595A">
        <w:rPr>
          <w:sz w:val="20"/>
          <w:szCs w:val="20"/>
          <w:lang w:eastAsia="en-US"/>
        </w:rPr>
        <w:t>mous</w:t>
      </w:r>
      <w:r w:rsidR="00E7595A" w:rsidRPr="00561E18">
        <w:rPr>
          <w:sz w:val="20"/>
          <w:szCs w:val="20"/>
          <w:lang w:eastAsia="en-US"/>
        </w:rPr>
        <w:t>e</w:t>
      </w:r>
      <w:r w:rsidR="00561E18" w:rsidRPr="00561E18">
        <w:rPr>
          <w:sz w:val="20"/>
          <w:szCs w:val="20"/>
          <w:lang w:eastAsia="en-US"/>
        </w:rPr>
        <w:t xml:space="preserve"> </w:t>
      </w:r>
      <w:r w:rsidR="00561E18" w:rsidRPr="002D4241">
        <w:rPr>
          <w:sz w:val="20"/>
          <w:szCs w:val="20"/>
        </w:rPr>
        <w:t>(Scale bar: 200 μm).</w:t>
      </w:r>
    </w:p>
    <w:p w14:paraId="157AC701" w14:textId="45576B82" w:rsidR="00C10B57" w:rsidRDefault="00C10B57">
      <w:pPr>
        <w:rPr>
          <w:color w:val="000000" w:themeColor="text1"/>
          <w:lang w:val="en-US"/>
        </w:rPr>
      </w:pPr>
    </w:p>
    <w:p w14:paraId="45C43CAF" w14:textId="65378787" w:rsidR="005F0525" w:rsidRDefault="00051B58" w:rsidP="002D4241">
      <w:pPr>
        <w:jc w:val="center"/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drawing>
          <wp:inline distT="0" distB="0" distL="0" distR="0" wp14:anchorId="4B2E4D24" wp14:editId="209DEA70">
            <wp:extent cx="3602990" cy="287972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28CA6" w14:textId="09405171" w:rsidR="005F0525" w:rsidRDefault="006A52C9">
      <w:pPr>
        <w:rPr>
          <w:color w:val="000000" w:themeColor="text1"/>
          <w:lang w:val="en-US"/>
        </w:rPr>
      </w:pPr>
      <w:r w:rsidRPr="009619F1">
        <w:rPr>
          <w:sz w:val="20"/>
          <w:szCs w:val="20"/>
          <w:lang w:eastAsia="en-US"/>
        </w:rPr>
        <w:t>Fig. S</w:t>
      </w:r>
      <w:r>
        <w:rPr>
          <w:sz w:val="20"/>
          <w:szCs w:val="20"/>
          <w:lang w:eastAsia="en-US"/>
        </w:rPr>
        <w:t>12:</w:t>
      </w:r>
      <w:r w:rsidR="009F2C7E">
        <w:rPr>
          <w:sz w:val="20"/>
          <w:szCs w:val="20"/>
          <w:lang w:eastAsia="en-US"/>
        </w:rPr>
        <w:t xml:space="preserve"> </w:t>
      </w:r>
      <w:r w:rsidR="009F2C7E" w:rsidRPr="009F2C7E">
        <w:rPr>
          <w:sz w:val="20"/>
          <w:szCs w:val="20"/>
          <w:lang w:eastAsia="en-US"/>
        </w:rPr>
        <w:t>Detection of Exo-</w:t>
      </w:r>
      <w:r w:rsidR="002C4697">
        <w:rPr>
          <w:sz w:val="20"/>
          <w:szCs w:val="20"/>
          <w:lang w:eastAsia="en-US"/>
        </w:rPr>
        <w:t>s</w:t>
      </w:r>
      <w:r w:rsidR="009F2C7E" w:rsidRPr="009F2C7E">
        <w:rPr>
          <w:sz w:val="20"/>
          <w:szCs w:val="20"/>
          <w:lang w:eastAsia="en-US"/>
        </w:rPr>
        <w:t xml:space="preserve">pecific </w:t>
      </w:r>
      <w:r w:rsidR="002C4697">
        <w:rPr>
          <w:sz w:val="20"/>
          <w:szCs w:val="20"/>
          <w:lang w:eastAsia="en-US"/>
        </w:rPr>
        <w:t>m</w:t>
      </w:r>
      <w:r w:rsidR="009F2C7E" w:rsidRPr="009F2C7E">
        <w:rPr>
          <w:sz w:val="20"/>
          <w:szCs w:val="20"/>
          <w:lang w:eastAsia="en-US"/>
        </w:rPr>
        <w:t xml:space="preserve">arkers by Western Blotting at </w:t>
      </w:r>
      <w:r w:rsidR="002C4697">
        <w:rPr>
          <w:sz w:val="20"/>
          <w:szCs w:val="20"/>
          <w:lang w:eastAsia="en-US"/>
        </w:rPr>
        <w:t>d</w:t>
      </w:r>
      <w:r w:rsidR="009F2C7E" w:rsidRPr="009F2C7E">
        <w:rPr>
          <w:sz w:val="20"/>
          <w:szCs w:val="20"/>
          <w:lang w:eastAsia="en-US"/>
        </w:rPr>
        <w:t xml:space="preserve">ay 0 and 18 during </w:t>
      </w:r>
      <w:r w:rsidR="002C4697">
        <w:rPr>
          <w:sz w:val="20"/>
          <w:szCs w:val="20"/>
          <w:lang w:eastAsia="en-US"/>
        </w:rPr>
        <w:t>i</w:t>
      </w:r>
      <w:r w:rsidR="009F2C7E" w:rsidRPr="009F2C7E">
        <w:rPr>
          <w:sz w:val="20"/>
          <w:szCs w:val="20"/>
          <w:lang w:eastAsia="en-US"/>
        </w:rPr>
        <w:t xml:space="preserve">n </w:t>
      </w:r>
      <w:r w:rsidR="002C4697">
        <w:rPr>
          <w:sz w:val="20"/>
          <w:szCs w:val="20"/>
          <w:lang w:eastAsia="en-US"/>
        </w:rPr>
        <w:t>v</w:t>
      </w:r>
      <w:r w:rsidR="009F2C7E" w:rsidRPr="009F2C7E">
        <w:rPr>
          <w:sz w:val="20"/>
          <w:szCs w:val="20"/>
          <w:lang w:eastAsia="en-US"/>
        </w:rPr>
        <w:t xml:space="preserve">itro </w:t>
      </w:r>
      <w:r w:rsidR="002C4697">
        <w:rPr>
          <w:sz w:val="20"/>
          <w:szCs w:val="20"/>
          <w:lang w:eastAsia="en-US"/>
        </w:rPr>
        <w:t>r</w:t>
      </w:r>
      <w:r w:rsidR="009F2C7E" w:rsidRPr="009F2C7E">
        <w:rPr>
          <w:sz w:val="20"/>
          <w:szCs w:val="20"/>
          <w:lang w:eastAsia="en-US"/>
        </w:rPr>
        <w:t>elease</w:t>
      </w:r>
      <w:r w:rsidR="009F2C7E">
        <w:rPr>
          <w:sz w:val="20"/>
          <w:szCs w:val="20"/>
          <w:lang w:eastAsia="en-US"/>
        </w:rPr>
        <w:t xml:space="preserve"> </w:t>
      </w:r>
      <w:r w:rsidR="009F2C7E" w:rsidRPr="009619F1">
        <w:rPr>
          <w:sz w:val="20"/>
          <w:szCs w:val="20"/>
          <w:lang w:val="en-US"/>
        </w:rPr>
        <w:t xml:space="preserve">(n = </w:t>
      </w:r>
      <w:r w:rsidR="009F2C7E">
        <w:rPr>
          <w:sz w:val="20"/>
          <w:szCs w:val="20"/>
          <w:lang w:val="en-US"/>
        </w:rPr>
        <w:t>3</w:t>
      </w:r>
      <w:r w:rsidR="009F2C7E" w:rsidRPr="009619F1">
        <w:rPr>
          <w:sz w:val="20"/>
          <w:szCs w:val="20"/>
          <w:lang w:val="en-US"/>
        </w:rPr>
        <w:t>).</w:t>
      </w:r>
    </w:p>
    <w:p w14:paraId="54E9CD53" w14:textId="77777777" w:rsidR="005F0525" w:rsidRPr="002C4697" w:rsidRDefault="005F0525">
      <w:pPr>
        <w:rPr>
          <w:color w:val="000000" w:themeColor="text1"/>
          <w:lang w:val="en-US"/>
        </w:rPr>
      </w:pPr>
    </w:p>
    <w:p w14:paraId="23566703" w14:textId="77777777" w:rsidR="005F0525" w:rsidRPr="00113310" w:rsidRDefault="005F0525" w:rsidP="002D4241">
      <w:pPr>
        <w:rPr>
          <w:color w:val="000000" w:themeColor="text1"/>
          <w:lang w:val="en-US"/>
        </w:rPr>
      </w:pPr>
    </w:p>
    <w:p w14:paraId="7E3C7F89" w14:textId="77777777" w:rsidR="00D34CBA" w:rsidRPr="00113310" w:rsidRDefault="00D34CBA" w:rsidP="00D34CBA">
      <w:pPr>
        <w:jc w:val="center"/>
        <w:rPr>
          <w:rFonts w:eastAsia="等线"/>
          <w:noProof/>
          <w:color w:val="000000" w:themeColor="text1"/>
          <w:kern w:val="2"/>
          <w:sz w:val="21"/>
          <w:szCs w:val="22"/>
          <w:lang w:val="en-US" w:eastAsia="zh-CN"/>
        </w:rPr>
      </w:pPr>
      <w:r w:rsidRPr="00113310">
        <w:rPr>
          <w:rFonts w:eastAsia="等线"/>
          <w:noProof/>
          <w:color w:val="000000" w:themeColor="text1"/>
          <w:kern w:val="2"/>
          <w:sz w:val="21"/>
          <w:szCs w:val="22"/>
          <w:lang w:val="en-US" w:eastAsia="zh-CN"/>
        </w:rPr>
        <w:t>Table S1. The forward and reverse primer sequences used for qRT‐PCR.</w:t>
      </w:r>
    </w:p>
    <w:p w14:paraId="71F5AA85" w14:textId="77777777" w:rsidR="00D34CBA" w:rsidRPr="00113310" w:rsidRDefault="00D34CBA" w:rsidP="00D34CBA">
      <w:pPr>
        <w:jc w:val="left"/>
        <w:rPr>
          <w:rFonts w:ascii="等线" w:eastAsia="等线" w:hAnsi="等线"/>
          <w:noProof/>
          <w:color w:val="000000" w:themeColor="text1"/>
          <w:kern w:val="2"/>
          <w:sz w:val="21"/>
          <w:szCs w:val="22"/>
          <w:lang w:val="en-US" w:eastAsia="zh-CN"/>
        </w:rPr>
      </w:pPr>
    </w:p>
    <w:tbl>
      <w:tblPr>
        <w:tblStyle w:val="1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838"/>
        <w:gridCol w:w="6458"/>
      </w:tblGrid>
      <w:tr w:rsidR="00D34CBA" w:rsidRPr="00113310" w14:paraId="6F468315" w14:textId="77777777" w:rsidTr="005A0A3E">
        <w:trPr>
          <w:trHeight w:val="425"/>
          <w:jc w:val="center"/>
        </w:trPr>
        <w:tc>
          <w:tcPr>
            <w:tcW w:w="183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9BA4FA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GPX</w:t>
            </w:r>
          </w:p>
        </w:tc>
        <w:tc>
          <w:tcPr>
            <w:tcW w:w="645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1503FC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Forward: ACGCCAAAGTCCTAGGAAACG</w:t>
            </w:r>
          </w:p>
        </w:tc>
      </w:tr>
      <w:tr w:rsidR="00D34CBA" w:rsidRPr="00113310" w14:paraId="16EEF431" w14:textId="77777777" w:rsidTr="005A0A3E">
        <w:trPr>
          <w:trHeight w:val="42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1FA0BB" w14:textId="77777777" w:rsidR="00D34CBA" w:rsidRPr="00113310" w:rsidRDefault="00D34CBA" w:rsidP="005A0A3E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6198B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Reverse: CCCCGGGTTGAAAGGTTCAG</w:t>
            </w:r>
          </w:p>
        </w:tc>
      </w:tr>
      <w:tr w:rsidR="00D34CBA" w:rsidRPr="00113310" w14:paraId="2DF6EA60" w14:textId="77777777" w:rsidTr="005A0A3E">
        <w:trPr>
          <w:trHeight w:val="425"/>
          <w:jc w:val="center"/>
        </w:trPr>
        <w:tc>
          <w:tcPr>
            <w:tcW w:w="183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B7AB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SLC7A11</w:t>
            </w: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4F9FA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Forward: CTGCAGCTAACTGACTGCCC</w:t>
            </w:r>
          </w:p>
        </w:tc>
      </w:tr>
      <w:tr w:rsidR="00D34CBA" w:rsidRPr="00113310" w14:paraId="2CC7A355" w14:textId="77777777" w:rsidTr="005A0A3E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A36B2" w14:textId="77777777" w:rsidR="00D34CBA" w:rsidRPr="00113310" w:rsidRDefault="00D34CBA" w:rsidP="005A0A3E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131FD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Reverse: ATCACCGACTGGCTCTACAC</w:t>
            </w:r>
          </w:p>
        </w:tc>
      </w:tr>
      <w:tr w:rsidR="00D34CBA" w:rsidRPr="00113310" w14:paraId="0D9D2B88" w14:textId="77777777" w:rsidTr="005A0A3E">
        <w:trPr>
          <w:trHeight w:val="425"/>
          <w:jc w:val="center"/>
        </w:trPr>
        <w:tc>
          <w:tcPr>
            <w:tcW w:w="183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1C76E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ACSL4</w:t>
            </w: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C6860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Forward: CTTCCTCTTAAGGCCGGGAC</w:t>
            </w:r>
          </w:p>
        </w:tc>
      </w:tr>
      <w:tr w:rsidR="00D34CBA" w:rsidRPr="00113310" w14:paraId="279D90A5" w14:textId="77777777" w:rsidTr="005A0A3E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BC62A" w14:textId="77777777" w:rsidR="00D34CBA" w:rsidRPr="00113310" w:rsidRDefault="00D34CBA" w:rsidP="005A0A3E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E1738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Reverse: CTCTTTGCCATAGCGTTTTTAGA</w:t>
            </w:r>
          </w:p>
        </w:tc>
      </w:tr>
      <w:tr w:rsidR="00D34CBA" w:rsidRPr="00113310" w14:paraId="39AF3A67" w14:textId="77777777" w:rsidTr="005A0A3E">
        <w:trPr>
          <w:trHeight w:val="425"/>
          <w:jc w:val="center"/>
        </w:trPr>
        <w:tc>
          <w:tcPr>
            <w:tcW w:w="183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2C07D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LPCAT3</w:t>
            </w: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F5E3D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Forward: CTACGATGGAGGCAAAGACGG</w:t>
            </w:r>
          </w:p>
        </w:tc>
      </w:tr>
      <w:tr w:rsidR="00D34CBA" w:rsidRPr="00113310" w14:paraId="50DA9C3A" w14:textId="77777777" w:rsidTr="005A0A3E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05F02" w14:textId="77777777" w:rsidR="00D34CBA" w:rsidRPr="00113310" w:rsidRDefault="00D34CBA" w:rsidP="005A0A3E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97E2F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Reverse: CCAGCAATGAAGGGACACCC</w:t>
            </w:r>
          </w:p>
        </w:tc>
      </w:tr>
      <w:tr w:rsidR="00D34CBA" w:rsidRPr="00113310" w14:paraId="1069FA82" w14:textId="77777777" w:rsidTr="005A0A3E">
        <w:trPr>
          <w:trHeight w:val="425"/>
          <w:jc w:val="center"/>
        </w:trPr>
        <w:tc>
          <w:tcPr>
            <w:tcW w:w="183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83E06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TNF-α</w:t>
            </w: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06E07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Forward: CGCTCTTCTGTCTACTGAACTTCGG</w:t>
            </w:r>
          </w:p>
        </w:tc>
      </w:tr>
      <w:tr w:rsidR="00D34CBA" w:rsidRPr="00113310" w14:paraId="47070B07" w14:textId="77777777" w:rsidTr="005A0A3E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BF949" w14:textId="77777777" w:rsidR="00D34CBA" w:rsidRPr="00113310" w:rsidRDefault="00D34CBA" w:rsidP="005A0A3E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737DD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Reverse: GTGGTTTGTGAGTGTGAGGGTCTG</w:t>
            </w:r>
          </w:p>
        </w:tc>
      </w:tr>
      <w:tr w:rsidR="00D34CBA" w:rsidRPr="00113310" w14:paraId="26B8EBE9" w14:textId="77777777" w:rsidTr="005A0A3E">
        <w:trPr>
          <w:trHeight w:val="425"/>
          <w:jc w:val="center"/>
        </w:trPr>
        <w:tc>
          <w:tcPr>
            <w:tcW w:w="183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EDB0A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IL6</w:t>
            </w: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6041F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Forward: TGGTCTTCTGGAGTACCATAGC</w:t>
            </w:r>
          </w:p>
        </w:tc>
      </w:tr>
      <w:tr w:rsidR="00D34CBA" w:rsidRPr="00113310" w14:paraId="6F8637A4" w14:textId="77777777" w:rsidTr="005A0A3E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F0A89" w14:textId="77777777" w:rsidR="00D34CBA" w:rsidRPr="00113310" w:rsidRDefault="00D34CBA" w:rsidP="005A0A3E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3E8C9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Reverse: TGTGACTCCAGCTTATCTCTTGG</w:t>
            </w:r>
          </w:p>
        </w:tc>
      </w:tr>
      <w:tr w:rsidR="00D34CBA" w:rsidRPr="00113310" w14:paraId="1624B6D5" w14:textId="77777777" w:rsidTr="005A0A3E">
        <w:trPr>
          <w:trHeight w:val="425"/>
          <w:jc w:val="center"/>
        </w:trPr>
        <w:tc>
          <w:tcPr>
            <w:tcW w:w="183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B117981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1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1"/>
                <w:lang w:val="en-US" w:eastAsia="zh-CN"/>
              </w:rPr>
              <w:t>Arg-1</w:t>
            </w: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F0522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1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Forward: CTCCAAGCCAAAGTCCTTAGAG</w:t>
            </w:r>
          </w:p>
        </w:tc>
      </w:tr>
      <w:tr w:rsidR="00D34CBA" w:rsidRPr="00113310" w14:paraId="0A96A21B" w14:textId="77777777" w:rsidTr="005A0A3E">
        <w:trPr>
          <w:trHeight w:val="425"/>
          <w:jc w:val="center"/>
        </w:trPr>
        <w:tc>
          <w:tcPr>
            <w:tcW w:w="183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986B5D0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1"/>
                <w:lang w:val="en-US" w:eastAsia="zh-CN"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9BB63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1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Reverse: GGAGCTGTCATTAGGGACATCA</w:t>
            </w:r>
          </w:p>
        </w:tc>
      </w:tr>
      <w:tr w:rsidR="00D34CBA" w:rsidRPr="00113310" w14:paraId="54170E8B" w14:textId="77777777" w:rsidTr="005A0A3E">
        <w:trPr>
          <w:trHeight w:val="425"/>
          <w:jc w:val="center"/>
        </w:trPr>
        <w:tc>
          <w:tcPr>
            <w:tcW w:w="1838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D590D1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IL4</w:t>
            </w: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185CE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Forward: CCCCCAGCTAGTTGTCATCC</w:t>
            </w:r>
          </w:p>
        </w:tc>
      </w:tr>
      <w:tr w:rsidR="00D34CBA" w:rsidRPr="00113310" w14:paraId="6626F128" w14:textId="77777777" w:rsidTr="005A0A3E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95DB1E" w14:textId="77777777" w:rsidR="00D34CBA" w:rsidRPr="00113310" w:rsidRDefault="00D34CBA" w:rsidP="005A0A3E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03C199" w14:textId="77777777" w:rsidR="00D34CBA" w:rsidRPr="00113310" w:rsidRDefault="00D34CBA" w:rsidP="005A0A3E">
            <w:pPr>
              <w:ind w:firstLine="36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11331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Reverse: TTTGGCACATCCATCTCCGT</w:t>
            </w:r>
          </w:p>
        </w:tc>
      </w:tr>
    </w:tbl>
    <w:p w14:paraId="479F45B1" w14:textId="5BED1250" w:rsidR="004A7D3E" w:rsidRPr="00596B41" w:rsidRDefault="004A7D3E" w:rsidP="008C6D5F">
      <w:pPr>
        <w:spacing w:line="360" w:lineRule="auto"/>
        <w:rPr>
          <w:rFonts w:eastAsiaTheme="minorEastAsia"/>
          <w:lang w:eastAsia="zh-CN"/>
        </w:rPr>
      </w:pPr>
    </w:p>
    <w:sectPr w:rsidR="004A7D3E" w:rsidRPr="00596B41" w:rsidSect="00404548">
      <w:headerReference w:type="default" r:id="rId27"/>
      <w:footerReference w:type="default" r:id="rId28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21D4B" w14:textId="77777777" w:rsidR="00811478" w:rsidRDefault="00811478">
      <w:r>
        <w:separator/>
      </w:r>
    </w:p>
  </w:endnote>
  <w:endnote w:type="continuationSeparator" w:id="0">
    <w:p w14:paraId="4D851330" w14:textId="77777777" w:rsidR="00811478" w:rsidRDefault="00811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F7233" w14:textId="77777777" w:rsidR="00983171" w:rsidRDefault="0098317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BAD0789" w14:textId="77777777" w:rsidR="00983171" w:rsidRDefault="00983171" w:rsidP="00881456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96A1" w14:textId="77777777" w:rsidR="00395B4C" w:rsidRDefault="00395B4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6AE581B" w14:textId="77777777" w:rsidR="00395B4C" w:rsidRDefault="00395B4C" w:rsidP="00881456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D7A67" w14:textId="77777777" w:rsidR="00811478" w:rsidRDefault="00811478">
      <w:r>
        <w:separator/>
      </w:r>
    </w:p>
  </w:footnote>
  <w:footnote w:type="continuationSeparator" w:id="0">
    <w:p w14:paraId="15A04F93" w14:textId="77777777" w:rsidR="00811478" w:rsidRDefault="00811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96EF4" w14:textId="77777777" w:rsidR="00983171" w:rsidRPr="009B44CC" w:rsidRDefault="00983171" w:rsidP="009B44CC">
    <w:pPr>
      <w:pStyle w:val="a6"/>
      <w:tabs>
        <w:tab w:val="left" w:pos="5003"/>
      </w:tabs>
      <w:jc w:val="right"/>
      <w:rPr>
        <w:lang w:val="en-US"/>
      </w:rPr>
    </w:pPr>
    <w:r>
      <w:tab/>
    </w:r>
    <w:r w:rsidRPr="00302E7A">
      <w:rPr>
        <w:noProof/>
        <w:lang w:val="en-US" w:eastAsia="en-US"/>
      </w:rPr>
      <w:drawing>
        <wp:inline distT="0" distB="0" distL="0" distR="0" wp14:anchorId="6EB27757" wp14:editId="4F994987">
          <wp:extent cx="1488440" cy="414655"/>
          <wp:effectExtent l="0" t="0" r="0" b="0"/>
          <wp:docPr id="22" name="Picture 2" descr="Wiley-VCH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ey-VCH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9236" w14:textId="5484D903" w:rsidR="00395B4C" w:rsidRPr="009B44CC" w:rsidRDefault="00395B4C" w:rsidP="009B44CC">
    <w:pPr>
      <w:pStyle w:val="a6"/>
      <w:tabs>
        <w:tab w:val="left" w:pos="5003"/>
      </w:tabs>
      <w:jc w:val="right"/>
      <w:rPr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F37F6"/>
    <w:multiLevelType w:val="hybridMultilevel"/>
    <w:tmpl w:val="1CCC351C"/>
    <w:lvl w:ilvl="0" w:tplc="A5683102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1D23D70"/>
    <w:multiLevelType w:val="hybridMultilevel"/>
    <w:tmpl w:val="607865EE"/>
    <w:lvl w:ilvl="0" w:tplc="32A439D4">
      <w:start w:val="1"/>
      <w:numFmt w:val="decimal"/>
      <w:pStyle w:val="a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D6D4F3E"/>
    <w:multiLevelType w:val="hybridMultilevel"/>
    <w:tmpl w:val="A2866FF8"/>
    <w:lvl w:ilvl="0" w:tplc="04090001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A0"/>
    <w:rsid w:val="000003BB"/>
    <w:rsid w:val="0000374D"/>
    <w:rsid w:val="00004A23"/>
    <w:rsid w:val="00006A0A"/>
    <w:rsid w:val="0000703E"/>
    <w:rsid w:val="00007D9D"/>
    <w:rsid w:val="000112FC"/>
    <w:rsid w:val="000118B0"/>
    <w:rsid w:val="00011C49"/>
    <w:rsid w:val="00011F40"/>
    <w:rsid w:val="00013F1D"/>
    <w:rsid w:val="00014115"/>
    <w:rsid w:val="0001454A"/>
    <w:rsid w:val="000165BE"/>
    <w:rsid w:val="0001683C"/>
    <w:rsid w:val="000172E7"/>
    <w:rsid w:val="000214A8"/>
    <w:rsid w:val="00023F64"/>
    <w:rsid w:val="00026255"/>
    <w:rsid w:val="00027FB5"/>
    <w:rsid w:val="00030C93"/>
    <w:rsid w:val="000314D2"/>
    <w:rsid w:val="000328AC"/>
    <w:rsid w:val="0003318F"/>
    <w:rsid w:val="00034AC1"/>
    <w:rsid w:val="000359A9"/>
    <w:rsid w:val="0004094E"/>
    <w:rsid w:val="00040B7B"/>
    <w:rsid w:val="00041C1B"/>
    <w:rsid w:val="0004204D"/>
    <w:rsid w:val="000437F7"/>
    <w:rsid w:val="00050539"/>
    <w:rsid w:val="00050985"/>
    <w:rsid w:val="00051B58"/>
    <w:rsid w:val="000537EF"/>
    <w:rsid w:val="0005501E"/>
    <w:rsid w:val="00055122"/>
    <w:rsid w:val="00055883"/>
    <w:rsid w:val="0006044D"/>
    <w:rsid w:val="00060D37"/>
    <w:rsid w:val="00060DA8"/>
    <w:rsid w:val="00062324"/>
    <w:rsid w:val="00063C0E"/>
    <w:rsid w:val="00067C29"/>
    <w:rsid w:val="00072EA7"/>
    <w:rsid w:val="00076EAD"/>
    <w:rsid w:val="00081835"/>
    <w:rsid w:val="0008287E"/>
    <w:rsid w:val="00083031"/>
    <w:rsid w:val="00085E2B"/>
    <w:rsid w:val="0008740B"/>
    <w:rsid w:val="000904D3"/>
    <w:rsid w:val="0009052E"/>
    <w:rsid w:val="00092A1C"/>
    <w:rsid w:val="0009309C"/>
    <w:rsid w:val="00093F1B"/>
    <w:rsid w:val="000A1F4B"/>
    <w:rsid w:val="000A21A9"/>
    <w:rsid w:val="000A38D2"/>
    <w:rsid w:val="000A3E93"/>
    <w:rsid w:val="000A472C"/>
    <w:rsid w:val="000A5773"/>
    <w:rsid w:val="000A682F"/>
    <w:rsid w:val="000B05A0"/>
    <w:rsid w:val="000B1F31"/>
    <w:rsid w:val="000B33EE"/>
    <w:rsid w:val="000B4293"/>
    <w:rsid w:val="000B79B7"/>
    <w:rsid w:val="000C259E"/>
    <w:rsid w:val="000C368C"/>
    <w:rsid w:val="000C3E0C"/>
    <w:rsid w:val="000C6252"/>
    <w:rsid w:val="000C6F8A"/>
    <w:rsid w:val="000C703B"/>
    <w:rsid w:val="000D2D4B"/>
    <w:rsid w:val="000D3731"/>
    <w:rsid w:val="000D3E51"/>
    <w:rsid w:val="000D45F4"/>
    <w:rsid w:val="000D5AB4"/>
    <w:rsid w:val="000D66DB"/>
    <w:rsid w:val="000D7EBA"/>
    <w:rsid w:val="000D7FE6"/>
    <w:rsid w:val="000E0C9F"/>
    <w:rsid w:val="000E788B"/>
    <w:rsid w:val="000E7A5B"/>
    <w:rsid w:val="000E7BBA"/>
    <w:rsid w:val="000F1B31"/>
    <w:rsid w:val="000F439F"/>
    <w:rsid w:val="000F512F"/>
    <w:rsid w:val="000F7018"/>
    <w:rsid w:val="001013F4"/>
    <w:rsid w:val="0010250F"/>
    <w:rsid w:val="001054D4"/>
    <w:rsid w:val="0010686C"/>
    <w:rsid w:val="00107C5F"/>
    <w:rsid w:val="00107CCC"/>
    <w:rsid w:val="00110011"/>
    <w:rsid w:val="001105BD"/>
    <w:rsid w:val="00116C82"/>
    <w:rsid w:val="00116F9E"/>
    <w:rsid w:val="00120BE6"/>
    <w:rsid w:val="00120E85"/>
    <w:rsid w:val="00123ADA"/>
    <w:rsid w:val="00123AE5"/>
    <w:rsid w:val="00124A58"/>
    <w:rsid w:val="00125573"/>
    <w:rsid w:val="0012642A"/>
    <w:rsid w:val="00126D17"/>
    <w:rsid w:val="0012768E"/>
    <w:rsid w:val="001305BF"/>
    <w:rsid w:val="00131D58"/>
    <w:rsid w:val="00132D14"/>
    <w:rsid w:val="001370B1"/>
    <w:rsid w:val="001377CA"/>
    <w:rsid w:val="00140B94"/>
    <w:rsid w:val="001440E5"/>
    <w:rsid w:val="001450FB"/>
    <w:rsid w:val="00145451"/>
    <w:rsid w:val="0014658A"/>
    <w:rsid w:val="001471FA"/>
    <w:rsid w:val="00147DB8"/>
    <w:rsid w:val="00151683"/>
    <w:rsid w:val="0015392F"/>
    <w:rsid w:val="001545A2"/>
    <w:rsid w:val="0015563E"/>
    <w:rsid w:val="00155F66"/>
    <w:rsid w:val="0016390D"/>
    <w:rsid w:val="00164057"/>
    <w:rsid w:val="00165B37"/>
    <w:rsid w:val="00170369"/>
    <w:rsid w:val="001733AC"/>
    <w:rsid w:val="00173757"/>
    <w:rsid w:val="00174176"/>
    <w:rsid w:val="00181D92"/>
    <w:rsid w:val="001823B6"/>
    <w:rsid w:val="001848EB"/>
    <w:rsid w:val="00184B8A"/>
    <w:rsid w:val="00187DB9"/>
    <w:rsid w:val="0019077D"/>
    <w:rsid w:val="0019194D"/>
    <w:rsid w:val="001964AF"/>
    <w:rsid w:val="0019723B"/>
    <w:rsid w:val="001A4240"/>
    <w:rsid w:val="001A6821"/>
    <w:rsid w:val="001A734D"/>
    <w:rsid w:val="001A78C4"/>
    <w:rsid w:val="001B0E68"/>
    <w:rsid w:val="001B3231"/>
    <w:rsid w:val="001B4224"/>
    <w:rsid w:val="001B7472"/>
    <w:rsid w:val="001C10AC"/>
    <w:rsid w:val="001C55FB"/>
    <w:rsid w:val="001D12BC"/>
    <w:rsid w:val="001D3A42"/>
    <w:rsid w:val="001D3F0E"/>
    <w:rsid w:val="001D4740"/>
    <w:rsid w:val="001D561D"/>
    <w:rsid w:val="001E18CC"/>
    <w:rsid w:val="001E3D2D"/>
    <w:rsid w:val="001E4103"/>
    <w:rsid w:val="001E4605"/>
    <w:rsid w:val="001E50FC"/>
    <w:rsid w:val="001E5F4E"/>
    <w:rsid w:val="001E7060"/>
    <w:rsid w:val="001E729C"/>
    <w:rsid w:val="001E7E61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0D89"/>
    <w:rsid w:val="00201F71"/>
    <w:rsid w:val="00203934"/>
    <w:rsid w:val="00203DF5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2013A"/>
    <w:rsid w:val="00220933"/>
    <w:rsid w:val="00220C72"/>
    <w:rsid w:val="0022540C"/>
    <w:rsid w:val="00226AA4"/>
    <w:rsid w:val="00233C8A"/>
    <w:rsid w:val="00235A55"/>
    <w:rsid w:val="00236036"/>
    <w:rsid w:val="00236827"/>
    <w:rsid w:val="00237E1D"/>
    <w:rsid w:val="00240D90"/>
    <w:rsid w:val="00242FC3"/>
    <w:rsid w:val="00253CB1"/>
    <w:rsid w:val="002543F9"/>
    <w:rsid w:val="00256B43"/>
    <w:rsid w:val="00257ADD"/>
    <w:rsid w:val="00262571"/>
    <w:rsid w:val="00262AF4"/>
    <w:rsid w:val="00263334"/>
    <w:rsid w:val="00263723"/>
    <w:rsid w:val="00263CF8"/>
    <w:rsid w:val="00265635"/>
    <w:rsid w:val="00266389"/>
    <w:rsid w:val="002675F7"/>
    <w:rsid w:val="00272240"/>
    <w:rsid w:val="002725A5"/>
    <w:rsid w:val="0027314F"/>
    <w:rsid w:val="002824D3"/>
    <w:rsid w:val="0028289F"/>
    <w:rsid w:val="00284157"/>
    <w:rsid w:val="00285631"/>
    <w:rsid w:val="00290D94"/>
    <w:rsid w:val="0029203C"/>
    <w:rsid w:val="00294873"/>
    <w:rsid w:val="002A4A81"/>
    <w:rsid w:val="002A73A2"/>
    <w:rsid w:val="002A7CE8"/>
    <w:rsid w:val="002B0671"/>
    <w:rsid w:val="002B262F"/>
    <w:rsid w:val="002B3553"/>
    <w:rsid w:val="002B5A0A"/>
    <w:rsid w:val="002B5E06"/>
    <w:rsid w:val="002B71C5"/>
    <w:rsid w:val="002C0CFF"/>
    <w:rsid w:val="002C2135"/>
    <w:rsid w:val="002C4697"/>
    <w:rsid w:val="002C6C12"/>
    <w:rsid w:val="002D09B9"/>
    <w:rsid w:val="002D16A0"/>
    <w:rsid w:val="002D256E"/>
    <w:rsid w:val="002D2930"/>
    <w:rsid w:val="002D2DFF"/>
    <w:rsid w:val="002D34C1"/>
    <w:rsid w:val="002D3D6D"/>
    <w:rsid w:val="002D4241"/>
    <w:rsid w:val="002D5BF8"/>
    <w:rsid w:val="002D7ECC"/>
    <w:rsid w:val="002E1B8F"/>
    <w:rsid w:val="002E2DEF"/>
    <w:rsid w:val="002E4E3E"/>
    <w:rsid w:val="002E76B2"/>
    <w:rsid w:val="002E79A2"/>
    <w:rsid w:val="002F1C5E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0475C"/>
    <w:rsid w:val="00306D4E"/>
    <w:rsid w:val="00317A57"/>
    <w:rsid w:val="00320A99"/>
    <w:rsid w:val="0032144B"/>
    <w:rsid w:val="00321E38"/>
    <w:rsid w:val="00322808"/>
    <w:rsid w:val="00322D5B"/>
    <w:rsid w:val="00325AC2"/>
    <w:rsid w:val="00326A1C"/>
    <w:rsid w:val="00327FDC"/>
    <w:rsid w:val="003302FB"/>
    <w:rsid w:val="003333B6"/>
    <w:rsid w:val="003360E3"/>
    <w:rsid w:val="003371D5"/>
    <w:rsid w:val="003376CD"/>
    <w:rsid w:val="00341238"/>
    <w:rsid w:val="003452C3"/>
    <w:rsid w:val="003469A1"/>
    <w:rsid w:val="003501A7"/>
    <w:rsid w:val="0035048A"/>
    <w:rsid w:val="00354083"/>
    <w:rsid w:val="00354F9C"/>
    <w:rsid w:val="0036263B"/>
    <w:rsid w:val="00363B62"/>
    <w:rsid w:val="003645B0"/>
    <w:rsid w:val="00364B2C"/>
    <w:rsid w:val="003664F1"/>
    <w:rsid w:val="00367E3F"/>
    <w:rsid w:val="003758C9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BA3"/>
    <w:rsid w:val="00391CFE"/>
    <w:rsid w:val="0039353B"/>
    <w:rsid w:val="00394F9E"/>
    <w:rsid w:val="00395426"/>
    <w:rsid w:val="00395B4C"/>
    <w:rsid w:val="00395B91"/>
    <w:rsid w:val="00396615"/>
    <w:rsid w:val="0039700D"/>
    <w:rsid w:val="00397089"/>
    <w:rsid w:val="0039754D"/>
    <w:rsid w:val="0039770F"/>
    <w:rsid w:val="003978A8"/>
    <w:rsid w:val="003A0F30"/>
    <w:rsid w:val="003A35E6"/>
    <w:rsid w:val="003A4C44"/>
    <w:rsid w:val="003A5AD0"/>
    <w:rsid w:val="003A6CE3"/>
    <w:rsid w:val="003A7899"/>
    <w:rsid w:val="003B15EE"/>
    <w:rsid w:val="003B4FBD"/>
    <w:rsid w:val="003B517D"/>
    <w:rsid w:val="003B5E7A"/>
    <w:rsid w:val="003B60EC"/>
    <w:rsid w:val="003B64A5"/>
    <w:rsid w:val="003C00ED"/>
    <w:rsid w:val="003C1C0A"/>
    <w:rsid w:val="003C35DF"/>
    <w:rsid w:val="003C4A68"/>
    <w:rsid w:val="003C554F"/>
    <w:rsid w:val="003C61DD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BE6"/>
    <w:rsid w:val="004006A9"/>
    <w:rsid w:val="00400E3B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1ACB"/>
    <w:rsid w:val="00423478"/>
    <w:rsid w:val="00425B76"/>
    <w:rsid w:val="004260A2"/>
    <w:rsid w:val="00426FC6"/>
    <w:rsid w:val="004273BC"/>
    <w:rsid w:val="00427C5F"/>
    <w:rsid w:val="00434196"/>
    <w:rsid w:val="00441EAC"/>
    <w:rsid w:val="00442D32"/>
    <w:rsid w:val="004507E5"/>
    <w:rsid w:val="004519AD"/>
    <w:rsid w:val="0045459A"/>
    <w:rsid w:val="004545DB"/>
    <w:rsid w:val="0045786A"/>
    <w:rsid w:val="004603E8"/>
    <w:rsid w:val="00460F76"/>
    <w:rsid w:val="00462648"/>
    <w:rsid w:val="00462F12"/>
    <w:rsid w:val="00463050"/>
    <w:rsid w:val="0046340F"/>
    <w:rsid w:val="00466168"/>
    <w:rsid w:val="0046778B"/>
    <w:rsid w:val="004714D4"/>
    <w:rsid w:val="00475712"/>
    <w:rsid w:val="00480CCE"/>
    <w:rsid w:val="00482FAA"/>
    <w:rsid w:val="00483B70"/>
    <w:rsid w:val="00484FBD"/>
    <w:rsid w:val="00487211"/>
    <w:rsid w:val="0049075F"/>
    <w:rsid w:val="00492DA8"/>
    <w:rsid w:val="004946E0"/>
    <w:rsid w:val="00494753"/>
    <w:rsid w:val="0049490E"/>
    <w:rsid w:val="00495A06"/>
    <w:rsid w:val="00497A7C"/>
    <w:rsid w:val="004A0888"/>
    <w:rsid w:val="004A19A8"/>
    <w:rsid w:val="004A3829"/>
    <w:rsid w:val="004A43B6"/>
    <w:rsid w:val="004A70EE"/>
    <w:rsid w:val="004A774E"/>
    <w:rsid w:val="004A7D3E"/>
    <w:rsid w:val="004A7FF9"/>
    <w:rsid w:val="004B1499"/>
    <w:rsid w:val="004B379D"/>
    <w:rsid w:val="004B5F0C"/>
    <w:rsid w:val="004B6031"/>
    <w:rsid w:val="004C046E"/>
    <w:rsid w:val="004C1609"/>
    <w:rsid w:val="004C216B"/>
    <w:rsid w:val="004C38D0"/>
    <w:rsid w:val="004C3E50"/>
    <w:rsid w:val="004C56CA"/>
    <w:rsid w:val="004C5DD3"/>
    <w:rsid w:val="004D30F9"/>
    <w:rsid w:val="004D4A32"/>
    <w:rsid w:val="004D525B"/>
    <w:rsid w:val="004D64AB"/>
    <w:rsid w:val="004E2404"/>
    <w:rsid w:val="004E2E71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14E17"/>
    <w:rsid w:val="00514ED6"/>
    <w:rsid w:val="005159DF"/>
    <w:rsid w:val="005220C2"/>
    <w:rsid w:val="00522E88"/>
    <w:rsid w:val="00523369"/>
    <w:rsid w:val="0052398F"/>
    <w:rsid w:val="0052773C"/>
    <w:rsid w:val="00530ED9"/>
    <w:rsid w:val="00532380"/>
    <w:rsid w:val="00532960"/>
    <w:rsid w:val="005346D2"/>
    <w:rsid w:val="00540BB4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1E18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3ED5"/>
    <w:rsid w:val="00587437"/>
    <w:rsid w:val="00592678"/>
    <w:rsid w:val="00594644"/>
    <w:rsid w:val="0059526F"/>
    <w:rsid w:val="00596B41"/>
    <w:rsid w:val="00596F36"/>
    <w:rsid w:val="005A0A3E"/>
    <w:rsid w:val="005A1741"/>
    <w:rsid w:val="005A235F"/>
    <w:rsid w:val="005A3917"/>
    <w:rsid w:val="005A751F"/>
    <w:rsid w:val="005A7719"/>
    <w:rsid w:val="005A77C2"/>
    <w:rsid w:val="005B12FD"/>
    <w:rsid w:val="005B291B"/>
    <w:rsid w:val="005B6F9F"/>
    <w:rsid w:val="005B76C5"/>
    <w:rsid w:val="005B7AF0"/>
    <w:rsid w:val="005B7B8A"/>
    <w:rsid w:val="005B7FDA"/>
    <w:rsid w:val="005C09C6"/>
    <w:rsid w:val="005C458D"/>
    <w:rsid w:val="005C491E"/>
    <w:rsid w:val="005C5E0A"/>
    <w:rsid w:val="005C6C0C"/>
    <w:rsid w:val="005D03B4"/>
    <w:rsid w:val="005D2276"/>
    <w:rsid w:val="005D25FD"/>
    <w:rsid w:val="005D2808"/>
    <w:rsid w:val="005E0858"/>
    <w:rsid w:val="005E2794"/>
    <w:rsid w:val="005E3CBF"/>
    <w:rsid w:val="005E6F9D"/>
    <w:rsid w:val="005E7B5A"/>
    <w:rsid w:val="005F01FC"/>
    <w:rsid w:val="005F0525"/>
    <w:rsid w:val="005F0C89"/>
    <w:rsid w:val="005F3701"/>
    <w:rsid w:val="005F41DF"/>
    <w:rsid w:val="005F4521"/>
    <w:rsid w:val="005F5478"/>
    <w:rsid w:val="006006FC"/>
    <w:rsid w:val="006045BA"/>
    <w:rsid w:val="006051E1"/>
    <w:rsid w:val="0060583A"/>
    <w:rsid w:val="00611421"/>
    <w:rsid w:val="00611649"/>
    <w:rsid w:val="00611A0E"/>
    <w:rsid w:val="00612400"/>
    <w:rsid w:val="00614154"/>
    <w:rsid w:val="00614BD3"/>
    <w:rsid w:val="00620337"/>
    <w:rsid w:val="0062105A"/>
    <w:rsid w:val="00621211"/>
    <w:rsid w:val="00621CBA"/>
    <w:rsid w:val="00623A77"/>
    <w:rsid w:val="006256F5"/>
    <w:rsid w:val="0063097B"/>
    <w:rsid w:val="00631DD7"/>
    <w:rsid w:val="006364B8"/>
    <w:rsid w:val="00636A64"/>
    <w:rsid w:val="00636B93"/>
    <w:rsid w:val="00640550"/>
    <w:rsid w:val="0064326A"/>
    <w:rsid w:val="00644D5D"/>
    <w:rsid w:val="00645ABC"/>
    <w:rsid w:val="0064695B"/>
    <w:rsid w:val="00646DC7"/>
    <w:rsid w:val="006511FB"/>
    <w:rsid w:val="00651A9D"/>
    <w:rsid w:val="00654C93"/>
    <w:rsid w:val="00656092"/>
    <w:rsid w:val="0065741C"/>
    <w:rsid w:val="0065792C"/>
    <w:rsid w:val="00660B85"/>
    <w:rsid w:val="006622E0"/>
    <w:rsid w:val="00662DCE"/>
    <w:rsid w:val="00664A25"/>
    <w:rsid w:val="00664F6D"/>
    <w:rsid w:val="006650B8"/>
    <w:rsid w:val="00666329"/>
    <w:rsid w:val="00666AF8"/>
    <w:rsid w:val="006672EE"/>
    <w:rsid w:val="0067011F"/>
    <w:rsid w:val="0067015E"/>
    <w:rsid w:val="0067085F"/>
    <w:rsid w:val="006728FC"/>
    <w:rsid w:val="00674EFC"/>
    <w:rsid w:val="00680453"/>
    <w:rsid w:val="00682526"/>
    <w:rsid w:val="00683555"/>
    <w:rsid w:val="00686021"/>
    <w:rsid w:val="00686F1D"/>
    <w:rsid w:val="00692F7A"/>
    <w:rsid w:val="00695E06"/>
    <w:rsid w:val="00696315"/>
    <w:rsid w:val="006A0D51"/>
    <w:rsid w:val="006A1C05"/>
    <w:rsid w:val="006A225B"/>
    <w:rsid w:val="006A30D2"/>
    <w:rsid w:val="006A52C9"/>
    <w:rsid w:val="006A5A6A"/>
    <w:rsid w:val="006A5FE3"/>
    <w:rsid w:val="006B23B2"/>
    <w:rsid w:val="006B4845"/>
    <w:rsid w:val="006B635C"/>
    <w:rsid w:val="006C0099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EAA"/>
    <w:rsid w:val="006E0F2F"/>
    <w:rsid w:val="006E19D7"/>
    <w:rsid w:val="006E71B9"/>
    <w:rsid w:val="006F0FE9"/>
    <w:rsid w:val="006F1A00"/>
    <w:rsid w:val="006F39B2"/>
    <w:rsid w:val="006F5384"/>
    <w:rsid w:val="006F6604"/>
    <w:rsid w:val="006F6896"/>
    <w:rsid w:val="006F71D8"/>
    <w:rsid w:val="006F7D1A"/>
    <w:rsid w:val="00702F6F"/>
    <w:rsid w:val="0070346C"/>
    <w:rsid w:val="007046CD"/>
    <w:rsid w:val="007051A0"/>
    <w:rsid w:val="00706496"/>
    <w:rsid w:val="00711A12"/>
    <w:rsid w:val="00711E7F"/>
    <w:rsid w:val="00711F11"/>
    <w:rsid w:val="0071297C"/>
    <w:rsid w:val="007154C4"/>
    <w:rsid w:val="00715DB9"/>
    <w:rsid w:val="007174BE"/>
    <w:rsid w:val="007218A0"/>
    <w:rsid w:val="00723342"/>
    <w:rsid w:val="007238AF"/>
    <w:rsid w:val="00726799"/>
    <w:rsid w:val="00726908"/>
    <w:rsid w:val="007270C7"/>
    <w:rsid w:val="00730F3A"/>
    <w:rsid w:val="00735F34"/>
    <w:rsid w:val="00736944"/>
    <w:rsid w:val="00741200"/>
    <w:rsid w:val="00741333"/>
    <w:rsid w:val="00742FF2"/>
    <w:rsid w:val="00744D6A"/>
    <w:rsid w:val="00745BBF"/>
    <w:rsid w:val="00746138"/>
    <w:rsid w:val="0074620A"/>
    <w:rsid w:val="00751D50"/>
    <w:rsid w:val="007527D5"/>
    <w:rsid w:val="00752F3C"/>
    <w:rsid w:val="007531BB"/>
    <w:rsid w:val="007532F3"/>
    <w:rsid w:val="00754A8B"/>
    <w:rsid w:val="007561FC"/>
    <w:rsid w:val="00761D34"/>
    <w:rsid w:val="00762D2D"/>
    <w:rsid w:val="00764622"/>
    <w:rsid w:val="00764CAD"/>
    <w:rsid w:val="007702CD"/>
    <w:rsid w:val="00770FA1"/>
    <w:rsid w:val="00773884"/>
    <w:rsid w:val="00773F8B"/>
    <w:rsid w:val="00774813"/>
    <w:rsid w:val="007754BE"/>
    <w:rsid w:val="00777A33"/>
    <w:rsid w:val="0078052A"/>
    <w:rsid w:val="007812FB"/>
    <w:rsid w:val="0078161B"/>
    <w:rsid w:val="007825A4"/>
    <w:rsid w:val="00784032"/>
    <w:rsid w:val="0078520A"/>
    <w:rsid w:val="00785F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B0878"/>
    <w:rsid w:val="007B1EEE"/>
    <w:rsid w:val="007B249B"/>
    <w:rsid w:val="007B6D4D"/>
    <w:rsid w:val="007B6FAF"/>
    <w:rsid w:val="007B7A09"/>
    <w:rsid w:val="007C0F7A"/>
    <w:rsid w:val="007C7F1D"/>
    <w:rsid w:val="007D24A9"/>
    <w:rsid w:val="007D27FA"/>
    <w:rsid w:val="007D30B5"/>
    <w:rsid w:val="007D4373"/>
    <w:rsid w:val="007D610B"/>
    <w:rsid w:val="007D6218"/>
    <w:rsid w:val="007D6699"/>
    <w:rsid w:val="007D7E30"/>
    <w:rsid w:val="007E0A75"/>
    <w:rsid w:val="007E6419"/>
    <w:rsid w:val="007F0460"/>
    <w:rsid w:val="007F6815"/>
    <w:rsid w:val="007F6BA8"/>
    <w:rsid w:val="0080681B"/>
    <w:rsid w:val="0080738C"/>
    <w:rsid w:val="00810B77"/>
    <w:rsid w:val="00811478"/>
    <w:rsid w:val="00815F4B"/>
    <w:rsid w:val="00817436"/>
    <w:rsid w:val="00821FB7"/>
    <w:rsid w:val="00822217"/>
    <w:rsid w:val="00822BC6"/>
    <w:rsid w:val="0082542D"/>
    <w:rsid w:val="00827834"/>
    <w:rsid w:val="00832835"/>
    <w:rsid w:val="00832BBB"/>
    <w:rsid w:val="00833F8F"/>
    <w:rsid w:val="00835110"/>
    <w:rsid w:val="008351FC"/>
    <w:rsid w:val="00840415"/>
    <w:rsid w:val="00841F50"/>
    <w:rsid w:val="00843A0E"/>
    <w:rsid w:val="00845DFE"/>
    <w:rsid w:val="00846E17"/>
    <w:rsid w:val="0085200A"/>
    <w:rsid w:val="00854283"/>
    <w:rsid w:val="008573E3"/>
    <w:rsid w:val="00861E81"/>
    <w:rsid w:val="008621BF"/>
    <w:rsid w:val="008645FF"/>
    <w:rsid w:val="00864A38"/>
    <w:rsid w:val="00866D42"/>
    <w:rsid w:val="008672E3"/>
    <w:rsid w:val="0087030E"/>
    <w:rsid w:val="00870AAC"/>
    <w:rsid w:val="008734F7"/>
    <w:rsid w:val="00874E9F"/>
    <w:rsid w:val="0087542B"/>
    <w:rsid w:val="00877842"/>
    <w:rsid w:val="00877FE5"/>
    <w:rsid w:val="008806F8"/>
    <w:rsid w:val="008808E2"/>
    <w:rsid w:val="00881456"/>
    <w:rsid w:val="00881ACB"/>
    <w:rsid w:val="00885FC9"/>
    <w:rsid w:val="0089041A"/>
    <w:rsid w:val="00891328"/>
    <w:rsid w:val="00891A47"/>
    <w:rsid w:val="008925C0"/>
    <w:rsid w:val="00892809"/>
    <w:rsid w:val="00892D0F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5160"/>
    <w:rsid w:val="008A6815"/>
    <w:rsid w:val="008B1031"/>
    <w:rsid w:val="008B1287"/>
    <w:rsid w:val="008B1F13"/>
    <w:rsid w:val="008B2303"/>
    <w:rsid w:val="008B34A0"/>
    <w:rsid w:val="008B5069"/>
    <w:rsid w:val="008B5740"/>
    <w:rsid w:val="008C0B84"/>
    <w:rsid w:val="008C41DA"/>
    <w:rsid w:val="008C553A"/>
    <w:rsid w:val="008C588E"/>
    <w:rsid w:val="008C6D5F"/>
    <w:rsid w:val="008C7226"/>
    <w:rsid w:val="008D7B80"/>
    <w:rsid w:val="008E15F7"/>
    <w:rsid w:val="008E243B"/>
    <w:rsid w:val="008E3F5A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04A7C"/>
    <w:rsid w:val="009109F7"/>
    <w:rsid w:val="00910AD8"/>
    <w:rsid w:val="00912137"/>
    <w:rsid w:val="00915BED"/>
    <w:rsid w:val="00916B64"/>
    <w:rsid w:val="00921424"/>
    <w:rsid w:val="0092145D"/>
    <w:rsid w:val="009245DE"/>
    <w:rsid w:val="00930762"/>
    <w:rsid w:val="00930C0C"/>
    <w:rsid w:val="00935E94"/>
    <w:rsid w:val="00936B81"/>
    <w:rsid w:val="00944701"/>
    <w:rsid w:val="00950ED1"/>
    <w:rsid w:val="00952A7A"/>
    <w:rsid w:val="00953A02"/>
    <w:rsid w:val="00953DC0"/>
    <w:rsid w:val="0095444E"/>
    <w:rsid w:val="00955C67"/>
    <w:rsid w:val="00957B65"/>
    <w:rsid w:val="00960AFF"/>
    <w:rsid w:val="00963F62"/>
    <w:rsid w:val="00965EFC"/>
    <w:rsid w:val="0097161B"/>
    <w:rsid w:val="00975227"/>
    <w:rsid w:val="009762D2"/>
    <w:rsid w:val="009762F1"/>
    <w:rsid w:val="0097692D"/>
    <w:rsid w:val="009776D2"/>
    <w:rsid w:val="00977EA8"/>
    <w:rsid w:val="0098140D"/>
    <w:rsid w:val="00981CED"/>
    <w:rsid w:val="00983171"/>
    <w:rsid w:val="00983E37"/>
    <w:rsid w:val="00987225"/>
    <w:rsid w:val="00990870"/>
    <w:rsid w:val="00990DCF"/>
    <w:rsid w:val="009920F5"/>
    <w:rsid w:val="00992B56"/>
    <w:rsid w:val="00992CDA"/>
    <w:rsid w:val="00993342"/>
    <w:rsid w:val="00993E1F"/>
    <w:rsid w:val="00995128"/>
    <w:rsid w:val="00996CE4"/>
    <w:rsid w:val="00997039"/>
    <w:rsid w:val="009A0AD6"/>
    <w:rsid w:val="009A0FB3"/>
    <w:rsid w:val="009A3F36"/>
    <w:rsid w:val="009A48D8"/>
    <w:rsid w:val="009A6C59"/>
    <w:rsid w:val="009A7878"/>
    <w:rsid w:val="009B0888"/>
    <w:rsid w:val="009B272D"/>
    <w:rsid w:val="009B33DF"/>
    <w:rsid w:val="009B4270"/>
    <w:rsid w:val="009B44CC"/>
    <w:rsid w:val="009B5651"/>
    <w:rsid w:val="009B62E4"/>
    <w:rsid w:val="009B706A"/>
    <w:rsid w:val="009C4319"/>
    <w:rsid w:val="009D109E"/>
    <w:rsid w:val="009D19A5"/>
    <w:rsid w:val="009D1CD9"/>
    <w:rsid w:val="009D1F28"/>
    <w:rsid w:val="009D28E5"/>
    <w:rsid w:val="009D4830"/>
    <w:rsid w:val="009D520D"/>
    <w:rsid w:val="009D797A"/>
    <w:rsid w:val="009E026A"/>
    <w:rsid w:val="009E3B56"/>
    <w:rsid w:val="009E49B5"/>
    <w:rsid w:val="009E551E"/>
    <w:rsid w:val="009E7066"/>
    <w:rsid w:val="009F1135"/>
    <w:rsid w:val="009F1EF8"/>
    <w:rsid w:val="009F2C7E"/>
    <w:rsid w:val="009F3296"/>
    <w:rsid w:val="009F4604"/>
    <w:rsid w:val="009F4B78"/>
    <w:rsid w:val="009F606B"/>
    <w:rsid w:val="009F6E66"/>
    <w:rsid w:val="009F7888"/>
    <w:rsid w:val="00A02882"/>
    <w:rsid w:val="00A02AC3"/>
    <w:rsid w:val="00A06840"/>
    <w:rsid w:val="00A06EAD"/>
    <w:rsid w:val="00A128C9"/>
    <w:rsid w:val="00A1293C"/>
    <w:rsid w:val="00A14F9B"/>
    <w:rsid w:val="00A167F1"/>
    <w:rsid w:val="00A2085F"/>
    <w:rsid w:val="00A20EC0"/>
    <w:rsid w:val="00A2150B"/>
    <w:rsid w:val="00A215D9"/>
    <w:rsid w:val="00A2292C"/>
    <w:rsid w:val="00A22DD6"/>
    <w:rsid w:val="00A23FC3"/>
    <w:rsid w:val="00A25F1B"/>
    <w:rsid w:val="00A25F6F"/>
    <w:rsid w:val="00A3288D"/>
    <w:rsid w:val="00A329DC"/>
    <w:rsid w:val="00A41135"/>
    <w:rsid w:val="00A419C8"/>
    <w:rsid w:val="00A41FEB"/>
    <w:rsid w:val="00A42FBA"/>
    <w:rsid w:val="00A44DA6"/>
    <w:rsid w:val="00A47555"/>
    <w:rsid w:val="00A50921"/>
    <w:rsid w:val="00A5160D"/>
    <w:rsid w:val="00A54949"/>
    <w:rsid w:val="00A5684B"/>
    <w:rsid w:val="00A56CA4"/>
    <w:rsid w:val="00A56E1E"/>
    <w:rsid w:val="00A601B7"/>
    <w:rsid w:val="00A61775"/>
    <w:rsid w:val="00A65F04"/>
    <w:rsid w:val="00A65F2E"/>
    <w:rsid w:val="00A7086D"/>
    <w:rsid w:val="00A71AD5"/>
    <w:rsid w:val="00A8073E"/>
    <w:rsid w:val="00A80883"/>
    <w:rsid w:val="00A81BED"/>
    <w:rsid w:val="00A81C73"/>
    <w:rsid w:val="00A82FC6"/>
    <w:rsid w:val="00A8468F"/>
    <w:rsid w:val="00A8477F"/>
    <w:rsid w:val="00A85A0D"/>
    <w:rsid w:val="00A92270"/>
    <w:rsid w:val="00AA10AE"/>
    <w:rsid w:val="00AA329F"/>
    <w:rsid w:val="00AA7B6A"/>
    <w:rsid w:val="00AB593E"/>
    <w:rsid w:val="00AB5D37"/>
    <w:rsid w:val="00AB683F"/>
    <w:rsid w:val="00AC28BB"/>
    <w:rsid w:val="00AC4A2E"/>
    <w:rsid w:val="00AD151F"/>
    <w:rsid w:val="00AD1885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AF793F"/>
    <w:rsid w:val="00B001D5"/>
    <w:rsid w:val="00B004C1"/>
    <w:rsid w:val="00B0168B"/>
    <w:rsid w:val="00B03458"/>
    <w:rsid w:val="00B04B8E"/>
    <w:rsid w:val="00B04C73"/>
    <w:rsid w:val="00B1072F"/>
    <w:rsid w:val="00B15820"/>
    <w:rsid w:val="00B215D8"/>
    <w:rsid w:val="00B2218A"/>
    <w:rsid w:val="00B23F64"/>
    <w:rsid w:val="00B246ED"/>
    <w:rsid w:val="00B26314"/>
    <w:rsid w:val="00B26DD0"/>
    <w:rsid w:val="00B338C8"/>
    <w:rsid w:val="00B341CC"/>
    <w:rsid w:val="00B35321"/>
    <w:rsid w:val="00B35505"/>
    <w:rsid w:val="00B35CB3"/>
    <w:rsid w:val="00B35E0A"/>
    <w:rsid w:val="00B37DD0"/>
    <w:rsid w:val="00B40124"/>
    <w:rsid w:val="00B40B86"/>
    <w:rsid w:val="00B41871"/>
    <w:rsid w:val="00B42E03"/>
    <w:rsid w:val="00B443E2"/>
    <w:rsid w:val="00B45E24"/>
    <w:rsid w:val="00B46222"/>
    <w:rsid w:val="00B54092"/>
    <w:rsid w:val="00B5444C"/>
    <w:rsid w:val="00B5568B"/>
    <w:rsid w:val="00B557BF"/>
    <w:rsid w:val="00B55BD6"/>
    <w:rsid w:val="00B56016"/>
    <w:rsid w:val="00B56147"/>
    <w:rsid w:val="00B5720A"/>
    <w:rsid w:val="00B604A0"/>
    <w:rsid w:val="00B60761"/>
    <w:rsid w:val="00B620A5"/>
    <w:rsid w:val="00B62BB1"/>
    <w:rsid w:val="00B63559"/>
    <w:rsid w:val="00B65C5B"/>
    <w:rsid w:val="00B70B29"/>
    <w:rsid w:val="00B73979"/>
    <w:rsid w:val="00B751B0"/>
    <w:rsid w:val="00B762E0"/>
    <w:rsid w:val="00B8393F"/>
    <w:rsid w:val="00B86188"/>
    <w:rsid w:val="00B86C54"/>
    <w:rsid w:val="00B874C4"/>
    <w:rsid w:val="00B87FED"/>
    <w:rsid w:val="00B9699C"/>
    <w:rsid w:val="00B97AA2"/>
    <w:rsid w:val="00B97B8E"/>
    <w:rsid w:val="00BA00A8"/>
    <w:rsid w:val="00BA0378"/>
    <w:rsid w:val="00BA05C8"/>
    <w:rsid w:val="00BA37A4"/>
    <w:rsid w:val="00BA4FB0"/>
    <w:rsid w:val="00BA6138"/>
    <w:rsid w:val="00BB1930"/>
    <w:rsid w:val="00BB3478"/>
    <w:rsid w:val="00BB53E0"/>
    <w:rsid w:val="00BB790B"/>
    <w:rsid w:val="00BC2247"/>
    <w:rsid w:val="00BC41A5"/>
    <w:rsid w:val="00BC5572"/>
    <w:rsid w:val="00BD240E"/>
    <w:rsid w:val="00BD497C"/>
    <w:rsid w:val="00BD557C"/>
    <w:rsid w:val="00BD57EE"/>
    <w:rsid w:val="00BE1464"/>
    <w:rsid w:val="00BE4E8A"/>
    <w:rsid w:val="00BE6203"/>
    <w:rsid w:val="00BE6478"/>
    <w:rsid w:val="00BF2A79"/>
    <w:rsid w:val="00BF375F"/>
    <w:rsid w:val="00BF6B17"/>
    <w:rsid w:val="00C02372"/>
    <w:rsid w:val="00C03A86"/>
    <w:rsid w:val="00C044C3"/>
    <w:rsid w:val="00C10453"/>
    <w:rsid w:val="00C10B57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25FAB"/>
    <w:rsid w:val="00C3184D"/>
    <w:rsid w:val="00C331FD"/>
    <w:rsid w:val="00C340E5"/>
    <w:rsid w:val="00C34635"/>
    <w:rsid w:val="00C34DCB"/>
    <w:rsid w:val="00C36025"/>
    <w:rsid w:val="00C36D0C"/>
    <w:rsid w:val="00C3708D"/>
    <w:rsid w:val="00C4138A"/>
    <w:rsid w:val="00C42E24"/>
    <w:rsid w:val="00C440B4"/>
    <w:rsid w:val="00C446F9"/>
    <w:rsid w:val="00C447F6"/>
    <w:rsid w:val="00C462CB"/>
    <w:rsid w:val="00C46F39"/>
    <w:rsid w:val="00C47AFE"/>
    <w:rsid w:val="00C5067F"/>
    <w:rsid w:val="00C515C3"/>
    <w:rsid w:val="00C51AA2"/>
    <w:rsid w:val="00C52E43"/>
    <w:rsid w:val="00C54548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771F5"/>
    <w:rsid w:val="00C77A69"/>
    <w:rsid w:val="00C81E56"/>
    <w:rsid w:val="00C85F55"/>
    <w:rsid w:val="00C86862"/>
    <w:rsid w:val="00C90B62"/>
    <w:rsid w:val="00C91C08"/>
    <w:rsid w:val="00C959F3"/>
    <w:rsid w:val="00C97F0E"/>
    <w:rsid w:val="00CA06AC"/>
    <w:rsid w:val="00CA0B4C"/>
    <w:rsid w:val="00CA1D9E"/>
    <w:rsid w:val="00CA242A"/>
    <w:rsid w:val="00CA27BD"/>
    <w:rsid w:val="00CA2AB6"/>
    <w:rsid w:val="00CA36DE"/>
    <w:rsid w:val="00CA4BCC"/>
    <w:rsid w:val="00CA5313"/>
    <w:rsid w:val="00CA6F63"/>
    <w:rsid w:val="00CB01D6"/>
    <w:rsid w:val="00CB311E"/>
    <w:rsid w:val="00CB3286"/>
    <w:rsid w:val="00CB52A8"/>
    <w:rsid w:val="00CB591E"/>
    <w:rsid w:val="00CB71E1"/>
    <w:rsid w:val="00CB7BC9"/>
    <w:rsid w:val="00CC021F"/>
    <w:rsid w:val="00CC0BFE"/>
    <w:rsid w:val="00CC0ED3"/>
    <w:rsid w:val="00CC1894"/>
    <w:rsid w:val="00CC2AB0"/>
    <w:rsid w:val="00CC2EE2"/>
    <w:rsid w:val="00CC3D03"/>
    <w:rsid w:val="00CC45DB"/>
    <w:rsid w:val="00CC5651"/>
    <w:rsid w:val="00CC5F53"/>
    <w:rsid w:val="00CC6963"/>
    <w:rsid w:val="00CC73FF"/>
    <w:rsid w:val="00CD141E"/>
    <w:rsid w:val="00CD45DA"/>
    <w:rsid w:val="00CE2EA4"/>
    <w:rsid w:val="00CE5714"/>
    <w:rsid w:val="00CE576C"/>
    <w:rsid w:val="00CE6138"/>
    <w:rsid w:val="00CE6F33"/>
    <w:rsid w:val="00CE6F59"/>
    <w:rsid w:val="00CE7AAB"/>
    <w:rsid w:val="00CF2673"/>
    <w:rsid w:val="00CF2DA1"/>
    <w:rsid w:val="00CF43B1"/>
    <w:rsid w:val="00D00742"/>
    <w:rsid w:val="00D04316"/>
    <w:rsid w:val="00D0614B"/>
    <w:rsid w:val="00D06AD1"/>
    <w:rsid w:val="00D14590"/>
    <w:rsid w:val="00D17549"/>
    <w:rsid w:val="00D22826"/>
    <w:rsid w:val="00D22EBC"/>
    <w:rsid w:val="00D24D97"/>
    <w:rsid w:val="00D275F5"/>
    <w:rsid w:val="00D34CBA"/>
    <w:rsid w:val="00D376F1"/>
    <w:rsid w:val="00D43CA8"/>
    <w:rsid w:val="00D4434C"/>
    <w:rsid w:val="00D4523D"/>
    <w:rsid w:val="00D4593F"/>
    <w:rsid w:val="00D45BD4"/>
    <w:rsid w:val="00D4775B"/>
    <w:rsid w:val="00D47AB8"/>
    <w:rsid w:val="00D51BB1"/>
    <w:rsid w:val="00D558CC"/>
    <w:rsid w:val="00D55D94"/>
    <w:rsid w:val="00D56566"/>
    <w:rsid w:val="00D630F0"/>
    <w:rsid w:val="00D647A4"/>
    <w:rsid w:val="00D6487A"/>
    <w:rsid w:val="00D648BB"/>
    <w:rsid w:val="00D64E04"/>
    <w:rsid w:val="00D65A5E"/>
    <w:rsid w:val="00D669D1"/>
    <w:rsid w:val="00D7049A"/>
    <w:rsid w:val="00D704F6"/>
    <w:rsid w:val="00D70D78"/>
    <w:rsid w:val="00D719C4"/>
    <w:rsid w:val="00D722B1"/>
    <w:rsid w:val="00D73F0B"/>
    <w:rsid w:val="00D74A82"/>
    <w:rsid w:val="00D753F6"/>
    <w:rsid w:val="00D76EF0"/>
    <w:rsid w:val="00D7737D"/>
    <w:rsid w:val="00D80897"/>
    <w:rsid w:val="00D81375"/>
    <w:rsid w:val="00D8540E"/>
    <w:rsid w:val="00D85C4D"/>
    <w:rsid w:val="00D8730B"/>
    <w:rsid w:val="00D87749"/>
    <w:rsid w:val="00D90347"/>
    <w:rsid w:val="00D9072A"/>
    <w:rsid w:val="00D93D91"/>
    <w:rsid w:val="00D94852"/>
    <w:rsid w:val="00DA039C"/>
    <w:rsid w:val="00DA10B4"/>
    <w:rsid w:val="00DA1EBF"/>
    <w:rsid w:val="00DA6EBE"/>
    <w:rsid w:val="00DA761C"/>
    <w:rsid w:val="00DB1EB5"/>
    <w:rsid w:val="00DB27CC"/>
    <w:rsid w:val="00DB2A54"/>
    <w:rsid w:val="00DB4EF9"/>
    <w:rsid w:val="00DC29FE"/>
    <w:rsid w:val="00DC2FCC"/>
    <w:rsid w:val="00DC430C"/>
    <w:rsid w:val="00DC60FB"/>
    <w:rsid w:val="00DC7319"/>
    <w:rsid w:val="00DC742E"/>
    <w:rsid w:val="00DD08FC"/>
    <w:rsid w:val="00DD38DC"/>
    <w:rsid w:val="00DD63FF"/>
    <w:rsid w:val="00DD6B1F"/>
    <w:rsid w:val="00DE527E"/>
    <w:rsid w:val="00DE7EEF"/>
    <w:rsid w:val="00DF02DE"/>
    <w:rsid w:val="00DF0863"/>
    <w:rsid w:val="00DF1BBF"/>
    <w:rsid w:val="00DF3145"/>
    <w:rsid w:val="00DF4B0E"/>
    <w:rsid w:val="00E01E4B"/>
    <w:rsid w:val="00E062B0"/>
    <w:rsid w:val="00E06ED3"/>
    <w:rsid w:val="00E0711E"/>
    <w:rsid w:val="00E0770C"/>
    <w:rsid w:val="00E14DFA"/>
    <w:rsid w:val="00E14EF3"/>
    <w:rsid w:val="00E17EA5"/>
    <w:rsid w:val="00E229DB"/>
    <w:rsid w:val="00E2571A"/>
    <w:rsid w:val="00E26EDC"/>
    <w:rsid w:val="00E2713C"/>
    <w:rsid w:val="00E30B42"/>
    <w:rsid w:val="00E31DEB"/>
    <w:rsid w:val="00E342D7"/>
    <w:rsid w:val="00E34554"/>
    <w:rsid w:val="00E34D1F"/>
    <w:rsid w:val="00E35C26"/>
    <w:rsid w:val="00E40003"/>
    <w:rsid w:val="00E410EA"/>
    <w:rsid w:val="00E41D5C"/>
    <w:rsid w:val="00E437F7"/>
    <w:rsid w:val="00E47DD5"/>
    <w:rsid w:val="00E50A27"/>
    <w:rsid w:val="00E529F9"/>
    <w:rsid w:val="00E55017"/>
    <w:rsid w:val="00E55416"/>
    <w:rsid w:val="00E557D1"/>
    <w:rsid w:val="00E55DA5"/>
    <w:rsid w:val="00E56282"/>
    <w:rsid w:val="00E616B1"/>
    <w:rsid w:val="00E616BF"/>
    <w:rsid w:val="00E6485F"/>
    <w:rsid w:val="00E658AA"/>
    <w:rsid w:val="00E6656A"/>
    <w:rsid w:val="00E70A20"/>
    <w:rsid w:val="00E70D30"/>
    <w:rsid w:val="00E716BA"/>
    <w:rsid w:val="00E735DC"/>
    <w:rsid w:val="00E74EDF"/>
    <w:rsid w:val="00E7595A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96DE2"/>
    <w:rsid w:val="00EA01A0"/>
    <w:rsid w:val="00EA155A"/>
    <w:rsid w:val="00EA24D4"/>
    <w:rsid w:val="00EA2851"/>
    <w:rsid w:val="00EA3515"/>
    <w:rsid w:val="00EA4472"/>
    <w:rsid w:val="00EA55FE"/>
    <w:rsid w:val="00EA64A2"/>
    <w:rsid w:val="00EB0B4F"/>
    <w:rsid w:val="00EB1B59"/>
    <w:rsid w:val="00EB4384"/>
    <w:rsid w:val="00EB6065"/>
    <w:rsid w:val="00EB734B"/>
    <w:rsid w:val="00EC0826"/>
    <w:rsid w:val="00EC4E99"/>
    <w:rsid w:val="00EC7E23"/>
    <w:rsid w:val="00ED3959"/>
    <w:rsid w:val="00ED3A21"/>
    <w:rsid w:val="00ED54F9"/>
    <w:rsid w:val="00ED6982"/>
    <w:rsid w:val="00EE0218"/>
    <w:rsid w:val="00EE04C2"/>
    <w:rsid w:val="00EE0E54"/>
    <w:rsid w:val="00EE1033"/>
    <w:rsid w:val="00EE114E"/>
    <w:rsid w:val="00EE1685"/>
    <w:rsid w:val="00EF24BB"/>
    <w:rsid w:val="00EF2B90"/>
    <w:rsid w:val="00EF32F6"/>
    <w:rsid w:val="00EF395E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2F3F"/>
    <w:rsid w:val="00F05EE0"/>
    <w:rsid w:val="00F06985"/>
    <w:rsid w:val="00F07C4C"/>
    <w:rsid w:val="00F07DE8"/>
    <w:rsid w:val="00F1297A"/>
    <w:rsid w:val="00F154E9"/>
    <w:rsid w:val="00F156B3"/>
    <w:rsid w:val="00F15D98"/>
    <w:rsid w:val="00F15FD8"/>
    <w:rsid w:val="00F21A1A"/>
    <w:rsid w:val="00F22813"/>
    <w:rsid w:val="00F22FC8"/>
    <w:rsid w:val="00F2536F"/>
    <w:rsid w:val="00F25F36"/>
    <w:rsid w:val="00F27F36"/>
    <w:rsid w:val="00F305A6"/>
    <w:rsid w:val="00F320DA"/>
    <w:rsid w:val="00F32B8C"/>
    <w:rsid w:val="00F33383"/>
    <w:rsid w:val="00F33D5B"/>
    <w:rsid w:val="00F34748"/>
    <w:rsid w:val="00F4030B"/>
    <w:rsid w:val="00F42F65"/>
    <w:rsid w:val="00F43000"/>
    <w:rsid w:val="00F4446E"/>
    <w:rsid w:val="00F44473"/>
    <w:rsid w:val="00F444F5"/>
    <w:rsid w:val="00F4602E"/>
    <w:rsid w:val="00F46BCF"/>
    <w:rsid w:val="00F515AF"/>
    <w:rsid w:val="00F52142"/>
    <w:rsid w:val="00F52E35"/>
    <w:rsid w:val="00F53E05"/>
    <w:rsid w:val="00F5426C"/>
    <w:rsid w:val="00F5550A"/>
    <w:rsid w:val="00F55626"/>
    <w:rsid w:val="00F55A56"/>
    <w:rsid w:val="00F56088"/>
    <w:rsid w:val="00F56A82"/>
    <w:rsid w:val="00F6031D"/>
    <w:rsid w:val="00F60431"/>
    <w:rsid w:val="00F61303"/>
    <w:rsid w:val="00F65606"/>
    <w:rsid w:val="00F66614"/>
    <w:rsid w:val="00F67764"/>
    <w:rsid w:val="00F67C19"/>
    <w:rsid w:val="00F71232"/>
    <w:rsid w:val="00F74722"/>
    <w:rsid w:val="00F75F45"/>
    <w:rsid w:val="00F81691"/>
    <w:rsid w:val="00F82957"/>
    <w:rsid w:val="00F83BD2"/>
    <w:rsid w:val="00F857CA"/>
    <w:rsid w:val="00F8656A"/>
    <w:rsid w:val="00F908A3"/>
    <w:rsid w:val="00F92C2B"/>
    <w:rsid w:val="00F94241"/>
    <w:rsid w:val="00F945CD"/>
    <w:rsid w:val="00F95ECF"/>
    <w:rsid w:val="00F96107"/>
    <w:rsid w:val="00F9792C"/>
    <w:rsid w:val="00F97AAA"/>
    <w:rsid w:val="00FA1744"/>
    <w:rsid w:val="00FA29A0"/>
    <w:rsid w:val="00FA4AD8"/>
    <w:rsid w:val="00FB3597"/>
    <w:rsid w:val="00FB53CA"/>
    <w:rsid w:val="00FC2D19"/>
    <w:rsid w:val="00FC3750"/>
    <w:rsid w:val="00FC487C"/>
    <w:rsid w:val="00FC51A5"/>
    <w:rsid w:val="00FC5FC6"/>
    <w:rsid w:val="00FD0B36"/>
    <w:rsid w:val="00FD168A"/>
    <w:rsid w:val="00FD16AC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050D"/>
    <w:rsid w:val="00FF29D4"/>
    <w:rsid w:val="00FF388D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6A4608"/>
  <w14:defaultImageDpi w14:val="330"/>
  <w15:chartTrackingRefBased/>
  <w15:docId w15:val="{46A115F9-39D3-4F36-8CE3-928F01CB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4CBA"/>
    <w:pPr>
      <w:jc w:val="both"/>
    </w:pPr>
    <w:rPr>
      <w:sz w:val="24"/>
      <w:szCs w:val="24"/>
      <w:lang w:val="de-DE"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istory">
    <w:name w:val="History"/>
    <w:basedOn w:val="a0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0"/>
    <w:rsid w:val="005B291B"/>
    <w:pPr>
      <w:spacing w:line="200" w:lineRule="exact"/>
      <w:ind w:left="425" w:hanging="425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0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0"/>
    <w:rsid w:val="005B291B"/>
    <w:pPr>
      <w:spacing w:after="240" w:line="200" w:lineRule="exact"/>
      <w:ind w:firstLine="170"/>
    </w:pPr>
    <w:rPr>
      <w:sz w:val="16"/>
      <w:szCs w:val="14"/>
      <w:lang w:val="en-GB"/>
    </w:rPr>
  </w:style>
  <w:style w:type="paragraph" w:customStyle="1" w:styleId="FNB">
    <w:name w:val="FNB"/>
    <w:basedOn w:val="a0"/>
    <w:link w:val="FNBChar"/>
    <w:rsid w:val="005B291B"/>
    <w:pPr>
      <w:widowControl w:val="0"/>
      <w:spacing w:after="40" w:line="160" w:lineRule="exact"/>
      <w:ind w:left="567" w:right="4434" w:hanging="567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0"/>
    <w:rsid w:val="005B291B"/>
  </w:style>
  <w:style w:type="paragraph" w:customStyle="1" w:styleId="TableCaption">
    <w:name w:val="TableCaption"/>
    <w:basedOn w:val="a0"/>
    <w:rsid w:val="006511FB"/>
    <w:pPr>
      <w:spacing w:after="120" w:line="190" w:lineRule="exact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0"/>
    <w:rsid w:val="006511FB"/>
    <w:pPr>
      <w:spacing w:before="230" w:after="460" w:line="190" w:lineRule="exact"/>
    </w:pPr>
    <w:rPr>
      <w:rFonts w:ascii="Arial" w:hAnsi="Arial"/>
      <w:sz w:val="16"/>
      <w:szCs w:val="14"/>
      <w:lang w:val="en-GB"/>
    </w:rPr>
  </w:style>
  <w:style w:type="paragraph" w:styleId="a4">
    <w:name w:val="footnote text"/>
    <w:basedOn w:val="a0"/>
    <w:semiHidden/>
    <w:rsid w:val="00D81375"/>
    <w:pPr>
      <w:keepLines/>
      <w:widowControl w:val="0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0"/>
    <w:link w:val="STOEChar1"/>
    <w:rsid w:val="00D81375"/>
    <w:pPr>
      <w:widowControl w:val="0"/>
      <w:spacing w:line="236" w:lineRule="exact"/>
      <w:ind w:right="4434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5">
    <w:name w:val="Balloon Text"/>
    <w:basedOn w:val="a0"/>
    <w:semiHidden/>
    <w:rsid w:val="00D81375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8">
    <w:name w:val="footer"/>
    <w:basedOn w:val="a0"/>
    <w:link w:val="a9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0"/>
    <w:rsid w:val="00004A23"/>
    <w:rPr>
      <w:b/>
      <w:lang w:val="en-US"/>
    </w:rPr>
  </w:style>
  <w:style w:type="paragraph" w:customStyle="1" w:styleId="AuthorsFull">
    <w:name w:val="Authors Full"/>
    <w:basedOn w:val="a0"/>
    <w:rsid w:val="00004A23"/>
    <w:rPr>
      <w:i/>
      <w:lang w:val="en-US"/>
    </w:rPr>
  </w:style>
  <w:style w:type="paragraph" w:customStyle="1" w:styleId="dedication">
    <w:name w:val="dedication"/>
    <w:basedOn w:val="a0"/>
    <w:rsid w:val="00004A23"/>
    <w:rPr>
      <w:i/>
      <w:lang w:val="en-US"/>
    </w:rPr>
  </w:style>
  <w:style w:type="paragraph" w:customStyle="1" w:styleId="Addresses">
    <w:name w:val="Addresses"/>
    <w:basedOn w:val="a0"/>
    <w:rsid w:val="00004A23"/>
    <w:rPr>
      <w:lang w:val="en-US"/>
    </w:rPr>
  </w:style>
  <w:style w:type="paragraph" w:customStyle="1" w:styleId="Acknowledgements">
    <w:name w:val="Acknowledgements"/>
    <w:basedOn w:val="a0"/>
    <w:rsid w:val="00004A23"/>
    <w:rPr>
      <w:lang w:val="en-US"/>
    </w:rPr>
  </w:style>
  <w:style w:type="paragraph" w:customStyle="1" w:styleId="Abstract">
    <w:name w:val="Abstract"/>
    <w:basedOn w:val="a0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a0"/>
    <w:link w:val="Head10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0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0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0"/>
    <w:link w:val="Literature0"/>
    <w:rsid w:val="00004A23"/>
    <w:pPr>
      <w:spacing w:line="480" w:lineRule="auto"/>
    </w:pPr>
  </w:style>
  <w:style w:type="paragraph" w:customStyle="1" w:styleId="Legend">
    <w:name w:val="Legend"/>
    <w:basedOn w:val="a0"/>
    <w:rsid w:val="00004A23"/>
    <w:rPr>
      <w:lang w:val="en-US"/>
    </w:rPr>
  </w:style>
  <w:style w:type="paragraph" w:customStyle="1" w:styleId="MainText">
    <w:name w:val="Main Text"/>
    <w:basedOn w:val="a0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0"/>
    <w:autoRedefine/>
    <w:rsid w:val="00004A23"/>
    <w:rPr>
      <w:lang w:val="en-US"/>
    </w:rPr>
  </w:style>
  <w:style w:type="paragraph" w:customStyle="1" w:styleId="ExperimentalText">
    <w:name w:val="Experimental Text"/>
    <w:basedOn w:val="a0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0"/>
    <w:rsid w:val="002D16A0"/>
    <w:rPr>
      <w:b/>
      <w:lang w:val="en-US"/>
    </w:rPr>
  </w:style>
  <w:style w:type="paragraph" w:customStyle="1" w:styleId="Dedication0">
    <w:name w:val="Dedication"/>
    <w:basedOn w:val="a0"/>
    <w:autoRedefine/>
    <w:rsid w:val="00322D5B"/>
    <w:rPr>
      <w:lang w:val="en-US"/>
    </w:rPr>
  </w:style>
  <w:style w:type="paragraph" w:customStyle="1" w:styleId="Maintext0">
    <w:name w:val="Main text"/>
    <w:basedOn w:val="a0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0"/>
    <w:autoRedefine/>
    <w:rsid w:val="00562E2B"/>
    <w:rPr>
      <w:i/>
      <w:lang w:val="en-US"/>
    </w:rPr>
  </w:style>
  <w:style w:type="character" w:customStyle="1" w:styleId="a7">
    <w:name w:val="页眉 字符"/>
    <w:link w:val="a6"/>
    <w:rsid w:val="00414465"/>
    <w:rPr>
      <w:sz w:val="24"/>
      <w:szCs w:val="24"/>
      <w:lang w:eastAsia="ja-JP"/>
    </w:rPr>
  </w:style>
  <w:style w:type="character" w:styleId="aa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b">
    <w:name w:val="annotation text"/>
    <w:basedOn w:val="a0"/>
    <w:link w:val="ac"/>
    <w:uiPriority w:val="99"/>
    <w:unhideWhenUsed/>
    <w:rsid w:val="00664F6D"/>
    <w:rPr>
      <w:sz w:val="20"/>
      <w:szCs w:val="20"/>
      <w:lang w:val="x-none"/>
    </w:rPr>
  </w:style>
  <w:style w:type="character" w:customStyle="1" w:styleId="ac">
    <w:name w:val="批注文字 字符"/>
    <w:link w:val="ab"/>
    <w:uiPriority w:val="99"/>
    <w:rsid w:val="00664F6D"/>
    <w:rPr>
      <w:lang w:eastAsia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64F6D"/>
    <w:rPr>
      <w:b/>
      <w:bCs/>
    </w:rPr>
  </w:style>
  <w:style w:type="character" w:customStyle="1" w:styleId="ae">
    <w:name w:val="批注主题 字符"/>
    <w:link w:val="ad"/>
    <w:uiPriority w:val="99"/>
    <w:semiHidden/>
    <w:rsid w:val="00664F6D"/>
    <w:rPr>
      <w:b/>
      <w:bCs/>
      <w:lang w:eastAsia="ja-JP"/>
    </w:rPr>
  </w:style>
  <w:style w:type="character" w:customStyle="1" w:styleId="a9">
    <w:name w:val="页脚 字符"/>
    <w:link w:val="a8"/>
    <w:uiPriority w:val="99"/>
    <w:rsid w:val="007B7A09"/>
    <w:rPr>
      <w:sz w:val="24"/>
      <w:szCs w:val="24"/>
      <w:lang w:eastAsia="ja-JP"/>
    </w:rPr>
  </w:style>
  <w:style w:type="paragraph" w:styleId="af">
    <w:name w:val="Revision"/>
    <w:hidden/>
    <w:uiPriority w:val="99"/>
    <w:semiHidden/>
    <w:rsid w:val="004D525B"/>
    <w:rPr>
      <w:sz w:val="24"/>
      <w:szCs w:val="24"/>
      <w:lang w:val="de-DE" w:eastAsia="ja-JP"/>
    </w:rPr>
  </w:style>
  <w:style w:type="character" w:styleId="af0">
    <w:name w:val="Hyperlink"/>
    <w:basedOn w:val="a1"/>
    <w:uiPriority w:val="99"/>
    <w:unhideWhenUsed/>
    <w:rsid w:val="000A38D2"/>
    <w:rPr>
      <w:color w:val="0563C1" w:themeColor="hyperlink"/>
      <w:u w:val="single"/>
    </w:rPr>
  </w:style>
  <w:style w:type="character" w:styleId="af1">
    <w:name w:val="Unresolved Mention"/>
    <w:basedOn w:val="a1"/>
    <w:uiPriority w:val="99"/>
    <w:semiHidden/>
    <w:unhideWhenUsed/>
    <w:rsid w:val="000A38D2"/>
    <w:rPr>
      <w:color w:val="605E5C"/>
      <w:shd w:val="clear" w:color="auto" w:fill="E1DFDD"/>
    </w:rPr>
  </w:style>
  <w:style w:type="paragraph" w:styleId="af2">
    <w:name w:val="Normal (Web)"/>
    <w:basedOn w:val="a0"/>
    <w:uiPriority w:val="99"/>
    <w:semiHidden/>
    <w:unhideWhenUsed/>
    <w:rsid w:val="005B6F9F"/>
  </w:style>
  <w:style w:type="paragraph" w:customStyle="1" w:styleId="af3">
    <w:name w:val="正文这个"/>
    <w:basedOn w:val="MainText"/>
    <w:link w:val="af4"/>
    <w:qFormat/>
    <w:rsid w:val="001A78C4"/>
    <w:pPr>
      <w:spacing w:line="360" w:lineRule="auto"/>
      <w:ind w:firstLineChars="200" w:firstLine="200"/>
    </w:pPr>
  </w:style>
  <w:style w:type="character" w:customStyle="1" w:styleId="af4">
    <w:name w:val="正文这个 字符"/>
    <w:basedOn w:val="MainTextChar"/>
    <w:link w:val="af3"/>
    <w:rsid w:val="001A78C4"/>
    <w:rPr>
      <w:rFonts w:eastAsia="MS Mincho"/>
      <w:sz w:val="24"/>
      <w:szCs w:val="24"/>
      <w:lang w:val="en-US" w:eastAsia="ja-JP" w:bidi="ar-SA"/>
    </w:rPr>
  </w:style>
  <w:style w:type="paragraph" w:customStyle="1" w:styleId="1">
    <w:name w:val="一级标题 1"/>
    <w:basedOn w:val="Head1"/>
    <w:link w:val="10"/>
    <w:qFormat/>
    <w:rsid w:val="001A78C4"/>
  </w:style>
  <w:style w:type="character" w:customStyle="1" w:styleId="Head10">
    <w:name w:val="Head 1 字符"/>
    <w:basedOn w:val="a1"/>
    <w:link w:val="Head1"/>
    <w:rsid w:val="001A78C4"/>
    <w:rPr>
      <w:b/>
      <w:sz w:val="24"/>
      <w:szCs w:val="24"/>
      <w:lang w:val="en-US" w:eastAsia="ja-JP"/>
    </w:rPr>
  </w:style>
  <w:style w:type="character" w:customStyle="1" w:styleId="10">
    <w:name w:val="一级标题 1 字符"/>
    <w:basedOn w:val="Head10"/>
    <w:link w:val="1"/>
    <w:rsid w:val="001A78C4"/>
    <w:rPr>
      <w:b/>
      <w:sz w:val="24"/>
      <w:szCs w:val="24"/>
      <w:lang w:val="en-US" w:eastAsia="ja-JP"/>
    </w:rPr>
  </w:style>
  <w:style w:type="paragraph" w:customStyle="1" w:styleId="11">
    <w:name w:val="二级标题 1.1"/>
    <w:basedOn w:val="Head1"/>
    <w:link w:val="110"/>
    <w:qFormat/>
    <w:rsid w:val="001A78C4"/>
  </w:style>
  <w:style w:type="character" w:customStyle="1" w:styleId="110">
    <w:name w:val="二级标题 1.1 字符"/>
    <w:basedOn w:val="Head10"/>
    <w:link w:val="11"/>
    <w:rsid w:val="001A78C4"/>
    <w:rPr>
      <w:b/>
      <w:sz w:val="24"/>
      <w:szCs w:val="24"/>
      <w:lang w:val="en-US" w:eastAsia="ja-JP"/>
    </w:rPr>
  </w:style>
  <w:style w:type="paragraph" w:customStyle="1" w:styleId="a">
    <w:name w:val="参考文献"/>
    <w:basedOn w:val="Literature"/>
    <w:link w:val="af5"/>
    <w:qFormat/>
    <w:rsid w:val="00777A33"/>
    <w:pPr>
      <w:numPr>
        <w:numId w:val="1"/>
      </w:numPr>
      <w:spacing w:line="360" w:lineRule="auto"/>
    </w:pPr>
    <w:rPr>
      <w:lang w:val="en-US"/>
    </w:rPr>
  </w:style>
  <w:style w:type="character" w:customStyle="1" w:styleId="Literature0">
    <w:name w:val="Literature 字符"/>
    <w:basedOn w:val="a1"/>
    <w:link w:val="Literature"/>
    <w:rsid w:val="00777A33"/>
    <w:rPr>
      <w:sz w:val="24"/>
      <w:szCs w:val="24"/>
      <w:lang w:val="de-DE" w:eastAsia="ja-JP"/>
    </w:rPr>
  </w:style>
  <w:style w:type="character" w:customStyle="1" w:styleId="af5">
    <w:name w:val="参考文献 字符"/>
    <w:basedOn w:val="Literature0"/>
    <w:link w:val="a"/>
    <w:rsid w:val="00777A33"/>
    <w:rPr>
      <w:sz w:val="24"/>
      <w:szCs w:val="24"/>
      <w:lang w:val="en-US" w:eastAsia="ja-JP"/>
    </w:rPr>
  </w:style>
  <w:style w:type="paragraph" w:styleId="af6">
    <w:name w:val="caption"/>
    <w:basedOn w:val="a0"/>
    <w:next w:val="a0"/>
    <w:qFormat/>
    <w:rsid w:val="00D34CBA"/>
    <w:pPr>
      <w:keepLines/>
      <w:widowControl w:val="0"/>
      <w:spacing w:before="200" w:after="240" w:line="200" w:lineRule="exact"/>
      <w:ind w:firstLineChars="200" w:firstLine="200"/>
    </w:pPr>
    <w:rPr>
      <w:rFonts w:eastAsia="宋体"/>
      <w:sz w:val="16"/>
      <w:szCs w:val="20"/>
      <w:lang w:val="en-GB" w:eastAsia="en-US"/>
    </w:rPr>
  </w:style>
  <w:style w:type="table" w:customStyle="1" w:styleId="12">
    <w:name w:val="网格型1"/>
    <w:basedOn w:val="a2"/>
    <w:next w:val="af7"/>
    <w:uiPriority w:val="39"/>
    <w:qFormat/>
    <w:rsid w:val="00D34CBA"/>
    <w:rPr>
      <w:rFonts w:ascii="等线" w:eastAsia="等线" w:hAnsi="等线"/>
      <w:kern w:val="2"/>
      <w:sz w:val="21"/>
      <w:szCs w:val="22"/>
      <w:lang w:val="en-US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2"/>
    <w:uiPriority w:val="59"/>
    <w:rsid w:val="00D34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图标"/>
    <w:basedOn w:val="a0"/>
    <w:link w:val="af9"/>
    <w:qFormat/>
    <w:rsid w:val="00E47DD5"/>
    <w:pPr>
      <w:spacing w:afterLines="100" w:after="100"/>
    </w:pPr>
    <w:rPr>
      <w:rFonts w:eastAsiaTheme="minorEastAsia"/>
      <w:b/>
      <w:bCs/>
      <w:lang w:val="en-GB" w:eastAsia="zh-CN"/>
    </w:rPr>
  </w:style>
  <w:style w:type="character" w:customStyle="1" w:styleId="af9">
    <w:name w:val="图标 字符"/>
    <w:basedOn w:val="a1"/>
    <w:link w:val="af8"/>
    <w:rsid w:val="00E47DD5"/>
    <w:rPr>
      <w:rFonts w:eastAsiaTheme="minorEastAsia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5.tiff"/><Relationship Id="rId26" Type="http://schemas.openxmlformats.org/officeDocument/2006/relationships/image" Target="media/image13.tiff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tyles" Target="styles.xml"/><Relationship Id="rId12" Type="http://schemas.openxmlformats.org/officeDocument/2006/relationships/hyperlink" Target="mailto:taoshengxiang@whu.edu.cn" TargetMode="External"/><Relationship Id="rId17" Type="http://schemas.openxmlformats.org/officeDocument/2006/relationships/image" Target="media/image4.tiff"/><Relationship Id="rId25" Type="http://schemas.openxmlformats.org/officeDocument/2006/relationships/image" Target="media/image12.tiff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tiff"/><Relationship Id="rId5" Type="http://schemas.openxmlformats.org/officeDocument/2006/relationships/customXml" Target="../customXml/item5.xml"/><Relationship Id="rId15" Type="http://schemas.openxmlformats.org/officeDocument/2006/relationships/image" Target="media/image2.tiff"/><Relationship Id="rId23" Type="http://schemas.openxmlformats.org/officeDocument/2006/relationships/image" Target="media/image10.jpeg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6.tif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9.tiff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B22E56A-B152-4A8E-8F54-573A744DD22F}">
  <we:reference id="wa104099688" version="1.3.0.0" store="zh-CN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83A449-0F7F-42DB-B2E7-1CDA1E1B59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Göbel, Uta</dc:creator>
  <cp:keywords/>
  <cp:lastModifiedBy>Z D</cp:lastModifiedBy>
  <cp:revision>6</cp:revision>
  <dcterms:created xsi:type="dcterms:W3CDTF">2025-12-25T14:22:00Z</dcterms:created>
  <dcterms:modified xsi:type="dcterms:W3CDTF">2025-12-25T14:48:00Z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