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D8B56" w14:textId="77777777" w:rsidR="00624180" w:rsidRDefault="00000000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77E73EDA" w14:textId="77777777" w:rsidR="00624180" w:rsidRDefault="00624180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31E83" w14:textId="56C082EF" w:rsidR="00624180" w:rsidRDefault="00000000">
      <w:pPr>
        <w:spacing w:line="360" w:lineRule="auto"/>
        <w:jc w:val="center"/>
        <w:rPr>
          <w:rFonts w:ascii="Times New Roman bold" w:hAnsi="Times New Roman bold" w:cs="Times New Roman bold"/>
          <w:b/>
          <w:bCs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t xml:space="preserve">Development of VP30-Targeted Nanoparticles Using DPS4 Fusion Peptides for </w:t>
      </w:r>
      <w:r w:rsidR="00951877">
        <w:rPr>
          <w:rFonts w:ascii="Times New Roman bold" w:hAnsi="Times New Roman bold" w:cs="Times New Roman bold" w:hint="eastAsia"/>
          <w:b/>
          <w:bCs/>
          <w:sz w:val="24"/>
          <w:szCs w:val="24"/>
        </w:rPr>
        <w:t>the</w:t>
      </w:r>
      <w:r>
        <w:rPr>
          <w:rFonts w:ascii="Times New Roman bold" w:hAnsi="Times New Roman bold" w:cs="Times New Roman bold"/>
          <w:b/>
          <w:bCs/>
          <w:sz w:val="24"/>
          <w:szCs w:val="24"/>
        </w:rPr>
        <w:t xml:space="preserve"> </w:t>
      </w:r>
      <w:r w:rsidR="00951877">
        <w:rPr>
          <w:rFonts w:ascii="Times New Roman bold" w:hAnsi="Times New Roman bold" w:cs="Times New Roman bold"/>
          <w:b/>
          <w:bCs/>
          <w:sz w:val="24"/>
          <w:szCs w:val="24"/>
        </w:rPr>
        <w:t>Inhibition of</w:t>
      </w:r>
      <w:r>
        <w:rPr>
          <w:rFonts w:ascii="Times New Roman bold" w:hAnsi="Times New Roman bold" w:cs="Times New Roman bold"/>
          <w:b/>
          <w:bCs/>
          <w:sz w:val="24"/>
          <w:szCs w:val="24"/>
        </w:rPr>
        <w:t xml:space="preserve"> Ebola Virus</w:t>
      </w:r>
    </w:p>
    <w:p w14:paraId="5E968864" w14:textId="77777777" w:rsidR="00624180" w:rsidRDefault="006241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FB4775" w14:textId="5EE3E769" w:rsidR="00624180" w:rsidRPr="0000366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Fang Wu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Yuanwei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Huang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, Rui Li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Peixuan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Gao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Pinpin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Lv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Guanxian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Wu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003660" w:rsidRPr="006063A0">
        <w:rPr>
          <w:rFonts w:ascii="Times New Roman" w:hAnsi="Times New Roman" w:cs="Times New Roman"/>
          <w:sz w:val="24"/>
          <w:szCs w:val="28"/>
        </w:rPr>
        <w:t>Yanhong</w:t>
      </w:r>
      <w:proofErr w:type="spellEnd"/>
      <w:r w:rsidR="00003660" w:rsidRPr="006063A0">
        <w:rPr>
          <w:rFonts w:ascii="Times New Roman" w:hAnsi="Times New Roman" w:cs="Times New Roman"/>
          <w:sz w:val="24"/>
          <w:szCs w:val="28"/>
        </w:rPr>
        <w:t xml:space="preserve"> Ma</w:t>
      </w:r>
      <w:r w:rsidR="00003660" w:rsidRPr="006063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03660">
        <w:rPr>
          <w:rFonts w:ascii="Times New Roman" w:hAnsi="Times New Roman" w:cs="Times New Roman"/>
        </w:rPr>
        <w:t xml:space="preserve">, </w:t>
      </w:r>
      <w:proofErr w:type="spellStart"/>
      <w:r w:rsidRPr="00003660">
        <w:rPr>
          <w:rFonts w:ascii="Times New Roman" w:hAnsi="Times New Roman" w:cs="Times New Roman"/>
          <w:sz w:val="24"/>
          <w:szCs w:val="24"/>
        </w:rPr>
        <w:t>Qiang</w:t>
      </w:r>
      <w:proofErr w:type="spellEnd"/>
      <w:r w:rsidRPr="00003660">
        <w:rPr>
          <w:rFonts w:ascii="Times New Roman" w:hAnsi="Times New Roman" w:cs="Times New Roman"/>
          <w:sz w:val="24"/>
          <w:szCs w:val="24"/>
        </w:rPr>
        <w:t xml:space="preserve"> Ding</w:t>
      </w:r>
      <w:r w:rsidRPr="0000366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03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660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003660">
        <w:rPr>
          <w:rFonts w:ascii="Times New Roman" w:hAnsi="Times New Roman" w:cs="Times New Roman"/>
          <w:sz w:val="24"/>
          <w:szCs w:val="24"/>
        </w:rPr>
        <w:t xml:space="preserve"> Zhong</w:t>
      </w:r>
      <w:r w:rsidRPr="0000366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03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660">
        <w:rPr>
          <w:rFonts w:ascii="Times New Roman" w:hAnsi="Times New Roman" w:cs="Times New Roman"/>
          <w:sz w:val="24"/>
          <w:szCs w:val="24"/>
        </w:rPr>
        <w:t>Jiyan</w:t>
      </w:r>
      <w:proofErr w:type="spellEnd"/>
      <w:r w:rsidRPr="00003660">
        <w:rPr>
          <w:rFonts w:ascii="Times New Roman" w:hAnsi="Times New Roman" w:cs="Times New Roman"/>
          <w:sz w:val="24"/>
          <w:szCs w:val="24"/>
        </w:rPr>
        <w:t xml:space="preserve"> Su</w:t>
      </w:r>
      <w:r w:rsidRPr="00003660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 w:rsidRPr="00003660">
        <w:rPr>
          <w:rFonts w:ascii="Times New Roman" w:hAnsi="Times New Roman" w:cs="Times New Roman"/>
          <w:sz w:val="24"/>
          <w:szCs w:val="24"/>
        </w:rPr>
        <w:t>, Wei Xu</w:t>
      </w:r>
      <w:r w:rsidRPr="00003660">
        <w:rPr>
          <w:rFonts w:ascii="Times New Roman" w:hAnsi="Times New Roman" w:cs="Times New Roman"/>
          <w:sz w:val="24"/>
          <w:szCs w:val="24"/>
          <w:vertAlign w:val="superscript"/>
        </w:rPr>
        <w:t>2,5*</w:t>
      </w:r>
    </w:p>
    <w:p w14:paraId="75F13941" w14:textId="77777777" w:rsidR="0062418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22E6614" w14:textId="77777777" w:rsidR="0062418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Affiliated Foshan Maternity &amp; Child Healthcare Hospital, Guangdong Medical University, Foshan, Guangdong, 528000, China.</w:t>
      </w:r>
    </w:p>
    <w:p w14:paraId="090EE3A9" w14:textId="77777777" w:rsidR="0062418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Guangdong Provincial Key Laboratory of New Drug Screening &amp; NMPA Key Laboratory for Research and Evaluation of Drug Metabolism &amp; Guangdong-Hong Kong-Macao Joint Laboratory for New Drug Screening, School of Pharmaceutical Sciences, Southern Medical University, Guangzhou, Guangdong, 510515, China.</w:t>
      </w:r>
    </w:p>
    <w:p w14:paraId="1B408E6F" w14:textId="77777777" w:rsidR="0062418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Center for Infection Biology, School of Basic Medical Sciences, Tsinghua University, Beijing 100084, China</w:t>
      </w:r>
    </w:p>
    <w:p w14:paraId="16A4E91B" w14:textId="77777777" w:rsidR="0062418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Shanghai Institute of Immunity and Infection, Chinese Academy of Sciences, Shanghai, 200031, China</w:t>
      </w:r>
    </w:p>
    <w:p w14:paraId="4F8F6DCD" w14:textId="77777777" w:rsidR="0062418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Key Laboratory of Infectious Diseases Research in South China, Ministry of Education, Southern Medical University, Guangzhou, Guangdong, 510515, China</w:t>
      </w:r>
    </w:p>
    <w:p w14:paraId="4C7425C4" w14:textId="77777777" w:rsidR="00624180" w:rsidRDefault="006241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D9B74F" w14:textId="77777777" w:rsidR="0062418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*Correspondences: e-mail addresses: xuwei3322@smu.edu.cn (W.X), su_jy8856@yeah.net (J.S)</w:t>
      </w:r>
    </w:p>
    <w:p w14:paraId="215A02C8" w14:textId="77777777" w:rsidR="00624180" w:rsidRDefault="006241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296529" w14:textId="77777777" w:rsidR="00624180" w:rsidRDefault="006241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1A99B4" w14:textId="77777777" w:rsidR="00624180" w:rsidRDefault="006241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8776FE" w14:textId="77777777" w:rsidR="00624180" w:rsidRDefault="006241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ECB7A1" w14:textId="77777777" w:rsidR="00624180" w:rsidRDefault="006241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4D6EA9" w14:textId="77777777" w:rsidR="00624180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br w:type="page"/>
      </w:r>
    </w:p>
    <w:p w14:paraId="3B9B14B3" w14:textId="3ABA68FB" w:rsidR="0062418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Fig. S1</w:t>
      </w:r>
    </w:p>
    <w:p w14:paraId="1C5A36A2" w14:textId="23C24E51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 wp14:anchorId="70434C12" wp14:editId="76928ED0">
            <wp:extent cx="5134707" cy="2281953"/>
            <wp:effectExtent l="0" t="0" r="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175" cy="232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A9D7C" w14:textId="77777777" w:rsidR="00576441" w:rsidRPr="00576441" w:rsidRDefault="00576441" w:rsidP="00576441">
      <w:pPr>
        <w:pStyle w:val="a"/>
        <w:jc w:val="center"/>
        <w:rPr>
          <w:rFonts w:ascii="Times New Roman" w:eastAsia="DengXian" w:hAnsi="Times New Roman"/>
          <w:sz w:val="24"/>
          <w:szCs w:val="24"/>
        </w:rPr>
      </w:pPr>
      <w:r w:rsidRPr="00576441">
        <w:rPr>
          <w:rFonts w:ascii="Times New Roman" w:eastAsia="DengXian" w:hAnsi="Times New Roman"/>
          <w:sz w:val="24"/>
          <w:szCs w:val="24"/>
        </w:rPr>
        <w:t xml:space="preserve">Figure S1: Purification of NPL3 on the </w:t>
      </w:r>
      <w:proofErr w:type="spellStart"/>
      <w:r w:rsidRPr="00576441">
        <w:rPr>
          <w:rFonts w:ascii="Times New Roman" w:eastAsia="DengXian" w:hAnsi="Times New Roman"/>
          <w:sz w:val="24"/>
          <w:szCs w:val="24"/>
        </w:rPr>
        <w:t>Superose</w:t>
      </w:r>
      <w:proofErr w:type="spellEnd"/>
      <w:r w:rsidRPr="00576441">
        <w:rPr>
          <w:rFonts w:ascii="Times New Roman" w:eastAsia="DengXian" w:hAnsi="Times New Roman"/>
          <w:sz w:val="24"/>
          <w:szCs w:val="24"/>
        </w:rPr>
        <w:t xml:space="preserve"> 6 10/300 GL column and related </w:t>
      </w:r>
      <w:r w:rsidRPr="00576441">
        <w:rPr>
          <w:rFonts w:ascii="Times New Roman" w:eastAsia="DengXian" w:hAnsi="Times New Roman" w:hint="eastAsia"/>
          <w:sz w:val="24"/>
          <w:szCs w:val="24"/>
        </w:rPr>
        <w:t>SDS-PAGE results</w:t>
      </w:r>
    </w:p>
    <w:p w14:paraId="22BEF345" w14:textId="1287700B" w:rsidR="00576441" w:rsidRP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E1FE88" w14:textId="28EE8B83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6AEDD7" w14:textId="3B33355C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92E59C" w14:textId="3C7F6DAF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9FAE82" w14:textId="6F7DC7E8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6B0358" w14:textId="6F6C2EBE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4A1ED2" w14:textId="4A8D1210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FADD5C" w14:textId="530ADB54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8CF53D" w14:textId="54A90930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D26315" w14:textId="69300500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3CD240" w14:textId="225AC7C1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ADFD2D" w14:textId="20D65475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72CD51" w14:textId="243B7AD6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E4387D" w14:textId="0657D799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F6C74B" w14:textId="004889BA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D8533F" w14:textId="7AFE9E4E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0C1FAF" w14:textId="0D282E1B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7D77C1" w14:textId="3D681EED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772E95" w14:textId="1D42E4B8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46C331" w14:textId="4639D841" w:rsidR="00576441" w:rsidRDefault="00576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>ig. S2</w:t>
      </w:r>
    </w:p>
    <w:p w14:paraId="4775DF8F" w14:textId="77777777" w:rsidR="0062418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114300" distR="114300" wp14:anchorId="0E5B0470" wp14:editId="54C60119">
            <wp:extent cx="4716780" cy="5843270"/>
            <wp:effectExtent l="0" t="0" r="7620" b="24130"/>
            <wp:docPr id="2" name="图片 2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6780" cy="584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69E64" w14:textId="3E6387C8" w:rsidR="006A49AE" w:rsidRPr="006A49AE" w:rsidRDefault="006A49AE" w:rsidP="006A49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49AE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7644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A49AE">
        <w:rPr>
          <w:rFonts w:ascii="Times New Roman" w:hAnsi="Times New Roman" w:cs="Times New Roman"/>
          <w:b/>
          <w:bCs/>
          <w:sz w:val="24"/>
          <w:szCs w:val="24"/>
        </w:rPr>
        <w:t>: Ligand atom numbering for NPL3 and RPL1 in molecular dynamics simulation.</w:t>
      </w:r>
    </w:p>
    <w:p w14:paraId="15B72C96" w14:textId="77777777" w:rsidR="006A49AE" w:rsidRPr="006A49AE" w:rsidRDefault="006A49AE" w:rsidP="006A49AE">
      <w:pPr>
        <w:pStyle w:val="ListParagraph"/>
        <w:spacing w:line="360" w:lineRule="auto"/>
        <w:ind w:left="0"/>
        <w:jc w:val="both"/>
      </w:pPr>
      <w:r w:rsidRPr="006A49AE">
        <w:t>A. Atom numbering scheme for NPL3 in molecular dynamics simulation.</w:t>
      </w:r>
    </w:p>
    <w:p w14:paraId="2F362A32" w14:textId="77777777" w:rsidR="006A49AE" w:rsidRPr="006A49AE" w:rsidRDefault="006A49AE" w:rsidP="006A49AE">
      <w:pPr>
        <w:pStyle w:val="ListParagraph"/>
        <w:spacing w:line="360" w:lineRule="auto"/>
        <w:ind w:left="0"/>
        <w:jc w:val="both"/>
      </w:pPr>
      <w:r w:rsidRPr="006A49AE">
        <w:t>B. Atom numbering scheme for RPL1 in molecular dynamics simulation.</w:t>
      </w:r>
    </w:p>
    <w:p w14:paraId="100E4433" w14:textId="77777777" w:rsidR="00624180" w:rsidRDefault="006241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2418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2669A" w14:textId="77777777" w:rsidR="000543B0" w:rsidRDefault="000543B0">
      <w:r>
        <w:separator/>
      </w:r>
    </w:p>
  </w:endnote>
  <w:endnote w:type="continuationSeparator" w:id="0">
    <w:p w14:paraId="2A128DD4" w14:textId="77777777" w:rsidR="000543B0" w:rsidRDefault="00054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"/>
    </w:sdtPr>
    <w:sdtContent>
      <w:p w14:paraId="1356E400" w14:textId="77777777" w:rsidR="00624180" w:rsidRDefault="00000000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0775805D" w14:textId="77777777" w:rsidR="00624180" w:rsidRDefault="0062418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5692A" w14:textId="77777777" w:rsidR="000543B0" w:rsidRDefault="000543B0">
      <w:r>
        <w:separator/>
      </w:r>
    </w:p>
  </w:footnote>
  <w:footnote w:type="continuationSeparator" w:id="0">
    <w:p w14:paraId="5C60A573" w14:textId="77777777" w:rsidR="000543B0" w:rsidRDefault="000543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A85"/>
    <w:rsid w:val="DD4BA8E3"/>
    <w:rsid w:val="00003660"/>
    <w:rsid w:val="000308BE"/>
    <w:rsid w:val="000543B0"/>
    <w:rsid w:val="000B018E"/>
    <w:rsid w:val="000B6729"/>
    <w:rsid w:val="000C30BC"/>
    <w:rsid w:val="000D12EE"/>
    <w:rsid w:val="000E4F85"/>
    <w:rsid w:val="000E5DDA"/>
    <w:rsid w:val="0010645B"/>
    <w:rsid w:val="0015294C"/>
    <w:rsid w:val="00160874"/>
    <w:rsid w:val="00164525"/>
    <w:rsid w:val="00166DA4"/>
    <w:rsid w:val="001B5A26"/>
    <w:rsid w:val="001C3F94"/>
    <w:rsid w:val="001F00A1"/>
    <w:rsid w:val="002048F6"/>
    <w:rsid w:val="00241273"/>
    <w:rsid w:val="00257669"/>
    <w:rsid w:val="00274BA0"/>
    <w:rsid w:val="002E2C68"/>
    <w:rsid w:val="002E4667"/>
    <w:rsid w:val="003010D2"/>
    <w:rsid w:val="00317A99"/>
    <w:rsid w:val="00332C96"/>
    <w:rsid w:val="00333F2E"/>
    <w:rsid w:val="00347236"/>
    <w:rsid w:val="0035671B"/>
    <w:rsid w:val="00360D72"/>
    <w:rsid w:val="003625FE"/>
    <w:rsid w:val="00364564"/>
    <w:rsid w:val="00375836"/>
    <w:rsid w:val="00390718"/>
    <w:rsid w:val="00404C18"/>
    <w:rsid w:val="004072F2"/>
    <w:rsid w:val="00414181"/>
    <w:rsid w:val="00443A49"/>
    <w:rsid w:val="0046755F"/>
    <w:rsid w:val="004B623F"/>
    <w:rsid w:val="005666B7"/>
    <w:rsid w:val="00576441"/>
    <w:rsid w:val="00591480"/>
    <w:rsid w:val="005A735E"/>
    <w:rsid w:val="005B67DF"/>
    <w:rsid w:val="005D7115"/>
    <w:rsid w:val="005F4692"/>
    <w:rsid w:val="006063A0"/>
    <w:rsid w:val="00624180"/>
    <w:rsid w:val="00663A9E"/>
    <w:rsid w:val="006728DF"/>
    <w:rsid w:val="0068452D"/>
    <w:rsid w:val="00685565"/>
    <w:rsid w:val="006A49AE"/>
    <w:rsid w:val="00732866"/>
    <w:rsid w:val="00735308"/>
    <w:rsid w:val="00737C9E"/>
    <w:rsid w:val="00792E94"/>
    <w:rsid w:val="0079588F"/>
    <w:rsid w:val="007A569C"/>
    <w:rsid w:val="007B1639"/>
    <w:rsid w:val="007C7968"/>
    <w:rsid w:val="007E226A"/>
    <w:rsid w:val="007F4B04"/>
    <w:rsid w:val="007F6AE2"/>
    <w:rsid w:val="00861337"/>
    <w:rsid w:val="00881CF7"/>
    <w:rsid w:val="00886014"/>
    <w:rsid w:val="008957A5"/>
    <w:rsid w:val="008C040D"/>
    <w:rsid w:val="00904068"/>
    <w:rsid w:val="00951877"/>
    <w:rsid w:val="00971DCB"/>
    <w:rsid w:val="00975DDB"/>
    <w:rsid w:val="009766D7"/>
    <w:rsid w:val="009B16A5"/>
    <w:rsid w:val="009D2853"/>
    <w:rsid w:val="00A6126A"/>
    <w:rsid w:val="00A64D95"/>
    <w:rsid w:val="00A74B21"/>
    <w:rsid w:val="00A82508"/>
    <w:rsid w:val="00AC7776"/>
    <w:rsid w:val="00AD3369"/>
    <w:rsid w:val="00AF7A9F"/>
    <w:rsid w:val="00B243C8"/>
    <w:rsid w:val="00B44C8E"/>
    <w:rsid w:val="00B463F5"/>
    <w:rsid w:val="00B83A85"/>
    <w:rsid w:val="00B923E8"/>
    <w:rsid w:val="00B97B57"/>
    <w:rsid w:val="00BA0FAA"/>
    <w:rsid w:val="00BD41A2"/>
    <w:rsid w:val="00C17AA4"/>
    <w:rsid w:val="00C707F9"/>
    <w:rsid w:val="00C94617"/>
    <w:rsid w:val="00C97DD9"/>
    <w:rsid w:val="00CB3504"/>
    <w:rsid w:val="00CC3271"/>
    <w:rsid w:val="00CC709B"/>
    <w:rsid w:val="00CF7458"/>
    <w:rsid w:val="00D57A89"/>
    <w:rsid w:val="00D679EB"/>
    <w:rsid w:val="00D70CE2"/>
    <w:rsid w:val="00D87A3B"/>
    <w:rsid w:val="00DA3020"/>
    <w:rsid w:val="00DB0E51"/>
    <w:rsid w:val="00DB10D5"/>
    <w:rsid w:val="00DD3EAA"/>
    <w:rsid w:val="00DF1A60"/>
    <w:rsid w:val="00E03EF7"/>
    <w:rsid w:val="00E20A03"/>
    <w:rsid w:val="00E20C9E"/>
    <w:rsid w:val="00E8703B"/>
    <w:rsid w:val="00EA7457"/>
    <w:rsid w:val="00EC34A6"/>
    <w:rsid w:val="00EC7311"/>
    <w:rsid w:val="00F41E50"/>
    <w:rsid w:val="00F61E6F"/>
    <w:rsid w:val="00F70C83"/>
    <w:rsid w:val="00FA44BD"/>
    <w:rsid w:val="00FE3D1E"/>
    <w:rsid w:val="00FE3FC2"/>
    <w:rsid w:val="10E302B3"/>
    <w:rsid w:val="3EE17E52"/>
    <w:rsid w:val="6BE92D2C"/>
    <w:rsid w:val="6CE7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75A133F"/>
  <w15:docId w15:val="{148439CD-BD9D-CD4D-8661-50A18483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qFormat/>
  </w:style>
  <w:style w:type="paragraph" w:customStyle="1" w:styleId="EndNoteBibliography">
    <w:name w:val="EndNote Bibliography"/>
    <w:next w:val="Normal"/>
    <w:link w:val="EndNoteBibliography0"/>
    <w:qFormat/>
    <w:pPr>
      <w:spacing w:line="360" w:lineRule="auto"/>
      <w:jc w:val="both"/>
    </w:pPr>
    <w:rPr>
      <w:rFonts w:ascii="Times New Roman" w:eastAsia="Times New Roman" w:hAnsi="Times New Roman" w:cs="Times New Roman"/>
      <w:kern w:val="2"/>
      <w:sz w:val="24"/>
      <w:szCs w:val="22"/>
    </w:rPr>
  </w:style>
  <w:style w:type="character" w:customStyle="1" w:styleId="EndNoteBibliography0">
    <w:name w:val="EndNote Bibliography 字符"/>
    <w:link w:val="EndNoteBibliography"/>
    <w:qFormat/>
    <w:rPr>
      <w:rFonts w:ascii="Times New Roman" w:eastAsia="Times New Roman" w:hAnsi="Times New Roman" w:cs="Times New Roman"/>
      <w:sz w:val="24"/>
    </w:rPr>
  </w:style>
  <w:style w:type="paragraph" w:customStyle="1" w:styleId="EndNoteBibliography1963">
    <w:name w:val="样式 EndNote Bibliography + 首行缩进:  1.96 字符3"/>
    <w:basedOn w:val="EndNoteBibliography"/>
    <w:autoRedefine/>
    <w:qFormat/>
    <w:pPr>
      <w:widowControl w:val="0"/>
      <w:snapToGrid w:val="0"/>
    </w:pPr>
    <w:rPr>
      <w:rFonts w:cs="SimSu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A49AE"/>
    <w:pPr>
      <w:widowControl/>
      <w:ind w:left="720"/>
      <w:contextualSpacing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a">
    <w:name w:val="正文"/>
    <w:rsid w:val="00576441"/>
    <w:pPr>
      <w:widowControl w:val="0"/>
      <w:jc w:val="both"/>
    </w:pPr>
    <w:rPr>
      <w:rFonts w:ascii="Calibri" w:eastAsia="SimSun" w:hAnsi="Calibri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Yong-Yue Han</dc:creator>
  <cp:lastModifiedBy>Wei Xu</cp:lastModifiedBy>
  <cp:revision>3</cp:revision>
  <cp:lastPrinted>2024-08-11T11:01:00Z</cp:lastPrinted>
  <dcterms:created xsi:type="dcterms:W3CDTF">2026-01-27T09:46:00Z</dcterms:created>
  <dcterms:modified xsi:type="dcterms:W3CDTF">2026-01-27T09:47:00Z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eyJoZGlkIjoiOTY5OWYzZmU0M2NmMGZjYzk0Mjc2NDYyY2ViMDE5NDYiLCJ1c2VySWQiOiIyMzg1MTc3OSJ9</vt:lpwstr>
  </property>
  <property fmtid="{D5CDD505-2E9C-101B-9397-08002B2CF9AE}" pid="3" name="KSOProductBuildVer">
    <vt:lpwstr>2052-12.1.22553.22553</vt:lpwstr>
  </property>
  <property fmtid="{D5CDD505-2E9C-101B-9397-08002B2CF9AE}" pid="4" name="ICV">
    <vt:lpwstr>E3C28ECFF6D3D4F27F26E568A9CA1B5C_43</vt:lpwstr>
  </property>
</Properties>
</file>