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32554" w14:textId="77777777" w:rsidR="006F12FA" w:rsidRDefault="006F12FA" w:rsidP="006F12FA">
      <w:pPr>
        <w:jc w:val="left"/>
      </w:pPr>
    </w:p>
    <w:p w14:paraId="5B0704BB" w14:textId="77777777" w:rsidR="00015510" w:rsidRPr="00015510" w:rsidRDefault="00015510" w:rsidP="00015510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015510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Oral Colon Targeted Curcumin-</w:t>
      </w:r>
      <w:r w:rsidRPr="00015510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based</w:t>
      </w:r>
      <w:r w:rsidRPr="00015510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015510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N</w:t>
      </w:r>
      <w:r w:rsidRPr="00015510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anocomposite Inulin Hydrogel for alleviating Intestinal Inflammation and Dysbiosis</w:t>
      </w:r>
    </w:p>
    <w:p w14:paraId="712B0DDC" w14:textId="77777777" w:rsidR="004B5E3B" w:rsidRDefault="004B5E3B" w:rsidP="004B5E3B">
      <w:pPr>
        <w:rPr>
          <w:rFonts w:ascii="Times New Roman" w:hAnsi="Times New Roman" w:cs="Times New Roman"/>
          <w:vertAlign w:val="superscript"/>
        </w:rPr>
      </w:pPr>
      <w:proofErr w:type="spellStart"/>
      <w:r>
        <w:rPr>
          <w:rFonts w:ascii="Times New Roman" w:hAnsi="Times New Roman" w:cs="Times New Roman" w:hint="eastAsia"/>
        </w:rPr>
        <w:t>Q</w:t>
      </w:r>
      <w:r>
        <w:rPr>
          <w:rFonts w:ascii="Times New Roman" w:hAnsi="Times New Roman" w:cs="Times New Roman"/>
        </w:rPr>
        <w:t>iangyuan</w:t>
      </w:r>
      <w:proofErr w:type="spellEnd"/>
      <w:r>
        <w:rPr>
          <w:rFonts w:ascii="Times New Roman" w:hAnsi="Times New Roman" w:cs="Times New Roman"/>
        </w:rPr>
        <w:t xml:space="preserve"> Fan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Chen Kan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Keshe</w:t>
      </w:r>
      <w:r>
        <w:rPr>
          <w:rFonts w:ascii="Times New Roman" w:hAnsi="Times New Roman" w:cs="Times New Roman"/>
        </w:rPr>
        <w:t>ng</w:t>
      </w:r>
      <w:proofErr w:type="spellEnd"/>
      <w:r>
        <w:rPr>
          <w:rFonts w:ascii="Times New Roman" w:hAnsi="Times New Roman" w:cs="Times New Roman"/>
        </w:rPr>
        <w:t xml:space="preserve"> Wang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Huan</w:t>
      </w:r>
      <w:r>
        <w:rPr>
          <w:rFonts w:ascii="Times New Roman" w:hAnsi="Times New Roman" w:cs="Times New Roman"/>
        </w:rPr>
        <w:t>huan</w:t>
      </w:r>
      <w:proofErr w:type="spellEnd"/>
      <w:r>
        <w:rPr>
          <w:rFonts w:ascii="Times New Roman" w:hAnsi="Times New Roman" w:cs="Times New Roman"/>
        </w:rPr>
        <w:t xml:space="preserve"> Zhu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</w:t>
      </w:r>
      <w:r w:rsidRPr="00997A1B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Yue Zhang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Meiling</w:t>
      </w:r>
      <w:proofErr w:type="spellEnd"/>
      <w:r>
        <w:rPr>
          <w:rFonts w:ascii="Times New Roman" w:hAnsi="Times New Roman" w:cs="Times New Roman"/>
        </w:rPr>
        <w:t xml:space="preserve"> Lu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Shaobo</w:t>
      </w:r>
      <w:proofErr w:type="spellEnd"/>
      <w:r>
        <w:rPr>
          <w:rFonts w:ascii="Times New Roman" w:hAnsi="Times New Roman" w:cs="Times New Roman"/>
        </w:rPr>
        <w:t xml:space="preserve"> Xue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Lin Han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Zhongmin</w:t>
      </w:r>
      <w:proofErr w:type="spellEnd"/>
      <w:r>
        <w:rPr>
          <w:rFonts w:ascii="Times New Roman" w:hAnsi="Times New Roman" w:cs="Times New Roman"/>
        </w:rPr>
        <w:t xml:space="preserve"> Geng</w:t>
      </w:r>
      <w:proofErr w:type="gramStart"/>
      <w:r w:rsidRPr="00011D28"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  <w:vertAlign w:val="superscript"/>
        </w:rPr>
        <w:t>,*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W</w:t>
      </w:r>
      <w:r>
        <w:rPr>
          <w:rFonts w:ascii="Times New Roman" w:hAnsi="Times New Roman" w:cs="Times New Roman"/>
        </w:rPr>
        <w:t>eiliang</w:t>
      </w:r>
      <w:proofErr w:type="spellEnd"/>
      <w:r>
        <w:rPr>
          <w:rFonts w:ascii="Times New Roman" w:hAnsi="Times New Roman" w:cs="Times New Roman"/>
        </w:rPr>
        <w:t xml:space="preserve"> Hou</w:t>
      </w:r>
      <w:r>
        <w:rPr>
          <w:rFonts w:ascii="Times New Roman" w:hAnsi="Times New Roman" w:cs="Times New Roman"/>
          <w:vertAlign w:val="superscript"/>
        </w:rPr>
        <w:t>3,*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Zunzhen</w:t>
      </w:r>
      <w:proofErr w:type="spellEnd"/>
      <w:r>
        <w:rPr>
          <w:rFonts w:ascii="Times New Roman" w:hAnsi="Times New Roman" w:cs="Times New Roman"/>
        </w:rPr>
        <w:t xml:space="preserve"> Ming</w:t>
      </w:r>
      <w:r>
        <w:rPr>
          <w:rFonts w:ascii="Times New Roman" w:hAnsi="Times New Roman" w:cs="Times New Roman"/>
          <w:vertAlign w:val="superscript"/>
        </w:rPr>
        <w:t>2,*</w:t>
      </w:r>
    </w:p>
    <w:p w14:paraId="1BBFB699" w14:textId="77777777" w:rsidR="004B5E3B" w:rsidRDefault="004B5E3B" w:rsidP="004B5E3B">
      <w:pPr>
        <w:rPr>
          <w:rFonts w:ascii="Times New Roman" w:hAnsi="Times New Roman" w:cs="Times New Roman"/>
          <w:vertAlign w:val="superscript"/>
        </w:rPr>
      </w:pPr>
    </w:p>
    <w:p w14:paraId="24CCC0DC" w14:textId="77777777" w:rsidR="004B5E3B" w:rsidRDefault="004B5E3B" w:rsidP="004B5E3B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vertAlign w:val="superscript"/>
        </w:rPr>
        <w:t>1</w:t>
      </w:r>
      <w:r>
        <w:rPr>
          <w:rFonts w:ascii="Times New Roman" w:hAnsi="Times New Roman" w:cs="Times New Roman"/>
          <w:i/>
          <w:iCs/>
        </w:rPr>
        <w:t>Central Laboratory, Shanghai Tenth People’s Hospital, School of Medicine, Tongji University, Shanghai 200092, China</w:t>
      </w:r>
    </w:p>
    <w:p w14:paraId="5E0F7104" w14:textId="77777777" w:rsidR="004B5E3B" w:rsidRDefault="004B5E3B" w:rsidP="004B5E3B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 w:hint="eastAsia"/>
          <w:i/>
          <w:iCs/>
          <w:vertAlign w:val="superscript"/>
        </w:rPr>
        <w:t>2</w:t>
      </w:r>
      <w:r>
        <w:rPr>
          <w:rFonts w:ascii="Times New Roman" w:hAnsi="Times New Roman" w:cs="Times New Roman"/>
          <w:i/>
          <w:iCs/>
        </w:rPr>
        <w:t xml:space="preserve"> School of Life Sciences, Shanghai University, Shanghai 200444, China.</w:t>
      </w:r>
    </w:p>
    <w:p w14:paraId="116F9008" w14:textId="77777777" w:rsidR="004B5E3B" w:rsidRDefault="004B5E3B" w:rsidP="004B5E3B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vertAlign w:val="superscript"/>
        </w:rPr>
        <w:t>3</w:t>
      </w:r>
      <w:r>
        <w:rPr>
          <w:rFonts w:ascii="Times New Roman" w:hAnsi="Times New Roman" w:cs="Times New Roman"/>
          <w:i/>
          <w:iCs/>
        </w:rPr>
        <w:t xml:space="preserve">Department of Gastroenterology, Shanghai Institute of Pancreatic Diseases, National Key Laboratory of Immunity and Inflammation, </w:t>
      </w:r>
      <w:proofErr w:type="spellStart"/>
      <w:r>
        <w:rPr>
          <w:rFonts w:ascii="Times New Roman" w:hAnsi="Times New Roman" w:cs="Times New Roman"/>
          <w:i/>
          <w:iCs/>
        </w:rPr>
        <w:t>Changhai</w:t>
      </w:r>
      <w:proofErr w:type="spellEnd"/>
      <w:r>
        <w:rPr>
          <w:rFonts w:ascii="Times New Roman" w:hAnsi="Times New Roman" w:cs="Times New Roman"/>
          <w:i/>
          <w:iCs/>
        </w:rPr>
        <w:t xml:space="preserve"> Clinical Research Unit, </w:t>
      </w:r>
      <w:proofErr w:type="spellStart"/>
      <w:r>
        <w:rPr>
          <w:rFonts w:ascii="Times New Roman" w:hAnsi="Times New Roman" w:cs="Times New Roman"/>
          <w:i/>
          <w:iCs/>
        </w:rPr>
        <w:t>Changhai</w:t>
      </w:r>
      <w:proofErr w:type="spellEnd"/>
      <w:r>
        <w:rPr>
          <w:rFonts w:ascii="Times New Roman" w:hAnsi="Times New Roman" w:cs="Times New Roman"/>
          <w:i/>
          <w:iCs/>
        </w:rPr>
        <w:t xml:space="preserve"> Hospital, Naval Medical University, Shanghai, 200433, China</w:t>
      </w:r>
    </w:p>
    <w:p w14:paraId="7FF533C2" w14:textId="77777777" w:rsidR="004B5E3B" w:rsidRPr="00011D28" w:rsidRDefault="004B5E3B" w:rsidP="004B5E3B">
      <w:pPr>
        <w:rPr>
          <w:rFonts w:ascii="Times New Roman" w:hAnsi="Times New Roman" w:cs="Times New Roman"/>
          <w:i/>
          <w:iCs/>
        </w:rPr>
      </w:pPr>
      <w:r w:rsidRPr="00011D28">
        <w:rPr>
          <w:rFonts w:ascii="Times New Roman" w:hAnsi="Times New Roman" w:cs="Times New Roman" w:hint="eastAsia"/>
          <w:vertAlign w:val="superscript"/>
        </w:rPr>
        <w:t>4</w:t>
      </w:r>
      <w:r w:rsidRPr="00011D28">
        <w:rPr>
          <w:rFonts w:ascii="Times New Roman" w:hAnsi="Times New Roman" w:cs="Times New Roman"/>
          <w:i/>
          <w:iCs/>
        </w:rPr>
        <w:t>Cancer Institute, The Affiliated Hospital of Qingdao University, Qingdao University, Qingdao 266071, China</w:t>
      </w:r>
    </w:p>
    <w:p w14:paraId="095E19D7" w14:textId="22C208C6" w:rsidR="006F12FA" w:rsidRPr="004B5E3B" w:rsidRDefault="006F12FA" w:rsidP="006F12FA">
      <w:pPr>
        <w:jc w:val="left"/>
      </w:pPr>
    </w:p>
    <w:p w14:paraId="08D75B6A" w14:textId="48DAAFEC" w:rsidR="00015510" w:rsidRDefault="00015510" w:rsidP="006F12FA">
      <w:pPr>
        <w:jc w:val="left"/>
      </w:pPr>
    </w:p>
    <w:p w14:paraId="089BD657" w14:textId="5D7A86C5" w:rsidR="00015510" w:rsidRDefault="00015510" w:rsidP="006F12FA">
      <w:pPr>
        <w:jc w:val="left"/>
      </w:pPr>
    </w:p>
    <w:p w14:paraId="40911220" w14:textId="1871384F" w:rsidR="00015510" w:rsidRDefault="00015510" w:rsidP="006F12FA">
      <w:pPr>
        <w:jc w:val="left"/>
      </w:pPr>
    </w:p>
    <w:p w14:paraId="4A89EAA4" w14:textId="27FB7B68" w:rsidR="00015510" w:rsidRDefault="00015510" w:rsidP="006F12FA">
      <w:pPr>
        <w:jc w:val="left"/>
      </w:pPr>
    </w:p>
    <w:p w14:paraId="75BA18D9" w14:textId="7F583563" w:rsidR="00015510" w:rsidRDefault="00015510" w:rsidP="006F12FA">
      <w:pPr>
        <w:jc w:val="left"/>
      </w:pPr>
    </w:p>
    <w:p w14:paraId="76052134" w14:textId="3DD7CD0A" w:rsidR="00015510" w:rsidRDefault="00015510" w:rsidP="006F12FA">
      <w:pPr>
        <w:jc w:val="left"/>
      </w:pPr>
    </w:p>
    <w:p w14:paraId="1AE1C9EF" w14:textId="77777777" w:rsidR="00015510" w:rsidRDefault="00015510" w:rsidP="006F12FA">
      <w:pPr>
        <w:jc w:val="left"/>
      </w:pPr>
    </w:p>
    <w:p w14:paraId="76294D79" w14:textId="2296AC56" w:rsidR="005550D0" w:rsidRDefault="00001BC1" w:rsidP="006F12FA">
      <w:pPr>
        <w:jc w:val="center"/>
      </w:pPr>
      <w:r w:rsidRPr="00001BC1">
        <w:rPr>
          <w:noProof/>
        </w:rPr>
        <w:drawing>
          <wp:inline distT="0" distB="0" distL="0" distR="0" wp14:anchorId="5789A19B" wp14:editId="4A9D1C75">
            <wp:extent cx="3898800" cy="3250800"/>
            <wp:effectExtent l="0" t="0" r="635" b="635"/>
            <wp:docPr id="19" name="图片 18">
              <a:extLst xmlns:a="http://schemas.openxmlformats.org/drawingml/2006/main">
                <a:ext uri="{FF2B5EF4-FFF2-40B4-BE49-F238E27FC236}">
                  <a16:creationId xmlns:a16="http://schemas.microsoft.com/office/drawing/2014/main" id="{406B5AB4-BEA3-87D9-6826-C88396C88C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>
                      <a:extLst>
                        <a:ext uri="{FF2B5EF4-FFF2-40B4-BE49-F238E27FC236}">
                          <a16:creationId xmlns:a16="http://schemas.microsoft.com/office/drawing/2014/main" id="{406B5AB4-BEA3-87D9-6826-C88396C88C2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4" t="5836" r="11238" b="3353"/>
                    <a:stretch/>
                  </pic:blipFill>
                  <pic:spPr bwMode="auto">
                    <a:xfrm>
                      <a:off x="0" y="0"/>
                      <a:ext cx="3898800" cy="325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12FA">
        <w:br w:type="textWrapping" w:clear="all"/>
      </w:r>
    </w:p>
    <w:p w14:paraId="446DDC49" w14:textId="143217ED" w:rsidR="00001BC1" w:rsidRPr="00A417F2" w:rsidRDefault="00B44509" w:rsidP="006F12FA">
      <w:pPr>
        <w:jc w:val="center"/>
        <w:rPr>
          <w:rFonts w:ascii="Times New Roman" w:hAnsi="Times New Roman" w:cs="Times New Roman"/>
          <w:sz w:val="24"/>
          <w:szCs w:val="24"/>
        </w:rPr>
      </w:pPr>
      <w:r w:rsidRPr="00A417F2">
        <w:rPr>
          <w:rFonts w:ascii="Times New Roman" w:hAnsi="Times New Roman" w:cs="Times New Roman"/>
          <w:sz w:val="24"/>
          <w:szCs w:val="24"/>
        </w:rPr>
        <w:t xml:space="preserve">Fig. </w:t>
      </w:r>
      <w:r w:rsidR="00001BC1" w:rsidRPr="00A417F2">
        <w:rPr>
          <w:rFonts w:ascii="Times New Roman" w:hAnsi="Times New Roman" w:cs="Times New Roman"/>
          <w:sz w:val="24"/>
          <w:szCs w:val="24"/>
        </w:rPr>
        <w:t>S1</w:t>
      </w:r>
      <w:r w:rsidR="009612BD" w:rsidRPr="00A417F2">
        <w:rPr>
          <w:rFonts w:ascii="Times New Roman" w:hAnsi="Times New Roman" w:cs="Times New Roman"/>
          <w:sz w:val="24"/>
          <w:szCs w:val="24"/>
        </w:rPr>
        <w:t xml:space="preserve"> </w:t>
      </w:r>
      <w:r w:rsidR="009612BD" w:rsidRPr="00A417F2">
        <w:rPr>
          <w:rFonts w:ascii="Times New Roman" w:hAnsi="Times New Roman" w:cs="Times New Roman"/>
        </w:rPr>
        <w:t>Strain-sweep oscillatory tests.</w:t>
      </w:r>
    </w:p>
    <w:p w14:paraId="76E3FC82" w14:textId="4971877E" w:rsidR="00001BC1" w:rsidRDefault="00001BC1" w:rsidP="00A417F2">
      <w:pPr>
        <w:jc w:val="center"/>
        <w:rPr>
          <w:rFonts w:ascii="Arial" w:hAnsi="Arial" w:cs="Arial"/>
          <w:sz w:val="24"/>
          <w:szCs w:val="24"/>
        </w:rPr>
      </w:pPr>
      <w:r w:rsidRPr="00001BC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367C0FF" wp14:editId="347C6AA6">
            <wp:extent cx="4317274" cy="3671934"/>
            <wp:effectExtent l="0" t="0" r="1270" b="0"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9F553460-E97E-2A25-5731-C2DA4DD02A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9F553460-E97E-2A25-5731-C2DA4DD02A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6" t="3720" r="11452" b="5337"/>
                    <a:stretch/>
                  </pic:blipFill>
                  <pic:spPr bwMode="auto">
                    <a:xfrm>
                      <a:off x="0" y="0"/>
                      <a:ext cx="4317592" cy="3672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178C6D" w14:textId="630C8C5F" w:rsidR="00001BC1" w:rsidRDefault="00B44509">
      <w:pPr>
        <w:rPr>
          <w:rFonts w:ascii="Times New Roman" w:hAnsi="Times New Roman" w:cs="Times New Roman"/>
        </w:rPr>
      </w:pPr>
      <w:r w:rsidRPr="00A417F2">
        <w:rPr>
          <w:rFonts w:ascii="Times New Roman" w:hAnsi="Times New Roman" w:cs="Times New Roman"/>
          <w:sz w:val="24"/>
          <w:szCs w:val="24"/>
        </w:rPr>
        <w:t xml:space="preserve">Fig. </w:t>
      </w:r>
      <w:r w:rsidR="00001BC1" w:rsidRPr="00A417F2">
        <w:rPr>
          <w:rFonts w:ascii="Times New Roman" w:hAnsi="Times New Roman" w:cs="Times New Roman"/>
          <w:sz w:val="24"/>
          <w:szCs w:val="24"/>
        </w:rPr>
        <w:t>S2</w:t>
      </w:r>
      <w:r w:rsidR="009612BD" w:rsidRPr="00A417F2">
        <w:rPr>
          <w:rFonts w:ascii="Times New Roman" w:hAnsi="Times New Roman" w:cs="Times New Roman"/>
          <w:sz w:val="24"/>
          <w:szCs w:val="24"/>
        </w:rPr>
        <w:t xml:space="preserve"> Dynamic step-strain measurements of CUR-PLGA-CS Inulin gel with the deformation of 10% for 60 s and 100%</w:t>
      </w:r>
      <w:r w:rsidR="009612BD" w:rsidRPr="00A417F2">
        <w:rPr>
          <w:rFonts w:ascii="Times New Roman" w:hAnsi="Times New Roman" w:cs="Times New Roman"/>
        </w:rPr>
        <w:t xml:space="preserve"> for 60 s.</w:t>
      </w:r>
    </w:p>
    <w:p w14:paraId="7371FB57" w14:textId="76C428D8" w:rsidR="00015510" w:rsidRDefault="00015510">
      <w:pPr>
        <w:rPr>
          <w:rFonts w:ascii="Times New Roman" w:hAnsi="Times New Roman" w:cs="Times New Roman"/>
        </w:rPr>
      </w:pPr>
    </w:p>
    <w:p w14:paraId="5E5FEA91" w14:textId="20B69F82" w:rsidR="00015510" w:rsidRDefault="00015510">
      <w:pPr>
        <w:rPr>
          <w:rFonts w:ascii="Times New Roman" w:hAnsi="Times New Roman" w:cs="Times New Roman"/>
        </w:rPr>
      </w:pPr>
    </w:p>
    <w:p w14:paraId="1912081C" w14:textId="63CDD164" w:rsidR="00015510" w:rsidRDefault="00015510">
      <w:pPr>
        <w:rPr>
          <w:rFonts w:ascii="Times New Roman" w:hAnsi="Times New Roman" w:cs="Times New Roman"/>
        </w:rPr>
      </w:pPr>
    </w:p>
    <w:p w14:paraId="69E6E482" w14:textId="77777777" w:rsidR="00015510" w:rsidRPr="00A417F2" w:rsidRDefault="00015510">
      <w:pPr>
        <w:rPr>
          <w:rFonts w:ascii="Times New Roman" w:hAnsi="Times New Roman" w:cs="Times New Roman"/>
          <w:sz w:val="24"/>
          <w:szCs w:val="24"/>
        </w:rPr>
      </w:pPr>
    </w:p>
    <w:p w14:paraId="5BCB3FE1" w14:textId="77777777" w:rsidR="006812DD" w:rsidRDefault="006812DD">
      <w:pPr>
        <w:rPr>
          <w:rFonts w:ascii="Arial" w:hAnsi="Arial" w:cs="Arial"/>
          <w:sz w:val="24"/>
          <w:szCs w:val="24"/>
        </w:rPr>
      </w:pPr>
    </w:p>
    <w:p w14:paraId="09F5320A" w14:textId="22428D09" w:rsidR="006812DD" w:rsidRDefault="0064782B" w:rsidP="00A417F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152494D" wp14:editId="2F1312CA">
            <wp:extent cx="4320000" cy="1768880"/>
            <wp:effectExtent l="0" t="0" r="0" b="0"/>
            <wp:docPr id="20923684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368436" name="图片 209236843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7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BAB4D" w14:textId="5DE3F0C0" w:rsidR="00001BC1" w:rsidRPr="00A417F2" w:rsidRDefault="00B44509" w:rsidP="006812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</w:t>
      </w:r>
      <w:r w:rsidR="006812DD" w:rsidRPr="00A417F2">
        <w:rPr>
          <w:rFonts w:ascii="Times New Roman" w:hAnsi="Times New Roman" w:cs="Times New Roman"/>
          <w:sz w:val="24"/>
          <w:szCs w:val="24"/>
        </w:rPr>
        <w:t xml:space="preserve">S3 </w:t>
      </w:r>
      <w:r w:rsidR="009612BD" w:rsidRPr="00A417F2">
        <w:rPr>
          <w:rFonts w:ascii="Times New Roman" w:hAnsi="Times New Roman" w:cs="Times New Roman"/>
          <w:sz w:val="18"/>
          <w:szCs w:val="18"/>
        </w:rPr>
        <w:t xml:space="preserve">Digital photos of inulin gel at different stages of action of inulin </w:t>
      </w:r>
      <w:proofErr w:type="spellStart"/>
      <w:r w:rsidR="009612BD" w:rsidRPr="00A417F2">
        <w:rPr>
          <w:rFonts w:ascii="Times New Roman" w:hAnsi="Times New Roman" w:cs="Times New Roman"/>
          <w:sz w:val="18"/>
          <w:szCs w:val="18"/>
        </w:rPr>
        <w:t>exo</w:t>
      </w:r>
      <w:proofErr w:type="spellEnd"/>
      <w:r w:rsidR="009612BD" w:rsidRPr="00A417F2">
        <w:rPr>
          <w:rFonts w:ascii="Times New Roman" w:hAnsi="Times New Roman" w:cs="Times New Roman"/>
          <w:sz w:val="18"/>
          <w:szCs w:val="18"/>
        </w:rPr>
        <w:t>-enzyme at 37</w:t>
      </w:r>
      <w:r w:rsidR="009612BD" w:rsidRPr="00A417F2">
        <w:rPr>
          <w:rFonts w:ascii="Times New Roman" w:hAnsi="Times New Roman" w:cs="Times New Roman" w:hint="eastAsia"/>
          <w:sz w:val="18"/>
          <w:szCs w:val="18"/>
        </w:rPr>
        <w:t>℃</w:t>
      </w:r>
      <w:r w:rsidR="009612BD" w:rsidRPr="00A417F2">
        <w:rPr>
          <w:rFonts w:ascii="Times New Roman" w:hAnsi="Times New Roman" w:cs="Times New Roman"/>
          <w:sz w:val="18"/>
          <w:szCs w:val="18"/>
        </w:rPr>
        <w:t xml:space="preserve"> for 12 hours and the scanned image of the final freeze-dried product</w:t>
      </w:r>
      <w:r w:rsidR="0064782B" w:rsidRPr="00A417F2">
        <w:rPr>
          <w:rFonts w:ascii="Times New Roman" w:hAnsi="Times New Roman" w:cs="Times New Roman"/>
        </w:rPr>
        <w:t>; scale bar: 20</w:t>
      </w:r>
      <w:r w:rsidRPr="00A417F2">
        <w:rPr>
          <w:rFonts w:ascii="Times New Roman" w:hAnsi="Times New Roman" w:cs="Times New Roman"/>
        </w:rPr>
        <w:t xml:space="preserve"> </w:t>
      </w:r>
      <w:r w:rsidR="0064782B" w:rsidRPr="00A417F2">
        <w:rPr>
          <w:rFonts w:ascii="Times New Roman" w:hAnsi="Times New Roman" w:cs="Times New Roman" w:hint="eastAsia"/>
        </w:rPr>
        <w:t>μ</w:t>
      </w:r>
      <w:r w:rsidR="0064782B" w:rsidRPr="00A417F2">
        <w:rPr>
          <w:rFonts w:ascii="Times New Roman" w:hAnsi="Times New Roman" w:cs="Times New Roman"/>
        </w:rPr>
        <w:t>m</w:t>
      </w:r>
      <w:r w:rsidR="009612BD" w:rsidRPr="00A417F2">
        <w:rPr>
          <w:rFonts w:ascii="Times New Roman" w:hAnsi="Times New Roman" w:cs="Times New Roman"/>
          <w:sz w:val="18"/>
          <w:szCs w:val="18"/>
        </w:rPr>
        <w:t>.</w:t>
      </w:r>
    </w:p>
    <w:p w14:paraId="5ACD8F43" w14:textId="1817E72B" w:rsidR="00FB68FA" w:rsidRDefault="00FB68FA" w:rsidP="00A417F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noProof/>
          <w:sz w:val="24"/>
          <w:szCs w:val="24"/>
        </w:rPr>
        <w:lastRenderedPageBreak/>
        <w:drawing>
          <wp:inline distT="0" distB="0" distL="0" distR="0" wp14:anchorId="680C235A" wp14:editId="3767033A">
            <wp:extent cx="3608832" cy="2572512"/>
            <wp:effectExtent l="0" t="0" r="0" b="0"/>
            <wp:docPr id="643352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35223" name="图片 6433522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832" cy="257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9CB54" w14:textId="59D940BE" w:rsidR="00001BC1" w:rsidRDefault="00B44509" w:rsidP="00E409C6">
      <w:pPr>
        <w:rPr>
          <w:rFonts w:ascii="Times New Roman" w:hAnsi="Times New Roman" w:cs="Times New Roman"/>
          <w:sz w:val="24"/>
          <w:szCs w:val="24"/>
        </w:rPr>
      </w:pPr>
      <w:r w:rsidRPr="00A417F2">
        <w:rPr>
          <w:rFonts w:ascii="Times New Roman" w:hAnsi="Times New Roman" w:cs="Times New Roman"/>
          <w:sz w:val="24"/>
          <w:szCs w:val="24"/>
        </w:rPr>
        <w:t xml:space="preserve">Fig. </w:t>
      </w:r>
      <w:r w:rsidR="00001BC1" w:rsidRPr="00A417F2">
        <w:rPr>
          <w:rFonts w:ascii="Times New Roman" w:hAnsi="Times New Roman" w:cs="Times New Roman"/>
          <w:sz w:val="24"/>
          <w:szCs w:val="24"/>
        </w:rPr>
        <w:t>S</w:t>
      </w:r>
      <w:r w:rsidRPr="00A417F2">
        <w:rPr>
          <w:rFonts w:ascii="Times New Roman" w:hAnsi="Times New Roman" w:cs="Times New Roman"/>
          <w:sz w:val="24"/>
          <w:szCs w:val="24"/>
        </w:rPr>
        <w:t>4</w:t>
      </w:r>
      <w:r w:rsidR="00E409C6" w:rsidRPr="00A417F2">
        <w:rPr>
          <w:rFonts w:ascii="Times New Roman" w:hAnsi="Times New Roman" w:cs="Times New Roman"/>
          <w:sz w:val="24"/>
          <w:szCs w:val="24"/>
        </w:rPr>
        <w:t xml:space="preserve"> Total antioxidant capacity of CUR-PLGA-CS Inulin gel with different concentrations at 734 nm.</w:t>
      </w:r>
    </w:p>
    <w:p w14:paraId="7E9599FA" w14:textId="4C410DAC" w:rsidR="00015510" w:rsidRDefault="00015510" w:rsidP="00E409C6">
      <w:pPr>
        <w:rPr>
          <w:rFonts w:ascii="Times New Roman" w:hAnsi="Times New Roman" w:cs="Times New Roman"/>
          <w:sz w:val="24"/>
          <w:szCs w:val="24"/>
        </w:rPr>
      </w:pPr>
    </w:p>
    <w:p w14:paraId="76B65114" w14:textId="4B51650D" w:rsidR="00015510" w:rsidRDefault="00015510" w:rsidP="00E409C6">
      <w:pPr>
        <w:rPr>
          <w:rFonts w:ascii="Times New Roman" w:hAnsi="Times New Roman" w:cs="Times New Roman"/>
          <w:sz w:val="24"/>
          <w:szCs w:val="24"/>
        </w:rPr>
      </w:pPr>
    </w:p>
    <w:p w14:paraId="0C9E7613" w14:textId="36245BEB" w:rsidR="00015510" w:rsidRDefault="00015510" w:rsidP="00E409C6">
      <w:pPr>
        <w:rPr>
          <w:rFonts w:ascii="Times New Roman" w:hAnsi="Times New Roman" w:cs="Times New Roman"/>
          <w:sz w:val="24"/>
          <w:szCs w:val="24"/>
        </w:rPr>
      </w:pPr>
    </w:p>
    <w:p w14:paraId="2BE715DF" w14:textId="5B3EDB22" w:rsidR="00015510" w:rsidRDefault="00015510" w:rsidP="00E409C6">
      <w:pPr>
        <w:rPr>
          <w:rFonts w:ascii="Times New Roman" w:hAnsi="Times New Roman" w:cs="Times New Roman"/>
          <w:sz w:val="24"/>
          <w:szCs w:val="24"/>
        </w:rPr>
      </w:pPr>
    </w:p>
    <w:p w14:paraId="1569A05D" w14:textId="1039D0AD" w:rsidR="00015510" w:rsidRDefault="00015510" w:rsidP="00E409C6">
      <w:pPr>
        <w:rPr>
          <w:rFonts w:ascii="Times New Roman" w:hAnsi="Times New Roman" w:cs="Times New Roman"/>
          <w:sz w:val="24"/>
          <w:szCs w:val="24"/>
        </w:rPr>
      </w:pPr>
    </w:p>
    <w:p w14:paraId="15073BDE" w14:textId="51905DE8" w:rsidR="00015510" w:rsidRDefault="00015510" w:rsidP="00E409C6">
      <w:pPr>
        <w:rPr>
          <w:rFonts w:ascii="Times New Roman" w:hAnsi="Times New Roman" w:cs="Times New Roman"/>
          <w:sz w:val="24"/>
          <w:szCs w:val="24"/>
        </w:rPr>
      </w:pPr>
    </w:p>
    <w:p w14:paraId="2A6F7835" w14:textId="11634473" w:rsidR="00015510" w:rsidRDefault="00015510" w:rsidP="00E409C6">
      <w:pPr>
        <w:rPr>
          <w:rFonts w:ascii="Times New Roman" w:hAnsi="Times New Roman" w:cs="Times New Roman"/>
          <w:sz w:val="24"/>
          <w:szCs w:val="24"/>
        </w:rPr>
      </w:pPr>
    </w:p>
    <w:p w14:paraId="2845B649" w14:textId="77777777" w:rsidR="00015510" w:rsidRPr="00A417F2" w:rsidRDefault="00015510" w:rsidP="00E409C6">
      <w:pPr>
        <w:rPr>
          <w:rFonts w:ascii="Times New Roman" w:hAnsi="Times New Roman" w:cs="Times New Roman"/>
          <w:sz w:val="24"/>
          <w:szCs w:val="24"/>
        </w:rPr>
      </w:pPr>
    </w:p>
    <w:p w14:paraId="2FFDB7E5" w14:textId="0FD53DCE" w:rsidR="00E409C6" w:rsidRDefault="00B44509" w:rsidP="00A417F2">
      <w:pPr>
        <w:ind w:firstLineChars="200" w:firstLine="420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95B21A5" wp14:editId="6FED49ED">
            <wp:extent cx="3607200" cy="2602800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7200" cy="26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AC4AD" w14:textId="686230F2" w:rsidR="00001BC1" w:rsidRPr="00A417F2" w:rsidRDefault="00B44509">
      <w:pPr>
        <w:rPr>
          <w:rFonts w:ascii="Times New Roman" w:hAnsi="Times New Roman" w:cs="Times New Roman"/>
          <w:sz w:val="24"/>
          <w:szCs w:val="24"/>
        </w:rPr>
      </w:pPr>
      <w:r w:rsidRPr="00A417F2">
        <w:rPr>
          <w:rFonts w:ascii="Times New Roman" w:hAnsi="Times New Roman" w:cs="Times New Roman"/>
          <w:sz w:val="24"/>
          <w:szCs w:val="24"/>
        </w:rPr>
        <w:t xml:space="preserve">Fig. </w:t>
      </w:r>
      <w:r w:rsidR="00001BC1" w:rsidRPr="00A417F2">
        <w:rPr>
          <w:rFonts w:ascii="Times New Roman" w:hAnsi="Times New Roman" w:cs="Times New Roman"/>
          <w:sz w:val="24"/>
          <w:szCs w:val="24"/>
        </w:rPr>
        <w:t>S</w:t>
      </w:r>
      <w:r w:rsidRPr="00A417F2">
        <w:rPr>
          <w:rFonts w:ascii="Times New Roman" w:hAnsi="Times New Roman" w:cs="Times New Roman"/>
          <w:sz w:val="24"/>
          <w:szCs w:val="24"/>
        </w:rPr>
        <w:t>5</w:t>
      </w:r>
      <w:r w:rsidRPr="00A417F2">
        <w:rPr>
          <w:rFonts w:ascii="Times New Roman" w:hAnsi="Times New Roman" w:cs="Times New Roman"/>
        </w:rPr>
        <w:t xml:space="preserve"> </w:t>
      </w:r>
      <w:r w:rsidR="00E409C6" w:rsidRPr="00A417F2">
        <w:rPr>
          <w:rFonts w:ascii="Times New Roman" w:hAnsi="Times New Roman" w:cs="Times New Roman"/>
          <w:sz w:val="24"/>
          <w:szCs w:val="24"/>
        </w:rPr>
        <w:t xml:space="preserve">The absorption spectra of </w:t>
      </w:r>
      <w:r w:rsidR="0026047C" w:rsidRPr="00A417F2">
        <w:rPr>
          <w:rFonts w:ascii="Times New Roman" w:hAnsi="Times New Roman" w:cs="Times New Roman"/>
          <w:sz w:val="24"/>
          <w:szCs w:val="24"/>
        </w:rPr>
        <w:t>CUR-PLGA-CS Inulin gel with different concentrations</w:t>
      </w:r>
      <w:r w:rsidR="00E409C6" w:rsidRPr="00A417F2">
        <w:rPr>
          <w:rFonts w:ascii="Times New Roman" w:hAnsi="Times New Roman" w:cs="Times New Roman"/>
          <w:sz w:val="24"/>
          <w:szCs w:val="24"/>
        </w:rPr>
        <w:t xml:space="preserve"> in the range of 500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09C6" w:rsidRPr="00A417F2">
        <w:rPr>
          <w:rFonts w:ascii="Times New Roman" w:hAnsi="Times New Roman" w:cs="Times New Roman"/>
          <w:sz w:val="24"/>
          <w:szCs w:val="24"/>
        </w:rPr>
        <w:t>nm to 800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09C6" w:rsidRPr="00A417F2">
        <w:rPr>
          <w:rFonts w:ascii="Times New Roman" w:hAnsi="Times New Roman" w:cs="Times New Roman"/>
          <w:sz w:val="24"/>
          <w:szCs w:val="24"/>
        </w:rPr>
        <w:t>nm; Inset: digital photograph of the total antioxidant capacity test.</w:t>
      </w:r>
    </w:p>
    <w:p w14:paraId="297006DF" w14:textId="399DF071" w:rsidR="00E725D9" w:rsidRPr="00A417F2" w:rsidRDefault="00F96E0E" w:rsidP="00A417F2">
      <w:pPr>
        <w:jc w:val="center"/>
        <w:rPr>
          <w:rFonts w:ascii="Times New Roman" w:hAnsi="Times New Roman" w:cs="Times New Roman"/>
          <w:sz w:val="24"/>
          <w:szCs w:val="24"/>
        </w:rPr>
      </w:pPr>
      <w:r w:rsidRPr="00001BC1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FE9FD1" wp14:editId="7D39EACD">
                <wp:simplePos x="0" y="0"/>
                <wp:positionH relativeFrom="column">
                  <wp:posOffset>2540000</wp:posOffset>
                </wp:positionH>
                <wp:positionV relativeFrom="paragraph">
                  <wp:posOffset>1153160</wp:posOffset>
                </wp:positionV>
                <wp:extent cx="292735" cy="845185"/>
                <wp:effectExtent l="0" t="0" r="12065" b="12065"/>
                <wp:wrapNone/>
                <wp:docPr id="12" name="矩形: 圆角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E7301F-66AD-93D1-F459-372D4DBDE5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8451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1E725B6E" id="矩形: 圆角 11" o:spid="_x0000_s1026" style="position:absolute;left:0;text-align:left;margin-left:200pt;margin-top:90.8pt;width:23.05pt;height:66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" filled="f" strokecolor="red" strokeweight="1pt">
                <v:stroke dashstyle="dash" joinstyle="miter"/>
              </v:roundrect>
            </w:pict>
          </mc:Fallback>
        </mc:AlternateContent>
      </w:r>
      <w:r w:rsidRPr="00A417F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8A7EEC" wp14:editId="31F1B548">
            <wp:extent cx="3960000" cy="2876400"/>
            <wp:effectExtent l="0" t="0" r="2540" b="0"/>
            <wp:docPr id="11" name="图片 10">
              <a:extLst xmlns:a="http://schemas.openxmlformats.org/drawingml/2006/main">
                <a:ext uri="{FF2B5EF4-FFF2-40B4-BE49-F238E27FC236}">
                  <a16:creationId xmlns:a16="http://schemas.microsoft.com/office/drawing/2014/main" id="{6175ED4A-15CA-C202-80B5-7A6EC4FA36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>
                      <a:extLst>
                        <a:ext uri="{FF2B5EF4-FFF2-40B4-BE49-F238E27FC236}">
                          <a16:creationId xmlns:a16="http://schemas.microsoft.com/office/drawing/2014/main" id="{6175ED4A-15CA-C202-80B5-7A6EC4FA363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8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BC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0E4F8E9" wp14:editId="20C459E8">
            <wp:simplePos x="0" y="0"/>
            <wp:positionH relativeFrom="column">
              <wp:posOffset>3203575</wp:posOffset>
            </wp:positionH>
            <wp:positionV relativeFrom="paragraph">
              <wp:posOffset>840740</wp:posOffset>
            </wp:positionV>
            <wp:extent cx="748030" cy="359410"/>
            <wp:effectExtent l="0" t="0" r="0" b="2540"/>
            <wp:wrapNone/>
            <wp:docPr id="13" name="图片 12">
              <a:extLst xmlns:a="http://schemas.openxmlformats.org/drawingml/2006/main">
                <a:ext uri="{FF2B5EF4-FFF2-40B4-BE49-F238E27FC236}">
                  <a16:creationId xmlns:a16="http://schemas.microsoft.com/office/drawing/2014/main" id="{157F5EFB-94AA-4252-45A8-DE28E6C7B5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>
                      <a:extLst>
                        <a:ext uri="{FF2B5EF4-FFF2-40B4-BE49-F238E27FC236}">
                          <a16:creationId xmlns:a16="http://schemas.microsoft.com/office/drawing/2014/main" id="{157F5EFB-94AA-4252-45A8-DE28E6C7B57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03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82F150" w14:textId="156EE570" w:rsidR="00001BC1" w:rsidRDefault="00B44509">
      <w:pPr>
        <w:rPr>
          <w:rFonts w:ascii="Times New Roman" w:hAnsi="Times New Roman" w:cs="Times New Roman"/>
          <w:sz w:val="24"/>
          <w:szCs w:val="24"/>
        </w:rPr>
      </w:pPr>
      <w:r w:rsidRPr="00A417F2">
        <w:rPr>
          <w:rFonts w:ascii="Times New Roman" w:hAnsi="Times New Roman" w:cs="Times New Roman"/>
          <w:sz w:val="24"/>
          <w:szCs w:val="24"/>
        </w:rPr>
        <w:t xml:space="preserve">Fig. </w:t>
      </w:r>
      <w:r w:rsidR="00001BC1" w:rsidRPr="00A417F2">
        <w:rPr>
          <w:rFonts w:ascii="Times New Roman" w:hAnsi="Times New Roman" w:cs="Times New Roman"/>
          <w:sz w:val="24"/>
          <w:szCs w:val="24"/>
        </w:rPr>
        <w:t>S</w:t>
      </w:r>
      <w:r w:rsidRPr="00A417F2">
        <w:rPr>
          <w:rFonts w:ascii="Times New Roman" w:hAnsi="Times New Roman" w:cs="Times New Roman"/>
          <w:sz w:val="24"/>
          <w:szCs w:val="24"/>
        </w:rPr>
        <w:t>6</w:t>
      </w:r>
      <w:r w:rsidR="00E725D9" w:rsidRPr="00A417F2">
        <w:rPr>
          <w:rFonts w:ascii="Times New Roman" w:hAnsi="Times New Roman" w:cs="Times New Roman"/>
          <w:sz w:val="24"/>
          <w:szCs w:val="24"/>
        </w:rPr>
        <w:t xml:space="preserve"> </w:t>
      </w:r>
      <w:r w:rsidR="0026047C" w:rsidRPr="00A417F2">
        <w:rPr>
          <w:rFonts w:ascii="Times New Roman" w:hAnsi="Times New Roman" w:cs="Times New Roman"/>
          <w:sz w:val="24"/>
          <w:szCs w:val="24"/>
        </w:rPr>
        <w:t>The absorption spectra of CUR-PLGA-CS Inulin gel with different concentrations in the range of 300nm to 800nm; Inset: digital photograph of the SOD-like activity test.</w:t>
      </w:r>
    </w:p>
    <w:p w14:paraId="5A64C823" w14:textId="675EC75F" w:rsidR="00015510" w:rsidRDefault="00015510">
      <w:pPr>
        <w:rPr>
          <w:rFonts w:ascii="Times New Roman" w:hAnsi="Times New Roman" w:cs="Times New Roman"/>
          <w:sz w:val="24"/>
          <w:szCs w:val="24"/>
        </w:rPr>
      </w:pPr>
    </w:p>
    <w:p w14:paraId="3A136D7D" w14:textId="165C366B" w:rsidR="00015510" w:rsidRDefault="00015510">
      <w:pPr>
        <w:rPr>
          <w:rFonts w:ascii="Times New Roman" w:hAnsi="Times New Roman" w:cs="Times New Roman"/>
          <w:sz w:val="24"/>
          <w:szCs w:val="24"/>
        </w:rPr>
      </w:pPr>
    </w:p>
    <w:p w14:paraId="6AA070D3" w14:textId="28153335" w:rsidR="00015510" w:rsidRDefault="00015510">
      <w:pPr>
        <w:rPr>
          <w:rFonts w:ascii="Times New Roman" w:hAnsi="Times New Roman" w:cs="Times New Roman"/>
          <w:sz w:val="24"/>
          <w:szCs w:val="24"/>
        </w:rPr>
      </w:pPr>
    </w:p>
    <w:p w14:paraId="505A48F3" w14:textId="32AD842B" w:rsidR="00015510" w:rsidRDefault="00015510">
      <w:pPr>
        <w:rPr>
          <w:rFonts w:ascii="Times New Roman" w:hAnsi="Times New Roman" w:cs="Times New Roman"/>
          <w:sz w:val="24"/>
          <w:szCs w:val="24"/>
        </w:rPr>
      </w:pPr>
    </w:p>
    <w:p w14:paraId="45B4430F" w14:textId="2F7D5D55" w:rsidR="00015510" w:rsidRDefault="00015510">
      <w:pPr>
        <w:rPr>
          <w:rFonts w:ascii="Times New Roman" w:hAnsi="Times New Roman" w:cs="Times New Roman"/>
          <w:sz w:val="24"/>
          <w:szCs w:val="24"/>
        </w:rPr>
      </w:pPr>
    </w:p>
    <w:p w14:paraId="77725945" w14:textId="78D7B2A2" w:rsidR="00015510" w:rsidRDefault="00015510">
      <w:pPr>
        <w:rPr>
          <w:rFonts w:ascii="Times New Roman" w:hAnsi="Times New Roman" w:cs="Times New Roman"/>
          <w:sz w:val="24"/>
          <w:szCs w:val="24"/>
        </w:rPr>
      </w:pPr>
    </w:p>
    <w:p w14:paraId="05ECF9C0" w14:textId="6F35E8D4" w:rsidR="00015510" w:rsidRDefault="00015510">
      <w:pPr>
        <w:rPr>
          <w:rFonts w:ascii="Times New Roman" w:hAnsi="Times New Roman" w:cs="Times New Roman"/>
          <w:sz w:val="24"/>
          <w:szCs w:val="24"/>
        </w:rPr>
      </w:pPr>
    </w:p>
    <w:p w14:paraId="0232020F" w14:textId="77777777" w:rsidR="00015510" w:rsidRPr="00A417F2" w:rsidRDefault="00015510">
      <w:pPr>
        <w:rPr>
          <w:rFonts w:ascii="Times New Roman" w:hAnsi="Times New Roman" w:cs="Times New Roman"/>
          <w:sz w:val="24"/>
          <w:szCs w:val="24"/>
        </w:rPr>
      </w:pPr>
    </w:p>
    <w:p w14:paraId="7D5E5F01" w14:textId="5E3937E3" w:rsidR="00FB68FA" w:rsidRDefault="00FB68FA" w:rsidP="00A417F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421EE0F" wp14:editId="27B9EF73">
            <wp:extent cx="3608832" cy="2572512"/>
            <wp:effectExtent l="0" t="0" r="0" b="0"/>
            <wp:docPr id="15534477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447725" name="图片 155344772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832" cy="257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28B65" w14:textId="471A2EDB" w:rsidR="00F96E0E" w:rsidRPr="00A417F2" w:rsidRDefault="00B44509">
      <w:pPr>
        <w:rPr>
          <w:rFonts w:ascii="Times New Roman" w:hAnsi="Times New Roman" w:cs="Times New Roman"/>
          <w:sz w:val="24"/>
          <w:szCs w:val="24"/>
        </w:rPr>
      </w:pPr>
      <w:r w:rsidRPr="00A417F2">
        <w:rPr>
          <w:rFonts w:ascii="Times New Roman" w:hAnsi="Times New Roman" w:cs="Times New Roman"/>
          <w:sz w:val="24"/>
          <w:szCs w:val="24"/>
        </w:rPr>
        <w:t xml:space="preserve">Fig. </w:t>
      </w:r>
      <w:r w:rsidR="00F96E0E" w:rsidRPr="00A417F2">
        <w:rPr>
          <w:rFonts w:ascii="Times New Roman" w:hAnsi="Times New Roman" w:cs="Times New Roman"/>
          <w:sz w:val="24"/>
          <w:szCs w:val="24"/>
        </w:rPr>
        <w:t>S</w:t>
      </w:r>
      <w:r w:rsidRPr="00A417F2">
        <w:rPr>
          <w:rFonts w:ascii="Times New Roman" w:hAnsi="Times New Roman" w:cs="Times New Roman"/>
          <w:sz w:val="24"/>
          <w:szCs w:val="24"/>
        </w:rPr>
        <w:t>7</w:t>
      </w:r>
      <w:r w:rsidR="00F96E0E" w:rsidRPr="00A417F2">
        <w:rPr>
          <w:rFonts w:ascii="Times New Roman" w:hAnsi="Times New Roman" w:cs="Times New Roman"/>
          <w:sz w:val="24"/>
          <w:szCs w:val="24"/>
        </w:rPr>
        <w:t xml:space="preserve"> </w:t>
      </w:r>
      <w:r w:rsidR="0026047C" w:rsidRPr="00A417F2">
        <w:rPr>
          <w:rFonts w:ascii="Times New Roman" w:hAnsi="Times New Roman" w:cs="Times New Roman"/>
          <w:sz w:val="24"/>
          <w:szCs w:val="24"/>
        </w:rPr>
        <w:t>SOD-like activity of CUR-PLGA-CS Inulin gel with different concentrations at 560 nm.</w:t>
      </w:r>
    </w:p>
    <w:p w14:paraId="5F1FD54A" w14:textId="5DF46E28" w:rsidR="00B44509" w:rsidRDefault="00B44509" w:rsidP="00A417F2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B3BF04" wp14:editId="07B3CC1B">
            <wp:extent cx="3962400" cy="28194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67323" w14:textId="0CA08C13" w:rsidR="00B44509" w:rsidRDefault="00B44509" w:rsidP="00B44509">
      <w:pPr>
        <w:rPr>
          <w:rFonts w:ascii="Times New Roman" w:hAnsi="Times New Roman" w:cs="Times New Roman"/>
          <w:sz w:val="24"/>
          <w:szCs w:val="24"/>
        </w:rPr>
      </w:pPr>
      <w:r w:rsidRPr="00A417F2">
        <w:rPr>
          <w:rFonts w:ascii="Times New Roman" w:hAnsi="Times New Roman" w:cs="Times New Roman"/>
          <w:sz w:val="24"/>
          <w:szCs w:val="24"/>
        </w:rPr>
        <w:t>Fig. S8 Hemolytic rate of CUR-PLGA-CS Inulin gel with different concentrations</w:t>
      </w:r>
      <w:r w:rsidRPr="00B44509">
        <w:rPr>
          <w:rFonts w:ascii="Times New Roman" w:hAnsi="Times New Roman" w:cs="Times New Roman"/>
          <w:sz w:val="24"/>
          <w:szCs w:val="24"/>
        </w:rPr>
        <w:t xml:space="preserve">, </w:t>
      </w:r>
      <w:r w:rsidRPr="00A417F2">
        <w:rPr>
          <w:rFonts w:ascii="Times New Roman" w:hAnsi="Times New Roman" w:cs="Times New Roman"/>
          <w:sz w:val="24"/>
          <w:szCs w:val="24"/>
        </w:rPr>
        <w:t>and H</w:t>
      </w:r>
      <w:r w:rsidRPr="00A417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17F2">
        <w:rPr>
          <w:rFonts w:ascii="Times New Roman" w:hAnsi="Times New Roman" w:cs="Times New Roman"/>
          <w:sz w:val="24"/>
          <w:szCs w:val="24"/>
        </w:rPr>
        <w:t>O; Inset: digital photograph of the hemolytic test.</w:t>
      </w:r>
    </w:p>
    <w:p w14:paraId="062A6DC7" w14:textId="24C2199A" w:rsidR="00015510" w:rsidRDefault="00015510" w:rsidP="00B44509">
      <w:pPr>
        <w:rPr>
          <w:rFonts w:ascii="Times New Roman" w:hAnsi="Times New Roman" w:cs="Times New Roman"/>
          <w:sz w:val="24"/>
          <w:szCs w:val="24"/>
        </w:rPr>
      </w:pPr>
    </w:p>
    <w:p w14:paraId="455CE629" w14:textId="17F69C19" w:rsidR="00015510" w:rsidRDefault="00015510" w:rsidP="00B44509">
      <w:pPr>
        <w:rPr>
          <w:rFonts w:ascii="Times New Roman" w:hAnsi="Times New Roman" w:cs="Times New Roman"/>
          <w:sz w:val="24"/>
          <w:szCs w:val="24"/>
        </w:rPr>
      </w:pPr>
    </w:p>
    <w:p w14:paraId="6ACF1F74" w14:textId="26F6A412" w:rsidR="00015510" w:rsidRDefault="00015510" w:rsidP="00B44509">
      <w:pPr>
        <w:rPr>
          <w:rFonts w:ascii="Times New Roman" w:hAnsi="Times New Roman" w:cs="Times New Roman"/>
          <w:sz w:val="24"/>
          <w:szCs w:val="24"/>
        </w:rPr>
      </w:pPr>
    </w:p>
    <w:p w14:paraId="5F0114FD" w14:textId="478F0E91" w:rsidR="00015510" w:rsidRDefault="00015510" w:rsidP="00B44509">
      <w:pPr>
        <w:rPr>
          <w:rFonts w:ascii="Times New Roman" w:hAnsi="Times New Roman" w:cs="Times New Roman"/>
          <w:sz w:val="24"/>
          <w:szCs w:val="24"/>
        </w:rPr>
      </w:pPr>
    </w:p>
    <w:p w14:paraId="2AA28829" w14:textId="77777777" w:rsidR="00015510" w:rsidRPr="00A417F2" w:rsidRDefault="00015510" w:rsidP="00B44509">
      <w:pPr>
        <w:rPr>
          <w:rFonts w:ascii="Times New Roman" w:hAnsi="Times New Roman" w:cs="Times New Roman"/>
          <w:sz w:val="24"/>
          <w:szCs w:val="24"/>
        </w:rPr>
      </w:pPr>
    </w:p>
    <w:p w14:paraId="7E2F6280" w14:textId="2B7C4CAB" w:rsidR="00F96E0E" w:rsidRDefault="00F96E0E" w:rsidP="00A417F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58C294" wp14:editId="434DAB02">
            <wp:extent cx="5227964" cy="3155932"/>
            <wp:effectExtent l="0" t="0" r="0" b="6985"/>
            <wp:docPr id="3370446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076" cy="3181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8570FC" w14:textId="5385A26F" w:rsidR="00A26D68" w:rsidRDefault="00B44509" w:rsidP="00336028">
      <w:pPr>
        <w:rPr>
          <w:rFonts w:ascii="Times New Roman" w:hAnsi="Times New Roman" w:cs="Times New Roman"/>
          <w:sz w:val="24"/>
          <w:szCs w:val="24"/>
        </w:rPr>
      </w:pPr>
      <w:r w:rsidRPr="00A417F2">
        <w:rPr>
          <w:rFonts w:ascii="Times New Roman" w:hAnsi="Times New Roman" w:cs="Times New Roman"/>
          <w:sz w:val="24"/>
          <w:szCs w:val="24"/>
        </w:rPr>
        <w:t xml:space="preserve">Fig. </w:t>
      </w:r>
      <w:r w:rsidR="00F96E0E" w:rsidRPr="00A417F2">
        <w:rPr>
          <w:rFonts w:ascii="Times New Roman" w:hAnsi="Times New Roman" w:cs="Times New Roman"/>
          <w:sz w:val="24"/>
          <w:szCs w:val="24"/>
        </w:rPr>
        <w:t>S</w:t>
      </w:r>
      <w:r w:rsidR="006812DD" w:rsidRPr="00A417F2">
        <w:rPr>
          <w:rFonts w:ascii="Times New Roman" w:hAnsi="Times New Roman" w:cs="Times New Roman"/>
          <w:sz w:val="24"/>
          <w:szCs w:val="24"/>
        </w:rPr>
        <w:t>9</w:t>
      </w:r>
      <w:r w:rsidR="00E725D9" w:rsidRPr="00A417F2">
        <w:rPr>
          <w:rFonts w:ascii="Times New Roman" w:hAnsi="Times New Roman" w:cs="Times New Roman"/>
          <w:sz w:val="24"/>
          <w:szCs w:val="24"/>
        </w:rPr>
        <w:t xml:space="preserve"> </w:t>
      </w:r>
      <w:r w:rsidR="00336028" w:rsidRPr="00A417F2">
        <w:rPr>
          <w:rFonts w:ascii="Times New Roman" w:hAnsi="Times New Roman" w:cs="Times New Roman"/>
          <w:sz w:val="24"/>
          <w:szCs w:val="24"/>
        </w:rPr>
        <w:t>H&amp;E staining of major organs (heart, liver, spleen, lung and kidney) of PBS, DSS, CUR, CUR-PLGA, CUR-PLGA-CS,</w:t>
      </w:r>
      <w:r w:rsidRPr="00A417F2">
        <w:rPr>
          <w:rFonts w:ascii="Times New Roman" w:hAnsi="Times New Roman" w:cs="Times New Roman"/>
          <w:sz w:val="24"/>
          <w:szCs w:val="24"/>
        </w:rPr>
        <w:t xml:space="preserve"> </w:t>
      </w:r>
      <w:r w:rsidR="00336028" w:rsidRPr="00A417F2">
        <w:rPr>
          <w:rFonts w:ascii="Times New Roman" w:hAnsi="Times New Roman" w:cs="Times New Roman"/>
          <w:sz w:val="24"/>
          <w:szCs w:val="24"/>
        </w:rPr>
        <w:t>CUR-PLGA-CS Inulin gel</w:t>
      </w:r>
      <w:r w:rsidR="0058559C" w:rsidRPr="00A417F2">
        <w:rPr>
          <w:rFonts w:ascii="Times New Roman" w:hAnsi="Times New Roman" w:cs="Times New Roman"/>
          <w:sz w:val="24"/>
          <w:szCs w:val="24"/>
        </w:rPr>
        <w:t xml:space="preserve"> groups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B563E1" w14:textId="71C57A43" w:rsidR="00015510" w:rsidRDefault="00015510" w:rsidP="00336028">
      <w:pPr>
        <w:rPr>
          <w:rFonts w:ascii="Times New Roman" w:hAnsi="Times New Roman" w:cs="Times New Roman"/>
          <w:sz w:val="24"/>
          <w:szCs w:val="24"/>
        </w:rPr>
      </w:pPr>
    </w:p>
    <w:p w14:paraId="3FF06024" w14:textId="03A50C0A" w:rsidR="00015510" w:rsidRDefault="00015510" w:rsidP="00336028">
      <w:pPr>
        <w:rPr>
          <w:rFonts w:ascii="Times New Roman" w:hAnsi="Times New Roman" w:cs="Times New Roman"/>
          <w:sz w:val="24"/>
          <w:szCs w:val="24"/>
        </w:rPr>
      </w:pPr>
    </w:p>
    <w:p w14:paraId="6DCB8FA1" w14:textId="355215F0" w:rsidR="00015510" w:rsidRDefault="00015510" w:rsidP="00336028">
      <w:pPr>
        <w:rPr>
          <w:rFonts w:ascii="Times New Roman" w:hAnsi="Times New Roman" w:cs="Times New Roman"/>
          <w:sz w:val="24"/>
          <w:szCs w:val="24"/>
        </w:rPr>
      </w:pPr>
    </w:p>
    <w:p w14:paraId="29207B2B" w14:textId="5E21F86F" w:rsidR="00015510" w:rsidRDefault="00015510" w:rsidP="00336028">
      <w:pPr>
        <w:rPr>
          <w:rFonts w:ascii="Times New Roman" w:hAnsi="Times New Roman" w:cs="Times New Roman"/>
          <w:sz w:val="24"/>
          <w:szCs w:val="24"/>
        </w:rPr>
      </w:pPr>
    </w:p>
    <w:p w14:paraId="5844B608" w14:textId="5F082679" w:rsidR="00015510" w:rsidRDefault="00015510" w:rsidP="00336028">
      <w:pPr>
        <w:rPr>
          <w:rFonts w:ascii="Times New Roman" w:hAnsi="Times New Roman" w:cs="Times New Roman"/>
          <w:sz w:val="24"/>
          <w:szCs w:val="24"/>
        </w:rPr>
      </w:pPr>
    </w:p>
    <w:p w14:paraId="56B8DA6E" w14:textId="77777777" w:rsidR="00015510" w:rsidRPr="00A417F2" w:rsidRDefault="00015510" w:rsidP="00336028">
      <w:pPr>
        <w:rPr>
          <w:rFonts w:ascii="Times New Roman" w:hAnsi="Times New Roman" w:cs="Times New Roman"/>
          <w:sz w:val="24"/>
          <w:szCs w:val="24"/>
        </w:rPr>
      </w:pPr>
    </w:p>
    <w:p w14:paraId="2A34FF9C" w14:textId="77777777" w:rsidR="00336028" w:rsidRDefault="00336028" w:rsidP="00336028">
      <w:pPr>
        <w:rPr>
          <w:rFonts w:ascii="Arial" w:hAnsi="Arial" w:cs="Arial"/>
          <w:sz w:val="24"/>
          <w:szCs w:val="24"/>
        </w:rPr>
      </w:pPr>
    </w:p>
    <w:p w14:paraId="5A241A86" w14:textId="2E4C3D34" w:rsidR="00336028" w:rsidRDefault="00A26D68" w:rsidP="0033602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7236FFC" wp14:editId="6304EC0F">
            <wp:extent cx="5274310" cy="87693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4BC92" w14:textId="384E53C7" w:rsidR="00A26D68" w:rsidRDefault="00A26D68" w:rsidP="00336028">
      <w:pPr>
        <w:rPr>
          <w:rFonts w:ascii="Times New Roman" w:hAnsi="Times New Roman" w:cs="Times New Roman"/>
        </w:rPr>
      </w:pPr>
      <w:r w:rsidRPr="00A417F2">
        <w:rPr>
          <w:rFonts w:ascii="Times New Roman" w:hAnsi="Times New Roman" w:cs="Times New Roman"/>
          <w:sz w:val="24"/>
          <w:szCs w:val="24"/>
        </w:rPr>
        <w:t xml:space="preserve">Fig. S10 </w:t>
      </w:r>
      <w:r w:rsidRPr="00A26D68">
        <w:rPr>
          <w:rFonts w:ascii="Times New Roman" w:hAnsi="Times New Roman" w:cs="Times New Roman"/>
        </w:rPr>
        <w:t xml:space="preserve">Immunohistochemical analysis of myeloperoxidase (MPO) expression in the colon tissue sections, and tight junction proteins </w:t>
      </w:r>
      <w:proofErr w:type="spellStart"/>
      <w:r w:rsidRPr="00A26D68">
        <w:rPr>
          <w:rFonts w:ascii="Times New Roman" w:hAnsi="Times New Roman" w:cs="Times New Roman"/>
        </w:rPr>
        <w:t>occludin</w:t>
      </w:r>
      <w:proofErr w:type="spellEnd"/>
      <w:r w:rsidRPr="00A26D68">
        <w:rPr>
          <w:rFonts w:ascii="Times New Roman" w:hAnsi="Times New Roman" w:cs="Times New Roman"/>
        </w:rPr>
        <w:t xml:space="preserve"> and ZO-1 in the colonic mucosa; scale bar: </w:t>
      </w:r>
      <w:r>
        <w:rPr>
          <w:rFonts w:ascii="Times New Roman" w:hAnsi="Times New Roman" w:cs="Times New Roman"/>
        </w:rPr>
        <w:t>5</w:t>
      </w:r>
      <w:r w:rsidRPr="00A26D68">
        <w:rPr>
          <w:rFonts w:ascii="Times New Roman" w:hAnsi="Times New Roman" w:cs="Times New Roman"/>
        </w:rPr>
        <w:t xml:space="preserve">0 </w:t>
      </w:r>
      <w:proofErr w:type="spellStart"/>
      <w:r w:rsidRPr="00A417F2">
        <w:rPr>
          <w:rFonts w:ascii="Times New Roman" w:hAnsi="Times New Roman" w:cs="Times New Roman"/>
        </w:rPr>
        <w:t>μ</w:t>
      </w:r>
      <w:r w:rsidRPr="00A26D68">
        <w:rPr>
          <w:rFonts w:ascii="Times New Roman" w:hAnsi="Times New Roman" w:cs="Times New Roman"/>
        </w:rPr>
        <w:t>m</w:t>
      </w:r>
      <w:proofErr w:type="spellEnd"/>
      <w:r w:rsidRPr="00A26D68">
        <w:rPr>
          <w:rFonts w:ascii="Times New Roman" w:hAnsi="Times New Roman" w:cs="Times New Roman"/>
        </w:rPr>
        <w:t>.</w:t>
      </w:r>
    </w:p>
    <w:p w14:paraId="2FF0CCB1" w14:textId="43E95C25" w:rsidR="00015510" w:rsidRDefault="00015510" w:rsidP="00336028">
      <w:pPr>
        <w:rPr>
          <w:rFonts w:ascii="Times New Roman" w:hAnsi="Times New Roman" w:cs="Times New Roman"/>
        </w:rPr>
      </w:pPr>
    </w:p>
    <w:p w14:paraId="6A80D9F8" w14:textId="6C36F9D3" w:rsidR="00015510" w:rsidRDefault="00015510" w:rsidP="00336028">
      <w:pPr>
        <w:rPr>
          <w:rFonts w:ascii="Times New Roman" w:hAnsi="Times New Roman" w:cs="Times New Roman"/>
        </w:rPr>
      </w:pPr>
    </w:p>
    <w:p w14:paraId="141B01BA" w14:textId="6B1DE99A" w:rsidR="00015510" w:rsidRDefault="00015510" w:rsidP="00336028">
      <w:pPr>
        <w:rPr>
          <w:rFonts w:ascii="Times New Roman" w:hAnsi="Times New Roman" w:cs="Times New Roman"/>
        </w:rPr>
      </w:pPr>
    </w:p>
    <w:p w14:paraId="75979926" w14:textId="53DB4FB3" w:rsidR="00015510" w:rsidRDefault="00015510" w:rsidP="00336028">
      <w:pPr>
        <w:rPr>
          <w:rFonts w:ascii="Times New Roman" w:hAnsi="Times New Roman" w:cs="Times New Roman"/>
        </w:rPr>
      </w:pPr>
    </w:p>
    <w:p w14:paraId="1F8D5A79" w14:textId="0CD4A2A3" w:rsidR="00015510" w:rsidRDefault="00015510" w:rsidP="00336028">
      <w:pPr>
        <w:rPr>
          <w:rFonts w:ascii="Times New Roman" w:hAnsi="Times New Roman" w:cs="Times New Roman"/>
        </w:rPr>
      </w:pPr>
    </w:p>
    <w:p w14:paraId="546FF00D" w14:textId="6558FC56" w:rsidR="00015510" w:rsidRDefault="00015510" w:rsidP="00336028">
      <w:pPr>
        <w:rPr>
          <w:rFonts w:ascii="Times New Roman" w:hAnsi="Times New Roman" w:cs="Times New Roman"/>
        </w:rPr>
      </w:pPr>
    </w:p>
    <w:p w14:paraId="21D55260" w14:textId="0FC5EC45" w:rsidR="00015510" w:rsidRDefault="00015510" w:rsidP="00336028">
      <w:pPr>
        <w:rPr>
          <w:rFonts w:ascii="Times New Roman" w:hAnsi="Times New Roman" w:cs="Times New Roman"/>
        </w:rPr>
      </w:pPr>
    </w:p>
    <w:p w14:paraId="3705B9CE" w14:textId="77777777" w:rsidR="00015510" w:rsidRPr="00A417F2" w:rsidRDefault="00015510" w:rsidP="00336028">
      <w:pPr>
        <w:rPr>
          <w:rFonts w:ascii="Times New Roman" w:hAnsi="Times New Roman" w:cs="Times New Roman"/>
          <w:sz w:val="24"/>
          <w:szCs w:val="24"/>
        </w:rPr>
      </w:pPr>
    </w:p>
    <w:p w14:paraId="03B3C245" w14:textId="1BA26710" w:rsidR="00F96E0E" w:rsidRDefault="00336028" w:rsidP="00A417F2">
      <w:pPr>
        <w:jc w:val="center"/>
        <w:rPr>
          <w:rFonts w:ascii="Arial" w:hAnsi="Arial" w:cs="Arial"/>
          <w:sz w:val="24"/>
          <w:szCs w:val="24"/>
        </w:rPr>
      </w:pPr>
      <w:r w:rsidRPr="00F96E0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05886D6" wp14:editId="1F399829">
            <wp:extent cx="3600000" cy="3494634"/>
            <wp:effectExtent l="0" t="0" r="635" b="0"/>
            <wp:docPr id="1156722996" name="图片 17">
              <a:extLst xmlns:a="http://schemas.openxmlformats.org/drawingml/2006/main">
                <a:ext uri="{FF2B5EF4-FFF2-40B4-BE49-F238E27FC236}">
                  <a16:creationId xmlns:a16="http://schemas.microsoft.com/office/drawing/2014/main" id="{68BF9CEE-2C90-E5C1-0C77-16B810BF25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>
                      <a:extLst>
                        <a:ext uri="{FF2B5EF4-FFF2-40B4-BE49-F238E27FC236}">
                          <a16:creationId xmlns:a16="http://schemas.microsoft.com/office/drawing/2014/main" id="{68BF9CEE-2C90-E5C1-0C77-16B810BF25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49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9F3DA" w14:textId="55A7F0F0" w:rsidR="00001BC1" w:rsidRPr="00A417F2" w:rsidRDefault="00B44509">
      <w:pPr>
        <w:rPr>
          <w:rFonts w:ascii="Times New Roman" w:hAnsi="Times New Roman" w:cs="Times New Roman"/>
          <w:sz w:val="24"/>
          <w:szCs w:val="24"/>
        </w:rPr>
      </w:pPr>
      <w:r w:rsidRPr="00A417F2">
        <w:rPr>
          <w:rFonts w:ascii="Times New Roman" w:hAnsi="Times New Roman" w:cs="Times New Roman"/>
          <w:sz w:val="24"/>
          <w:szCs w:val="24"/>
        </w:rPr>
        <w:t xml:space="preserve">Fig. </w:t>
      </w:r>
      <w:r w:rsidR="00F96E0E" w:rsidRPr="00A417F2">
        <w:rPr>
          <w:rFonts w:ascii="Times New Roman" w:hAnsi="Times New Roman" w:cs="Times New Roman"/>
          <w:sz w:val="24"/>
          <w:szCs w:val="24"/>
        </w:rPr>
        <w:t>S</w:t>
      </w:r>
      <w:r w:rsidR="006812DD" w:rsidRPr="00A417F2">
        <w:rPr>
          <w:rFonts w:ascii="Times New Roman" w:hAnsi="Times New Roman" w:cs="Times New Roman"/>
          <w:sz w:val="24"/>
          <w:szCs w:val="24"/>
        </w:rPr>
        <w:t>1</w:t>
      </w:r>
      <w:r w:rsidR="00A26D68">
        <w:rPr>
          <w:rFonts w:ascii="Times New Roman" w:hAnsi="Times New Roman" w:cs="Times New Roman"/>
          <w:sz w:val="24"/>
          <w:szCs w:val="24"/>
        </w:rPr>
        <w:t>1</w:t>
      </w:r>
      <w:r w:rsidR="0058559C" w:rsidRPr="00A417F2">
        <w:rPr>
          <w:rFonts w:ascii="Times New Roman" w:hAnsi="Times New Roman" w:cs="Times New Roman"/>
          <w:sz w:val="24"/>
          <w:szCs w:val="24"/>
        </w:rPr>
        <w:t>. Grouped Rank Abundance Curve of Normal, DSS, DSS_CUR, DSS_CUR-PLGA, DSS_CUR-PLGA-CS, DSS_CUR-PLGA-CS Inulin gel groups</w:t>
      </w:r>
      <w:r w:rsidRPr="00A417F2">
        <w:rPr>
          <w:rFonts w:ascii="Times New Roman" w:hAnsi="Times New Roman" w:cs="Times New Roman"/>
          <w:sz w:val="24"/>
          <w:szCs w:val="24"/>
        </w:rPr>
        <w:t>.</w:t>
      </w:r>
    </w:p>
    <w:sectPr w:rsidR="00001BC1" w:rsidRPr="00A417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44C6A" w14:textId="77777777" w:rsidR="00BA7043" w:rsidRDefault="00BA7043" w:rsidP="006F12FA">
      <w:r>
        <w:separator/>
      </w:r>
    </w:p>
  </w:endnote>
  <w:endnote w:type="continuationSeparator" w:id="0">
    <w:p w14:paraId="0051E1EF" w14:textId="77777777" w:rsidR="00BA7043" w:rsidRDefault="00BA7043" w:rsidP="006F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DDB3F" w14:textId="77777777" w:rsidR="00BA7043" w:rsidRDefault="00BA7043" w:rsidP="006F12FA">
      <w:r>
        <w:separator/>
      </w:r>
    </w:p>
  </w:footnote>
  <w:footnote w:type="continuationSeparator" w:id="0">
    <w:p w14:paraId="7A503659" w14:textId="77777777" w:rsidR="00BA7043" w:rsidRDefault="00BA7043" w:rsidP="006F1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01"/>
    <w:rsid w:val="00001BC1"/>
    <w:rsid w:val="00015510"/>
    <w:rsid w:val="000A5465"/>
    <w:rsid w:val="0026047C"/>
    <w:rsid w:val="00283682"/>
    <w:rsid w:val="00323960"/>
    <w:rsid w:val="00336028"/>
    <w:rsid w:val="003A4DFA"/>
    <w:rsid w:val="003D3007"/>
    <w:rsid w:val="004B5E3B"/>
    <w:rsid w:val="005550D0"/>
    <w:rsid w:val="0058559C"/>
    <w:rsid w:val="0064782B"/>
    <w:rsid w:val="00671A5C"/>
    <w:rsid w:val="006812DD"/>
    <w:rsid w:val="006F12FA"/>
    <w:rsid w:val="00886C50"/>
    <w:rsid w:val="008D4B01"/>
    <w:rsid w:val="009612BD"/>
    <w:rsid w:val="00A26D68"/>
    <w:rsid w:val="00A417F2"/>
    <w:rsid w:val="00AF41BD"/>
    <w:rsid w:val="00B44509"/>
    <w:rsid w:val="00BA7043"/>
    <w:rsid w:val="00C60CBB"/>
    <w:rsid w:val="00E409C6"/>
    <w:rsid w:val="00E520C9"/>
    <w:rsid w:val="00E53D32"/>
    <w:rsid w:val="00E725D9"/>
    <w:rsid w:val="00EA2649"/>
    <w:rsid w:val="00F96E0E"/>
    <w:rsid w:val="00FB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7EB41"/>
  <w15:chartTrackingRefBased/>
  <w15:docId w15:val="{06911962-6EE4-4C28-B1CB-584BD8813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B0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4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4B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4B0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4B0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4B0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4B0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4B0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4B0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4B0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D4B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D4B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D4B0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D4B0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D4B0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D4B0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D4B0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D4B0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D4B0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D4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4B0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D4B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4B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D4B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4B0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D4B0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D4B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D4B0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D4B01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E725D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">
    <w:name w:val="Revision"/>
    <w:hidden/>
    <w:uiPriority w:val="99"/>
    <w:semiHidden/>
    <w:rsid w:val="0064782B"/>
  </w:style>
  <w:style w:type="paragraph" w:styleId="af0">
    <w:name w:val="header"/>
    <w:basedOn w:val="a"/>
    <w:link w:val="af1"/>
    <w:uiPriority w:val="99"/>
    <w:unhideWhenUsed/>
    <w:rsid w:val="006F12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6F12FA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6F12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6F12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e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1184</Words>
  <Characters>1208</Characters>
  <Application>Microsoft Office Word</Application>
  <DocSecurity>0</DocSecurity>
  <Lines>241</Lines>
  <Paragraphs>125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dsyy</dc:creator>
  <cp:keywords/>
  <dc:description/>
  <cp:lastModifiedBy>mingzunzhen@163.com</cp:lastModifiedBy>
  <cp:revision>3</cp:revision>
  <dcterms:created xsi:type="dcterms:W3CDTF">2025-10-22T03:22:00Z</dcterms:created>
  <dcterms:modified xsi:type="dcterms:W3CDTF">2025-11-16T04:31:00Z</dcterms:modified>
</cp:coreProperties>
</file>