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F3B72" w14:textId="77777777" w:rsidR="0059526F" w:rsidRPr="002E4976" w:rsidRDefault="0059526F" w:rsidP="00484291">
      <w:pPr>
        <w:pStyle w:val="Title2"/>
        <w:spacing w:line="480" w:lineRule="auto"/>
        <w:rPr>
          <w:b w:val="0"/>
          <w:color w:val="FF0000"/>
        </w:rPr>
      </w:pPr>
    </w:p>
    <w:p w14:paraId="2F585CD5" w14:textId="77777777" w:rsidR="0059526F" w:rsidRPr="005777CD" w:rsidRDefault="0059526F" w:rsidP="00484291">
      <w:pPr>
        <w:pStyle w:val="Title2"/>
        <w:spacing w:line="480" w:lineRule="auto"/>
        <w:rPr>
          <w:b w:val="0"/>
          <w:color w:val="000000"/>
          <w:sz w:val="32"/>
          <w:szCs w:val="32"/>
        </w:rPr>
      </w:pPr>
      <w:r w:rsidRPr="005777CD">
        <w:rPr>
          <w:b w:val="0"/>
          <w:color w:val="000000"/>
          <w:sz w:val="32"/>
          <w:szCs w:val="32"/>
        </w:rPr>
        <w:t>Supporting Information</w:t>
      </w:r>
      <w:r>
        <w:rPr>
          <w:b w:val="0"/>
          <w:color w:val="000000"/>
          <w:sz w:val="32"/>
          <w:szCs w:val="32"/>
        </w:rPr>
        <w:t xml:space="preserve"> </w:t>
      </w:r>
    </w:p>
    <w:p w14:paraId="6BEE17BD" w14:textId="77777777" w:rsidR="0059526F" w:rsidRPr="00F43614" w:rsidRDefault="0059526F" w:rsidP="00484291">
      <w:pPr>
        <w:pStyle w:val="Tableofcontents"/>
        <w:spacing w:line="480" w:lineRule="auto"/>
        <w:rPr>
          <w:color w:val="FF0000"/>
          <w:sz w:val="28"/>
          <w:szCs w:val="28"/>
        </w:rPr>
      </w:pPr>
    </w:p>
    <w:p w14:paraId="0CDD94B0" w14:textId="403656D9" w:rsidR="008F4B53" w:rsidRPr="00E870C0" w:rsidRDefault="00E870C0" w:rsidP="008F4B53">
      <w:pPr>
        <w:pStyle w:val="Title2"/>
        <w:spacing w:line="480" w:lineRule="auto"/>
        <w:jc w:val="both"/>
        <w:rPr>
          <w:rFonts w:eastAsiaTheme="minorEastAsia"/>
          <w:bCs/>
          <w:sz w:val="28"/>
          <w:szCs w:val="28"/>
          <w:lang w:eastAsia="zh-CN"/>
        </w:rPr>
      </w:pPr>
      <w:bookmarkStart w:id="0" w:name="_Hlk52381311"/>
      <w:bookmarkStart w:id="1" w:name="OLE_LINK13"/>
      <w:r w:rsidRPr="00E870C0">
        <w:rPr>
          <w:bCs/>
          <w:sz w:val="28"/>
          <w:szCs w:val="28"/>
          <w:lang w:val="de-DE"/>
        </w:rPr>
        <w:t>Enzyme-Enhanced Albumin-Stabilized Nanopolymers for Cascade Catalysis</w:t>
      </w:r>
      <w:r w:rsidRPr="00E870C0">
        <w:rPr>
          <w:rFonts w:hint="eastAsia"/>
          <w:bCs/>
          <w:sz w:val="28"/>
          <w:szCs w:val="28"/>
          <w:lang w:val="de-DE"/>
        </w:rPr>
        <w:t>-</w:t>
      </w:r>
      <w:r w:rsidRPr="00E870C0">
        <w:rPr>
          <w:bCs/>
          <w:sz w:val="28"/>
          <w:szCs w:val="28"/>
          <w:lang w:val="de-DE"/>
        </w:rPr>
        <w:t>Driven</w:t>
      </w:r>
      <w:r w:rsidRPr="00E870C0">
        <w:rPr>
          <w:rFonts w:hint="eastAsia"/>
          <w:bCs/>
          <w:sz w:val="28"/>
          <w:szCs w:val="28"/>
          <w:lang w:val="de-DE"/>
        </w:rPr>
        <w:t xml:space="preserve"> </w:t>
      </w:r>
      <w:r w:rsidRPr="00E870C0">
        <w:rPr>
          <w:bCs/>
          <w:sz w:val="28"/>
          <w:szCs w:val="28"/>
          <w:lang w:val="de-DE"/>
        </w:rPr>
        <w:t>Ferroptosis</w:t>
      </w:r>
      <w:r w:rsidRPr="00E870C0">
        <w:rPr>
          <w:rFonts w:hint="eastAsia"/>
          <w:bCs/>
          <w:sz w:val="28"/>
          <w:szCs w:val="28"/>
          <w:lang w:val="de-DE"/>
        </w:rPr>
        <w:t>-</w:t>
      </w:r>
      <w:r w:rsidRPr="00E870C0">
        <w:rPr>
          <w:bCs/>
          <w:sz w:val="28"/>
          <w:szCs w:val="28"/>
          <w:lang w:val="de-DE"/>
        </w:rPr>
        <w:t>Immunotherapy</w:t>
      </w:r>
      <w:bookmarkEnd w:id="0"/>
    </w:p>
    <w:bookmarkEnd w:id="1"/>
    <w:p w14:paraId="7597C90E" w14:textId="77777777" w:rsidR="00484291" w:rsidRPr="00F40F92" w:rsidRDefault="00484291" w:rsidP="00484291">
      <w:pPr>
        <w:pStyle w:val="Tableofcontents"/>
        <w:spacing w:line="480" w:lineRule="auto"/>
        <w:jc w:val="both"/>
      </w:pPr>
    </w:p>
    <w:p w14:paraId="1EB22826" w14:textId="060B87BB" w:rsidR="00793BA3" w:rsidRPr="00B925A7" w:rsidRDefault="00B925A7" w:rsidP="00B925A7">
      <w:pPr>
        <w:spacing w:line="480" w:lineRule="auto"/>
        <w:rPr>
          <w:rFonts w:eastAsiaTheme="minorEastAsia"/>
          <w:i/>
          <w:iCs/>
          <w:lang w:eastAsia="zh-CN"/>
        </w:rPr>
      </w:pPr>
      <w:r w:rsidRPr="00B925A7">
        <w:rPr>
          <w:i/>
          <w:iCs/>
        </w:rPr>
        <w:t xml:space="preserve">Peng Yu, </w:t>
      </w:r>
      <w:r w:rsidRPr="00B925A7">
        <w:rPr>
          <w:rFonts w:hint="eastAsia"/>
          <w:i/>
          <w:iCs/>
        </w:rPr>
        <w:t>Shuchun</w:t>
      </w:r>
      <w:r w:rsidRPr="00B925A7">
        <w:rPr>
          <w:i/>
          <w:iCs/>
        </w:rPr>
        <w:t xml:space="preserve"> </w:t>
      </w:r>
      <w:r w:rsidRPr="00B925A7">
        <w:rPr>
          <w:rFonts w:hint="eastAsia"/>
          <w:i/>
          <w:iCs/>
        </w:rPr>
        <w:t xml:space="preserve">Yu, </w:t>
      </w:r>
      <w:r w:rsidRPr="00B925A7">
        <w:rPr>
          <w:i/>
          <w:iCs/>
        </w:rPr>
        <w:t xml:space="preserve">Xiaoping Yin, </w:t>
      </w:r>
      <w:r w:rsidRPr="00B925A7">
        <w:rPr>
          <w:rFonts w:hint="eastAsia"/>
          <w:i/>
          <w:iCs/>
        </w:rPr>
        <w:t>Zihao Zhou</w:t>
      </w:r>
      <w:r w:rsidRPr="00B925A7">
        <w:rPr>
          <w:i/>
          <w:iCs/>
        </w:rPr>
        <w:t xml:space="preserve">, </w:t>
      </w:r>
      <w:r w:rsidRPr="00B925A7">
        <w:rPr>
          <w:rFonts w:hint="eastAsia"/>
          <w:i/>
          <w:iCs/>
        </w:rPr>
        <w:t xml:space="preserve">Yixuan Chen, Xuehong Zheng, Jitao Ling, </w:t>
      </w:r>
      <w:r w:rsidR="00B00342">
        <w:rPr>
          <w:rFonts w:eastAsiaTheme="minorEastAsia" w:hint="eastAsia"/>
          <w:i/>
          <w:iCs/>
          <w:lang w:eastAsia="zh-CN"/>
        </w:rPr>
        <w:t xml:space="preserve">Panpan Xia, Yuhong Dai, </w:t>
      </w:r>
      <w:r w:rsidRPr="00B925A7">
        <w:rPr>
          <w:i/>
          <w:iCs/>
        </w:rPr>
        <w:t xml:space="preserve">Weiwei Zeng,* and </w:t>
      </w:r>
      <w:r w:rsidRPr="00B925A7">
        <w:rPr>
          <w:rFonts w:hint="eastAsia"/>
          <w:i/>
          <w:iCs/>
        </w:rPr>
        <w:t>Jing</w:t>
      </w:r>
      <w:r w:rsidRPr="00B925A7">
        <w:rPr>
          <w:i/>
          <w:iCs/>
        </w:rPr>
        <w:t xml:space="preserve"> </w:t>
      </w:r>
      <w:r w:rsidRPr="00B925A7">
        <w:rPr>
          <w:rFonts w:hint="eastAsia"/>
          <w:i/>
          <w:iCs/>
        </w:rPr>
        <w:t>Zhang</w:t>
      </w:r>
      <w:r w:rsidRPr="00B925A7">
        <w:rPr>
          <w:i/>
          <w:iCs/>
        </w:rPr>
        <w:t>*</w:t>
      </w:r>
    </w:p>
    <w:p w14:paraId="479F45B1" w14:textId="79A7353C" w:rsidR="00484291" w:rsidRDefault="00484291">
      <w:pPr>
        <w:rPr>
          <w:lang w:val="en-US"/>
        </w:rPr>
      </w:pPr>
      <w:r>
        <w:rPr>
          <w:lang w:val="en-US"/>
        </w:rPr>
        <w:br w:type="page"/>
      </w:r>
    </w:p>
    <w:p w14:paraId="397786CC" w14:textId="00E28BAE" w:rsidR="001E23AA" w:rsidRPr="001E23AA" w:rsidRDefault="00A67202" w:rsidP="008062A2">
      <w:pPr>
        <w:spacing w:line="360" w:lineRule="auto"/>
        <w:jc w:val="center"/>
        <w:rPr>
          <w:rFonts w:eastAsia="Yu Mincho"/>
          <w:color w:val="FF0000"/>
        </w:rPr>
      </w:pPr>
      <w:r>
        <w:rPr>
          <w:noProof/>
        </w:rPr>
        <w:lastRenderedPageBreak/>
        <w:drawing>
          <wp:inline distT="0" distB="0" distL="0" distR="0" wp14:anchorId="184CC321" wp14:editId="05C79557">
            <wp:extent cx="1628571" cy="1440000"/>
            <wp:effectExtent l="0" t="0" r="0" b="8255"/>
            <wp:docPr id="9212040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57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7B00EC" w14:textId="3BFFB5BF" w:rsidR="001E23AA" w:rsidRPr="00FD48FE" w:rsidRDefault="001E23AA" w:rsidP="008062A2">
      <w:pPr>
        <w:spacing w:line="360" w:lineRule="auto"/>
        <w:rPr>
          <w:rFonts w:eastAsia="Yu Mincho"/>
          <w:iCs/>
          <w:lang w:val="en-US" w:eastAsia="zh-CN"/>
        </w:rPr>
      </w:pPr>
      <w:r w:rsidRPr="00FD48FE">
        <w:rPr>
          <w:rFonts w:eastAsia="宋体"/>
          <w:b/>
          <w:bCs/>
        </w:rPr>
        <w:t>Fig</w:t>
      </w:r>
      <w:r w:rsidR="005A7F5D">
        <w:rPr>
          <w:rFonts w:eastAsia="宋体" w:hint="eastAsia"/>
          <w:b/>
          <w:bCs/>
          <w:lang w:eastAsia="zh-CN"/>
        </w:rPr>
        <w:t>.</w:t>
      </w:r>
      <w:r w:rsidRPr="00FD48FE">
        <w:rPr>
          <w:rFonts w:eastAsia="宋体"/>
          <w:b/>
          <w:bCs/>
        </w:rPr>
        <w:t xml:space="preserve"> S1.</w:t>
      </w:r>
      <w:r w:rsidRPr="00FD48FE">
        <w:rPr>
          <w:rFonts w:eastAsia="宋体"/>
        </w:rPr>
        <w:t xml:space="preserve"> </w:t>
      </w:r>
      <w:r w:rsidR="003378D0" w:rsidRPr="003378D0">
        <w:rPr>
          <w:rFonts w:eastAsia="宋体"/>
        </w:rPr>
        <w:t xml:space="preserve">XPS spectra of </w:t>
      </w:r>
      <w:r w:rsidR="003378D0">
        <w:rPr>
          <w:rFonts w:eastAsia="宋体" w:hint="eastAsia"/>
          <w:lang w:eastAsia="zh-CN"/>
        </w:rPr>
        <w:t>BCuP.</w:t>
      </w:r>
    </w:p>
    <w:p w14:paraId="3EDF3C25" w14:textId="77777777" w:rsidR="001E23AA" w:rsidRPr="001E23AA" w:rsidRDefault="001E23AA" w:rsidP="008062A2">
      <w:pPr>
        <w:spacing w:line="360" w:lineRule="auto"/>
        <w:rPr>
          <w:rFonts w:ascii="宋体" w:eastAsia="宋体" w:hAnsi="宋体" w:hint="eastAsia"/>
          <w:color w:val="FF0000"/>
        </w:rPr>
      </w:pPr>
      <w:r w:rsidRPr="001E23AA">
        <w:rPr>
          <w:rFonts w:ascii="宋体" w:eastAsia="宋体" w:hAnsi="宋体"/>
          <w:color w:val="FF0000"/>
        </w:rPr>
        <w:br w:type="page"/>
      </w:r>
    </w:p>
    <w:p w14:paraId="75AAC770" w14:textId="714940E4" w:rsidR="00E0125B" w:rsidRDefault="00A67202" w:rsidP="00A501A7">
      <w:pPr>
        <w:widowControl w:val="0"/>
        <w:spacing w:line="360" w:lineRule="auto"/>
        <w:jc w:val="center"/>
        <w:rPr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531326E2" wp14:editId="7487D273">
            <wp:extent cx="2556000" cy="1275166"/>
            <wp:effectExtent l="0" t="0" r="0" b="1270"/>
            <wp:docPr id="43134158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6000" cy="1275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8A9BA" w14:textId="1203C36A" w:rsidR="00E0125B" w:rsidRPr="00E0125B" w:rsidRDefault="00E0125B" w:rsidP="00E0125B">
      <w:pPr>
        <w:widowControl w:val="0"/>
        <w:spacing w:line="360" w:lineRule="auto"/>
        <w:jc w:val="both"/>
        <w:rPr>
          <w:color w:val="000000" w:themeColor="text1"/>
        </w:rPr>
      </w:pPr>
      <w:r w:rsidRPr="00A82AB8">
        <w:rPr>
          <w:rFonts w:hint="eastAsia"/>
          <w:b/>
          <w:color w:val="000000" w:themeColor="text1"/>
        </w:rPr>
        <w:t>Fig</w:t>
      </w:r>
      <w:r w:rsidR="005A7F5D">
        <w:rPr>
          <w:rFonts w:eastAsiaTheme="minorEastAsia" w:hint="eastAsia"/>
          <w:b/>
          <w:color w:val="000000" w:themeColor="text1"/>
          <w:lang w:eastAsia="zh-CN"/>
        </w:rPr>
        <w:t>.</w:t>
      </w:r>
      <w:r w:rsidRPr="00A82AB8">
        <w:rPr>
          <w:b/>
          <w:color w:val="000000" w:themeColor="text1"/>
        </w:rPr>
        <w:t xml:space="preserve"> </w:t>
      </w:r>
      <w:r w:rsidRPr="00A82AB8">
        <w:rPr>
          <w:rFonts w:hint="eastAsia"/>
          <w:b/>
          <w:color w:val="000000" w:themeColor="text1"/>
        </w:rPr>
        <w:t>S</w:t>
      </w:r>
      <w:r>
        <w:rPr>
          <w:b/>
          <w:color w:val="000000" w:themeColor="text1"/>
        </w:rPr>
        <w:t>2</w:t>
      </w:r>
      <w:r w:rsidRPr="00A82AB8">
        <w:rPr>
          <w:b/>
          <w:color w:val="000000" w:themeColor="text1"/>
        </w:rPr>
        <w:t>.</w:t>
      </w:r>
      <w:r w:rsidR="00A501A7" w:rsidRPr="00A501A7">
        <w:t xml:space="preserve"> </w:t>
      </w:r>
      <w:r w:rsidR="0057054C">
        <w:rPr>
          <w:rFonts w:eastAsiaTheme="minorEastAsia" w:hint="eastAsia"/>
          <w:color w:val="000000" w:themeColor="text1"/>
          <w:lang w:val="en-US" w:eastAsia="zh-CN"/>
        </w:rPr>
        <w:t>TEM images</w:t>
      </w:r>
      <w:r w:rsidR="0079558B" w:rsidRPr="0079558B">
        <w:rPr>
          <w:color w:val="000000" w:themeColor="text1"/>
          <w:lang w:val="en-US"/>
        </w:rPr>
        <w:t xml:space="preserve"> of </w:t>
      </w:r>
      <w:proofErr w:type="spellStart"/>
      <w:r w:rsidR="0079558B">
        <w:rPr>
          <w:rFonts w:eastAsiaTheme="minorEastAsia" w:hint="eastAsia"/>
          <w:color w:val="000000" w:themeColor="text1"/>
          <w:lang w:val="en-US" w:eastAsia="zh-CN"/>
        </w:rPr>
        <w:t>BCuP</w:t>
      </w:r>
      <w:r w:rsidR="0057054C">
        <w:rPr>
          <w:rFonts w:eastAsiaTheme="minorEastAsia" w:hint="eastAsia"/>
          <w:color w:val="000000" w:themeColor="text1"/>
          <w:lang w:val="en-US" w:eastAsia="zh-CN"/>
        </w:rPr>
        <w:t>@G</w:t>
      </w:r>
      <w:proofErr w:type="spellEnd"/>
      <w:r w:rsidR="0079558B" w:rsidRPr="0079558B">
        <w:rPr>
          <w:color w:val="000000" w:themeColor="text1"/>
          <w:lang w:val="en-US"/>
        </w:rPr>
        <w:t>.</w:t>
      </w:r>
      <w:r w:rsidR="00547F1B" w:rsidRPr="00547F1B">
        <w:rPr>
          <w:rFonts w:eastAsia="等线"/>
          <w:kern w:val="2"/>
          <w:szCs w:val="28"/>
          <w:lang w:val="en-US" w:eastAsia="zh-CN"/>
        </w:rPr>
        <w:t xml:space="preserve"> </w:t>
      </w:r>
      <w:r w:rsidR="00547F1B" w:rsidRPr="00BC435F">
        <w:rPr>
          <w:rFonts w:eastAsia="等线"/>
          <w:kern w:val="2"/>
          <w:szCs w:val="28"/>
          <w:lang w:val="en-US" w:eastAsia="zh-CN"/>
        </w:rPr>
        <w:t>(</w:t>
      </w:r>
      <w:r w:rsidR="0057054C">
        <w:rPr>
          <w:rFonts w:eastAsia="等线" w:hint="eastAsia"/>
          <w:kern w:val="2"/>
          <w:szCs w:val="28"/>
          <w:lang w:val="en-US" w:eastAsia="zh-CN"/>
        </w:rPr>
        <w:t>A</w:t>
      </w:r>
      <w:r w:rsidR="00547F1B" w:rsidRPr="00BC435F">
        <w:rPr>
          <w:rFonts w:eastAsia="等线"/>
          <w:kern w:val="2"/>
          <w:szCs w:val="28"/>
          <w:lang w:val="en-US" w:eastAsia="zh-CN"/>
        </w:rPr>
        <w:t xml:space="preserve">) </w:t>
      </w:r>
      <w:r w:rsidR="00306DB2" w:rsidRPr="00306DB2">
        <w:rPr>
          <w:rFonts w:eastAsia="等线"/>
          <w:kern w:val="2"/>
          <w:szCs w:val="28"/>
          <w:lang w:val="en-US" w:eastAsia="zh-CN"/>
        </w:rPr>
        <w:t>Low magnification</w:t>
      </w:r>
      <w:bookmarkStart w:id="2" w:name="OLE_LINK15"/>
      <w:r w:rsidR="00306DB2">
        <w:rPr>
          <w:rFonts w:eastAsia="等线" w:hint="eastAsia"/>
          <w:kern w:val="2"/>
          <w:szCs w:val="28"/>
          <w:lang w:val="en-US" w:eastAsia="zh-CN"/>
        </w:rPr>
        <w:t>, scale bar: 300 nm</w:t>
      </w:r>
      <w:bookmarkEnd w:id="2"/>
      <w:r w:rsidR="00306DB2">
        <w:rPr>
          <w:rFonts w:eastAsia="等线" w:hint="eastAsia"/>
          <w:kern w:val="2"/>
          <w:szCs w:val="28"/>
          <w:lang w:val="en-US" w:eastAsia="zh-CN"/>
        </w:rPr>
        <w:t>. (B)</w:t>
      </w:r>
      <w:r w:rsidR="00306DB2" w:rsidRPr="00306DB2">
        <w:rPr>
          <w:rFonts w:eastAsia="等线"/>
          <w:kern w:val="2"/>
          <w:szCs w:val="28"/>
          <w:lang w:val="en-US" w:eastAsia="zh-CN"/>
        </w:rPr>
        <w:t xml:space="preserve"> </w:t>
      </w:r>
      <w:r w:rsidR="00306DB2">
        <w:rPr>
          <w:rFonts w:eastAsia="等线" w:hint="eastAsia"/>
          <w:kern w:val="2"/>
          <w:szCs w:val="28"/>
          <w:lang w:val="en-US" w:eastAsia="zh-CN"/>
        </w:rPr>
        <w:t>H</w:t>
      </w:r>
      <w:r w:rsidR="00306DB2" w:rsidRPr="00306DB2">
        <w:rPr>
          <w:rFonts w:eastAsia="等线"/>
          <w:kern w:val="2"/>
          <w:szCs w:val="28"/>
          <w:lang w:val="en-US" w:eastAsia="zh-CN"/>
        </w:rPr>
        <w:t>igh magnification</w:t>
      </w:r>
      <w:r w:rsidR="00306DB2">
        <w:rPr>
          <w:rFonts w:eastAsia="等线" w:hint="eastAsia"/>
          <w:kern w:val="2"/>
          <w:szCs w:val="28"/>
          <w:lang w:val="en-US" w:eastAsia="zh-CN"/>
        </w:rPr>
        <w:t>,</w:t>
      </w:r>
      <w:r w:rsidR="00306DB2" w:rsidRPr="00306DB2">
        <w:rPr>
          <w:rFonts w:hint="eastAsia"/>
          <w:color w:val="000000" w:themeColor="text1"/>
          <w:lang w:val="en-US"/>
        </w:rPr>
        <w:t xml:space="preserve"> scale bar: </w:t>
      </w:r>
      <w:r w:rsidR="00306DB2">
        <w:rPr>
          <w:rFonts w:eastAsiaTheme="minorEastAsia" w:hint="eastAsia"/>
          <w:color w:val="000000" w:themeColor="text1"/>
          <w:lang w:val="en-US" w:eastAsia="zh-CN"/>
        </w:rPr>
        <w:t>1</w:t>
      </w:r>
      <w:r w:rsidR="00306DB2" w:rsidRPr="00306DB2">
        <w:rPr>
          <w:rFonts w:hint="eastAsia"/>
          <w:color w:val="000000" w:themeColor="text1"/>
          <w:lang w:val="en-US"/>
        </w:rPr>
        <w:t>00 nm</w:t>
      </w:r>
      <w:r w:rsidR="00547F1B">
        <w:rPr>
          <w:rFonts w:eastAsia="等线" w:hint="eastAsia"/>
          <w:kern w:val="2"/>
          <w:szCs w:val="28"/>
          <w:lang w:val="en-US" w:eastAsia="zh-CN"/>
        </w:rPr>
        <w:t>.</w:t>
      </w:r>
    </w:p>
    <w:p w14:paraId="1DE00D3F" w14:textId="77777777" w:rsidR="00547F1B" w:rsidRDefault="00E0125B">
      <w:pPr>
        <w:rPr>
          <w:rFonts w:ascii="宋体" w:eastAsiaTheme="minorEastAsia" w:hAnsi="宋体" w:hint="eastAsia"/>
          <w:b/>
          <w:bCs/>
          <w:color w:val="FF0000"/>
          <w:kern w:val="2"/>
          <w:lang w:eastAsia="zh-CN"/>
        </w:rPr>
      </w:pPr>
      <w:r>
        <w:rPr>
          <w:rFonts w:ascii="宋体" w:eastAsia="Yu Mincho" w:hAnsi="宋体"/>
          <w:b/>
          <w:bCs/>
          <w:color w:val="FF0000"/>
          <w:kern w:val="2"/>
        </w:rPr>
        <w:br w:type="page"/>
      </w:r>
    </w:p>
    <w:p w14:paraId="29D4F096" w14:textId="61699D0C" w:rsidR="00547F1B" w:rsidRDefault="00A67202" w:rsidP="00547F1B">
      <w:pPr>
        <w:widowControl w:val="0"/>
        <w:spacing w:line="360" w:lineRule="auto"/>
        <w:jc w:val="center"/>
        <w:rPr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7E9CDD69" wp14:editId="7D58A052">
            <wp:extent cx="3780000" cy="1475833"/>
            <wp:effectExtent l="0" t="0" r="0" b="0"/>
            <wp:docPr id="39775339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000" cy="1475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8D6AB" w14:textId="1F07A9E8" w:rsidR="00547F1B" w:rsidRPr="00547F1B" w:rsidRDefault="00547F1B" w:rsidP="00547F1B">
      <w:pPr>
        <w:widowControl w:val="0"/>
        <w:spacing w:line="360" w:lineRule="auto"/>
        <w:jc w:val="both"/>
        <w:rPr>
          <w:rFonts w:eastAsiaTheme="minorEastAsia"/>
          <w:color w:val="000000" w:themeColor="text1"/>
          <w:lang w:eastAsia="zh-CN"/>
        </w:rPr>
      </w:pPr>
      <w:r w:rsidRPr="00A82AB8">
        <w:rPr>
          <w:rFonts w:hint="eastAsia"/>
          <w:b/>
          <w:color w:val="000000" w:themeColor="text1"/>
        </w:rPr>
        <w:t>Fig</w:t>
      </w:r>
      <w:r w:rsidR="005A7F5D">
        <w:rPr>
          <w:rFonts w:eastAsiaTheme="minorEastAsia" w:hint="eastAsia"/>
          <w:b/>
          <w:color w:val="000000" w:themeColor="text1"/>
          <w:lang w:eastAsia="zh-CN"/>
        </w:rPr>
        <w:t>.</w:t>
      </w:r>
      <w:r w:rsidRPr="00A82AB8">
        <w:rPr>
          <w:b/>
          <w:color w:val="000000" w:themeColor="text1"/>
        </w:rPr>
        <w:t xml:space="preserve"> </w:t>
      </w:r>
      <w:r w:rsidRPr="00A82AB8">
        <w:rPr>
          <w:rFonts w:hint="eastAsia"/>
          <w:b/>
          <w:color w:val="000000" w:themeColor="text1"/>
        </w:rPr>
        <w:t>S</w:t>
      </w:r>
      <w:r>
        <w:rPr>
          <w:rFonts w:eastAsiaTheme="minorEastAsia" w:hint="eastAsia"/>
          <w:b/>
          <w:color w:val="000000" w:themeColor="text1"/>
          <w:lang w:eastAsia="zh-CN"/>
        </w:rPr>
        <w:t>3</w:t>
      </w:r>
      <w:r w:rsidRPr="00A82AB8">
        <w:rPr>
          <w:b/>
          <w:color w:val="000000" w:themeColor="text1"/>
        </w:rPr>
        <w:t>.</w:t>
      </w:r>
      <w:r w:rsidRPr="00A501A7">
        <w:t xml:space="preserve"> </w:t>
      </w:r>
      <w:r w:rsidRPr="00BC435F">
        <w:rPr>
          <w:rFonts w:eastAsia="等线"/>
          <w:kern w:val="2"/>
          <w:szCs w:val="28"/>
          <w:lang w:val="en-US" w:eastAsia="zh-CN"/>
        </w:rPr>
        <w:t>(</w:t>
      </w:r>
      <w:r>
        <w:rPr>
          <w:rFonts w:eastAsia="等线" w:hint="eastAsia"/>
          <w:kern w:val="2"/>
          <w:szCs w:val="28"/>
          <w:lang w:val="en-US" w:eastAsia="zh-CN"/>
        </w:rPr>
        <w:t>A</w:t>
      </w:r>
      <w:r w:rsidRPr="00BC435F">
        <w:rPr>
          <w:rFonts w:eastAsia="等线"/>
          <w:kern w:val="2"/>
          <w:szCs w:val="28"/>
          <w:lang w:val="en-US" w:eastAsia="zh-CN"/>
        </w:rPr>
        <w:t xml:space="preserve">) </w:t>
      </w:r>
      <w:r w:rsidRPr="00A501A7">
        <w:rPr>
          <w:color w:val="000000" w:themeColor="text1"/>
        </w:rPr>
        <w:t xml:space="preserve">Hydrodynamic particle sizes </w:t>
      </w:r>
      <w:r>
        <w:rPr>
          <w:rFonts w:eastAsiaTheme="minorEastAsia" w:hint="eastAsia"/>
          <w:color w:val="000000" w:themeColor="text1"/>
          <w:lang w:eastAsia="zh-CN"/>
        </w:rPr>
        <w:t xml:space="preserve">and (B) </w:t>
      </w:r>
      <w:r>
        <w:rPr>
          <w:rFonts w:eastAsia="等线" w:hint="eastAsia"/>
          <w:kern w:val="2"/>
          <w:szCs w:val="28"/>
          <w:lang w:val="en-US" w:eastAsia="zh-CN"/>
        </w:rPr>
        <w:t>z</w:t>
      </w:r>
      <w:r w:rsidRPr="00BC435F">
        <w:rPr>
          <w:rFonts w:eastAsia="等线"/>
          <w:kern w:val="2"/>
          <w:szCs w:val="28"/>
          <w:lang w:val="en-US" w:eastAsia="zh-CN"/>
        </w:rPr>
        <w:t>eta potentials</w:t>
      </w:r>
      <w:r w:rsidRPr="00A501A7">
        <w:rPr>
          <w:color w:val="000000" w:themeColor="text1"/>
        </w:rPr>
        <w:t xml:space="preserve"> of</w:t>
      </w:r>
      <w:r>
        <w:rPr>
          <w:rFonts w:eastAsia="等线" w:hint="eastAsia"/>
          <w:kern w:val="2"/>
          <w:szCs w:val="28"/>
          <w:lang w:val="en-US" w:eastAsia="zh-CN"/>
        </w:rPr>
        <w:t xml:space="preserve"> </w:t>
      </w:r>
      <w:proofErr w:type="spellStart"/>
      <w:r>
        <w:rPr>
          <w:rFonts w:eastAsia="等线" w:hint="eastAsia"/>
          <w:kern w:val="2"/>
          <w:szCs w:val="28"/>
          <w:lang w:val="en-US" w:eastAsia="zh-CN"/>
        </w:rPr>
        <w:t>BCuP</w:t>
      </w:r>
      <w:proofErr w:type="spellEnd"/>
      <w:r>
        <w:rPr>
          <w:rFonts w:eastAsia="等线" w:hint="eastAsia"/>
          <w:kern w:val="2"/>
          <w:szCs w:val="28"/>
          <w:lang w:val="en-US" w:eastAsia="zh-CN"/>
        </w:rPr>
        <w:t xml:space="preserve"> and </w:t>
      </w:r>
      <w:proofErr w:type="spellStart"/>
      <w:r>
        <w:rPr>
          <w:rFonts w:eastAsia="等线" w:hint="eastAsia"/>
          <w:kern w:val="2"/>
          <w:szCs w:val="28"/>
          <w:lang w:val="en-US" w:eastAsia="zh-CN"/>
        </w:rPr>
        <w:t>BCuP@G</w:t>
      </w:r>
      <w:proofErr w:type="spellEnd"/>
      <w:r>
        <w:rPr>
          <w:rFonts w:eastAsia="等线" w:hint="eastAsia"/>
          <w:kern w:val="2"/>
          <w:szCs w:val="28"/>
          <w:lang w:val="en-US" w:eastAsia="zh-CN"/>
        </w:rPr>
        <w:t>.</w:t>
      </w:r>
    </w:p>
    <w:p w14:paraId="5FD9806D" w14:textId="12351F0C" w:rsidR="00E0125B" w:rsidRPr="00ED7F85" w:rsidRDefault="00547F1B">
      <w:pPr>
        <w:rPr>
          <w:rFonts w:ascii="宋体" w:eastAsiaTheme="minorEastAsia" w:hAnsi="宋体" w:hint="eastAsia"/>
          <w:b/>
          <w:bCs/>
          <w:color w:val="FF0000"/>
          <w:kern w:val="2"/>
          <w:lang w:eastAsia="zh-CN"/>
        </w:rPr>
      </w:pPr>
      <w:r>
        <w:rPr>
          <w:rFonts w:ascii="宋体" w:eastAsia="Yu Mincho" w:hAnsi="宋体" w:hint="eastAsia"/>
          <w:b/>
          <w:bCs/>
          <w:color w:val="FF0000"/>
          <w:kern w:val="2"/>
        </w:rPr>
        <w:br w:type="page"/>
      </w:r>
    </w:p>
    <w:p w14:paraId="32159B95" w14:textId="34E82D8E" w:rsidR="00BA5020" w:rsidRDefault="00BA5020" w:rsidP="008062A2">
      <w:pPr>
        <w:widowControl w:val="0"/>
        <w:spacing w:line="360" w:lineRule="auto"/>
        <w:jc w:val="center"/>
        <w:rPr>
          <w:rFonts w:ascii="宋体" w:eastAsiaTheme="minorEastAsia" w:hAnsi="宋体" w:hint="eastAsia"/>
          <w:b/>
          <w:bCs/>
          <w:color w:val="FF0000"/>
          <w:kern w:val="2"/>
          <w:lang w:eastAsia="zh-CN"/>
        </w:rPr>
      </w:pPr>
      <w:r>
        <w:rPr>
          <w:noProof/>
        </w:rPr>
        <w:lastRenderedPageBreak/>
        <w:drawing>
          <wp:inline distT="0" distB="0" distL="0" distR="0" wp14:anchorId="460129D3" wp14:editId="35E341E6">
            <wp:extent cx="5508000" cy="1565215"/>
            <wp:effectExtent l="0" t="0" r="0" b="0"/>
            <wp:docPr id="3241624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8000" cy="156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10D15" w14:textId="6C5AFACF" w:rsidR="0088339A" w:rsidRDefault="00BA5020" w:rsidP="0088339A">
      <w:pPr>
        <w:spacing w:line="360" w:lineRule="auto"/>
        <w:jc w:val="both"/>
        <w:rPr>
          <w:rFonts w:eastAsia="宋体"/>
          <w:bCs/>
          <w:color w:val="000000" w:themeColor="text1"/>
          <w:highlight w:val="yellow"/>
        </w:rPr>
      </w:pPr>
      <w:r w:rsidRPr="00BA5020">
        <w:rPr>
          <w:rFonts w:eastAsia="宋体" w:hint="eastAsia"/>
          <w:b/>
          <w:bCs/>
          <w:color w:val="000000" w:themeColor="text1"/>
          <w:highlight w:val="yellow"/>
        </w:rPr>
        <w:t>Fig. S4.</w:t>
      </w:r>
      <w:r w:rsidRPr="00BA5020">
        <w:rPr>
          <w:rFonts w:eastAsia="宋体" w:hint="eastAsia"/>
          <w:color w:val="000000" w:themeColor="text1"/>
          <w:highlight w:val="yellow"/>
        </w:rPr>
        <w:t xml:space="preserve"> </w:t>
      </w:r>
      <w:r w:rsidRPr="00BA5020">
        <w:rPr>
          <w:rFonts w:eastAsia="宋体" w:hint="eastAsia"/>
          <w:bCs/>
          <w:color w:val="000000" w:themeColor="text1"/>
          <w:highlight w:val="yellow"/>
        </w:rPr>
        <w:t xml:space="preserve">(A) </w:t>
      </w:r>
      <w:r w:rsidRPr="00BA5020">
        <w:rPr>
          <w:rFonts w:eastAsia="宋体"/>
          <w:bCs/>
          <w:color w:val="000000" w:themeColor="text1"/>
          <w:highlight w:val="yellow"/>
        </w:rPr>
        <w:t>Hydrodynamic particle sizes</w:t>
      </w:r>
      <w:r w:rsidRPr="00BA5020">
        <w:rPr>
          <w:rFonts w:eastAsia="宋体" w:hint="eastAsia"/>
          <w:bCs/>
          <w:color w:val="000000" w:themeColor="text1"/>
          <w:highlight w:val="yellow"/>
        </w:rPr>
        <w:t>, (B) PDI,</w:t>
      </w:r>
      <w:r w:rsidRPr="00BA5020">
        <w:rPr>
          <w:rFonts w:eastAsia="宋体"/>
          <w:bCs/>
          <w:color w:val="000000" w:themeColor="text1"/>
          <w:highlight w:val="yellow"/>
        </w:rPr>
        <w:t xml:space="preserve"> and (</w:t>
      </w:r>
      <w:r w:rsidRPr="00BA5020">
        <w:rPr>
          <w:rFonts w:eastAsia="宋体" w:hint="eastAsia"/>
          <w:bCs/>
          <w:color w:val="000000" w:themeColor="text1"/>
          <w:highlight w:val="yellow"/>
        </w:rPr>
        <w:t>C</w:t>
      </w:r>
      <w:r w:rsidRPr="00BA5020">
        <w:rPr>
          <w:rFonts w:eastAsia="宋体"/>
          <w:bCs/>
          <w:color w:val="000000" w:themeColor="text1"/>
          <w:highlight w:val="yellow"/>
        </w:rPr>
        <w:t>) zeta potentials of BCuP@G</w:t>
      </w:r>
      <w:r w:rsidRPr="00BA5020">
        <w:rPr>
          <w:rFonts w:eastAsia="宋体" w:hint="eastAsia"/>
          <w:bCs/>
          <w:color w:val="000000" w:themeColor="text1"/>
          <w:highlight w:val="yellow"/>
        </w:rPr>
        <w:t xml:space="preserve"> incubated for different periods </w:t>
      </w:r>
      <w:r w:rsidRPr="00BA5020">
        <w:rPr>
          <w:rFonts w:eastAsia="宋体"/>
          <w:bCs/>
          <w:color w:val="000000" w:themeColor="text1"/>
          <w:highlight w:val="yellow"/>
        </w:rPr>
        <w:t>in serum-containing DMEM medium.</w:t>
      </w:r>
    </w:p>
    <w:p w14:paraId="57B8ECA3" w14:textId="45BBC8E5" w:rsidR="00BA5020" w:rsidRPr="0088339A" w:rsidRDefault="0088339A" w:rsidP="0088339A">
      <w:pPr>
        <w:rPr>
          <w:rFonts w:eastAsia="宋体"/>
          <w:bCs/>
          <w:color w:val="000000" w:themeColor="text1"/>
          <w:highlight w:val="yellow"/>
          <w:lang w:eastAsia="zh-CN"/>
        </w:rPr>
      </w:pPr>
      <w:r>
        <w:rPr>
          <w:rFonts w:eastAsia="宋体"/>
          <w:bCs/>
          <w:color w:val="000000" w:themeColor="text1"/>
          <w:highlight w:val="yellow"/>
        </w:rPr>
        <w:br w:type="page"/>
      </w:r>
    </w:p>
    <w:p w14:paraId="15132C30" w14:textId="6D42ADE2" w:rsidR="001E23AA" w:rsidRPr="001E23AA" w:rsidRDefault="00A67202" w:rsidP="008062A2">
      <w:pPr>
        <w:widowControl w:val="0"/>
        <w:spacing w:line="360" w:lineRule="auto"/>
        <w:jc w:val="center"/>
        <w:rPr>
          <w:rFonts w:ascii="宋体" w:eastAsia="Yu Mincho" w:hAnsi="宋体" w:hint="eastAsia"/>
          <w:b/>
          <w:bCs/>
          <w:color w:val="FF0000"/>
          <w:kern w:val="2"/>
        </w:rPr>
      </w:pPr>
      <w:r>
        <w:rPr>
          <w:noProof/>
        </w:rPr>
        <w:lastRenderedPageBreak/>
        <w:drawing>
          <wp:inline distT="0" distB="0" distL="0" distR="0" wp14:anchorId="4CDCBF73" wp14:editId="06FD1E0A">
            <wp:extent cx="3677085" cy="1584000"/>
            <wp:effectExtent l="0" t="0" r="0" b="0"/>
            <wp:docPr id="47971687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7085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92F1A0" w14:textId="37574486" w:rsidR="001E23AA" w:rsidRPr="00CC243C" w:rsidRDefault="001E23AA" w:rsidP="00ED7F85">
      <w:pPr>
        <w:adjustRightInd w:val="0"/>
        <w:snapToGrid w:val="0"/>
        <w:spacing w:line="360" w:lineRule="auto"/>
        <w:jc w:val="both"/>
        <w:rPr>
          <w:color w:val="2F5496" w:themeColor="accent1" w:themeShade="BF"/>
          <w:lang w:val="en-US"/>
        </w:rPr>
      </w:pPr>
      <w:r w:rsidRPr="001E23AA">
        <w:rPr>
          <w:rFonts w:eastAsia="宋体"/>
          <w:b/>
          <w:bCs/>
          <w:kern w:val="2"/>
        </w:rPr>
        <w:t>Fig</w:t>
      </w:r>
      <w:r w:rsidR="005A7F5D">
        <w:rPr>
          <w:rFonts w:eastAsia="宋体" w:hint="eastAsia"/>
          <w:b/>
          <w:bCs/>
          <w:kern w:val="2"/>
          <w:lang w:eastAsia="zh-CN"/>
        </w:rPr>
        <w:t>.</w:t>
      </w:r>
      <w:r w:rsidRPr="001E23AA">
        <w:rPr>
          <w:rFonts w:eastAsia="宋体"/>
          <w:b/>
          <w:bCs/>
          <w:kern w:val="2"/>
        </w:rPr>
        <w:t xml:space="preserve"> S</w:t>
      </w:r>
      <w:r w:rsidR="00551F62">
        <w:rPr>
          <w:rFonts w:eastAsia="宋体" w:hint="eastAsia"/>
          <w:b/>
          <w:bCs/>
          <w:kern w:val="2"/>
          <w:lang w:eastAsia="zh-CN"/>
        </w:rPr>
        <w:t>5</w:t>
      </w:r>
      <w:r w:rsidRPr="001E23AA">
        <w:rPr>
          <w:rFonts w:eastAsia="宋体"/>
          <w:b/>
          <w:bCs/>
          <w:kern w:val="2"/>
        </w:rPr>
        <w:t xml:space="preserve">. </w:t>
      </w:r>
      <w:r w:rsidR="00200977" w:rsidRPr="00200977">
        <w:rPr>
          <w:rFonts w:eastAsia="宋体"/>
          <w:kern w:val="2"/>
        </w:rPr>
        <w:t xml:space="preserve">Linear relationship between concentration and absorbance of </w:t>
      </w:r>
      <w:r w:rsidR="00200977">
        <w:rPr>
          <w:rFonts w:eastAsia="宋体" w:hint="eastAsia"/>
          <w:kern w:val="2"/>
          <w:lang w:eastAsia="zh-CN"/>
        </w:rPr>
        <w:t>BCuP@G</w:t>
      </w:r>
      <w:r w:rsidR="00200977" w:rsidRPr="00200977">
        <w:rPr>
          <w:rFonts w:eastAsia="宋体"/>
          <w:kern w:val="2"/>
        </w:rPr>
        <w:t xml:space="preserve"> at </w:t>
      </w:r>
      <w:r w:rsidR="00200977">
        <w:rPr>
          <w:rFonts w:eastAsia="宋体" w:hint="eastAsia"/>
          <w:kern w:val="2"/>
          <w:lang w:eastAsia="zh-CN"/>
        </w:rPr>
        <w:t xml:space="preserve">(A) 808 and (B) </w:t>
      </w:r>
      <w:r w:rsidR="00200977" w:rsidRPr="00200977">
        <w:rPr>
          <w:rFonts w:eastAsia="宋体"/>
          <w:kern w:val="2"/>
        </w:rPr>
        <w:t>1064 nm.</w:t>
      </w:r>
    </w:p>
    <w:p w14:paraId="6F4C45D6" w14:textId="77777777" w:rsidR="001E23AA" w:rsidRPr="001E23AA" w:rsidRDefault="001E23AA" w:rsidP="001E23AA">
      <w:pPr>
        <w:spacing w:line="360" w:lineRule="auto"/>
        <w:rPr>
          <w:rFonts w:eastAsia="宋体"/>
          <w:b/>
          <w:bCs/>
          <w:color w:val="FF0000"/>
        </w:rPr>
      </w:pPr>
      <w:r w:rsidRPr="001E23AA">
        <w:rPr>
          <w:rFonts w:eastAsia="宋体"/>
          <w:b/>
          <w:bCs/>
          <w:color w:val="FF0000"/>
        </w:rPr>
        <w:br w:type="page"/>
      </w:r>
    </w:p>
    <w:p w14:paraId="5C202438" w14:textId="0D27830B" w:rsidR="001E23AA" w:rsidRPr="001E23AA" w:rsidRDefault="00551F62" w:rsidP="008062A2">
      <w:pPr>
        <w:spacing w:line="360" w:lineRule="auto"/>
        <w:jc w:val="center"/>
        <w:rPr>
          <w:rFonts w:ascii="宋体" w:eastAsia="宋体" w:hAnsi="宋体" w:hint="eastAsia"/>
          <w:color w:val="FF0000"/>
        </w:rPr>
      </w:pPr>
      <w:r>
        <w:rPr>
          <w:noProof/>
        </w:rPr>
        <w:lastRenderedPageBreak/>
        <w:drawing>
          <wp:inline distT="0" distB="0" distL="0" distR="0" wp14:anchorId="6B579CBC" wp14:editId="5529C477">
            <wp:extent cx="5544000" cy="3435053"/>
            <wp:effectExtent l="0" t="0" r="0" b="0"/>
            <wp:docPr id="71113170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000" cy="3435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A4D63" w14:textId="4EBCFE51" w:rsidR="001E23AA" w:rsidRDefault="001E23AA" w:rsidP="00E43FC0">
      <w:pPr>
        <w:spacing w:line="360" w:lineRule="auto"/>
        <w:jc w:val="both"/>
        <w:rPr>
          <w:rFonts w:eastAsiaTheme="minorEastAsia"/>
          <w:color w:val="000000" w:themeColor="text1"/>
          <w:lang w:val="en-US" w:eastAsia="zh-CN"/>
        </w:rPr>
      </w:pPr>
      <w:r w:rsidRPr="001E23AA">
        <w:rPr>
          <w:rFonts w:eastAsia="宋体"/>
          <w:b/>
          <w:bCs/>
          <w:color w:val="000000" w:themeColor="text1"/>
        </w:rPr>
        <w:t>Fig</w:t>
      </w:r>
      <w:r w:rsidR="005A7F5D">
        <w:rPr>
          <w:rFonts w:eastAsia="宋体" w:hint="eastAsia"/>
          <w:b/>
          <w:bCs/>
          <w:color w:val="000000" w:themeColor="text1"/>
          <w:lang w:eastAsia="zh-CN"/>
        </w:rPr>
        <w:t>.</w:t>
      </w:r>
      <w:r w:rsidRPr="001E23AA">
        <w:rPr>
          <w:rFonts w:eastAsia="宋体"/>
          <w:b/>
          <w:bCs/>
          <w:color w:val="000000" w:themeColor="text1"/>
        </w:rPr>
        <w:t xml:space="preserve"> S</w:t>
      </w:r>
      <w:r w:rsidR="00551F62">
        <w:rPr>
          <w:rFonts w:eastAsia="宋体" w:hint="eastAsia"/>
          <w:b/>
          <w:bCs/>
          <w:color w:val="000000" w:themeColor="text1"/>
          <w:lang w:eastAsia="zh-CN"/>
        </w:rPr>
        <w:t>6</w:t>
      </w:r>
      <w:r w:rsidRPr="001E23AA">
        <w:rPr>
          <w:rFonts w:eastAsia="宋体"/>
          <w:b/>
          <w:bCs/>
          <w:color w:val="000000" w:themeColor="text1"/>
        </w:rPr>
        <w:t>.</w:t>
      </w:r>
      <w:r w:rsidRPr="001E23AA">
        <w:rPr>
          <w:rFonts w:eastAsia="宋体"/>
          <w:color w:val="000000" w:themeColor="text1"/>
        </w:rPr>
        <w:t xml:space="preserve"> </w:t>
      </w:r>
      <w:r w:rsidR="00A94608">
        <w:rPr>
          <w:rFonts w:eastAsia="宋体" w:hint="eastAsia"/>
          <w:color w:val="000000" w:themeColor="text1"/>
          <w:lang w:eastAsia="zh-CN"/>
        </w:rPr>
        <w:t xml:space="preserve">(A) </w:t>
      </w:r>
      <w:r w:rsidR="00A94608" w:rsidRPr="00A94608">
        <w:rPr>
          <w:color w:val="000000" w:themeColor="text1"/>
          <w:lang w:val="en-US"/>
        </w:rPr>
        <w:t xml:space="preserve">The photothermal profiles of </w:t>
      </w:r>
      <w:proofErr w:type="spellStart"/>
      <w:r w:rsidR="00A94608">
        <w:rPr>
          <w:rFonts w:eastAsiaTheme="minorEastAsia" w:hint="eastAsia"/>
          <w:color w:val="000000" w:themeColor="text1"/>
          <w:lang w:val="en-US" w:eastAsia="zh-CN"/>
        </w:rPr>
        <w:t>BCuP@G</w:t>
      </w:r>
      <w:proofErr w:type="spellEnd"/>
      <w:r w:rsidR="00A94608">
        <w:rPr>
          <w:rFonts w:eastAsiaTheme="minorEastAsia" w:hint="eastAsia"/>
          <w:color w:val="000000" w:themeColor="text1"/>
          <w:lang w:val="en-US" w:eastAsia="zh-CN"/>
        </w:rPr>
        <w:t xml:space="preserve"> </w:t>
      </w:r>
      <w:r w:rsidR="00A94608" w:rsidRPr="00A94608">
        <w:rPr>
          <w:color w:val="000000" w:themeColor="text1"/>
          <w:lang w:val="en-US"/>
        </w:rPr>
        <w:t xml:space="preserve">with various concentrations upon 808 nm </w:t>
      </w:r>
      <w:r w:rsidR="00D34762">
        <w:rPr>
          <w:rFonts w:eastAsiaTheme="minorEastAsia" w:hint="eastAsia"/>
          <w:color w:val="000000" w:themeColor="text1"/>
          <w:lang w:val="en-US" w:eastAsia="zh-CN"/>
        </w:rPr>
        <w:t xml:space="preserve">laser </w:t>
      </w:r>
      <w:r w:rsidR="00A94608" w:rsidRPr="00A94608">
        <w:rPr>
          <w:color w:val="000000" w:themeColor="text1"/>
          <w:lang w:val="en-US"/>
        </w:rPr>
        <w:t>(1 W cm</w:t>
      </w:r>
      <w:r w:rsidR="00A94608" w:rsidRPr="00A94608">
        <w:rPr>
          <w:color w:val="000000" w:themeColor="text1"/>
          <w:vertAlign w:val="superscript"/>
          <w:lang w:val="en-US"/>
        </w:rPr>
        <w:t>−2</w:t>
      </w:r>
      <w:r w:rsidR="00A94608" w:rsidRPr="00A94608">
        <w:rPr>
          <w:color w:val="000000" w:themeColor="text1"/>
          <w:lang w:val="en-US"/>
        </w:rPr>
        <w:t xml:space="preserve">) irradiation. </w:t>
      </w:r>
      <w:r w:rsidR="00A94608">
        <w:rPr>
          <w:rFonts w:eastAsiaTheme="minorEastAsia" w:hint="eastAsia"/>
          <w:color w:val="000000" w:themeColor="text1"/>
          <w:lang w:val="en-US" w:eastAsia="zh-CN"/>
        </w:rPr>
        <w:t xml:space="preserve">(B) </w:t>
      </w:r>
      <w:r w:rsidR="00A94608" w:rsidRPr="00A94608">
        <w:rPr>
          <w:color w:val="000000" w:themeColor="text1"/>
          <w:lang w:val="en-US"/>
        </w:rPr>
        <w:t xml:space="preserve">The photothermal profiles of </w:t>
      </w:r>
      <w:proofErr w:type="spellStart"/>
      <w:r w:rsidR="00A94608">
        <w:rPr>
          <w:rFonts w:eastAsiaTheme="minorEastAsia" w:hint="eastAsia"/>
          <w:color w:val="000000" w:themeColor="text1"/>
          <w:lang w:val="en-US" w:eastAsia="zh-CN"/>
        </w:rPr>
        <w:t>BCuP@G</w:t>
      </w:r>
      <w:proofErr w:type="spellEnd"/>
      <w:r w:rsidR="00A94608" w:rsidRPr="00A94608">
        <w:rPr>
          <w:rFonts w:eastAsiaTheme="minorEastAsia"/>
          <w:color w:val="000000" w:themeColor="text1"/>
          <w:lang w:val="en-US" w:eastAsia="zh-CN"/>
        </w:rPr>
        <w:t xml:space="preserve"> at different laser power densities (0.</w:t>
      </w:r>
      <w:r w:rsidR="00A94608">
        <w:rPr>
          <w:rFonts w:eastAsiaTheme="minorEastAsia" w:hint="eastAsia"/>
          <w:color w:val="000000" w:themeColor="text1"/>
          <w:lang w:val="en-US" w:eastAsia="zh-CN"/>
        </w:rPr>
        <w:t>25</w:t>
      </w:r>
      <w:r w:rsidR="00A94608" w:rsidRPr="00A94608">
        <w:rPr>
          <w:rFonts w:eastAsiaTheme="minorEastAsia"/>
          <w:color w:val="000000" w:themeColor="text1"/>
          <w:lang w:val="en-US" w:eastAsia="zh-CN"/>
        </w:rPr>
        <w:t xml:space="preserve">, </w:t>
      </w:r>
      <w:r w:rsidR="00A94608">
        <w:rPr>
          <w:rFonts w:eastAsiaTheme="minorEastAsia" w:hint="eastAsia"/>
          <w:color w:val="000000" w:themeColor="text1"/>
          <w:lang w:val="en-US" w:eastAsia="zh-CN"/>
        </w:rPr>
        <w:t>0.5</w:t>
      </w:r>
      <w:r w:rsidR="00A94608" w:rsidRPr="00A94608">
        <w:rPr>
          <w:rFonts w:eastAsiaTheme="minorEastAsia"/>
          <w:color w:val="000000" w:themeColor="text1"/>
          <w:lang w:val="en-US" w:eastAsia="zh-CN"/>
        </w:rPr>
        <w:t>, 1.</w:t>
      </w:r>
      <w:r w:rsidR="00A94608">
        <w:rPr>
          <w:rFonts w:eastAsiaTheme="minorEastAsia" w:hint="eastAsia"/>
          <w:color w:val="000000" w:themeColor="text1"/>
          <w:lang w:val="en-US" w:eastAsia="zh-CN"/>
        </w:rPr>
        <w:t>0</w:t>
      </w:r>
      <w:r w:rsidR="00A94608" w:rsidRPr="00A94608">
        <w:rPr>
          <w:rFonts w:eastAsiaTheme="minorEastAsia"/>
          <w:color w:val="000000" w:themeColor="text1"/>
          <w:lang w:val="en-US" w:eastAsia="zh-CN"/>
        </w:rPr>
        <w:t xml:space="preserve">, and </w:t>
      </w:r>
      <w:r w:rsidR="00A94608">
        <w:rPr>
          <w:rFonts w:eastAsiaTheme="minorEastAsia" w:hint="eastAsia"/>
          <w:color w:val="000000" w:themeColor="text1"/>
          <w:lang w:val="en-US" w:eastAsia="zh-CN"/>
        </w:rPr>
        <w:t>1</w:t>
      </w:r>
      <w:r w:rsidR="00A94608" w:rsidRPr="00A94608">
        <w:rPr>
          <w:rFonts w:eastAsiaTheme="minorEastAsia"/>
          <w:color w:val="000000" w:themeColor="text1"/>
          <w:lang w:val="en-US" w:eastAsia="zh-CN"/>
        </w:rPr>
        <w:t>.</w:t>
      </w:r>
      <w:r w:rsidR="00A94608">
        <w:rPr>
          <w:rFonts w:eastAsiaTheme="minorEastAsia" w:hint="eastAsia"/>
          <w:color w:val="000000" w:themeColor="text1"/>
          <w:lang w:val="en-US" w:eastAsia="zh-CN"/>
        </w:rPr>
        <w:t>5</w:t>
      </w:r>
      <w:r w:rsidR="00A94608" w:rsidRPr="00A94608">
        <w:rPr>
          <w:rFonts w:eastAsiaTheme="minorEastAsia"/>
          <w:color w:val="000000" w:themeColor="text1"/>
          <w:lang w:val="en-US" w:eastAsia="zh-CN"/>
        </w:rPr>
        <w:t xml:space="preserve"> W cm</w:t>
      </w:r>
      <w:r w:rsidR="00A94608" w:rsidRPr="00A94608">
        <w:rPr>
          <w:rFonts w:eastAsiaTheme="minorEastAsia"/>
          <w:color w:val="000000" w:themeColor="text1"/>
          <w:vertAlign w:val="superscript"/>
          <w:lang w:val="en-US" w:eastAsia="zh-CN"/>
        </w:rPr>
        <w:t>−2</w:t>
      </w:r>
      <w:r w:rsidR="00A94608" w:rsidRPr="00A94608">
        <w:rPr>
          <w:rFonts w:eastAsiaTheme="minorEastAsia"/>
          <w:color w:val="000000" w:themeColor="text1"/>
          <w:lang w:val="en-US" w:eastAsia="zh-CN"/>
        </w:rPr>
        <w:t>)</w:t>
      </w:r>
      <w:r w:rsidR="00A94608">
        <w:rPr>
          <w:rFonts w:eastAsiaTheme="minorEastAsia" w:hint="eastAsia"/>
          <w:color w:val="000000" w:themeColor="text1"/>
          <w:lang w:val="en-US" w:eastAsia="zh-CN"/>
        </w:rPr>
        <w:t>.</w:t>
      </w:r>
      <w:r w:rsidR="00A94608" w:rsidRPr="00A94608">
        <w:rPr>
          <w:rFonts w:eastAsiaTheme="minorEastAsia"/>
          <w:color w:val="000000" w:themeColor="text1"/>
          <w:lang w:val="en-US" w:eastAsia="zh-CN"/>
        </w:rPr>
        <w:t xml:space="preserve"> </w:t>
      </w:r>
      <w:r w:rsidR="00A94608" w:rsidRPr="00A94608">
        <w:rPr>
          <w:color w:val="000000" w:themeColor="text1"/>
          <w:lang w:val="en-US"/>
        </w:rPr>
        <w:t>(</w:t>
      </w:r>
      <w:r w:rsidR="00AF4E31">
        <w:rPr>
          <w:rFonts w:eastAsiaTheme="minorEastAsia" w:hint="eastAsia"/>
          <w:color w:val="000000" w:themeColor="text1"/>
          <w:lang w:val="en-US" w:eastAsia="zh-CN"/>
        </w:rPr>
        <w:t>C</w:t>
      </w:r>
      <w:r w:rsidR="00A94608" w:rsidRPr="00A94608">
        <w:rPr>
          <w:color w:val="000000" w:themeColor="text1"/>
          <w:lang w:val="en-US"/>
        </w:rPr>
        <w:t xml:space="preserve">) </w:t>
      </w:r>
      <w:r w:rsidR="00653CBE">
        <w:rPr>
          <w:rFonts w:eastAsiaTheme="minorEastAsia" w:hint="eastAsia"/>
          <w:color w:val="000000" w:themeColor="text1"/>
          <w:lang w:val="en-US" w:eastAsia="zh-CN"/>
        </w:rPr>
        <w:t>P</w:t>
      </w:r>
      <w:r w:rsidR="00A94608" w:rsidRPr="00A94608">
        <w:rPr>
          <w:color w:val="000000" w:themeColor="text1"/>
          <w:lang w:val="en-US"/>
        </w:rPr>
        <w:t xml:space="preserve">hotothermal stability of </w:t>
      </w:r>
      <w:proofErr w:type="spellStart"/>
      <w:r w:rsidR="00AF4E31">
        <w:rPr>
          <w:rFonts w:eastAsiaTheme="minorEastAsia" w:hint="eastAsia"/>
          <w:color w:val="000000" w:themeColor="text1"/>
          <w:lang w:val="en-US" w:eastAsia="zh-CN"/>
        </w:rPr>
        <w:t>BCuP@G</w:t>
      </w:r>
      <w:proofErr w:type="spellEnd"/>
      <w:r w:rsidR="00A94608" w:rsidRPr="00A94608">
        <w:rPr>
          <w:color w:val="000000" w:themeColor="text1"/>
          <w:lang w:val="en-US"/>
        </w:rPr>
        <w:t xml:space="preserve"> </w:t>
      </w:r>
      <w:r w:rsidR="00653CBE" w:rsidRPr="00653CBE">
        <w:rPr>
          <w:rFonts w:eastAsiaTheme="minorEastAsia"/>
          <w:color w:val="000000" w:themeColor="text1"/>
          <w:lang w:val="en-US" w:eastAsia="zh-CN"/>
        </w:rPr>
        <w:t>(</w:t>
      </w:r>
      <w:r w:rsidR="00653CBE">
        <w:rPr>
          <w:rFonts w:eastAsiaTheme="minorEastAsia" w:hint="eastAsia"/>
          <w:color w:val="000000" w:themeColor="text1"/>
          <w:lang w:val="en-US" w:eastAsia="zh-CN"/>
        </w:rPr>
        <w:t>5</w:t>
      </w:r>
      <w:r w:rsidR="00653CBE" w:rsidRPr="00653CBE">
        <w:rPr>
          <w:rFonts w:eastAsiaTheme="minorEastAsia"/>
          <w:color w:val="000000" w:themeColor="text1"/>
          <w:lang w:val="en-US" w:eastAsia="zh-CN"/>
        </w:rPr>
        <w:t xml:space="preserve">0 </w:t>
      </w:r>
      <w:proofErr w:type="spellStart"/>
      <w:r w:rsidR="00653CBE" w:rsidRPr="00653CBE">
        <w:rPr>
          <w:rFonts w:eastAsiaTheme="minorEastAsia"/>
          <w:color w:val="000000" w:themeColor="text1"/>
          <w:lang w:val="en-US" w:eastAsia="zh-CN"/>
        </w:rPr>
        <w:t>μg</w:t>
      </w:r>
      <w:proofErr w:type="spellEnd"/>
      <w:r w:rsidR="00653CBE" w:rsidRPr="00653CBE">
        <w:rPr>
          <w:rFonts w:eastAsiaTheme="minorEastAsia"/>
          <w:color w:val="000000" w:themeColor="text1"/>
          <w:lang w:val="en-US" w:eastAsia="zh-CN"/>
        </w:rPr>
        <w:t xml:space="preserve"> mL</w:t>
      </w:r>
      <w:r w:rsidR="00653CBE" w:rsidRPr="00653CBE">
        <w:rPr>
          <w:rFonts w:eastAsiaTheme="minorEastAsia"/>
          <w:color w:val="000000" w:themeColor="text1"/>
          <w:vertAlign w:val="superscript"/>
          <w:lang w:val="en-US" w:eastAsia="zh-CN"/>
        </w:rPr>
        <w:t>−1</w:t>
      </w:r>
      <w:r w:rsidR="00653CBE" w:rsidRPr="00653CBE">
        <w:rPr>
          <w:rFonts w:eastAsiaTheme="minorEastAsia"/>
          <w:color w:val="000000" w:themeColor="text1"/>
          <w:lang w:val="en-US" w:eastAsia="zh-CN"/>
        </w:rPr>
        <w:t>)</w:t>
      </w:r>
      <w:r w:rsidR="00653CBE">
        <w:rPr>
          <w:rFonts w:eastAsiaTheme="minorEastAsia" w:hint="eastAsia"/>
          <w:color w:val="000000" w:themeColor="text1"/>
          <w:lang w:val="en-US" w:eastAsia="zh-CN"/>
        </w:rPr>
        <w:t xml:space="preserve"> </w:t>
      </w:r>
      <w:r w:rsidR="00653CBE" w:rsidRPr="00653CBE">
        <w:rPr>
          <w:color w:val="000000" w:themeColor="text1"/>
          <w:lang w:val="en-US"/>
        </w:rPr>
        <w:t>under five successive laser on/off cycles</w:t>
      </w:r>
      <w:r w:rsidR="00A94608" w:rsidRPr="00A94608">
        <w:rPr>
          <w:color w:val="000000" w:themeColor="text1"/>
          <w:lang w:val="en-US"/>
        </w:rPr>
        <w:t xml:space="preserve"> (808 nm, 1 W cm</w:t>
      </w:r>
      <w:r w:rsidR="00A94608" w:rsidRPr="00A94608">
        <w:rPr>
          <w:color w:val="000000" w:themeColor="text1"/>
          <w:vertAlign w:val="superscript"/>
          <w:lang w:val="en-US"/>
        </w:rPr>
        <w:t>−2</w:t>
      </w:r>
      <w:r w:rsidR="00A94608" w:rsidRPr="00A94608">
        <w:rPr>
          <w:color w:val="000000" w:themeColor="text1"/>
          <w:lang w:val="en-US"/>
        </w:rPr>
        <w:t xml:space="preserve">). </w:t>
      </w:r>
      <w:r w:rsidR="00AF4E31">
        <w:rPr>
          <w:rFonts w:eastAsiaTheme="minorEastAsia" w:hint="eastAsia"/>
          <w:color w:val="000000" w:themeColor="text1"/>
          <w:lang w:val="en-US" w:eastAsia="zh-CN"/>
        </w:rPr>
        <w:t xml:space="preserve">(D) </w:t>
      </w:r>
      <w:r w:rsidR="00653CBE">
        <w:rPr>
          <w:rFonts w:eastAsiaTheme="minorEastAsia" w:hint="eastAsia"/>
          <w:color w:val="000000" w:themeColor="text1"/>
          <w:lang w:val="en-US" w:eastAsia="zh-CN"/>
        </w:rPr>
        <w:t>T</w:t>
      </w:r>
      <w:r w:rsidR="00AF4E31" w:rsidRPr="00AF4E31">
        <w:rPr>
          <w:rFonts w:eastAsiaTheme="minorEastAsia"/>
          <w:color w:val="000000" w:themeColor="text1"/>
          <w:lang w:val="en-US" w:eastAsia="zh-CN"/>
        </w:rPr>
        <w:t xml:space="preserve">hermal images of </w:t>
      </w:r>
      <w:proofErr w:type="spellStart"/>
      <w:r w:rsidR="00AF4E31">
        <w:rPr>
          <w:rFonts w:eastAsiaTheme="minorEastAsia" w:hint="eastAsia"/>
          <w:color w:val="000000" w:themeColor="text1"/>
          <w:lang w:val="en-US" w:eastAsia="zh-CN"/>
        </w:rPr>
        <w:t>BCuP@G</w:t>
      </w:r>
      <w:proofErr w:type="spellEnd"/>
      <w:r w:rsidR="00AF4E31">
        <w:rPr>
          <w:rFonts w:eastAsiaTheme="minorEastAsia" w:hint="eastAsia"/>
          <w:color w:val="000000" w:themeColor="text1"/>
          <w:lang w:val="en-US" w:eastAsia="zh-CN"/>
        </w:rPr>
        <w:t xml:space="preserve"> </w:t>
      </w:r>
      <w:r w:rsidR="00AF4E31" w:rsidRPr="00A94608">
        <w:rPr>
          <w:color w:val="000000" w:themeColor="text1"/>
          <w:lang w:val="en-US"/>
        </w:rPr>
        <w:t>with various concentrations</w:t>
      </w:r>
      <w:r w:rsidR="00AF4E31" w:rsidRPr="00AF4E31">
        <w:rPr>
          <w:rFonts w:eastAsiaTheme="minorEastAsia"/>
          <w:color w:val="000000" w:themeColor="text1"/>
          <w:lang w:val="en-US" w:eastAsia="zh-CN"/>
        </w:rPr>
        <w:t xml:space="preserve"> </w:t>
      </w:r>
      <w:r w:rsidR="00AF4E31">
        <w:rPr>
          <w:rFonts w:eastAsiaTheme="minorEastAsia" w:hint="eastAsia"/>
          <w:color w:val="000000" w:themeColor="text1"/>
          <w:lang w:val="en-US" w:eastAsia="zh-CN"/>
        </w:rPr>
        <w:t>during</w:t>
      </w:r>
      <w:r w:rsidR="00AF4E31" w:rsidRPr="00AF4E31">
        <w:rPr>
          <w:rFonts w:eastAsiaTheme="minorEastAsia"/>
          <w:color w:val="000000" w:themeColor="text1"/>
          <w:lang w:val="en-US" w:eastAsia="zh-CN"/>
        </w:rPr>
        <w:t xml:space="preserve"> 5 min of </w:t>
      </w:r>
      <w:r w:rsidR="00653CBE">
        <w:rPr>
          <w:rFonts w:eastAsiaTheme="minorEastAsia" w:hint="eastAsia"/>
          <w:color w:val="000000" w:themeColor="text1"/>
          <w:lang w:val="en-US" w:eastAsia="zh-CN"/>
        </w:rPr>
        <w:t xml:space="preserve">laser </w:t>
      </w:r>
      <w:r w:rsidR="00AF4E31" w:rsidRPr="00AF4E31">
        <w:rPr>
          <w:rFonts w:eastAsiaTheme="minorEastAsia"/>
          <w:color w:val="000000" w:themeColor="text1"/>
          <w:lang w:val="en-US" w:eastAsia="zh-CN"/>
        </w:rPr>
        <w:t>irradiation</w:t>
      </w:r>
      <w:r w:rsidR="00653CBE">
        <w:rPr>
          <w:rFonts w:eastAsiaTheme="minorEastAsia" w:hint="eastAsia"/>
          <w:color w:val="000000" w:themeColor="text1"/>
          <w:lang w:val="en-US" w:eastAsia="zh-CN"/>
        </w:rPr>
        <w:t xml:space="preserve"> (</w:t>
      </w:r>
      <w:r w:rsidR="00653CBE" w:rsidRPr="00A94608">
        <w:rPr>
          <w:color w:val="000000" w:themeColor="text1"/>
          <w:lang w:val="en-US"/>
        </w:rPr>
        <w:t>808 nm, 1 W cm</w:t>
      </w:r>
      <w:r w:rsidR="00653CBE" w:rsidRPr="00A94608">
        <w:rPr>
          <w:color w:val="000000" w:themeColor="text1"/>
          <w:vertAlign w:val="superscript"/>
          <w:lang w:val="en-US"/>
        </w:rPr>
        <w:t>−2</w:t>
      </w:r>
      <w:r w:rsidR="00653CBE">
        <w:rPr>
          <w:rFonts w:eastAsiaTheme="minorEastAsia" w:hint="eastAsia"/>
          <w:color w:val="000000" w:themeColor="text1"/>
          <w:lang w:val="en-US" w:eastAsia="zh-CN"/>
        </w:rPr>
        <w:t>)</w:t>
      </w:r>
      <w:r w:rsidR="00AF4E31" w:rsidRPr="00AF4E31">
        <w:rPr>
          <w:rFonts w:eastAsiaTheme="minorEastAsia"/>
          <w:color w:val="000000" w:themeColor="text1"/>
          <w:lang w:val="en-US" w:eastAsia="zh-CN"/>
        </w:rPr>
        <w:t xml:space="preserve">. </w:t>
      </w:r>
      <w:r w:rsidR="00A94608" w:rsidRPr="00A94608">
        <w:rPr>
          <w:color w:val="000000" w:themeColor="text1"/>
          <w:lang w:val="en-US"/>
        </w:rPr>
        <w:t>(</w:t>
      </w:r>
      <w:r w:rsidR="00AF4E31">
        <w:rPr>
          <w:rFonts w:eastAsiaTheme="minorEastAsia" w:hint="eastAsia"/>
          <w:color w:val="000000" w:themeColor="text1"/>
          <w:lang w:val="en-US" w:eastAsia="zh-CN"/>
        </w:rPr>
        <w:t>E</w:t>
      </w:r>
      <w:r w:rsidR="00A94608" w:rsidRPr="00A94608">
        <w:rPr>
          <w:color w:val="000000" w:themeColor="text1"/>
          <w:lang w:val="en-US"/>
        </w:rPr>
        <w:t xml:space="preserve">) Photothermal heating and cooling curves of </w:t>
      </w:r>
      <w:proofErr w:type="spellStart"/>
      <w:r w:rsidR="00AF4E31">
        <w:rPr>
          <w:rFonts w:eastAsiaTheme="minorEastAsia" w:hint="eastAsia"/>
          <w:color w:val="000000" w:themeColor="text1"/>
          <w:lang w:val="en-US" w:eastAsia="zh-CN"/>
        </w:rPr>
        <w:t>BCuP@G</w:t>
      </w:r>
      <w:proofErr w:type="spellEnd"/>
      <w:r w:rsidR="00A94608" w:rsidRPr="00A94608">
        <w:rPr>
          <w:color w:val="000000" w:themeColor="text1"/>
          <w:lang w:val="en-US"/>
        </w:rPr>
        <w:t xml:space="preserve"> under 808 nm laser irradiation and </w:t>
      </w:r>
      <w:r w:rsidR="00AF4E31">
        <w:rPr>
          <w:rFonts w:eastAsiaTheme="minorEastAsia" w:hint="eastAsia"/>
          <w:color w:val="000000" w:themeColor="text1"/>
          <w:lang w:val="en-US" w:eastAsia="zh-CN"/>
        </w:rPr>
        <w:t xml:space="preserve">(F) </w:t>
      </w:r>
      <w:r w:rsidR="00A94608" w:rsidRPr="00A94608">
        <w:rPr>
          <w:color w:val="000000" w:themeColor="text1"/>
          <w:lang w:val="en-US"/>
        </w:rPr>
        <w:t xml:space="preserve">corresponding </w:t>
      </w:r>
      <w:bookmarkStart w:id="3" w:name="OLE_LINK9"/>
      <w:r w:rsidR="00A94608" w:rsidRPr="00A94608">
        <w:rPr>
          <w:color w:val="000000" w:themeColor="text1"/>
          <w:lang w:val="en-US"/>
        </w:rPr>
        <w:t>linear relationship between time and −</w:t>
      </w:r>
      <w:proofErr w:type="spellStart"/>
      <w:r w:rsidR="00A94608" w:rsidRPr="00A94608">
        <w:rPr>
          <w:color w:val="000000" w:themeColor="text1"/>
          <w:lang w:val="en-US"/>
        </w:rPr>
        <w:t>lnθ</w:t>
      </w:r>
      <w:proofErr w:type="spellEnd"/>
      <w:r w:rsidR="00A94608" w:rsidRPr="00A94608">
        <w:rPr>
          <w:color w:val="000000" w:themeColor="text1"/>
          <w:lang w:val="en-US"/>
        </w:rPr>
        <w:t xml:space="preserve"> from the cooling period</w:t>
      </w:r>
      <w:bookmarkEnd w:id="3"/>
      <w:r w:rsidR="00A94608" w:rsidRPr="00A94608">
        <w:rPr>
          <w:color w:val="000000" w:themeColor="text1"/>
          <w:lang w:val="en-US"/>
        </w:rPr>
        <w:t>.</w:t>
      </w:r>
    </w:p>
    <w:p w14:paraId="0417AF07" w14:textId="77777777" w:rsidR="001E23AA" w:rsidRPr="001E23AA" w:rsidRDefault="001E23AA" w:rsidP="00A94608">
      <w:pPr>
        <w:spacing w:line="360" w:lineRule="auto"/>
        <w:rPr>
          <w:rFonts w:eastAsia="宋体"/>
          <w:color w:val="000000" w:themeColor="text1"/>
        </w:rPr>
      </w:pPr>
      <w:r w:rsidRPr="001E23AA">
        <w:rPr>
          <w:rFonts w:eastAsia="宋体"/>
          <w:color w:val="000000" w:themeColor="text1"/>
        </w:rPr>
        <w:br w:type="page"/>
      </w:r>
    </w:p>
    <w:p w14:paraId="4C73A9FA" w14:textId="68A043D6" w:rsidR="00E0125B" w:rsidRPr="00E0125B" w:rsidRDefault="00375592" w:rsidP="00E0125B">
      <w:pPr>
        <w:spacing w:line="360" w:lineRule="auto"/>
        <w:jc w:val="center"/>
        <w:rPr>
          <w:b/>
          <w:bCs/>
          <w:kern w:val="2"/>
          <w:lang w:val="en-US"/>
        </w:rPr>
      </w:pPr>
      <w:r>
        <w:rPr>
          <w:noProof/>
        </w:rPr>
        <w:lastRenderedPageBreak/>
        <w:drawing>
          <wp:inline distT="0" distB="0" distL="0" distR="0" wp14:anchorId="51305136" wp14:editId="5285D681">
            <wp:extent cx="3672000" cy="3414167"/>
            <wp:effectExtent l="0" t="0" r="5080" b="0"/>
            <wp:docPr id="208452755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000" cy="341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DFBEA" w14:textId="58A20B20" w:rsidR="00E0125B" w:rsidRPr="00E0125B" w:rsidRDefault="00E0125B" w:rsidP="00E43FC0">
      <w:pPr>
        <w:spacing w:line="360" w:lineRule="auto"/>
        <w:jc w:val="both"/>
        <w:rPr>
          <w:bCs/>
          <w:kern w:val="2"/>
          <w:lang w:val="en-US"/>
        </w:rPr>
      </w:pPr>
      <w:r w:rsidRPr="00E0125B">
        <w:rPr>
          <w:rFonts w:hint="eastAsia"/>
          <w:b/>
          <w:bCs/>
          <w:kern w:val="2"/>
          <w:lang w:val="en-US"/>
        </w:rPr>
        <w:t>F</w:t>
      </w:r>
      <w:r w:rsidRPr="00E0125B">
        <w:rPr>
          <w:b/>
          <w:bCs/>
          <w:kern w:val="2"/>
          <w:lang w:val="en-US"/>
        </w:rPr>
        <w:t>ig</w:t>
      </w:r>
      <w:r w:rsidR="005A7F5D">
        <w:rPr>
          <w:rFonts w:eastAsiaTheme="minorEastAsia" w:hint="eastAsia"/>
          <w:b/>
          <w:bCs/>
          <w:kern w:val="2"/>
          <w:lang w:val="en-US" w:eastAsia="zh-CN"/>
        </w:rPr>
        <w:t>.</w:t>
      </w:r>
      <w:r w:rsidRPr="00E0125B">
        <w:rPr>
          <w:b/>
          <w:bCs/>
          <w:kern w:val="2"/>
          <w:lang w:val="en-US"/>
        </w:rPr>
        <w:t xml:space="preserve"> S</w:t>
      </w:r>
      <w:r w:rsidR="00137A48">
        <w:rPr>
          <w:rFonts w:eastAsiaTheme="minorEastAsia" w:hint="eastAsia"/>
          <w:b/>
          <w:bCs/>
          <w:kern w:val="2"/>
          <w:lang w:val="en-US" w:eastAsia="zh-CN"/>
        </w:rPr>
        <w:t>7</w:t>
      </w:r>
      <w:r w:rsidRPr="00E0125B">
        <w:rPr>
          <w:b/>
          <w:bCs/>
          <w:kern w:val="2"/>
          <w:lang w:val="en-US"/>
        </w:rPr>
        <w:t xml:space="preserve">. </w:t>
      </w:r>
      <w:r w:rsidR="00E43FC0">
        <w:rPr>
          <w:rFonts w:eastAsia="宋体" w:hint="eastAsia"/>
          <w:color w:val="000000" w:themeColor="text1"/>
          <w:lang w:eastAsia="zh-CN"/>
        </w:rPr>
        <w:t xml:space="preserve">(A) </w:t>
      </w:r>
      <w:r w:rsidR="00E43FC0" w:rsidRPr="00A94608">
        <w:rPr>
          <w:color w:val="000000" w:themeColor="text1"/>
          <w:lang w:val="en-US"/>
        </w:rPr>
        <w:t xml:space="preserve">The photothermal profiles of </w:t>
      </w:r>
      <w:proofErr w:type="spellStart"/>
      <w:r w:rsidR="00E43FC0">
        <w:rPr>
          <w:rFonts w:eastAsiaTheme="minorEastAsia" w:hint="eastAsia"/>
          <w:color w:val="000000" w:themeColor="text1"/>
          <w:lang w:val="en-US" w:eastAsia="zh-CN"/>
        </w:rPr>
        <w:t>BCuP@G</w:t>
      </w:r>
      <w:proofErr w:type="spellEnd"/>
      <w:r w:rsidR="00E43FC0" w:rsidRPr="00A94608">
        <w:rPr>
          <w:rFonts w:eastAsiaTheme="minorEastAsia"/>
          <w:color w:val="000000" w:themeColor="text1"/>
          <w:lang w:val="en-US" w:eastAsia="zh-CN"/>
        </w:rPr>
        <w:t xml:space="preserve"> at different laser power densities (0.</w:t>
      </w:r>
      <w:r w:rsidR="00E43FC0">
        <w:rPr>
          <w:rFonts w:eastAsiaTheme="minorEastAsia" w:hint="eastAsia"/>
          <w:color w:val="000000" w:themeColor="text1"/>
          <w:lang w:val="en-US" w:eastAsia="zh-CN"/>
        </w:rPr>
        <w:t>25</w:t>
      </w:r>
      <w:r w:rsidR="00E43FC0" w:rsidRPr="00A94608">
        <w:rPr>
          <w:rFonts w:eastAsiaTheme="minorEastAsia"/>
          <w:color w:val="000000" w:themeColor="text1"/>
          <w:lang w:val="en-US" w:eastAsia="zh-CN"/>
        </w:rPr>
        <w:t xml:space="preserve">, </w:t>
      </w:r>
      <w:r w:rsidR="00E43FC0">
        <w:rPr>
          <w:rFonts w:eastAsiaTheme="minorEastAsia" w:hint="eastAsia"/>
          <w:color w:val="000000" w:themeColor="text1"/>
          <w:lang w:val="en-US" w:eastAsia="zh-CN"/>
        </w:rPr>
        <w:t>0.5</w:t>
      </w:r>
      <w:r w:rsidR="00E43FC0" w:rsidRPr="00A94608">
        <w:rPr>
          <w:rFonts w:eastAsiaTheme="minorEastAsia"/>
          <w:color w:val="000000" w:themeColor="text1"/>
          <w:lang w:val="en-US" w:eastAsia="zh-CN"/>
        </w:rPr>
        <w:t>, 1.</w:t>
      </w:r>
      <w:r w:rsidR="00E43FC0">
        <w:rPr>
          <w:rFonts w:eastAsiaTheme="minorEastAsia" w:hint="eastAsia"/>
          <w:color w:val="000000" w:themeColor="text1"/>
          <w:lang w:val="en-US" w:eastAsia="zh-CN"/>
        </w:rPr>
        <w:t>0</w:t>
      </w:r>
      <w:r w:rsidR="00E43FC0" w:rsidRPr="00A94608">
        <w:rPr>
          <w:rFonts w:eastAsiaTheme="minorEastAsia"/>
          <w:color w:val="000000" w:themeColor="text1"/>
          <w:lang w:val="en-US" w:eastAsia="zh-CN"/>
        </w:rPr>
        <w:t xml:space="preserve">, and </w:t>
      </w:r>
      <w:r w:rsidR="00E43FC0">
        <w:rPr>
          <w:rFonts w:eastAsiaTheme="minorEastAsia" w:hint="eastAsia"/>
          <w:color w:val="000000" w:themeColor="text1"/>
          <w:lang w:val="en-US" w:eastAsia="zh-CN"/>
        </w:rPr>
        <w:t>1</w:t>
      </w:r>
      <w:r w:rsidR="00E43FC0" w:rsidRPr="00A94608">
        <w:rPr>
          <w:rFonts w:eastAsiaTheme="minorEastAsia"/>
          <w:color w:val="000000" w:themeColor="text1"/>
          <w:lang w:val="en-US" w:eastAsia="zh-CN"/>
        </w:rPr>
        <w:t>.</w:t>
      </w:r>
      <w:r w:rsidR="00E43FC0">
        <w:rPr>
          <w:rFonts w:eastAsiaTheme="minorEastAsia" w:hint="eastAsia"/>
          <w:color w:val="000000" w:themeColor="text1"/>
          <w:lang w:val="en-US" w:eastAsia="zh-CN"/>
        </w:rPr>
        <w:t>5</w:t>
      </w:r>
      <w:r w:rsidR="00E43FC0" w:rsidRPr="00A94608">
        <w:rPr>
          <w:rFonts w:eastAsiaTheme="minorEastAsia"/>
          <w:color w:val="000000" w:themeColor="text1"/>
          <w:lang w:val="en-US" w:eastAsia="zh-CN"/>
        </w:rPr>
        <w:t xml:space="preserve"> W cm</w:t>
      </w:r>
      <w:r w:rsidR="00E43FC0" w:rsidRPr="00A94608">
        <w:rPr>
          <w:rFonts w:eastAsiaTheme="minorEastAsia"/>
          <w:color w:val="000000" w:themeColor="text1"/>
          <w:vertAlign w:val="superscript"/>
          <w:lang w:val="en-US" w:eastAsia="zh-CN"/>
        </w:rPr>
        <w:t>−2</w:t>
      </w:r>
      <w:r w:rsidR="00E43FC0" w:rsidRPr="00A94608">
        <w:rPr>
          <w:rFonts w:eastAsiaTheme="minorEastAsia"/>
          <w:color w:val="000000" w:themeColor="text1"/>
          <w:lang w:val="en-US" w:eastAsia="zh-CN"/>
        </w:rPr>
        <w:t>)</w:t>
      </w:r>
      <w:r w:rsidR="00E43FC0">
        <w:rPr>
          <w:rFonts w:eastAsiaTheme="minorEastAsia" w:hint="eastAsia"/>
          <w:color w:val="000000" w:themeColor="text1"/>
          <w:lang w:val="en-US" w:eastAsia="zh-CN"/>
        </w:rPr>
        <w:t>.</w:t>
      </w:r>
      <w:r w:rsidR="00E43FC0" w:rsidRPr="00A94608">
        <w:rPr>
          <w:rFonts w:eastAsiaTheme="minorEastAsia"/>
          <w:color w:val="000000" w:themeColor="text1"/>
          <w:lang w:val="en-US" w:eastAsia="zh-CN"/>
        </w:rPr>
        <w:t xml:space="preserve"> </w:t>
      </w:r>
      <w:r w:rsidR="00E43FC0" w:rsidRPr="00A94608">
        <w:rPr>
          <w:color w:val="000000" w:themeColor="text1"/>
          <w:lang w:val="en-US"/>
        </w:rPr>
        <w:t>(</w:t>
      </w:r>
      <w:r w:rsidR="00E43FC0">
        <w:rPr>
          <w:rFonts w:eastAsiaTheme="minorEastAsia" w:hint="eastAsia"/>
          <w:color w:val="000000" w:themeColor="text1"/>
          <w:lang w:val="en-US" w:eastAsia="zh-CN"/>
        </w:rPr>
        <w:t>B</w:t>
      </w:r>
      <w:r w:rsidR="00E43FC0" w:rsidRPr="00A94608">
        <w:rPr>
          <w:color w:val="000000" w:themeColor="text1"/>
          <w:lang w:val="en-US"/>
        </w:rPr>
        <w:t xml:space="preserve">) The photothermal stability of </w:t>
      </w:r>
      <w:proofErr w:type="spellStart"/>
      <w:r w:rsidR="00E43FC0">
        <w:rPr>
          <w:rFonts w:eastAsiaTheme="minorEastAsia" w:hint="eastAsia"/>
          <w:color w:val="000000" w:themeColor="text1"/>
          <w:lang w:val="en-US" w:eastAsia="zh-CN"/>
        </w:rPr>
        <w:t>BCuP@G</w:t>
      </w:r>
      <w:proofErr w:type="spellEnd"/>
      <w:r w:rsidR="00E43FC0" w:rsidRPr="00A94608">
        <w:rPr>
          <w:color w:val="000000" w:themeColor="text1"/>
          <w:lang w:val="en-US"/>
        </w:rPr>
        <w:t xml:space="preserve"> over f</w:t>
      </w:r>
      <w:r w:rsidR="00E43FC0">
        <w:rPr>
          <w:rFonts w:eastAsiaTheme="minorEastAsia" w:hint="eastAsia"/>
          <w:color w:val="000000" w:themeColor="text1"/>
          <w:lang w:val="en-US" w:eastAsia="zh-CN"/>
        </w:rPr>
        <w:t xml:space="preserve">ive </w:t>
      </w:r>
      <w:r w:rsidR="00E43FC0" w:rsidRPr="00A94608">
        <w:rPr>
          <w:color w:val="000000" w:themeColor="text1"/>
          <w:lang w:val="en-US"/>
        </w:rPr>
        <w:t>laser on/off cycles (</w:t>
      </w:r>
      <w:r w:rsidR="00E43FC0">
        <w:rPr>
          <w:rFonts w:eastAsiaTheme="minorEastAsia" w:hint="eastAsia"/>
          <w:color w:val="000000" w:themeColor="text1"/>
          <w:lang w:val="en-US" w:eastAsia="zh-CN"/>
        </w:rPr>
        <w:t>1064</w:t>
      </w:r>
      <w:r w:rsidR="00E43FC0" w:rsidRPr="00A94608">
        <w:rPr>
          <w:color w:val="000000" w:themeColor="text1"/>
          <w:lang w:val="en-US"/>
        </w:rPr>
        <w:t xml:space="preserve"> nm, 1 W cm</w:t>
      </w:r>
      <w:r w:rsidR="00E43FC0" w:rsidRPr="00A94608">
        <w:rPr>
          <w:color w:val="000000" w:themeColor="text1"/>
          <w:vertAlign w:val="superscript"/>
          <w:lang w:val="en-US"/>
        </w:rPr>
        <w:t>−2</w:t>
      </w:r>
      <w:r w:rsidR="00E43FC0" w:rsidRPr="00A94608">
        <w:rPr>
          <w:color w:val="000000" w:themeColor="text1"/>
          <w:lang w:val="en-US"/>
        </w:rPr>
        <w:t xml:space="preserve">). </w:t>
      </w:r>
      <w:r w:rsidR="00E43FC0">
        <w:rPr>
          <w:rFonts w:eastAsiaTheme="minorEastAsia" w:hint="eastAsia"/>
          <w:color w:val="000000" w:themeColor="text1"/>
          <w:lang w:val="en-US" w:eastAsia="zh-CN"/>
        </w:rPr>
        <w:t xml:space="preserve">(C) </w:t>
      </w:r>
      <w:r w:rsidR="00E43FC0" w:rsidRPr="00AF4E31">
        <w:rPr>
          <w:rFonts w:eastAsiaTheme="minorEastAsia"/>
          <w:color w:val="000000" w:themeColor="text1"/>
          <w:lang w:val="en-US" w:eastAsia="zh-CN"/>
        </w:rPr>
        <w:t xml:space="preserve">The infrared thermal images of </w:t>
      </w:r>
      <w:proofErr w:type="spellStart"/>
      <w:r w:rsidR="00E43FC0">
        <w:rPr>
          <w:rFonts w:eastAsiaTheme="minorEastAsia" w:hint="eastAsia"/>
          <w:color w:val="000000" w:themeColor="text1"/>
          <w:lang w:val="en-US" w:eastAsia="zh-CN"/>
        </w:rPr>
        <w:t>BCuP@G</w:t>
      </w:r>
      <w:proofErr w:type="spellEnd"/>
      <w:r w:rsidR="00E43FC0">
        <w:rPr>
          <w:rFonts w:eastAsiaTheme="minorEastAsia" w:hint="eastAsia"/>
          <w:color w:val="000000" w:themeColor="text1"/>
          <w:lang w:val="en-US" w:eastAsia="zh-CN"/>
        </w:rPr>
        <w:t xml:space="preserve"> </w:t>
      </w:r>
      <w:r w:rsidR="00E43FC0" w:rsidRPr="00A94608">
        <w:rPr>
          <w:color w:val="000000" w:themeColor="text1"/>
          <w:lang w:val="en-US"/>
        </w:rPr>
        <w:t>with various concentrations</w:t>
      </w:r>
      <w:r w:rsidR="00E43FC0" w:rsidRPr="00AF4E31">
        <w:rPr>
          <w:rFonts w:eastAsiaTheme="minorEastAsia"/>
          <w:color w:val="000000" w:themeColor="text1"/>
          <w:lang w:val="en-US" w:eastAsia="zh-CN"/>
        </w:rPr>
        <w:t xml:space="preserve"> </w:t>
      </w:r>
      <w:r w:rsidR="00E43FC0">
        <w:rPr>
          <w:rFonts w:eastAsiaTheme="minorEastAsia" w:hint="eastAsia"/>
          <w:color w:val="000000" w:themeColor="text1"/>
          <w:lang w:val="en-US" w:eastAsia="zh-CN"/>
        </w:rPr>
        <w:t>during</w:t>
      </w:r>
      <w:r w:rsidR="00E43FC0" w:rsidRPr="00AF4E31">
        <w:rPr>
          <w:rFonts w:eastAsiaTheme="minorEastAsia"/>
          <w:color w:val="000000" w:themeColor="text1"/>
          <w:lang w:val="en-US" w:eastAsia="zh-CN"/>
        </w:rPr>
        <w:t xml:space="preserve"> 5 min of irradiation. </w:t>
      </w:r>
      <w:r w:rsidR="00E43FC0" w:rsidRPr="00A94608">
        <w:rPr>
          <w:color w:val="000000" w:themeColor="text1"/>
          <w:lang w:val="en-US"/>
        </w:rPr>
        <w:t>(</w:t>
      </w:r>
      <w:r w:rsidR="00E43FC0">
        <w:rPr>
          <w:rFonts w:eastAsiaTheme="minorEastAsia" w:hint="eastAsia"/>
          <w:color w:val="000000" w:themeColor="text1"/>
          <w:lang w:val="en-US" w:eastAsia="zh-CN"/>
        </w:rPr>
        <w:t>D</w:t>
      </w:r>
      <w:r w:rsidR="00E43FC0" w:rsidRPr="00A94608">
        <w:rPr>
          <w:color w:val="000000" w:themeColor="text1"/>
          <w:lang w:val="en-US"/>
        </w:rPr>
        <w:t xml:space="preserve">) Photothermal heating and cooling curves of </w:t>
      </w:r>
      <w:proofErr w:type="spellStart"/>
      <w:r w:rsidR="00E43FC0">
        <w:rPr>
          <w:rFonts w:eastAsiaTheme="minorEastAsia" w:hint="eastAsia"/>
          <w:color w:val="000000" w:themeColor="text1"/>
          <w:lang w:val="en-US" w:eastAsia="zh-CN"/>
        </w:rPr>
        <w:t>BCuP@G</w:t>
      </w:r>
      <w:proofErr w:type="spellEnd"/>
      <w:r w:rsidR="00E43FC0" w:rsidRPr="00A94608">
        <w:rPr>
          <w:color w:val="000000" w:themeColor="text1"/>
          <w:lang w:val="en-US"/>
        </w:rPr>
        <w:t xml:space="preserve"> under </w:t>
      </w:r>
      <w:r w:rsidR="00E43FC0">
        <w:rPr>
          <w:rFonts w:eastAsiaTheme="minorEastAsia" w:hint="eastAsia"/>
          <w:color w:val="000000" w:themeColor="text1"/>
          <w:lang w:val="en-US" w:eastAsia="zh-CN"/>
        </w:rPr>
        <w:t>1064</w:t>
      </w:r>
      <w:r w:rsidR="00E43FC0" w:rsidRPr="00A94608">
        <w:rPr>
          <w:color w:val="000000" w:themeColor="text1"/>
          <w:lang w:val="en-US"/>
        </w:rPr>
        <w:t xml:space="preserve"> nm laser irradiation.</w:t>
      </w:r>
    </w:p>
    <w:p w14:paraId="1C119D9F" w14:textId="0FF04FB1" w:rsidR="00E0125B" w:rsidRDefault="00E0125B" w:rsidP="00E0125B">
      <w:pPr>
        <w:spacing w:line="360" w:lineRule="auto"/>
        <w:rPr>
          <w:b/>
          <w:bCs/>
          <w:kern w:val="2"/>
        </w:rPr>
      </w:pPr>
      <w:r>
        <w:rPr>
          <w:b/>
          <w:bCs/>
          <w:kern w:val="2"/>
        </w:rPr>
        <w:br w:type="page"/>
      </w:r>
    </w:p>
    <w:p w14:paraId="1BA24DC7" w14:textId="134EB7E2" w:rsidR="001E23AA" w:rsidRPr="001E23AA" w:rsidRDefault="00A67202" w:rsidP="001E23AA">
      <w:pPr>
        <w:spacing w:line="360" w:lineRule="auto"/>
        <w:jc w:val="center"/>
        <w:rPr>
          <w:b/>
          <w:bCs/>
          <w:kern w:val="2"/>
        </w:rPr>
      </w:pPr>
      <w:r>
        <w:rPr>
          <w:noProof/>
        </w:rPr>
        <w:lastRenderedPageBreak/>
        <w:drawing>
          <wp:inline distT="0" distB="0" distL="0" distR="0" wp14:anchorId="51EFBC90" wp14:editId="429093D8">
            <wp:extent cx="5154069" cy="1476000"/>
            <wp:effectExtent l="0" t="0" r="8890" b="0"/>
            <wp:docPr id="4301222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069" cy="14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E818B" w14:textId="008049E9" w:rsidR="001E23AA" w:rsidRPr="001E23AA" w:rsidRDefault="001E23AA" w:rsidP="001E23AA">
      <w:pPr>
        <w:spacing w:line="360" w:lineRule="auto"/>
        <w:jc w:val="both"/>
      </w:pPr>
      <w:r w:rsidRPr="001E23AA">
        <w:rPr>
          <w:b/>
          <w:bCs/>
          <w:kern w:val="2"/>
        </w:rPr>
        <w:t>Fig</w:t>
      </w:r>
      <w:r w:rsidR="005A7F5D">
        <w:rPr>
          <w:rFonts w:eastAsiaTheme="minorEastAsia" w:hint="eastAsia"/>
          <w:b/>
          <w:bCs/>
          <w:kern w:val="2"/>
          <w:lang w:eastAsia="zh-CN"/>
        </w:rPr>
        <w:t>.</w:t>
      </w:r>
      <w:r w:rsidRPr="001E23AA">
        <w:rPr>
          <w:b/>
          <w:bCs/>
          <w:kern w:val="2"/>
        </w:rPr>
        <w:t xml:space="preserve"> S</w:t>
      </w:r>
      <w:r w:rsidR="00375592">
        <w:rPr>
          <w:rFonts w:eastAsiaTheme="minorEastAsia" w:hint="eastAsia"/>
          <w:b/>
          <w:bCs/>
          <w:kern w:val="2"/>
          <w:lang w:eastAsia="zh-CN"/>
        </w:rPr>
        <w:t>8</w:t>
      </w:r>
      <w:r w:rsidRPr="001E23AA">
        <w:rPr>
          <w:b/>
          <w:bCs/>
          <w:kern w:val="2"/>
        </w:rPr>
        <w:t>.</w:t>
      </w:r>
      <w:r w:rsidRPr="001E23AA">
        <w:t xml:space="preserve"> </w:t>
      </w:r>
      <w:r w:rsidR="00717B32" w:rsidRPr="00717B32">
        <w:t xml:space="preserve">GSH depletion profile treated with </w:t>
      </w:r>
      <w:r w:rsidR="00717B32">
        <w:rPr>
          <w:rFonts w:eastAsiaTheme="minorEastAsia" w:hint="eastAsia"/>
          <w:lang w:eastAsia="zh-CN"/>
        </w:rPr>
        <w:t>BCuP@G</w:t>
      </w:r>
      <w:r w:rsidR="00717B32" w:rsidRPr="00717B32">
        <w:t xml:space="preserve"> at different concentrations (0, </w:t>
      </w:r>
      <w:r w:rsidR="00717B32">
        <w:rPr>
          <w:rFonts w:eastAsiaTheme="minorEastAsia" w:hint="eastAsia"/>
          <w:lang w:eastAsia="zh-CN"/>
        </w:rPr>
        <w:t>6</w:t>
      </w:r>
      <w:r w:rsidR="00717B32" w:rsidRPr="00717B32">
        <w:t xml:space="preserve">.25, </w:t>
      </w:r>
      <w:r w:rsidR="00717B32">
        <w:rPr>
          <w:rFonts w:eastAsiaTheme="minorEastAsia" w:hint="eastAsia"/>
          <w:lang w:eastAsia="zh-CN"/>
        </w:rPr>
        <w:t>1</w:t>
      </w:r>
      <w:r w:rsidR="00717B32" w:rsidRPr="00717B32">
        <w:t>2.5,</w:t>
      </w:r>
      <w:r w:rsidR="00717B32">
        <w:rPr>
          <w:rFonts w:eastAsiaTheme="minorEastAsia" w:hint="eastAsia"/>
          <w:lang w:eastAsia="zh-CN"/>
        </w:rPr>
        <w:t xml:space="preserve"> and 25</w:t>
      </w:r>
      <w:r w:rsidR="00717B32" w:rsidRPr="00717B32">
        <w:rPr>
          <w:rFonts w:eastAsiaTheme="minorEastAsia"/>
          <w:lang w:eastAsia="zh-CN"/>
        </w:rPr>
        <w:t xml:space="preserve"> </w:t>
      </w:r>
      <w:r w:rsidR="00717B32" w:rsidRPr="00717B32">
        <w:rPr>
          <w:rFonts w:eastAsia="等线"/>
          <w:lang w:eastAsia="zh-CN"/>
        </w:rPr>
        <w:t>µ</w:t>
      </w:r>
      <w:r w:rsidR="00717B32" w:rsidRPr="00717B32">
        <w:t>g mL</w:t>
      </w:r>
      <w:r w:rsidR="00717B32" w:rsidRPr="00A94608">
        <w:rPr>
          <w:rFonts w:eastAsiaTheme="minorEastAsia"/>
          <w:color w:val="000000" w:themeColor="text1"/>
          <w:vertAlign w:val="superscript"/>
          <w:lang w:val="en-US" w:eastAsia="zh-CN"/>
        </w:rPr>
        <w:t>−</w:t>
      </w:r>
      <w:r w:rsidR="00717B32">
        <w:rPr>
          <w:rFonts w:eastAsiaTheme="minorEastAsia" w:hint="eastAsia"/>
          <w:color w:val="000000" w:themeColor="text1"/>
          <w:vertAlign w:val="superscript"/>
          <w:lang w:val="en-US" w:eastAsia="zh-CN"/>
        </w:rPr>
        <w:t>1</w:t>
      </w:r>
      <w:r w:rsidR="00717B32" w:rsidRPr="00717B32">
        <w:t>).</w:t>
      </w:r>
    </w:p>
    <w:p w14:paraId="1130B575" w14:textId="77777777" w:rsidR="00A67202" w:rsidRDefault="001E23AA">
      <w:pPr>
        <w:rPr>
          <w:rFonts w:eastAsiaTheme="minorEastAsia"/>
          <w:color w:val="000000" w:themeColor="text1"/>
          <w:lang w:eastAsia="zh-CN"/>
        </w:rPr>
      </w:pPr>
      <w:r w:rsidRPr="001E23AA">
        <w:rPr>
          <w:rFonts w:eastAsia="Yu Mincho"/>
          <w:color w:val="000000" w:themeColor="text1"/>
        </w:rPr>
        <w:br w:type="page"/>
      </w:r>
    </w:p>
    <w:p w14:paraId="51547B6C" w14:textId="1CA767BE" w:rsidR="00A67202" w:rsidRPr="00A67202" w:rsidRDefault="00A67202" w:rsidP="00A67202">
      <w:pPr>
        <w:spacing w:line="360" w:lineRule="auto"/>
        <w:jc w:val="center"/>
        <w:rPr>
          <w:rFonts w:eastAsiaTheme="minorEastAsia"/>
          <w:b/>
          <w:bCs/>
          <w:kern w:val="2"/>
          <w:lang w:eastAsia="zh-CN"/>
        </w:rPr>
      </w:pPr>
      <w:r>
        <w:rPr>
          <w:noProof/>
        </w:rPr>
        <w:lastRenderedPageBreak/>
        <w:drawing>
          <wp:inline distT="0" distB="0" distL="0" distR="0" wp14:anchorId="1653919D" wp14:editId="78F1E92B">
            <wp:extent cx="4170131" cy="1476000"/>
            <wp:effectExtent l="0" t="0" r="1905" b="0"/>
            <wp:docPr id="4654917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131" cy="147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38BEC" w14:textId="207596A9" w:rsidR="00A67202" w:rsidRPr="009C1785" w:rsidRDefault="00A67202" w:rsidP="00A67202">
      <w:pPr>
        <w:spacing w:line="360" w:lineRule="auto"/>
        <w:jc w:val="both"/>
        <w:rPr>
          <w:rFonts w:eastAsiaTheme="minorEastAsia"/>
          <w:lang w:eastAsia="zh-CN"/>
        </w:rPr>
      </w:pPr>
      <w:r w:rsidRPr="009C1785">
        <w:rPr>
          <w:b/>
          <w:bCs/>
          <w:kern w:val="2"/>
        </w:rPr>
        <w:t>Fig</w:t>
      </w:r>
      <w:r w:rsidR="005A7F5D">
        <w:rPr>
          <w:rFonts w:eastAsiaTheme="minorEastAsia" w:hint="eastAsia"/>
          <w:b/>
          <w:bCs/>
          <w:kern w:val="2"/>
          <w:lang w:eastAsia="zh-CN"/>
        </w:rPr>
        <w:t>.</w:t>
      </w:r>
      <w:r w:rsidRPr="009C1785">
        <w:rPr>
          <w:b/>
          <w:bCs/>
          <w:kern w:val="2"/>
        </w:rPr>
        <w:t xml:space="preserve"> S</w:t>
      </w:r>
      <w:r w:rsidR="00375592">
        <w:rPr>
          <w:rFonts w:eastAsiaTheme="minorEastAsia" w:hint="eastAsia"/>
          <w:b/>
          <w:bCs/>
          <w:kern w:val="2"/>
          <w:lang w:eastAsia="zh-CN"/>
        </w:rPr>
        <w:t>9</w:t>
      </w:r>
      <w:r w:rsidRPr="009C1785">
        <w:rPr>
          <w:b/>
          <w:bCs/>
          <w:kern w:val="2"/>
        </w:rPr>
        <w:t>.</w:t>
      </w:r>
      <w:r w:rsidRPr="009C1785">
        <w:t xml:space="preserve"> </w:t>
      </w:r>
      <w:r w:rsidR="009C1785" w:rsidRPr="009C1785">
        <w:t>MB degradation profile treated with different preparations.</w:t>
      </w:r>
    </w:p>
    <w:p w14:paraId="5FF15393" w14:textId="4FB98278" w:rsidR="001E23AA" w:rsidRPr="00A67202" w:rsidRDefault="00A67202" w:rsidP="00A67202">
      <w:pPr>
        <w:rPr>
          <w:rFonts w:eastAsiaTheme="minorEastAsia"/>
          <w:color w:val="000000" w:themeColor="text1"/>
          <w:lang w:eastAsia="zh-CN"/>
        </w:rPr>
      </w:pPr>
      <w:r>
        <w:rPr>
          <w:rFonts w:eastAsia="Yu Mincho"/>
          <w:color w:val="000000" w:themeColor="text1"/>
        </w:rPr>
        <w:br w:type="page"/>
      </w:r>
    </w:p>
    <w:p w14:paraId="7375D480" w14:textId="2E72F518" w:rsidR="001E23AA" w:rsidRPr="001E23AA" w:rsidRDefault="006B301D" w:rsidP="001E23AA">
      <w:pPr>
        <w:spacing w:line="360" w:lineRule="auto"/>
        <w:jc w:val="center"/>
        <w:rPr>
          <w:rFonts w:eastAsia="宋体"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17466D98" wp14:editId="5C01CAD2">
            <wp:extent cx="2628000" cy="2048563"/>
            <wp:effectExtent l="0" t="0" r="1270" b="8890"/>
            <wp:docPr id="93297788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000" cy="2048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634F4" w14:textId="0BFE9C4F" w:rsidR="001E23AA" w:rsidRPr="001E23AA" w:rsidRDefault="001E23AA" w:rsidP="004D6E9D">
      <w:pPr>
        <w:spacing w:line="360" w:lineRule="auto"/>
        <w:jc w:val="both"/>
        <w:rPr>
          <w:color w:val="000000" w:themeColor="text1"/>
          <w:lang w:val="en-US"/>
        </w:rPr>
      </w:pPr>
      <w:r w:rsidRPr="001E23AA">
        <w:rPr>
          <w:rFonts w:eastAsia="宋体"/>
          <w:b/>
          <w:bCs/>
          <w:color w:val="000000" w:themeColor="text1"/>
        </w:rPr>
        <w:t>Fig</w:t>
      </w:r>
      <w:r w:rsidR="005A7F5D">
        <w:rPr>
          <w:rFonts w:eastAsia="宋体" w:hint="eastAsia"/>
          <w:b/>
          <w:bCs/>
          <w:color w:val="000000" w:themeColor="text1"/>
          <w:lang w:eastAsia="zh-CN"/>
        </w:rPr>
        <w:t>.</w:t>
      </w:r>
      <w:r w:rsidRPr="001E23AA">
        <w:rPr>
          <w:rFonts w:eastAsia="宋体"/>
          <w:b/>
          <w:bCs/>
          <w:color w:val="000000" w:themeColor="text1"/>
        </w:rPr>
        <w:t xml:space="preserve"> S</w:t>
      </w:r>
      <w:r w:rsidR="00561912">
        <w:rPr>
          <w:rFonts w:eastAsia="宋体" w:hint="eastAsia"/>
          <w:b/>
          <w:bCs/>
          <w:color w:val="000000" w:themeColor="text1"/>
          <w:lang w:eastAsia="zh-CN"/>
        </w:rPr>
        <w:t>10</w:t>
      </w:r>
      <w:r w:rsidRPr="001E23AA">
        <w:rPr>
          <w:rFonts w:eastAsia="宋体"/>
          <w:b/>
          <w:bCs/>
          <w:color w:val="000000" w:themeColor="text1"/>
        </w:rPr>
        <w:t>.</w:t>
      </w:r>
      <w:r w:rsidRPr="001E23AA">
        <w:rPr>
          <w:rFonts w:eastAsia="宋体"/>
          <w:color w:val="000000" w:themeColor="text1"/>
        </w:rPr>
        <w:t xml:space="preserve"> </w:t>
      </w:r>
      <w:r w:rsidR="004D6E9D" w:rsidRPr="004D6E9D">
        <w:rPr>
          <w:color w:val="000000" w:themeColor="text1"/>
        </w:rPr>
        <w:t xml:space="preserve">CLSM images of 4T1 cells </w:t>
      </w:r>
      <w:r w:rsidR="007A73BF">
        <w:rPr>
          <w:rFonts w:eastAsiaTheme="minorEastAsia" w:hint="eastAsia"/>
          <w:color w:val="000000" w:themeColor="text1"/>
          <w:lang w:eastAsia="zh-CN"/>
        </w:rPr>
        <w:t>co-</w:t>
      </w:r>
      <w:r w:rsidR="004D6E9D" w:rsidRPr="004D6E9D">
        <w:rPr>
          <w:color w:val="000000" w:themeColor="text1"/>
        </w:rPr>
        <w:t xml:space="preserve">incubated with Cy5-labeled </w:t>
      </w:r>
      <w:r w:rsidR="004D6E9D">
        <w:rPr>
          <w:rFonts w:eastAsiaTheme="minorEastAsia" w:hint="eastAsia"/>
          <w:color w:val="000000" w:themeColor="text1"/>
          <w:lang w:eastAsia="zh-CN"/>
        </w:rPr>
        <w:t>BCuP@G</w:t>
      </w:r>
      <w:r w:rsidR="004D6E9D" w:rsidRPr="004D6E9D">
        <w:rPr>
          <w:color w:val="000000" w:themeColor="text1"/>
        </w:rPr>
        <w:t xml:space="preserve"> for different times</w:t>
      </w:r>
      <w:r w:rsidR="004D6E9D">
        <w:rPr>
          <w:rFonts w:eastAsiaTheme="minorEastAsia" w:hint="eastAsia"/>
          <w:color w:val="000000" w:themeColor="text1"/>
          <w:lang w:eastAsia="zh-CN"/>
        </w:rPr>
        <w:t xml:space="preserve"> </w:t>
      </w:r>
      <w:r w:rsidR="004D6E9D" w:rsidRPr="004D6E9D">
        <w:rPr>
          <w:color w:val="000000" w:themeColor="text1"/>
        </w:rPr>
        <w:t>(2, 4, and 8 h)</w:t>
      </w:r>
      <w:r w:rsidR="00B1344D">
        <w:rPr>
          <w:rFonts w:eastAsiaTheme="minorEastAsia" w:hint="eastAsia"/>
          <w:color w:val="000000" w:themeColor="text1"/>
          <w:lang w:eastAsia="zh-CN"/>
        </w:rPr>
        <w:t>, s</w:t>
      </w:r>
      <w:r w:rsidR="004D6E9D" w:rsidRPr="004D6E9D">
        <w:rPr>
          <w:color w:val="000000" w:themeColor="text1"/>
        </w:rPr>
        <w:t>cale bar</w:t>
      </w:r>
      <w:r w:rsidR="004D6E9D">
        <w:rPr>
          <w:rFonts w:eastAsiaTheme="minorEastAsia" w:hint="eastAsia"/>
          <w:color w:val="000000" w:themeColor="text1"/>
          <w:lang w:eastAsia="zh-CN"/>
        </w:rPr>
        <w:t>:</w:t>
      </w:r>
      <w:r w:rsidR="004D6E9D" w:rsidRPr="004D6E9D">
        <w:rPr>
          <w:color w:val="000000" w:themeColor="text1"/>
        </w:rPr>
        <w:t xml:space="preserve"> 20 µm.</w:t>
      </w:r>
    </w:p>
    <w:p w14:paraId="0E0A3143" w14:textId="77777777" w:rsidR="001E23AA" w:rsidRPr="001E23AA" w:rsidRDefault="001E23AA" w:rsidP="001E23AA">
      <w:pPr>
        <w:spacing w:line="360" w:lineRule="auto"/>
        <w:rPr>
          <w:rFonts w:eastAsia="宋体"/>
          <w:color w:val="000000" w:themeColor="text1"/>
        </w:rPr>
      </w:pPr>
      <w:r w:rsidRPr="001E23AA">
        <w:rPr>
          <w:rFonts w:eastAsia="宋体"/>
          <w:color w:val="000000" w:themeColor="text1"/>
        </w:rPr>
        <w:br w:type="page"/>
      </w:r>
    </w:p>
    <w:p w14:paraId="1B93146F" w14:textId="4D8F9245" w:rsidR="006B301D" w:rsidRDefault="006B301D" w:rsidP="001E23AA">
      <w:pPr>
        <w:spacing w:line="360" w:lineRule="auto"/>
        <w:jc w:val="center"/>
        <w:rPr>
          <w:rFonts w:eastAsiaTheme="minorEastAsia"/>
          <w:noProof/>
          <w:lang w:eastAsia="zh-CN"/>
        </w:rPr>
      </w:pPr>
      <w:r>
        <w:rPr>
          <w:noProof/>
        </w:rPr>
        <w:lastRenderedPageBreak/>
        <w:drawing>
          <wp:inline distT="0" distB="0" distL="0" distR="0" wp14:anchorId="00BE4080" wp14:editId="33CE43BC">
            <wp:extent cx="5472000" cy="1570066"/>
            <wp:effectExtent l="0" t="0" r="0" b="0"/>
            <wp:docPr id="2363737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000" cy="1570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4C282" w14:textId="56D576FA" w:rsidR="006B301D" w:rsidRDefault="006B301D" w:rsidP="006B301D">
      <w:pPr>
        <w:spacing w:line="360" w:lineRule="auto"/>
        <w:jc w:val="both"/>
        <w:rPr>
          <w:rFonts w:eastAsiaTheme="minorEastAsia"/>
          <w:bCs/>
          <w:noProof/>
          <w:lang w:val="en-US" w:eastAsia="zh-CN"/>
        </w:rPr>
      </w:pPr>
      <w:r w:rsidRPr="006B301D">
        <w:rPr>
          <w:rFonts w:eastAsiaTheme="minorEastAsia" w:hint="eastAsia"/>
          <w:b/>
          <w:noProof/>
          <w:highlight w:val="yellow"/>
          <w:lang w:eastAsia="zh-CN"/>
        </w:rPr>
        <w:t>Fig. S11.</w:t>
      </w:r>
      <w:r w:rsidRPr="006B301D">
        <w:rPr>
          <w:rFonts w:eastAsiaTheme="minorEastAsia" w:hint="eastAsia"/>
          <w:bCs/>
          <w:noProof/>
          <w:highlight w:val="yellow"/>
          <w:lang w:eastAsia="zh-CN"/>
        </w:rPr>
        <w:t xml:space="preserve"> </w:t>
      </w:r>
      <w:r w:rsidRPr="006B301D">
        <w:rPr>
          <w:rFonts w:eastAsiaTheme="minorEastAsia"/>
          <w:bCs/>
          <w:noProof/>
          <w:highlight w:val="yellow"/>
          <w:lang w:eastAsia="zh-CN"/>
        </w:rPr>
        <w:t xml:space="preserve">Cytotoxicity of </w:t>
      </w:r>
      <w:r w:rsidRPr="006B301D">
        <w:rPr>
          <w:rFonts w:eastAsiaTheme="minorEastAsia"/>
          <w:bCs/>
          <w:noProof/>
          <w:highlight w:val="yellow"/>
          <w:lang w:val="en-US" w:eastAsia="zh-CN"/>
        </w:rPr>
        <w:t xml:space="preserve">(A) </w:t>
      </w:r>
      <w:r w:rsidRPr="006B301D">
        <w:rPr>
          <w:rFonts w:eastAsiaTheme="minorEastAsia" w:hint="eastAsia"/>
          <w:bCs/>
          <w:noProof/>
          <w:highlight w:val="yellow"/>
          <w:lang w:val="en-US" w:eastAsia="zh-CN"/>
        </w:rPr>
        <w:t>BCuP</w:t>
      </w:r>
      <w:r w:rsidRPr="006B301D">
        <w:rPr>
          <w:rFonts w:eastAsiaTheme="minorEastAsia"/>
          <w:bCs/>
          <w:noProof/>
          <w:highlight w:val="yellow"/>
          <w:lang w:val="en-US" w:eastAsia="zh-CN"/>
        </w:rPr>
        <w:t xml:space="preserve"> </w:t>
      </w:r>
      <w:r w:rsidRPr="006B301D">
        <w:rPr>
          <w:rFonts w:eastAsiaTheme="minorEastAsia" w:hint="eastAsia"/>
          <w:bCs/>
          <w:noProof/>
          <w:highlight w:val="yellow"/>
          <w:lang w:val="en-US" w:eastAsia="zh-CN"/>
        </w:rPr>
        <w:t>and</w:t>
      </w:r>
      <w:r w:rsidRPr="006B301D">
        <w:rPr>
          <w:rFonts w:eastAsiaTheme="minorEastAsia"/>
          <w:bCs/>
          <w:noProof/>
          <w:highlight w:val="yellow"/>
          <w:lang w:val="en-US" w:eastAsia="zh-CN"/>
        </w:rPr>
        <w:t xml:space="preserve"> (B) </w:t>
      </w:r>
      <w:r w:rsidRPr="006B301D">
        <w:rPr>
          <w:rFonts w:eastAsiaTheme="minorEastAsia" w:hint="eastAsia"/>
          <w:bCs/>
          <w:noProof/>
          <w:highlight w:val="yellow"/>
          <w:lang w:val="en-US" w:eastAsia="zh-CN"/>
        </w:rPr>
        <w:t>BCuP@G</w:t>
      </w:r>
      <w:r w:rsidRPr="006B301D">
        <w:rPr>
          <w:rFonts w:eastAsiaTheme="minorEastAsia"/>
          <w:bCs/>
          <w:noProof/>
          <w:highlight w:val="yellow"/>
          <w:lang w:eastAsia="zh-CN"/>
        </w:rPr>
        <w:t xml:space="preserve"> </w:t>
      </w:r>
      <w:r w:rsidRPr="006B301D">
        <w:rPr>
          <w:rFonts w:eastAsiaTheme="minorEastAsia" w:hint="eastAsia"/>
          <w:bCs/>
          <w:noProof/>
          <w:highlight w:val="yellow"/>
          <w:lang w:eastAsia="zh-CN"/>
        </w:rPr>
        <w:t>at</w:t>
      </w:r>
      <w:r w:rsidRPr="006B301D">
        <w:rPr>
          <w:rFonts w:eastAsiaTheme="minorEastAsia"/>
          <w:bCs/>
          <w:noProof/>
          <w:highlight w:val="yellow"/>
          <w:lang w:eastAsia="zh-CN"/>
        </w:rPr>
        <w:t xml:space="preserve"> </w:t>
      </w:r>
      <w:bookmarkStart w:id="4" w:name="_Hlk203592793"/>
      <w:r w:rsidRPr="006B301D">
        <w:rPr>
          <w:rFonts w:eastAsiaTheme="minorEastAsia" w:hint="eastAsia"/>
          <w:bCs/>
          <w:noProof/>
          <w:highlight w:val="yellow"/>
          <w:lang w:eastAsia="zh-CN"/>
        </w:rPr>
        <w:t>various</w:t>
      </w:r>
      <w:bookmarkEnd w:id="4"/>
      <w:r w:rsidRPr="006B301D">
        <w:rPr>
          <w:rFonts w:eastAsiaTheme="minorEastAsia"/>
          <w:bCs/>
          <w:noProof/>
          <w:highlight w:val="yellow"/>
          <w:lang w:eastAsia="zh-CN"/>
        </w:rPr>
        <w:t xml:space="preserve"> concentrations toward </w:t>
      </w:r>
      <w:r w:rsidRPr="006B301D">
        <w:rPr>
          <w:rFonts w:eastAsiaTheme="minorEastAsia" w:hint="eastAsia"/>
          <w:bCs/>
          <w:noProof/>
          <w:highlight w:val="yellow"/>
          <w:lang w:eastAsia="zh-CN"/>
        </w:rPr>
        <w:t>MCF-7</w:t>
      </w:r>
      <w:r w:rsidRPr="006B301D">
        <w:rPr>
          <w:rFonts w:eastAsiaTheme="minorEastAsia"/>
          <w:bCs/>
          <w:noProof/>
          <w:highlight w:val="yellow"/>
          <w:lang w:eastAsia="zh-CN"/>
        </w:rPr>
        <w:t xml:space="preserve"> cells without </w:t>
      </w:r>
      <w:r w:rsidRPr="006B301D">
        <w:rPr>
          <w:rFonts w:eastAsiaTheme="minorEastAsia" w:hint="eastAsia"/>
          <w:bCs/>
          <w:noProof/>
          <w:highlight w:val="yellow"/>
          <w:lang w:eastAsia="zh-CN"/>
        </w:rPr>
        <w:t>laser</w:t>
      </w:r>
      <w:r w:rsidRPr="006B301D">
        <w:rPr>
          <w:rFonts w:eastAsiaTheme="minorEastAsia"/>
          <w:bCs/>
          <w:noProof/>
          <w:highlight w:val="yellow"/>
          <w:lang w:eastAsia="zh-CN"/>
        </w:rPr>
        <w:t xml:space="preserve"> irradiation</w:t>
      </w:r>
      <w:r w:rsidRPr="006B301D">
        <w:rPr>
          <w:rFonts w:eastAsiaTheme="minorEastAsia"/>
          <w:bCs/>
          <w:noProof/>
          <w:highlight w:val="yellow"/>
          <w:lang w:val="en-US" w:eastAsia="zh-CN"/>
        </w:rPr>
        <w:t xml:space="preserve">. (C) </w:t>
      </w:r>
      <w:bookmarkStart w:id="5" w:name="_Hlk228367311"/>
      <w:r w:rsidRPr="006B301D">
        <w:rPr>
          <w:rFonts w:eastAsiaTheme="minorEastAsia"/>
          <w:bCs/>
          <w:noProof/>
          <w:highlight w:val="yellow"/>
          <w:lang w:val="en-US" w:eastAsia="zh-CN"/>
        </w:rPr>
        <w:t xml:space="preserve">Relative viability of </w:t>
      </w:r>
      <w:r w:rsidRPr="006B301D">
        <w:rPr>
          <w:rFonts w:eastAsiaTheme="minorEastAsia" w:hint="eastAsia"/>
          <w:bCs/>
          <w:noProof/>
          <w:highlight w:val="yellow"/>
          <w:lang w:val="en-US" w:eastAsia="zh-CN"/>
        </w:rPr>
        <w:t>MCF-7</w:t>
      </w:r>
      <w:r w:rsidRPr="006B301D">
        <w:rPr>
          <w:rFonts w:eastAsiaTheme="minorEastAsia"/>
          <w:bCs/>
          <w:noProof/>
          <w:highlight w:val="yellow"/>
          <w:lang w:val="en-US" w:eastAsia="zh-CN"/>
        </w:rPr>
        <w:t xml:space="preserve"> cells </w:t>
      </w:r>
      <w:r w:rsidRPr="006B301D">
        <w:rPr>
          <w:rFonts w:eastAsiaTheme="minorEastAsia" w:hint="eastAsia"/>
          <w:bCs/>
          <w:noProof/>
          <w:highlight w:val="yellow"/>
          <w:lang w:val="en-US" w:eastAsia="zh-CN"/>
        </w:rPr>
        <w:t>after various treatments</w:t>
      </w:r>
      <w:r w:rsidRPr="006B301D">
        <w:rPr>
          <w:rFonts w:eastAsiaTheme="minorEastAsia"/>
          <w:bCs/>
          <w:noProof/>
          <w:highlight w:val="yellow"/>
          <w:lang w:val="en-US" w:eastAsia="zh-CN"/>
        </w:rPr>
        <w:t>.</w:t>
      </w:r>
      <w:bookmarkEnd w:id="5"/>
      <w:r w:rsidR="00FE7B87" w:rsidRPr="00FE7B87">
        <w:rPr>
          <w:rFonts w:eastAsia="等线"/>
          <w:kern w:val="2"/>
          <w:szCs w:val="28"/>
          <w:lang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Data are expressed as means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±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SD (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eastAsia="zh-CN"/>
        </w:rPr>
        <w:t>n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=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4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).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 xml:space="preserve">Statistical significances were calculated 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val="en-US" w:eastAsia="zh-CN"/>
        </w:rPr>
        <w:t>via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 xml:space="preserve"> one-way ANOVA (with</w:t>
      </w:r>
      <w:r w:rsidR="00FE7B87" w:rsidRPr="00FE7B87">
        <w:rPr>
          <w:rFonts w:eastAsia="等线" w:hint="eastAsia"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Tukey’s HSD post hoc test). *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val="en-US" w:eastAsia="zh-CN"/>
        </w:rPr>
        <w:t>p</w:t>
      </w:r>
      <w:r w:rsidR="00FE7B87" w:rsidRPr="00FE7B87">
        <w:rPr>
          <w:rFonts w:eastAsia="等线" w:hint="eastAsia"/>
          <w:i/>
          <w:iCs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&lt;</w:t>
      </w:r>
      <w:r w:rsidR="00FE7B87" w:rsidRPr="00FE7B87">
        <w:rPr>
          <w:rFonts w:eastAsia="等线" w:hint="eastAsia"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0.05, **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val="en-US" w:eastAsia="zh-CN"/>
        </w:rPr>
        <w:t>p</w:t>
      </w:r>
      <w:r w:rsidR="00FE7B87" w:rsidRPr="00FE7B87">
        <w:rPr>
          <w:rFonts w:eastAsia="等线" w:hint="eastAsia"/>
          <w:i/>
          <w:iCs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&lt;</w:t>
      </w:r>
      <w:r w:rsidR="00FE7B87" w:rsidRPr="00FE7B87">
        <w:rPr>
          <w:rFonts w:eastAsia="等线" w:hint="eastAsia"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0.01, and ***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val="en-US" w:eastAsia="zh-CN"/>
        </w:rPr>
        <w:t>p</w:t>
      </w:r>
      <w:r w:rsidR="00FE7B87" w:rsidRPr="00FE7B87">
        <w:rPr>
          <w:rFonts w:eastAsia="等线" w:hint="eastAsia"/>
          <w:i/>
          <w:iCs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&lt;</w:t>
      </w:r>
      <w:r w:rsidR="00FE7B87" w:rsidRPr="00FE7B87">
        <w:rPr>
          <w:rFonts w:eastAsia="等线" w:hint="eastAsia"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0.001.</w:t>
      </w:r>
    </w:p>
    <w:p w14:paraId="7AB0A0DC" w14:textId="7C3D0BDC" w:rsidR="006B301D" w:rsidRPr="006B301D" w:rsidRDefault="006B301D" w:rsidP="006B301D">
      <w:pPr>
        <w:rPr>
          <w:rFonts w:eastAsiaTheme="minorEastAsia"/>
          <w:bCs/>
          <w:noProof/>
          <w:lang w:val="en-US" w:eastAsia="zh-CN"/>
        </w:rPr>
      </w:pPr>
      <w:r>
        <w:rPr>
          <w:rFonts w:eastAsiaTheme="minorEastAsia"/>
          <w:bCs/>
          <w:noProof/>
          <w:lang w:val="en-US" w:eastAsia="zh-CN"/>
        </w:rPr>
        <w:br w:type="page"/>
      </w:r>
    </w:p>
    <w:p w14:paraId="381088CB" w14:textId="13DD538A" w:rsidR="001E23AA" w:rsidRPr="001E23AA" w:rsidRDefault="00AC4B3F" w:rsidP="001E23AA">
      <w:pPr>
        <w:spacing w:line="36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B5D203B" wp14:editId="763DB597">
            <wp:extent cx="3456000" cy="1441516"/>
            <wp:effectExtent l="0" t="0" r="0" b="6350"/>
            <wp:docPr id="96248164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000" cy="1441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5CA916" w14:textId="30FD8AFE" w:rsidR="001E23AA" w:rsidRPr="001E23AA" w:rsidRDefault="001E23AA" w:rsidP="001E23AA">
      <w:pPr>
        <w:spacing w:line="360" w:lineRule="auto"/>
        <w:jc w:val="both"/>
        <w:rPr>
          <w:lang w:eastAsia="zh-CN"/>
        </w:rPr>
      </w:pPr>
      <w:r w:rsidRPr="001E23AA">
        <w:rPr>
          <w:rFonts w:eastAsia="宋体"/>
          <w:b/>
          <w:bCs/>
          <w:color w:val="000000" w:themeColor="text1"/>
          <w:kern w:val="2"/>
        </w:rPr>
        <w:t>Fig</w:t>
      </w:r>
      <w:r w:rsidR="005A7F5D">
        <w:rPr>
          <w:rFonts w:eastAsia="宋体" w:hint="eastAsia"/>
          <w:b/>
          <w:bCs/>
          <w:color w:val="000000" w:themeColor="text1"/>
          <w:kern w:val="2"/>
          <w:lang w:eastAsia="zh-CN"/>
        </w:rPr>
        <w:t>.</w:t>
      </w:r>
      <w:r w:rsidRPr="001E23AA">
        <w:rPr>
          <w:rFonts w:eastAsia="宋体"/>
          <w:b/>
          <w:bCs/>
          <w:color w:val="000000" w:themeColor="text1"/>
          <w:kern w:val="2"/>
        </w:rPr>
        <w:t xml:space="preserve"> S</w:t>
      </w:r>
      <w:r w:rsidR="00DB6A9A">
        <w:rPr>
          <w:rFonts w:eastAsia="宋体" w:hint="eastAsia"/>
          <w:b/>
          <w:bCs/>
          <w:color w:val="000000" w:themeColor="text1"/>
          <w:kern w:val="2"/>
          <w:lang w:eastAsia="zh-CN"/>
        </w:rPr>
        <w:t>1</w:t>
      </w:r>
      <w:r w:rsidR="00AC4B3F">
        <w:rPr>
          <w:rFonts w:eastAsia="宋体" w:hint="eastAsia"/>
          <w:b/>
          <w:bCs/>
          <w:color w:val="000000" w:themeColor="text1"/>
          <w:kern w:val="2"/>
          <w:lang w:eastAsia="zh-CN"/>
        </w:rPr>
        <w:t>2</w:t>
      </w:r>
      <w:r w:rsidRPr="001E23AA">
        <w:rPr>
          <w:rFonts w:eastAsia="宋体"/>
          <w:b/>
          <w:bCs/>
          <w:color w:val="000000" w:themeColor="text1"/>
          <w:kern w:val="2"/>
        </w:rPr>
        <w:t>.</w:t>
      </w:r>
      <w:r w:rsidRPr="001E23AA">
        <w:rPr>
          <w:rFonts w:eastAsia="宋体"/>
          <w:color w:val="000000" w:themeColor="text1"/>
          <w:kern w:val="2"/>
        </w:rPr>
        <w:t xml:space="preserve"> </w:t>
      </w:r>
      <w:r w:rsidR="0080069F" w:rsidRPr="0080069F">
        <w:rPr>
          <w:rFonts w:eastAsia="宋体"/>
          <w:color w:val="000000" w:themeColor="text1"/>
          <w:kern w:val="2"/>
        </w:rPr>
        <w:t>Calcein-AM/PI staining</w:t>
      </w:r>
      <w:r w:rsidR="0080069F">
        <w:rPr>
          <w:rFonts w:eastAsia="宋体" w:hint="eastAsia"/>
          <w:color w:val="000000" w:themeColor="text1"/>
          <w:kern w:val="2"/>
          <w:lang w:eastAsia="zh-CN"/>
        </w:rPr>
        <w:t xml:space="preserve"> </w:t>
      </w:r>
      <w:r w:rsidR="0080069F" w:rsidRPr="0080069F">
        <w:rPr>
          <w:rFonts w:eastAsia="宋体"/>
          <w:color w:val="000000" w:themeColor="text1"/>
          <w:kern w:val="2"/>
          <w:lang w:eastAsia="zh-CN"/>
        </w:rPr>
        <w:t>of 4T1 cells after different treatments</w:t>
      </w:r>
      <w:r w:rsidR="006B355D">
        <w:rPr>
          <w:rFonts w:eastAsia="宋体" w:hint="eastAsia"/>
          <w:color w:val="000000" w:themeColor="text1"/>
          <w:kern w:val="2"/>
          <w:lang w:eastAsia="zh-CN"/>
        </w:rPr>
        <w:t>, s</w:t>
      </w:r>
      <w:r w:rsidR="0080069F" w:rsidRPr="0080069F">
        <w:rPr>
          <w:rFonts w:eastAsia="宋体"/>
          <w:color w:val="000000" w:themeColor="text1"/>
          <w:kern w:val="2"/>
          <w:lang w:eastAsia="zh-CN"/>
        </w:rPr>
        <w:t>cale bar</w:t>
      </w:r>
      <w:r w:rsidR="0080069F">
        <w:rPr>
          <w:rFonts w:eastAsia="宋体" w:hint="eastAsia"/>
          <w:color w:val="000000" w:themeColor="text1"/>
          <w:kern w:val="2"/>
          <w:lang w:eastAsia="zh-CN"/>
        </w:rPr>
        <w:t>:</w:t>
      </w:r>
      <w:r w:rsidR="0080069F" w:rsidRPr="0080069F">
        <w:rPr>
          <w:rFonts w:eastAsia="宋体"/>
          <w:color w:val="000000" w:themeColor="text1"/>
          <w:kern w:val="2"/>
          <w:lang w:eastAsia="zh-CN"/>
        </w:rPr>
        <w:t xml:space="preserve"> 100 µm</w:t>
      </w:r>
      <w:r w:rsidR="0080069F">
        <w:rPr>
          <w:rFonts w:eastAsia="宋体" w:hint="eastAsia"/>
          <w:color w:val="000000" w:themeColor="text1"/>
          <w:kern w:val="2"/>
          <w:lang w:eastAsia="zh-CN"/>
        </w:rPr>
        <w:t>.</w:t>
      </w:r>
    </w:p>
    <w:p w14:paraId="16CFACED" w14:textId="77777777" w:rsidR="001E23AA" w:rsidRPr="001E23AA" w:rsidRDefault="001E23AA" w:rsidP="001E23AA">
      <w:pPr>
        <w:spacing w:line="360" w:lineRule="auto"/>
        <w:rPr>
          <w:rFonts w:eastAsia="宋体"/>
          <w:color w:val="000000" w:themeColor="text1"/>
        </w:rPr>
      </w:pPr>
      <w:r w:rsidRPr="001E23AA">
        <w:rPr>
          <w:rFonts w:eastAsia="宋体"/>
          <w:color w:val="000000" w:themeColor="text1"/>
        </w:rPr>
        <w:br w:type="page"/>
      </w:r>
    </w:p>
    <w:p w14:paraId="2F991781" w14:textId="44A08EF5" w:rsidR="00433D8B" w:rsidRDefault="009603BB" w:rsidP="001E23AA">
      <w:pPr>
        <w:spacing w:line="360" w:lineRule="auto"/>
        <w:jc w:val="center"/>
        <w:rPr>
          <w:rFonts w:eastAsia="宋体"/>
          <w:color w:val="000000" w:themeColor="text1"/>
          <w:lang w:eastAsia="zh-CN"/>
        </w:rPr>
      </w:pPr>
      <w:r>
        <w:rPr>
          <w:noProof/>
        </w:rPr>
        <w:lastRenderedPageBreak/>
        <w:drawing>
          <wp:inline distT="0" distB="0" distL="0" distR="0" wp14:anchorId="1549C77E" wp14:editId="05EA6721">
            <wp:extent cx="1548000" cy="1580100"/>
            <wp:effectExtent l="0" t="0" r="0" b="1270"/>
            <wp:docPr id="85564227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000" cy="158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CAABB" w14:textId="6D2226D9" w:rsidR="009603BB" w:rsidRDefault="009603BB" w:rsidP="009603BB">
      <w:pPr>
        <w:spacing w:line="276" w:lineRule="auto"/>
        <w:jc w:val="both"/>
        <w:rPr>
          <w:highlight w:val="yellow"/>
          <w14:ligatures w14:val="standardContextual"/>
        </w:rPr>
      </w:pPr>
      <w:r w:rsidRPr="009603BB">
        <w:rPr>
          <w:b/>
          <w:bCs/>
          <w:highlight w:val="yellow"/>
          <w14:ligatures w14:val="standardContextual"/>
        </w:rPr>
        <w:t>Fig</w:t>
      </w:r>
      <w:r w:rsidRPr="009603BB">
        <w:rPr>
          <w:rFonts w:hint="eastAsia"/>
          <w:b/>
          <w:bCs/>
          <w:highlight w:val="yellow"/>
          <w14:ligatures w14:val="standardContextual"/>
        </w:rPr>
        <w:t>.</w:t>
      </w:r>
      <w:r w:rsidRPr="009603BB">
        <w:rPr>
          <w:b/>
          <w:bCs/>
          <w:highlight w:val="yellow"/>
          <w14:ligatures w14:val="standardContextual"/>
        </w:rPr>
        <w:t xml:space="preserve"> </w:t>
      </w:r>
      <w:r w:rsidRPr="009603BB">
        <w:rPr>
          <w:rFonts w:hint="eastAsia"/>
          <w:b/>
          <w:bCs/>
          <w:highlight w:val="yellow"/>
          <w14:ligatures w14:val="standardContextual"/>
        </w:rPr>
        <w:t>S13</w:t>
      </w:r>
      <w:r w:rsidRPr="009603BB">
        <w:rPr>
          <w:b/>
          <w:bCs/>
          <w:highlight w:val="yellow"/>
          <w14:ligatures w14:val="standardContextual"/>
        </w:rPr>
        <w:t>.</w:t>
      </w:r>
      <w:r w:rsidRPr="009603BB">
        <w:rPr>
          <w:highlight w:val="yellow"/>
          <w14:ligatures w14:val="standardContextual"/>
        </w:rPr>
        <w:t xml:space="preserve"> Flow cytometry analysis of intracellular Fe</w:t>
      </w:r>
      <w:r w:rsidRPr="009603BB">
        <w:rPr>
          <w:highlight w:val="yellow"/>
          <w:vertAlign w:val="superscript"/>
          <w14:ligatures w14:val="standardContextual"/>
        </w:rPr>
        <w:t>2+</w:t>
      </w:r>
      <w:r w:rsidRPr="009603BB">
        <w:rPr>
          <w:highlight w:val="yellow"/>
          <w14:ligatures w14:val="standardContextual"/>
        </w:rPr>
        <w:t xml:space="preserve"> levels in 4T1 cells after different treatments.</w:t>
      </w:r>
    </w:p>
    <w:p w14:paraId="52394A58" w14:textId="77777777" w:rsidR="009603BB" w:rsidRDefault="009603BB">
      <w:pPr>
        <w:rPr>
          <w:highlight w:val="yellow"/>
          <w14:ligatures w14:val="standardContextual"/>
        </w:rPr>
      </w:pPr>
      <w:r>
        <w:rPr>
          <w:highlight w:val="yellow"/>
          <w14:ligatures w14:val="standardContextual"/>
        </w:rPr>
        <w:br w:type="page"/>
      </w:r>
    </w:p>
    <w:p w14:paraId="245BB457" w14:textId="01DD6303" w:rsidR="009603BB" w:rsidRDefault="005E6E25" w:rsidP="005E6E25">
      <w:pPr>
        <w:spacing w:line="276" w:lineRule="auto"/>
        <w:jc w:val="center"/>
        <w:rPr>
          <w14:ligatures w14:val="standardContextual"/>
        </w:rPr>
      </w:pPr>
      <w:r>
        <w:rPr>
          <w:noProof/>
        </w:rPr>
        <w:lastRenderedPageBreak/>
        <w:drawing>
          <wp:inline distT="0" distB="0" distL="0" distR="0" wp14:anchorId="444D5C77" wp14:editId="4E599C22">
            <wp:extent cx="3456000" cy="2039909"/>
            <wp:effectExtent l="0" t="0" r="0" b="0"/>
            <wp:docPr id="175842279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6000" cy="2039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93EEC" w14:textId="37126F06" w:rsidR="008A7997" w:rsidRDefault="008A7997" w:rsidP="008A7997">
      <w:pPr>
        <w:spacing w:line="360" w:lineRule="auto"/>
        <w:jc w:val="both"/>
        <w:rPr>
          <w:rFonts w:eastAsia="等线"/>
          <w:kern w:val="2"/>
          <w:szCs w:val="28"/>
          <w:lang w:val="en-US" w:eastAsia="zh-CN"/>
        </w:rPr>
      </w:pPr>
      <w:r w:rsidRPr="008A7997">
        <w:rPr>
          <w:rFonts w:eastAsia="等线" w:hint="eastAsia"/>
          <w:b/>
          <w:bCs/>
          <w:kern w:val="2"/>
          <w:szCs w:val="28"/>
          <w:highlight w:val="yellow"/>
          <w:lang w:val="en-US" w:eastAsia="zh-CN"/>
        </w:rPr>
        <w:t>Fig. S14.</w:t>
      </w:r>
      <w:r w:rsidRPr="008A7997">
        <w:rPr>
          <w:rFonts w:eastAsia="等线" w:hint="eastAsia"/>
          <w:kern w:val="2"/>
          <w:szCs w:val="28"/>
          <w:highlight w:val="yellow"/>
          <w:lang w:val="en-US" w:eastAsia="zh-CN"/>
        </w:rPr>
        <w:t xml:space="preserve"> M</w:t>
      </w:r>
      <w:r w:rsidRPr="008A7997">
        <w:rPr>
          <w:rFonts w:eastAsia="等线"/>
          <w:kern w:val="2"/>
          <w:szCs w:val="28"/>
          <w:highlight w:val="yellow"/>
          <w:lang w:val="en-US" w:eastAsia="zh-CN"/>
        </w:rPr>
        <w:t xml:space="preserve">itochondrial membrane potential </w:t>
      </w:r>
      <w:r w:rsidRPr="008A7997">
        <w:rPr>
          <w:rFonts w:eastAsia="等线" w:hint="eastAsia"/>
          <w:kern w:val="2"/>
          <w:szCs w:val="28"/>
          <w:highlight w:val="yellow"/>
          <w:lang w:val="en-US" w:eastAsia="zh-CN"/>
        </w:rPr>
        <w:t>changes in</w:t>
      </w:r>
      <w:r w:rsidRPr="008A7997">
        <w:rPr>
          <w:rFonts w:eastAsia="等线"/>
          <w:kern w:val="2"/>
          <w:szCs w:val="28"/>
          <w:highlight w:val="yellow"/>
          <w:lang w:val="en-US" w:eastAsia="zh-CN"/>
        </w:rPr>
        <w:t xml:space="preserve"> 4T1 cells </w:t>
      </w:r>
      <w:r w:rsidR="00FE7B87">
        <w:rPr>
          <w:rFonts w:eastAsia="等线" w:hint="eastAsia"/>
          <w:kern w:val="2"/>
          <w:szCs w:val="28"/>
          <w:highlight w:val="yellow"/>
          <w:lang w:val="en-US" w:eastAsia="zh-CN"/>
        </w:rPr>
        <w:t>after</w:t>
      </w:r>
      <w:r w:rsidRPr="008A7997">
        <w:rPr>
          <w:rFonts w:eastAsia="等线"/>
          <w:kern w:val="2"/>
          <w:szCs w:val="28"/>
          <w:highlight w:val="yellow"/>
          <w:lang w:val="en-US" w:eastAsia="zh-CN"/>
        </w:rPr>
        <w:t xml:space="preserve"> </w:t>
      </w:r>
      <w:r w:rsidR="00FE7B87" w:rsidRPr="009603BB">
        <w:rPr>
          <w:highlight w:val="yellow"/>
          <w14:ligatures w14:val="standardContextual"/>
        </w:rPr>
        <w:t>different</w:t>
      </w:r>
      <w:r w:rsidR="00FE7B87" w:rsidRPr="008A7997">
        <w:rPr>
          <w:rFonts w:eastAsia="等线"/>
          <w:kern w:val="2"/>
          <w:szCs w:val="28"/>
          <w:highlight w:val="yellow"/>
          <w:lang w:val="en-US" w:eastAsia="zh-CN"/>
        </w:rPr>
        <w:t xml:space="preserve"> </w:t>
      </w:r>
      <w:r w:rsidRPr="008A7997">
        <w:rPr>
          <w:rFonts w:eastAsia="等线"/>
          <w:kern w:val="2"/>
          <w:szCs w:val="28"/>
          <w:highlight w:val="yellow"/>
          <w:lang w:val="en-US" w:eastAsia="zh-CN"/>
        </w:rPr>
        <w:t>treatment</w:t>
      </w:r>
      <w:r w:rsidRPr="008A7997">
        <w:rPr>
          <w:rFonts w:eastAsia="等线" w:hint="eastAsia"/>
          <w:kern w:val="2"/>
          <w:szCs w:val="28"/>
          <w:highlight w:val="yellow"/>
          <w:lang w:val="en-US" w:eastAsia="zh-CN"/>
        </w:rPr>
        <w:t>,</w:t>
      </w:r>
      <w:r w:rsidRPr="008A7997">
        <w:rPr>
          <w:rFonts w:eastAsia="等线"/>
          <w:kern w:val="2"/>
          <w:szCs w:val="28"/>
          <w:highlight w:val="yellow"/>
          <w:lang w:val="en-US" w:eastAsia="zh-CN"/>
        </w:rPr>
        <w:t xml:space="preserve"> </w:t>
      </w:r>
      <w:r w:rsidRPr="008A7997">
        <w:rPr>
          <w:rFonts w:eastAsia="等线" w:hint="eastAsia"/>
          <w:kern w:val="2"/>
          <w:szCs w:val="28"/>
          <w:highlight w:val="yellow"/>
          <w:lang w:val="en-US" w:eastAsia="zh-CN"/>
        </w:rPr>
        <w:t>s</w:t>
      </w:r>
      <w:r w:rsidRPr="008A7997">
        <w:rPr>
          <w:rFonts w:eastAsia="等线"/>
          <w:kern w:val="2"/>
          <w:szCs w:val="28"/>
          <w:highlight w:val="yellow"/>
          <w:lang w:val="en-US" w:eastAsia="zh-CN"/>
        </w:rPr>
        <w:t>cale bar</w:t>
      </w:r>
      <w:r w:rsidRPr="008A7997">
        <w:rPr>
          <w:rFonts w:eastAsia="等线" w:hint="eastAsia"/>
          <w:kern w:val="2"/>
          <w:szCs w:val="28"/>
          <w:highlight w:val="yellow"/>
          <w:lang w:val="en-US" w:eastAsia="zh-CN"/>
        </w:rPr>
        <w:t>:</w:t>
      </w:r>
      <w:r w:rsidRPr="008A7997">
        <w:rPr>
          <w:rFonts w:eastAsia="等线"/>
          <w:kern w:val="2"/>
          <w:szCs w:val="28"/>
          <w:highlight w:val="yellow"/>
          <w:lang w:val="en-US" w:eastAsia="zh-CN"/>
        </w:rPr>
        <w:t xml:space="preserve"> 20 µm.</w:t>
      </w:r>
    </w:p>
    <w:p w14:paraId="26601F30" w14:textId="605F3BA7" w:rsidR="009603BB" w:rsidRPr="008A7997" w:rsidRDefault="008A7997" w:rsidP="008A7997">
      <w:pPr>
        <w:rPr>
          <w:rFonts w:eastAsia="等线"/>
          <w:kern w:val="2"/>
          <w:szCs w:val="28"/>
          <w:lang w:val="en-US" w:eastAsia="zh-CN"/>
        </w:rPr>
      </w:pPr>
      <w:r>
        <w:rPr>
          <w:rFonts w:eastAsia="等线"/>
          <w:kern w:val="2"/>
          <w:szCs w:val="28"/>
          <w:lang w:val="en-US" w:eastAsia="zh-CN"/>
        </w:rPr>
        <w:br w:type="page"/>
      </w:r>
    </w:p>
    <w:p w14:paraId="3829C45C" w14:textId="0D206A42" w:rsidR="001E23AA" w:rsidRPr="001E23AA" w:rsidRDefault="003C6471" w:rsidP="001E23AA">
      <w:pPr>
        <w:spacing w:line="360" w:lineRule="auto"/>
        <w:jc w:val="center"/>
        <w:rPr>
          <w:rFonts w:eastAsia="宋体"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325AB185" wp14:editId="4046738B">
            <wp:extent cx="5370740" cy="3024000"/>
            <wp:effectExtent l="0" t="0" r="1905" b="5080"/>
            <wp:docPr id="123727188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740" cy="30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EC31B" w14:textId="6B3FCCDE" w:rsidR="001E23AA" w:rsidRPr="001E23AA" w:rsidRDefault="001E23AA" w:rsidP="001E23AA">
      <w:pPr>
        <w:spacing w:line="360" w:lineRule="auto"/>
        <w:jc w:val="both"/>
        <w:rPr>
          <w:rFonts w:eastAsia="宋体"/>
          <w:color w:val="000000" w:themeColor="text1"/>
          <w:kern w:val="2"/>
        </w:rPr>
      </w:pPr>
      <w:r w:rsidRPr="001E23AA">
        <w:rPr>
          <w:rFonts w:eastAsia="宋体"/>
          <w:b/>
          <w:bCs/>
          <w:color w:val="000000" w:themeColor="text1"/>
          <w:kern w:val="2"/>
        </w:rPr>
        <w:t>Fig</w:t>
      </w:r>
      <w:r w:rsidR="005A7F5D">
        <w:rPr>
          <w:rFonts w:eastAsia="宋体" w:hint="eastAsia"/>
          <w:b/>
          <w:bCs/>
          <w:color w:val="000000" w:themeColor="text1"/>
          <w:kern w:val="2"/>
          <w:lang w:eastAsia="zh-CN"/>
        </w:rPr>
        <w:t>.</w:t>
      </w:r>
      <w:r w:rsidRPr="001E23AA">
        <w:rPr>
          <w:rFonts w:eastAsia="宋体"/>
          <w:b/>
          <w:bCs/>
          <w:color w:val="000000" w:themeColor="text1"/>
          <w:kern w:val="2"/>
        </w:rPr>
        <w:t xml:space="preserve"> S</w:t>
      </w:r>
      <w:r w:rsidR="00E44B95">
        <w:rPr>
          <w:rFonts w:eastAsia="宋体" w:hint="eastAsia"/>
          <w:b/>
          <w:bCs/>
          <w:color w:val="000000" w:themeColor="text1"/>
          <w:kern w:val="2"/>
          <w:lang w:eastAsia="zh-CN"/>
        </w:rPr>
        <w:t>1</w:t>
      </w:r>
      <w:r w:rsidR="00687907">
        <w:rPr>
          <w:rFonts w:eastAsia="宋体" w:hint="eastAsia"/>
          <w:b/>
          <w:bCs/>
          <w:color w:val="000000" w:themeColor="text1"/>
          <w:kern w:val="2"/>
          <w:lang w:eastAsia="zh-CN"/>
        </w:rPr>
        <w:t>5</w:t>
      </w:r>
      <w:r w:rsidRPr="001E23AA">
        <w:rPr>
          <w:rFonts w:eastAsia="宋体"/>
          <w:b/>
          <w:bCs/>
          <w:color w:val="000000" w:themeColor="text1"/>
          <w:kern w:val="2"/>
        </w:rPr>
        <w:t>.</w:t>
      </w:r>
      <w:r w:rsidRPr="001E23AA">
        <w:rPr>
          <w:rFonts w:eastAsia="宋体"/>
          <w:color w:val="000000" w:themeColor="text1"/>
          <w:kern w:val="2"/>
        </w:rPr>
        <w:t xml:space="preserve"> </w:t>
      </w:r>
      <w:r w:rsidR="005665AD" w:rsidRPr="005665AD">
        <w:rPr>
          <w:iCs/>
          <w:lang w:val="en-US"/>
        </w:rPr>
        <w:t xml:space="preserve">GO analysis of DEGs in the </w:t>
      </w:r>
      <w:proofErr w:type="spellStart"/>
      <w:r w:rsidR="005665AD">
        <w:rPr>
          <w:rFonts w:eastAsiaTheme="minorEastAsia" w:hint="eastAsia"/>
          <w:iCs/>
          <w:lang w:val="en-US" w:eastAsia="zh-CN"/>
        </w:rPr>
        <w:t>BCuP@G</w:t>
      </w:r>
      <w:proofErr w:type="spellEnd"/>
      <w:r w:rsidR="00042CFB">
        <w:rPr>
          <w:rFonts w:eastAsiaTheme="minorEastAsia" w:hint="eastAsia"/>
          <w:iCs/>
          <w:lang w:val="en-US" w:eastAsia="zh-CN"/>
        </w:rPr>
        <w:t xml:space="preserve"> </w:t>
      </w:r>
      <w:r w:rsidR="005665AD">
        <w:rPr>
          <w:rFonts w:eastAsiaTheme="minorEastAsia" w:hint="eastAsia"/>
          <w:iCs/>
          <w:lang w:val="en-US" w:eastAsia="zh-CN"/>
        </w:rPr>
        <w:t>+</w:t>
      </w:r>
      <w:r w:rsidR="00042CFB">
        <w:rPr>
          <w:rFonts w:eastAsiaTheme="minorEastAsia" w:hint="eastAsia"/>
          <w:iCs/>
          <w:lang w:val="en-US" w:eastAsia="zh-CN"/>
        </w:rPr>
        <w:t xml:space="preserve"> </w:t>
      </w:r>
      <w:r w:rsidR="005665AD">
        <w:rPr>
          <w:rFonts w:eastAsiaTheme="minorEastAsia" w:hint="eastAsia"/>
          <w:iCs/>
          <w:lang w:val="en-US" w:eastAsia="zh-CN"/>
        </w:rPr>
        <w:t>L</w:t>
      </w:r>
      <w:r w:rsidR="005665AD" w:rsidRPr="005665AD">
        <w:rPr>
          <w:iCs/>
          <w:lang w:val="en-US"/>
        </w:rPr>
        <w:t xml:space="preserve"> group versus control group.</w:t>
      </w:r>
    </w:p>
    <w:p w14:paraId="0F6FB9CE" w14:textId="77777777" w:rsidR="001E23AA" w:rsidRPr="001E23AA" w:rsidRDefault="001E23AA" w:rsidP="001E23AA">
      <w:pPr>
        <w:spacing w:line="360" w:lineRule="auto"/>
        <w:rPr>
          <w:rFonts w:eastAsia="宋体"/>
          <w:color w:val="000000" w:themeColor="text1"/>
        </w:rPr>
      </w:pPr>
      <w:r w:rsidRPr="001E23AA">
        <w:rPr>
          <w:rFonts w:eastAsia="宋体"/>
          <w:color w:val="000000" w:themeColor="text1"/>
        </w:rPr>
        <w:br w:type="page"/>
      </w:r>
    </w:p>
    <w:p w14:paraId="57C52B2F" w14:textId="25AAF8BE" w:rsidR="00687907" w:rsidRDefault="00AC359C" w:rsidP="001E23AA">
      <w:pPr>
        <w:spacing w:line="360" w:lineRule="auto"/>
        <w:jc w:val="center"/>
        <w:rPr>
          <w:rFonts w:eastAsia="宋体"/>
          <w:b/>
          <w:bCs/>
          <w:color w:val="000000" w:themeColor="text1"/>
          <w:lang w:eastAsia="zh-CN"/>
        </w:rPr>
      </w:pPr>
      <w:r>
        <w:rPr>
          <w:noProof/>
        </w:rPr>
        <w:lastRenderedPageBreak/>
        <w:drawing>
          <wp:inline distT="0" distB="0" distL="0" distR="0" wp14:anchorId="6E28336C" wp14:editId="1EC1B2D5">
            <wp:extent cx="5256000" cy="1823263"/>
            <wp:effectExtent l="0" t="0" r="1905" b="5715"/>
            <wp:docPr id="92400338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1823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720A3" w14:textId="4FE8C079" w:rsidR="00AC359C" w:rsidRDefault="00AC359C" w:rsidP="00AC359C">
      <w:pPr>
        <w:spacing w:line="360" w:lineRule="auto"/>
        <w:jc w:val="both"/>
        <w:rPr>
          <w:bCs/>
          <w:color w:val="000000" w:themeColor="text1"/>
          <w:highlight w:val="yellow"/>
        </w:rPr>
      </w:pPr>
      <w:r w:rsidRPr="00AC359C">
        <w:rPr>
          <w:rFonts w:hint="eastAsia"/>
          <w:b/>
          <w:bCs/>
          <w:color w:val="000000" w:themeColor="text1"/>
          <w:highlight w:val="yellow"/>
        </w:rPr>
        <w:t>F</w:t>
      </w:r>
      <w:r w:rsidRPr="00AC359C">
        <w:rPr>
          <w:b/>
          <w:bCs/>
          <w:color w:val="000000" w:themeColor="text1"/>
          <w:highlight w:val="yellow"/>
        </w:rPr>
        <w:t>ig</w:t>
      </w:r>
      <w:r w:rsidRPr="00AC359C">
        <w:rPr>
          <w:rFonts w:hint="eastAsia"/>
          <w:b/>
          <w:bCs/>
          <w:color w:val="000000" w:themeColor="text1"/>
          <w:highlight w:val="yellow"/>
        </w:rPr>
        <w:t>.</w:t>
      </w:r>
      <w:r w:rsidRPr="00AC359C">
        <w:rPr>
          <w:b/>
          <w:bCs/>
          <w:color w:val="000000" w:themeColor="text1"/>
          <w:highlight w:val="yellow"/>
        </w:rPr>
        <w:t xml:space="preserve"> S1</w:t>
      </w:r>
      <w:r w:rsidRPr="00AC359C">
        <w:rPr>
          <w:rFonts w:eastAsiaTheme="minorEastAsia" w:hint="eastAsia"/>
          <w:b/>
          <w:bCs/>
          <w:color w:val="000000" w:themeColor="text1"/>
          <w:highlight w:val="yellow"/>
          <w:lang w:eastAsia="zh-CN"/>
        </w:rPr>
        <w:t>6</w:t>
      </w:r>
      <w:r w:rsidRPr="00AC359C">
        <w:rPr>
          <w:b/>
          <w:bCs/>
          <w:color w:val="000000" w:themeColor="text1"/>
          <w:highlight w:val="yellow"/>
        </w:rPr>
        <w:t>.</w:t>
      </w:r>
      <w:r w:rsidRPr="00AC359C">
        <w:rPr>
          <w:bCs/>
          <w:color w:val="000000" w:themeColor="text1"/>
          <w:highlight w:val="yellow"/>
        </w:rPr>
        <w:t xml:space="preserve"> Quantitative analysis of </w:t>
      </w:r>
      <w:r w:rsidRPr="00AC359C">
        <w:rPr>
          <w:rFonts w:hint="eastAsia"/>
          <w:bCs/>
          <w:color w:val="000000" w:themeColor="text1"/>
          <w:highlight w:val="yellow"/>
        </w:rPr>
        <w:t>(A) Ki67</w:t>
      </w:r>
      <w:r>
        <w:rPr>
          <w:rFonts w:eastAsiaTheme="minorEastAsia" w:hint="eastAsia"/>
          <w:bCs/>
          <w:color w:val="000000" w:themeColor="text1"/>
          <w:highlight w:val="yellow"/>
          <w:lang w:eastAsia="zh-CN"/>
        </w:rPr>
        <w:t>,</w:t>
      </w:r>
      <w:r w:rsidRPr="00AC359C">
        <w:rPr>
          <w:rFonts w:hint="eastAsia"/>
          <w:bCs/>
          <w:color w:val="000000" w:themeColor="text1"/>
          <w:highlight w:val="yellow"/>
        </w:rPr>
        <w:t xml:space="preserve"> (B) DCFH-DA</w:t>
      </w:r>
      <w:r>
        <w:rPr>
          <w:rFonts w:eastAsiaTheme="minorEastAsia" w:hint="eastAsia"/>
          <w:bCs/>
          <w:color w:val="000000" w:themeColor="text1"/>
          <w:highlight w:val="yellow"/>
          <w:lang w:eastAsia="zh-CN"/>
        </w:rPr>
        <w:t>,</w:t>
      </w:r>
      <w:r w:rsidRPr="00AC359C">
        <w:rPr>
          <w:bCs/>
          <w:color w:val="000000" w:themeColor="text1"/>
          <w:highlight w:val="yellow"/>
        </w:rPr>
        <w:t xml:space="preserve"> </w:t>
      </w:r>
      <w:r w:rsidRPr="00AC359C">
        <w:rPr>
          <w:rFonts w:hint="eastAsia"/>
          <w:bCs/>
          <w:color w:val="000000" w:themeColor="text1"/>
          <w:highlight w:val="yellow"/>
        </w:rPr>
        <w:t>and</w:t>
      </w:r>
      <w:r w:rsidRPr="00AC359C">
        <w:rPr>
          <w:bCs/>
          <w:color w:val="000000" w:themeColor="text1"/>
          <w:highlight w:val="yellow"/>
        </w:rPr>
        <w:t xml:space="preserve"> </w:t>
      </w:r>
      <w:r>
        <w:rPr>
          <w:rFonts w:eastAsiaTheme="minorEastAsia" w:hint="eastAsia"/>
          <w:bCs/>
          <w:color w:val="000000" w:themeColor="text1"/>
          <w:highlight w:val="yellow"/>
          <w:lang w:eastAsia="zh-CN"/>
        </w:rPr>
        <w:t xml:space="preserve">(C) GPX4 </w:t>
      </w:r>
      <w:r w:rsidRPr="00AC359C">
        <w:rPr>
          <w:bCs/>
          <w:color w:val="000000" w:themeColor="text1"/>
          <w:highlight w:val="yellow"/>
        </w:rPr>
        <w:t>fluorescence signals after different treatments.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Data are expressed as means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±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SD (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eastAsia="zh-CN"/>
        </w:rPr>
        <w:t>n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=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</w:t>
      </w:r>
      <w:r w:rsidR="00FB5852">
        <w:rPr>
          <w:rFonts w:eastAsia="等线" w:hint="eastAsia"/>
          <w:kern w:val="2"/>
          <w:szCs w:val="28"/>
          <w:highlight w:val="yellow"/>
          <w:lang w:eastAsia="zh-CN"/>
        </w:rPr>
        <w:t>3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).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 xml:space="preserve">Statistical significances were calculated 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val="en-US" w:eastAsia="zh-CN"/>
        </w:rPr>
        <w:t>via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 xml:space="preserve"> one-way ANOVA (with</w:t>
      </w:r>
      <w:r w:rsidR="00FE7B87" w:rsidRPr="00FE7B87">
        <w:rPr>
          <w:rFonts w:eastAsia="等线" w:hint="eastAsia"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Tukey’s HSD post hoc test). *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val="en-US" w:eastAsia="zh-CN"/>
        </w:rPr>
        <w:t>p</w:t>
      </w:r>
      <w:r w:rsidR="00FE7B87" w:rsidRPr="00FE7B87">
        <w:rPr>
          <w:rFonts w:eastAsia="等线" w:hint="eastAsia"/>
          <w:i/>
          <w:iCs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&lt;</w:t>
      </w:r>
      <w:r w:rsidR="00FE7B87" w:rsidRPr="00FE7B87">
        <w:rPr>
          <w:rFonts w:eastAsia="等线" w:hint="eastAsia"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0.05, **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val="en-US" w:eastAsia="zh-CN"/>
        </w:rPr>
        <w:t>p</w:t>
      </w:r>
      <w:r w:rsidR="00FE7B87" w:rsidRPr="00FE7B87">
        <w:rPr>
          <w:rFonts w:eastAsia="等线" w:hint="eastAsia"/>
          <w:i/>
          <w:iCs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&lt;</w:t>
      </w:r>
      <w:r w:rsidR="00FE7B87" w:rsidRPr="00FE7B87">
        <w:rPr>
          <w:rFonts w:eastAsia="等线" w:hint="eastAsia"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0.01, and ***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val="en-US" w:eastAsia="zh-CN"/>
        </w:rPr>
        <w:t>p</w:t>
      </w:r>
      <w:r w:rsidR="00FE7B87" w:rsidRPr="00FE7B87">
        <w:rPr>
          <w:rFonts w:eastAsia="等线" w:hint="eastAsia"/>
          <w:i/>
          <w:iCs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&lt;</w:t>
      </w:r>
      <w:r w:rsidR="00FE7B87" w:rsidRPr="00FE7B87">
        <w:rPr>
          <w:rFonts w:eastAsia="等线" w:hint="eastAsia"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0.001.</w:t>
      </w:r>
    </w:p>
    <w:p w14:paraId="10CE2EC8" w14:textId="0B1737BC" w:rsidR="00AC359C" w:rsidRPr="00CF4654" w:rsidRDefault="00AC359C" w:rsidP="00CF4654">
      <w:pPr>
        <w:rPr>
          <w:rFonts w:eastAsiaTheme="minorEastAsia"/>
          <w:bCs/>
          <w:color w:val="000000" w:themeColor="text1"/>
          <w:highlight w:val="yellow"/>
          <w:lang w:eastAsia="zh-CN"/>
        </w:rPr>
      </w:pPr>
      <w:r>
        <w:rPr>
          <w:bCs/>
          <w:color w:val="000000" w:themeColor="text1"/>
          <w:highlight w:val="yellow"/>
        </w:rPr>
        <w:br w:type="page"/>
      </w:r>
    </w:p>
    <w:p w14:paraId="4C37C2E4" w14:textId="1158D35D" w:rsidR="001E23AA" w:rsidRPr="001E23AA" w:rsidRDefault="00CF4654" w:rsidP="001E23AA">
      <w:pPr>
        <w:spacing w:line="360" w:lineRule="auto"/>
        <w:jc w:val="center"/>
        <w:rPr>
          <w:rFonts w:eastAsia="宋体"/>
          <w:b/>
          <w:bCs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7EEB7B56" wp14:editId="7D45AAB4">
            <wp:extent cx="4527772" cy="3852000"/>
            <wp:effectExtent l="0" t="0" r="6350" b="0"/>
            <wp:docPr id="194441569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7772" cy="38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3C815E" w14:textId="0A092CA2" w:rsidR="001E23AA" w:rsidRPr="001E23AA" w:rsidRDefault="001E23AA" w:rsidP="001E23AA">
      <w:pPr>
        <w:spacing w:line="360" w:lineRule="auto"/>
        <w:jc w:val="both"/>
        <w:rPr>
          <w:rFonts w:eastAsia="宋体"/>
          <w:color w:val="000000" w:themeColor="text1"/>
          <w:kern w:val="2"/>
          <w:lang w:eastAsia="zh-CN"/>
        </w:rPr>
      </w:pPr>
      <w:r w:rsidRPr="001E23AA">
        <w:rPr>
          <w:rFonts w:eastAsia="宋体"/>
          <w:b/>
          <w:bCs/>
          <w:color w:val="000000" w:themeColor="text1"/>
          <w:kern w:val="2"/>
        </w:rPr>
        <w:t>Fig</w:t>
      </w:r>
      <w:r w:rsidR="005A7F5D">
        <w:rPr>
          <w:rFonts w:eastAsia="宋体" w:hint="eastAsia"/>
          <w:b/>
          <w:bCs/>
          <w:color w:val="000000" w:themeColor="text1"/>
          <w:kern w:val="2"/>
          <w:lang w:eastAsia="zh-CN"/>
        </w:rPr>
        <w:t>.</w:t>
      </w:r>
      <w:r w:rsidRPr="001E23AA">
        <w:rPr>
          <w:rFonts w:eastAsia="宋体"/>
          <w:b/>
          <w:bCs/>
          <w:color w:val="000000" w:themeColor="text1"/>
          <w:kern w:val="2"/>
        </w:rPr>
        <w:t xml:space="preserve"> S</w:t>
      </w:r>
      <w:r w:rsidR="00E0125B">
        <w:rPr>
          <w:rFonts w:eastAsia="宋体"/>
          <w:b/>
          <w:bCs/>
          <w:color w:val="000000" w:themeColor="text1"/>
          <w:kern w:val="2"/>
        </w:rPr>
        <w:t>1</w:t>
      </w:r>
      <w:r w:rsidR="00CF4654">
        <w:rPr>
          <w:rFonts w:eastAsia="宋体" w:hint="eastAsia"/>
          <w:b/>
          <w:bCs/>
          <w:color w:val="000000" w:themeColor="text1"/>
          <w:kern w:val="2"/>
          <w:lang w:eastAsia="zh-CN"/>
        </w:rPr>
        <w:t>7</w:t>
      </w:r>
      <w:r w:rsidRPr="001E23AA">
        <w:rPr>
          <w:rFonts w:eastAsia="宋体"/>
          <w:b/>
          <w:bCs/>
          <w:color w:val="000000" w:themeColor="text1"/>
          <w:kern w:val="2"/>
        </w:rPr>
        <w:t>.</w:t>
      </w:r>
      <w:r w:rsidRPr="001E23AA">
        <w:rPr>
          <w:rFonts w:eastAsia="宋体"/>
          <w:color w:val="000000" w:themeColor="text1"/>
          <w:kern w:val="2"/>
        </w:rPr>
        <w:t xml:space="preserve"> </w:t>
      </w:r>
      <w:r w:rsidR="001F65C8" w:rsidRPr="001F65C8">
        <w:rPr>
          <w:rFonts w:eastAsia="宋体"/>
          <w:color w:val="000000" w:themeColor="text1"/>
          <w:kern w:val="2"/>
        </w:rPr>
        <w:t xml:space="preserve">Histopathological examinations of major organs from mice with different treatments by HE staining, scale bar: </w:t>
      </w:r>
      <w:r w:rsidR="001F65C8">
        <w:rPr>
          <w:rFonts w:eastAsia="宋体" w:hint="eastAsia"/>
          <w:color w:val="000000" w:themeColor="text1"/>
          <w:kern w:val="2"/>
          <w:lang w:eastAsia="zh-CN"/>
        </w:rPr>
        <w:t>1</w:t>
      </w:r>
      <w:r w:rsidR="001F65C8" w:rsidRPr="001F65C8">
        <w:rPr>
          <w:rFonts w:eastAsia="宋体"/>
          <w:color w:val="000000" w:themeColor="text1"/>
          <w:kern w:val="2"/>
        </w:rPr>
        <w:t>00 μm.</w:t>
      </w:r>
    </w:p>
    <w:p w14:paraId="363BB323" w14:textId="77777777" w:rsidR="001E23AA" w:rsidRPr="001E23AA" w:rsidRDefault="001E23AA" w:rsidP="001E23AA">
      <w:pPr>
        <w:spacing w:line="360" w:lineRule="auto"/>
        <w:rPr>
          <w:rFonts w:eastAsia="宋体"/>
          <w:color w:val="000000" w:themeColor="text1"/>
        </w:rPr>
      </w:pPr>
      <w:r w:rsidRPr="001E23AA">
        <w:rPr>
          <w:rFonts w:eastAsia="宋体"/>
          <w:color w:val="000000" w:themeColor="text1"/>
        </w:rPr>
        <w:br w:type="page"/>
      </w:r>
    </w:p>
    <w:p w14:paraId="01CBD1F2" w14:textId="180DF852" w:rsidR="00560AE8" w:rsidRDefault="00560AE8" w:rsidP="003C6471">
      <w:pPr>
        <w:widowControl w:val="0"/>
        <w:spacing w:line="360" w:lineRule="auto"/>
        <w:jc w:val="center"/>
        <w:rPr>
          <w:rFonts w:eastAsiaTheme="minorEastAsia"/>
          <w:lang w:eastAsia="zh-CN"/>
        </w:rPr>
      </w:pPr>
      <w:r>
        <w:rPr>
          <w:noProof/>
        </w:rPr>
        <w:lastRenderedPageBreak/>
        <w:drawing>
          <wp:inline distT="0" distB="0" distL="0" distR="0" wp14:anchorId="5F6599FD" wp14:editId="36264C3B">
            <wp:extent cx="5292000" cy="6547329"/>
            <wp:effectExtent l="0" t="0" r="4445" b="6350"/>
            <wp:docPr id="161354973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00" cy="6547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9C5B3" w14:textId="15BD0DB7" w:rsidR="00560AE8" w:rsidRPr="00560AE8" w:rsidRDefault="00560AE8" w:rsidP="00560AE8">
      <w:pPr>
        <w:spacing w:line="360" w:lineRule="auto"/>
        <w:jc w:val="both"/>
        <w:rPr>
          <w:rFonts w:eastAsiaTheme="minorEastAsia"/>
          <w:szCs w:val="28"/>
          <w:lang w:eastAsia="zh-CN"/>
        </w:rPr>
      </w:pPr>
      <w:r w:rsidRPr="0059140D">
        <w:rPr>
          <w:b/>
          <w:bCs/>
          <w:szCs w:val="28"/>
          <w:highlight w:val="yellow"/>
        </w:rPr>
        <w:t>Fig. S18.</w:t>
      </w:r>
      <w:r w:rsidRPr="0059140D">
        <w:rPr>
          <w:szCs w:val="28"/>
          <w:highlight w:val="yellow"/>
        </w:rPr>
        <w:t xml:space="preserve"> </w:t>
      </w:r>
      <w:r w:rsidRPr="0059140D">
        <w:rPr>
          <w:rFonts w:hint="eastAsia"/>
          <w:szCs w:val="28"/>
          <w:highlight w:val="yellow"/>
        </w:rPr>
        <w:t>(</w:t>
      </w:r>
      <w:r w:rsidRPr="0059140D">
        <w:rPr>
          <w:rFonts w:eastAsiaTheme="minorEastAsia" w:hint="eastAsia"/>
          <w:szCs w:val="28"/>
          <w:highlight w:val="yellow"/>
          <w:lang w:eastAsia="zh-CN"/>
        </w:rPr>
        <w:t>A</w:t>
      </w:r>
      <w:r w:rsidRPr="0059140D">
        <w:rPr>
          <w:rFonts w:hint="eastAsia"/>
          <w:szCs w:val="28"/>
          <w:highlight w:val="yellow"/>
        </w:rPr>
        <w:t xml:space="preserve">) </w:t>
      </w:r>
      <w:r w:rsidRPr="0059140D">
        <w:rPr>
          <w:szCs w:val="28"/>
          <w:highlight w:val="yellow"/>
        </w:rPr>
        <w:t xml:space="preserve">Flow cytometric analysis </w:t>
      </w:r>
      <w:r w:rsidRPr="0059140D">
        <w:rPr>
          <w:rFonts w:hint="eastAsia"/>
          <w:szCs w:val="28"/>
          <w:highlight w:val="yellow"/>
        </w:rPr>
        <w:t>and (</w:t>
      </w:r>
      <w:r w:rsidRPr="0059140D">
        <w:rPr>
          <w:rFonts w:eastAsiaTheme="minorEastAsia" w:hint="eastAsia"/>
          <w:szCs w:val="28"/>
          <w:highlight w:val="yellow"/>
          <w:lang w:eastAsia="zh-CN"/>
        </w:rPr>
        <w:t>E</w:t>
      </w:r>
      <w:r w:rsidRPr="0059140D">
        <w:rPr>
          <w:rFonts w:hint="eastAsia"/>
          <w:szCs w:val="28"/>
          <w:highlight w:val="yellow"/>
        </w:rPr>
        <w:t xml:space="preserve">) </w:t>
      </w:r>
      <w:r w:rsidRPr="0059140D">
        <w:rPr>
          <w:szCs w:val="28"/>
          <w:highlight w:val="yellow"/>
        </w:rPr>
        <w:t xml:space="preserve">corresponding </w:t>
      </w:r>
      <w:r w:rsidRPr="0059140D">
        <w:rPr>
          <w:rFonts w:hint="eastAsia"/>
          <w:szCs w:val="28"/>
          <w:highlight w:val="yellow"/>
        </w:rPr>
        <w:t>q</w:t>
      </w:r>
      <w:r w:rsidRPr="0059140D">
        <w:rPr>
          <w:szCs w:val="28"/>
          <w:highlight w:val="yellow"/>
        </w:rPr>
        <w:t>uantification of</w:t>
      </w:r>
      <w:r w:rsidRPr="0059140D">
        <w:rPr>
          <w:rFonts w:hint="eastAsia"/>
          <w:szCs w:val="28"/>
          <w:highlight w:val="yellow"/>
        </w:rPr>
        <w:t xml:space="preserve"> </w:t>
      </w:r>
      <w:r w:rsidRPr="0059140D">
        <w:rPr>
          <w:szCs w:val="28"/>
          <w:highlight w:val="yellow"/>
        </w:rPr>
        <w:t xml:space="preserve">tumor-infiltrating </w:t>
      </w:r>
      <w:r w:rsidRPr="0059140D">
        <w:rPr>
          <w:bCs/>
          <w:color w:val="000000" w:themeColor="text1"/>
          <w:highlight w:val="yellow"/>
        </w:rPr>
        <w:t>CD</w:t>
      </w:r>
      <w:r w:rsidRPr="0059140D">
        <w:rPr>
          <w:rFonts w:eastAsiaTheme="minorEastAsia" w:hint="eastAsia"/>
          <w:bCs/>
          <w:color w:val="000000" w:themeColor="text1"/>
          <w:highlight w:val="yellow"/>
          <w:lang w:eastAsia="zh-CN"/>
        </w:rPr>
        <w:t>4</w:t>
      </w:r>
      <w:r w:rsidRPr="0059140D">
        <w:rPr>
          <w:rFonts w:eastAsia="等线"/>
          <w:bCs/>
          <w:color w:val="000000" w:themeColor="text1"/>
          <w:highlight w:val="yellow"/>
          <w:vertAlign w:val="superscript"/>
        </w:rPr>
        <w:t>+</w:t>
      </w:r>
      <w:r w:rsidRPr="0059140D">
        <w:rPr>
          <w:bCs/>
          <w:color w:val="000000" w:themeColor="text1"/>
          <w:highlight w:val="yellow"/>
        </w:rPr>
        <w:t xml:space="preserve"> T cells</w:t>
      </w:r>
      <w:r w:rsidRPr="0059140D">
        <w:rPr>
          <w:szCs w:val="28"/>
          <w:highlight w:val="yellow"/>
        </w:rPr>
        <w:t xml:space="preserve"> </w:t>
      </w:r>
      <w:r w:rsidR="00FE7B87">
        <w:rPr>
          <w:rFonts w:eastAsiaTheme="minorEastAsia" w:hint="eastAsia"/>
          <w:bCs/>
          <w:szCs w:val="28"/>
          <w:highlight w:val="yellow"/>
          <w:lang w:eastAsia="zh-CN"/>
        </w:rPr>
        <w:t>after</w:t>
      </w:r>
      <w:r w:rsidRPr="0059140D">
        <w:rPr>
          <w:rFonts w:hint="eastAsia"/>
          <w:bCs/>
          <w:szCs w:val="28"/>
          <w:highlight w:val="yellow"/>
        </w:rPr>
        <w:t xml:space="preserve"> </w:t>
      </w:r>
      <w:r w:rsidRPr="0059140D">
        <w:rPr>
          <w:rFonts w:eastAsiaTheme="minorEastAsia" w:hint="eastAsia"/>
          <w:bCs/>
          <w:szCs w:val="28"/>
          <w:highlight w:val="yellow"/>
          <w:lang w:eastAsia="zh-CN"/>
        </w:rPr>
        <w:t xml:space="preserve">different </w:t>
      </w:r>
      <w:r w:rsidRPr="0059140D">
        <w:rPr>
          <w:bCs/>
          <w:szCs w:val="28"/>
          <w:highlight w:val="yellow"/>
        </w:rPr>
        <w:t>treatment</w:t>
      </w:r>
      <w:r w:rsidRPr="0059140D">
        <w:rPr>
          <w:rFonts w:eastAsiaTheme="minorEastAsia" w:hint="eastAsia"/>
          <w:bCs/>
          <w:szCs w:val="28"/>
          <w:highlight w:val="yellow"/>
          <w:lang w:eastAsia="zh-CN"/>
        </w:rPr>
        <w:t>s.</w:t>
      </w:r>
      <w:r w:rsidRPr="0059140D">
        <w:rPr>
          <w:szCs w:val="28"/>
          <w:highlight w:val="yellow"/>
        </w:rPr>
        <w:t xml:space="preserve"> Flow cytometric analysis of</w:t>
      </w:r>
      <w:r w:rsidRPr="0059140D">
        <w:rPr>
          <w:rFonts w:hint="eastAsia"/>
          <w:szCs w:val="28"/>
          <w:highlight w:val="yellow"/>
        </w:rPr>
        <w:t xml:space="preserve"> </w:t>
      </w:r>
      <w:r w:rsidRPr="0059140D">
        <w:rPr>
          <w:szCs w:val="28"/>
          <w:highlight w:val="yellow"/>
        </w:rPr>
        <w:t>tumor-infiltrating (</w:t>
      </w:r>
      <w:r w:rsidRPr="0059140D">
        <w:rPr>
          <w:rFonts w:hint="eastAsia"/>
          <w:szCs w:val="28"/>
          <w:highlight w:val="yellow"/>
        </w:rPr>
        <w:t>B</w:t>
      </w:r>
      <w:r w:rsidRPr="0059140D">
        <w:rPr>
          <w:szCs w:val="28"/>
          <w:highlight w:val="yellow"/>
        </w:rPr>
        <w:t xml:space="preserve">) </w:t>
      </w:r>
      <w:r w:rsidRPr="0059140D">
        <w:rPr>
          <w:bCs/>
          <w:color w:val="000000" w:themeColor="text1"/>
          <w:highlight w:val="yellow"/>
        </w:rPr>
        <w:t>IFN-γ</w:t>
      </w:r>
      <w:r w:rsidRPr="0059140D">
        <w:rPr>
          <w:rFonts w:eastAsia="等线"/>
          <w:bCs/>
          <w:color w:val="000000" w:themeColor="text1"/>
          <w:highlight w:val="yellow"/>
          <w:vertAlign w:val="superscript"/>
        </w:rPr>
        <w:t>+</w:t>
      </w:r>
      <w:r w:rsidRPr="0059140D">
        <w:rPr>
          <w:bCs/>
          <w:color w:val="000000" w:themeColor="text1"/>
          <w:highlight w:val="yellow"/>
        </w:rPr>
        <w:t>CD8</w:t>
      </w:r>
      <w:r w:rsidRPr="0059140D">
        <w:rPr>
          <w:rFonts w:eastAsia="等线"/>
          <w:bCs/>
          <w:color w:val="000000" w:themeColor="text1"/>
          <w:highlight w:val="yellow"/>
          <w:vertAlign w:val="superscript"/>
        </w:rPr>
        <w:t>+</w:t>
      </w:r>
      <w:r w:rsidRPr="0059140D">
        <w:rPr>
          <w:bCs/>
          <w:color w:val="000000" w:themeColor="text1"/>
          <w:highlight w:val="yellow"/>
        </w:rPr>
        <w:t xml:space="preserve"> and </w:t>
      </w:r>
      <w:r w:rsidRPr="0059140D">
        <w:rPr>
          <w:rFonts w:hint="eastAsia"/>
          <w:bCs/>
          <w:color w:val="000000" w:themeColor="text1"/>
          <w:highlight w:val="yellow"/>
        </w:rPr>
        <w:t xml:space="preserve">(C) </w:t>
      </w:r>
      <w:r w:rsidRPr="0059140D">
        <w:rPr>
          <w:bCs/>
          <w:color w:val="000000" w:themeColor="text1"/>
          <w:highlight w:val="yellow"/>
        </w:rPr>
        <w:t>GzmB</w:t>
      </w:r>
      <w:r w:rsidRPr="0059140D">
        <w:rPr>
          <w:rFonts w:eastAsia="等线"/>
          <w:bCs/>
          <w:color w:val="000000" w:themeColor="text1"/>
          <w:highlight w:val="yellow"/>
          <w:vertAlign w:val="superscript"/>
        </w:rPr>
        <w:t>+</w:t>
      </w:r>
      <w:r w:rsidRPr="0059140D">
        <w:rPr>
          <w:bCs/>
          <w:color w:val="000000" w:themeColor="text1"/>
          <w:highlight w:val="yellow"/>
        </w:rPr>
        <w:t>CD8</w:t>
      </w:r>
      <w:r w:rsidRPr="0059140D">
        <w:rPr>
          <w:rFonts w:eastAsia="等线"/>
          <w:bCs/>
          <w:color w:val="000000" w:themeColor="text1"/>
          <w:highlight w:val="yellow"/>
          <w:vertAlign w:val="superscript"/>
        </w:rPr>
        <w:t>+</w:t>
      </w:r>
      <w:r w:rsidRPr="0059140D">
        <w:rPr>
          <w:bCs/>
          <w:color w:val="000000" w:themeColor="text1"/>
          <w:highlight w:val="yellow"/>
        </w:rPr>
        <w:t xml:space="preserve"> T cells</w:t>
      </w:r>
      <w:r w:rsidRPr="0059140D">
        <w:rPr>
          <w:rFonts w:eastAsiaTheme="minorEastAsia" w:hint="eastAsia"/>
          <w:bCs/>
          <w:color w:val="000000" w:themeColor="text1"/>
          <w:highlight w:val="yellow"/>
          <w:lang w:eastAsia="zh-CN"/>
        </w:rPr>
        <w:t xml:space="preserve"> </w:t>
      </w:r>
      <w:r w:rsidR="00FE7B87">
        <w:rPr>
          <w:rFonts w:eastAsiaTheme="minorEastAsia" w:hint="eastAsia"/>
          <w:bCs/>
          <w:szCs w:val="28"/>
          <w:highlight w:val="yellow"/>
          <w:lang w:eastAsia="zh-CN"/>
        </w:rPr>
        <w:t>after</w:t>
      </w:r>
      <w:r w:rsidRPr="0059140D">
        <w:rPr>
          <w:rFonts w:hint="eastAsia"/>
          <w:bCs/>
          <w:szCs w:val="28"/>
          <w:highlight w:val="yellow"/>
        </w:rPr>
        <w:t xml:space="preserve"> </w:t>
      </w:r>
      <w:r w:rsidRPr="0059140D">
        <w:rPr>
          <w:rFonts w:eastAsiaTheme="minorEastAsia" w:hint="eastAsia"/>
          <w:bCs/>
          <w:szCs w:val="28"/>
          <w:highlight w:val="yellow"/>
          <w:lang w:eastAsia="zh-CN"/>
        </w:rPr>
        <w:t xml:space="preserve">different </w:t>
      </w:r>
      <w:r w:rsidRPr="0059140D">
        <w:rPr>
          <w:bCs/>
          <w:szCs w:val="28"/>
          <w:highlight w:val="yellow"/>
        </w:rPr>
        <w:t>treatment</w:t>
      </w:r>
      <w:r w:rsidRPr="0059140D">
        <w:rPr>
          <w:rFonts w:eastAsiaTheme="minorEastAsia" w:hint="eastAsia"/>
          <w:bCs/>
          <w:szCs w:val="28"/>
          <w:highlight w:val="yellow"/>
          <w:lang w:eastAsia="zh-CN"/>
        </w:rPr>
        <w:t>s.</w:t>
      </w:r>
      <w:r w:rsidRPr="0059140D">
        <w:rPr>
          <w:rFonts w:hint="eastAsia"/>
          <w:szCs w:val="28"/>
          <w:highlight w:val="yellow"/>
        </w:rPr>
        <w:t xml:space="preserve"> (D) </w:t>
      </w:r>
      <w:r w:rsidRPr="0059140D">
        <w:rPr>
          <w:szCs w:val="28"/>
          <w:highlight w:val="yellow"/>
        </w:rPr>
        <w:t xml:space="preserve">Flow cytometric analysis </w:t>
      </w:r>
      <w:r w:rsidRPr="0059140D">
        <w:rPr>
          <w:rFonts w:hint="eastAsia"/>
          <w:szCs w:val="28"/>
          <w:highlight w:val="yellow"/>
        </w:rPr>
        <w:t xml:space="preserve">and (F, G) </w:t>
      </w:r>
      <w:r w:rsidRPr="0059140D">
        <w:rPr>
          <w:szCs w:val="28"/>
          <w:highlight w:val="yellow"/>
        </w:rPr>
        <w:t>corresponding</w:t>
      </w:r>
      <w:r w:rsidRPr="0059140D">
        <w:rPr>
          <w:rFonts w:hint="eastAsia"/>
          <w:szCs w:val="28"/>
          <w:highlight w:val="yellow"/>
        </w:rPr>
        <w:t xml:space="preserve"> q</w:t>
      </w:r>
      <w:r w:rsidRPr="0059140D">
        <w:rPr>
          <w:szCs w:val="28"/>
          <w:highlight w:val="yellow"/>
        </w:rPr>
        <w:t>uantification of</w:t>
      </w:r>
      <w:r w:rsidRPr="0059140D">
        <w:rPr>
          <w:rFonts w:hint="eastAsia"/>
          <w:szCs w:val="28"/>
          <w:highlight w:val="yellow"/>
        </w:rPr>
        <w:t xml:space="preserve"> </w:t>
      </w:r>
      <w:r w:rsidRPr="0059140D">
        <w:rPr>
          <w:szCs w:val="28"/>
          <w:highlight w:val="yellow"/>
        </w:rPr>
        <w:t>tumor-infiltrating</w:t>
      </w:r>
      <w:r w:rsidRPr="0059140D">
        <w:rPr>
          <w:rFonts w:hint="eastAsia"/>
          <w:szCs w:val="28"/>
          <w:highlight w:val="yellow"/>
        </w:rPr>
        <w:t xml:space="preserve"> M-MDSCs and G-MDSCs </w:t>
      </w:r>
      <w:r w:rsidR="00FE7B87">
        <w:rPr>
          <w:rFonts w:eastAsiaTheme="minorEastAsia" w:hint="eastAsia"/>
          <w:bCs/>
          <w:szCs w:val="28"/>
          <w:highlight w:val="yellow"/>
          <w:lang w:eastAsia="zh-CN"/>
        </w:rPr>
        <w:t>after</w:t>
      </w:r>
      <w:r w:rsidRPr="0059140D">
        <w:rPr>
          <w:rFonts w:hint="eastAsia"/>
          <w:bCs/>
          <w:szCs w:val="28"/>
          <w:highlight w:val="yellow"/>
        </w:rPr>
        <w:t xml:space="preserve"> </w:t>
      </w:r>
      <w:r w:rsidRPr="0059140D">
        <w:rPr>
          <w:rFonts w:eastAsiaTheme="minorEastAsia" w:hint="eastAsia"/>
          <w:bCs/>
          <w:szCs w:val="28"/>
          <w:highlight w:val="yellow"/>
          <w:lang w:eastAsia="zh-CN"/>
        </w:rPr>
        <w:t xml:space="preserve">different </w:t>
      </w:r>
      <w:r w:rsidRPr="0059140D">
        <w:rPr>
          <w:bCs/>
          <w:szCs w:val="28"/>
          <w:highlight w:val="yellow"/>
        </w:rPr>
        <w:t>treatment</w:t>
      </w:r>
      <w:r w:rsidRPr="0059140D">
        <w:rPr>
          <w:rFonts w:eastAsiaTheme="minorEastAsia" w:hint="eastAsia"/>
          <w:bCs/>
          <w:szCs w:val="28"/>
          <w:highlight w:val="yellow"/>
          <w:lang w:eastAsia="zh-CN"/>
        </w:rPr>
        <w:t>s.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Data are expressed as means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±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SD (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eastAsia="zh-CN"/>
        </w:rPr>
        <w:t>n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=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</w:t>
      </w:r>
      <w:r w:rsidR="00725804">
        <w:rPr>
          <w:rFonts w:eastAsia="等线" w:hint="eastAsia"/>
          <w:kern w:val="2"/>
          <w:szCs w:val="28"/>
          <w:highlight w:val="yellow"/>
          <w:lang w:eastAsia="zh-CN"/>
        </w:rPr>
        <w:t>3</w:t>
      </w:r>
      <w:r w:rsidR="00FE7B87" w:rsidRPr="00FE7B87">
        <w:rPr>
          <w:rFonts w:eastAsia="等线"/>
          <w:kern w:val="2"/>
          <w:szCs w:val="28"/>
          <w:highlight w:val="yellow"/>
          <w:lang w:eastAsia="zh-CN"/>
        </w:rPr>
        <w:t>).</w:t>
      </w:r>
      <w:r w:rsidR="00FE7B87" w:rsidRPr="00FE7B87">
        <w:rPr>
          <w:rFonts w:eastAsia="等线" w:hint="eastAsia"/>
          <w:kern w:val="2"/>
          <w:szCs w:val="28"/>
          <w:highlight w:val="yellow"/>
          <w:lang w:eastAsia="zh-CN"/>
        </w:rPr>
        <w:t xml:space="preserve"> </w:t>
      </w:r>
      <w:bookmarkStart w:id="6" w:name="_Hlk228837269"/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 xml:space="preserve">Statistical significances were calculated 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val="en-US" w:eastAsia="zh-CN"/>
        </w:rPr>
        <w:t>via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 xml:space="preserve"> one-way ANOVA (with</w:t>
      </w:r>
      <w:r w:rsidR="00FE7B87" w:rsidRPr="00FE7B87">
        <w:rPr>
          <w:rFonts w:eastAsia="等线" w:hint="eastAsia"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Tukey’s HSD post hoc test). *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val="en-US" w:eastAsia="zh-CN"/>
        </w:rPr>
        <w:t>p</w:t>
      </w:r>
      <w:r w:rsidR="00FE7B87" w:rsidRPr="00FE7B87">
        <w:rPr>
          <w:rFonts w:eastAsia="等线" w:hint="eastAsia"/>
          <w:i/>
          <w:iCs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&lt;</w:t>
      </w:r>
      <w:r w:rsidR="00FE7B87" w:rsidRPr="00FE7B87">
        <w:rPr>
          <w:rFonts w:eastAsia="等线" w:hint="eastAsia"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0.05, **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val="en-US" w:eastAsia="zh-CN"/>
        </w:rPr>
        <w:t>p</w:t>
      </w:r>
      <w:r w:rsidR="00FE7B87" w:rsidRPr="00FE7B87">
        <w:rPr>
          <w:rFonts w:eastAsia="等线" w:hint="eastAsia"/>
          <w:i/>
          <w:iCs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&lt;</w:t>
      </w:r>
      <w:r w:rsidR="00FE7B87" w:rsidRPr="00FE7B87">
        <w:rPr>
          <w:rFonts w:eastAsia="等线" w:hint="eastAsia"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0.01, and ***</w:t>
      </w:r>
      <w:r w:rsidR="00FE7B87" w:rsidRPr="00FE7B87">
        <w:rPr>
          <w:rFonts w:eastAsia="等线"/>
          <w:i/>
          <w:iCs/>
          <w:kern w:val="2"/>
          <w:szCs w:val="28"/>
          <w:highlight w:val="yellow"/>
          <w:lang w:val="en-US" w:eastAsia="zh-CN"/>
        </w:rPr>
        <w:t>p</w:t>
      </w:r>
      <w:r w:rsidR="00FE7B87" w:rsidRPr="00FE7B87">
        <w:rPr>
          <w:rFonts w:eastAsia="等线" w:hint="eastAsia"/>
          <w:i/>
          <w:iCs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&lt;</w:t>
      </w:r>
      <w:r w:rsidR="00FE7B87" w:rsidRPr="00FE7B87">
        <w:rPr>
          <w:rFonts w:eastAsia="等线" w:hint="eastAsia"/>
          <w:kern w:val="2"/>
          <w:szCs w:val="28"/>
          <w:highlight w:val="yellow"/>
          <w:lang w:val="en-US" w:eastAsia="zh-CN"/>
        </w:rPr>
        <w:t xml:space="preserve"> </w:t>
      </w:r>
      <w:r w:rsidR="00FE7B87" w:rsidRPr="00FE7B87">
        <w:rPr>
          <w:rFonts w:eastAsia="等线"/>
          <w:kern w:val="2"/>
          <w:szCs w:val="28"/>
          <w:highlight w:val="yellow"/>
          <w:lang w:val="en-US" w:eastAsia="zh-CN"/>
        </w:rPr>
        <w:t>0.001.</w:t>
      </w:r>
      <w:bookmarkEnd w:id="6"/>
    </w:p>
    <w:p w14:paraId="243EF836" w14:textId="77777777" w:rsidR="00560AE8" w:rsidRPr="00560AE8" w:rsidRDefault="00560AE8" w:rsidP="003C6471">
      <w:pPr>
        <w:widowControl w:val="0"/>
        <w:spacing w:line="360" w:lineRule="auto"/>
        <w:jc w:val="center"/>
        <w:rPr>
          <w:rFonts w:eastAsiaTheme="minorEastAsia"/>
          <w:lang w:eastAsia="zh-CN"/>
        </w:rPr>
      </w:pPr>
    </w:p>
    <w:p w14:paraId="4DEFA7B4" w14:textId="1021F54A" w:rsidR="003C6471" w:rsidRDefault="003C6471" w:rsidP="003C6471">
      <w:pPr>
        <w:widowControl w:val="0"/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3FFDE469" wp14:editId="31895905">
            <wp:extent cx="1864541" cy="1656000"/>
            <wp:effectExtent l="0" t="0" r="2540" b="1905"/>
            <wp:docPr id="197171401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4541" cy="165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018A11" w14:textId="75C98BB8" w:rsidR="003C6471" w:rsidRPr="00E0125B" w:rsidRDefault="003C6471" w:rsidP="003C6471">
      <w:pPr>
        <w:widowControl w:val="0"/>
        <w:spacing w:line="360" w:lineRule="auto"/>
        <w:jc w:val="both"/>
      </w:pPr>
      <w:r w:rsidRPr="00A62F6F">
        <w:rPr>
          <w:rFonts w:hint="eastAsia"/>
          <w:b/>
          <w:color w:val="000000" w:themeColor="text1"/>
        </w:rPr>
        <w:t>F</w:t>
      </w:r>
      <w:r w:rsidRPr="00A62F6F">
        <w:rPr>
          <w:b/>
          <w:color w:val="000000" w:themeColor="text1"/>
        </w:rPr>
        <w:t>ig</w:t>
      </w:r>
      <w:r w:rsidR="005A7F5D">
        <w:rPr>
          <w:rFonts w:eastAsiaTheme="minorEastAsia" w:hint="eastAsia"/>
          <w:b/>
          <w:color w:val="000000" w:themeColor="text1"/>
          <w:lang w:eastAsia="zh-CN"/>
        </w:rPr>
        <w:t>.</w:t>
      </w:r>
      <w:r w:rsidRPr="00A62F6F">
        <w:rPr>
          <w:b/>
          <w:color w:val="000000" w:themeColor="text1"/>
        </w:rPr>
        <w:t xml:space="preserve"> S1</w:t>
      </w:r>
      <w:r w:rsidR="0059140D">
        <w:rPr>
          <w:rFonts w:eastAsiaTheme="minorEastAsia" w:hint="eastAsia"/>
          <w:b/>
          <w:color w:val="000000" w:themeColor="text1"/>
          <w:lang w:eastAsia="zh-CN"/>
        </w:rPr>
        <w:t>9</w:t>
      </w:r>
      <w:r w:rsidRPr="00A62F6F">
        <w:rPr>
          <w:b/>
          <w:color w:val="000000" w:themeColor="text1"/>
        </w:rPr>
        <w:t>.</w:t>
      </w:r>
      <w:r w:rsidRPr="00A62F6F">
        <w:rPr>
          <w:color w:val="000000" w:themeColor="text1"/>
        </w:rPr>
        <w:t xml:space="preserve"> </w:t>
      </w:r>
      <w:r w:rsidRPr="001F65C8">
        <w:rPr>
          <w:color w:val="000000" w:themeColor="text1"/>
        </w:rPr>
        <w:t xml:space="preserve">Hemolysis assay of </w:t>
      </w:r>
      <w:r w:rsidRPr="001F65C8">
        <w:rPr>
          <w:rFonts w:eastAsiaTheme="minorEastAsia"/>
          <w:color w:val="000000" w:themeColor="text1"/>
          <w:lang w:eastAsia="zh-CN"/>
        </w:rPr>
        <w:t>BCuP@G</w:t>
      </w:r>
      <w:r w:rsidRPr="001F65C8">
        <w:rPr>
          <w:color w:val="000000" w:themeColor="text1"/>
        </w:rPr>
        <w:t xml:space="preserve"> with different concentrations.</w:t>
      </w:r>
    </w:p>
    <w:p w14:paraId="7C2CCE95" w14:textId="630E3DDD" w:rsidR="001E23AA" w:rsidRDefault="001E23AA" w:rsidP="001E23AA">
      <w:pPr>
        <w:spacing w:line="360" w:lineRule="auto"/>
        <w:rPr>
          <w:rFonts w:eastAsia="宋体"/>
          <w:color w:val="000000" w:themeColor="text1"/>
        </w:rPr>
      </w:pPr>
      <w:r w:rsidRPr="001E23AA">
        <w:rPr>
          <w:rFonts w:eastAsia="宋体"/>
          <w:color w:val="000000" w:themeColor="text1"/>
        </w:rPr>
        <w:br w:type="page"/>
      </w:r>
    </w:p>
    <w:p w14:paraId="4CFA8234" w14:textId="0CAC2BD3" w:rsidR="003C6471" w:rsidRPr="001E23AA" w:rsidRDefault="00CA39C0" w:rsidP="003C6471">
      <w:pPr>
        <w:spacing w:line="360" w:lineRule="auto"/>
        <w:jc w:val="center"/>
        <w:rPr>
          <w:rFonts w:eastAsia="宋体"/>
          <w:color w:val="000000" w:themeColor="text1"/>
        </w:rPr>
      </w:pPr>
      <w:r>
        <w:rPr>
          <w:noProof/>
        </w:rPr>
        <w:lastRenderedPageBreak/>
        <w:drawing>
          <wp:inline distT="0" distB="0" distL="0" distR="0" wp14:anchorId="5A2CA52F" wp14:editId="745C44BF">
            <wp:extent cx="2581200" cy="1362858"/>
            <wp:effectExtent l="0" t="0" r="0" b="8890"/>
            <wp:docPr id="1012272517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00" cy="1362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1F429" w14:textId="12C6510B" w:rsidR="003C6471" w:rsidRPr="001E23AA" w:rsidRDefault="003C6471" w:rsidP="003C6471">
      <w:pPr>
        <w:spacing w:line="360" w:lineRule="auto"/>
        <w:jc w:val="both"/>
        <w:rPr>
          <w:rFonts w:eastAsia="宋体"/>
          <w:color w:val="000000" w:themeColor="text1"/>
          <w:lang w:eastAsia="zh-CN"/>
        </w:rPr>
      </w:pPr>
      <w:r w:rsidRPr="001E23AA">
        <w:rPr>
          <w:rFonts w:eastAsia="宋体"/>
          <w:b/>
          <w:bCs/>
          <w:color w:val="000000" w:themeColor="text1"/>
          <w:kern w:val="2"/>
        </w:rPr>
        <w:t>Fig</w:t>
      </w:r>
      <w:r w:rsidR="005A7F5D">
        <w:rPr>
          <w:rFonts w:eastAsia="宋体" w:hint="eastAsia"/>
          <w:b/>
          <w:bCs/>
          <w:color w:val="000000" w:themeColor="text1"/>
          <w:kern w:val="2"/>
          <w:lang w:eastAsia="zh-CN"/>
        </w:rPr>
        <w:t>.</w:t>
      </w:r>
      <w:r w:rsidRPr="001E23AA">
        <w:rPr>
          <w:rFonts w:eastAsia="宋体"/>
          <w:b/>
          <w:bCs/>
          <w:color w:val="000000" w:themeColor="text1"/>
          <w:kern w:val="2"/>
        </w:rPr>
        <w:t xml:space="preserve"> S</w:t>
      </w:r>
      <w:r w:rsidR="00C75182">
        <w:rPr>
          <w:rFonts w:eastAsia="宋体" w:hint="eastAsia"/>
          <w:b/>
          <w:bCs/>
          <w:color w:val="000000" w:themeColor="text1"/>
          <w:kern w:val="2"/>
          <w:lang w:eastAsia="zh-CN"/>
        </w:rPr>
        <w:t>20</w:t>
      </w:r>
      <w:r w:rsidRPr="001E23AA">
        <w:rPr>
          <w:rFonts w:eastAsia="宋体"/>
          <w:b/>
          <w:bCs/>
          <w:color w:val="000000" w:themeColor="text1"/>
          <w:kern w:val="2"/>
        </w:rPr>
        <w:t>.</w:t>
      </w:r>
      <w:r w:rsidRPr="001E23AA">
        <w:rPr>
          <w:rFonts w:eastAsia="宋体"/>
          <w:color w:val="000000" w:themeColor="text1"/>
          <w:kern w:val="2"/>
        </w:rPr>
        <w:t xml:space="preserve"> </w:t>
      </w:r>
      <w:r w:rsidRPr="00912522">
        <w:rPr>
          <w:rFonts w:eastAsia="宋体"/>
          <w:bCs/>
          <w:color w:val="000000" w:themeColor="text1"/>
          <w:kern w:val="2"/>
        </w:rPr>
        <w:t>Hematology analysis of mice with different treatments.</w:t>
      </w:r>
    </w:p>
    <w:p w14:paraId="660AC853" w14:textId="13D01432" w:rsidR="001E4B7B" w:rsidRPr="003C6471" w:rsidRDefault="001E4B7B" w:rsidP="001F65C8">
      <w:pPr>
        <w:rPr>
          <w:rFonts w:eastAsiaTheme="minorEastAsia"/>
          <w:color w:val="000000" w:themeColor="text1"/>
          <w:lang w:eastAsia="zh-CN"/>
        </w:rPr>
      </w:pPr>
    </w:p>
    <w:sectPr w:rsidR="001E4B7B" w:rsidRPr="003C6471">
      <w:headerReference w:type="default" r:id="rId31"/>
      <w:footerReference w:type="default" r:id="rId3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2FE42" w14:textId="77777777" w:rsidR="00F67199" w:rsidRDefault="00F67199">
      <w:r>
        <w:separator/>
      </w:r>
    </w:p>
  </w:endnote>
  <w:endnote w:type="continuationSeparator" w:id="0">
    <w:p w14:paraId="5F77334C" w14:textId="77777777" w:rsidR="00F67199" w:rsidRDefault="00F67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ld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96A1" w14:textId="41488B1F" w:rsidR="007B7A09" w:rsidRDefault="007B7A09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C705D4">
      <w:rPr>
        <w:noProof/>
      </w:rPr>
      <w:t>6</w:t>
    </w:r>
    <w:r>
      <w:fldChar w:fldCharType="end"/>
    </w:r>
  </w:p>
  <w:p w14:paraId="76AE581B" w14:textId="77777777" w:rsidR="00562E2B" w:rsidRDefault="00562E2B" w:rsidP="00881456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7AE89" w14:textId="77777777" w:rsidR="00F67199" w:rsidRDefault="00F67199">
      <w:r>
        <w:separator/>
      </w:r>
    </w:p>
  </w:footnote>
  <w:footnote w:type="continuationSeparator" w:id="0">
    <w:p w14:paraId="728419C2" w14:textId="77777777" w:rsidR="00F67199" w:rsidRDefault="00F671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A9236" w14:textId="3BAC4BA6" w:rsidR="00562E2B" w:rsidRPr="009B44CC" w:rsidRDefault="00562E2B" w:rsidP="009B44CC">
    <w:pPr>
      <w:pStyle w:val="a6"/>
      <w:tabs>
        <w:tab w:val="left" w:pos="5003"/>
      </w:tabs>
      <w:jc w:val="right"/>
      <w:rPr>
        <w:lang w:val="en-US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6A0"/>
    <w:rsid w:val="000003BB"/>
    <w:rsid w:val="0000374D"/>
    <w:rsid w:val="00004A23"/>
    <w:rsid w:val="00006A0A"/>
    <w:rsid w:val="0000703E"/>
    <w:rsid w:val="000112FC"/>
    <w:rsid w:val="000118B0"/>
    <w:rsid w:val="00011F40"/>
    <w:rsid w:val="0001454A"/>
    <w:rsid w:val="0001683C"/>
    <w:rsid w:val="000172E7"/>
    <w:rsid w:val="000214A8"/>
    <w:rsid w:val="00023680"/>
    <w:rsid w:val="00023F64"/>
    <w:rsid w:val="0002408B"/>
    <w:rsid w:val="000245F3"/>
    <w:rsid w:val="00026571"/>
    <w:rsid w:val="00027FB5"/>
    <w:rsid w:val="000314D2"/>
    <w:rsid w:val="0003318F"/>
    <w:rsid w:val="0004094E"/>
    <w:rsid w:val="00040B7B"/>
    <w:rsid w:val="00041C1B"/>
    <w:rsid w:val="00042CFB"/>
    <w:rsid w:val="000437F7"/>
    <w:rsid w:val="00045977"/>
    <w:rsid w:val="00050985"/>
    <w:rsid w:val="00052E2C"/>
    <w:rsid w:val="00053018"/>
    <w:rsid w:val="0005501E"/>
    <w:rsid w:val="00055883"/>
    <w:rsid w:val="0006044D"/>
    <w:rsid w:val="00061852"/>
    <w:rsid w:val="00062324"/>
    <w:rsid w:val="00063C0E"/>
    <w:rsid w:val="00072EA7"/>
    <w:rsid w:val="00076EAD"/>
    <w:rsid w:val="0008287E"/>
    <w:rsid w:val="00083031"/>
    <w:rsid w:val="0008740B"/>
    <w:rsid w:val="000904D3"/>
    <w:rsid w:val="0009309C"/>
    <w:rsid w:val="00093762"/>
    <w:rsid w:val="00093F1B"/>
    <w:rsid w:val="000A1F4B"/>
    <w:rsid w:val="000A21A9"/>
    <w:rsid w:val="000A3E93"/>
    <w:rsid w:val="000A472C"/>
    <w:rsid w:val="000A5773"/>
    <w:rsid w:val="000A682F"/>
    <w:rsid w:val="000B05A0"/>
    <w:rsid w:val="000B1FBC"/>
    <w:rsid w:val="000B22EC"/>
    <w:rsid w:val="000B33EE"/>
    <w:rsid w:val="000B4293"/>
    <w:rsid w:val="000C259E"/>
    <w:rsid w:val="000C3E0C"/>
    <w:rsid w:val="000C6252"/>
    <w:rsid w:val="000C6F8A"/>
    <w:rsid w:val="000D1A33"/>
    <w:rsid w:val="000D2D4B"/>
    <w:rsid w:val="000D45F4"/>
    <w:rsid w:val="000D5AB4"/>
    <w:rsid w:val="000D66DB"/>
    <w:rsid w:val="000D7EBA"/>
    <w:rsid w:val="000E1DD6"/>
    <w:rsid w:val="000E4530"/>
    <w:rsid w:val="000E5F81"/>
    <w:rsid w:val="000E64C0"/>
    <w:rsid w:val="000E75AF"/>
    <w:rsid w:val="000E788B"/>
    <w:rsid w:val="000E7A5B"/>
    <w:rsid w:val="000E7BBA"/>
    <w:rsid w:val="000F512F"/>
    <w:rsid w:val="000F59C4"/>
    <w:rsid w:val="000F76EA"/>
    <w:rsid w:val="001013F4"/>
    <w:rsid w:val="001045DA"/>
    <w:rsid w:val="001054D4"/>
    <w:rsid w:val="001061BD"/>
    <w:rsid w:val="0010686C"/>
    <w:rsid w:val="00107C5F"/>
    <w:rsid w:val="00107CCC"/>
    <w:rsid w:val="00110011"/>
    <w:rsid w:val="001105BD"/>
    <w:rsid w:val="001140AB"/>
    <w:rsid w:val="00116C82"/>
    <w:rsid w:val="00120E85"/>
    <w:rsid w:val="001225FC"/>
    <w:rsid w:val="00123ADA"/>
    <w:rsid w:val="00125573"/>
    <w:rsid w:val="0012642A"/>
    <w:rsid w:val="00126D17"/>
    <w:rsid w:val="0012786D"/>
    <w:rsid w:val="001305BF"/>
    <w:rsid w:val="00130B6B"/>
    <w:rsid w:val="00131D58"/>
    <w:rsid w:val="001370B1"/>
    <w:rsid w:val="001377CA"/>
    <w:rsid w:val="00137A48"/>
    <w:rsid w:val="00140B94"/>
    <w:rsid w:val="001450FB"/>
    <w:rsid w:val="0014658A"/>
    <w:rsid w:val="00147DB8"/>
    <w:rsid w:val="00151683"/>
    <w:rsid w:val="0015392F"/>
    <w:rsid w:val="0015563E"/>
    <w:rsid w:val="00155F66"/>
    <w:rsid w:val="00157D83"/>
    <w:rsid w:val="0016390D"/>
    <w:rsid w:val="00164057"/>
    <w:rsid w:val="00165B37"/>
    <w:rsid w:val="00170369"/>
    <w:rsid w:val="00173757"/>
    <w:rsid w:val="00174176"/>
    <w:rsid w:val="00175981"/>
    <w:rsid w:val="001776E3"/>
    <w:rsid w:val="00181D92"/>
    <w:rsid w:val="001823B6"/>
    <w:rsid w:val="001848EB"/>
    <w:rsid w:val="001872A7"/>
    <w:rsid w:val="00187DB9"/>
    <w:rsid w:val="0019077D"/>
    <w:rsid w:val="0019194D"/>
    <w:rsid w:val="00195E39"/>
    <w:rsid w:val="001A4240"/>
    <w:rsid w:val="001A6631"/>
    <w:rsid w:val="001A6821"/>
    <w:rsid w:val="001A734D"/>
    <w:rsid w:val="001B4224"/>
    <w:rsid w:val="001B7472"/>
    <w:rsid w:val="001C10AC"/>
    <w:rsid w:val="001C55FB"/>
    <w:rsid w:val="001D12BC"/>
    <w:rsid w:val="001D31BB"/>
    <w:rsid w:val="001D510C"/>
    <w:rsid w:val="001D561D"/>
    <w:rsid w:val="001D68C7"/>
    <w:rsid w:val="001E18CC"/>
    <w:rsid w:val="001E23AA"/>
    <w:rsid w:val="001E3D2D"/>
    <w:rsid w:val="001E4605"/>
    <w:rsid w:val="001E4B7B"/>
    <w:rsid w:val="001E5F4E"/>
    <w:rsid w:val="001F2689"/>
    <w:rsid w:val="001F2AB7"/>
    <w:rsid w:val="001F3C9B"/>
    <w:rsid w:val="001F3E77"/>
    <w:rsid w:val="001F4BD1"/>
    <w:rsid w:val="001F5110"/>
    <w:rsid w:val="001F5702"/>
    <w:rsid w:val="001F65A2"/>
    <w:rsid w:val="001F65C8"/>
    <w:rsid w:val="002002FC"/>
    <w:rsid w:val="00200343"/>
    <w:rsid w:val="00200977"/>
    <w:rsid w:val="00201F71"/>
    <w:rsid w:val="00202001"/>
    <w:rsid w:val="00203934"/>
    <w:rsid w:val="0020446B"/>
    <w:rsid w:val="00204BA7"/>
    <w:rsid w:val="002072AB"/>
    <w:rsid w:val="00207EE1"/>
    <w:rsid w:val="00210140"/>
    <w:rsid w:val="00211942"/>
    <w:rsid w:val="00213A64"/>
    <w:rsid w:val="00214D95"/>
    <w:rsid w:val="00215531"/>
    <w:rsid w:val="002162B2"/>
    <w:rsid w:val="00216F54"/>
    <w:rsid w:val="00220239"/>
    <w:rsid w:val="00220933"/>
    <w:rsid w:val="00220C72"/>
    <w:rsid w:val="002238CA"/>
    <w:rsid w:val="002241C1"/>
    <w:rsid w:val="0022540C"/>
    <w:rsid w:val="00226AA4"/>
    <w:rsid w:val="00232430"/>
    <w:rsid w:val="00233C8A"/>
    <w:rsid w:val="00234AE2"/>
    <w:rsid w:val="002351A4"/>
    <w:rsid w:val="00236036"/>
    <w:rsid w:val="00240220"/>
    <w:rsid w:val="00240D90"/>
    <w:rsid w:val="00241167"/>
    <w:rsid w:val="00245713"/>
    <w:rsid w:val="0025240B"/>
    <w:rsid w:val="00253CB1"/>
    <w:rsid w:val="002543F9"/>
    <w:rsid w:val="00257ADD"/>
    <w:rsid w:val="00260060"/>
    <w:rsid w:val="0026024C"/>
    <w:rsid w:val="00263723"/>
    <w:rsid w:val="00263CF8"/>
    <w:rsid w:val="00265635"/>
    <w:rsid w:val="00266389"/>
    <w:rsid w:val="002675F7"/>
    <w:rsid w:val="002725A5"/>
    <w:rsid w:val="00272937"/>
    <w:rsid w:val="0027314F"/>
    <w:rsid w:val="00273EDC"/>
    <w:rsid w:val="0028289F"/>
    <w:rsid w:val="00284157"/>
    <w:rsid w:val="00285631"/>
    <w:rsid w:val="00290D94"/>
    <w:rsid w:val="0029203C"/>
    <w:rsid w:val="00294873"/>
    <w:rsid w:val="00295077"/>
    <w:rsid w:val="002A4A81"/>
    <w:rsid w:val="002A73A2"/>
    <w:rsid w:val="002A7CE8"/>
    <w:rsid w:val="002B0671"/>
    <w:rsid w:val="002B1CFE"/>
    <w:rsid w:val="002B262F"/>
    <w:rsid w:val="002B3553"/>
    <w:rsid w:val="002B478C"/>
    <w:rsid w:val="002B5E06"/>
    <w:rsid w:val="002C08ED"/>
    <w:rsid w:val="002C0CFF"/>
    <w:rsid w:val="002C1863"/>
    <w:rsid w:val="002C6AA1"/>
    <w:rsid w:val="002D09B9"/>
    <w:rsid w:val="002D16A0"/>
    <w:rsid w:val="002D2930"/>
    <w:rsid w:val="002D2DFF"/>
    <w:rsid w:val="002D5BF8"/>
    <w:rsid w:val="002D7ECC"/>
    <w:rsid w:val="002E1B8F"/>
    <w:rsid w:val="002E2DEF"/>
    <w:rsid w:val="002E435C"/>
    <w:rsid w:val="002E4976"/>
    <w:rsid w:val="002E4E3E"/>
    <w:rsid w:val="002E76B2"/>
    <w:rsid w:val="002E79A2"/>
    <w:rsid w:val="002F0722"/>
    <w:rsid w:val="002F45A9"/>
    <w:rsid w:val="002F4F4B"/>
    <w:rsid w:val="002F55FD"/>
    <w:rsid w:val="002F594C"/>
    <w:rsid w:val="00301984"/>
    <w:rsid w:val="00301B0B"/>
    <w:rsid w:val="00301E84"/>
    <w:rsid w:val="00302E7A"/>
    <w:rsid w:val="00303D1B"/>
    <w:rsid w:val="0030409E"/>
    <w:rsid w:val="003046B7"/>
    <w:rsid w:val="00305973"/>
    <w:rsid w:val="00306DB2"/>
    <w:rsid w:val="00313B0E"/>
    <w:rsid w:val="00316338"/>
    <w:rsid w:val="00317A57"/>
    <w:rsid w:val="00320A99"/>
    <w:rsid w:val="0032144B"/>
    <w:rsid w:val="00322D5B"/>
    <w:rsid w:val="00325AC2"/>
    <w:rsid w:val="00326A1C"/>
    <w:rsid w:val="00327FDC"/>
    <w:rsid w:val="003360E3"/>
    <w:rsid w:val="003371D5"/>
    <w:rsid w:val="003376CD"/>
    <w:rsid w:val="003378D0"/>
    <w:rsid w:val="003452C3"/>
    <w:rsid w:val="003501A7"/>
    <w:rsid w:val="0035048A"/>
    <w:rsid w:val="00352FF6"/>
    <w:rsid w:val="00360760"/>
    <w:rsid w:val="00362122"/>
    <w:rsid w:val="0036263B"/>
    <w:rsid w:val="00363B62"/>
    <w:rsid w:val="003645B0"/>
    <w:rsid w:val="00364B2C"/>
    <w:rsid w:val="00365F3B"/>
    <w:rsid w:val="003664F1"/>
    <w:rsid w:val="0036728E"/>
    <w:rsid w:val="00367E3F"/>
    <w:rsid w:val="00371178"/>
    <w:rsid w:val="00375592"/>
    <w:rsid w:val="00377EA5"/>
    <w:rsid w:val="00377F77"/>
    <w:rsid w:val="00383073"/>
    <w:rsid w:val="0038438F"/>
    <w:rsid w:val="00387C67"/>
    <w:rsid w:val="00387D98"/>
    <w:rsid w:val="00390B0F"/>
    <w:rsid w:val="00390B38"/>
    <w:rsid w:val="00390B6B"/>
    <w:rsid w:val="00391CFE"/>
    <w:rsid w:val="003929B6"/>
    <w:rsid w:val="0039353B"/>
    <w:rsid w:val="00394F9E"/>
    <w:rsid w:val="00395426"/>
    <w:rsid w:val="00395B91"/>
    <w:rsid w:val="00396615"/>
    <w:rsid w:val="0039700D"/>
    <w:rsid w:val="00397089"/>
    <w:rsid w:val="003978A8"/>
    <w:rsid w:val="003A0F30"/>
    <w:rsid w:val="003A120B"/>
    <w:rsid w:val="003A4C44"/>
    <w:rsid w:val="003A5AD0"/>
    <w:rsid w:val="003A6CE3"/>
    <w:rsid w:val="003A74EE"/>
    <w:rsid w:val="003A7899"/>
    <w:rsid w:val="003B15EE"/>
    <w:rsid w:val="003B47BB"/>
    <w:rsid w:val="003B517D"/>
    <w:rsid w:val="003B60CD"/>
    <w:rsid w:val="003B60EC"/>
    <w:rsid w:val="003C00ED"/>
    <w:rsid w:val="003C1C0A"/>
    <w:rsid w:val="003C35DF"/>
    <w:rsid w:val="003C410E"/>
    <w:rsid w:val="003C4A68"/>
    <w:rsid w:val="003C554F"/>
    <w:rsid w:val="003C61DD"/>
    <w:rsid w:val="003C6471"/>
    <w:rsid w:val="003D03AA"/>
    <w:rsid w:val="003D5F19"/>
    <w:rsid w:val="003D63E7"/>
    <w:rsid w:val="003E05F1"/>
    <w:rsid w:val="003E113B"/>
    <w:rsid w:val="003E1863"/>
    <w:rsid w:val="003E32A1"/>
    <w:rsid w:val="003E5008"/>
    <w:rsid w:val="003E5092"/>
    <w:rsid w:val="003E58DA"/>
    <w:rsid w:val="003E715D"/>
    <w:rsid w:val="003F0E32"/>
    <w:rsid w:val="003F103E"/>
    <w:rsid w:val="003F2E48"/>
    <w:rsid w:val="003F440C"/>
    <w:rsid w:val="003F525A"/>
    <w:rsid w:val="003F7BE6"/>
    <w:rsid w:val="004006A9"/>
    <w:rsid w:val="00403993"/>
    <w:rsid w:val="0040483E"/>
    <w:rsid w:val="00405282"/>
    <w:rsid w:val="004052AE"/>
    <w:rsid w:val="00405F0C"/>
    <w:rsid w:val="004118A5"/>
    <w:rsid w:val="00413672"/>
    <w:rsid w:val="00414041"/>
    <w:rsid w:val="00414465"/>
    <w:rsid w:val="00414695"/>
    <w:rsid w:val="00414729"/>
    <w:rsid w:val="00414C80"/>
    <w:rsid w:val="00414F4B"/>
    <w:rsid w:val="00415EF9"/>
    <w:rsid w:val="00416629"/>
    <w:rsid w:val="00416DF4"/>
    <w:rsid w:val="00417DA1"/>
    <w:rsid w:val="004201D7"/>
    <w:rsid w:val="00421238"/>
    <w:rsid w:val="00423478"/>
    <w:rsid w:val="00425B76"/>
    <w:rsid w:val="004260A2"/>
    <w:rsid w:val="00426FC6"/>
    <w:rsid w:val="00427085"/>
    <w:rsid w:val="004273BC"/>
    <w:rsid w:val="00427711"/>
    <w:rsid w:val="00427C5F"/>
    <w:rsid w:val="004327D3"/>
    <w:rsid w:val="00433D8B"/>
    <w:rsid w:val="004343C7"/>
    <w:rsid w:val="00436897"/>
    <w:rsid w:val="004507E5"/>
    <w:rsid w:val="004519AD"/>
    <w:rsid w:val="00453C69"/>
    <w:rsid w:val="0045459A"/>
    <w:rsid w:val="004545DB"/>
    <w:rsid w:val="0045786A"/>
    <w:rsid w:val="004608E0"/>
    <w:rsid w:val="00460F76"/>
    <w:rsid w:val="00462F12"/>
    <w:rsid w:val="00463050"/>
    <w:rsid w:val="0046340F"/>
    <w:rsid w:val="00465B59"/>
    <w:rsid w:val="00466168"/>
    <w:rsid w:val="0046778B"/>
    <w:rsid w:val="00467F38"/>
    <w:rsid w:val="0047008B"/>
    <w:rsid w:val="004714D4"/>
    <w:rsid w:val="00475712"/>
    <w:rsid w:val="00480CCE"/>
    <w:rsid w:val="00482FAA"/>
    <w:rsid w:val="00484291"/>
    <w:rsid w:val="00486387"/>
    <w:rsid w:val="0049075F"/>
    <w:rsid w:val="0049250F"/>
    <w:rsid w:val="00492DA8"/>
    <w:rsid w:val="004A0888"/>
    <w:rsid w:val="004A1740"/>
    <w:rsid w:val="004A35FF"/>
    <w:rsid w:val="004A43B6"/>
    <w:rsid w:val="004A70EE"/>
    <w:rsid w:val="004A774E"/>
    <w:rsid w:val="004A7D3E"/>
    <w:rsid w:val="004A7FF9"/>
    <w:rsid w:val="004B379D"/>
    <w:rsid w:val="004B5F0C"/>
    <w:rsid w:val="004B6031"/>
    <w:rsid w:val="004B6B54"/>
    <w:rsid w:val="004C046E"/>
    <w:rsid w:val="004C1609"/>
    <w:rsid w:val="004C216B"/>
    <w:rsid w:val="004C5DD3"/>
    <w:rsid w:val="004C68FF"/>
    <w:rsid w:val="004D12B0"/>
    <w:rsid w:val="004D30F9"/>
    <w:rsid w:val="004D4A32"/>
    <w:rsid w:val="004D5622"/>
    <w:rsid w:val="004D64AB"/>
    <w:rsid w:val="004D6E9D"/>
    <w:rsid w:val="004E21C8"/>
    <w:rsid w:val="004E4BA5"/>
    <w:rsid w:val="004E6E91"/>
    <w:rsid w:val="004E7CE8"/>
    <w:rsid w:val="004F1087"/>
    <w:rsid w:val="004F2401"/>
    <w:rsid w:val="004F271D"/>
    <w:rsid w:val="004F5114"/>
    <w:rsid w:val="004F756C"/>
    <w:rsid w:val="005001FA"/>
    <w:rsid w:val="005019AF"/>
    <w:rsid w:val="0050434D"/>
    <w:rsid w:val="0050488D"/>
    <w:rsid w:val="00504D12"/>
    <w:rsid w:val="0050527A"/>
    <w:rsid w:val="0050535A"/>
    <w:rsid w:val="00511192"/>
    <w:rsid w:val="005118AD"/>
    <w:rsid w:val="00512353"/>
    <w:rsid w:val="00514102"/>
    <w:rsid w:val="005165F5"/>
    <w:rsid w:val="00517D22"/>
    <w:rsid w:val="005220C2"/>
    <w:rsid w:val="00522E88"/>
    <w:rsid w:val="00523369"/>
    <w:rsid w:val="0052398F"/>
    <w:rsid w:val="005309A9"/>
    <w:rsid w:val="00531A88"/>
    <w:rsid w:val="00532960"/>
    <w:rsid w:val="005370AC"/>
    <w:rsid w:val="00542334"/>
    <w:rsid w:val="00545A73"/>
    <w:rsid w:val="00546315"/>
    <w:rsid w:val="00546DEB"/>
    <w:rsid w:val="00546F0F"/>
    <w:rsid w:val="005473E2"/>
    <w:rsid w:val="005477E7"/>
    <w:rsid w:val="00547B4B"/>
    <w:rsid w:val="00547F1B"/>
    <w:rsid w:val="00550159"/>
    <w:rsid w:val="00551897"/>
    <w:rsid w:val="00551EAC"/>
    <w:rsid w:val="00551F62"/>
    <w:rsid w:val="00551FFD"/>
    <w:rsid w:val="00552A0F"/>
    <w:rsid w:val="005551ED"/>
    <w:rsid w:val="00556419"/>
    <w:rsid w:val="005572B4"/>
    <w:rsid w:val="005572DD"/>
    <w:rsid w:val="00557C2E"/>
    <w:rsid w:val="00560564"/>
    <w:rsid w:val="00560AE8"/>
    <w:rsid w:val="00560B45"/>
    <w:rsid w:val="00561912"/>
    <w:rsid w:val="00562E2B"/>
    <w:rsid w:val="00564463"/>
    <w:rsid w:val="00564668"/>
    <w:rsid w:val="005665AD"/>
    <w:rsid w:val="00570353"/>
    <w:rsid w:val="0057054C"/>
    <w:rsid w:val="005715F5"/>
    <w:rsid w:val="0057171E"/>
    <w:rsid w:val="00571EEC"/>
    <w:rsid w:val="00572666"/>
    <w:rsid w:val="0057267E"/>
    <w:rsid w:val="005726BD"/>
    <w:rsid w:val="00574A5A"/>
    <w:rsid w:val="005753B8"/>
    <w:rsid w:val="00581405"/>
    <w:rsid w:val="00583ED5"/>
    <w:rsid w:val="0058456E"/>
    <w:rsid w:val="00587437"/>
    <w:rsid w:val="0059140D"/>
    <w:rsid w:val="00592678"/>
    <w:rsid w:val="00594644"/>
    <w:rsid w:val="0059526F"/>
    <w:rsid w:val="00596F36"/>
    <w:rsid w:val="005A0F38"/>
    <w:rsid w:val="005A1741"/>
    <w:rsid w:val="005A235F"/>
    <w:rsid w:val="005A55B7"/>
    <w:rsid w:val="005A751F"/>
    <w:rsid w:val="005A7719"/>
    <w:rsid w:val="005A77C2"/>
    <w:rsid w:val="005A7F5D"/>
    <w:rsid w:val="005B058D"/>
    <w:rsid w:val="005B291B"/>
    <w:rsid w:val="005B76C5"/>
    <w:rsid w:val="005B7AF0"/>
    <w:rsid w:val="005B7B8A"/>
    <w:rsid w:val="005C09C6"/>
    <w:rsid w:val="005C458D"/>
    <w:rsid w:val="005C491E"/>
    <w:rsid w:val="005C4EEA"/>
    <w:rsid w:val="005C5E0A"/>
    <w:rsid w:val="005C6C0C"/>
    <w:rsid w:val="005C76BD"/>
    <w:rsid w:val="005D2276"/>
    <w:rsid w:val="005D25FD"/>
    <w:rsid w:val="005D2808"/>
    <w:rsid w:val="005E0858"/>
    <w:rsid w:val="005E2794"/>
    <w:rsid w:val="005E3CBF"/>
    <w:rsid w:val="005E6E25"/>
    <w:rsid w:val="005E6F9D"/>
    <w:rsid w:val="005E7B5A"/>
    <w:rsid w:val="005F01FC"/>
    <w:rsid w:val="005F0C89"/>
    <w:rsid w:val="005F2256"/>
    <w:rsid w:val="005F3079"/>
    <w:rsid w:val="005F3701"/>
    <w:rsid w:val="005F41DF"/>
    <w:rsid w:val="005F4521"/>
    <w:rsid w:val="005F5478"/>
    <w:rsid w:val="006006FC"/>
    <w:rsid w:val="00602A5B"/>
    <w:rsid w:val="006045BA"/>
    <w:rsid w:val="0060583A"/>
    <w:rsid w:val="00611649"/>
    <w:rsid w:val="00611A0E"/>
    <w:rsid w:val="00614154"/>
    <w:rsid w:val="00614BD3"/>
    <w:rsid w:val="00616EAF"/>
    <w:rsid w:val="00623A77"/>
    <w:rsid w:val="006256F5"/>
    <w:rsid w:val="0063097B"/>
    <w:rsid w:val="0063453D"/>
    <w:rsid w:val="006364B8"/>
    <w:rsid w:val="00636A64"/>
    <w:rsid w:val="00636B93"/>
    <w:rsid w:val="00640550"/>
    <w:rsid w:val="0064326A"/>
    <w:rsid w:val="00644D5D"/>
    <w:rsid w:val="00645829"/>
    <w:rsid w:val="00646DC7"/>
    <w:rsid w:val="00647C83"/>
    <w:rsid w:val="006511FB"/>
    <w:rsid w:val="00651A9D"/>
    <w:rsid w:val="006522E6"/>
    <w:rsid w:val="00653CBE"/>
    <w:rsid w:val="00656092"/>
    <w:rsid w:val="0065741C"/>
    <w:rsid w:val="00660B85"/>
    <w:rsid w:val="00662DCE"/>
    <w:rsid w:val="00664F6D"/>
    <w:rsid w:val="006650B8"/>
    <w:rsid w:val="00666329"/>
    <w:rsid w:val="00666C7F"/>
    <w:rsid w:val="006672EE"/>
    <w:rsid w:val="0067011F"/>
    <w:rsid w:val="0067015E"/>
    <w:rsid w:val="00670868"/>
    <w:rsid w:val="00674EE7"/>
    <w:rsid w:val="00680453"/>
    <w:rsid w:val="00680F53"/>
    <w:rsid w:val="00682526"/>
    <w:rsid w:val="00683555"/>
    <w:rsid w:val="00685D6C"/>
    <w:rsid w:val="00686997"/>
    <w:rsid w:val="00686F1D"/>
    <w:rsid w:val="00687907"/>
    <w:rsid w:val="00692F7A"/>
    <w:rsid w:val="00694033"/>
    <w:rsid w:val="00695E06"/>
    <w:rsid w:val="00696315"/>
    <w:rsid w:val="006979AD"/>
    <w:rsid w:val="006A0D51"/>
    <w:rsid w:val="006A1C05"/>
    <w:rsid w:val="006A225B"/>
    <w:rsid w:val="006A30D2"/>
    <w:rsid w:val="006A5A6A"/>
    <w:rsid w:val="006A5FE3"/>
    <w:rsid w:val="006B23B2"/>
    <w:rsid w:val="006B301D"/>
    <w:rsid w:val="006B355D"/>
    <w:rsid w:val="006B4845"/>
    <w:rsid w:val="006B635C"/>
    <w:rsid w:val="006B63D5"/>
    <w:rsid w:val="006C0DE9"/>
    <w:rsid w:val="006C1708"/>
    <w:rsid w:val="006C1C29"/>
    <w:rsid w:val="006C2951"/>
    <w:rsid w:val="006C2C16"/>
    <w:rsid w:val="006C3782"/>
    <w:rsid w:val="006C3CDE"/>
    <w:rsid w:val="006C4745"/>
    <w:rsid w:val="006D0EE8"/>
    <w:rsid w:val="006D218F"/>
    <w:rsid w:val="006D3162"/>
    <w:rsid w:val="006D37E7"/>
    <w:rsid w:val="006D5146"/>
    <w:rsid w:val="006D59D6"/>
    <w:rsid w:val="006D5C04"/>
    <w:rsid w:val="006D7508"/>
    <w:rsid w:val="006E0F2F"/>
    <w:rsid w:val="006E19D7"/>
    <w:rsid w:val="006E327A"/>
    <w:rsid w:val="006E71B9"/>
    <w:rsid w:val="006F39B2"/>
    <w:rsid w:val="006F4CF2"/>
    <w:rsid w:val="006F5384"/>
    <w:rsid w:val="006F5B49"/>
    <w:rsid w:val="006F6604"/>
    <w:rsid w:val="006F71D8"/>
    <w:rsid w:val="006F7D1A"/>
    <w:rsid w:val="00702F6F"/>
    <w:rsid w:val="0070346C"/>
    <w:rsid w:val="0070356B"/>
    <w:rsid w:val="007051A0"/>
    <w:rsid w:val="00706496"/>
    <w:rsid w:val="00711A12"/>
    <w:rsid w:val="00711F11"/>
    <w:rsid w:val="007154C4"/>
    <w:rsid w:val="00715DB9"/>
    <w:rsid w:val="007174BE"/>
    <w:rsid w:val="00717B32"/>
    <w:rsid w:val="0072028A"/>
    <w:rsid w:val="007218A0"/>
    <w:rsid w:val="007238AF"/>
    <w:rsid w:val="00725804"/>
    <w:rsid w:val="00726908"/>
    <w:rsid w:val="007270C7"/>
    <w:rsid w:val="00730277"/>
    <w:rsid w:val="00730F3A"/>
    <w:rsid w:val="00735F34"/>
    <w:rsid w:val="00735FD6"/>
    <w:rsid w:val="00736944"/>
    <w:rsid w:val="0074076F"/>
    <w:rsid w:val="00741200"/>
    <w:rsid w:val="00741333"/>
    <w:rsid w:val="00742C09"/>
    <w:rsid w:val="00742FF2"/>
    <w:rsid w:val="00744D6A"/>
    <w:rsid w:val="00746138"/>
    <w:rsid w:val="0074620A"/>
    <w:rsid w:val="00746FCB"/>
    <w:rsid w:val="00751D50"/>
    <w:rsid w:val="007527D5"/>
    <w:rsid w:val="00752F3C"/>
    <w:rsid w:val="007561FC"/>
    <w:rsid w:val="007603DD"/>
    <w:rsid w:val="00761D34"/>
    <w:rsid w:val="00762D2D"/>
    <w:rsid w:val="00762FC7"/>
    <w:rsid w:val="00764622"/>
    <w:rsid w:val="00764CAD"/>
    <w:rsid w:val="007668D4"/>
    <w:rsid w:val="00770FA1"/>
    <w:rsid w:val="00773884"/>
    <w:rsid w:val="007747C1"/>
    <w:rsid w:val="00774813"/>
    <w:rsid w:val="00775ADB"/>
    <w:rsid w:val="00776120"/>
    <w:rsid w:val="0078052A"/>
    <w:rsid w:val="007812FB"/>
    <w:rsid w:val="00784032"/>
    <w:rsid w:val="00786867"/>
    <w:rsid w:val="00786E79"/>
    <w:rsid w:val="00787925"/>
    <w:rsid w:val="00790E31"/>
    <w:rsid w:val="007922A0"/>
    <w:rsid w:val="00793B87"/>
    <w:rsid w:val="00793BA3"/>
    <w:rsid w:val="0079558B"/>
    <w:rsid w:val="0079566E"/>
    <w:rsid w:val="00796509"/>
    <w:rsid w:val="0079691E"/>
    <w:rsid w:val="00797723"/>
    <w:rsid w:val="00797758"/>
    <w:rsid w:val="007A73BF"/>
    <w:rsid w:val="007B1EEE"/>
    <w:rsid w:val="007B249B"/>
    <w:rsid w:val="007B6D4D"/>
    <w:rsid w:val="007B6FAF"/>
    <w:rsid w:val="007B7A09"/>
    <w:rsid w:val="007C009F"/>
    <w:rsid w:val="007C0C2B"/>
    <w:rsid w:val="007C0F7A"/>
    <w:rsid w:val="007C1ED7"/>
    <w:rsid w:val="007D24A9"/>
    <w:rsid w:val="007D27FA"/>
    <w:rsid w:val="007D30B5"/>
    <w:rsid w:val="007D6218"/>
    <w:rsid w:val="007D6699"/>
    <w:rsid w:val="007D7E30"/>
    <w:rsid w:val="007E6419"/>
    <w:rsid w:val="007F117F"/>
    <w:rsid w:val="007F22C0"/>
    <w:rsid w:val="007F6815"/>
    <w:rsid w:val="007F6BA8"/>
    <w:rsid w:val="0080069F"/>
    <w:rsid w:val="008062A2"/>
    <w:rsid w:val="0080681B"/>
    <w:rsid w:val="0080738C"/>
    <w:rsid w:val="008109A3"/>
    <w:rsid w:val="00810B77"/>
    <w:rsid w:val="00811B5A"/>
    <w:rsid w:val="00811CA3"/>
    <w:rsid w:val="00815948"/>
    <w:rsid w:val="00816EFE"/>
    <w:rsid w:val="00817436"/>
    <w:rsid w:val="00822217"/>
    <w:rsid w:val="00822583"/>
    <w:rsid w:val="0082542D"/>
    <w:rsid w:val="00827834"/>
    <w:rsid w:val="008315E5"/>
    <w:rsid w:val="008315FD"/>
    <w:rsid w:val="00831760"/>
    <w:rsid w:val="00831F00"/>
    <w:rsid w:val="00832835"/>
    <w:rsid w:val="00835110"/>
    <w:rsid w:val="008351FC"/>
    <w:rsid w:val="00841F50"/>
    <w:rsid w:val="00843A0E"/>
    <w:rsid w:val="0084592D"/>
    <w:rsid w:val="00845DFE"/>
    <w:rsid w:val="00846016"/>
    <w:rsid w:val="0084678A"/>
    <w:rsid w:val="00846E17"/>
    <w:rsid w:val="00851332"/>
    <w:rsid w:val="0085200A"/>
    <w:rsid w:val="00854283"/>
    <w:rsid w:val="008547F6"/>
    <w:rsid w:val="008573E3"/>
    <w:rsid w:val="00861E81"/>
    <w:rsid w:val="008645FF"/>
    <w:rsid w:val="00866D42"/>
    <w:rsid w:val="00870043"/>
    <w:rsid w:val="0087030E"/>
    <w:rsid w:val="00870AAC"/>
    <w:rsid w:val="00870B31"/>
    <w:rsid w:val="008734F7"/>
    <w:rsid w:val="00874E9F"/>
    <w:rsid w:val="00877842"/>
    <w:rsid w:val="008806F8"/>
    <w:rsid w:val="008808E2"/>
    <w:rsid w:val="00880EF4"/>
    <w:rsid w:val="00881456"/>
    <w:rsid w:val="00881ACB"/>
    <w:rsid w:val="0088339A"/>
    <w:rsid w:val="00885FC9"/>
    <w:rsid w:val="00891328"/>
    <w:rsid w:val="00891A47"/>
    <w:rsid w:val="00892809"/>
    <w:rsid w:val="0089370F"/>
    <w:rsid w:val="008939AF"/>
    <w:rsid w:val="00893FED"/>
    <w:rsid w:val="0089449A"/>
    <w:rsid w:val="00895E48"/>
    <w:rsid w:val="00896687"/>
    <w:rsid w:val="008971F4"/>
    <w:rsid w:val="008A0E7D"/>
    <w:rsid w:val="008A3023"/>
    <w:rsid w:val="008A3AE4"/>
    <w:rsid w:val="008A403F"/>
    <w:rsid w:val="008A6815"/>
    <w:rsid w:val="008A7997"/>
    <w:rsid w:val="008B1031"/>
    <w:rsid w:val="008B2303"/>
    <w:rsid w:val="008B34A0"/>
    <w:rsid w:val="008B5740"/>
    <w:rsid w:val="008B713C"/>
    <w:rsid w:val="008C0B84"/>
    <w:rsid w:val="008C41DA"/>
    <w:rsid w:val="008C553A"/>
    <w:rsid w:val="008C588E"/>
    <w:rsid w:val="008C7226"/>
    <w:rsid w:val="008D2B05"/>
    <w:rsid w:val="008D3506"/>
    <w:rsid w:val="008D7B80"/>
    <w:rsid w:val="008E4184"/>
    <w:rsid w:val="008E45F3"/>
    <w:rsid w:val="008E53D4"/>
    <w:rsid w:val="008E549F"/>
    <w:rsid w:val="008E6301"/>
    <w:rsid w:val="008F10BC"/>
    <w:rsid w:val="008F2052"/>
    <w:rsid w:val="008F26ED"/>
    <w:rsid w:val="008F2A38"/>
    <w:rsid w:val="008F3012"/>
    <w:rsid w:val="008F4B53"/>
    <w:rsid w:val="008F4C7F"/>
    <w:rsid w:val="008F4F9B"/>
    <w:rsid w:val="008F592B"/>
    <w:rsid w:val="009013E1"/>
    <w:rsid w:val="00901D14"/>
    <w:rsid w:val="00903775"/>
    <w:rsid w:val="009109F7"/>
    <w:rsid w:val="00912137"/>
    <w:rsid w:val="00912522"/>
    <w:rsid w:val="009132D3"/>
    <w:rsid w:val="00915BED"/>
    <w:rsid w:val="00916B64"/>
    <w:rsid w:val="00916F0A"/>
    <w:rsid w:val="0092145D"/>
    <w:rsid w:val="00921E2D"/>
    <w:rsid w:val="009245DE"/>
    <w:rsid w:val="00930762"/>
    <w:rsid w:val="00930A89"/>
    <w:rsid w:val="00930C0C"/>
    <w:rsid w:val="00936B81"/>
    <w:rsid w:val="00940B97"/>
    <w:rsid w:val="00944701"/>
    <w:rsid w:val="00950ED1"/>
    <w:rsid w:val="00952A7A"/>
    <w:rsid w:val="00953A02"/>
    <w:rsid w:val="0095444E"/>
    <w:rsid w:val="00955C67"/>
    <w:rsid w:val="00957A1C"/>
    <w:rsid w:val="00957B65"/>
    <w:rsid w:val="009603BB"/>
    <w:rsid w:val="00960AFF"/>
    <w:rsid w:val="00960BA4"/>
    <w:rsid w:val="00963F62"/>
    <w:rsid w:val="00965EFC"/>
    <w:rsid w:val="009762D2"/>
    <w:rsid w:val="009762F1"/>
    <w:rsid w:val="0097692D"/>
    <w:rsid w:val="009776D2"/>
    <w:rsid w:val="00977EA8"/>
    <w:rsid w:val="0098140D"/>
    <w:rsid w:val="00981CED"/>
    <w:rsid w:val="00983C46"/>
    <w:rsid w:val="00985DA0"/>
    <w:rsid w:val="00987225"/>
    <w:rsid w:val="00990870"/>
    <w:rsid w:val="00990DCF"/>
    <w:rsid w:val="0099168D"/>
    <w:rsid w:val="009920F5"/>
    <w:rsid w:val="00992B56"/>
    <w:rsid w:val="00992CDA"/>
    <w:rsid w:val="00993342"/>
    <w:rsid w:val="00996CE4"/>
    <w:rsid w:val="009A0FB3"/>
    <w:rsid w:val="009A3E5C"/>
    <w:rsid w:val="009A3F36"/>
    <w:rsid w:val="009A48D8"/>
    <w:rsid w:val="009A6C59"/>
    <w:rsid w:val="009A7878"/>
    <w:rsid w:val="009B009B"/>
    <w:rsid w:val="009B0532"/>
    <w:rsid w:val="009B0888"/>
    <w:rsid w:val="009B1A9C"/>
    <w:rsid w:val="009B32A7"/>
    <w:rsid w:val="009B33DF"/>
    <w:rsid w:val="009B4270"/>
    <w:rsid w:val="009B44CC"/>
    <w:rsid w:val="009B4810"/>
    <w:rsid w:val="009B5651"/>
    <w:rsid w:val="009B62E4"/>
    <w:rsid w:val="009B6ACA"/>
    <w:rsid w:val="009C155D"/>
    <w:rsid w:val="009C1785"/>
    <w:rsid w:val="009C4319"/>
    <w:rsid w:val="009C6065"/>
    <w:rsid w:val="009C606B"/>
    <w:rsid w:val="009D0533"/>
    <w:rsid w:val="009D109E"/>
    <w:rsid w:val="009D1CD9"/>
    <w:rsid w:val="009D1F28"/>
    <w:rsid w:val="009D4830"/>
    <w:rsid w:val="009D797A"/>
    <w:rsid w:val="009E026A"/>
    <w:rsid w:val="009E3B56"/>
    <w:rsid w:val="009E49B5"/>
    <w:rsid w:val="009E551E"/>
    <w:rsid w:val="009E6AC3"/>
    <w:rsid w:val="009E7066"/>
    <w:rsid w:val="009F1EF8"/>
    <w:rsid w:val="009F4604"/>
    <w:rsid w:val="009F4B78"/>
    <w:rsid w:val="009F606B"/>
    <w:rsid w:val="009F6E66"/>
    <w:rsid w:val="009F78CA"/>
    <w:rsid w:val="00A00CF8"/>
    <w:rsid w:val="00A01686"/>
    <w:rsid w:val="00A02AC3"/>
    <w:rsid w:val="00A06840"/>
    <w:rsid w:val="00A06EAD"/>
    <w:rsid w:val="00A1164B"/>
    <w:rsid w:val="00A1293C"/>
    <w:rsid w:val="00A137A0"/>
    <w:rsid w:val="00A14F9B"/>
    <w:rsid w:val="00A167F1"/>
    <w:rsid w:val="00A17603"/>
    <w:rsid w:val="00A2085F"/>
    <w:rsid w:val="00A20EC0"/>
    <w:rsid w:val="00A2150B"/>
    <w:rsid w:val="00A215D9"/>
    <w:rsid w:val="00A2292C"/>
    <w:rsid w:val="00A2356D"/>
    <w:rsid w:val="00A23FC3"/>
    <w:rsid w:val="00A25F1B"/>
    <w:rsid w:val="00A3288D"/>
    <w:rsid w:val="00A329DC"/>
    <w:rsid w:val="00A34FCE"/>
    <w:rsid w:val="00A35D53"/>
    <w:rsid w:val="00A41135"/>
    <w:rsid w:val="00A41FEB"/>
    <w:rsid w:val="00A42FBA"/>
    <w:rsid w:val="00A44DA6"/>
    <w:rsid w:val="00A501A7"/>
    <w:rsid w:val="00A50921"/>
    <w:rsid w:val="00A5160D"/>
    <w:rsid w:val="00A52D68"/>
    <w:rsid w:val="00A56CA4"/>
    <w:rsid w:val="00A56D82"/>
    <w:rsid w:val="00A57F54"/>
    <w:rsid w:val="00A6235C"/>
    <w:rsid w:val="00A65893"/>
    <w:rsid w:val="00A65F04"/>
    <w:rsid w:val="00A65F2E"/>
    <w:rsid w:val="00A67202"/>
    <w:rsid w:val="00A71AD5"/>
    <w:rsid w:val="00A8073E"/>
    <w:rsid w:val="00A80883"/>
    <w:rsid w:val="00A81782"/>
    <w:rsid w:val="00A81BED"/>
    <w:rsid w:val="00A82FC6"/>
    <w:rsid w:val="00A8503B"/>
    <w:rsid w:val="00A860BB"/>
    <w:rsid w:val="00A87B31"/>
    <w:rsid w:val="00A92270"/>
    <w:rsid w:val="00A94608"/>
    <w:rsid w:val="00A96C1D"/>
    <w:rsid w:val="00AA10AE"/>
    <w:rsid w:val="00AA329F"/>
    <w:rsid w:val="00AA7011"/>
    <w:rsid w:val="00AA7B6A"/>
    <w:rsid w:val="00AB593E"/>
    <w:rsid w:val="00AB5D37"/>
    <w:rsid w:val="00AB683F"/>
    <w:rsid w:val="00AC1779"/>
    <w:rsid w:val="00AC359C"/>
    <w:rsid w:val="00AC4A2E"/>
    <w:rsid w:val="00AC4B3F"/>
    <w:rsid w:val="00AD1483"/>
    <w:rsid w:val="00AD1885"/>
    <w:rsid w:val="00AD50BA"/>
    <w:rsid w:val="00AE02E7"/>
    <w:rsid w:val="00AE0F75"/>
    <w:rsid w:val="00AE319E"/>
    <w:rsid w:val="00AE3B2C"/>
    <w:rsid w:val="00AE3B4E"/>
    <w:rsid w:val="00AE676F"/>
    <w:rsid w:val="00AE709C"/>
    <w:rsid w:val="00AE7DD9"/>
    <w:rsid w:val="00AF10DA"/>
    <w:rsid w:val="00AF2AE0"/>
    <w:rsid w:val="00AF2B38"/>
    <w:rsid w:val="00AF4E31"/>
    <w:rsid w:val="00B00342"/>
    <w:rsid w:val="00B004C1"/>
    <w:rsid w:val="00B0168B"/>
    <w:rsid w:val="00B02D2A"/>
    <w:rsid w:val="00B03458"/>
    <w:rsid w:val="00B04B8E"/>
    <w:rsid w:val="00B06980"/>
    <w:rsid w:val="00B1072F"/>
    <w:rsid w:val="00B1155D"/>
    <w:rsid w:val="00B12AB7"/>
    <w:rsid w:val="00B1344D"/>
    <w:rsid w:val="00B15820"/>
    <w:rsid w:val="00B215D8"/>
    <w:rsid w:val="00B2218A"/>
    <w:rsid w:val="00B2279A"/>
    <w:rsid w:val="00B246ED"/>
    <w:rsid w:val="00B26DD0"/>
    <w:rsid w:val="00B338C8"/>
    <w:rsid w:val="00B33C47"/>
    <w:rsid w:val="00B341CC"/>
    <w:rsid w:val="00B35321"/>
    <w:rsid w:val="00B35505"/>
    <w:rsid w:val="00B35CB3"/>
    <w:rsid w:val="00B35E0A"/>
    <w:rsid w:val="00B3748F"/>
    <w:rsid w:val="00B37B39"/>
    <w:rsid w:val="00B40124"/>
    <w:rsid w:val="00B40B86"/>
    <w:rsid w:val="00B421DF"/>
    <w:rsid w:val="00B42E03"/>
    <w:rsid w:val="00B443E2"/>
    <w:rsid w:val="00B46180"/>
    <w:rsid w:val="00B46222"/>
    <w:rsid w:val="00B53342"/>
    <w:rsid w:val="00B54092"/>
    <w:rsid w:val="00B5444C"/>
    <w:rsid w:val="00B5568B"/>
    <w:rsid w:val="00B557BF"/>
    <w:rsid w:val="00B55BD6"/>
    <w:rsid w:val="00B56147"/>
    <w:rsid w:val="00B56ADD"/>
    <w:rsid w:val="00B5720A"/>
    <w:rsid w:val="00B604A0"/>
    <w:rsid w:val="00B60761"/>
    <w:rsid w:val="00B620A5"/>
    <w:rsid w:val="00B62BB1"/>
    <w:rsid w:val="00B634B6"/>
    <w:rsid w:val="00B63559"/>
    <w:rsid w:val="00B643B4"/>
    <w:rsid w:val="00B64511"/>
    <w:rsid w:val="00B7173F"/>
    <w:rsid w:val="00B73979"/>
    <w:rsid w:val="00B751B0"/>
    <w:rsid w:val="00B75581"/>
    <w:rsid w:val="00B762E0"/>
    <w:rsid w:val="00B86C54"/>
    <w:rsid w:val="00B874C4"/>
    <w:rsid w:val="00B87F3F"/>
    <w:rsid w:val="00B91033"/>
    <w:rsid w:val="00B922D1"/>
    <w:rsid w:val="00B925A7"/>
    <w:rsid w:val="00B97AA2"/>
    <w:rsid w:val="00B97B8E"/>
    <w:rsid w:val="00BA00A8"/>
    <w:rsid w:val="00BA0378"/>
    <w:rsid w:val="00BA37A4"/>
    <w:rsid w:val="00BA49D3"/>
    <w:rsid w:val="00BA4FB0"/>
    <w:rsid w:val="00BA5020"/>
    <w:rsid w:val="00BA6138"/>
    <w:rsid w:val="00BB1930"/>
    <w:rsid w:val="00BB1FAE"/>
    <w:rsid w:val="00BB3478"/>
    <w:rsid w:val="00BB59B1"/>
    <w:rsid w:val="00BC2247"/>
    <w:rsid w:val="00BC5572"/>
    <w:rsid w:val="00BD0000"/>
    <w:rsid w:val="00BD497C"/>
    <w:rsid w:val="00BD57EE"/>
    <w:rsid w:val="00BD5F7C"/>
    <w:rsid w:val="00BD68DA"/>
    <w:rsid w:val="00BE1A6B"/>
    <w:rsid w:val="00BE26BF"/>
    <w:rsid w:val="00BE4E8A"/>
    <w:rsid w:val="00BE5BBD"/>
    <w:rsid w:val="00BF0D68"/>
    <w:rsid w:val="00BF125B"/>
    <w:rsid w:val="00BF24B3"/>
    <w:rsid w:val="00BF2A79"/>
    <w:rsid w:val="00BF375F"/>
    <w:rsid w:val="00C01E57"/>
    <w:rsid w:val="00C02372"/>
    <w:rsid w:val="00C044C3"/>
    <w:rsid w:val="00C06809"/>
    <w:rsid w:val="00C10453"/>
    <w:rsid w:val="00C11627"/>
    <w:rsid w:val="00C13BCA"/>
    <w:rsid w:val="00C141B9"/>
    <w:rsid w:val="00C14EB6"/>
    <w:rsid w:val="00C158CF"/>
    <w:rsid w:val="00C16518"/>
    <w:rsid w:val="00C1787D"/>
    <w:rsid w:val="00C20F14"/>
    <w:rsid w:val="00C22B7C"/>
    <w:rsid w:val="00C23B8E"/>
    <w:rsid w:val="00C31159"/>
    <w:rsid w:val="00C3184D"/>
    <w:rsid w:val="00C32431"/>
    <w:rsid w:val="00C331FD"/>
    <w:rsid w:val="00C34DCB"/>
    <w:rsid w:val="00C36D0C"/>
    <w:rsid w:val="00C36D74"/>
    <w:rsid w:val="00C3708D"/>
    <w:rsid w:val="00C4138A"/>
    <w:rsid w:val="00C42325"/>
    <w:rsid w:val="00C440B4"/>
    <w:rsid w:val="00C446F9"/>
    <w:rsid w:val="00C462CB"/>
    <w:rsid w:val="00C46F39"/>
    <w:rsid w:val="00C47AFE"/>
    <w:rsid w:val="00C5067F"/>
    <w:rsid w:val="00C515C3"/>
    <w:rsid w:val="00C51AA2"/>
    <w:rsid w:val="00C52E43"/>
    <w:rsid w:val="00C56B6A"/>
    <w:rsid w:val="00C56CD4"/>
    <w:rsid w:val="00C57D26"/>
    <w:rsid w:val="00C609C3"/>
    <w:rsid w:val="00C60E16"/>
    <w:rsid w:val="00C62AAA"/>
    <w:rsid w:val="00C62FA1"/>
    <w:rsid w:val="00C65E4E"/>
    <w:rsid w:val="00C66610"/>
    <w:rsid w:val="00C66648"/>
    <w:rsid w:val="00C66F0C"/>
    <w:rsid w:val="00C66FEF"/>
    <w:rsid w:val="00C705D4"/>
    <w:rsid w:val="00C70CB4"/>
    <w:rsid w:val="00C727A7"/>
    <w:rsid w:val="00C728D5"/>
    <w:rsid w:val="00C75119"/>
    <w:rsid w:val="00C75182"/>
    <w:rsid w:val="00C76B56"/>
    <w:rsid w:val="00C76DD6"/>
    <w:rsid w:val="00C822C1"/>
    <w:rsid w:val="00C87284"/>
    <w:rsid w:val="00C90B62"/>
    <w:rsid w:val="00C91C08"/>
    <w:rsid w:val="00C946BC"/>
    <w:rsid w:val="00C97F0E"/>
    <w:rsid w:val="00CA06AC"/>
    <w:rsid w:val="00CA1D9E"/>
    <w:rsid w:val="00CA242A"/>
    <w:rsid w:val="00CA27BD"/>
    <w:rsid w:val="00CA2AB6"/>
    <w:rsid w:val="00CA39C0"/>
    <w:rsid w:val="00CA4BCC"/>
    <w:rsid w:val="00CB01D6"/>
    <w:rsid w:val="00CB311E"/>
    <w:rsid w:val="00CB71E1"/>
    <w:rsid w:val="00CC0ED3"/>
    <w:rsid w:val="00CC1894"/>
    <w:rsid w:val="00CC243C"/>
    <w:rsid w:val="00CC2D63"/>
    <w:rsid w:val="00CC2EE2"/>
    <w:rsid w:val="00CC3D03"/>
    <w:rsid w:val="00CC40C0"/>
    <w:rsid w:val="00CC45DB"/>
    <w:rsid w:val="00CC5651"/>
    <w:rsid w:val="00CC5A89"/>
    <w:rsid w:val="00CC73FF"/>
    <w:rsid w:val="00CD141E"/>
    <w:rsid w:val="00CD45DA"/>
    <w:rsid w:val="00CE2EA4"/>
    <w:rsid w:val="00CE4C52"/>
    <w:rsid w:val="00CE5714"/>
    <w:rsid w:val="00CE6138"/>
    <w:rsid w:val="00CE6703"/>
    <w:rsid w:val="00CE6F59"/>
    <w:rsid w:val="00CE7AAB"/>
    <w:rsid w:val="00CF1CE0"/>
    <w:rsid w:val="00CF252C"/>
    <w:rsid w:val="00CF2673"/>
    <w:rsid w:val="00CF2C18"/>
    <w:rsid w:val="00CF2DA1"/>
    <w:rsid w:val="00CF43B1"/>
    <w:rsid w:val="00CF4654"/>
    <w:rsid w:val="00D01FF1"/>
    <w:rsid w:val="00D048AB"/>
    <w:rsid w:val="00D0614B"/>
    <w:rsid w:val="00D06AD1"/>
    <w:rsid w:val="00D10C37"/>
    <w:rsid w:val="00D17549"/>
    <w:rsid w:val="00D17AD0"/>
    <w:rsid w:val="00D24D97"/>
    <w:rsid w:val="00D275F5"/>
    <w:rsid w:val="00D34762"/>
    <w:rsid w:val="00D376F1"/>
    <w:rsid w:val="00D438B2"/>
    <w:rsid w:val="00D43CA8"/>
    <w:rsid w:val="00D44DC3"/>
    <w:rsid w:val="00D4523D"/>
    <w:rsid w:val="00D4593F"/>
    <w:rsid w:val="00D45BD4"/>
    <w:rsid w:val="00D4775B"/>
    <w:rsid w:val="00D47AB8"/>
    <w:rsid w:val="00D51F5A"/>
    <w:rsid w:val="00D55D94"/>
    <w:rsid w:val="00D56566"/>
    <w:rsid w:val="00D647A4"/>
    <w:rsid w:val="00D6487A"/>
    <w:rsid w:val="00D648BB"/>
    <w:rsid w:val="00D64E04"/>
    <w:rsid w:val="00D65A5E"/>
    <w:rsid w:val="00D669D1"/>
    <w:rsid w:val="00D7049A"/>
    <w:rsid w:val="00D704F6"/>
    <w:rsid w:val="00D722B1"/>
    <w:rsid w:val="00D7434B"/>
    <w:rsid w:val="00D74A82"/>
    <w:rsid w:val="00D753F6"/>
    <w:rsid w:val="00D760C7"/>
    <w:rsid w:val="00D770EB"/>
    <w:rsid w:val="00D7737D"/>
    <w:rsid w:val="00D80897"/>
    <w:rsid w:val="00D81375"/>
    <w:rsid w:val="00D8540E"/>
    <w:rsid w:val="00D85C4D"/>
    <w:rsid w:val="00D8730B"/>
    <w:rsid w:val="00D9072A"/>
    <w:rsid w:val="00D94852"/>
    <w:rsid w:val="00D95983"/>
    <w:rsid w:val="00D95F6F"/>
    <w:rsid w:val="00DA039C"/>
    <w:rsid w:val="00DA10B4"/>
    <w:rsid w:val="00DA10B9"/>
    <w:rsid w:val="00DA2731"/>
    <w:rsid w:val="00DA3B59"/>
    <w:rsid w:val="00DA472F"/>
    <w:rsid w:val="00DA6DDC"/>
    <w:rsid w:val="00DA6EBE"/>
    <w:rsid w:val="00DB27CC"/>
    <w:rsid w:val="00DB28A0"/>
    <w:rsid w:val="00DB2A54"/>
    <w:rsid w:val="00DB4EF9"/>
    <w:rsid w:val="00DB6A9A"/>
    <w:rsid w:val="00DC29FE"/>
    <w:rsid w:val="00DC430C"/>
    <w:rsid w:val="00DC56AB"/>
    <w:rsid w:val="00DC60FB"/>
    <w:rsid w:val="00DC6BB5"/>
    <w:rsid w:val="00DC7319"/>
    <w:rsid w:val="00DC742E"/>
    <w:rsid w:val="00DD3492"/>
    <w:rsid w:val="00DD38DC"/>
    <w:rsid w:val="00DD63FF"/>
    <w:rsid w:val="00DE3135"/>
    <w:rsid w:val="00DF1BBF"/>
    <w:rsid w:val="00DF3145"/>
    <w:rsid w:val="00DF3EA6"/>
    <w:rsid w:val="00DF4B0E"/>
    <w:rsid w:val="00E0125B"/>
    <w:rsid w:val="00E01E4B"/>
    <w:rsid w:val="00E062B0"/>
    <w:rsid w:val="00E0711E"/>
    <w:rsid w:val="00E0716A"/>
    <w:rsid w:val="00E0770C"/>
    <w:rsid w:val="00E135A2"/>
    <w:rsid w:val="00E144FB"/>
    <w:rsid w:val="00E14DFA"/>
    <w:rsid w:val="00E1500C"/>
    <w:rsid w:val="00E17EA5"/>
    <w:rsid w:val="00E229DB"/>
    <w:rsid w:val="00E2571A"/>
    <w:rsid w:val="00E26EDC"/>
    <w:rsid w:val="00E2713C"/>
    <w:rsid w:val="00E30B42"/>
    <w:rsid w:val="00E31704"/>
    <w:rsid w:val="00E33E42"/>
    <w:rsid w:val="00E342D7"/>
    <w:rsid w:val="00E35C26"/>
    <w:rsid w:val="00E37AC2"/>
    <w:rsid w:val="00E410EA"/>
    <w:rsid w:val="00E41D5C"/>
    <w:rsid w:val="00E42C06"/>
    <w:rsid w:val="00E437F7"/>
    <w:rsid w:val="00E43FC0"/>
    <w:rsid w:val="00E44B95"/>
    <w:rsid w:val="00E50366"/>
    <w:rsid w:val="00E513F2"/>
    <w:rsid w:val="00E529F9"/>
    <w:rsid w:val="00E55017"/>
    <w:rsid w:val="00E55416"/>
    <w:rsid w:val="00E557D1"/>
    <w:rsid w:val="00E56282"/>
    <w:rsid w:val="00E566B4"/>
    <w:rsid w:val="00E616BF"/>
    <w:rsid w:val="00E658AA"/>
    <w:rsid w:val="00E6656A"/>
    <w:rsid w:val="00E70D30"/>
    <w:rsid w:val="00E716BA"/>
    <w:rsid w:val="00E75977"/>
    <w:rsid w:val="00E76431"/>
    <w:rsid w:val="00E7686D"/>
    <w:rsid w:val="00E813BA"/>
    <w:rsid w:val="00E82027"/>
    <w:rsid w:val="00E8590C"/>
    <w:rsid w:val="00E85F76"/>
    <w:rsid w:val="00E865AE"/>
    <w:rsid w:val="00E870C0"/>
    <w:rsid w:val="00E93590"/>
    <w:rsid w:val="00E94506"/>
    <w:rsid w:val="00E95A7B"/>
    <w:rsid w:val="00E969E9"/>
    <w:rsid w:val="00EA01A0"/>
    <w:rsid w:val="00EA0551"/>
    <w:rsid w:val="00EA155A"/>
    <w:rsid w:val="00EA24D4"/>
    <w:rsid w:val="00EA2851"/>
    <w:rsid w:val="00EA3515"/>
    <w:rsid w:val="00EA55FE"/>
    <w:rsid w:val="00EB0B4F"/>
    <w:rsid w:val="00EB1B59"/>
    <w:rsid w:val="00EB1CBD"/>
    <w:rsid w:val="00EB24AD"/>
    <w:rsid w:val="00EB4384"/>
    <w:rsid w:val="00EB6065"/>
    <w:rsid w:val="00EC0826"/>
    <w:rsid w:val="00EC4E99"/>
    <w:rsid w:val="00EC6950"/>
    <w:rsid w:val="00ED001D"/>
    <w:rsid w:val="00ED3A21"/>
    <w:rsid w:val="00ED54F9"/>
    <w:rsid w:val="00ED6982"/>
    <w:rsid w:val="00ED742E"/>
    <w:rsid w:val="00ED793D"/>
    <w:rsid w:val="00ED7F85"/>
    <w:rsid w:val="00EE0218"/>
    <w:rsid w:val="00EE0E54"/>
    <w:rsid w:val="00EE1033"/>
    <w:rsid w:val="00EE1E92"/>
    <w:rsid w:val="00EE1F98"/>
    <w:rsid w:val="00EE2244"/>
    <w:rsid w:val="00EF24BB"/>
    <w:rsid w:val="00EF2B90"/>
    <w:rsid w:val="00EF32F6"/>
    <w:rsid w:val="00EF4114"/>
    <w:rsid w:val="00EF448F"/>
    <w:rsid w:val="00EF4634"/>
    <w:rsid w:val="00EF472E"/>
    <w:rsid w:val="00EF4A5A"/>
    <w:rsid w:val="00EF4EC4"/>
    <w:rsid w:val="00EF66A9"/>
    <w:rsid w:val="00EF6998"/>
    <w:rsid w:val="00EF74D8"/>
    <w:rsid w:val="00F01898"/>
    <w:rsid w:val="00F02228"/>
    <w:rsid w:val="00F05EE0"/>
    <w:rsid w:val="00F06985"/>
    <w:rsid w:val="00F07386"/>
    <w:rsid w:val="00F07DE8"/>
    <w:rsid w:val="00F07EE5"/>
    <w:rsid w:val="00F11408"/>
    <w:rsid w:val="00F120CE"/>
    <w:rsid w:val="00F14719"/>
    <w:rsid w:val="00F156B3"/>
    <w:rsid w:val="00F15FD8"/>
    <w:rsid w:val="00F218A6"/>
    <w:rsid w:val="00F21A1A"/>
    <w:rsid w:val="00F22813"/>
    <w:rsid w:val="00F22FC8"/>
    <w:rsid w:val="00F27F36"/>
    <w:rsid w:val="00F32B8C"/>
    <w:rsid w:val="00F33383"/>
    <w:rsid w:val="00F33D5B"/>
    <w:rsid w:val="00F4030B"/>
    <w:rsid w:val="00F40F92"/>
    <w:rsid w:val="00F42F65"/>
    <w:rsid w:val="00F43614"/>
    <w:rsid w:val="00F44167"/>
    <w:rsid w:val="00F444F5"/>
    <w:rsid w:val="00F4602E"/>
    <w:rsid w:val="00F46BCF"/>
    <w:rsid w:val="00F5020D"/>
    <w:rsid w:val="00F515AF"/>
    <w:rsid w:val="00F53E05"/>
    <w:rsid w:val="00F54D34"/>
    <w:rsid w:val="00F5550A"/>
    <w:rsid w:val="00F55A56"/>
    <w:rsid w:val="00F56088"/>
    <w:rsid w:val="00F6031D"/>
    <w:rsid w:val="00F61303"/>
    <w:rsid w:val="00F65606"/>
    <w:rsid w:val="00F66614"/>
    <w:rsid w:val="00F6675B"/>
    <w:rsid w:val="00F67199"/>
    <w:rsid w:val="00F67764"/>
    <w:rsid w:val="00F71232"/>
    <w:rsid w:val="00F74722"/>
    <w:rsid w:val="00F75F45"/>
    <w:rsid w:val="00F82679"/>
    <w:rsid w:val="00F826AC"/>
    <w:rsid w:val="00F82957"/>
    <w:rsid w:val="00F83BD2"/>
    <w:rsid w:val="00F857CA"/>
    <w:rsid w:val="00F92BA2"/>
    <w:rsid w:val="00F92C2B"/>
    <w:rsid w:val="00F94241"/>
    <w:rsid w:val="00F945CD"/>
    <w:rsid w:val="00F95223"/>
    <w:rsid w:val="00F95ECF"/>
    <w:rsid w:val="00F9792C"/>
    <w:rsid w:val="00F97AAA"/>
    <w:rsid w:val="00FA0808"/>
    <w:rsid w:val="00FA34C9"/>
    <w:rsid w:val="00FA440A"/>
    <w:rsid w:val="00FA4AD8"/>
    <w:rsid w:val="00FB3597"/>
    <w:rsid w:val="00FB4E11"/>
    <w:rsid w:val="00FB53CA"/>
    <w:rsid w:val="00FB5852"/>
    <w:rsid w:val="00FC0728"/>
    <w:rsid w:val="00FC3750"/>
    <w:rsid w:val="00FC487C"/>
    <w:rsid w:val="00FC51A5"/>
    <w:rsid w:val="00FC6919"/>
    <w:rsid w:val="00FD0B36"/>
    <w:rsid w:val="00FD168A"/>
    <w:rsid w:val="00FD3643"/>
    <w:rsid w:val="00FD48FE"/>
    <w:rsid w:val="00FD553C"/>
    <w:rsid w:val="00FD6F5E"/>
    <w:rsid w:val="00FE087D"/>
    <w:rsid w:val="00FE133D"/>
    <w:rsid w:val="00FE2090"/>
    <w:rsid w:val="00FE359D"/>
    <w:rsid w:val="00FE47EA"/>
    <w:rsid w:val="00FE4D5F"/>
    <w:rsid w:val="00FE7B87"/>
    <w:rsid w:val="00FE7BC4"/>
    <w:rsid w:val="00FF29D4"/>
    <w:rsid w:val="00FF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B6A4608"/>
  <w14:defaultImageDpi w14:val="32767"/>
  <w15:chartTrackingRefBased/>
  <w15:docId w15:val="{65B76DF7-10E1-431C-802B-E83E9696A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C52"/>
    <w:rPr>
      <w:sz w:val="24"/>
      <w:szCs w:val="24"/>
      <w:lang w:val="de-DE" w:eastAsia="ja-JP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500C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istory">
    <w:name w:val="History"/>
    <w:basedOn w:val="a"/>
    <w:rsid w:val="005B291B"/>
    <w:pPr>
      <w:spacing w:before="230" w:after="460" w:line="180" w:lineRule="exact"/>
      <w:jc w:val="right"/>
    </w:pPr>
    <w:rPr>
      <w:rFonts w:ascii="Arial" w:hAnsi="Arial"/>
      <w:sz w:val="14"/>
      <w:szCs w:val="16"/>
    </w:rPr>
  </w:style>
  <w:style w:type="paragraph" w:customStyle="1" w:styleId="References">
    <w:name w:val="References"/>
    <w:basedOn w:val="a"/>
    <w:rsid w:val="005B291B"/>
    <w:pPr>
      <w:spacing w:line="200" w:lineRule="exact"/>
      <w:ind w:left="425" w:hanging="425"/>
      <w:jc w:val="both"/>
    </w:pPr>
    <w:rPr>
      <w:sz w:val="15"/>
      <w:szCs w:val="14"/>
      <w:lang w:val="en-GB"/>
    </w:rPr>
  </w:style>
  <w:style w:type="paragraph" w:customStyle="1" w:styleId="HExperimentalSection">
    <w:name w:val="HExperimental_Section"/>
    <w:basedOn w:val="a"/>
    <w:rsid w:val="005B291B"/>
    <w:pPr>
      <w:spacing w:before="460" w:after="230" w:line="230" w:lineRule="atLeast"/>
    </w:pPr>
    <w:rPr>
      <w:i/>
      <w:szCs w:val="20"/>
    </w:rPr>
  </w:style>
  <w:style w:type="paragraph" w:customStyle="1" w:styleId="ExperimentalSection">
    <w:name w:val="ExperimentalSection"/>
    <w:basedOn w:val="a"/>
    <w:rsid w:val="005B291B"/>
    <w:pPr>
      <w:spacing w:after="240" w:line="200" w:lineRule="exact"/>
      <w:ind w:firstLine="170"/>
      <w:jc w:val="both"/>
    </w:pPr>
    <w:rPr>
      <w:sz w:val="16"/>
      <w:szCs w:val="14"/>
      <w:lang w:val="en-GB"/>
    </w:rPr>
  </w:style>
  <w:style w:type="paragraph" w:customStyle="1" w:styleId="FNB">
    <w:name w:val="FNB"/>
    <w:basedOn w:val="a"/>
    <w:link w:val="FNBChar"/>
    <w:rsid w:val="005B291B"/>
    <w:pPr>
      <w:widowControl w:val="0"/>
      <w:spacing w:after="40" w:line="160" w:lineRule="exact"/>
      <w:ind w:left="567" w:right="4434" w:hanging="567"/>
      <w:jc w:val="both"/>
    </w:pPr>
    <w:rPr>
      <w:rFonts w:ascii="Times" w:hAnsi="Times"/>
      <w:sz w:val="14"/>
      <w:szCs w:val="3276"/>
      <w:lang w:val="en-GB" w:eastAsia="de-DE"/>
    </w:rPr>
  </w:style>
  <w:style w:type="character" w:customStyle="1" w:styleId="FNBChar">
    <w:name w:val="FNB Char"/>
    <w:link w:val="FNB"/>
    <w:rsid w:val="005B291B"/>
    <w:rPr>
      <w:rFonts w:ascii="Times" w:hAnsi="Times"/>
      <w:sz w:val="14"/>
      <w:szCs w:val="3276"/>
      <w:lang w:val="en-GB" w:eastAsia="de-DE" w:bidi="ar-SA"/>
    </w:rPr>
  </w:style>
  <w:style w:type="paragraph" w:customStyle="1" w:styleId="Ack">
    <w:name w:val="Ack"/>
    <w:basedOn w:val="a"/>
    <w:rsid w:val="005B291B"/>
  </w:style>
  <w:style w:type="paragraph" w:customStyle="1" w:styleId="TableCaption">
    <w:name w:val="TableCaption"/>
    <w:basedOn w:val="a"/>
    <w:rsid w:val="006511FB"/>
    <w:pPr>
      <w:spacing w:after="120" w:line="190" w:lineRule="exact"/>
      <w:jc w:val="both"/>
    </w:pPr>
    <w:rPr>
      <w:rFonts w:ascii="Arial" w:hAnsi="Arial"/>
      <w:sz w:val="16"/>
      <w:szCs w:val="14"/>
      <w:lang w:val="en-GB"/>
    </w:rPr>
  </w:style>
  <w:style w:type="paragraph" w:customStyle="1" w:styleId="TableHead">
    <w:name w:val="TableHead"/>
    <w:basedOn w:val="TableCaption"/>
    <w:rsid w:val="006511FB"/>
    <w:pPr>
      <w:pBdr>
        <w:top w:val="single" w:sz="4" w:space="4" w:color="FFFFFF"/>
        <w:left w:val="single" w:sz="4" w:space="4" w:color="FFFFFF"/>
        <w:bottom w:val="single" w:sz="4" w:space="4" w:color="FFFFFF"/>
        <w:right w:val="single" w:sz="4" w:space="4" w:color="FFFFFF"/>
      </w:pBdr>
      <w:spacing w:after="0"/>
    </w:pPr>
  </w:style>
  <w:style w:type="paragraph" w:customStyle="1" w:styleId="TableBody">
    <w:name w:val="TableBody"/>
    <w:basedOn w:val="TableHead"/>
    <w:rsid w:val="006511FB"/>
  </w:style>
  <w:style w:type="paragraph" w:customStyle="1" w:styleId="TableFoot">
    <w:name w:val="TableFoot"/>
    <w:basedOn w:val="TableBody"/>
    <w:rsid w:val="006511FB"/>
    <w:pPr>
      <w:spacing w:before="60" w:after="60"/>
    </w:pPr>
  </w:style>
  <w:style w:type="paragraph" w:customStyle="1" w:styleId="SchemeCaption">
    <w:name w:val="SchemeCaption"/>
    <w:basedOn w:val="a"/>
    <w:rsid w:val="006511FB"/>
    <w:pPr>
      <w:spacing w:before="230" w:after="460" w:line="190" w:lineRule="exact"/>
      <w:jc w:val="both"/>
    </w:pPr>
    <w:rPr>
      <w:rFonts w:ascii="Arial" w:hAnsi="Arial"/>
      <w:sz w:val="16"/>
      <w:szCs w:val="14"/>
      <w:lang w:val="en-GB"/>
    </w:rPr>
  </w:style>
  <w:style w:type="paragraph" w:styleId="a3">
    <w:name w:val="footnote text"/>
    <w:basedOn w:val="a"/>
    <w:semiHidden/>
    <w:rsid w:val="00D81375"/>
    <w:pPr>
      <w:keepLines/>
      <w:widowControl w:val="0"/>
      <w:jc w:val="both"/>
    </w:pPr>
    <w:rPr>
      <w:rFonts w:eastAsia="Times New Roman"/>
      <w:sz w:val="20"/>
      <w:szCs w:val="20"/>
      <w:lang w:val="en-GB" w:eastAsia="ro-RO"/>
    </w:rPr>
  </w:style>
  <w:style w:type="paragraph" w:customStyle="1" w:styleId="STOE">
    <w:name w:val="STOE"/>
    <w:basedOn w:val="a"/>
    <w:link w:val="STOEChar1"/>
    <w:rsid w:val="00D81375"/>
    <w:pPr>
      <w:widowControl w:val="0"/>
      <w:spacing w:line="236" w:lineRule="exact"/>
      <w:ind w:right="4434"/>
      <w:jc w:val="both"/>
    </w:pPr>
    <w:rPr>
      <w:rFonts w:ascii="Times" w:hAnsi="Times"/>
      <w:sz w:val="18"/>
      <w:szCs w:val="3276"/>
      <w:lang w:val="en-GB" w:eastAsia="de-DE"/>
    </w:rPr>
  </w:style>
  <w:style w:type="character" w:customStyle="1" w:styleId="STOEChar1">
    <w:name w:val="STOE Char1"/>
    <w:link w:val="STOE"/>
    <w:rsid w:val="00D81375"/>
    <w:rPr>
      <w:rFonts w:ascii="Times" w:hAnsi="Times"/>
      <w:sz w:val="18"/>
      <w:szCs w:val="3276"/>
      <w:lang w:val="en-GB" w:eastAsia="de-DE" w:bidi="ar-SA"/>
    </w:rPr>
  </w:style>
  <w:style w:type="paragraph" w:styleId="a4">
    <w:name w:val="Balloon Text"/>
    <w:basedOn w:val="a"/>
    <w:link w:val="a5"/>
    <w:uiPriority w:val="99"/>
    <w:semiHidden/>
    <w:rsid w:val="00D8137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881456"/>
    <w:pPr>
      <w:tabs>
        <w:tab w:val="center" w:pos="4536"/>
        <w:tab w:val="right" w:pos="9072"/>
      </w:tabs>
    </w:pPr>
    <w:rPr>
      <w:lang w:val="x-none"/>
    </w:rPr>
  </w:style>
  <w:style w:type="paragraph" w:styleId="a8">
    <w:name w:val="footer"/>
    <w:basedOn w:val="a"/>
    <w:link w:val="a9"/>
    <w:uiPriority w:val="99"/>
    <w:rsid w:val="00881456"/>
    <w:pPr>
      <w:tabs>
        <w:tab w:val="center" w:pos="4536"/>
        <w:tab w:val="right" w:pos="9072"/>
      </w:tabs>
    </w:pPr>
  </w:style>
  <w:style w:type="paragraph" w:customStyle="1" w:styleId="Title1">
    <w:name w:val="Title1"/>
    <w:basedOn w:val="a"/>
    <w:rsid w:val="00004A23"/>
    <w:rPr>
      <w:b/>
      <w:lang w:val="en-US"/>
    </w:rPr>
  </w:style>
  <w:style w:type="paragraph" w:customStyle="1" w:styleId="AuthorsFull">
    <w:name w:val="Authors Full"/>
    <w:basedOn w:val="a"/>
    <w:rsid w:val="00004A23"/>
    <w:rPr>
      <w:i/>
      <w:lang w:val="en-US"/>
    </w:rPr>
  </w:style>
  <w:style w:type="paragraph" w:customStyle="1" w:styleId="dedication">
    <w:name w:val="dedication"/>
    <w:basedOn w:val="a"/>
    <w:rsid w:val="00004A23"/>
    <w:rPr>
      <w:i/>
      <w:lang w:val="en-US"/>
    </w:rPr>
  </w:style>
  <w:style w:type="paragraph" w:customStyle="1" w:styleId="Addresses">
    <w:name w:val="Addresses"/>
    <w:basedOn w:val="a"/>
    <w:rsid w:val="00004A23"/>
    <w:rPr>
      <w:lang w:val="en-US"/>
    </w:rPr>
  </w:style>
  <w:style w:type="paragraph" w:customStyle="1" w:styleId="Acknowledgements">
    <w:name w:val="Acknowledgements"/>
    <w:basedOn w:val="a"/>
    <w:rsid w:val="00004A23"/>
    <w:rPr>
      <w:lang w:val="en-US"/>
    </w:rPr>
  </w:style>
  <w:style w:type="paragraph" w:customStyle="1" w:styleId="Abstract">
    <w:name w:val="Abstract"/>
    <w:basedOn w:val="a"/>
    <w:autoRedefine/>
    <w:rsid w:val="00004A23"/>
    <w:pPr>
      <w:spacing w:line="480" w:lineRule="auto"/>
    </w:pPr>
    <w:rPr>
      <w:lang w:val="en-US"/>
    </w:rPr>
  </w:style>
  <w:style w:type="paragraph" w:customStyle="1" w:styleId="Head1">
    <w:name w:val="Head 1"/>
    <w:basedOn w:val="a"/>
    <w:autoRedefine/>
    <w:rsid w:val="00004A23"/>
    <w:pPr>
      <w:spacing w:line="360" w:lineRule="auto"/>
    </w:pPr>
    <w:rPr>
      <w:b/>
      <w:lang w:val="en-US"/>
    </w:rPr>
  </w:style>
  <w:style w:type="paragraph" w:customStyle="1" w:styleId="Head2">
    <w:name w:val="Head 2"/>
    <w:basedOn w:val="a"/>
    <w:autoRedefine/>
    <w:rsid w:val="00004A23"/>
    <w:pPr>
      <w:spacing w:line="360" w:lineRule="auto"/>
    </w:pPr>
    <w:rPr>
      <w:i/>
      <w:lang w:val="en-US"/>
    </w:rPr>
  </w:style>
  <w:style w:type="paragraph" w:customStyle="1" w:styleId="dates">
    <w:name w:val="dates"/>
    <w:basedOn w:val="a"/>
    <w:rsid w:val="00004A23"/>
    <w:pPr>
      <w:jc w:val="right"/>
    </w:pPr>
    <w:rPr>
      <w:lang w:val="en-US"/>
    </w:rPr>
  </w:style>
  <w:style w:type="paragraph" w:customStyle="1" w:styleId="Literature">
    <w:name w:val="Literature"/>
    <w:basedOn w:val="a"/>
    <w:rsid w:val="00004A23"/>
    <w:pPr>
      <w:spacing w:line="480" w:lineRule="auto"/>
    </w:pPr>
  </w:style>
  <w:style w:type="paragraph" w:customStyle="1" w:styleId="Legend">
    <w:name w:val="Legend"/>
    <w:basedOn w:val="a"/>
    <w:rsid w:val="00004A23"/>
    <w:rPr>
      <w:lang w:val="en-US"/>
    </w:rPr>
  </w:style>
  <w:style w:type="paragraph" w:customStyle="1" w:styleId="MainText">
    <w:name w:val="Main Text"/>
    <w:basedOn w:val="a"/>
    <w:link w:val="MainTextChar"/>
    <w:rsid w:val="00004A23"/>
    <w:pPr>
      <w:spacing w:line="480" w:lineRule="auto"/>
    </w:pPr>
    <w:rPr>
      <w:lang w:val="en-US"/>
    </w:rPr>
  </w:style>
  <w:style w:type="paragraph" w:customStyle="1" w:styleId="Tableofcontents">
    <w:name w:val="Table of contents"/>
    <w:basedOn w:val="a"/>
    <w:link w:val="TableofcontentsChar"/>
    <w:autoRedefine/>
    <w:rsid w:val="00004A23"/>
    <w:rPr>
      <w:lang w:val="en-US"/>
    </w:rPr>
  </w:style>
  <w:style w:type="paragraph" w:customStyle="1" w:styleId="ExperimentalText">
    <w:name w:val="Experimental Text"/>
    <w:basedOn w:val="a"/>
    <w:link w:val="ExperimentalTextChar"/>
    <w:rsid w:val="00004A23"/>
    <w:pPr>
      <w:spacing w:line="480" w:lineRule="auto"/>
    </w:pPr>
    <w:rPr>
      <w:lang w:val="en-US"/>
    </w:rPr>
  </w:style>
  <w:style w:type="character" w:customStyle="1" w:styleId="ExperimentalTextChar">
    <w:name w:val="Experimental Text Char"/>
    <w:link w:val="ExperimentalText"/>
    <w:rsid w:val="00004A23"/>
    <w:rPr>
      <w:rFonts w:eastAsia="MS Mincho"/>
      <w:sz w:val="24"/>
      <w:szCs w:val="24"/>
      <w:lang w:val="en-US" w:eastAsia="ja-JP" w:bidi="ar-SA"/>
    </w:rPr>
  </w:style>
  <w:style w:type="character" w:customStyle="1" w:styleId="MainTextChar">
    <w:name w:val="Main Text Char"/>
    <w:link w:val="MainText"/>
    <w:rsid w:val="00004A23"/>
    <w:rPr>
      <w:rFonts w:eastAsia="MS Mincho"/>
      <w:sz w:val="24"/>
      <w:szCs w:val="24"/>
      <w:lang w:val="en-US" w:eastAsia="ja-JP" w:bidi="ar-SA"/>
    </w:rPr>
  </w:style>
  <w:style w:type="paragraph" w:customStyle="1" w:styleId="Title2">
    <w:name w:val="Title2"/>
    <w:basedOn w:val="a"/>
    <w:rsid w:val="002D16A0"/>
    <w:rPr>
      <w:b/>
      <w:lang w:val="en-US"/>
    </w:rPr>
  </w:style>
  <w:style w:type="paragraph" w:customStyle="1" w:styleId="Dedication0">
    <w:name w:val="Dedication"/>
    <w:basedOn w:val="a"/>
    <w:autoRedefine/>
    <w:rsid w:val="00322D5B"/>
    <w:rPr>
      <w:lang w:val="en-US"/>
    </w:rPr>
  </w:style>
  <w:style w:type="paragraph" w:customStyle="1" w:styleId="Maintext0">
    <w:name w:val="Main text"/>
    <w:basedOn w:val="a"/>
    <w:link w:val="MaintextChar0"/>
    <w:autoRedefine/>
    <w:rsid w:val="002D16A0"/>
    <w:pPr>
      <w:spacing w:line="480" w:lineRule="auto"/>
    </w:pPr>
    <w:rPr>
      <w:lang w:val="en-US"/>
    </w:rPr>
  </w:style>
  <w:style w:type="character" w:customStyle="1" w:styleId="MaintextChar0">
    <w:name w:val="Main text Char"/>
    <w:link w:val="Maintext0"/>
    <w:rsid w:val="002D16A0"/>
    <w:rPr>
      <w:sz w:val="24"/>
      <w:szCs w:val="24"/>
      <w:lang w:val="en-US" w:eastAsia="ja-JP"/>
    </w:rPr>
  </w:style>
  <w:style w:type="paragraph" w:customStyle="1" w:styleId="Biography">
    <w:name w:val="Biography"/>
    <w:basedOn w:val="a"/>
    <w:autoRedefine/>
    <w:rsid w:val="00562E2B"/>
    <w:rPr>
      <w:i/>
      <w:lang w:val="en-US"/>
    </w:rPr>
  </w:style>
  <w:style w:type="character" w:customStyle="1" w:styleId="a7">
    <w:name w:val="页眉 字符"/>
    <w:link w:val="a6"/>
    <w:uiPriority w:val="99"/>
    <w:rsid w:val="00414465"/>
    <w:rPr>
      <w:sz w:val="24"/>
      <w:szCs w:val="24"/>
      <w:lang w:eastAsia="ja-JP"/>
    </w:rPr>
  </w:style>
  <w:style w:type="character" w:styleId="aa">
    <w:name w:val="annotation reference"/>
    <w:uiPriority w:val="99"/>
    <w:semiHidden/>
    <w:unhideWhenUsed/>
    <w:rsid w:val="00664F6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64F6D"/>
    <w:rPr>
      <w:sz w:val="20"/>
      <w:szCs w:val="20"/>
      <w:lang w:val="x-none"/>
    </w:rPr>
  </w:style>
  <w:style w:type="character" w:customStyle="1" w:styleId="ac">
    <w:name w:val="批注文字 字符"/>
    <w:link w:val="ab"/>
    <w:uiPriority w:val="99"/>
    <w:semiHidden/>
    <w:rsid w:val="00664F6D"/>
    <w:rPr>
      <w:lang w:eastAsia="ja-JP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64F6D"/>
    <w:rPr>
      <w:b/>
      <w:bCs/>
    </w:rPr>
  </w:style>
  <w:style w:type="character" w:customStyle="1" w:styleId="ae">
    <w:name w:val="批注主题 字符"/>
    <w:link w:val="ad"/>
    <w:uiPriority w:val="99"/>
    <w:semiHidden/>
    <w:rsid w:val="00664F6D"/>
    <w:rPr>
      <w:b/>
      <w:bCs/>
      <w:lang w:eastAsia="ja-JP"/>
    </w:rPr>
  </w:style>
  <w:style w:type="character" w:customStyle="1" w:styleId="a9">
    <w:name w:val="页脚 字符"/>
    <w:link w:val="a8"/>
    <w:uiPriority w:val="99"/>
    <w:rsid w:val="007B7A09"/>
    <w:rPr>
      <w:sz w:val="24"/>
      <w:szCs w:val="24"/>
      <w:lang w:eastAsia="ja-JP"/>
    </w:rPr>
  </w:style>
  <w:style w:type="character" w:customStyle="1" w:styleId="fontstyle01">
    <w:name w:val="fontstyle01"/>
    <w:basedOn w:val="a0"/>
    <w:rsid w:val="00484291"/>
    <w:rPr>
      <w:rFonts w:ascii="Bold" w:hAnsi="Bold" w:hint="default"/>
      <w:b/>
      <w:bCs/>
      <w:i w:val="0"/>
      <w:iCs w:val="0"/>
      <w:color w:val="000000"/>
      <w:sz w:val="38"/>
      <w:szCs w:val="38"/>
    </w:rPr>
  </w:style>
  <w:style w:type="character" w:customStyle="1" w:styleId="a5">
    <w:name w:val="批注框文本 字符"/>
    <w:basedOn w:val="a0"/>
    <w:link w:val="a4"/>
    <w:uiPriority w:val="99"/>
    <w:semiHidden/>
    <w:rsid w:val="00484291"/>
    <w:rPr>
      <w:rFonts w:ascii="Tahoma" w:hAnsi="Tahoma" w:cs="Tahoma"/>
      <w:sz w:val="16"/>
      <w:szCs w:val="16"/>
      <w:lang w:val="de-DE" w:eastAsia="ja-JP"/>
    </w:rPr>
  </w:style>
  <w:style w:type="paragraph" w:styleId="af">
    <w:name w:val="Revision"/>
    <w:hidden/>
    <w:uiPriority w:val="99"/>
    <w:semiHidden/>
    <w:rsid w:val="00484291"/>
    <w:rPr>
      <w:rFonts w:asciiTheme="minorHAnsi" w:eastAsiaTheme="minorEastAsia" w:hAnsiTheme="minorHAnsi" w:cstheme="minorBidi"/>
      <w:kern w:val="2"/>
      <w:sz w:val="21"/>
      <w:szCs w:val="22"/>
      <w:lang w:val="en-US" w:eastAsia="zh-CN"/>
    </w:rPr>
  </w:style>
  <w:style w:type="character" w:styleId="af0">
    <w:name w:val="Hyperlink"/>
    <w:basedOn w:val="a0"/>
    <w:uiPriority w:val="99"/>
    <w:unhideWhenUsed/>
    <w:rsid w:val="00484291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484291"/>
    <w:rPr>
      <w:color w:val="605E5C"/>
      <w:shd w:val="clear" w:color="auto" w:fill="E1DFDD"/>
    </w:rPr>
  </w:style>
  <w:style w:type="character" w:styleId="af1">
    <w:name w:val="Placeholder Text"/>
    <w:basedOn w:val="a0"/>
    <w:uiPriority w:val="99"/>
    <w:semiHidden/>
    <w:rsid w:val="00484291"/>
    <w:rPr>
      <w:color w:val="808080"/>
    </w:rPr>
  </w:style>
  <w:style w:type="character" w:customStyle="1" w:styleId="fontstyle21">
    <w:name w:val="fontstyle21"/>
    <w:basedOn w:val="a0"/>
    <w:rsid w:val="00484291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11">
    <w:name w:val="fontstyle11"/>
    <w:basedOn w:val="a0"/>
    <w:rsid w:val="00484291"/>
    <w:rPr>
      <w:rFonts w:ascii="Times New Roman" w:hAnsi="Times New Roman" w:cs="Times New Roman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a0"/>
    <w:rsid w:val="00484291"/>
    <w:rPr>
      <w:rFonts w:ascii="Cambria Math" w:hAnsi="Cambria Math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0"/>
    <w:rsid w:val="00484291"/>
    <w:pPr>
      <w:widowControl w:val="0"/>
      <w:jc w:val="center"/>
    </w:pPr>
    <w:rPr>
      <w:rFonts w:ascii="等线" w:eastAsia="等线" w:hAnsi="等线" w:cstheme="minorBidi"/>
      <w:noProof/>
      <w:kern w:val="2"/>
      <w:sz w:val="20"/>
      <w:szCs w:val="22"/>
      <w:lang w:val="en-US" w:eastAsia="zh-CN"/>
    </w:rPr>
  </w:style>
  <w:style w:type="character" w:customStyle="1" w:styleId="EndNoteBibliographyTitle0">
    <w:name w:val="EndNote Bibliography Title 字符"/>
    <w:basedOn w:val="a0"/>
    <w:link w:val="EndNoteBibliographyTitle"/>
    <w:rsid w:val="00484291"/>
    <w:rPr>
      <w:rFonts w:ascii="等线" w:eastAsia="等线" w:hAnsi="等线" w:cstheme="minorBidi"/>
      <w:noProof/>
      <w:kern w:val="2"/>
      <w:szCs w:val="22"/>
      <w:lang w:val="en-US" w:eastAsia="zh-CN"/>
    </w:rPr>
  </w:style>
  <w:style w:type="paragraph" w:customStyle="1" w:styleId="EndNoteBibliography">
    <w:name w:val="EndNote Bibliography"/>
    <w:basedOn w:val="a"/>
    <w:link w:val="EndNoteBibliography0"/>
    <w:rsid w:val="00484291"/>
    <w:pPr>
      <w:widowControl w:val="0"/>
      <w:jc w:val="both"/>
    </w:pPr>
    <w:rPr>
      <w:rFonts w:ascii="等线" w:eastAsia="等线" w:hAnsi="等线" w:cstheme="minorBidi"/>
      <w:noProof/>
      <w:kern w:val="2"/>
      <w:sz w:val="20"/>
      <w:szCs w:val="22"/>
      <w:lang w:val="en-US" w:eastAsia="zh-CN"/>
    </w:rPr>
  </w:style>
  <w:style w:type="character" w:customStyle="1" w:styleId="EndNoteBibliography0">
    <w:name w:val="EndNote Bibliography 字符"/>
    <w:basedOn w:val="a0"/>
    <w:link w:val="EndNoteBibliography"/>
    <w:rsid w:val="00484291"/>
    <w:rPr>
      <w:rFonts w:ascii="等线" w:eastAsia="等线" w:hAnsi="等线" w:cstheme="minorBidi"/>
      <w:noProof/>
      <w:kern w:val="2"/>
      <w:szCs w:val="22"/>
      <w:lang w:val="en-US" w:eastAsia="zh-CN"/>
    </w:rPr>
  </w:style>
  <w:style w:type="character" w:customStyle="1" w:styleId="2">
    <w:name w:val="未处理的提及2"/>
    <w:basedOn w:val="a0"/>
    <w:uiPriority w:val="99"/>
    <w:semiHidden/>
    <w:unhideWhenUsed/>
    <w:rsid w:val="00484291"/>
    <w:rPr>
      <w:color w:val="605E5C"/>
      <w:shd w:val="clear" w:color="auto" w:fill="E1DFDD"/>
    </w:rPr>
  </w:style>
  <w:style w:type="character" w:styleId="af2">
    <w:name w:val="line number"/>
    <w:basedOn w:val="a0"/>
    <w:uiPriority w:val="99"/>
    <w:semiHidden/>
    <w:unhideWhenUsed/>
    <w:rsid w:val="001E23AA"/>
  </w:style>
  <w:style w:type="paragraph" w:styleId="af3">
    <w:name w:val="Normal (Web)"/>
    <w:basedOn w:val="a"/>
    <w:uiPriority w:val="99"/>
    <w:semiHidden/>
    <w:unhideWhenUsed/>
    <w:rsid w:val="001E23AA"/>
    <w:pPr>
      <w:spacing w:before="100" w:beforeAutospacing="1" w:after="100" w:afterAutospacing="1"/>
    </w:pPr>
    <w:rPr>
      <w:rFonts w:ascii="宋体" w:eastAsia="宋体" w:hAnsi="宋体" w:cs="宋体"/>
      <w:lang w:val="en-US" w:eastAsia="zh-CN"/>
    </w:rPr>
  </w:style>
  <w:style w:type="table" w:styleId="af4">
    <w:name w:val="Table Grid"/>
    <w:basedOn w:val="a1"/>
    <w:uiPriority w:val="59"/>
    <w:rsid w:val="001E2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ofcontentsChar">
    <w:name w:val="Table of contents Char"/>
    <w:link w:val="Tableofcontents"/>
    <w:rsid w:val="008109A3"/>
    <w:rPr>
      <w:sz w:val="24"/>
      <w:szCs w:val="24"/>
      <w:lang w:val="en-US" w:eastAsia="ja-JP"/>
    </w:rPr>
  </w:style>
  <w:style w:type="character" w:customStyle="1" w:styleId="30">
    <w:name w:val="标题 3 字符"/>
    <w:basedOn w:val="a0"/>
    <w:link w:val="3"/>
    <w:uiPriority w:val="9"/>
    <w:semiHidden/>
    <w:rsid w:val="00E1500C"/>
    <w:rPr>
      <w:b/>
      <w:bCs/>
      <w:sz w:val="32"/>
      <w:szCs w:val="32"/>
      <w:lang w:val="de-DE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446C3525B3CB46BD92ABA5C2617223" ma:contentTypeVersion="11" ma:contentTypeDescription="Create a new document." ma:contentTypeScope="" ma:versionID="4b0fe43e3455bebf40836e9e29e56418">
  <xsd:schema xmlns:xsd="http://www.w3.org/2001/XMLSchema" xmlns:xs="http://www.w3.org/2001/XMLSchema" xmlns:p="http://schemas.microsoft.com/office/2006/metadata/properties" xmlns:ns2="981f2fdf-0e4d-4708-9882-12f25bf7d4fe" xmlns:ns3="4fe7dd48-639f-4daa-8770-f50527565b0b" targetNamespace="http://schemas.microsoft.com/office/2006/metadata/properties" ma:root="true" ma:fieldsID="55721ab528b69b3fe256ed3770389f55" ns2:_="" ns3:_="">
    <xsd:import namespace="981f2fdf-0e4d-4708-9882-12f25bf7d4fe"/>
    <xsd:import namespace="4fe7dd48-639f-4daa-8770-f50527565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f2fdf-0e4d-4708-9882-12f25bf7d4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dd48-639f-4daa-8770-f50527565b0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5886F76-A765-4714-B899-7AC2DC4334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D19C85-73BE-4F5D-979F-58BFDE5BBE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8EE47A-832C-4CA9-8923-186841E5AF4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6C2CD22-6C1D-406F-9FBB-DC9FAB413E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f2fdf-0e4d-4708-9882-12f25bf7d4fe"/>
    <ds:schemaRef ds:uri="4fe7dd48-639f-4daa-8770-f50527565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3F19EBF-8207-4BE7-AD18-240ED1895C11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21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wei zeng</cp:lastModifiedBy>
  <cp:revision>139</cp:revision>
  <dcterms:created xsi:type="dcterms:W3CDTF">2024-02-02T06:52:00Z</dcterms:created>
  <dcterms:modified xsi:type="dcterms:W3CDTF">2026-05-04T17:43:00Z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0x01010070446C3525B3CB46BD92ABA5C2617223</vt:lpwstr>
  </property>
  <property fmtid="{D5CDD505-2E9C-101B-9397-08002B2CF9AE}" pid="3" name="GrammarlyDocumentId">
    <vt:lpwstr>738c2b7b553d9576308927c28aaa6db969e28027f02151e60e9d001e8a9b45f8</vt:lpwstr>
  </property>
</Properties>
</file>