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3744" w14:textId="1ADAE60D" w:rsidR="00472372" w:rsidRPr="00665756" w:rsidRDefault="00086490" w:rsidP="0047237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490">
        <w:rPr>
          <w:rFonts w:ascii="Times New Roman" w:hAnsi="Times New Roman" w:cs="Times New Roman"/>
          <w:b/>
          <w:bCs/>
          <w:sz w:val="28"/>
          <w:szCs w:val="28"/>
        </w:rPr>
        <w:t>pH-Responsive Chitosan–Mesoporous Organosilica Nanoplatform: Enhancement of Biocompatibility and Tumor Eradication for Precision Colorectal Cancer Chemotherapy</w:t>
      </w:r>
    </w:p>
    <w:p w14:paraId="10052517" w14:textId="77777777" w:rsidR="00472372" w:rsidRPr="00665756" w:rsidRDefault="00472372" w:rsidP="00472372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CA0B9" w14:textId="77777777" w:rsidR="00472372" w:rsidRPr="00665756" w:rsidRDefault="00472372" w:rsidP="00472372">
      <w:pPr>
        <w:spacing w:line="480" w:lineRule="auto"/>
        <w:rPr>
          <w:rFonts w:ascii="Times New Roman" w:hAnsi="Times New Roman"/>
          <w:i/>
          <w:iCs/>
          <w:vertAlign w:val="superscript"/>
        </w:rPr>
      </w:pPr>
      <w:bookmarkStart w:id="0" w:name="_Hlk203492799"/>
      <w:bookmarkStart w:id="1" w:name="_Hlk203497447"/>
      <w:r w:rsidRPr="00665756">
        <w:rPr>
          <w:rFonts w:ascii="Times New Roman" w:hAnsi="Times New Roman" w:hint="eastAsia"/>
          <w:i/>
          <w:iCs/>
        </w:rPr>
        <w:t xml:space="preserve">Juan Shao </w:t>
      </w:r>
      <w:r w:rsidRPr="00665756">
        <w:rPr>
          <w:rFonts w:ascii="Times New Roman" w:hAnsi="Times New Roman" w:hint="eastAsia"/>
          <w:i/>
          <w:iCs/>
          <w:vertAlign w:val="superscript"/>
        </w:rPr>
        <w:t>1, 2, 3,</w:t>
      </w:r>
      <w:r w:rsidRPr="00665756">
        <w:rPr>
          <w:rFonts w:ascii="宋体" w:hAnsi="宋体" w:hint="eastAsia"/>
          <w:i/>
          <w:iCs/>
          <w:vertAlign w:val="superscript"/>
        </w:rPr>
        <w:t>†</w:t>
      </w:r>
      <w:r w:rsidRPr="00665756">
        <w:rPr>
          <w:rFonts w:ascii="Times New Roman" w:hAnsi="Times New Roman" w:hint="eastAsia"/>
          <w:i/>
          <w:iCs/>
        </w:rPr>
        <w:t xml:space="preserve">, Wenjing Li </w:t>
      </w:r>
      <w:r w:rsidRPr="00665756">
        <w:rPr>
          <w:rFonts w:ascii="Times New Roman" w:hAnsi="Times New Roman" w:hint="eastAsia"/>
          <w:i/>
          <w:iCs/>
          <w:vertAlign w:val="superscript"/>
        </w:rPr>
        <w:t>4,</w:t>
      </w:r>
      <w:r w:rsidRPr="00665756">
        <w:rPr>
          <w:rFonts w:ascii="宋体" w:hAnsi="宋体" w:hint="eastAsia"/>
          <w:i/>
          <w:iCs/>
          <w:vertAlign w:val="superscript"/>
        </w:rPr>
        <w:t>†</w:t>
      </w:r>
      <w:r w:rsidRPr="00665756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665756">
        <w:rPr>
          <w:rFonts w:ascii="Times New Roman" w:hAnsi="Times New Roman" w:hint="eastAsia"/>
          <w:i/>
          <w:iCs/>
        </w:rPr>
        <w:t>Chuxin</w:t>
      </w:r>
      <w:proofErr w:type="spellEnd"/>
      <w:r w:rsidRPr="00665756">
        <w:rPr>
          <w:rFonts w:ascii="Times New Roman" w:hAnsi="Times New Roman" w:hint="eastAsia"/>
          <w:i/>
          <w:iCs/>
        </w:rPr>
        <w:t xml:space="preserve"> Zhang </w:t>
      </w:r>
      <w:r w:rsidRPr="00665756">
        <w:rPr>
          <w:rFonts w:ascii="Times New Roman" w:hAnsi="Times New Roman" w:hint="eastAsia"/>
          <w:i/>
          <w:iCs/>
          <w:vertAlign w:val="superscript"/>
        </w:rPr>
        <w:t>2, 3,</w:t>
      </w:r>
      <w:r w:rsidRPr="00665756">
        <w:rPr>
          <w:rFonts w:ascii="宋体" w:hAnsi="宋体" w:hint="eastAsia"/>
          <w:i/>
          <w:iCs/>
          <w:vertAlign w:val="superscript"/>
        </w:rPr>
        <w:t>†</w:t>
      </w:r>
      <w:r w:rsidRPr="00665756">
        <w:rPr>
          <w:rFonts w:ascii="Times New Roman" w:hAnsi="Times New Roman" w:hint="eastAsia"/>
          <w:i/>
          <w:iCs/>
        </w:rPr>
        <w:t xml:space="preserve">, Jiaxing An </w:t>
      </w:r>
      <w:r w:rsidRPr="00665756">
        <w:rPr>
          <w:rFonts w:ascii="Times New Roman" w:hAnsi="Times New Roman" w:hint="eastAsia"/>
          <w:i/>
          <w:iCs/>
          <w:vertAlign w:val="superscript"/>
        </w:rPr>
        <w:t>2, 3</w:t>
      </w:r>
      <w:r w:rsidRPr="00665756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665756">
        <w:rPr>
          <w:rFonts w:ascii="Times New Roman" w:hAnsi="Times New Roman" w:hint="eastAsia"/>
          <w:i/>
          <w:iCs/>
        </w:rPr>
        <w:t>Huimei</w:t>
      </w:r>
      <w:proofErr w:type="spellEnd"/>
      <w:r w:rsidRPr="00665756">
        <w:rPr>
          <w:rFonts w:ascii="Times New Roman" w:hAnsi="Times New Roman" w:hint="eastAsia"/>
          <w:i/>
          <w:iCs/>
        </w:rPr>
        <w:t xml:space="preserve"> Yu </w:t>
      </w:r>
      <w:r w:rsidRPr="00665756">
        <w:rPr>
          <w:rFonts w:ascii="Times New Roman" w:hAnsi="Times New Roman" w:hint="eastAsia"/>
          <w:i/>
          <w:iCs/>
          <w:vertAlign w:val="superscript"/>
        </w:rPr>
        <w:t>5</w:t>
      </w:r>
      <w:r w:rsidRPr="00665756">
        <w:rPr>
          <w:rFonts w:ascii="Times New Roman" w:hAnsi="Times New Roman" w:hint="eastAsia"/>
          <w:i/>
          <w:iCs/>
        </w:rPr>
        <w:t>, Yitao Yan</w:t>
      </w:r>
      <w:r w:rsidRPr="00665756">
        <w:rPr>
          <w:rFonts w:ascii="Times New Roman" w:hAnsi="Times New Roman" w:hint="eastAsia"/>
          <w:i/>
          <w:iCs/>
          <w:vertAlign w:val="superscript"/>
        </w:rPr>
        <w:t xml:space="preserve"> 6</w:t>
      </w:r>
      <w:r w:rsidRPr="00665756">
        <w:rPr>
          <w:rFonts w:ascii="Times New Roman" w:hAnsi="Times New Roman" w:hint="eastAsia"/>
          <w:i/>
          <w:iCs/>
        </w:rPr>
        <w:t xml:space="preserve">, Xu Li </w:t>
      </w:r>
      <w:r w:rsidRPr="00665756">
        <w:rPr>
          <w:rFonts w:ascii="Times New Roman" w:hAnsi="Times New Roman" w:hint="eastAsia"/>
          <w:i/>
          <w:iCs/>
          <w:vertAlign w:val="superscript"/>
        </w:rPr>
        <w:t>2, 3</w:t>
      </w:r>
      <w:r w:rsidRPr="00665756">
        <w:rPr>
          <w:rFonts w:ascii="Times New Roman" w:hAnsi="Times New Roman" w:hint="eastAsia"/>
          <w:i/>
          <w:iCs/>
        </w:rPr>
        <w:t xml:space="preserve">, Wenbo Zhang </w:t>
      </w:r>
      <w:r w:rsidRPr="00665756">
        <w:rPr>
          <w:rFonts w:ascii="Times New Roman" w:hAnsi="Times New Roman" w:hint="eastAsia"/>
          <w:i/>
          <w:iCs/>
          <w:vertAlign w:val="superscript"/>
        </w:rPr>
        <w:t>7</w:t>
      </w:r>
      <w:r w:rsidRPr="00665756">
        <w:rPr>
          <w:rFonts w:ascii="Times New Roman" w:hAnsi="Times New Roman" w:hint="eastAsia"/>
          <w:i/>
          <w:iCs/>
        </w:rPr>
        <w:t xml:space="preserve">, Yingying Wei </w:t>
      </w:r>
      <w:r w:rsidRPr="00665756">
        <w:rPr>
          <w:rFonts w:ascii="Times New Roman" w:hAnsi="Times New Roman" w:hint="eastAsia"/>
          <w:i/>
          <w:iCs/>
          <w:vertAlign w:val="superscript"/>
        </w:rPr>
        <w:t>7</w:t>
      </w:r>
      <w:r w:rsidRPr="00665756">
        <w:rPr>
          <w:rFonts w:ascii="Times New Roman" w:hAnsi="Times New Roman" w:hint="eastAsia"/>
          <w:i/>
          <w:iCs/>
        </w:rPr>
        <w:t xml:space="preserve">, Weiwei Kang </w:t>
      </w:r>
      <w:r w:rsidRPr="00665756">
        <w:rPr>
          <w:rFonts w:ascii="Times New Roman" w:hAnsi="Times New Roman" w:hint="eastAsia"/>
          <w:i/>
          <w:iCs/>
          <w:vertAlign w:val="superscript"/>
        </w:rPr>
        <w:t>4</w:t>
      </w:r>
      <w:r w:rsidRPr="00665756">
        <w:rPr>
          <w:rFonts w:ascii="Times New Roman" w:hAnsi="Times New Roman" w:hint="eastAsia"/>
          <w:i/>
          <w:iCs/>
        </w:rPr>
        <w:t>, Keming Yun</w:t>
      </w:r>
      <w:r w:rsidRPr="00665756">
        <w:rPr>
          <w:rFonts w:ascii="Times New Roman" w:hAnsi="Times New Roman" w:hint="eastAsia"/>
          <w:i/>
          <w:iCs/>
          <w:vertAlign w:val="superscript"/>
        </w:rPr>
        <w:t xml:space="preserve"> 2, 3</w:t>
      </w:r>
      <w:r w:rsidRPr="00665756">
        <w:rPr>
          <w:rFonts w:ascii="Times New Roman" w:hAnsi="Times New Roman" w:hint="eastAsia"/>
          <w:i/>
          <w:iCs/>
        </w:rPr>
        <w:t xml:space="preserve">, </w:t>
      </w:r>
      <w:proofErr w:type="spellStart"/>
      <w:r w:rsidRPr="00665756">
        <w:rPr>
          <w:rFonts w:ascii="Times New Roman" w:hAnsi="Times New Roman" w:hint="eastAsia"/>
          <w:i/>
          <w:iCs/>
        </w:rPr>
        <w:t>Ruiping</w:t>
      </w:r>
      <w:proofErr w:type="spellEnd"/>
      <w:r w:rsidRPr="00665756">
        <w:rPr>
          <w:rFonts w:ascii="Times New Roman" w:hAnsi="Times New Roman" w:hint="eastAsia"/>
          <w:i/>
          <w:iCs/>
        </w:rPr>
        <w:t xml:space="preserve"> Zhang </w:t>
      </w:r>
      <w:r w:rsidRPr="00665756">
        <w:rPr>
          <w:rFonts w:ascii="Times New Roman" w:hAnsi="Times New Roman" w:hint="eastAsia"/>
          <w:i/>
          <w:iCs/>
          <w:vertAlign w:val="superscript"/>
        </w:rPr>
        <w:t>1,*</w:t>
      </w:r>
      <w:r w:rsidRPr="00665756">
        <w:rPr>
          <w:rFonts w:ascii="Times New Roman" w:hAnsi="Times New Roman" w:hint="eastAsia"/>
          <w:i/>
          <w:iCs/>
        </w:rPr>
        <w:t xml:space="preserve">, Jie Zheng </w:t>
      </w:r>
      <w:r w:rsidRPr="00665756">
        <w:rPr>
          <w:rFonts w:ascii="Times New Roman" w:hAnsi="Times New Roman" w:hint="eastAsia"/>
          <w:i/>
          <w:iCs/>
          <w:vertAlign w:val="superscript"/>
        </w:rPr>
        <w:t>2, 4, 5, 8,*</w:t>
      </w:r>
      <w:r w:rsidRPr="00665756">
        <w:rPr>
          <w:rFonts w:ascii="Times New Roman" w:hAnsi="Times New Roman" w:hint="eastAsia"/>
          <w:i/>
          <w:iCs/>
        </w:rPr>
        <w:t xml:space="preserve">, Zhongyuan Guo </w:t>
      </w:r>
      <w:r w:rsidRPr="00665756">
        <w:rPr>
          <w:rFonts w:ascii="Times New Roman" w:hAnsi="Times New Roman" w:hint="eastAsia"/>
          <w:i/>
          <w:iCs/>
          <w:vertAlign w:val="superscript"/>
        </w:rPr>
        <w:t>2, 3, 4,*</w:t>
      </w:r>
    </w:p>
    <w:bookmarkEnd w:id="0"/>
    <w:bookmarkEnd w:id="1"/>
    <w:p w14:paraId="525EA9FB" w14:textId="77777777" w:rsidR="00472372" w:rsidRPr="00665756" w:rsidRDefault="00472372" w:rsidP="00472372">
      <w:pPr>
        <w:spacing w:line="480" w:lineRule="auto"/>
        <w:rPr>
          <w:rFonts w:ascii="Times New Roman" w:hAnsi="Times New Roman"/>
          <w:vertAlign w:val="superscript"/>
        </w:rPr>
      </w:pPr>
    </w:p>
    <w:p w14:paraId="22D7C34D" w14:textId="77777777" w:rsidR="001755C1" w:rsidRPr="00665756" w:rsidRDefault="006E6140" w:rsidP="006E6140">
      <w:pPr>
        <w:spacing w:line="480" w:lineRule="auto"/>
        <w:rPr>
          <w:rFonts w:ascii="Times New Roman" w:hAnsi="Times New Roman"/>
        </w:rPr>
      </w:pPr>
      <w:bookmarkStart w:id="2" w:name="_Hlk207033552"/>
      <w:r w:rsidRPr="00665756">
        <w:rPr>
          <w:rFonts w:ascii="Times New Roman" w:hAnsi="Times New Roman" w:hint="eastAsia"/>
          <w:vertAlign w:val="superscript"/>
        </w:rPr>
        <w:t xml:space="preserve">1 </w:t>
      </w:r>
      <w:r w:rsidR="001755C1" w:rsidRPr="00665756">
        <w:rPr>
          <w:rFonts w:ascii="Times New Roman" w:hAnsi="Times New Roman"/>
        </w:rPr>
        <w:t>The Fifth Clinical Medical College of Shanxi Medical University/Shanxi Provincial People's Hospital Affiliated to Shanxi Medical University, Taiyuan 030001, PR China.</w:t>
      </w:r>
    </w:p>
    <w:p w14:paraId="06DFF393" w14:textId="70A5C732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2 </w:t>
      </w:r>
      <w:r w:rsidRPr="00665756">
        <w:rPr>
          <w:rFonts w:ascii="Times New Roman" w:hAnsi="Times New Roman"/>
        </w:rPr>
        <w:t>School of Forensic Medicine</w:t>
      </w:r>
      <w:r w:rsidRPr="00665756">
        <w:rPr>
          <w:rFonts w:ascii="Times New Roman" w:hAnsi="Times New Roman" w:hint="eastAsia"/>
        </w:rPr>
        <w:t xml:space="preserve">, </w:t>
      </w:r>
      <w:r w:rsidRPr="00665756">
        <w:rPr>
          <w:rFonts w:ascii="Times New Roman" w:hAnsi="Times New Roman"/>
        </w:rPr>
        <w:t>Shanxi Medical University</w:t>
      </w:r>
      <w:r w:rsidRPr="00665756">
        <w:rPr>
          <w:rFonts w:ascii="Times New Roman" w:hAnsi="Times New Roman" w:hint="eastAsia"/>
        </w:rPr>
        <w:t xml:space="preserve">, </w:t>
      </w:r>
      <w:proofErr w:type="spellStart"/>
      <w:r w:rsidRPr="00665756">
        <w:rPr>
          <w:rFonts w:ascii="Times New Roman" w:hAnsi="Times New Roman" w:hint="eastAsia"/>
        </w:rPr>
        <w:t>Jinzhong</w:t>
      </w:r>
      <w:proofErr w:type="spellEnd"/>
      <w:r w:rsidRPr="00665756">
        <w:rPr>
          <w:rFonts w:ascii="Times New Roman" w:hAnsi="Times New Roman" w:hint="eastAsia"/>
        </w:rPr>
        <w:t>, 030600</w:t>
      </w:r>
      <w:r w:rsidRPr="00665756">
        <w:rPr>
          <w:rFonts w:ascii="Times New Roman" w:hAnsi="Times New Roman"/>
        </w:rPr>
        <w:t xml:space="preserve">, </w:t>
      </w:r>
      <w:r w:rsidRPr="00665756">
        <w:rPr>
          <w:rFonts w:ascii="Times New Roman" w:hAnsi="Times New Roman" w:hint="eastAsia"/>
        </w:rPr>
        <w:t xml:space="preserve">PR </w:t>
      </w:r>
      <w:r w:rsidRPr="00665756">
        <w:rPr>
          <w:rFonts w:ascii="Times New Roman" w:hAnsi="Times New Roman"/>
        </w:rPr>
        <w:t>China</w:t>
      </w:r>
      <w:r w:rsidRPr="00665756">
        <w:rPr>
          <w:rFonts w:ascii="Times New Roman" w:hAnsi="Times New Roman" w:hint="eastAsia"/>
        </w:rPr>
        <w:t>.</w:t>
      </w:r>
    </w:p>
    <w:p w14:paraId="58900699" w14:textId="77777777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3 </w:t>
      </w:r>
      <w:r w:rsidRPr="00665756">
        <w:rPr>
          <w:rFonts w:ascii="Times New Roman" w:hAnsi="Times New Roman"/>
        </w:rPr>
        <w:t xml:space="preserve">Shanxi Key Laboratory of Forensic Medicine, </w:t>
      </w:r>
      <w:proofErr w:type="spellStart"/>
      <w:r w:rsidRPr="00665756">
        <w:rPr>
          <w:rFonts w:ascii="Times New Roman" w:hAnsi="Times New Roman"/>
        </w:rPr>
        <w:t>Jinzhong</w:t>
      </w:r>
      <w:proofErr w:type="spellEnd"/>
      <w:r w:rsidRPr="00665756">
        <w:rPr>
          <w:rFonts w:ascii="Times New Roman" w:hAnsi="Times New Roman"/>
        </w:rPr>
        <w:t xml:space="preserve"> 030600, </w:t>
      </w:r>
      <w:r w:rsidRPr="00665756">
        <w:rPr>
          <w:rFonts w:ascii="Times New Roman" w:hAnsi="Times New Roman" w:hint="eastAsia"/>
        </w:rPr>
        <w:t xml:space="preserve">PR </w:t>
      </w:r>
      <w:r w:rsidRPr="00665756">
        <w:rPr>
          <w:rFonts w:ascii="Times New Roman" w:hAnsi="Times New Roman"/>
        </w:rPr>
        <w:t>China</w:t>
      </w:r>
      <w:r w:rsidRPr="00665756">
        <w:rPr>
          <w:rFonts w:ascii="Times New Roman" w:hAnsi="Times New Roman" w:hint="eastAsia"/>
        </w:rPr>
        <w:t>.</w:t>
      </w:r>
    </w:p>
    <w:p w14:paraId="2859FE44" w14:textId="77777777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4 </w:t>
      </w:r>
      <w:r w:rsidRPr="00665756">
        <w:rPr>
          <w:rFonts w:ascii="Times New Roman" w:hAnsi="Times New Roman"/>
        </w:rPr>
        <w:t>Academy of Medical Sciences, Shanxi Medical University</w:t>
      </w:r>
      <w:r w:rsidRPr="00665756">
        <w:rPr>
          <w:rFonts w:ascii="Times New Roman" w:hAnsi="Times New Roman" w:hint="eastAsia"/>
        </w:rPr>
        <w:t xml:space="preserve">, </w:t>
      </w:r>
      <w:proofErr w:type="spellStart"/>
      <w:r w:rsidRPr="00665756">
        <w:rPr>
          <w:rFonts w:ascii="Times New Roman" w:hAnsi="Times New Roman" w:hint="eastAsia"/>
        </w:rPr>
        <w:t>Jinzhong</w:t>
      </w:r>
      <w:proofErr w:type="spellEnd"/>
      <w:r w:rsidRPr="00665756">
        <w:rPr>
          <w:rFonts w:ascii="Times New Roman" w:hAnsi="Times New Roman" w:hint="eastAsia"/>
        </w:rPr>
        <w:t>, 030600</w:t>
      </w:r>
      <w:r w:rsidRPr="00665756">
        <w:rPr>
          <w:rFonts w:ascii="Times New Roman" w:hAnsi="Times New Roman"/>
        </w:rPr>
        <w:t xml:space="preserve">, </w:t>
      </w:r>
      <w:r w:rsidRPr="00665756">
        <w:rPr>
          <w:rFonts w:ascii="Times New Roman" w:hAnsi="Times New Roman" w:hint="eastAsia"/>
        </w:rPr>
        <w:t xml:space="preserve">PR </w:t>
      </w:r>
      <w:r w:rsidRPr="00665756">
        <w:rPr>
          <w:rFonts w:ascii="Times New Roman" w:hAnsi="Times New Roman"/>
        </w:rPr>
        <w:t>China</w:t>
      </w:r>
      <w:r w:rsidRPr="00665756">
        <w:rPr>
          <w:rFonts w:ascii="Times New Roman" w:hAnsi="Times New Roman" w:hint="eastAsia"/>
        </w:rPr>
        <w:t>.</w:t>
      </w:r>
    </w:p>
    <w:p w14:paraId="1F7C32A6" w14:textId="77777777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5 </w:t>
      </w:r>
      <w:r w:rsidRPr="00665756">
        <w:rPr>
          <w:rFonts w:ascii="Times New Roman" w:hAnsi="Times New Roman"/>
        </w:rPr>
        <w:t>School of Industry, Shanxi Medical University</w:t>
      </w:r>
      <w:r w:rsidRPr="00665756">
        <w:rPr>
          <w:rFonts w:ascii="Times New Roman" w:hAnsi="Times New Roman" w:hint="eastAsia"/>
        </w:rPr>
        <w:t xml:space="preserve">, </w:t>
      </w:r>
      <w:proofErr w:type="spellStart"/>
      <w:r w:rsidRPr="00665756">
        <w:rPr>
          <w:rFonts w:ascii="Times New Roman" w:hAnsi="Times New Roman" w:hint="eastAsia"/>
        </w:rPr>
        <w:t>Jinzhong</w:t>
      </w:r>
      <w:proofErr w:type="spellEnd"/>
      <w:r w:rsidRPr="00665756">
        <w:rPr>
          <w:rFonts w:ascii="Times New Roman" w:hAnsi="Times New Roman" w:hint="eastAsia"/>
        </w:rPr>
        <w:t>, 030600</w:t>
      </w:r>
      <w:r w:rsidRPr="00665756">
        <w:rPr>
          <w:rFonts w:ascii="Times New Roman" w:hAnsi="Times New Roman"/>
        </w:rPr>
        <w:t xml:space="preserve">, </w:t>
      </w:r>
      <w:r w:rsidRPr="00665756">
        <w:rPr>
          <w:rFonts w:ascii="Times New Roman" w:hAnsi="Times New Roman" w:hint="eastAsia"/>
        </w:rPr>
        <w:t xml:space="preserve">PR </w:t>
      </w:r>
      <w:r w:rsidRPr="00665756">
        <w:rPr>
          <w:rFonts w:ascii="Times New Roman" w:hAnsi="Times New Roman"/>
        </w:rPr>
        <w:t>China</w:t>
      </w:r>
      <w:r w:rsidRPr="00665756">
        <w:rPr>
          <w:rFonts w:ascii="Times New Roman" w:hAnsi="Times New Roman" w:hint="eastAsia"/>
        </w:rPr>
        <w:t>.</w:t>
      </w:r>
    </w:p>
    <w:p w14:paraId="7AAFC9C4" w14:textId="77777777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6 </w:t>
      </w:r>
      <w:r w:rsidRPr="00665756">
        <w:rPr>
          <w:rFonts w:ascii="Times New Roman" w:hAnsi="Times New Roman"/>
        </w:rPr>
        <w:t>The First Clinical Medical School, Shanxi Medical University, Taiyuan, 030001, PR China</w:t>
      </w:r>
      <w:r w:rsidRPr="00665756">
        <w:rPr>
          <w:rFonts w:ascii="Times New Roman" w:hAnsi="Times New Roman" w:hint="eastAsia"/>
        </w:rPr>
        <w:t>.</w:t>
      </w:r>
    </w:p>
    <w:p w14:paraId="44DC5EA3" w14:textId="77777777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7 </w:t>
      </w:r>
      <w:r w:rsidRPr="00665756">
        <w:rPr>
          <w:rFonts w:ascii="Times New Roman" w:hAnsi="Times New Roman" w:hint="eastAsia"/>
        </w:rPr>
        <w:t xml:space="preserve">Shanxi Province Cancer Hospital/Shanxi Hospital Affiliated to Cancer Hospital, Chinese Academy of Medical Sciences/Cancer Hospital Affiliated to Shanxi Medical University, </w:t>
      </w:r>
      <w:r w:rsidRPr="00665756">
        <w:rPr>
          <w:rFonts w:ascii="Times New Roman" w:hAnsi="Times New Roman"/>
        </w:rPr>
        <w:t>Taiyuan, 030001, PR China</w:t>
      </w:r>
      <w:r w:rsidRPr="00665756">
        <w:rPr>
          <w:rFonts w:ascii="Times New Roman" w:hAnsi="Times New Roman" w:hint="eastAsia"/>
        </w:rPr>
        <w:t>.</w:t>
      </w:r>
    </w:p>
    <w:p w14:paraId="5527658F" w14:textId="77777777" w:rsidR="006E6140" w:rsidRPr="00665756" w:rsidRDefault="006E6140" w:rsidP="006E6140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  <w:vertAlign w:val="superscript"/>
        </w:rPr>
        <w:t xml:space="preserve">8 </w:t>
      </w:r>
      <w:r w:rsidRPr="00665756">
        <w:rPr>
          <w:rFonts w:ascii="Times New Roman" w:hAnsi="Times New Roman"/>
        </w:rPr>
        <w:t>School of Nursing</w:t>
      </w:r>
      <w:r w:rsidRPr="00665756">
        <w:rPr>
          <w:rFonts w:ascii="Times New Roman" w:hAnsi="Times New Roman" w:hint="eastAsia"/>
        </w:rPr>
        <w:t xml:space="preserve">, </w:t>
      </w:r>
      <w:r w:rsidRPr="00665756">
        <w:rPr>
          <w:rFonts w:ascii="Times New Roman" w:hAnsi="Times New Roman"/>
        </w:rPr>
        <w:t>Shanxi Medical University</w:t>
      </w:r>
      <w:r w:rsidRPr="00665756">
        <w:rPr>
          <w:rFonts w:ascii="Times New Roman" w:hAnsi="Times New Roman" w:hint="eastAsia"/>
        </w:rPr>
        <w:t xml:space="preserve">, </w:t>
      </w:r>
      <w:r w:rsidRPr="00665756">
        <w:rPr>
          <w:rFonts w:ascii="Times New Roman" w:hAnsi="Times New Roman"/>
        </w:rPr>
        <w:t>Taiyuan, 030001, PR China</w:t>
      </w:r>
      <w:r w:rsidRPr="00665756">
        <w:rPr>
          <w:rFonts w:ascii="Times New Roman" w:hAnsi="Times New Roman" w:hint="eastAsia"/>
        </w:rPr>
        <w:t>.</w:t>
      </w:r>
    </w:p>
    <w:p w14:paraId="582C534C" w14:textId="77777777" w:rsidR="00472372" w:rsidRPr="00665756" w:rsidRDefault="00472372" w:rsidP="00472372">
      <w:pPr>
        <w:spacing w:line="480" w:lineRule="auto"/>
        <w:rPr>
          <w:rFonts w:ascii="Times New Roman" w:hAnsi="Times New Roman"/>
        </w:rPr>
      </w:pPr>
    </w:p>
    <w:p w14:paraId="378464F9" w14:textId="77777777" w:rsidR="00472372" w:rsidRPr="00665756" w:rsidRDefault="00472372" w:rsidP="00472372">
      <w:pPr>
        <w:spacing w:line="480" w:lineRule="auto"/>
        <w:rPr>
          <w:rFonts w:ascii="Cambria Math" w:hAnsi="Cambria Math" w:cs="Cambria Math"/>
          <w:vertAlign w:val="superscript"/>
        </w:rPr>
      </w:pPr>
      <w:r w:rsidRPr="00665756">
        <w:rPr>
          <w:rFonts w:ascii="宋体" w:hAnsi="宋体" w:cs="Cambria Math" w:hint="eastAsia"/>
          <w:vertAlign w:val="superscript"/>
        </w:rPr>
        <w:t>†</w:t>
      </w:r>
      <w:r w:rsidRPr="00665756">
        <w:rPr>
          <w:rFonts w:ascii="Cambria Math" w:hAnsi="Cambria Math" w:cs="Cambria Math"/>
        </w:rPr>
        <w:t xml:space="preserve"> These authors contribute equally.</w:t>
      </w:r>
    </w:p>
    <w:p w14:paraId="6D22808B" w14:textId="77777777" w:rsidR="00472372" w:rsidRPr="00665756" w:rsidRDefault="00472372" w:rsidP="00472372">
      <w:pPr>
        <w:spacing w:line="480" w:lineRule="auto"/>
        <w:rPr>
          <w:rFonts w:ascii="Times New Roman" w:hAnsi="Times New Roman"/>
        </w:rPr>
      </w:pPr>
      <w:r w:rsidRPr="00665756">
        <w:rPr>
          <w:rFonts w:ascii="Cambria Math" w:hAnsi="Cambria Math" w:cs="Cambria Math"/>
          <w:vertAlign w:val="superscript"/>
        </w:rPr>
        <w:t>∗</w:t>
      </w:r>
      <w:r w:rsidRPr="00665756">
        <w:rPr>
          <w:rFonts w:ascii="Cambria Math" w:hAnsi="Cambria Math" w:cs="Cambria Math" w:hint="eastAsia"/>
          <w:vertAlign w:val="superscript"/>
        </w:rPr>
        <w:t xml:space="preserve"> </w:t>
      </w:r>
      <w:r w:rsidRPr="00665756">
        <w:rPr>
          <w:rFonts w:ascii="Times New Roman" w:hAnsi="Times New Roman"/>
        </w:rPr>
        <w:t>Corresponding author.</w:t>
      </w:r>
    </w:p>
    <w:p w14:paraId="5FAA3766" w14:textId="77777777" w:rsidR="00472372" w:rsidRPr="00665756" w:rsidRDefault="00472372" w:rsidP="00472372">
      <w:pPr>
        <w:spacing w:line="480" w:lineRule="auto"/>
        <w:rPr>
          <w:rFonts w:ascii="Times New Roman" w:hAnsi="Times New Roman"/>
        </w:rPr>
      </w:pPr>
      <w:bookmarkStart w:id="3" w:name="_Hlk207033642"/>
      <w:bookmarkEnd w:id="2"/>
      <w:r w:rsidRPr="00665756">
        <w:rPr>
          <w:rFonts w:ascii="Times New Roman" w:hAnsi="Times New Roman" w:hint="eastAsia"/>
        </w:rPr>
        <w:lastRenderedPageBreak/>
        <w:t>Zhongyuan Guo</w:t>
      </w:r>
      <w:r w:rsidRPr="00665756">
        <w:rPr>
          <w:rFonts w:ascii="Times New Roman" w:hAnsi="Times New Roman"/>
        </w:rPr>
        <w:t>, E-mail:</w:t>
      </w:r>
      <w:r w:rsidRPr="00665756">
        <w:rPr>
          <w:rFonts w:ascii="Times New Roman" w:hAnsi="Times New Roman" w:cs="Times New Roman"/>
        </w:rPr>
        <w:t xml:space="preserve"> </w:t>
      </w:r>
      <w:hyperlink r:id="rId6" w:history="1">
        <w:r w:rsidRPr="00665756">
          <w:rPr>
            <w:rStyle w:val="a8"/>
            <w:rFonts w:ascii="Times New Roman" w:hAnsi="Times New Roman" w:cs="Times New Roman"/>
            <w:color w:val="auto"/>
          </w:rPr>
          <w:t>guozhongyuan@sxmu.edu.cn</w:t>
        </w:r>
      </w:hyperlink>
    </w:p>
    <w:p w14:paraId="201C3B45" w14:textId="77777777" w:rsidR="00472372" w:rsidRPr="00665756" w:rsidRDefault="00472372" w:rsidP="00472372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/>
        </w:rPr>
        <w:t xml:space="preserve">Address: 98 </w:t>
      </w:r>
      <w:proofErr w:type="spellStart"/>
      <w:r w:rsidRPr="00665756">
        <w:rPr>
          <w:rFonts w:ascii="Times New Roman" w:hAnsi="Times New Roman"/>
        </w:rPr>
        <w:t>Daxue</w:t>
      </w:r>
      <w:proofErr w:type="spellEnd"/>
      <w:r w:rsidRPr="00665756">
        <w:rPr>
          <w:rFonts w:ascii="Times New Roman" w:hAnsi="Times New Roman"/>
        </w:rPr>
        <w:t xml:space="preserve"> Street, School of Forensic Medicine, Shanxi Medical University, </w:t>
      </w:r>
      <w:proofErr w:type="spellStart"/>
      <w:r w:rsidRPr="00665756">
        <w:rPr>
          <w:rFonts w:ascii="Times New Roman" w:hAnsi="Times New Roman"/>
        </w:rPr>
        <w:t>Jinzhong</w:t>
      </w:r>
      <w:proofErr w:type="spellEnd"/>
      <w:r w:rsidRPr="00665756">
        <w:rPr>
          <w:rFonts w:ascii="Times New Roman" w:hAnsi="Times New Roman"/>
        </w:rPr>
        <w:t>, Shanxi Province, People’s Republic of China</w:t>
      </w:r>
    </w:p>
    <w:p w14:paraId="761A792A" w14:textId="77777777" w:rsidR="00472372" w:rsidRPr="00665756" w:rsidRDefault="00472372" w:rsidP="00472372">
      <w:pPr>
        <w:spacing w:line="480" w:lineRule="auto"/>
        <w:rPr>
          <w:rFonts w:ascii="Times New Roman" w:hAnsi="Times New Roman"/>
        </w:rPr>
      </w:pPr>
      <w:r w:rsidRPr="00665756">
        <w:rPr>
          <w:rFonts w:ascii="Times New Roman" w:hAnsi="Times New Roman" w:hint="eastAsia"/>
        </w:rPr>
        <w:t>Jie Zheng</w:t>
      </w:r>
      <w:r w:rsidRPr="00665756">
        <w:rPr>
          <w:rFonts w:ascii="Times New Roman" w:hAnsi="Times New Roman" w:cs="Times New Roman"/>
        </w:rPr>
        <w:t>,</w:t>
      </w:r>
      <w:r w:rsidRPr="00665756">
        <w:rPr>
          <w:rFonts w:ascii="Times New Roman" w:hAnsi="Times New Roman" w:cs="Times New Roman" w:hint="eastAsia"/>
        </w:rPr>
        <w:t xml:space="preserve"> </w:t>
      </w:r>
      <w:r w:rsidRPr="00665756">
        <w:rPr>
          <w:rFonts w:ascii="Times New Roman" w:hAnsi="Times New Roman"/>
        </w:rPr>
        <w:t>E-mail:</w:t>
      </w:r>
      <w:r w:rsidRPr="00665756">
        <w:rPr>
          <w:rFonts w:ascii="Times New Roman" w:hAnsi="Times New Roman" w:cs="Times New Roman"/>
        </w:rPr>
        <w:t xml:space="preserve"> </w:t>
      </w:r>
      <w:hyperlink r:id="rId7" w:history="1">
        <w:r w:rsidRPr="00665756">
          <w:rPr>
            <w:rStyle w:val="a8"/>
            <w:rFonts w:ascii="Times New Roman" w:hAnsi="Times New Roman" w:cs="Times New Roman"/>
            <w:color w:val="auto"/>
          </w:rPr>
          <w:t>zhengjie@sxmu.edu.cn</w:t>
        </w:r>
      </w:hyperlink>
    </w:p>
    <w:bookmarkEnd w:id="3"/>
    <w:p w14:paraId="70A73BD0" w14:textId="77777777" w:rsidR="00472372" w:rsidRPr="00665756" w:rsidRDefault="00472372" w:rsidP="00472372">
      <w:pPr>
        <w:widowControl/>
        <w:spacing w:line="480" w:lineRule="auto"/>
        <w:jc w:val="left"/>
        <w:rPr>
          <w:rFonts w:ascii="Times New Roman" w:hAnsi="Times New Roman"/>
        </w:rPr>
      </w:pPr>
      <w:proofErr w:type="spellStart"/>
      <w:r w:rsidRPr="00665756">
        <w:rPr>
          <w:rFonts w:ascii="Times New Roman" w:hAnsi="Times New Roman" w:hint="eastAsia"/>
        </w:rPr>
        <w:t>Ruiping</w:t>
      </w:r>
      <w:proofErr w:type="spellEnd"/>
      <w:r w:rsidRPr="00665756">
        <w:rPr>
          <w:rFonts w:ascii="Times New Roman" w:hAnsi="Times New Roman" w:hint="eastAsia"/>
        </w:rPr>
        <w:t xml:space="preserve"> Zhang, </w:t>
      </w:r>
      <w:r w:rsidRPr="00665756">
        <w:rPr>
          <w:rFonts w:ascii="Times New Roman" w:hAnsi="Times New Roman"/>
        </w:rPr>
        <w:t>E-mail:</w:t>
      </w:r>
      <w:r w:rsidRPr="00665756">
        <w:rPr>
          <w:rFonts w:ascii="Times New Roman" w:hAnsi="Times New Roman" w:cs="Times New Roman"/>
        </w:rPr>
        <w:t xml:space="preserve"> </w:t>
      </w:r>
      <w:hyperlink r:id="rId8" w:history="1">
        <w:r w:rsidRPr="00665756">
          <w:rPr>
            <w:rStyle w:val="a8"/>
            <w:rFonts w:ascii="Times New Roman" w:hAnsi="Times New Roman" w:hint="eastAsia"/>
            <w:color w:val="auto"/>
          </w:rPr>
          <w:t>zrp_7142@sxmu.edu.cn</w:t>
        </w:r>
      </w:hyperlink>
    </w:p>
    <w:p w14:paraId="2F410E95" w14:textId="77777777" w:rsidR="00933089" w:rsidRPr="00665756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756">
        <w:rPr>
          <w:rFonts w:ascii="Times New Roman" w:eastAsia="宋体" w:hAnsi="Times New Roman"/>
          <w:sz w:val="24"/>
        </w:rPr>
        <w:br w:type="page"/>
      </w:r>
    </w:p>
    <w:p w14:paraId="3048B4B9" w14:textId="091143E7" w:rsidR="005D4841" w:rsidRPr="00665756" w:rsidRDefault="00B8035F" w:rsidP="009E6E85">
      <w:pPr>
        <w:jc w:val="center"/>
        <w:rPr>
          <w:rFonts w:ascii="Times New Roman" w:eastAsia="宋体" w:hAnsi="Times New Roman"/>
          <w:sz w:val="24"/>
        </w:rPr>
      </w:pPr>
      <w:r w:rsidRPr="00665756"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4691F8E" wp14:editId="631136D6">
            <wp:extent cx="2404925" cy="3187265"/>
            <wp:effectExtent l="0" t="0" r="0" b="0"/>
            <wp:docPr id="10857487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17" cy="319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C3C39" w14:textId="0210F9EC" w:rsidR="005D4841" w:rsidRPr="00665756" w:rsidRDefault="009E6E85" w:rsidP="009E6E85">
      <w:pPr>
        <w:spacing w:line="480" w:lineRule="auto"/>
        <w:rPr>
          <w:rFonts w:ascii="Times New Roman" w:hAnsi="Times New Roman"/>
          <w:sz w:val="24"/>
        </w:rPr>
      </w:pPr>
      <w:r w:rsidRPr="00665756">
        <w:rPr>
          <w:rFonts w:ascii="Times New Roman" w:eastAsia="宋体" w:hAnsi="Times New Roman" w:hint="eastAsia"/>
          <w:b/>
          <w:bCs/>
          <w:sz w:val="24"/>
        </w:rPr>
        <w:t>Figure S1.</w:t>
      </w:r>
      <w:r w:rsidRPr="00665756">
        <w:rPr>
          <w:rFonts w:ascii="Times New Roman" w:eastAsia="宋体" w:hAnsi="Times New Roman" w:hint="eastAsia"/>
          <w:sz w:val="24"/>
        </w:rPr>
        <w:t xml:space="preserve"> </w:t>
      </w:r>
      <w:r w:rsidRPr="00665756">
        <w:rPr>
          <w:rFonts w:ascii="Times New Roman" w:eastAsia="宋体" w:hAnsi="Times New Roman"/>
          <w:sz w:val="24"/>
        </w:rPr>
        <w:t>Zeta potential of</w:t>
      </w:r>
      <w:r w:rsidRPr="00665756">
        <w:rPr>
          <w:rFonts w:ascii="Times New Roman" w:eastAsia="宋体" w:hAnsi="Times New Roman" w:hint="eastAsia"/>
          <w:sz w:val="24"/>
        </w:rPr>
        <w:t xml:space="preserve"> MOMs, CS-MOMs, DOX@MOMs, DOX@CS-MOMs and DOX. </w:t>
      </w:r>
      <w:r w:rsidRPr="00665756">
        <w:rPr>
          <w:rFonts w:ascii="Times New Roman" w:hAnsi="Times New Roman"/>
          <w:sz w:val="24"/>
        </w:rPr>
        <w:t xml:space="preserve">Data are presented as mean </w:t>
      </w:r>
      <w:r w:rsidRPr="00665756">
        <w:rPr>
          <w:rFonts w:ascii="宋体" w:eastAsia="宋体" w:hAnsi="宋体" w:cs="宋体" w:hint="eastAsia"/>
          <w:sz w:val="24"/>
        </w:rPr>
        <w:t>±</w:t>
      </w:r>
      <w:r w:rsidRPr="00665756">
        <w:rPr>
          <w:rFonts w:ascii="Times New Roman" w:hAnsi="Times New Roman"/>
          <w:sz w:val="24"/>
        </w:rPr>
        <w:t xml:space="preserve"> SD (n</w:t>
      </w:r>
      <w:r w:rsidRPr="00665756">
        <w:rPr>
          <w:rFonts w:ascii="Times New Roman" w:hAnsi="Times New Roman" w:hint="eastAsia"/>
          <w:sz w:val="24"/>
        </w:rPr>
        <w:t xml:space="preserve"> </w:t>
      </w:r>
      <w:r w:rsidRPr="00665756">
        <w:rPr>
          <w:rFonts w:ascii="Times New Roman" w:hAnsi="Times New Roman" w:cs="Times New Roman"/>
          <w:sz w:val="24"/>
        </w:rPr>
        <w:t>≥</w:t>
      </w:r>
      <w:r w:rsidRPr="00665756">
        <w:rPr>
          <w:rFonts w:ascii="Times New Roman" w:hAnsi="Times New Roman" w:cs="Times New Roman" w:hint="eastAsia"/>
          <w:sz w:val="24"/>
        </w:rPr>
        <w:t xml:space="preserve"> </w:t>
      </w:r>
      <w:r w:rsidRPr="00665756">
        <w:rPr>
          <w:rFonts w:ascii="Times New Roman" w:hAnsi="Times New Roman"/>
          <w:sz w:val="24"/>
        </w:rPr>
        <w:t>3).</w:t>
      </w:r>
    </w:p>
    <w:p w14:paraId="227F668C" w14:textId="77777777" w:rsidR="00FD22D6" w:rsidRPr="00665756" w:rsidRDefault="00FD22D6" w:rsidP="009E6E85">
      <w:pPr>
        <w:spacing w:line="480" w:lineRule="auto"/>
        <w:rPr>
          <w:rFonts w:ascii="Times New Roman" w:eastAsia="宋体" w:hAnsi="Times New Roman"/>
          <w:sz w:val="24"/>
        </w:rPr>
      </w:pPr>
    </w:p>
    <w:p w14:paraId="6DD933B5" w14:textId="6B00BE05" w:rsidR="00933089" w:rsidRPr="00665756" w:rsidRDefault="00B8035F" w:rsidP="00DC49B0">
      <w:pPr>
        <w:jc w:val="center"/>
        <w:rPr>
          <w:rFonts w:ascii="Times New Roman" w:eastAsia="宋体" w:hAnsi="Times New Roman"/>
          <w:sz w:val="24"/>
        </w:rPr>
      </w:pPr>
      <w:r w:rsidRPr="00665756">
        <w:rPr>
          <w:rFonts w:ascii="Times New Roman" w:eastAsia="宋体" w:hAnsi="Times New Roman"/>
          <w:noProof/>
          <w:sz w:val="24"/>
        </w:rPr>
        <w:drawing>
          <wp:inline distT="0" distB="0" distL="0" distR="0" wp14:anchorId="261ED5C1" wp14:editId="1A135132">
            <wp:extent cx="5274310" cy="2642235"/>
            <wp:effectExtent l="0" t="0" r="2540" b="5715"/>
            <wp:docPr id="3269110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18ED4" w14:textId="61CC5951" w:rsidR="00933089" w:rsidRPr="00665756" w:rsidRDefault="00000000">
      <w:pPr>
        <w:spacing w:line="480" w:lineRule="auto"/>
        <w:rPr>
          <w:rFonts w:ascii="Times New Roman" w:hAnsi="Times New Roman"/>
          <w:sz w:val="24"/>
        </w:rPr>
      </w:pPr>
      <w:r w:rsidRPr="00665756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873CAE" w:rsidRPr="0066575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2</w:t>
      </w:r>
      <w:r w:rsidRPr="00665756">
        <w:rPr>
          <w:rFonts w:ascii="Times New Roman" w:eastAsia="宋体" w:hAnsi="Times New Roman" w:cs="Times New Roman"/>
          <w:b/>
          <w:bCs/>
          <w:sz w:val="24"/>
          <w:szCs w:val="24"/>
        </w:rPr>
        <w:t>. Biocompatibility evaluation of empty carriers.</w:t>
      </w:r>
      <w:r w:rsidRPr="0066575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65756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665756">
        <w:rPr>
          <w:rFonts w:ascii="Times New Roman" w:eastAsia="宋体" w:hAnsi="Times New Roman" w:cs="Times New Roman"/>
          <w:sz w:val="24"/>
          <w:szCs w:val="24"/>
        </w:rPr>
        <w:t xml:space="preserve">a) Cell viability determined by CCK-8 assay and </w:t>
      </w:r>
      <w:r w:rsidRPr="00665756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665756">
        <w:rPr>
          <w:rFonts w:ascii="Times New Roman" w:eastAsia="宋体" w:hAnsi="Times New Roman" w:cs="Times New Roman"/>
          <w:sz w:val="24"/>
          <w:szCs w:val="24"/>
        </w:rPr>
        <w:t>b) LDH release levels after 24 h of treatment with MOM</w:t>
      </w:r>
      <w:r w:rsidR="00873CAE" w:rsidRPr="0066575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665756">
        <w:rPr>
          <w:rFonts w:ascii="Times New Roman" w:eastAsia="宋体" w:hAnsi="Times New Roman" w:cs="Times New Roman"/>
          <w:sz w:val="24"/>
          <w:szCs w:val="24"/>
        </w:rPr>
        <w:t xml:space="preserve"> and CS-MOM</w:t>
      </w:r>
      <w:r w:rsidR="00873CAE" w:rsidRPr="00665756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665756">
        <w:rPr>
          <w:rFonts w:ascii="Times New Roman" w:eastAsia="宋体" w:hAnsi="Times New Roman" w:cs="Times New Roman"/>
          <w:sz w:val="24"/>
          <w:szCs w:val="24"/>
        </w:rPr>
        <w:t>.</w:t>
      </w:r>
      <w:r w:rsidRPr="0066575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65756">
        <w:rPr>
          <w:rFonts w:ascii="Times New Roman" w:hAnsi="Times New Roman"/>
          <w:sz w:val="24"/>
        </w:rPr>
        <w:t xml:space="preserve">Data are presented as mean </w:t>
      </w:r>
      <w:r w:rsidRPr="00665756">
        <w:rPr>
          <w:rFonts w:ascii="宋体" w:eastAsia="宋体" w:hAnsi="宋体" w:cs="宋体" w:hint="eastAsia"/>
          <w:sz w:val="24"/>
        </w:rPr>
        <w:t>±</w:t>
      </w:r>
      <w:r w:rsidRPr="00665756">
        <w:rPr>
          <w:rFonts w:ascii="Times New Roman" w:hAnsi="Times New Roman"/>
          <w:sz w:val="24"/>
        </w:rPr>
        <w:t xml:space="preserve"> SD (n</w:t>
      </w:r>
      <w:r w:rsidRPr="00665756">
        <w:rPr>
          <w:rFonts w:ascii="Times New Roman" w:hAnsi="Times New Roman" w:hint="eastAsia"/>
          <w:sz w:val="24"/>
        </w:rPr>
        <w:t xml:space="preserve"> </w:t>
      </w:r>
      <w:r w:rsidRPr="00665756">
        <w:rPr>
          <w:rFonts w:ascii="Times New Roman" w:hAnsi="Times New Roman" w:cs="Times New Roman"/>
          <w:sz w:val="24"/>
        </w:rPr>
        <w:t>≥</w:t>
      </w:r>
      <w:r w:rsidRPr="00665756">
        <w:rPr>
          <w:rFonts w:ascii="Times New Roman" w:hAnsi="Times New Roman" w:cs="Times New Roman" w:hint="eastAsia"/>
          <w:sz w:val="24"/>
        </w:rPr>
        <w:t xml:space="preserve"> </w:t>
      </w:r>
      <w:r w:rsidRPr="00665756">
        <w:rPr>
          <w:rFonts w:ascii="Times New Roman" w:hAnsi="Times New Roman"/>
          <w:sz w:val="24"/>
        </w:rPr>
        <w:t xml:space="preserve">3). Statistical significance relative to the Control group is indicated by </w:t>
      </w:r>
      <w:r w:rsidR="00873CAE" w:rsidRPr="00665756">
        <w:rPr>
          <w:rFonts w:ascii="Times New Roman" w:hAnsi="Times New Roman"/>
          <w:sz w:val="24"/>
        </w:rPr>
        <w:t>***p &lt; 0.001</w:t>
      </w:r>
      <w:r w:rsidR="00873CAE" w:rsidRPr="00665756">
        <w:rPr>
          <w:rFonts w:ascii="Times New Roman" w:hAnsi="Times New Roman" w:hint="eastAsia"/>
          <w:sz w:val="24"/>
        </w:rPr>
        <w:t xml:space="preserve"> and </w:t>
      </w:r>
      <w:r w:rsidRPr="00665756">
        <w:rPr>
          <w:rFonts w:ascii="Times New Roman" w:hAnsi="Times New Roman"/>
          <w:sz w:val="24"/>
        </w:rPr>
        <w:t>****</w:t>
      </w:r>
      <w:r w:rsidRPr="00665756">
        <w:rPr>
          <w:rFonts w:ascii="Times New Roman" w:hAnsi="Times New Roman"/>
          <w:i/>
          <w:iCs/>
          <w:sz w:val="24"/>
        </w:rPr>
        <w:t>p</w:t>
      </w:r>
      <w:r w:rsidRPr="00665756">
        <w:rPr>
          <w:rFonts w:ascii="Times New Roman" w:hAnsi="Times New Roman"/>
          <w:sz w:val="24"/>
        </w:rPr>
        <w:t xml:space="preserve"> &lt; </w:t>
      </w:r>
      <w:r w:rsidRPr="00665756">
        <w:rPr>
          <w:rFonts w:ascii="Times New Roman" w:hAnsi="Times New Roman"/>
          <w:sz w:val="24"/>
        </w:rPr>
        <w:lastRenderedPageBreak/>
        <w:t>0.0001.</w:t>
      </w:r>
    </w:p>
    <w:p w14:paraId="38A3B132" w14:textId="77777777" w:rsidR="00FD22D6" w:rsidRPr="00665756" w:rsidRDefault="00FD22D6">
      <w:pPr>
        <w:spacing w:line="480" w:lineRule="auto"/>
        <w:rPr>
          <w:rFonts w:ascii="Times New Roman" w:hAnsi="Times New Roman"/>
          <w:sz w:val="24"/>
        </w:rPr>
      </w:pPr>
    </w:p>
    <w:p w14:paraId="12403351" w14:textId="6A4DF51F" w:rsidR="00933089" w:rsidRPr="00665756" w:rsidRDefault="00B8035F" w:rsidP="0029515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6575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D1FE33B" wp14:editId="264433DF">
            <wp:extent cx="2304499" cy="3019189"/>
            <wp:effectExtent l="0" t="0" r="635" b="0"/>
            <wp:docPr id="1258267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52" cy="302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6EFC" w14:textId="6003E7CA" w:rsidR="00933089" w:rsidRPr="00665756" w:rsidRDefault="00000000">
      <w:pPr>
        <w:spacing w:line="480" w:lineRule="auto"/>
        <w:rPr>
          <w:rFonts w:ascii="Times New Roman" w:hAnsi="Times New Roman"/>
          <w:sz w:val="24"/>
        </w:rPr>
      </w:pPr>
      <w:r w:rsidRPr="00665756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873CAE" w:rsidRPr="0066575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3</w:t>
      </w:r>
      <w:r w:rsidRPr="00665756">
        <w:rPr>
          <w:rFonts w:ascii="Times New Roman" w:eastAsia="宋体" w:hAnsi="Times New Roman" w:cs="Times New Roman"/>
          <w:b/>
          <w:bCs/>
          <w:sz w:val="24"/>
          <w:szCs w:val="24"/>
        </w:rPr>
        <w:t>. Quantitative analysis of intracellular superoxide fluorescence intensity visualized by DHE</w:t>
      </w:r>
      <w:r w:rsidRPr="0066575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65756">
        <w:rPr>
          <w:rFonts w:ascii="Times New Roman" w:eastAsia="宋体" w:hAnsi="Times New Roman" w:cs="Times New Roman"/>
          <w:b/>
          <w:bCs/>
          <w:sz w:val="24"/>
          <w:szCs w:val="24"/>
        </w:rPr>
        <w:t>staining.</w:t>
      </w:r>
      <w:r w:rsidRPr="00665756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665756">
        <w:rPr>
          <w:rFonts w:ascii="Times New Roman" w:hAnsi="Times New Roman"/>
          <w:sz w:val="24"/>
        </w:rPr>
        <w:t xml:space="preserve">Data are presented as mean </w:t>
      </w:r>
      <w:r w:rsidRPr="00665756">
        <w:rPr>
          <w:rFonts w:ascii="宋体" w:eastAsia="宋体" w:hAnsi="宋体" w:cs="宋体" w:hint="eastAsia"/>
          <w:sz w:val="24"/>
        </w:rPr>
        <w:t>±</w:t>
      </w:r>
      <w:r w:rsidRPr="00665756">
        <w:rPr>
          <w:rFonts w:ascii="Times New Roman" w:hAnsi="Times New Roman"/>
          <w:sz w:val="24"/>
        </w:rPr>
        <w:t xml:space="preserve"> SD (n</w:t>
      </w:r>
      <w:r w:rsidRPr="00665756">
        <w:rPr>
          <w:rFonts w:ascii="Times New Roman" w:hAnsi="Times New Roman" w:hint="eastAsia"/>
          <w:sz w:val="24"/>
        </w:rPr>
        <w:t xml:space="preserve"> </w:t>
      </w:r>
      <w:r w:rsidRPr="00665756">
        <w:rPr>
          <w:rFonts w:ascii="Times New Roman" w:hAnsi="Times New Roman" w:cs="Times New Roman"/>
          <w:sz w:val="24"/>
        </w:rPr>
        <w:t>≥</w:t>
      </w:r>
      <w:r w:rsidRPr="00665756">
        <w:rPr>
          <w:rFonts w:ascii="Times New Roman" w:hAnsi="Times New Roman" w:cs="Times New Roman" w:hint="eastAsia"/>
          <w:sz w:val="24"/>
        </w:rPr>
        <w:t xml:space="preserve"> </w:t>
      </w:r>
      <w:r w:rsidRPr="00665756">
        <w:rPr>
          <w:rFonts w:ascii="Times New Roman" w:hAnsi="Times New Roman"/>
          <w:sz w:val="24"/>
        </w:rPr>
        <w:t xml:space="preserve">3). Statistical significance relative to the Control group is indicated by </w:t>
      </w:r>
      <w:r w:rsidR="00873CAE" w:rsidRPr="00665756">
        <w:rPr>
          <w:rFonts w:ascii="Times New Roman" w:hAnsi="Times New Roman"/>
          <w:sz w:val="24"/>
        </w:rPr>
        <w:t>***p &lt; 0.001</w:t>
      </w:r>
      <w:r w:rsidR="00873CAE" w:rsidRPr="00665756">
        <w:rPr>
          <w:rFonts w:ascii="Times New Roman" w:hAnsi="Times New Roman" w:hint="eastAsia"/>
          <w:sz w:val="24"/>
        </w:rPr>
        <w:t xml:space="preserve"> and </w:t>
      </w:r>
      <w:r w:rsidR="00873CAE" w:rsidRPr="00665756">
        <w:rPr>
          <w:rFonts w:ascii="Times New Roman" w:hAnsi="Times New Roman"/>
          <w:sz w:val="24"/>
        </w:rPr>
        <w:t>****</w:t>
      </w:r>
      <w:r w:rsidR="00873CAE" w:rsidRPr="00665756">
        <w:rPr>
          <w:rFonts w:ascii="Times New Roman" w:hAnsi="Times New Roman"/>
          <w:i/>
          <w:iCs/>
          <w:sz w:val="24"/>
        </w:rPr>
        <w:t>p</w:t>
      </w:r>
      <w:r w:rsidR="00873CAE" w:rsidRPr="00665756">
        <w:rPr>
          <w:rFonts w:ascii="Times New Roman" w:hAnsi="Times New Roman"/>
          <w:sz w:val="24"/>
        </w:rPr>
        <w:t xml:space="preserve"> &lt; 0.0001.</w:t>
      </w:r>
    </w:p>
    <w:p w14:paraId="53F6B41A" w14:textId="77777777" w:rsidR="00FD22D6" w:rsidRPr="00665756" w:rsidRDefault="00FD22D6">
      <w:pPr>
        <w:spacing w:line="480" w:lineRule="auto"/>
        <w:rPr>
          <w:rFonts w:ascii="Times New Roman" w:hAnsi="Times New Roman"/>
          <w:sz w:val="24"/>
        </w:rPr>
      </w:pPr>
    </w:p>
    <w:p w14:paraId="6C979B1A" w14:textId="74653ED3" w:rsidR="00933089" w:rsidRPr="00665756" w:rsidRDefault="00B8035F" w:rsidP="0029515E">
      <w:pPr>
        <w:spacing w:line="480" w:lineRule="auto"/>
        <w:jc w:val="center"/>
        <w:rPr>
          <w:rFonts w:ascii="Times New Roman" w:hAnsi="Times New Roman"/>
          <w:sz w:val="24"/>
        </w:rPr>
      </w:pPr>
      <w:r w:rsidRPr="00665756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47AA88EE" wp14:editId="7EB1B067">
            <wp:extent cx="5274310" cy="4162425"/>
            <wp:effectExtent l="0" t="0" r="2540" b="9525"/>
            <wp:docPr id="12994698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EEBA6" w14:textId="2BB3250F" w:rsidR="008621C1" w:rsidRPr="00665756" w:rsidRDefault="00000000" w:rsidP="008621C1">
      <w:pPr>
        <w:spacing w:line="480" w:lineRule="auto"/>
        <w:rPr>
          <w:rFonts w:ascii="Times New Roman" w:eastAsia="宋体" w:hAnsi="Times New Roman"/>
          <w:sz w:val="24"/>
        </w:rPr>
      </w:pPr>
      <w:r w:rsidRPr="00665756">
        <w:rPr>
          <w:rFonts w:ascii="Times New Roman" w:eastAsia="宋体" w:hAnsi="Times New Roman"/>
          <w:b/>
          <w:bCs/>
          <w:sz w:val="24"/>
        </w:rPr>
        <w:t>Figure S</w:t>
      </w:r>
      <w:r w:rsidR="00873CAE" w:rsidRPr="00665756">
        <w:rPr>
          <w:rFonts w:ascii="Times New Roman" w:eastAsia="宋体" w:hAnsi="Times New Roman" w:hint="eastAsia"/>
          <w:b/>
          <w:bCs/>
          <w:sz w:val="24"/>
        </w:rPr>
        <w:t>4</w:t>
      </w:r>
      <w:r w:rsidRPr="00665756">
        <w:rPr>
          <w:rFonts w:ascii="Times New Roman" w:eastAsia="宋体" w:hAnsi="Times New Roman"/>
          <w:b/>
          <w:bCs/>
          <w:sz w:val="24"/>
        </w:rPr>
        <w:t>. Histological safety evaluation using special staining techniques.</w:t>
      </w:r>
      <w:r w:rsidRPr="00665756">
        <w:rPr>
          <w:rFonts w:ascii="Times New Roman" w:eastAsia="宋体" w:hAnsi="Times New Roman"/>
          <w:sz w:val="24"/>
        </w:rPr>
        <w:t xml:space="preserve"> AB/PAS staining of liver and kidney tissues to assess mucin/glycogen integrity. Masson’s trichrome staining of kidney and spleen tissues to monitor collagen fiber changes. Oil Red O staining of liver tissues to visualize lipid accumulation. Nissl staining of brain tissues to examine neuronal structure and integrity. Scale bar = 100 </w:t>
      </w:r>
      <w:proofErr w:type="spellStart"/>
      <w:r w:rsidRPr="00665756">
        <w:rPr>
          <w:rFonts w:ascii="Times New Roman" w:eastAsia="宋体" w:hAnsi="Times New Roman"/>
          <w:sz w:val="24"/>
        </w:rPr>
        <w:t>μm</w:t>
      </w:r>
      <w:proofErr w:type="spellEnd"/>
      <w:r w:rsidRPr="00665756">
        <w:rPr>
          <w:rFonts w:ascii="Times New Roman" w:eastAsia="宋体" w:hAnsi="Times New Roman"/>
          <w:sz w:val="24"/>
        </w:rPr>
        <w:t>.</w:t>
      </w:r>
    </w:p>
    <w:p w14:paraId="6C60321C" w14:textId="5A71F849" w:rsidR="00806F78" w:rsidRPr="00665756" w:rsidRDefault="008621C1" w:rsidP="00806F78">
      <w:pPr>
        <w:spacing w:line="480" w:lineRule="auto"/>
        <w:jc w:val="center"/>
        <w:rPr>
          <w:rFonts w:ascii="Times New Roman" w:eastAsia="宋体" w:hAnsi="Times New Roman"/>
          <w:sz w:val="24"/>
        </w:rPr>
      </w:pPr>
      <w:r w:rsidRPr="00665756"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6F1C201F" wp14:editId="306CD69C">
            <wp:extent cx="5274191" cy="2703443"/>
            <wp:effectExtent l="0" t="0" r="3175" b="1905"/>
            <wp:docPr id="73790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0215" name="图片 73790215"/>
                    <pic:cNvPicPr/>
                  </pic:nvPicPr>
                  <pic:blipFill rotWithShape="1">
                    <a:blip r:embed="rId13"/>
                    <a:srcRect t="7115" b="51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3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0A82C" w14:textId="54C6FD2A" w:rsidR="00806F78" w:rsidRPr="00665756" w:rsidRDefault="00806F78" w:rsidP="00FD22D6">
      <w:pPr>
        <w:spacing w:line="480" w:lineRule="auto"/>
        <w:rPr>
          <w:rFonts w:ascii="Times New Roman" w:eastAsia="宋体" w:hAnsi="Times New Roman"/>
          <w:noProof/>
          <w:sz w:val="24"/>
        </w:rPr>
      </w:pPr>
      <w:r w:rsidRPr="00665756">
        <w:rPr>
          <w:rFonts w:ascii="Times New Roman" w:eastAsia="宋体" w:hAnsi="Times New Roman" w:hint="eastAsia"/>
          <w:b/>
          <w:bCs/>
          <w:sz w:val="24"/>
        </w:rPr>
        <w:t xml:space="preserve">Figure S5. </w:t>
      </w:r>
      <w:r w:rsidRPr="00665756">
        <w:rPr>
          <w:rFonts w:ascii="Times New Roman" w:hAnsi="Times New Roman"/>
          <w:b/>
          <w:bCs/>
        </w:rPr>
        <w:t>Quantitative analysis results of organ function markers</w:t>
      </w:r>
      <w:r w:rsidRPr="00665756">
        <w:rPr>
          <w:rFonts w:ascii="Times New Roman" w:hAnsi="Times New Roman" w:hint="eastAsia"/>
        </w:rPr>
        <w:t xml:space="preserve">: </w:t>
      </w:r>
      <w:r w:rsidRPr="00665756">
        <w:rPr>
          <w:rFonts w:ascii="Times New Roman" w:hAnsi="Times New Roman"/>
        </w:rPr>
        <w:t>liver function markers</w:t>
      </w:r>
      <w:r w:rsidRPr="00665756">
        <w:rPr>
          <w:rFonts w:ascii="Times New Roman" w:hAnsi="Times New Roman" w:hint="eastAsia"/>
        </w:rPr>
        <w:t xml:space="preserve"> (ALT, DBIL, </w:t>
      </w:r>
      <w:r w:rsidRPr="00665756">
        <w:rPr>
          <w:rFonts w:ascii="Times New Roman" w:hAnsi="Times New Roman" w:cs="Times New Roman"/>
        </w:rPr>
        <w:t>γ-G</w:t>
      </w:r>
      <w:r w:rsidRPr="00665756">
        <w:rPr>
          <w:rFonts w:ascii="Times New Roman" w:hAnsi="Times New Roman" w:hint="eastAsia"/>
        </w:rPr>
        <w:t>T)</w:t>
      </w:r>
      <w:r w:rsidRPr="00665756">
        <w:rPr>
          <w:rFonts w:ascii="Times New Roman" w:hAnsi="Times New Roman"/>
        </w:rPr>
        <w:t>, cardiac function markers</w:t>
      </w:r>
      <w:r w:rsidRPr="00665756">
        <w:rPr>
          <w:rFonts w:ascii="Times New Roman" w:hAnsi="Times New Roman" w:hint="eastAsia"/>
        </w:rPr>
        <w:t xml:space="preserve"> (</w:t>
      </w:r>
      <w:proofErr w:type="spellStart"/>
      <w:r w:rsidRPr="00665756">
        <w:rPr>
          <w:rFonts w:ascii="Times New Roman" w:hAnsi="Times New Roman" w:hint="eastAsia"/>
        </w:rPr>
        <w:t>cTnT</w:t>
      </w:r>
      <w:proofErr w:type="spellEnd"/>
      <w:r w:rsidRPr="00665756">
        <w:rPr>
          <w:rFonts w:ascii="Times New Roman" w:hAnsi="Times New Roman" w:hint="eastAsia"/>
        </w:rPr>
        <w:t xml:space="preserve">, </w:t>
      </w:r>
      <w:proofErr w:type="spellStart"/>
      <w:r w:rsidRPr="00665756">
        <w:rPr>
          <w:rFonts w:ascii="Times New Roman" w:hAnsi="Times New Roman" w:hint="eastAsia"/>
        </w:rPr>
        <w:t>cTnl</w:t>
      </w:r>
      <w:proofErr w:type="spellEnd"/>
      <w:r w:rsidRPr="00665756">
        <w:rPr>
          <w:rFonts w:ascii="Times New Roman" w:hAnsi="Times New Roman" w:hint="eastAsia"/>
        </w:rPr>
        <w:t>)</w:t>
      </w:r>
      <w:r w:rsidRPr="00665756">
        <w:rPr>
          <w:rFonts w:ascii="Times New Roman" w:hAnsi="Times New Roman"/>
        </w:rPr>
        <w:t>, kidney function markers</w:t>
      </w:r>
      <w:r w:rsidRPr="00665756">
        <w:rPr>
          <w:rFonts w:ascii="Times New Roman" w:hAnsi="Times New Roman" w:hint="eastAsia"/>
        </w:rPr>
        <w:t xml:space="preserve"> (BUN)</w:t>
      </w:r>
      <w:r w:rsidRPr="00665756">
        <w:rPr>
          <w:rFonts w:ascii="Times New Roman" w:hAnsi="Times New Roman"/>
        </w:rPr>
        <w:t>, pro-inflammatory cytokines</w:t>
      </w:r>
      <w:r w:rsidRPr="00665756">
        <w:rPr>
          <w:rFonts w:ascii="Times New Roman" w:hAnsi="Times New Roman" w:hint="eastAsia"/>
        </w:rPr>
        <w:t xml:space="preserve"> (TNF-</w:t>
      </w:r>
      <w:r w:rsidRPr="00665756">
        <w:rPr>
          <w:rFonts w:ascii="Times New Roman" w:eastAsia="宋体" w:hAnsi="Times New Roman" w:cs="Times New Roman"/>
        </w:rPr>
        <w:t>α</w:t>
      </w:r>
      <w:r w:rsidRPr="00665756">
        <w:rPr>
          <w:rFonts w:ascii="Times New Roman" w:hAnsi="Times New Roman" w:cs="Times New Roman"/>
        </w:rPr>
        <w:t>)</w:t>
      </w:r>
      <w:r w:rsidRPr="00665756">
        <w:rPr>
          <w:rFonts w:ascii="Times New Roman" w:hAnsi="Times New Roman" w:cs="Times New Roman" w:hint="eastAsia"/>
        </w:rPr>
        <w:t>, ALB, TC, LDH</w:t>
      </w:r>
      <w:r w:rsidRPr="00665756">
        <w:rPr>
          <w:rFonts w:ascii="Times New Roman" w:hAnsi="Times New Roman"/>
        </w:rPr>
        <w:t>.</w:t>
      </w:r>
      <w:r w:rsidRPr="00665756">
        <w:rPr>
          <w:rFonts w:ascii="Times New Roman" w:hAnsi="Times New Roman" w:hint="eastAsia"/>
        </w:rPr>
        <w:t xml:space="preserve"> </w:t>
      </w:r>
      <w:r w:rsidRPr="00665756">
        <w:rPr>
          <w:rFonts w:ascii="Times New Roman" w:hAnsi="Times New Roman"/>
        </w:rPr>
        <w:t xml:space="preserve">Data are presented as mean </w:t>
      </w:r>
      <w:r w:rsidRPr="00665756">
        <w:rPr>
          <w:rFonts w:ascii="Times New Roman" w:hAnsi="Times New Roman" w:cs="宋体" w:hint="eastAsia"/>
        </w:rPr>
        <w:t>±</w:t>
      </w:r>
      <w:r w:rsidRPr="00665756">
        <w:rPr>
          <w:rFonts w:ascii="Times New Roman" w:hAnsi="Times New Roman"/>
        </w:rPr>
        <w:t xml:space="preserve"> SD (n</w:t>
      </w:r>
      <w:r w:rsidRPr="00665756">
        <w:rPr>
          <w:rFonts w:ascii="Times New Roman" w:hAnsi="Times New Roman" w:hint="eastAsia"/>
        </w:rPr>
        <w:t xml:space="preserve"> </w:t>
      </w:r>
      <w:r w:rsidRPr="00665756">
        <w:rPr>
          <w:rFonts w:ascii="Times New Roman" w:hAnsi="Times New Roman" w:cs="Times New Roman"/>
        </w:rPr>
        <w:t>≥</w:t>
      </w:r>
      <w:r w:rsidRPr="00665756">
        <w:rPr>
          <w:rFonts w:ascii="Times New Roman" w:hAnsi="Times New Roman" w:cs="Times New Roman" w:hint="eastAsia"/>
        </w:rPr>
        <w:t xml:space="preserve"> </w:t>
      </w:r>
      <w:r w:rsidRPr="00665756">
        <w:rPr>
          <w:rFonts w:ascii="Times New Roman" w:hAnsi="Times New Roman"/>
        </w:rPr>
        <w:t>3). Statistical significance relative to the Control group is indicated by *</w:t>
      </w:r>
      <w:r w:rsidRPr="00665756">
        <w:rPr>
          <w:rFonts w:ascii="Times New Roman" w:hAnsi="Times New Roman"/>
          <w:i/>
          <w:iCs/>
        </w:rPr>
        <w:t>p</w:t>
      </w:r>
      <w:r w:rsidRPr="00665756">
        <w:rPr>
          <w:rFonts w:ascii="Times New Roman" w:hAnsi="Times New Roman"/>
        </w:rPr>
        <w:t xml:space="preserve"> &lt; 0.05, **</w:t>
      </w:r>
      <w:r w:rsidRPr="00665756">
        <w:rPr>
          <w:rFonts w:ascii="Times New Roman" w:hAnsi="Times New Roman"/>
          <w:i/>
          <w:iCs/>
        </w:rPr>
        <w:t>p</w:t>
      </w:r>
      <w:r w:rsidRPr="00665756">
        <w:rPr>
          <w:rFonts w:ascii="Times New Roman" w:hAnsi="Times New Roman"/>
        </w:rPr>
        <w:t xml:space="preserve"> &lt; 0.01, ***</w:t>
      </w:r>
      <w:r w:rsidRPr="00665756">
        <w:rPr>
          <w:rFonts w:ascii="Times New Roman" w:hAnsi="Times New Roman"/>
          <w:i/>
          <w:iCs/>
        </w:rPr>
        <w:t xml:space="preserve">p </w:t>
      </w:r>
      <w:r w:rsidRPr="00665756">
        <w:rPr>
          <w:rFonts w:ascii="Times New Roman" w:hAnsi="Times New Roman"/>
        </w:rPr>
        <w:t>&lt; 0.001, and ****</w:t>
      </w:r>
      <w:r w:rsidRPr="00665756">
        <w:rPr>
          <w:rFonts w:ascii="Times New Roman" w:hAnsi="Times New Roman"/>
          <w:i/>
          <w:iCs/>
        </w:rPr>
        <w:t>p</w:t>
      </w:r>
      <w:r w:rsidRPr="00665756">
        <w:rPr>
          <w:rFonts w:ascii="Times New Roman" w:hAnsi="Times New Roman"/>
        </w:rPr>
        <w:t xml:space="preserve"> &lt; 0.0001.</w:t>
      </w:r>
    </w:p>
    <w:p w14:paraId="56A405E8" w14:textId="485BA09F" w:rsidR="00933089" w:rsidRPr="00665756" w:rsidRDefault="00FD22D6" w:rsidP="006E53D3">
      <w:pPr>
        <w:widowControl/>
        <w:jc w:val="left"/>
        <w:rPr>
          <w:rFonts w:ascii="Times New Roman" w:eastAsia="宋体" w:hAnsi="Times New Roman"/>
          <w:sz w:val="24"/>
        </w:rPr>
      </w:pPr>
      <w:r w:rsidRPr="00665756">
        <w:rPr>
          <w:rFonts w:ascii="Times New Roman" w:eastAsia="宋体" w:hAnsi="Times New Roman"/>
          <w:sz w:val="24"/>
        </w:rPr>
        <w:br w:type="page"/>
      </w:r>
    </w:p>
    <w:p w14:paraId="6D836CDF" w14:textId="3FF00AB4" w:rsidR="00933089" w:rsidRPr="00665756" w:rsidRDefault="00000000" w:rsidP="006E53D3">
      <w:pPr>
        <w:spacing w:line="480" w:lineRule="auto"/>
        <w:rPr>
          <w:rFonts w:ascii="Times New Roman" w:eastAsia="宋体" w:hAnsi="Times New Roman" w:cs="宋体"/>
          <w:b/>
          <w:bCs/>
          <w:sz w:val="24"/>
          <w:szCs w:val="24"/>
        </w:rPr>
      </w:pPr>
      <w:r w:rsidRPr="00665756">
        <w:rPr>
          <w:rFonts w:ascii="Times New Roman" w:eastAsia="宋体" w:hAnsi="Times New Roman" w:hint="eastAsia"/>
          <w:b/>
          <w:bCs/>
          <w:sz w:val="24"/>
        </w:rPr>
        <w:lastRenderedPageBreak/>
        <w:t>Table S</w:t>
      </w:r>
      <w:r w:rsidR="006E53D3" w:rsidRPr="00665756">
        <w:rPr>
          <w:rFonts w:ascii="Times New Roman" w:eastAsia="宋体" w:hAnsi="Times New Roman" w:hint="eastAsia"/>
          <w:b/>
          <w:bCs/>
          <w:sz w:val="24"/>
        </w:rPr>
        <w:t>1</w:t>
      </w:r>
      <w:r w:rsidRPr="00665756">
        <w:rPr>
          <w:rFonts w:ascii="Times New Roman" w:eastAsia="宋体" w:hAnsi="Times New Roman" w:hint="eastAsia"/>
          <w:b/>
          <w:bCs/>
          <w:sz w:val="24"/>
        </w:rPr>
        <w:t>. Textural parameters of MOM</w:t>
      </w:r>
      <w:r w:rsidR="00873CAE" w:rsidRPr="00665756">
        <w:rPr>
          <w:rFonts w:ascii="Times New Roman" w:eastAsia="宋体" w:hAnsi="Times New Roman" w:hint="eastAsia"/>
          <w:b/>
          <w:bCs/>
          <w:sz w:val="24"/>
        </w:rPr>
        <w:t>s</w:t>
      </w:r>
      <w:r w:rsidRPr="00665756">
        <w:rPr>
          <w:rFonts w:ascii="Times New Roman" w:eastAsia="宋体" w:hAnsi="Times New Roman" w:hint="eastAsia"/>
          <w:b/>
          <w:bCs/>
          <w:sz w:val="24"/>
        </w:rPr>
        <w:t xml:space="preserve"> and CS-MOM</w:t>
      </w:r>
      <w:r w:rsidR="00873CAE" w:rsidRPr="00665756">
        <w:rPr>
          <w:rFonts w:ascii="Times New Roman" w:eastAsia="宋体" w:hAnsi="Times New Roman" w:hint="eastAsia"/>
          <w:b/>
          <w:bCs/>
          <w:sz w:val="24"/>
        </w:rPr>
        <w:t>s</w:t>
      </w:r>
    </w:p>
    <w:tbl>
      <w:tblPr>
        <w:tblW w:w="85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0"/>
        <w:gridCol w:w="1430"/>
        <w:gridCol w:w="1430"/>
        <w:gridCol w:w="1430"/>
        <w:gridCol w:w="1430"/>
        <w:gridCol w:w="1430"/>
      </w:tblGrid>
      <w:tr w:rsidR="00665756" w:rsidRPr="00665756" w14:paraId="093594E6" w14:textId="77777777" w:rsidTr="006E53D3">
        <w:trPr>
          <w:trHeight w:val="280"/>
        </w:trPr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5F93D03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b/>
                <w:bCs/>
                <w:kern w:val="24"/>
                <w:sz w:val="18"/>
                <w:szCs w:val="18"/>
              </w:rPr>
              <w:t>Thermophysical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5A6423A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BET Surface Area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47965F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t-Plot Micropore Area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60722F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t-Plot External Surface Area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6094D57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t-Plot micropore volume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DE8DB66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Adsorption average pore width (4V/A by BET)</w:t>
            </w:r>
          </w:p>
        </w:tc>
      </w:tr>
      <w:tr w:rsidR="00665756" w:rsidRPr="00665756" w14:paraId="540B0719" w14:textId="77777777" w:rsidTr="006E53D3">
        <w:trPr>
          <w:trHeight w:val="584"/>
        </w:trPr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79E01E9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MOMs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3BC36FD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905.48 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2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6965E9A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696.77 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2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B819DA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208.72 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2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C4AD37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0.48 cm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3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A35FBD6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2.98 nm</w:t>
            </w:r>
          </w:p>
        </w:tc>
      </w:tr>
      <w:tr w:rsidR="006E53D3" w:rsidRPr="00665756" w14:paraId="17A1B6A0" w14:textId="77777777" w:rsidTr="006E53D3">
        <w:trPr>
          <w:trHeight w:val="584"/>
        </w:trPr>
        <w:tc>
          <w:tcPr>
            <w:tcW w:w="14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61C396D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CS-MOMs</w:t>
            </w:r>
          </w:p>
        </w:tc>
        <w:tc>
          <w:tcPr>
            <w:tcW w:w="14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3D3E14A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855.38 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2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276B3CB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733.50 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2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DC3968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121.89 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2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1930946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0.46 cm</w:t>
            </w:r>
            <w:r w:rsidRPr="00665756">
              <w:rPr>
                <w:rFonts w:ascii="Times New Roman" w:eastAsia="宋体" w:hAnsi="Times New Roman" w:cs="Times New Roman"/>
                <w:kern w:val="24"/>
                <w:position w:val="4"/>
                <w:sz w:val="18"/>
                <w:szCs w:val="18"/>
                <w:vertAlign w:val="superscript"/>
              </w:rPr>
              <w:t>3</w:t>
            </w: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/g</w:t>
            </w:r>
          </w:p>
        </w:tc>
        <w:tc>
          <w:tcPr>
            <w:tcW w:w="14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0D788A3" w14:textId="77777777" w:rsidR="006E53D3" w:rsidRPr="00665756" w:rsidRDefault="006E53D3" w:rsidP="006E53D3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  <w:t>2.87 nm</w:t>
            </w:r>
          </w:p>
        </w:tc>
      </w:tr>
    </w:tbl>
    <w:p w14:paraId="0BDD6AEC" w14:textId="77777777" w:rsidR="006E53D3" w:rsidRPr="00665756" w:rsidRDefault="006E53D3" w:rsidP="006E53D3">
      <w:pPr>
        <w:pStyle w:val="a3"/>
        <w:widowControl/>
        <w:spacing w:beforeAutospacing="0" w:afterAutospacing="0" w:line="480" w:lineRule="auto"/>
        <w:rPr>
          <w:rFonts w:ascii="Times New Roman" w:hAnsi="Times New Roman"/>
          <w:b/>
          <w:bCs/>
        </w:rPr>
      </w:pPr>
    </w:p>
    <w:p w14:paraId="6F929D8C" w14:textId="3F88CED6" w:rsidR="006E53D3" w:rsidRPr="00665756" w:rsidRDefault="006E53D3" w:rsidP="006E53D3">
      <w:pPr>
        <w:pStyle w:val="a3"/>
        <w:widowControl/>
        <w:spacing w:beforeAutospacing="0" w:afterAutospacing="0" w:line="480" w:lineRule="auto"/>
        <w:rPr>
          <w:rFonts w:ascii="Times New Roman" w:hAnsi="Times New Roman"/>
          <w:b/>
          <w:bCs/>
          <w:sz w:val="24"/>
          <w:szCs w:val="28"/>
        </w:rPr>
      </w:pPr>
      <w:r w:rsidRPr="00665756">
        <w:rPr>
          <w:rFonts w:ascii="Times New Roman" w:hAnsi="Times New Roman"/>
          <w:b/>
          <w:bCs/>
          <w:sz w:val="24"/>
          <w:szCs w:val="28"/>
        </w:rPr>
        <w:t>Table S</w:t>
      </w:r>
      <w:r w:rsidRPr="00665756">
        <w:rPr>
          <w:rFonts w:ascii="Times New Roman" w:hAnsi="Times New Roman" w:hint="eastAsia"/>
          <w:b/>
          <w:bCs/>
          <w:sz w:val="24"/>
          <w:szCs w:val="28"/>
        </w:rPr>
        <w:t>2</w:t>
      </w:r>
      <w:r w:rsidRPr="00665756">
        <w:rPr>
          <w:rFonts w:ascii="Times New Roman" w:hAnsi="Times New Roman"/>
          <w:b/>
          <w:bCs/>
          <w:sz w:val="24"/>
          <w:szCs w:val="28"/>
        </w:rPr>
        <w:t>: Primer Sequences for RT-qPCR</w:t>
      </w:r>
    </w:p>
    <w:tbl>
      <w:tblPr>
        <w:tblW w:w="8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1380"/>
        <w:gridCol w:w="5980"/>
      </w:tblGrid>
      <w:tr w:rsidR="00665756" w:rsidRPr="00665756" w14:paraId="773F5406" w14:textId="77777777" w:rsidTr="000123CA">
        <w:trPr>
          <w:trHeight w:val="579"/>
        </w:trPr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2E7F6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BBFA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5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D706F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Primer (5’-3’)</w:t>
            </w:r>
          </w:p>
        </w:tc>
      </w:tr>
      <w:tr w:rsidR="00665756" w:rsidRPr="00665756" w14:paraId="5442E1AF" w14:textId="77777777" w:rsidTr="000123CA">
        <w:trPr>
          <w:trHeight w:val="511"/>
        </w:trPr>
        <w:tc>
          <w:tcPr>
            <w:tcW w:w="12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75434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629A2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proofErr w:type="spellStart"/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Occludin</w:t>
            </w:r>
            <w:proofErr w:type="spellEnd"/>
          </w:p>
        </w:tc>
        <w:tc>
          <w:tcPr>
            <w:tcW w:w="5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7DE0E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Forward: AGAGTTGACAGTCCCATGGC</w:t>
            </w:r>
          </w:p>
          <w:p w14:paraId="27BE8D63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Reverse: AGTCATCCACAGGCGAAGTT</w:t>
            </w:r>
          </w:p>
        </w:tc>
      </w:tr>
      <w:tr w:rsidR="00665756" w:rsidRPr="00665756" w14:paraId="2E55EF9B" w14:textId="77777777" w:rsidTr="000123CA">
        <w:trPr>
          <w:trHeight w:val="511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8E4CC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E2101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ZO-1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4F45D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Forward: TAGAAGATAGCCCTGCAGCC</w:t>
            </w:r>
          </w:p>
          <w:p w14:paraId="31AF54D3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Reverse: GTCAAGCAGGAAAAGGACGG</w:t>
            </w:r>
          </w:p>
        </w:tc>
      </w:tr>
      <w:tr w:rsidR="00665756" w:rsidRPr="00665756" w14:paraId="5F5249BE" w14:textId="77777777" w:rsidTr="000123CA">
        <w:trPr>
          <w:trHeight w:val="511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5D5B1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3AC9B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Bax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1B730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Forward: AGATCATGAAGACAGGGGCC</w:t>
            </w:r>
          </w:p>
          <w:p w14:paraId="37CD7019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Reverse: AGACACTCGCTCAGCTTCTT</w:t>
            </w:r>
          </w:p>
        </w:tc>
      </w:tr>
      <w:tr w:rsidR="006E53D3" w:rsidRPr="00665756" w14:paraId="22E3A776" w14:textId="77777777" w:rsidTr="000123CA">
        <w:trPr>
          <w:trHeight w:val="511"/>
        </w:trPr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3F5FB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096F8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Bcl-2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C7A71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Forward: CGTGGAAAGCGTAGACAAGG</w:t>
            </w:r>
          </w:p>
          <w:p w14:paraId="0A420C6F" w14:textId="77777777" w:rsidR="006E53D3" w:rsidRPr="00665756" w:rsidRDefault="006E53D3" w:rsidP="000123CA">
            <w:pPr>
              <w:widowControl/>
              <w:spacing w:line="260" w:lineRule="exact"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65756">
              <w:rPr>
                <w:rFonts w:ascii="Times New Roman" w:eastAsia="宋体" w:hAnsi="Times New Roman" w:cs="Times New Roman"/>
                <w:sz w:val="18"/>
                <w:szCs w:val="18"/>
              </w:rPr>
              <w:t>Reverse: TGCTGCATTGTTCCCATAGAG</w:t>
            </w:r>
          </w:p>
        </w:tc>
      </w:tr>
    </w:tbl>
    <w:p w14:paraId="65F48DD0" w14:textId="4C268C7F" w:rsidR="00933089" w:rsidRPr="00665756" w:rsidRDefault="00933089" w:rsidP="006E53D3">
      <w:pPr>
        <w:spacing w:line="480" w:lineRule="auto"/>
        <w:rPr>
          <w:rFonts w:ascii="Times New Roman" w:eastAsia="宋体" w:hAnsi="Times New Roman" w:cs="宋体"/>
          <w:sz w:val="24"/>
          <w:szCs w:val="24"/>
        </w:rPr>
      </w:pPr>
    </w:p>
    <w:sectPr w:rsidR="00933089" w:rsidRPr="00665756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FD85" w14:textId="77777777" w:rsidR="00A90216" w:rsidRDefault="00A90216" w:rsidP="00873CAE">
      <w:r>
        <w:separator/>
      </w:r>
    </w:p>
  </w:endnote>
  <w:endnote w:type="continuationSeparator" w:id="0">
    <w:p w14:paraId="4FBE584A" w14:textId="77777777" w:rsidR="00A90216" w:rsidRDefault="00A90216" w:rsidP="0087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54822"/>
      <w:docPartObj>
        <w:docPartGallery w:val="Page Numbers (Bottom of Page)"/>
        <w:docPartUnique/>
      </w:docPartObj>
    </w:sdtPr>
    <w:sdtContent>
      <w:p w14:paraId="0F3AD52A" w14:textId="11668A49" w:rsidR="00F36B19" w:rsidRDefault="00F36B1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BB129F" w14:textId="77777777" w:rsidR="00F36B19" w:rsidRDefault="00F36B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EEB78" w14:textId="77777777" w:rsidR="00A90216" w:rsidRDefault="00A90216" w:rsidP="00873CAE">
      <w:r>
        <w:separator/>
      </w:r>
    </w:p>
  </w:footnote>
  <w:footnote w:type="continuationSeparator" w:id="0">
    <w:p w14:paraId="64DF0020" w14:textId="77777777" w:rsidR="00A90216" w:rsidRDefault="00A90216" w:rsidP="00873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DB2681"/>
    <w:rsid w:val="00047A24"/>
    <w:rsid w:val="0006060E"/>
    <w:rsid w:val="00086490"/>
    <w:rsid w:val="000F6B44"/>
    <w:rsid w:val="001755C1"/>
    <w:rsid w:val="001840C0"/>
    <w:rsid w:val="00230370"/>
    <w:rsid w:val="00282FB4"/>
    <w:rsid w:val="0029515E"/>
    <w:rsid w:val="00472372"/>
    <w:rsid w:val="00502474"/>
    <w:rsid w:val="005201FE"/>
    <w:rsid w:val="005356FA"/>
    <w:rsid w:val="005D4841"/>
    <w:rsid w:val="00627C76"/>
    <w:rsid w:val="00640841"/>
    <w:rsid w:val="00665756"/>
    <w:rsid w:val="006C255F"/>
    <w:rsid w:val="006D5394"/>
    <w:rsid w:val="006E53D3"/>
    <w:rsid w:val="006E6140"/>
    <w:rsid w:val="00712640"/>
    <w:rsid w:val="00760C3B"/>
    <w:rsid w:val="007774F4"/>
    <w:rsid w:val="0078075E"/>
    <w:rsid w:val="00806F78"/>
    <w:rsid w:val="00827CA3"/>
    <w:rsid w:val="008621C1"/>
    <w:rsid w:val="00873CAE"/>
    <w:rsid w:val="00933089"/>
    <w:rsid w:val="009366BC"/>
    <w:rsid w:val="0098510E"/>
    <w:rsid w:val="009B17CC"/>
    <w:rsid w:val="009E6E85"/>
    <w:rsid w:val="009F6173"/>
    <w:rsid w:val="00A51801"/>
    <w:rsid w:val="00A703A9"/>
    <w:rsid w:val="00A90216"/>
    <w:rsid w:val="00AC28D0"/>
    <w:rsid w:val="00B8035F"/>
    <w:rsid w:val="00D14A77"/>
    <w:rsid w:val="00D5757A"/>
    <w:rsid w:val="00DC49B0"/>
    <w:rsid w:val="00DE6BAD"/>
    <w:rsid w:val="00E005C6"/>
    <w:rsid w:val="00EA1A2E"/>
    <w:rsid w:val="00F06D6D"/>
    <w:rsid w:val="00F171E4"/>
    <w:rsid w:val="00F36B19"/>
    <w:rsid w:val="00FA310F"/>
    <w:rsid w:val="00FB2C0C"/>
    <w:rsid w:val="00FD22D6"/>
    <w:rsid w:val="6EDB2681"/>
    <w:rsid w:val="76141C58"/>
    <w:rsid w:val="7939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3B4805"/>
  <w14:defaultImageDpi w14:val="32767"/>
  <w15:docId w15:val="{3C26443F-9F20-49A7-9B33-BD0A5C4A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a4">
    <w:name w:val="header"/>
    <w:basedOn w:val="a"/>
    <w:link w:val="a5"/>
    <w:rsid w:val="00873C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73C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873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73CA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Hyperlink"/>
    <w:basedOn w:val="a0"/>
    <w:uiPriority w:val="99"/>
    <w:qFormat/>
    <w:rsid w:val="00472372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p_7142@sxmu.edu.c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zhengjie@sxmu.edu.cn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guozhongyuan@sxmu.edu.cn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579</Words>
  <Characters>3362</Characters>
  <Application>Microsoft Office Word</Application>
  <DocSecurity>0</DocSecurity>
  <Lines>112</Lines>
  <Paragraphs>72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北岛情书</dc:creator>
  <cp:lastModifiedBy>文静 李</cp:lastModifiedBy>
  <cp:revision>3</cp:revision>
  <dcterms:created xsi:type="dcterms:W3CDTF">2026-03-16T10:36:00Z</dcterms:created>
  <dcterms:modified xsi:type="dcterms:W3CDTF">2026-05-26T08:01:00Z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D5E85B68F6AA4E47B74AF953FE992A98_11</vt:lpwstr>
  </property>
  <property fmtid="{D5CDD505-2E9C-101B-9397-08002B2CF9AE}" pid="4" name="KSOTemplateDocerSaveRecord">
    <vt:lpwstr>eyJoZGlkIjoiYzA3ODk1ODg1NjliNjNiYzNmYzQyMTVlYmUyYjI4MTciLCJ1c2VySWQiOiI3MjIwNzQzMzMifQ==</vt:lpwstr>
  </property>
</Properties>
</file>