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3BEC95">
      <w:pPr>
        <w:adjustRightInd w:val="0"/>
        <w:snapToGrid w:val="0"/>
        <w:spacing w:line="480" w:lineRule="auto"/>
        <w:jc w:val="both"/>
        <w:rPr>
          <w:rFonts w:hint="default" w:ascii="Times New Roman" w:hAnsi="Times New Roman" w:cs="Times New Roman"/>
          <w:b/>
          <w:bCs/>
          <w:color w:val="000000"/>
          <w:sz w:val="24"/>
        </w:rPr>
      </w:pPr>
      <w:bookmarkStart w:id="1" w:name="_GoBack"/>
      <w:bookmarkEnd w:id="1"/>
      <w:r>
        <w:rPr>
          <w:rFonts w:hint="default" w:ascii="Times New Roman" w:hAnsi="Times New Roman" w:cs="Times New Roman"/>
          <w:b/>
          <w:bCs/>
          <w:color w:val="000000"/>
          <w:sz w:val="24"/>
        </w:rPr>
        <w:t>Table S1. Sequences of siRNAs.</w:t>
      </w:r>
    </w:p>
    <w:tbl>
      <w:tblPr>
        <w:tblStyle w:val="8"/>
        <w:tblW w:w="5000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9"/>
        <w:gridCol w:w="4329"/>
        <w:gridCol w:w="4376"/>
      </w:tblGrid>
      <w:tr w14:paraId="4101C9F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3" w:type="pct"/>
            <w:tcBorders>
              <w:bottom w:val="single" w:color="auto" w:sz="12" w:space="0"/>
            </w:tcBorders>
            <w:vAlign w:val="center"/>
          </w:tcPr>
          <w:p w14:paraId="05A33C6F">
            <w:pPr>
              <w:widowControl/>
              <w:adjustRightInd w:val="0"/>
              <w:snapToGrid w:val="0"/>
              <w:spacing w:line="480" w:lineRule="auto"/>
              <w:jc w:val="both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  <w:t>siRNA</w:t>
            </w:r>
          </w:p>
        </w:tc>
        <w:tc>
          <w:tcPr>
            <w:tcW w:w="2196" w:type="pct"/>
            <w:tcBorders>
              <w:bottom w:val="single" w:color="auto" w:sz="12" w:space="0"/>
            </w:tcBorders>
            <w:vAlign w:val="center"/>
          </w:tcPr>
          <w:p w14:paraId="18EA2751">
            <w:pPr>
              <w:widowControl/>
              <w:adjustRightInd w:val="0"/>
              <w:snapToGrid w:val="0"/>
              <w:spacing w:line="480" w:lineRule="auto"/>
              <w:jc w:val="both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  <w:t>Sense (5’→3’)</w:t>
            </w:r>
          </w:p>
        </w:tc>
        <w:tc>
          <w:tcPr>
            <w:tcW w:w="2220" w:type="pct"/>
            <w:tcBorders>
              <w:bottom w:val="single" w:color="auto" w:sz="12" w:space="0"/>
            </w:tcBorders>
            <w:vAlign w:val="center"/>
          </w:tcPr>
          <w:p w14:paraId="241035D0">
            <w:pPr>
              <w:widowControl/>
              <w:adjustRightInd w:val="0"/>
              <w:snapToGrid w:val="0"/>
              <w:spacing w:line="480" w:lineRule="auto"/>
              <w:jc w:val="both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  <w:t>Antisense (5’→3’)</w:t>
            </w:r>
          </w:p>
        </w:tc>
      </w:tr>
      <w:tr w14:paraId="49A8AC1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3" w:type="pc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1B1C9FA1">
            <w:pPr>
              <w:widowControl/>
              <w:adjustRightInd w:val="0"/>
              <w:snapToGrid w:val="0"/>
              <w:spacing w:line="480" w:lineRule="auto"/>
              <w:jc w:val="both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si-Mst1</w:t>
            </w:r>
          </w:p>
        </w:tc>
        <w:tc>
          <w:tcPr>
            <w:tcW w:w="2196" w:type="pc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04F37CF4">
            <w:pPr>
              <w:widowControl/>
              <w:adjustRightInd w:val="0"/>
              <w:snapToGrid w:val="0"/>
              <w:spacing w:line="480" w:lineRule="auto"/>
              <w:jc w:val="both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CCACCUUUGAUAUUCUGAUtt</w:t>
            </w:r>
          </w:p>
        </w:tc>
        <w:tc>
          <w:tcPr>
            <w:tcW w:w="2220" w:type="pc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0781D515">
            <w:pPr>
              <w:widowControl/>
              <w:adjustRightInd w:val="0"/>
              <w:snapToGrid w:val="0"/>
              <w:spacing w:line="480" w:lineRule="auto"/>
              <w:jc w:val="both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AUCAGAAUAUCAAAGGUGGtt</w:t>
            </w:r>
          </w:p>
        </w:tc>
      </w:tr>
      <w:tr w14:paraId="541A2E7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3" w:type="pct"/>
            <w:tcBorders>
              <w:tl2br w:val="nil"/>
              <w:tr2bl w:val="nil"/>
            </w:tcBorders>
            <w:vAlign w:val="center"/>
          </w:tcPr>
          <w:p w14:paraId="6F736645">
            <w:pPr>
              <w:widowControl/>
              <w:adjustRightInd w:val="0"/>
              <w:snapToGrid w:val="0"/>
              <w:spacing w:line="480" w:lineRule="auto"/>
              <w:jc w:val="both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si-NC</w:t>
            </w:r>
          </w:p>
        </w:tc>
        <w:tc>
          <w:tcPr>
            <w:tcW w:w="2196" w:type="pct"/>
            <w:tcBorders>
              <w:tl2br w:val="nil"/>
              <w:tr2bl w:val="nil"/>
            </w:tcBorders>
            <w:vAlign w:val="center"/>
          </w:tcPr>
          <w:p w14:paraId="7E770C62">
            <w:pPr>
              <w:widowControl/>
              <w:adjustRightInd w:val="0"/>
              <w:snapToGrid w:val="0"/>
              <w:spacing w:line="480" w:lineRule="auto"/>
              <w:jc w:val="both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UUCUCCGAACGUGUCACGUtt</w:t>
            </w:r>
          </w:p>
        </w:tc>
        <w:tc>
          <w:tcPr>
            <w:tcW w:w="2220" w:type="pct"/>
            <w:tcBorders>
              <w:tl2br w:val="nil"/>
              <w:tr2bl w:val="nil"/>
            </w:tcBorders>
            <w:vAlign w:val="center"/>
          </w:tcPr>
          <w:p w14:paraId="10387B10">
            <w:pPr>
              <w:widowControl/>
              <w:adjustRightInd w:val="0"/>
              <w:snapToGrid w:val="0"/>
              <w:spacing w:line="480" w:lineRule="auto"/>
              <w:jc w:val="both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ACGUGACACGUUCGGAGAAtt</w:t>
            </w:r>
          </w:p>
        </w:tc>
      </w:tr>
    </w:tbl>
    <w:p w14:paraId="3FA2E0E9">
      <w:pPr>
        <w:adjustRightInd w:val="0"/>
        <w:snapToGrid w:val="0"/>
        <w:spacing w:line="480" w:lineRule="auto"/>
        <w:jc w:val="both"/>
        <w:rPr>
          <w:rFonts w:hint="default" w:ascii="Times New Roman" w:hAnsi="Times New Roman" w:cs="Times New Roman"/>
          <w:b/>
          <w:bCs/>
          <w:color w:val="000000"/>
          <w:sz w:val="24"/>
        </w:rPr>
      </w:pPr>
      <w:r>
        <w:rPr>
          <w:rFonts w:hint="default" w:ascii="Times New Roman" w:hAnsi="Times New Roman" w:cs="Times New Roman"/>
          <w:b/>
          <w:bCs/>
          <w:color w:val="000000"/>
          <w:sz w:val="24"/>
        </w:rPr>
        <w:br w:type="page"/>
      </w:r>
    </w:p>
    <w:p w14:paraId="738EAC50">
      <w:pPr>
        <w:adjustRightInd w:val="0"/>
        <w:snapToGrid w:val="0"/>
        <w:spacing w:line="480" w:lineRule="auto"/>
        <w:jc w:val="both"/>
        <w:rPr>
          <w:rFonts w:hint="default" w:ascii="Times New Roman" w:hAnsi="Times New Roman" w:cs="Times New Roman"/>
          <w:b/>
          <w:bCs/>
          <w:color w:val="000000"/>
          <w:sz w:val="24"/>
        </w:rPr>
      </w:pPr>
      <w:r>
        <w:rPr>
          <w:rFonts w:hint="default" w:ascii="Times New Roman" w:hAnsi="Times New Roman" w:cs="Times New Roman"/>
          <w:b/>
          <w:bCs/>
          <w:color w:val="000000"/>
          <w:sz w:val="24"/>
        </w:rPr>
        <w:t>Table S2. Genotyping primers for Mst1-KO mice.</w:t>
      </w:r>
    </w:p>
    <w:tbl>
      <w:tblPr>
        <w:tblStyle w:val="8"/>
        <w:tblW w:w="5000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1"/>
        <w:gridCol w:w="4099"/>
        <w:gridCol w:w="3944"/>
      </w:tblGrid>
      <w:tr w14:paraId="22B8276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pct"/>
            <w:tcBorders>
              <w:bottom w:val="single" w:color="auto" w:sz="12" w:space="0"/>
            </w:tcBorders>
            <w:vAlign w:val="center"/>
          </w:tcPr>
          <w:p w14:paraId="19FA1690">
            <w:pPr>
              <w:widowControl/>
              <w:adjustRightInd w:val="0"/>
              <w:snapToGrid w:val="0"/>
              <w:spacing w:line="480" w:lineRule="auto"/>
              <w:jc w:val="both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  <w:t>Target Allele</w:t>
            </w:r>
          </w:p>
        </w:tc>
        <w:tc>
          <w:tcPr>
            <w:tcW w:w="2080" w:type="pct"/>
            <w:tcBorders>
              <w:bottom w:val="single" w:color="auto" w:sz="12" w:space="0"/>
            </w:tcBorders>
            <w:vAlign w:val="center"/>
          </w:tcPr>
          <w:p w14:paraId="447F2051">
            <w:pPr>
              <w:widowControl/>
              <w:adjustRightInd w:val="0"/>
              <w:snapToGrid w:val="0"/>
              <w:spacing w:line="480" w:lineRule="auto"/>
              <w:jc w:val="both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  <w:t>Forward Primer (5’→3’)</w:t>
            </w:r>
          </w:p>
        </w:tc>
        <w:tc>
          <w:tcPr>
            <w:tcW w:w="2001" w:type="pct"/>
            <w:tcBorders>
              <w:bottom w:val="single" w:color="auto" w:sz="12" w:space="0"/>
            </w:tcBorders>
            <w:vAlign w:val="center"/>
          </w:tcPr>
          <w:p w14:paraId="2F608F9F">
            <w:pPr>
              <w:widowControl/>
              <w:adjustRightInd w:val="0"/>
              <w:snapToGrid w:val="0"/>
              <w:spacing w:line="480" w:lineRule="auto"/>
              <w:jc w:val="both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  <w:t>Reverse Primer (5’→3’)</w:t>
            </w:r>
          </w:p>
        </w:tc>
      </w:tr>
      <w:tr w14:paraId="6704847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pc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09C1F16F">
            <w:pPr>
              <w:widowControl/>
              <w:adjustRightInd w:val="0"/>
              <w:snapToGrid w:val="0"/>
              <w:spacing w:line="480" w:lineRule="auto"/>
              <w:jc w:val="both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WT allele</w:t>
            </w:r>
          </w:p>
        </w:tc>
        <w:tc>
          <w:tcPr>
            <w:tcW w:w="2080" w:type="pc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2EB5C776">
            <w:pPr>
              <w:widowControl/>
              <w:adjustRightInd w:val="0"/>
              <w:snapToGrid w:val="0"/>
              <w:spacing w:line="480" w:lineRule="auto"/>
              <w:jc w:val="both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AGCTGAGATGGATGTCAACC</w:t>
            </w:r>
          </w:p>
        </w:tc>
        <w:tc>
          <w:tcPr>
            <w:tcW w:w="2001" w:type="pc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052419F5">
            <w:pPr>
              <w:widowControl/>
              <w:adjustRightInd w:val="0"/>
              <w:snapToGrid w:val="0"/>
              <w:spacing w:line="480" w:lineRule="auto"/>
              <w:jc w:val="both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GGTGAAGTTCTCCTTTCTCC</w:t>
            </w:r>
          </w:p>
        </w:tc>
      </w:tr>
      <w:tr w14:paraId="2406CE5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pct"/>
            <w:tcBorders>
              <w:tl2br w:val="nil"/>
              <w:tr2bl w:val="nil"/>
            </w:tcBorders>
            <w:vAlign w:val="center"/>
          </w:tcPr>
          <w:p w14:paraId="29E38B7C">
            <w:pPr>
              <w:widowControl/>
              <w:adjustRightInd w:val="0"/>
              <w:snapToGrid w:val="0"/>
              <w:spacing w:line="480" w:lineRule="auto"/>
              <w:jc w:val="both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KO allele</w:t>
            </w:r>
          </w:p>
        </w:tc>
        <w:tc>
          <w:tcPr>
            <w:tcW w:w="2080" w:type="pct"/>
            <w:tcBorders>
              <w:tl2br w:val="nil"/>
              <w:tr2bl w:val="nil"/>
            </w:tcBorders>
            <w:vAlign w:val="center"/>
          </w:tcPr>
          <w:p w14:paraId="25419806">
            <w:pPr>
              <w:widowControl/>
              <w:adjustRightInd w:val="0"/>
              <w:snapToGrid w:val="0"/>
              <w:spacing w:line="480" w:lineRule="auto"/>
              <w:jc w:val="both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CTCTGATGACCAACTAGGAC</w:t>
            </w:r>
          </w:p>
        </w:tc>
        <w:tc>
          <w:tcPr>
            <w:tcW w:w="2001" w:type="pct"/>
            <w:tcBorders>
              <w:tl2br w:val="nil"/>
              <w:tr2bl w:val="nil"/>
            </w:tcBorders>
            <w:vAlign w:val="center"/>
          </w:tcPr>
          <w:p w14:paraId="3407BCC9">
            <w:pPr>
              <w:widowControl/>
              <w:adjustRightInd w:val="0"/>
              <w:snapToGrid w:val="0"/>
              <w:spacing w:line="480" w:lineRule="auto"/>
              <w:jc w:val="both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TCCAGAGAACTCTAGGCAG</w:t>
            </w:r>
          </w:p>
        </w:tc>
      </w:tr>
    </w:tbl>
    <w:p w14:paraId="1D260531">
      <w:pPr>
        <w:adjustRightInd w:val="0"/>
        <w:snapToGrid w:val="0"/>
        <w:spacing w:line="480" w:lineRule="auto"/>
        <w:jc w:val="both"/>
        <w:rPr>
          <w:rFonts w:hint="default" w:ascii="Times New Roman" w:hAnsi="Times New Roman" w:cs="Times New Roman"/>
          <w:b/>
          <w:bCs/>
          <w:color w:val="000000"/>
          <w:sz w:val="24"/>
        </w:rPr>
      </w:pPr>
      <w:r>
        <w:rPr>
          <w:rFonts w:hint="default" w:ascii="Times New Roman" w:hAnsi="Times New Roman" w:cs="Times New Roman"/>
          <w:b/>
          <w:bCs/>
          <w:color w:val="000000"/>
          <w:sz w:val="24"/>
        </w:rPr>
        <w:br w:type="page"/>
      </w:r>
    </w:p>
    <w:p w14:paraId="51DE42D5">
      <w:pPr>
        <w:adjustRightInd w:val="0"/>
        <w:snapToGrid w:val="0"/>
        <w:spacing w:line="480" w:lineRule="auto"/>
        <w:jc w:val="both"/>
        <w:rPr>
          <w:rFonts w:hint="default" w:ascii="Times New Roman" w:hAnsi="Times New Roman" w:cs="Times New Roman"/>
          <w:b/>
          <w:bCs/>
          <w:color w:val="000000"/>
          <w:sz w:val="24"/>
        </w:rPr>
      </w:pPr>
      <w:r>
        <w:rPr>
          <w:rFonts w:hint="default" w:ascii="Times New Roman" w:hAnsi="Times New Roman" w:cs="Times New Roman"/>
          <w:b/>
          <w:bCs/>
          <w:color w:val="000000"/>
          <w:sz w:val="24"/>
        </w:rPr>
        <w:t>Table S3. Primer sequences used for qPCR analysis.</w:t>
      </w:r>
    </w:p>
    <w:tbl>
      <w:tblPr>
        <w:tblStyle w:val="8"/>
        <w:tblW w:w="5000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3"/>
        <w:gridCol w:w="960"/>
        <w:gridCol w:w="3801"/>
        <w:gridCol w:w="3960"/>
      </w:tblGrid>
      <w:tr w14:paraId="43B92FF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9" w:type="pct"/>
            <w:tcBorders>
              <w:bottom w:val="single" w:color="auto" w:sz="12" w:space="0"/>
            </w:tcBorders>
            <w:vAlign w:val="center"/>
          </w:tcPr>
          <w:p w14:paraId="7707A174">
            <w:pPr>
              <w:widowControl/>
              <w:adjustRightInd w:val="0"/>
              <w:snapToGrid w:val="0"/>
              <w:spacing w:line="480" w:lineRule="auto"/>
              <w:jc w:val="both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  <w:t>Gene</w:t>
            </w:r>
          </w:p>
        </w:tc>
        <w:tc>
          <w:tcPr>
            <w:tcW w:w="504" w:type="pct"/>
            <w:tcBorders>
              <w:bottom w:val="single" w:color="auto" w:sz="12" w:space="0"/>
            </w:tcBorders>
            <w:vAlign w:val="center"/>
          </w:tcPr>
          <w:p w14:paraId="34D0F2D9">
            <w:pPr>
              <w:widowControl/>
              <w:adjustRightInd w:val="0"/>
              <w:snapToGrid w:val="0"/>
              <w:spacing w:line="480" w:lineRule="auto"/>
              <w:jc w:val="both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  <w:t>Species</w:t>
            </w:r>
          </w:p>
        </w:tc>
        <w:tc>
          <w:tcPr>
            <w:tcW w:w="1999" w:type="pct"/>
            <w:tcBorders>
              <w:bottom w:val="single" w:color="auto" w:sz="12" w:space="0"/>
            </w:tcBorders>
            <w:vAlign w:val="center"/>
          </w:tcPr>
          <w:p w14:paraId="5CE11488">
            <w:pPr>
              <w:widowControl/>
              <w:adjustRightInd w:val="0"/>
              <w:snapToGrid w:val="0"/>
              <w:spacing w:line="480" w:lineRule="auto"/>
              <w:jc w:val="both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  <w:t>Forward primer (5′→3′)</w:t>
            </w:r>
          </w:p>
        </w:tc>
        <w:tc>
          <w:tcPr>
            <w:tcW w:w="1999" w:type="pct"/>
            <w:tcBorders>
              <w:bottom w:val="single" w:color="auto" w:sz="12" w:space="0"/>
            </w:tcBorders>
            <w:vAlign w:val="center"/>
          </w:tcPr>
          <w:p w14:paraId="5A72BADF">
            <w:pPr>
              <w:widowControl/>
              <w:adjustRightInd w:val="0"/>
              <w:snapToGrid w:val="0"/>
              <w:spacing w:line="480" w:lineRule="auto"/>
              <w:jc w:val="both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  <w:t>Reverse primer (5′→3′)</w:t>
            </w:r>
          </w:p>
        </w:tc>
      </w:tr>
      <w:tr w14:paraId="4BFA574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9" w:type="pc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0D0D3BCB">
            <w:pPr>
              <w:widowControl/>
              <w:adjustRightInd w:val="0"/>
              <w:snapToGrid w:val="0"/>
              <w:spacing w:line="480" w:lineRule="auto"/>
              <w:jc w:val="both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Stk4</w:t>
            </w:r>
          </w:p>
        </w:tc>
        <w:tc>
          <w:tcPr>
            <w:tcW w:w="504" w:type="pc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2D9B1C9F">
            <w:pPr>
              <w:widowControl/>
              <w:adjustRightInd w:val="0"/>
              <w:snapToGrid w:val="0"/>
              <w:spacing w:line="480" w:lineRule="auto"/>
              <w:jc w:val="both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Mouse</w:t>
            </w:r>
          </w:p>
        </w:tc>
        <w:tc>
          <w:tcPr>
            <w:tcW w:w="1999" w:type="pc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6DAB223B">
            <w:pPr>
              <w:widowControl/>
              <w:adjustRightInd w:val="0"/>
              <w:snapToGrid w:val="0"/>
              <w:spacing w:line="480" w:lineRule="auto"/>
              <w:jc w:val="both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CATAAAGAGACTGGCCAGATT</w:t>
            </w:r>
          </w:p>
        </w:tc>
        <w:tc>
          <w:tcPr>
            <w:tcW w:w="1999" w:type="pc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687C5427">
            <w:pPr>
              <w:widowControl/>
              <w:adjustRightInd w:val="0"/>
              <w:snapToGrid w:val="0"/>
              <w:spacing w:line="480" w:lineRule="auto"/>
              <w:jc w:val="both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bookmarkStart w:id="0" w:name="OLE_LINK1"/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GGCAGTTATTCCCAGAGACCA</w:t>
            </w:r>
            <w:bookmarkEnd w:id="0"/>
          </w:p>
        </w:tc>
      </w:tr>
      <w:tr w14:paraId="6FFD6C8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9" w:type="pct"/>
            <w:tcBorders>
              <w:tl2br w:val="nil"/>
              <w:tr2bl w:val="nil"/>
            </w:tcBorders>
            <w:vAlign w:val="center"/>
          </w:tcPr>
          <w:p w14:paraId="495B3426">
            <w:pPr>
              <w:widowControl/>
              <w:adjustRightInd w:val="0"/>
              <w:snapToGrid w:val="0"/>
              <w:spacing w:line="480" w:lineRule="auto"/>
              <w:jc w:val="both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β-Actin</w:t>
            </w:r>
          </w:p>
        </w:tc>
        <w:tc>
          <w:tcPr>
            <w:tcW w:w="504" w:type="pct"/>
            <w:tcBorders>
              <w:tl2br w:val="nil"/>
              <w:tr2bl w:val="nil"/>
            </w:tcBorders>
            <w:vAlign w:val="center"/>
          </w:tcPr>
          <w:p w14:paraId="52191FAF">
            <w:pPr>
              <w:widowControl/>
              <w:adjustRightInd w:val="0"/>
              <w:snapToGrid w:val="0"/>
              <w:spacing w:line="480" w:lineRule="auto"/>
              <w:jc w:val="both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Mouse</w:t>
            </w:r>
          </w:p>
        </w:tc>
        <w:tc>
          <w:tcPr>
            <w:tcW w:w="1999" w:type="pct"/>
            <w:tcBorders>
              <w:tl2br w:val="nil"/>
              <w:tr2bl w:val="nil"/>
            </w:tcBorders>
            <w:vAlign w:val="center"/>
          </w:tcPr>
          <w:p w14:paraId="2755646A">
            <w:pPr>
              <w:widowControl/>
              <w:adjustRightInd w:val="0"/>
              <w:snapToGrid w:val="0"/>
              <w:spacing w:line="480" w:lineRule="auto"/>
              <w:jc w:val="both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AGAGGGAAATCGTGCGTGAC</w:t>
            </w:r>
          </w:p>
        </w:tc>
        <w:tc>
          <w:tcPr>
            <w:tcW w:w="1999" w:type="pct"/>
            <w:tcBorders>
              <w:tl2br w:val="nil"/>
              <w:tr2bl w:val="nil"/>
            </w:tcBorders>
            <w:vAlign w:val="center"/>
          </w:tcPr>
          <w:p w14:paraId="678EF18E">
            <w:pPr>
              <w:widowControl/>
              <w:adjustRightInd w:val="0"/>
              <w:snapToGrid w:val="0"/>
              <w:spacing w:line="480" w:lineRule="auto"/>
              <w:jc w:val="both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CAATAGTGATGACCTGGCCGT</w:t>
            </w:r>
          </w:p>
        </w:tc>
      </w:tr>
      <w:tr w14:paraId="25F3061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499" w:type="pct"/>
            <w:tcBorders>
              <w:tl2br w:val="nil"/>
              <w:tr2bl w:val="nil"/>
            </w:tcBorders>
            <w:vAlign w:val="center"/>
          </w:tcPr>
          <w:p w14:paraId="2E180E3E">
            <w:pPr>
              <w:widowControl/>
              <w:adjustRightInd w:val="0"/>
              <w:snapToGrid w:val="0"/>
              <w:spacing w:line="480" w:lineRule="auto"/>
              <w:jc w:val="both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STK4</w:t>
            </w:r>
          </w:p>
        </w:tc>
        <w:tc>
          <w:tcPr>
            <w:tcW w:w="504" w:type="pct"/>
            <w:tcBorders>
              <w:tl2br w:val="nil"/>
              <w:tr2bl w:val="nil"/>
            </w:tcBorders>
            <w:vAlign w:val="center"/>
          </w:tcPr>
          <w:p w14:paraId="2873919B">
            <w:pPr>
              <w:widowControl/>
              <w:adjustRightInd w:val="0"/>
              <w:snapToGrid w:val="0"/>
              <w:spacing w:line="480" w:lineRule="auto"/>
              <w:jc w:val="both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Human</w:t>
            </w:r>
          </w:p>
        </w:tc>
        <w:tc>
          <w:tcPr>
            <w:tcW w:w="1999" w:type="pct"/>
            <w:tcBorders>
              <w:tl2br w:val="nil"/>
              <w:tr2bl w:val="nil"/>
            </w:tcBorders>
            <w:vAlign w:val="center"/>
          </w:tcPr>
          <w:p w14:paraId="09F3D3D3">
            <w:pPr>
              <w:widowControl/>
              <w:adjustRightInd w:val="0"/>
              <w:snapToGrid w:val="0"/>
              <w:spacing w:line="480" w:lineRule="auto"/>
              <w:jc w:val="both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CTGTGTAGCAGACATCTGGTCC</w:t>
            </w:r>
          </w:p>
        </w:tc>
        <w:tc>
          <w:tcPr>
            <w:tcW w:w="1999" w:type="pct"/>
            <w:tcBorders>
              <w:tl2br w:val="nil"/>
              <w:tr2bl w:val="nil"/>
            </w:tcBorders>
            <w:vAlign w:val="center"/>
          </w:tcPr>
          <w:p w14:paraId="602893B2">
            <w:pPr>
              <w:widowControl/>
              <w:adjustRightInd w:val="0"/>
              <w:snapToGrid w:val="0"/>
              <w:spacing w:line="480" w:lineRule="auto"/>
              <w:jc w:val="both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CTGGTTTTCGGAATGTGGGAGG</w:t>
            </w:r>
          </w:p>
        </w:tc>
      </w:tr>
      <w:tr w14:paraId="2C7E2DC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9" w:type="pct"/>
            <w:tcBorders>
              <w:tl2br w:val="nil"/>
              <w:tr2bl w:val="nil"/>
            </w:tcBorders>
            <w:vAlign w:val="center"/>
          </w:tcPr>
          <w:p w14:paraId="4FE2A3E3">
            <w:pPr>
              <w:widowControl/>
              <w:adjustRightInd w:val="0"/>
              <w:snapToGrid w:val="0"/>
              <w:spacing w:line="480" w:lineRule="auto"/>
              <w:jc w:val="both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β-Actin</w:t>
            </w:r>
          </w:p>
        </w:tc>
        <w:tc>
          <w:tcPr>
            <w:tcW w:w="504" w:type="pct"/>
            <w:tcBorders>
              <w:tl2br w:val="nil"/>
              <w:tr2bl w:val="nil"/>
            </w:tcBorders>
            <w:vAlign w:val="center"/>
          </w:tcPr>
          <w:p w14:paraId="3D8F848E">
            <w:pPr>
              <w:widowControl/>
              <w:adjustRightInd w:val="0"/>
              <w:snapToGrid w:val="0"/>
              <w:spacing w:line="480" w:lineRule="auto"/>
              <w:jc w:val="both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Human</w:t>
            </w:r>
          </w:p>
        </w:tc>
        <w:tc>
          <w:tcPr>
            <w:tcW w:w="1999" w:type="pct"/>
            <w:tcBorders>
              <w:tl2br w:val="nil"/>
              <w:tr2bl w:val="nil"/>
            </w:tcBorders>
            <w:vAlign w:val="center"/>
          </w:tcPr>
          <w:p w14:paraId="093BE49A">
            <w:pPr>
              <w:widowControl/>
              <w:adjustRightInd w:val="0"/>
              <w:snapToGrid w:val="0"/>
              <w:spacing w:line="480" w:lineRule="auto"/>
              <w:jc w:val="both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CACCATTGGCAATGAGCGGTTC</w:t>
            </w:r>
          </w:p>
        </w:tc>
        <w:tc>
          <w:tcPr>
            <w:tcW w:w="1999" w:type="pct"/>
            <w:tcBorders>
              <w:tl2br w:val="nil"/>
              <w:tr2bl w:val="nil"/>
            </w:tcBorders>
            <w:vAlign w:val="center"/>
          </w:tcPr>
          <w:p w14:paraId="439091BF">
            <w:pPr>
              <w:widowControl/>
              <w:adjustRightInd w:val="0"/>
              <w:snapToGrid w:val="0"/>
              <w:spacing w:line="480" w:lineRule="auto"/>
              <w:jc w:val="both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AGGTCTTTGCGGATGTCCACGT</w:t>
            </w:r>
          </w:p>
        </w:tc>
      </w:tr>
      <w:tr w14:paraId="695B27F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9" w:type="pct"/>
            <w:tcBorders>
              <w:tl2br w:val="nil"/>
              <w:tr2bl w:val="nil"/>
            </w:tcBorders>
            <w:vAlign w:val="center"/>
          </w:tcPr>
          <w:p w14:paraId="7DB8041B">
            <w:pPr>
              <w:widowControl/>
              <w:adjustRightInd w:val="0"/>
              <w:snapToGrid w:val="0"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SQSTM1</w:t>
            </w:r>
          </w:p>
        </w:tc>
        <w:tc>
          <w:tcPr>
            <w:tcW w:w="504" w:type="pct"/>
            <w:tcBorders>
              <w:tl2br w:val="nil"/>
              <w:tr2bl w:val="nil"/>
            </w:tcBorders>
            <w:vAlign w:val="center"/>
          </w:tcPr>
          <w:p w14:paraId="3F1ABC9E">
            <w:pPr>
              <w:widowControl/>
              <w:adjustRightInd w:val="0"/>
              <w:snapToGrid w:val="0"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Human</w:t>
            </w:r>
          </w:p>
        </w:tc>
        <w:tc>
          <w:tcPr>
            <w:tcW w:w="1999" w:type="pct"/>
            <w:tcBorders>
              <w:tl2br w:val="nil"/>
              <w:tr2bl w:val="nil"/>
            </w:tcBorders>
            <w:vAlign w:val="center"/>
          </w:tcPr>
          <w:p w14:paraId="5ACAE6BB">
            <w:pPr>
              <w:widowControl/>
              <w:adjustRightInd w:val="0"/>
              <w:snapToGrid w:val="0"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AAGCCGGGTGGGAATGTTG</w:t>
            </w:r>
          </w:p>
        </w:tc>
        <w:tc>
          <w:tcPr>
            <w:tcW w:w="1999" w:type="pct"/>
            <w:tcBorders>
              <w:tl2br w:val="nil"/>
              <w:tr2bl w:val="nil"/>
            </w:tcBorders>
            <w:vAlign w:val="center"/>
          </w:tcPr>
          <w:p w14:paraId="64D881EE">
            <w:pPr>
              <w:widowControl/>
              <w:adjustRightInd w:val="0"/>
              <w:snapToGrid w:val="0"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CTGGGAGAGGGACTCAATCAG</w:t>
            </w:r>
          </w:p>
        </w:tc>
      </w:tr>
      <w:tr w14:paraId="6E6AFC5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9" w:type="pct"/>
            <w:tcBorders>
              <w:tl2br w:val="nil"/>
              <w:tr2bl w:val="nil"/>
            </w:tcBorders>
            <w:vAlign w:val="center"/>
          </w:tcPr>
          <w:p w14:paraId="0A579FA2">
            <w:pPr>
              <w:widowControl/>
              <w:adjustRightInd w:val="0"/>
              <w:snapToGrid w:val="0"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GAPDH</w:t>
            </w:r>
          </w:p>
        </w:tc>
        <w:tc>
          <w:tcPr>
            <w:tcW w:w="504" w:type="pct"/>
            <w:tcBorders>
              <w:tl2br w:val="nil"/>
              <w:tr2bl w:val="nil"/>
            </w:tcBorders>
            <w:vAlign w:val="center"/>
          </w:tcPr>
          <w:p w14:paraId="6DBE2614">
            <w:pPr>
              <w:widowControl/>
              <w:adjustRightInd w:val="0"/>
              <w:snapToGrid w:val="0"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Human</w:t>
            </w:r>
          </w:p>
        </w:tc>
        <w:tc>
          <w:tcPr>
            <w:tcW w:w="1999" w:type="pct"/>
            <w:tcBorders>
              <w:tl2br w:val="nil"/>
              <w:tr2bl w:val="nil"/>
            </w:tcBorders>
            <w:vAlign w:val="center"/>
          </w:tcPr>
          <w:p w14:paraId="08750317">
            <w:pPr>
              <w:widowControl/>
              <w:adjustRightInd w:val="0"/>
              <w:snapToGrid w:val="0"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GGAGCGAGATCCCTCCAAAAT</w:t>
            </w:r>
          </w:p>
        </w:tc>
        <w:tc>
          <w:tcPr>
            <w:tcW w:w="1999" w:type="pct"/>
            <w:tcBorders>
              <w:tl2br w:val="nil"/>
              <w:tr2bl w:val="nil"/>
            </w:tcBorders>
            <w:vAlign w:val="center"/>
          </w:tcPr>
          <w:p w14:paraId="1DBAE3C1">
            <w:pPr>
              <w:widowControl/>
              <w:adjustRightInd w:val="0"/>
              <w:snapToGrid w:val="0"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GGCTGTTGTCATACTTCTCATGG</w:t>
            </w:r>
          </w:p>
        </w:tc>
      </w:tr>
      <w:tr w14:paraId="12D313A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9" w:type="pct"/>
            <w:tcBorders>
              <w:tl2br w:val="nil"/>
              <w:tr2bl w:val="nil"/>
            </w:tcBorders>
            <w:vAlign w:val="center"/>
          </w:tcPr>
          <w:p w14:paraId="15856A75">
            <w:pPr>
              <w:widowControl/>
              <w:adjustRightInd w:val="0"/>
              <w:snapToGrid w:val="0"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Gapdh</w:t>
            </w:r>
          </w:p>
        </w:tc>
        <w:tc>
          <w:tcPr>
            <w:tcW w:w="504" w:type="pct"/>
            <w:tcBorders>
              <w:tl2br w:val="nil"/>
              <w:tr2bl w:val="nil"/>
            </w:tcBorders>
            <w:vAlign w:val="center"/>
          </w:tcPr>
          <w:p w14:paraId="21A7CCF8">
            <w:pPr>
              <w:widowControl/>
              <w:adjustRightInd w:val="0"/>
              <w:snapToGrid w:val="0"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Mouse</w:t>
            </w:r>
          </w:p>
        </w:tc>
        <w:tc>
          <w:tcPr>
            <w:tcW w:w="1999" w:type="pct"/>
            <w:tcBorders>
              <w:tl2br w:val="nil"/>
              <w:tr2bl w:val="nil"/>
            </w:tcBorders>
            <w:vAlign w:val="center"/>
          </w:tcPr>
          <w:p w14:paraId="3AA25232">
            <w:pPr>
              <w:widowControl/>
              <w:adjustRightInd w:val="0"/>
              <w:snapToGrid w:val="0"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AGGTCGGTGTGAACGGATTTG</w:t>
            </w:r>
          </w:p>
        </w:tc>
        <w:tc>
          <w:tcPr>
            <w:tcW w:w="1999" w:type="pct"/>
            <w:tcBorders>
              <w:tl2br w:val="nil"/>
              <w:tr2bl w:val="nil"/>
            </w:tcBorders>
            <w:vAlign w:val="center"/>
          </w:tcPr>
          <w:p w14:paraId="51F83A69">
            <w:pPr>
              <w:widowControl/>
              <w:adjustRightInd w:val="0"/>
              <w:snapToGrid w:val="0"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TGTAGACCATGTAGTTGAGGTCA</w:t>
            </w:r>
          </w:p>
        </w:tc>
      </w:tr>
    </w:tbl>
    <w:p w14:paraId="556FE7D6">
      <w:pPr>
        <w:adjustRightInd w:val="0"/>
        <w:snapToGrid w:val="0"/>
        <w:spacing w:line="480" w:lineRule="auto"/>
        <w:jc w:val="both"/>
        <w:rPr>
          <w:rFonts w:hint="default" w:ascii="Times New Roman" w:hAnsi="Times New Roman" w:cs="Times New Roman"/>
          <w:b/>
          <w:bCs/>
          <w:color w:val="000000"/>
          <w:sz w:val="24"/>
        </w:rPr>
      </w:pPr>
      <w:r>
        <w:rPr>
          <w:rFonts w:hint="default" w:ascii="Times New Roman" w:hAnsi="Times New Roman" w:cs="Times New Roman"/>
          <w:b/>
          <w:bCs/>
          <w:color w:val="000000"/>
          <w:sz w:val="24"/>
        </w:rPr>
        <w:br w:type="page"/>
      </w:r>
    </w:p>
    <w:p w14:paraId="5F953FE7">
      <w:pPr>
        <w:adjustRightInd w:val="0"/>
        <w:snapToGrid w:val="0"/>
        <w:spacing w:line="480" w:lineRule="auto"/>
        <w:jc w:val="both"/>
        <w:rPr>
          <w:rFonts w:hint="default" w:ascii="Times New Roman" w:hAnsi="Times New Roman" w:cs="Times New Roman"/>
          <w:b/>
          <w:bCs/>
          <w:color w:val="000000"/>
          <w:sz w:val="24"/>
        </w:rPr>
      </w:pPr>
      <w:r>
        <w:rPr>
          <w:rFonts w:hint="default" w:ascii="Times New Roman" w:hAnsi="Times New Roman" w:cs="Times New Roman"/>
          <w:b/>
          <w:bCs/>
          <w:color w:val="000000"/>
          <w:sz w:val="24"/>
        </w:rPr>
        <w:t>Table S4. Antibodies used for Western blot analysis.</w:t>
      </w:r>
    </w:p>
    <w:tbl>
      <w:tblPr>
        <w:tblStyle w:val="8"/>
        <w:tblW w:w="5000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86"/>
        <w:gridCol w:w="1791"/>
        <w:gridCol w:w="1531"/>
        <w:gridCol w:w="1009"/>
        <w:gridCol w:w="1458"/>
        <w:gridCol w:w="1079"/>
      </w:tblGrid>
      <w:tr w14:paraId="5E34347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5" w:type="pct"/>
            <w:tcBorders>
              <w:bottom w:val="single" w:color="auto" w:sz="12" w:space="0"/>
            </w:tcBorders>
            <w:vAlign w:val="center"/>
          </w:tcPr>
          <w:p w14:paraId="1C213120"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  <w:t>Target Protein</w:t>
            </w:r>
          </w:p>
        </w:tc>
        <w:tc>
          <w:tcPr>
            <w:tcW w:w="909" w:type="pct"/>
            <w:tcBorders>
              <w:bottom w:val="single" w:color="auto" w:sz="12" w:space="0"/>
            </w:tcBorders>
            <w:vAlign w:val="center"/>
          </w:tcPr>
          <w:p w14:paraId="79D4C696"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  <w:t>Antibody Type</w:t>
            </w:r>
          </w:p>
        </w:tc>
        <w:tc>
          <w:tcPr>
            <w:tcW w:w="777" w:type="pct"/>
            <w:tcBorders>
              <w:bottom w:val="single" w:color="auto" w:sz="12" w:space="0"/>
            </w:tcBorders>
            <w:vAlign w:val="center"/>
          </w:tcPr>
          <w:p w14:paraId="43F2A83D"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  <w:t>Host Species</w:t>
            </w:r>
          </w:p>
        </w:tc>
        <w:tc>
          <w:tcPr>
            <w:tcW w:w="512" w:type="pct"/>
            <w:tcBorders>
              <w:bottom w:val="single" w:color="auto" w:sz="12" w:space="0"/>
            </w:tcBorders>
            <w:vAlign w:val="center"/>
          </w:tcPr>
          <w:p w14:paraId="323FD9E1"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  <w:t>Vendor</w:t>
            </w:r>
          </w:p>
        </w:tc>
        <w:tc>
          <w:tcPr>
            <w:tcW w:w="740" w:type="pct"/>
            <w:tcBorders>
              <w:bottom w:val="single" w:color="auto" w:sz="12" w:space="0"/>
            </w:tcBorders>
            <w:vAlign w:val="center"/>
          </w:tcPr>
          <w:p w14:paraId="6503177E"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  <w:t>Catalog No.</w:t>
            </w:r>
          </w:p>
        </w:tc>
        <w:tc>
          <w:tcPr>
            <w:tcW w:w="547" w:type="pct"/>
            <w:tcBorders>
              <w:bottom w:val="single" w:color="auto" w:sz="12" w:space="0"/>
            </w:tcBorders>
            <w:vAlign w:val="center"/>
          </w:tcPr>
          <w:p w14:paraId="0C72754D"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  <w:t>Dilution</w:t>
            </w:r>
          </w:p>
        </w:tc>
      </w:tr>
      <w:tr w14:paraId="74D2041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5" w:type="pc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376C9BA3"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Style w:val="10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lang w:bidi="ar"/>
              </w:rPr>
              <w:t>Mst1</w:t>
            </w:r>
          </w:p>
        </w:tc>
        <w:tc>
          <w:tcPr>
            <w:tcW w:w="909" w:type="pc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69114AA5"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Primary</w:t>
            </w:r>
          </w:p>
        </w:tc>
        <w:tc>
          <w:tcPr>
            <w:tcW w:w="777" w:type="pc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620A8AEC"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Rabbit</w:t>
            </w:r>
          </w:p>
        </w:tc>
        <w:tc>
          <w:tcPr>
            <w:tcW w:w="512" w:type="pc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65A00216"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CST</w:t>
            </w:r>
          </w:p>
        </w:tc>
        <w:tc>
          <w:tcPr>
            <w:tcW w:w="740" w:type="pc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45DAA937"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Style w:val="10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lang w:bidi="ar"/>
              </w:rPr>
              <w:t>#3682</w:t>
            </w:r>
          </w:p>
        </w:tc>
        <w:tc>
          <w:tcPr>
            <w:tcW w:w="547" w:type="pc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1D808C47"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1:1000</w:t>
            </w:r>
          </w:p>
        </w:tc>
      </w:tr>
      <w:tr w14:paraId="1F218D5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5" w:type="pct"/>
            <w:tcBorders>
              <w:tl2br w:val="nil"/>
              <w:tr2bl w:val="nil"/>
            </w:tcBorders>
            <w:vAlign w:val="center"/>
          </w:tcPr>
          <w:p w14:paraId="31A260D5"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Style w:val="10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lang w:bidi="ar"/>
              </w:rPr>
              <w:t>p-Mst1</w:t>
            </w:r>
          </w:p>
        </w:tc>
        <w:tc>
          <w:tcPr>
            <w:tcW w:w="909" w:type="pct"/>
            <w:tcBorders>
              <w:tl2br w:val="nil"/>
              <w:tr2bl w:val="nil"/>
            </w:tcBorders>
            <w:vAlign w:val="center"/>
          </w:tcPr>
          <w:p w14:paraId="60F4774B"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Primary</w:t>
            </w:r>
          </w:p>
        </w:tc>
        <w:tc>
          <w:tcPr>
            <w:tcW w:w="777" w:type="pct"/>
            <w:tcBorders>
              <w:tl2br w:val="nil"/>
              <w:tr2bl w:val="nil"/>
            </w:tcBorders>
            <w:vAlign w:val="center"/>
          </w:tcPr>
          <w:p w14:paraId="2A9A6FCB"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Rabbit</w:t>
            </w:r>
          </w:p>
        </w:tc>
        <w:tc>
          <w:tcPr>
            <w:tcW w:w="512" w:type="pct"/>
            <w:tcBorders>
              <w:tl2br w:val="nil"/>
              <w:tr2bl w:val="nil"/>
            </w:tcBorders>
            <w:vAlign w:val="center"/>
          </w:tcPr>
          <w:p w14:paraId="7E03CCED"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CST</w:t>
            </w:r>
          </w:p>
        </w:tc>
        <w:tc>
          <w:tcPr>
            <w:tcW w:w="740" w:type="pct"/>
            <w:tcBorders>
              <w:tl2br w:val="nil"/>
              <w:tr2bl w:val="nil"/>
            </w:tcBorders>
            <w:vAlign w:val="center"/>
          </w:tcPr>
          <w:p w14:paraId="3D29BF1A"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Style w:val="10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lang w:bidi="ar"/>
              </w:rPr>
              <w:t>#3681</w:t>
            </w:r>
          </w:p>
        </w:tc>
        <w:tc>
          <w:tcPr>
            <w:tcW w:w="547" w:type="pct"/>
            <w:tcBorders>
              <w:tl2br w:val="nil"/>
              <w:tr2bl w:val="nil"/>
            </w:tcBorders>
            <w:vAlign w:val="center"/>
          </w:tcPr>
          <w:p w14:paraId="1F45BCAC"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1:1000</w:t>
            </w:r>
          </w:p>
        </w:tc>
      </w:tr>
      <w:tr w14:paraId="467F602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5" w:type="pct"/>
            <w:tcBorders>
              <w:tl2br w:val="nil"/>
              <w:tr2bl w:val="nil"/>
            </w:tcBorders>
            <w:vAlign w:val="center"/>
          </w:tcPr>
          <w:p w14:paraId="1E5D6CDE"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Style w:val="10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lang w:bidi="ar"/>
              </w:rPr>
              <w:t>LC3 I/II</w:t>
            </w:r>
          </w:p>
        </w:tc>
        <w:tc>
          <w:tcPr>
            <w:tcW w:w="909" w:type="pct"/>
            <w:tcBorders>
              <w:tl2br w:val="nil"/>
              <w:tr2bl w:val="nil"/>
            </w:tcBorders>
            <w:vAlign w:val="center"/>
          </w:tcPr>
          <w:p w14:paraId="44E60944"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Primary</w:t>
            </w:r>
          </w:p>
        </w:tc>
        <w:tc>
          <w:tcPr>
            <w:tcW w:w="777" w:type="pct"/>
            <w:tcBorders>
              <w:tl2br w:val="nil"/>
              <w:tr2bl w:val="nil"/>
            </w:tcBorders>
            <w:vAlign w:val="center"/>
          </w:tcPr>
          <w:p w14:paraId="4E05041C"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Rabbit</w:t>
            </w:r>
          </w:p>
        </w:tc>
        <w:tc>
          <w:tcPr>
            <w:tcW w:w="512" w:type="pct"/>
            <w:tcBorders>
              <w:tl2br w:val="nil"/>
              <w:tr2bl w:val="nil"/>
            </w:tcBorders>
            <w:vAlign w:val="center"/>
          </w:tcPr>
          <w:p w14:paraId="27511C4B"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CST</w:t>
            </w:r>
          </w:p>
        </w:tc>
        <w:tc>
          <w:tcPr>
            <w:tcW w:w="740" w:type="pct"/>
            <w:tcBorders>
              <w:tl2br w:val="nil"/>
              <w:tr2bl w:val="nil"/>
            </w:tcBorders>
            <w:vAlign w:val="center"/>
          </w:tcPr>
          <w:p w14:paraId="5903E66E"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Style w:val="10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lang w:bidi="ar"/>
              </w:rPr>
              <w:t>#4108</w:t>
            </w:r>
          </w:p>
        </w:tc>
        <w:tc>
          <w:tcPr>
            <w:tcW w:w="547" w:type="pct"/>
            <w:tcBorders>
              <w:tl2br w:val="nil"/>
              <w:tr2bl w:val="nil"/>
            </w:tcBorders>
            <w:vAlign w:val="center"/>
          </w:tcPr>
          <w:p w14:paraId="1AF31A39"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1:1000</w:t>
            </w:r>
          </w:p>
        </w:tc>
      </w:tr>
      <w:tr w14:paraId="284691C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5" w:type="pct"/>
            <w:tcBorders>
              <w:tl2br w:val="nil"/>
              <w:tr2bl w:val="nil"/>
            </w:tcBorders>
            <w:vAlign w:val="center"/>
          </w:tcPr>
          <w:p w14:paraId="72E4D3F0"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Style w:val="10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lang w:bidi="ar"/>
              </w:rPr>
              <w:t>Beclin-1</w:t>
            </w:r>
          </w:p>
        </w:tc>
        <w:tc>
          <w:tcPr>
            <w:tcW w:w="909" w:type="pct"/>
            <w:tcBorders>
              <w:tl2br w:val="nil"/>
              <w:tr2bl w:val="nil"/>
            </w:tcBorders>
            <w:vAlign w:val="center"/>
          </w:tcPr>
          <w:p w14:paraId="73B092F3"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Primary</w:t>
            </w:r>
          </w:p>
        </w:tc>
        <w:tc>
          <w:tcPr>
            <w:tcW w:w="777" w:type="pct"/>
            <w:tcBorders>
              <w:tl2br w:val="nil"/>
              <w:tr2bl w:val="nil"/>
            </w:tcBorders>
            <w:vAlign w:val="center"/>
          </w:tcPr>
          <w:p w14:paraId="0ED513FA"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Rabbit</w:t>
            </w:r>
          </w:p>
        </w:tc>
        <w:tc>
          <w:tcPr>
            <w:tcW w:w="512" w:type="pct"/>
            <w:tcBorders>
              <w:tl2br w:val="nil"/>
              <w:tr2bl w:val="nil"/>
            </w:tcBorders>
            <w:vAlign w:val="center"/>
          </w:tcPr>
          <w:p w14:paraId="442BA30E"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CST</w:t>
            </w:r>
          </w:p>
        </w:tc>
        <w:tc>
          <w:tcPr>
            <w:tcW w:w="740" w:type="pct"/>
            <w:tcBorders>
              <w:tl2br w:val="nil"/>
              <w:tr2bl w:val="nil"/>
            </w:tcBorders>
            <w:vAlign w:val="center"/>
          </w:tcPr>
          <w:p w14:paraId="37E805D3"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Style w:val="10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lang w:bidi="ar"/>
              </w:rPr>
              <w:t>#3495</w:t>
            </w:r>
          </w:p>
        </w:tc>
        <w:tc>
          <w:tcPr>
            <w:tcW w:w="547" w:type="pct"/>
            <w:tcBorders>
              <w:tl2br w:val="nil"/>
              <w:tr2bl w:val="nil"/>
            </w:tcBorders>
            <w:vAlign w:val="center"/>
          </w:tcPr>
          <w:p w14:paraId="263B0C52"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1:1000</w:t>
            </w:r>
          </w:p>
        </w:tc>
      </w:tr>
      <w:tr w14:paraId="19BBFE5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5" w:type="pct"/>
            <w:tcBorders>
              <w:tl2br w:val="nil"/>
              <w:tr2bl w:val="nil"/>
            </w:tcBorders>
            <w:vAlign w:val="center"/>
          </w:tcPr>
          <w:p w14:paraId="69780B38"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Style w:val="10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lang w:bidi="ar"/>
              </w:rPr>
              <w:t>p62</w:t>
            </w:r>
          </w:p>
        </w:tc>
        <w:tc>
          <w:tcPr>
            <w:tcW w:w="909" w:type="pct"/>
            <w:tcBorders>
              <w:tl2br w:val="nil"/>
              <w:tr2bl w:val="nil"/>
            </w:tcBorders>
            <w:vAlign w:val="center"/>
          </w:tcPr>
          <w:p w14:paraId="104481EC"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Primary</w:t>
            </w:r>
          </w:p>
        </w:tc>
        <w:tc>
          <w:tcPr>
            <w:tcW w:w="777" w:type="pct"/>
            <w:tcBorders>
              <w:tl2br w:val="nil"/>
              <w:tr2bl w:val="nil"/>
            </w:tcBorders>
            <w:vAlign w:val="center"/>
          </w:tcPr>
          <w:p w14:paraId="0794CDEE"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Rabbit</w:t>
            </w:r>
          </w:p>
        </w:tc>
        <w:tc>
          <w:tcPr>
            <w:tcW w:w="512" w:type="pct"/>
            <w:tcBorders>
              <w:tl2br w:val="nil"/>
              <w:tr2bl w:val="nil"/>
            </w:tcBorders>
            <w:vAlign w:val="center"/>
          </w:tcPr>
          <w:p w14:paraId="77A3E362"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CST</w:t>
            </w:r>
          </w:p>
        </w:tc>
        <w:tc>
          <w:tcPr>
            <w:tcW w:w="740" w:type="pct"/>
            <w:tcBorders>
              <w:tl2br w:val="nil"/>
              <w:tr2bl w:val="nil"/>
            </w:tcBorders>
            <w:vAlign w:val="center"/>
          </w:tcPr>
          <w:p w14:paraId="55DB196B"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Style w:val="10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lang w:bidi="ar"/>
              </w:rPr>
              <w:t>#39749</w:t>
            </w:r>
          </w:p>
        </w:tc>
        <w:tc>
          <w:tcPr>
            <w:tcW w:w="547" w:type="pct"/>
            <w:tcBorders>
              <w:tl2br w:val="nil"/>
              <w:tr2bl w:val="nil"/>
            </w:tcBorders>
            <w:vAlign w:val="center"/>
          </w:tcPr>
          <w:p w14:paraId="0CDA201E"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1:1000</w:t>
            </w:r>
          </w:p>
        </w:tc>
      </w:tr>
      <w:tr w14:paraId="1FDCABE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5" w:type="pct"/>
            <w:tcBorders>
              <w:tl2br w:val="nil"/>
              <w:tr2bl w:val="nil"/>
            </w:tcBorders>
            <w:vAlign w:val="center"/>
          </w:tcPr>
          <w:p w14:paraId="68F20FE0"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Style w:val="10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lang w:bidi="ar"/>
              </w:rPr>
              <w:t>Bax</w:t>
            </w:r>
          </w:p>
        </w:tc>
        <w:tc>
          <w:tcPr>
            <w:tcW w:w="909" w:type="pct"/>
            <w:tcBorders>
              <w:tl2br w:val="nil"/>
              <w:tr2bl w:val="nil"/>
            </w:tcBorders>
            <w:vAlign w:val="center"/>
          </w:tcPr>
          <w:p w14:paraId="06441DD4"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Primary</w:t>
            </w:r>
          </w:p>
        </w:tc>
        <w:tc>
          <w:tcPr>
            <w:tcW w:w="777" w:type="pct"/>
            <w:tcBorders>
              <w:tl2br w:val="nil"/>
              <w:tr2bl w:val="nil"/>
            </w:tcBorders>
            <w:vAlign w:val="center"/>
          </w:tcPr>
          <w:p w14:paraId="2E0893E9"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Rabbit</w:t>
            </w:r>
          </w:p>
        </w:tc>
        <w:tc>
          <w:tcPr>
            <w:tcW w:w="512" w:type="pct"/>
            <w:tcBorders>
              <w:tl2br w:val="nil"/>
              <w:tr2bl w:val="nil"/>
            </w:tcBorders>
            <w:vAlign w:val="center"/>
          </w:tcPr>
          <w:p w14:paraId="5872F069"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CST</w:t>
            </w:r>
          </w:p>
        </w:tc>
        <w:tc>
          <w:tcPr>
            <w:tcW w:w="740" w:type="pct"/>
            <w:tcBorders>
              <w:tl2br w:val="nil"/>
              <w:tr2bl w:val="nil"/>
            </w:tcBorders>
            <w:vAlign w:val="center"/>
          </w:tcPr>
          <w:p w14:paraId="08B84915"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Style w:val="10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lang w:bidi="ar"/>
              </w:rPr>
              <w:t>#2772</w:t>
            </w:r>
          </w:p>
        </w:tc>
        <w:tc>
          <w:tcPr>
            <w:tcW w:w="547" w:type="pct"/>
            <w:tcBorders>
              <w:tl2br w:val="nil"/>
              <w:tr2bl w:val="nil"/>
            </w:tcBorders>
            <w:vAlign w:val="center"/>
          </w:tcPr>
          <w:p w14:paraId="2361577A"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1:1000</w:t>
            </w:r>
          </w:p>
        </w:tc>
      </w:tr>
      <w:tr w14:paraId="5675E8B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5" w:type="pct"/>
            <w:tcBorders>
              <w:tl2br w:val="nil"/>
              <w:tr2bl w:val="nil"/>
            </w:tcBorders>
            <w:vAlign w:val="center"/>
          </w:tcPr>
          <w:p w14:paraId="4E23BE17"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Style w:val="10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lang w:bidi="ar"/>
              </w:rPr>
              <w:t>Bcl-2</w:t>
            </w:r>
          </w:p>
        </w:tc>
        <w:tc>
          <w:tcPr>
            <w:tcW w:w="909" w:type="pct"/>
            <w:tcBorders>
              <w:tl2br w:val="nil"/>
              <w:tr2bl w:val="nil"/>
            </w:tcBorders>
            <w:vAlign w:val="center"/>
          </w:tcPr>
          <w:p w14:paraId="2BFA33CF"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Primary</w:t>
            </w:r>
          </w:p>
        </w:tc>
        <w:tc>
          <w:tcPr>
            <w:tcW w:w="777" w:type="pct"/>
            <w:tcBorders>
              <w:tl2br w:val="nil"/>
              <w:tr2bl w:val="nil"/>
            </w:tcBorders>
            <w:vAlign w:val="center"/>
          </w:tcPr>
          <w:p w14:paraId="1152E87C"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Rabbit</w:t>
            </w:r>
          </w:p>
        </w:tc>
        <w:tc>
          <w:tcPr>
            <w:tcW w:w="512" w:type="pct"/>
            <w:tcBorders>
              <w:tl2br w:val="nil"/>
              <w:tr2bl w:val="nil"/>
            </w:tcBorders>
            <w:vAlign w:val="center"/>
          </w:tcPr>
          <w:p w14:paraId="7BF5C829"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CST</w:t>
            </w:r>
          </w:p>
        </w:tc>
        <w:tc>
          <w:tcPr>
            <w:tcW w:w="740" w:type="pct"/>
            <w:tcBorders>
              <w:tl2br w:val="nil"/>
              <w:tr2bl w:val="nil"/>
            </w:tcBorders>
            <w:vAlign w:val="center"/>
          </w:tcPr>
          <w:p w14:paraId="599D6D72"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Style w:val="10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lang w:bidi="ar"/>
              </w:rPr>
              <w:t>#4223</w:t>
            </w:r>
          </w:p>
        </w:tc>
        <w:tc>
          <w:tcPr>
            <w:tcW w:w="547" w:type="pct"/>
            <w:tcBorders>
              <w:tl2br w:val="nil"/>
              <w:tr2bl w:val="nil"/>
            </w:tcBorders>
            <w:vAlign w:val="center"/>
          </w:tcPr>
          <w:p w14:paraId="21E7E58A"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1:1000</w:t>
            </w:r>
          </w:p>
        </w:tc>
      </w:tr>
      <w:tr w14:paraId="2624AAE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5" w:type="pct"/>
            <w:tcBorders>
              <w:tl2br w:val="nil"/>
              <w:tr2bl w:val="nil"/>
            </w:tcBorders>
            <w:vAlign w:val="center"/>
          </w:tcPr>
          <w:p w14:paraId="216427CF"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Style w:val="10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lang w:bidi="ar"/>
              </w:rPr>
              <w:t>Cleaved caspase-3</w:t>
            </w:r>
          </w:p>
        </w:tc>
        <w:tc>
          <w:tcPr>
            <w:tcW w:w="909" w:type="pct"/>
            <w:tcBorders>
              <w:tl2br w:val="nil"/>
              <w:tr2bl w:val="nil"/>
            </w:tcBorders>
            <w:vAlign w:val="center"/>
          </w:tcPr>
          <w:p w14:paraId="6B71454F"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Primary</w:t>
            </w:r>
          </w:p>
        </w:tc>
        <w:tc>
          <w:tcPr>
            <w:tcW w:w="777" w:type="pct"/>
            <w:tcBorders>
              <w:tl2br w:val="nil"/>
              <w:tr2bl w:val="nil"/>
            </w:tcBorders>
            <w:vAlign w:val="center"/>
          </w:tcPr>
          <w:p w14:paraId="536F6D6C"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Rabbit</w:t>
            </w:r>
          </w:p>
        </w:tc>
        <w:tc>
          <w:tcPr>
            <w:tcW w:w="512" w:type="pct"/>
            <w:tcBorders>
              <w:tl2br w:val="nil"/>
              <w:tr2bl w:val="nil"/>
            </w:tcBorders>
            <w:vAlign w:val="center"/>
          </w:tcPr>
          <w:p w14:paraId="1A6CA806"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CST</w:t>
            </w:r>
          </w:p>
        </w:tc>
        <w:tc>
          <w:tcPr>
            <w:tcW w:w="740" w:type="pct"/>
            <w:tcBorders>
              <w:tl2br w:val="nil"/>
              <w:tr2bl w:val="nil"/>
            </w:tcBorders>
            <w:vAlign w:val="center"/>
          </w:tcPr>
          <w:p w14:paraId="7634AE78"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Style w:val="10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lang w:bidi="ar"/>
              </w:rPr>
              <w:t>#9664</w:t>
            </w:r>
          </w:p>
        </w:tc>
        <w:tc>
          <w:tcPr>
            <w:tcW w:w="547" w:type="pct"/>
            <w:tcBorders>
              <w:tl2br w:val="nil"/>
              <w:tr2bl w:val="nil"/>
            </w:tcBorders>
            <w:vAlign w:val="center"/>
          </w:tcPr>
          <w:p w14:paraId="791DD175"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1:1000</w:t>
            </w:r>
          </w:p>
        </w:tc>
      </w:tr>
      <w:tr w14:paraId="193B26B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515" w:type="pct"/>
            <w:tcBorders>
              <w:tl2br w:val="nil"/>
              <w:tr2bl w:val="nil"/>
            </w:tcBorders>
            <w:vAlign w:val="center"/>
          </w:tcPr>
          <w:p w14:paraId="0D59A0DD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Total caspase-3</w:t>
            </w:r>
          </w:p>
        </w:tc>
        <w:tc>
          <w:tcPr>
            <w:tcW w:w="909" w:type="pct"/>
            <w:tcBorders>
              <w:tl2br w:val="nil"/>
              <w:tr2bl w:val="nil"/>
            </w:tcBorders>
            <w:vAlign w:val="center"/>
          </w:tcPr>
          <w:p w14:paraId="17636B24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Primary</w:t>
            </w:r>
          </w:p>
        </w:tc>
        <w:tc>
          <w:tcPr>
            <w:tcW w:w="777" w:type="pct"/>
            <w:tcBorders>
              <w:tl2br w:val="nil"/>
              <w:tr2bl w:val="nil"/>
            </w:tcBorders>
            <w:vAlign w:val="center"/>
          </w:tcPr>
          <w:p w14:paraId="711EC73C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Rabbit</w:t>
            </w:r>
          </w:p>
        </w:tc>
        <w:tc>
          <w:tcPr>
            <w:tcW w:w="512" w:type="pct"/>
            <w:tcBorders>
              <w:tl2br w:val="nil"/>
              <w:tr2bl w:val="nil"/>
            </w:tcBorders>
            <w:vAlign w:val="center"/>
          </w:tcPr>
          <w:p w14:paraId="21E77E76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CST</w:t>
            </w:r>
          </w:p>
        </w:tc>
        <w:tc>
          <w:tcPr>
            <w:tcW w:w="740" w:type="pct"/>
            <w:tcBorders>
              <w:tl2br w:val="nil"/>
              <w:tr2bl w:val="nil"/>
            </w:tcBorders>
            <w:vAlign w:val="center"/>
          </w:tcPr>
          <w:p w14:paraId="0B3F1E1F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#9662</w:t>
            </w:r>
          </w:p>
        </w:tc>
        <w:tc>
          <w:tcPr>
            <w:tcW w:w="547" w:type="pct"/>
            <w:tcBorders>
              <w:tl2br w:val="nil"/>
              <w:tr2bl w:val="nil"/>
            </w:tcBorders>
            <w:vAlign w:val="center"/>
          </w:tcPr>
          <w:p w14:paraId="215145FA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1:1000</w:t>
            </w:r>
          </w:p>
        </w:tc>
      </w:tr>
      <w:tr w14:paraId="57997AD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5" w:type="pct"/>
            <w:tcBorders>
              <w:tl2br w:val="nil"/>
              <w:tr2bl w:val="nil"/>
            </w:tcBorders>
            <w:vAlign w:val="center"/>
          </w:tcPr>
          <w:p w14:paraId="7969ED6E"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Style w:val="10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lang w:bidi="ar"/>
              </w:rPr>
              <w:t>β-Actin</w:t>
            </w:r>
          </w:p>
        </w:tc>
        <w:tc>
          <w:tcPr>
            <w:tcW w:w="909" w:type="pct"/>
            <w:tcBorders>
              <w:tl2br w:val="nil"/>
              <w:tr2bl w:val="nil"/>
            </w:tcBorders>
            <w:vAlign w:val="center"/>
          </w:tcPr>
          <w:p w14:paraId="76066D25"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Primary</w:t>
            </w:r>
          </w:p>
        </w:tc>
        <w:tc>
          <w:tcPr>
            <w:tcW w:w="777" w:type="pct"/>
            <w:tcBorders>
              <w:tl2br w:val="nil"/>
              <w:tr2bl w:val="nil"/>
            </w:tcBorders>
            <w:vAlign w:val="center"/>
          </w:tcPr>
          <w:p w14:paraId="6AF251B1"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Mouse</w:t>
            </w:r>
          </w:p>
        </w:tc>
        <w:tc>
          <w:tcPr>
            <w:tcW w:w="512" w:type="pct"/>
            <w:tcBorders>
              <w:tl2br w:val="nil"/>
              <w:tr2bl w:val="nil"/>
            </w:tcBorders>
            <w:vAlign w:val="center"/>
          </w:tcPr>
          <w:p w14:paraId="2BB33A93"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CST</w:t>
            </w:r>
          </w:p>
        </w:tc>
        <w:tc>
          <w:tcPr>
            <w:tcW w:w="740" w:type="pct"/>
            <w:tcBorders>
              <w:tl2br w:val="nil"/>
              <w:tr2bl w:val="nil"/>
            </w:tcBorders>
            <w:vAlign w:val="center"/>
          </w:tcPr>
          <w:p w14:paraId="2400C97F"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Style w:val="10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lang w:bidi="ar"/>
              </w:rPr>
              <w:t>#3700</w:t>
            </w:r>
          </w:p>
        </w:tc>
        <w:tc>
          <w:tcPr>
            <w:tcW w:w="547" w:type="pct"/>
            <w:tcBorders>
              <w:tl2br w:val="nil"/>
              <w:tr2bl w:val="nil"/>
            </w:tcBorders>
            <w:vAlign w:val="center"/>
          </w:tcPr>
          <w:p w14:paraId="4E65299D"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1:5000</w:t>
            </w:r>
          </w:p>
        </w:tc>
      </w:tr>
      <w:tr w14:paraId="37EBEF3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5" w:type="pct"/>
            <w:tcBorders>
              <w:tl2br w:val="nil"/>
              <w:tr2bl w:val="nil"/>
            </w:tcBorders>
            <w:vAlign w:val="center"/>
          </w:tcPr>
          <w:p w14:paraId="64929106"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Style w:val="10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lang w:bidi="ar"/>
              </w:rPr>
              <w:t>Goat anti-rabbit IgG (HRP)</w:t>
            </w:r>
          </w:p>
        </w:tc>
        <w:tc>
          <w:tcPr>
            <w:tcW w:w="909" w:type="pct"/>
            <w:tcBorders>
              <w:tl2br w:val="nil"/>
              <w:tr2bl w:val="nil"/>
            </w:tcBorders>
            <w:vAlign w:val="center"/>
          </w:tcPr>
          <w:p w14:paraId="76B1945C"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Secondary</w:t>
            </w:r>
          </w:p>
        </w:tc>
        <w:tc>
          <w:tcPr>
            <w:tcW w:w="777" w:type="pct"/>
            <w:tcBorders>
              <w:tl2br w:val="nil"/>
              <w:tr2bl w:val="nil"/>
            </w:tcBorders>
            <w:vAlign w:val="center"/>
          </w:tcPr>
          <w:p w14:paraId="12BCD849"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Goat</w:t>
            </w:r>
          </w:p>
        </w:tc>
        <w:tc>
          <w:tcPr>
            <w:tcW w:w="512" w:type="pct"/>
            <w:tcBorders>
              <w:tl2br w:val="nil"/>
              <w:tr2bl w:val="nil"/>
            </w:tcBorders>
            <w:vAlign w:val="center"/>
          </w:tcPr>
          <w:p w14:paraId="4279A06A"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CST</w:t>
            </w:r>
          </w:p>
        </w:tc>
        <w:tc>
          <w:tcPr>
            <w:tcW w:w="740" w:type="pct"/>
            <w:tcBorders>
              <w:tl2br w:val="nil"/>
              <w:tr2bl w:val="nil"/>
            </w:tcBorders>
            <w:vAlign w:val="center"/>
          </w:tcPr>
          <w:p w14:paraId="1B72552A"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Style w:val="10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lang w:bidi="ar"/>
              </w:rPr>
              <w:t>#7074</w:t>
            </w:r>
          </w:p>
        </w:tc>
        <w:tc>
          <w:tcPr>
            <w:tcW w:w="547" w:type="pct"/>
            <w:tcBorders>
              <w:tl2br w:val="nil"/>
              <w:tr2bl w:val="nil"/>
            </w:tcBorders>
            <w:vAlign w:val="center"/>
          </w:tcPr>
          <w:p w14:paraId="0E114A60"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1:5000</w:t>
            </w:r>
          </w:p>
        </w:tc>
      </w:tr>
      <w:tr w14:paraId="7AF18A5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5" w:type="pct"/>
            <w:tcBorders>
              <w:tl2br w:val="nil"/>
              <w:tr2bl w:val="nil"/>
            </w:tcBorders>
            <w:vAlign w:val="center"/>
          </w:tcPr>
          <w:p w14:paraId="54DC22A3"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Style w:val="10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lang w:bidi="ar"/>
              </w:rPr>
              <w:t>Goat anti-mouse IgG (HRP)</w:t>
            </w:r>
          </w:p>
        </w:tc>
        <w:tc>
          <w:tcPr>
            <w:tcW w:w="909" w:type="pct"/>
            <w:tcBorders>
              <w:tl2br w:val="nil"/>
              <w:tr2bl w:val="nil"/>
            </w:tcBorders>
            <w:vAlign w:val="center"/>
          </w:tcPr>
          <w:p w14:paraId="3F9925BF"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Secondary</w:t>
            </w:r>
          </w:p>
        </w:tc>
        <w:tc>
          <w:tcPr>
            <w:tcW w:w="777" w:type="pct"/>
            <w:tcBorders>
              <w:tl2br w:val="nil"/>
              <w:tr2bl w:val="nil"/>
            </w:tcBorders>
            <w:vAlign w:val="center"/>
          </w:tcPr>
          <w:p w14:paraId="136E861B"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Goat</w:t>
            </w:r>
          </w:p>
        </w:tc>
        <w:tc>
          <w:tcPr>
            <w:tcW w:w="512" w:type="pct"/>
            <w:tcBorders>
              <w:tl2br w:val="nil"/>
              <w:tr2bl w:val="nil"/>
            </w:tcBorders>
            <w:vAlign w:val="center"/>
          </w:tcPr>
          <w:p w14:paraId="2B2D14AA"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CST</w:t>
            </w:r>
          </w:p>
        </w:tc>
        <w:tc>
          <w:tcPr>
            <w:tcW w:w="740" w:type="pct"/>
            <w:tcBorders>
              <w:tl2br w:val="nil"/>
              <w:tr2bl w:val="nil"/>
            </w:tcBorders>
            <w:vAlign w:val="center"/>
          </w:tcPr>
          <w:p w14:paraId="250ABB6E"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Style w:val="10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lang w:bidi="ar"/>
              </w:rPr>
              <w:t>#7076</w:t>
            </w:r>
          </w:p>
        </w:tc>
        <w:tc>
          <w:tcPr>
            <w:tcW w:w="547" w:type="pct"/>
            <w:tcBorders>
              <w:tl2br w:val="nil"/>
              <w:tr2bl w:val="nil"/>
            </w:tcBorders>
            <w:vAlign w:val="center"/>
          </w:tcPr>
          <w:p w14:paraId="5431EA6B"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1:5000</w:t>
            </w:r>
          </w:p>
        </w:tc>
      </w:tr>
      <w:tr w14:paraId="35C5EF3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5" w:type="pct"/>
            <w:tcBorders>
              <w:tl2br w:val="nil"/>
              <w:tr2bl w:val="nil"/>
            </w:tcBorders>
            <w:vAlign w:val="center"/>
          </w:tcPr>
          <w:p w14:paraId="56B2D586">
            <w:pPr>
              <w:widowControl/>
              <w:adjustRightInd w:val="0"/>
              <w:snapToGrid w:val="0"/>
              <w:spacing w:line="480" w:lineRule="auto"/>
              <w:jc w:val="both"/>
              <w:rPr>
                <w:rStyle w:val="10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lang w:bidi="ar"/>
              </w:rPr>
            </w:pPr>
            <w:r>
              <w:rPr>
                <w:rStyle w:val="10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lang w:bidi="ar"/>
              </w:rPr>
              <w:t>ULK1</w:t>
            </w:r>
          </w:p>
        </w:tc>
        <w:tc>
          <w:tcPr>
            <w:tcW w:w="909" w:type="pct"/>
            <w:tcBorders>
              <w:tl2br w:val="nil"/>
              <w:tr2bl w:val="nil"/>
            </w:tcBorders>
            <w:vAlign w:val="center"/>
          </w:tcPr>
          <w:p w14:paraId="560B746C"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Primary</w:t>
            </w:r>
          </w:p>
        </w:tc>
        <w:tc>
          <w:tcPr>
            <w:tcW w:w="777" w:type="pct"/>
            <w:tcBorders>
              <w:tl2br w:val="nil"/>
              <w:tr2bl w:val="nil"/>
            </w:tcBorders>
            <w:vAlign w:val="center"/>
          </w:tcPr>
          <w:p w14:paraId="6E488C52"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Rabbit</w:t>
            </w:r>
          </w:p>
        </w:tc>
        <w:tc>
          <w:tcPr>
            <w:tcW w:w="512" w:type="pct"/>
            <w:tcBorders>
              <w:tl2br w:val="nil"/>
              <w:tr2bl w:val="nil"/>
            </w:tcBorders>
            <w:vAlign w:val="center"/>
          </w:tcPr>
          <w:p w14:paraId="07B1B133"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CST</w:t>
            </w:r>
          </w:p>
        </w:tc>
        <w:tc>
          <w:tcPr>
            <w:tcW w:w="740" w:type="pct"/>
            <w:tcBorders>
              <w:tl2br w:val="nil"/>
              <w:tr2bl w:val="nil"/>
            </w:tcBorders>
            <w:vAlign w:val="center"/>
          </w:tcPr>
          <w:p w14:paraId="1ACF83E9">
            <w:pPr>
              <w:widowControl/>
              <w:adjustRightInd w:val="0"/>
              <w:snapToGrid w:val="0"/>
              <w:spacing w:line="480" w:lineRule="auto"/>
              <w:jc w:val="both"/>
              <w:rPr>
                <w:rStyle w:val="10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lang w:bidi="ar"/>
              </w:rPr>
            </w:pPr>
            <w:r>
              <w:rPr>
                <w:rStyle w:val="10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lang w:bidi="ar"/>
              </w:rPr>
              <w:t>#8054</w:t>
            </w:r>
          </w:p>
        </w:tc>
        <w:tc>
          <w:tcPr>
            <w:tcW w:w="547" w:type="pct"/>
            <w:tcBorders>
              <w:tl2br w:val="nil"/>
              <w:tr2bl w:val="nil"/>
            </w:tcBorders>
            <w:vAlign w:val="center"/>
          </w:tcPr>
          <w:p w14:paraId="18D40896"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1:1000</w:t>
            </w:r>
          </w:p>
        </w:tc>
      </w:tr>
      <w:tr w14:paraId="56FC29D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5" w:type="pct"/>
            <w:tcBorders>
              <w:tl2br w:val="nil"/>
              <w:tr2bl w:val="nil"/>
            </w:tcBorders>
            <w:vAlign w:val="center"/>
          </w:tcPr>
          <w:p w14:paraId="16960D1E">
            <w:pPr>
              <w:widowControl/>
              <w:adjustRightInd w:val="0"/>
              <w:snapToGrid w:val="0"/>
              <w:spacing w:line="480" w:lineRule="auto"/>
              <w:jc w:val="both"/>
              <w:rPr>
                <w:rStyle w:val="10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lang w:bidi="ar"/>
              </w:rPr>
            </w:pPr>
            <w:r>
              <w:rPr>
                <w:rStyle w:val="10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lang w:bidi="ar"/>
              </w:rPr>
              <w:t>GAPDH</w:t>
            </w:r>
          </w:p>
        </w:tc>
        <w:tc>
          <w:tcPr>
            <w:tcW w:w="909" w:type="pct"/>
            <w:tcBorders>
              <w:tl2br w:val="nil"/>
              <w:tr2bl w:val="nil"/>
            </w:tcBorders>
            <w:vAlign w:val="center"/>
          </w:tcPr>
          <w:p w14:paraId="5024D607"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Primary</w:t>
            </w:r>
          </w:p>
        </w:tc>
        <w:tc>
          <w:tcPr>
            <w:tcW w:w="777" w:type="pct"/>
            <w:tcBorders>
              <w:tl2br w:val="nil"/>
              <w:tr2bl w:val="nil"/>
            </w:tcBorders>
            <w:vAlign w:val="center"/>
          </w:tcPr>
          <w:p w14:paraId="739F26E7"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Rabbit</w:t>
            </w:r>
          </w:p>
        </w:tc>
        <w:tc>
          <w:tcPr>
            <w:tcW w:w="512" w:type="pct"/>
            <w:tcBorders>
              <w:tl2br w:val="nil"/>
              <w:tr2bl w:val="nil"/>
            </w:tcBorders>
            <w:vAlign w:val="center"/>
          </w:tcPr>
          <w:p w14:paraId="06CB8B9B"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CST</w:t>
            </w:r>
          </w:p>
        </w:tc>
        <w:tc>
          <w:tcPr>
            <w:tcW w:w="740" w:type="pct"/>
            <w:tcBorders>
              <w:tl2br w:val="nil"/>
              <w:tr2bl w:val="nil"/>
            </w:tcBorders>
            <w:vAlign w:val="center"/>
          </w:tcPr>
          <w:p w14:paraId="05343CA0">
            <w:pPr>
              <w:widowControl/>
              <w:adjustRightInd w:val="0"/>
              <w:snapToGrid w:val="0"/>
              <w:spacing w:line="480" w:lineRule="auto"/>
              <w:jc w:val="both"/>
              <w:rPr>
                <w:rStyle w:val="10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lang w:bidi="ar"/>
              </w:rPr>
            </w:pPr>
            <w:r>
              <w:rPr>
                <w:rStyle w:val="10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lang w:bidi="ar"/>
              </w:rPr>
              <w:t>#5174</w:t>
            </w:r>
          </w:p>
        </w:tc>
        <w:tc>
          <w:tcPr>
            <w:tcW w:w="547" w:type="pct"/>
            <w:tcBorders>
              <w:tl2br w:val="nil"/>
              <w:tr2bl w:val="nil"/>
            </w:tcBorders>
            <w:vAlign w:val="center"/>
          </w:tcPr>
          <w:p w14:paraId="2681807B">
            <w:pPr>
              <w:widowControl/>
              <w:adjustRightInd w:val="0"/>
              <w:snapToGrid w:val="0"/>
              <w:spacing w:line="48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1:1000</w:t>
            </w:r>
          </w:p>
        </w:tc>
      </w:tr>
    </w:tbl>
    <w:p w14:paraId="4701F9CB">
      <w:pPr>
        <w:adjustRightInd w:val="0"/>
        <w:snapToGrid w:val="0"/>
        <w:spacing w:line="480" w:lineRule="auto"/>
        <w:jc w:val="both"/>
        <w:rPr>
          <w:rFonts w:hint="default" w:ascii="Times New Roman" w:hAnsi="Times New Roman" w:cs="Times New Roman"/>
          <w:color w:val="000000"/>
          <w:sz w:val="24"/>
        </w:rPr>
      </w:pPr>
    </w:p>
    <w:p w14:paraId="5AC32C08">
      <w:pPr>
        <w:widowControl/>
        <w:spacing w:line="480" w:lineRule="auto"/>
        <w:jc w:val="both"/>
        <w:rPr>
          <w:rFonts w:hint="default" w:ascii="Times New Roman" w:hAnsi="Times New Roman" w:eastAsia="宋体" w:cs="Times New Roman"/>
          <w:b/>
          <w:bCs/>
          <w:color w:val="000000"/>
          <w:sz w:val="24"/>
        </w:rPr>
      </w:pPr>
      <w:r>
        <w:rPr>
          <w:rFonts w:hint="default" w:ascii="Times New Roman" w:hAnsi="Times New Roman" w:eastAsia="宋体" w:cs="Times New Roman"/>
          <w:b/>
          <w:bCs/>
          <w:color w:val="000000"/>
          <w:sz w:val="24"/>
        </w:rPr>
        <w:br w:type="page"/>
      </w:r>
    </w:p>
    <w:p w14:paraId="2FE4E4DB">
      <w:pPr>
        <w:adjustRightInd w:val="0"/>
        <w:snapToGrid w:val="0"/>
        <w:spacing w:line="480" w:lineRule="auto"/>
        <w:jc w:val="both"/>
        <w:rPr>
          <w:rFonts w:hint="default" w:ascii="Times New Roman" w:hAnsi="Times New Roman" w:eastAsia="宋体" w:cs="Times New Roman"/>
          <w:b/>
          <w:bCs/>
          <w:color w:val="000000"/>
          <w:sz w:val="24"/>
        </w:rPr>
      </w:pPr>
      <w:r>
        <w:rPr>
          <w:rFonts w:hint="default" w:ascii="Times New Roman" w:hAnsi="Times New Roman" w:eastAsia="宋体" w:cs="Times New Roman"/>
          <w:b/>
          <w:bCs/>
          <w:color w:val="000000"/>
          <w:sz w:val="24"/>
        </w:rPr>
        <w:t>Table S5. Pharmacokinetic parameters of different DMF formulations in DCM mice following intravenous administration.</w:t>
      </w:r>
    </w:p>
    <w:tbl>
      <w:tblPr>
        <w:tblStyle w:val="8"/>
        <w:tblW w:w="4999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 w:themeFill="background1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6"/>
        <w:gridCol w:w="2164"/>
        <w:gridCol w:w="2164"/>
        <w:gridCol w:w="2478"/>
      </w:tblGrid>
      <w:tr w14:paraId="26D4B9F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5" w:type="pct"/>
            <w:tcBorders>
              <w:bottom w:val="single" w:color="auto" w:sz="12" w:space="0"/>
            </w:tcBorders>
            <w:shd w:val="clear" w:color="auto" w:fill="FFFFFF" w:themeFill="background1"/>
            <w:vAlign w:val="center"/>
          </w:tcPr>
          <w:p w14:paraId="0E5F67F3">
            <w:pPr>
              <w:widowControl/>
              <w:adjustRightInd w:val="0"/>
              <w:snapToGrid w:val="0"/>
              <w:spacing w:line="480" w:lineRule="auto"/>
              <w:jc w:val="both"/>
              <w:rPr>
                <w:rStyle w:val="10"/>
                <w:rFonts w:hint="default" w:ascii="Times New Roman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Style w:val="10"/>
                <w:rFonts w:hint="default" w:ascii="Times New Roman" w:hAnsi="Times New Roman" w:cs="Times New Roman"/>
                <w:color w:val="000000"/>
                <w:kern w:val="0"/>
                <w:sz w:val="24"/>
                <w:lang w:bidi="ar"/>
              </w:rPr>
              <w:t>Parameters</w:t>
            </w:r>
          </w:p>
        </w:tc>
        <w:tc>
          <w:tcPr>
            <w:tcW w:w="1098" w:type="pct"/>
            <w:tcBorders>
              <w:bottom w:val="single" w:color="auto" w:sz="12" w:space="0"/>
            </w:tcBorders>
            <w:shd w:val="clear" w:color="auto" w:fill="FFFFFF" w:themeFill="background1"/>
            <w:vAlign w:val="center"/>
          </w:tcPr>
          <w:p w14:paraId="0592D401">
            <w:pPr>
              <w:widowControl/>
              <w:adjustRightInd w:val="0"/>
              <w:snapToGrid w:val="0"/>
              <w:spacing w:line="480" w:lineRule="auto"/>
              <w:jc w:val="both"/>
              <w:rPr>
                <w:rStyle w:val="10"/>
                <w:rFonts w:hint="default" w:ascii="Times New Roman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Style w:val="10"/>
                <w:rFonts w:hint="default" w:ascii="Times New Roman" w:hAnsi="Times New Roman" w:cs="Times New Roman"/>
                <w:color w:val="000000"/>
                <w:kern w:val="0"/>
                <w:sz w:val="24"/>
                <w:lang w:bidi="ar"/>
              </w:rPr>
              <w:t>DCM+DMF</w:t>
            </w:r>
          </w:p>
        </w:tc>
        <w:tc>
          <w:tcPr>
            <w:tcW w:w="1098" w:type="pct"/>
            <w:tcBorders>
              <w:bottom w:val="single" w:color="auto" w:sz="12" w:space="0"/>
            </w:tcBorders>
            <w:shd w:val="clear" w:color="auto" w:fill="FFFFFF" w:themeFill="background1"/>
            <w:vAlign w:val="center"/>
          </w:tcPr>
          <w:p w14:paraId="7C5BDC30">
            <w:pPr>
              <w:widowControl/>
              <w:adjustRightInd w:val="0"/>
              <w:snapToGrid w:val="0"/>
              <w:spacing w:line="480" w:lineRule="auto"/>
              <w:jc w:val="both"/>
              <w:rPr>
                <w:rStyle w:val="10"/>
                <w:rFonts w:hint="default" w:ascii="Times New Roman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Style w:val="10"/>
                <w:rFonts w:hint="default" w:ascii="Times New Roman" w:hAnsi="Times New Roman" w:cs="Times New Roman"/>
                <w:color w:val="000000"/>
                <w:kern w:val="0"/>
                <w:sz w:val="24"/>
                <w:lang w:bidi="ar"/>
              </w:rPr>
              <w:t>DCM+NP</w:t>
            </w:r>
          </w:p>
        </w:tc>
        <w:tc>
          <w:tcPr>
            <w:tcW w:w="1257" w:type="pct"/>
            <w:tcBorders>
              <w:bottom w:val="single" w:color="auto" w:sz="12" w:space="0"/>
            </w:tcBorders>
            <w:shd w:val="clear" w:color="auto" w:fill="FFFFFF" w:themeFill="background1"/>
            <w:vAlign w:val="center"/>
          </w:tcPr>
          <w:p w14:paraId="11258083">
            <w:pPr>
              <w:widowControl/>
              <w:adjustRightInd w:val="0"/>
              <w:snapToGrid w:val="0"/>
              <w:spacing w:line="480" w:lineRule="auto"/>
              <w:jc w:val="both"/>
              <w:rPr>
                <w:rStyle w:val="10"/>
                <w:rFonts w:hint="default" w:ascii="Times New Roman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Style w:val="10"/>
                <w:rFonts w:hint="default" w:ascii="Times New Roman" w:hAnsi="Times New Roman" w:cs="Times New Roman"/>
                <w:color w:val="000000"/>
                <w:kern w:val="0"/>
                <w:sz w:val="24"/>
                <w:lang w:bidi="ar"/>
              </w:rPr>
              <w:t>DCM+NP-APT</w:t>
            </w:r>
          </w:p>
        </w:tc>
      </w:tr>
      <w:tr w14:paraId="5ECF0FF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5" w:type="pct"/>
            <w:tcBorders>
              <w:top w:val="single" w:color="auto" w:sz="12" w:space="0"/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A0FFFD3">
            <w:pPr>
              <w:widowControl/>
              <w:adjustRightInd w:val="0"/>
              <w:snapToGrid w:val="0"/>
              <w:spacing w:line="480" w:lineRule="auto"/>
              <w:jc w:val="both"/>
              <w:rPr>
                <w:rStyle w:val="10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lang w:bidi="ar"/>
              </w:rPr>
            </w:pPr>
            <w:r>
              <w:rPr>
                <w:rStyle w:val="10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lang w:bidi="ar"/>
              </w:rPr>
              <w:t>Cmax</w:t>
            </w:r>
            <w:r>
              <w:rPr>
                <w:rStyle w:val="10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Style w:val="10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lang w:bidi="ar"/>
              </w:rPr>
              <w:t>(μg/mL)</w:t>
            </w:r>
          </w:p>
        </w:tc>
        <w:tc>
          <w:tcPr>
            <w:tcW w:w="1098" w:type="pct"/>
            <w:tcBorders>
              <w:top w:val="single" w:color="auto" w:sz="12" w:space="0"/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6B3D971">
            <w:pPr>
              <w:widowControl/>
              <w:adjustRightInd w:val="0"/>
              <w:snapToGrid w:val="0"/>
              <w:spacing w:line="480" w:lineRule="auto"/>
              <w:jc w:val="both"/>
              <w:rPr>
                <w:rStyle w:val="10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lang w:bidi="ar"/>
              </w:rPr>
            </w:pPr>
            <w:r>
              <w:rPr>
                <w:rStyle w:val="10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lang w:bidi="ar"/>
              </w:rPr>
              <w:t>8.33 ± 1.41</w:t>
            </w:r>
          </w:p>
        </w:tc>
        <w:tc>
          <w:tcPr>
            <w:tcW w:w="1098" w:type="pct"/>
            <w:tcBorders>
              <w:top w:val="single" w:color="auto" w:sz="12" w:space="0"/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B614289">
            <w:pPr>
              <w:widowControl/>
              <w:adjustRightInd w:val="0"/>
              <w:snapToGrid w:val="0"/>
              <w:spacing w:line="480" w:lineRule="auto"/>
              <w:jc w:val="both"/>
              <w:rPr>
                <w:rStyle w:val="10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lang w:bidi="ar"/>
              </w:rPr>
            </w:pPr>
            <w:r>
              <w:rPr>
                <w:rStyle w:val="10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lang w:bidi="ar"/>
              </w:rPr>
              <w:t>14.84 ± 1.60</w:t>
            </w:r>
          </w:p>
        </w:tc>
        <w:tc>
          <w:tcPr>
            <w:tcW w:w="1257" w:type="pct"/>
            <w:tcBorders>
              <w:top w:val="single" w:color="auto" w:sz="12" w:space="0"/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630F5027">
            <w:pPr>
              <w:widowControl/>
              <w:adjustRightInd w:val="0"/>
              <w:snapToGrid w:val="0"/>
              <w:spacing w:line="480" w:lineRule="auto"/>
              <w:jc w:val="both"/>
              <w:rPr>
                <w:rStyle w:val="10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lang w:bidi="ar"/>
              </w:rPr>
            </w:pPr>
            <w:r>
              <w:rPr>
                <w:rStyle w:val="10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lang w:bidi="ar"/>
              </w:rPr>
              <w:t>24.16 ± 2.61**</w:t>
            </w:r>
          </w:p>
        </w:tc>
      </w:tr>
      <w:tr w14:paraId="765CE11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5" w:type="pc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3084048">
            <w:pPr>
              <w:widowControl/>
              <w:adjustRightInd w:val="0"/>
              <w:snapToGrid w:val="0"/>
              <w:spacing w:line="480" w:lineRule="auto"/>
              <w:jc w:val="both"/>
              <w:rPr>
                <w:rStyle w:val="10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lang w:bidi="ar"/>
              </w:rPr>
            </w:pPr>
            <w:r>
              <w:rPr>
                <w:rStyle w:val="10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lang w:bidi="ar"/>
              </w:rPr>
              <w:t>t1/2</w:t>
            </w:r>
            <w:r>
              <w:rPr>
                <w:rStyle w:val="10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Style w:val="10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lang w:bidi="ar"/>
              </w:rPr>
              <w:t>(h)</w:t>
            </w:r>
          </w:p>
        </w:tc>
        <w:tc>
          <w:tcPr>
            <w:tcW w:w="1098" w:type="pc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67DB279">
            <w:pPr>
              <w:widowControl/>
              <w:adjustRightInd w:val="0"/>
              <w:snapToGrid w:val="0"/>
              <w:spacing w:line="480" w:lineRule="auto"/>
              <w:jc w:val="both"/>
              <w:rPr>
                <w:rStyle w:val="10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lang w:bidi="ar"/>
              </w:rPr>
            </w:pPr>
            <w:r>
              <w:rPr>
                <w:rStyle w:val="10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lang w:bidi="ar"/>
              </w:rPr>
              <w:t>1.65 ± 0.28</w:t>
            </w:r>
          </w:p>
        </w:tc>
        <w:tc>
          <w:tcPr>
            <w:tcW w:w="1098" w:type="pc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0BFAEEB">
            <w:pPr>
              <w:widowControl/>
              <w:adjustRightInd w:val="0"/>
              <w:snapToGrid w:val="0"/>
              <w:spacing w:line="480" w:lineRule="auto"/>
              <w:jc w:val="both"/>
              <w:rPr>
                <w:rStyle w:val="10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lang w:bidi="ar"/>
              </w:rPr>
            </w:pPr>
            <w:r>
              <w:rPr>
                <w:rStyle w:val="10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lang w:bidi="ar"/>
              </w:rPr>
              <w:t>2.86 ± 0.44</w:t>
            </w:r>
          </w:p>
        </w:tc>
        <w:tc>
          <w:tcPr>
            <w:tcW w:w="1257" w:type="pc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6BB183F">
            <w:pPr>
              <w:widowControl/>
              <w:adjustRightInd w:val="0"/>
              <w:snapToGrid w:val="0"/>
              <w:spacing w:line="480" w:lineRule="auto"/>
              <w:jc w:val="both"/>
              <w:rPr>
                <w:rStyle w:val="10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lang w:bidi="ar"/>
              </w:rPr>
            </w:pPr>
            <w:r>
              <w:rPr>
                <w:rStyle w:val="10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lang w:bidi="ar"/>
              </w:rPr>
              <w:t>4.36 ± 0.58**</w:t>
            </w:r>
          </w:p>
        </w:tc>
      </w:tr>
      <w:tr w14:paraId="0656F65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5" w:type="pc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6BE664E7">
            <w:pPr>
              <w:widowControl/>
              <w:adjustRightInd w:val="0"/>
              <w:snapToGrid w:val="0"/>
              <w:spacing w:line="480" w:lineRule="auto"/>
              <w:jc w:val="both"/>
              <w:rPr>
                <w:rStyle w:val="10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lang w:bidi="ar"/>
              </w:rPr>
            </w:pPr>
            <w:r>
              <w:rPr>
                <w:rStyle w:val="10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lang w:bidi="ar"/>
              </w:rPr>
              <w:t>AUC0-t</w:t>
            </w:r>
            <w:r>
              <w:rPr>
                <w:rStyle w:val="10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Style w:val="10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lang w:bidi="ar"/>
              </w:rPr>
              <w:t>(μg·h/mL)</w:t>
            </w:r>
          </w:p>
        </w:tc>
        <w:tc>
          <w:tcPr>
            <w:tcW w:w="1098" w:type="pc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000C891B">
            <w:pPr>
              <w:widowControl/>
              <w:adjustRightInd w:val="0"/>
              <w:snapToGrid w:val="0"/>
              <w:spacing w:line="480" w:lineRule="auto"/>
              <w:jc w:val="both"/>
              <w:rPr>
                <w:rStyle w:val="10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lang w:bidi="ar"/>
              </w:rPr>
            </w:pPr>
            <w:r>
              <w:rPr>
                <w:rStyle w:val="10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lang w:bidi="ar"/>
              </w:rPr>
              <w:t>17.13 ± 2.69</w:t>
            </w:r>
          </w:p>
        </w:tc>
        <w:tc>
          <w:tcPr>
            <w:tcW w:w="1098" w:type="pc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0B5EB9D7">
            <w:pPr>
              <w:widowControl/>
              <w:adjustRightInd w:val="0"/>
              <w:snapToGrid w:val="0"/>
              <w:spacing w:line="480" w:lineRule="auto"/>
              <w:jc w:val="both"/>
              <w:rPr>
                <w:rStyle w:val="10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lang w:bidi="ar"/>
              </w:rPr>
            </w:pPr>
            <w:r>
              <w:rPr>
                <w:rStyle w:val="10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lang w:bidi="ar"/>
              </w:rPr>
              <w:t>35.33 ± 4.54</w:t>
            </w:r>
          </w:p>
        </w:tc>
        <w:tc>
          <w:tcPr>
            <w:tcW w:w="1257" w:type="pc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48FE0CE">
            <w:pPr>
              <w:widowControl/>
              <w:adjustRightInd w:val="0"/>
              <w:snapToGrid w:val="0"/>
              <w:spacing w:line="480" w:lineRule="auto"/>
              <w:jc w:val="both"/>
              <w:rPr>
                <w:rStyle w:val="10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lang w:bidi="ar"/>
              </w:rPr>
            </w:pPr>
            <w:r>
              <w:rPr>
                <w:rStyle w:val="10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lang w:bidi="ar"/>
              </w:rPr>
              <w:t>58.73 ± 6.29**</w:t>
            </w:r>
          </w:p>
        </w:tc>
      </w:tr>
      <w:tr w14:paraId="0ED5E3D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5" w:type="pc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59EC361">
            <w:pPr>
              <w:widowControl/>
              <w:adjustRightInd w:val="0"/>
              <w:snapToGrid w:val="0"/>
              <w:spacing w:line="480" w:lineRule="auto"/>
              <w:jc w:val="both"/>
              <w:rPr>
                <w:rStyle w:val="10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lang w:bidi="ar"/>
              </w:rPr>
            </w:pPr>
            <w:r>
              <w:rPr>
                <w:rStyle w:val="10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lang w:bidi="ar"/>
              </w:rPr>
              <w:t>MRT</w:t>
            </w:r>
            <w:r>
              <w:rPr>
                <w:rStyle w:val="10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Style w:val="10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lang w:bidi="ar"/>
              </w:rPr>
              <w:t>(h)</w:t>
            </w:r>
          </w:p>
        </w:tc>
        <w:tc>
          <w:tcPr>
            <w:tcW w:w="1098" w:type="pc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20B9616">
            <w:pPr>
              <w:widowControl/>
              <w:adjustRightInd w:val="0"/>
              <w:snapToGrid w:val="0"/>
              <w:spacing w:line="480" w:lineRule="auto"/>
              <w:jc w:val="both"/>
              <w:rPr>
                <w:rStyle w:val="10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lang w:bidi="ar"/>
              </w:rPr>
            </w:pPr>
            <w:r>
              <w:rPr>
                <w:rStyle w:val="10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lang w:bidi="ar"/>
              </w:rPr>
              <w:t>2.13 ± 0.35</w:t>
            </w:r>
          </w:p>
        </w:tc>
        <w:tc>
          <w:tcPr>
            <w:tcW w:w="1098" w:type="pc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4396CAA">
            <w:pPr>
              <w:widowControl/>
              <w:adjustRightInd w:val="0"/>
              <w:snapToGrid w:val="0"/>
              <w:spacing w:line="480" w:lineRule="auto"/>
              <w:jc w:val="both"/>
              <w:rPr>
                <w:rStyle w:val="10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lang w:bidi="ar"/>
              </w:rPr>
            </w:pPr>
            <w:r>
              <w:rPr>
                <w:rStyle w:val="10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lang w:bidi="ar"/>
              </w:rPr>
              <w:t>3.23 ± 0.41</w:t>
            </w:r>
          </w:p>
        </w:tc>
        <w:tc>
          <w:tcPr>
            <w:tcW w:w="1257" w:type="pc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57D19A6">
            <w:pPr>
              <w:widowControl/>
              <w:adjustRightInd w:val="0"/>
              <w:snapToGrid w:val="0"/>
              <w:spacing w:line="480" w:lineRule="auto"/>
              <w:jc w:val="both"/>
              <w:rPr>
                <w:rStyle w:val="10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lang w:bidi="ar"/>
              </w:rPr>
            </w:pPr>
            <w:r>
              <w:rPr>
                <w:rStyle w:val="10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lang w:bidi="ar"/>
              </w:rPr>
              <w:t>5.23 ± 0.56**</w:t>
            </w:r>
          </w:p>
        </w:tc>
      </w:tr>
      <w:tr w14:paraId="7D48EA5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5" w:type="pc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66E8C45">
            <w:pPr>
              <w:widowControl/>
              <w:adjustRightInd w:val="0"/>
              <w:snapToGrid w:val="0"/>
              <w:spacing w:line="480" w:lineRule="auto"/>
              <w:jc w:val="both"/>
              <w:rPr>
                <w:rStyle w:val="10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lang w:bidi="ar"/>
              </w:rPr>
            </w:pPr>
            <w:r>
              <w:rPr>
                <w:rStyle w:val="10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lang w:bidi="ar"/>
              </w:rPr>
              <w:t>CL</w:t>
            </w:r>
            <w:r>
              <w:rPr>
                <w:rStyle w:val="10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Style w:val="10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lang w:bidi="ar"/>
              </w:rPr>
              <w:t>(L/h/kg)</w:t>
            </w:r>
          </w:p>
        </w:tc>
        <w:tc>
          <w:tcPr>
            <w:tcW w:w="1098" w:type="pc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230D023">
            <w:pPr>
              <w:widowControl/>
              <w:adjustRightInd w:val="0"/>
              <w:snapToGrid w:val="0"/>
              <w:spacing w:line="480" w:lineRule="auto"/>
              <w:jc w:val="both"/>
              <w:rPr>
                <w:rStyle w:val="10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lang w:bidi="ar"/>
              </w:rPr>
            </w:pPr>
            <w:r>
              <w:rPr>
                <w:rStyle w:val="10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lang w:bidi="ar"/>
              </w:rPr>
              <w:t>12.85 ± 1.70</w:t>
            </w:r>
          </w:p>
        </w:tc>
        <w:tc>
          <w:tcPr>
            <w:tcW w:w="1098" w:type="pc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8B292AF">
            <w:pPr>
              <w:widowControl/>
              <w:adjustRightInd w:val="0"/>
              <w:snapToGrid w:val="0"/>
              <w:spacing w:line="480" w:lineRule="auto"/>
              <w:jc w:val="both"/>
              <w:rPr>
                <w:rStyle w:val="10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lang w:bidi="ar"/>
              </w:rPr>
            </w:pPr>
            <w:r>
              <w:rPr>
                <w:rStyle w:val="10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lang w:bidi="ar"/>
              </w:rPr>
              <w:t>9.26 ± 1.25</w:t>
            </w:r>
          </w:p>
        </w:tc>
        <w:tc>
          <w:tcPr>
            <w:tcW w:w="1257" w:type="pc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D467053">
            <w:pPr>
              <w:widowControl/>
              <w:adjustRightInd w:val="0"/>
              <w:snapToGrid w:val="0"/>
              <w:spacing w:line="480" w:lineRule="auto"/>
              <w:jc w:val="both"/>
              <w:rPr>
                <w:rStyle w:val="10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lang w:bidi="ar"/>
              </w:rPr>
            </w:pPr>
            <w:r>
              <w:rPr>
                <w:rStyle w:val="10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lang w:bidi="ar"/>
              </w:rPr>
              <w:t>5.10 ± 0.73**</w:t>
            </w:r>
          </w:p>
        </w:tc>
      </w:tr>
    </w:tbl>
    <w:p w14:paraId="4F891A14">
      <w:pPr>
        <w:adjustRightInd w:val="0"/>
        <w:snapToGrid w:val="0"/>
        <w:spacing w:line="480" w:lineRule="auto"/>
        <w:jc w:val="both"/>
        <w:rPr>
          <w:rFonts w:hint="default" w:ascii="Times New Roman" w:hAnsi="Times New Roman" w:eastAsia="宋体" w:cs="Times New Roman"/>
          <w:color w:val="000000"/>
          <w:sz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</w:rPr>
        <w:t>Notes:</w:t>
      </w:r>
      <w:r>
        <w:rPr>
          <w:rFonts w:hint="default" w:ascii="Times New Roman" w:hAnsi="Times New Roman" w:eastAsia="宋体" w:cs="Times New Roman"/>
          <w:color w:val="000000"/>
          <w:sz w:val="24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</w:rPr>
        <w:t>Data are expressed as mean ± SD (n = 8). Cmax: maximum plasma concentration; t1/2: elimination half-life; AUC0-t: area under the plasma concentration-time curve from time zero to the last measurable concentration; MRT: mean residence time; CL: total body clearance. **p &lt; 0.01 vs. DCM+DMF and DCM+NP groups.</w:t>
      </w:r>
    </w:p>
    <w:p w14:paraId="77B12A81">
      <w:pPr>
        <w:spacing w:line="480" w:lineRule="auto"/>
        <w:jc w:val="both"/>
        <w:rPr>
          <w:rFonts w:hint="default" w:ascii="Times New Roman" w:hAnsi="Times New Roman" w:cs="Times New Roman"/>
          <w:color w:val="000000"/>
          <w:sz w:val="24"/>
        </w:rPr>
      </w:pPr>
    </w:p>
    <w:sectPr>
      <w:footerReference r:id="rId3" w:type="default"/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53ECD0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F884559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F884559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10"/>
  <w:removePersonalInformation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9C4525"/>
    <w:rsid w:val="00026902"/>
    <w:rsid w:val="000E72DC"/>
    <w:rsid w:val="00154E19"/>
    <w:rsid w:val="001D3F41"/>
    <w:rsid w:val="001E2E8F"/>
    <w:rsid w:val="001F3152"/>
    <w:rsid w:val="002E7CE7"/>
    <w:rsid w:val="003A1D22"/>
    <w:rsid w:val="004219FD"/>
    <w:rsid w:val="004E1BB6"/>
    <w:rsid w:val="00583C26"/>
    <w:rsid w:val="005C1F94"/>
    <w:rsid w:val="005F71F2"/>
    <w:rsid w:val="0060210E"/>
    <w:rsid w:val="00681D79"/>
    <w:rsid w:val="0078082D"/>
    <w:rsid w:val="009304E5"/>
    <w:rsid w:val="00AC52EB"/>
    <w:rsid w:val="00B14874"/>
    <w:rsid w:val="00CC29FA"/>
    <w:rsid w:val="00DB7B74"/>
    <w:rsid w:val="00F450EA"/>
    <w:rsid w:val="00F51A8E"/>
    <w:rsid w:val="059C4525"/>
    <w:rsid w:val="08DA0EE6"/>
    <w:rsid w:val="17A71456"/>
    <w:rsid w:val="17EB30C8"/>
    <w:rsid w:val="1C6A7F4B"/>
    <w:rsid w:val="2EFE2EDE"/>
    <w:rsid w:val="30E3452C"/>
    <w:rsid w:val="312500D5"/>
    <w:rsid w:val="33F56ADF"/>
    <w:rsid w:val="38824EA7"/>
    <w:rsid w:val="3F14769B"/>
    <w:rsid w:val="401D6502"/>
    <w:rsid w:val="429D6505"/>
    <w:rsid w:val="459A36BE"/>
    <w:rsid w:val="45AF5C91"/>
    <w:rsid w:val="4B0B4954"/>
    <w:rsid w:val="52D23FA9"/>
    <w:rsid w:val="53EB3AB9"/>
    <w:rsid w:val="54183C3E"/>
    <w:rsid w:val="612479FF"/>
    <w:rsid w:val="626A7D5A"/>
    <w:rsid w:val="63A025B8"/>
    <w:rsid w:val="661F3314"/>
    <w:rsid w:val="6864524C"/>
    <w:rsid w:val="69563697"/>
    <w:rsid w:val="6FEE0D99"/>
    <w:rsid w:val="740C0771"/>
    <w:rsid w:val="7A6C304E"/>
    <w:rsid w:val="7B7875A5"/>
    <w:rsid w:val="7BFA4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qFormat="1"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Emphasis"/>
    <w:basedOn w:val="9"/>
    <w:qFormat/>
    <w:uiPriority w:val="0"/>
    <w:rPr>
      <w:i/>
    </w:rPr>
  </w:style>
  <w:style w:type="character" w:styleId="12">
    <w:name w:val="line number"/>
    <w:basedOn w:val="9"/>
    <w:qFormat/>
    <w:uiPriority w:val="0"/>
  </w:style>
  <w:style w:type="paragraph" w:customStyle="1" w:styleId="13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14">
    <w:name w:val="修订2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318</Words>
  <Characters>2028</Characters>
  <Lines>16</Lines>
  <Paragraphs>4</Paragraphs>
  <TotalTime>2</TotalTime>
  <ScaleCrop>false</ScaleCrop>
  <LinksUpToDate>false</LinksUpToDate>
  <CharactersWithSpaces>2174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2026-01-18T04:26:00Z</dcterms:created>
  <dcterms:modified xsi:type="dcterms:W3CDTF">2026-07-29T01:09:57Z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eyJoZGlkIjoiZDNkODE4ZDBkOWFkYjk3NDJmMThiOTczMDFmODVmZTYiLCJ1c2VySWQiOiIyMzc5OTY3NjAifQ==</vt:lpwstr>
  </property>
  <property fmtid="{D5CDD505-2E9C-101B-9397-08002B2CF9AE}" pid="3" name="KSOProductBuildVer">
    <vt:lpwstr>2052-12.1.0.26895</vt:lpwstr>
  </property>
  <property fmtid="{D5CDD505-2E9C-101B-9397-08002B2CF9AE}" pid="4" name="ICV">
    <vt:lpwstr>E42670D53C8B4F9F92719DF07152AD7B_12</vt:lpwstr>
  </property>
</Properties>
</file>