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30537" w14:textId="77777777" w:rsidR="00A930B3" w:rsidRPr="00F2435D" w:rsidRDefault="00A930B3" w:rsidP="00A930B3">
      <w:pPr>
        <w:spacing w:line="360" w:lineRule="auto"/>
        <w:jc w:val="center"/>
        <w:rPr>
          <w:rFonts w:ascii="Times New Roman" w:eastAsia="黑体" w:hAnsi="Times New Roman" w:cs="Times New Roman"/>
          <w:b/>
          <w:bCs/>
          <w:sz w:val="20"/>
          <w:szCs w:val="20"/>
        </w:rPr>
      </w:pPr>
      <w:bookmarkStart w:id="0" w:name="_Hlk180673743"/>
      <w:bookmarkStart w:id="1" w:name="_Hlk183019160"/>
      <w:bookmarkStart w:id="2" w:name="_Hlk181026598"/>
      <w:r w:rsidRPr="00F2435D">
        <w:rPr>
          <w:rFonts w:ascii="Times New Roman" w:eastAsia="黑体" w:hAnsi="Times New Roman" w:cs="Times New Roman"/>
          <w:b/>
          <w:bCs/>
          <w:sz w:val="20"/>
          <w:szCs w:val="20"/>
        </w:rPr>
        <w:t xml:space="preserve">Synthesis, preclinical evaluation, and the first-in-human </w:t>
      </w:r>
      <w:r w:rsidRPr="00F2435D">
        <w:rPr>
          <w:rFonts w:ascii="Times New Roman" w:eastAsia="黑体" w:hAnsi="Times New Roman" w:cs="Times New Roman" w:hint="eastAsia"/>
          <w:b/>
          <w:bCs/>
          <w:sz w:val="20"/>
          <w:szCs w:val="20"/>
        </w:rPr>
        <w:t xml:space="preserve">study </w:t>
      </w:r>
      <w:r w:rsidRPr="00F2435D">
        <w:rPr>
          <w:rFonts w:ascii="Times New Roman" w:eastAsia="黑体" w:hAnsi="Times New Roman" w:cs="Times New Roman"/>
          <w:b/>
          <w:bCs/>
          <w:sz w:val="20"/>
          <w:szCs w:val="20"/>
        </w:rPr>
        <w:t>of [</w:t>
      </w:r>
      <w:r w:rsidRPr="00F2435D">
        <w:rPr>
          <w:rFonts w:ascii="Times New Roman" w:eastAsia="黑体" w:hAnsi="Times New Roman" w:cs="Times New Roman"/>
          <w:b/>
          <w:bCs/>
          <w:sz w:val="20"/>
          <w:szCs w:val="20"/>
          <w:vertAlign w:val="superscript"/>
        </w:rPr>
        <w:t>18</w:t>
      </w:r>
      <w:proofErr w:type="gramStart"/>
      <w:r w:rsidRPr="00F2435D">
        <w:rPr>
          <w:rFonts w:ascii="Times New Roman" w:eastAsia="黑体" w:hAnsi="Times New Roman" w:cs="Times New Roman"/>
          <w:b/>
          <w:bCs/>
          <w:sz w:val="20"/>
          <w:szCs w:val="20"/>
        </w:rPr>
        <w:t>F]</w:t>
      </w:r>
      <w:proofErr w:type="spellStart"/>
      <w:r w:rsidRPr="00F2435D">
        <w:rPr>
          <w:rFonts w:ascii="Times New Roman" w:eastAsia="黑体" w:hAnsi="Times New Roman" w:cs="Times New Roman"/>
          <w:b/>
          <w:bCs/>
          <w:sz w:val="20"/>
          <w:szCs w:val="20"/>
        </w:rPr>
        <w:t>AlF</w:t>
      </w:r>
      <w:proofErr w:type="spellEnd"/>
      <w:proofErr w:type="gramEnd"/>
      <w:r w:rsidRPr="00F2435D">
        <w:rPr>
          <w:rFonts w:ascii="Times New Roman" w:eastAsia="黑体" w:hAnsi="Times New Roman" w:cs="Times New Roman"/>
          <w:b/>
          <w:bCs/>
          <w:sz w:val="20"/>
          <w:szCs w:val="20"/>
        </w:rPr>
        <w:t xml:space="preserve">-NOTA-FZSR for neuroendocrine neoplasms compared </w:t>
      </w:r>
      <w:r w:rsidRPr="00F2435D">
        <w:rPr>
          <w:rFonts w:ascii="Times New Roman" w:eastAsia="黑体" w:hAnsi="Times New Roman" w:cs="Times New Roman" w:hint="eastAsia"/>
          <w:b/>
          <w:bCs/>
          <w:sz w:val="20"/>
          <w:szCs w:val="20"/>
        </w:rPr>
        <w:t>with</w:t>
      </w:r>
      <w:r w:rsidRPr="00F2435D">
        <w:rPr>
          <w:rFonts w:ascii="Times New Roman" w:eastAsia="黑体" w:hAnsi="Times New Roman" w:cs="Times New Roman"/>
          <w:b/>
          <w:bCs/>
          <w:sz w:val="20"/>
          <w:szCs w:val="20"/>
        </w:rPr>
        <w:t xml:space="preserve"> [</w:t>
      </w:r>
      <w:r w:rsidRPr="00F2435D">
        <w:rPr>
          <w:rFonts w:ascii="Times New Roman" w:eastAsia="黑体" w:hAnsi="Times New Roman" w:cs="Times New Roman"/>
          <w:b/>
          <w:bCs/>
          <w:sz w:val="20"/>
          <w:szCs w:val="20"/>
          <w:vertAlign w:val="superscript"/>
        </w:rPr>
        <w:t>68</w:t>
      </w:r>
      <w:proofErr w:type="gramStart"/>
      <w:r w:rsidRPr="00F2435D">
        <w:rPr>
          <w:rFonts w:ascii="Times New Roman" w:eastAsia="黑体" w:hAnsi="Times New Roman" w:cs="Times New Roman"/>
          <w:b/>
          <w:bCs/>
          <w:sz w:val="20"/>
          <w:szCs w:val="20"/>
        </w:rPr>
        <w:t>Ga]Ga</w:t>
      </w:r>
      <w:proofErr w:type="gramEnd"/>
      <w:r w:rsidRPr="00F2435D">
        <w:rPr>
          <w:rFonts w:ascii="Times New Roman" w:eastAsia="黑体" w:hAnsi="Times New Roman" w:cs="Times New Roman"/>
          <w:b/>
          <w:bCs/>
          <w:sz w:val="20"/>
          <w:szCs w:val="20"/>
        </w:rPr>
        <w:t>-DOTA-NOC and [</w:t>
      </w:r>
      <w:r w:rsidRPr="00F2435D">
        <w:rPr>
          <w:rFonts w:ascii="Times New Roman" w:eastAsia="黑体" w:hAnsi="Times New Roman" w:cs="Times New Roman"/>
          <w:b/>
          <w:bCs/>
          <w:sz w:val="20"/>
          <w:szCs w:val="20"/>
          <w:vertAlign w:val="superscript"/>
        </w:rPr>
        <w:t>68</w:t>
      </w:r>
      <w:proofErr w:type="gramStart"/>
      <w:r w:rsidRPr="00F2435D">
        <w:rPr>
          <w:rFonts w:ascii="Times New Roman" w:eastAsia="黑体" w:hAnsi="Times New Roman" w:cs="Times New Roman"/>
          <w:b/>
          <w:bCs/>
          <w:sz w:val="20"/>
          <w:szCs w:val="20"/>
        </w:rPr>
        <w:t>Ga]Ga</w:t>
      </w:r>
      <w:proofErr w:type="gramEnd"/>
      <w:r w:rsidRPr="00F2435D">
        <w:rPr>
          <w:rFonts w:ascii="Times New Roman" w:eastAsia="黑体" w:hAnsi="Times New Roman" w:cs="Times New Roman"/>
          <w:b/>
          <w:bCs/>
          <w:sz w:val="20"/>
          <w:szCs w:val="20"/>
        </w:rPr>
        <w:t>-DOTA-TATE</w:t>
      </w:r>
      <w:bookmarkEnd w:id="0"/>
    </w:p>
    <w:bookmarkEnd w:id="1"/>
    <w:p w14:paraId="7CC76098" w14:textId="05F96633" w:rsidR="0013397B" w:rsidRPr="00F2435D" w:rsidRDefault="0013397B" w:rsidP="0013397B">
      <w:pPr>
        <w:spacing w:line="360" w:lineRule="auto"/>
        <w:rPr>
          <w:rFonts w:ascii="Times New Roman" w:hAnsi="Times New Roman" w:cs="Times New Roman"/>
          <w:i/>
          <w:iCs/>
          <w:sz w:val="20"/>
          <w:szCs w:val="20"/>
        </w:rPr>
      </w:pPr>
      <w:r w:rsidRPr="00F2435D">
        <w:rPr>
          <w:rFonts w:ascii="Times New Roman" w:hAnsi="Times New Roman" w:cs="Times New Roman"/>
          <w:i/>
          <w:iCs/>
          <w:sz w:val="20"/>
          <w:szCs w:val="20"/>
        </w:rPr>
        <w:t xml:space="preserve">Xuwei </w:t>
      </w:r>
      <w:proofErr w:type="spellStart"/>
      <w:proofErr w:type="gramStart"/>
      <w:r w:rsidRPr="00F2435D">
        <w:rPr>
          <w:rFonts w:ascii="Times New Roman" w:hAnsi="Times New Roman" w:cs="Times New Roman"/>
          <w:i/>
          <w:iCs/>
          <w:sz w:val="20"/>
          <w:szCs w:val="20"/>
        </w:rPr>
        <w:t>Liu</w:t>
      </w:r>
      <w:r w:rsidRPr="00F2435D">
        <w:rPr>
          <w:rFonts w:ascii="Times New Roman" w:hAnsi="Times New Roman" w:cs="Times New Roman"/>
          <w:i/>
          <w:iCs/>
          <w:sz w:val="20"/>
          <w:szCs w:val="20"/>
          <w:vertAlign w:val="superscript"/>
        </w:rPr>
        <w:t>a</w:t>
      </w:r>
      <w:r w:rsidRPr="00F2435D">
        <w:rPr>
          <w:rFonts w:ascii="Times New Roman" w:hAnsi="Times New Roman" w:cs="Times New Roman" w:hint="eastAsia"/>
          <w:i/>
          <w:iCs/>
          <w:sz w:val="20"/>
          <w:szCs w:val="20"/>
          <w:vertAlign w:val="superscript"/>
        </w:rPr>
        <w:t>,b</w:t>
      </w:r>
      <w:proofErr w:type="spellEnd"/>
      <w:proofErr w:type="gramEnd"/>
      <w:r w:rsidRPr="00F2435D">
        <w:rPr>
          <w:rFonts w:ascii="Times New Roman" w:hAnsi="Times New Roman" w:cs="Times New Roman"/>
          <w:i/>
          <w:iCs/>
          <w:sz w:val="20"/>
          <w:szCs w:val="20"/>
          <w:vertAlign w:val="superscript"/>
        </w:rPr>
        <w:t>†</w:t>
      </w:r>
      <w:r w:rsidRPr="00F2435D">
        <w:rPr>
          <w:rFonts w:ascii="Times New Roman" w:hAnsi="Times New Roman" w:cs="Times New Roman"/>
          <w:i/>
          <w:iCs/>
          <w:sz w:val="20"/>
          <w:szCs w:val="20"/>
        </w:rPr>
        <w:t xml:space="preserve">, </w:t>
      </w:r>
      <w:proofErr w:type="spellStart"/>
      <w:r w:rsidRPr="00F2435D">
        <w:rPr>
          <w:rFonts w:ascii="Times New Roman" w:hAnsi="Times New Roman" w:cs="Times New Roman"/>
          <w:i/>
          <w:iCs/>
          <w:sz w:val="20"/>
          <w:szCs w:val="20"/>
        </w:rPr>
        <w:t>Panli</w:t>
      </w:r>
      <w:proofErr w:type="spellEnd"/>
      <w:r w:rsidRPr="00F2435D">
        <w:rPr>
          <w:rFonts w:ascii="Times New Roman" w:hAnsi="Times New Roman" w:cs="Times New Roman"/>
          <w:i/>
          <w:iCs/>
          <w:sz w:val="20"/>
          <w:szCs w:val="20"/>
        </w:rPr>
        <w:t xml:space="preserve"> Li</w:t>
      </w:r>
      <w:r w:rsidRPr="00F2435D">
        <w:rPr>
          <w:rFonts w:ascii="Times New Roman" w:hAnsi="Times New Roman" w:cs="Times New Roman"/>
          <w:i/>
          <w:iCs/>
          <w:sz w:val="20"/>
          <w:szCs w:val="20"/>
          <w:vertAlign w:val="superscript"/>
        </w:rPr>
        <w:t>a†</w:t>
      </w:r>
      <w:r w:rsidRPr="00F2435D">
        <w:rPr>
          <w:rFonts w:ascii="Times New Roman" w:hAnsi="Times New Roman" w:cs="Times New Roman"/>
          <w:i/>
          <w:iCs/>
          <w:sz w:val="20"/>
          <w:szCs w:val="20"/>
        </w:rPr>
        <w:t xml:space="preserve">, </w:t>
      </w:r>
      <w:proofErr w:type="spellStart"/>
      <w:r w:rsidRPr="00F2435D">
        <w:rPr>
          <w:rFonts w:ascii="Times New Roman" w:hAnsi="Times New Roman" w:cs="Times New Roman"/>
          <w:i/>
          <w:iCs/>
          <w:sz w:val="20"/>
          <w:szCs w:val="20"/>
        </w:rPr>
        <w:t>Junyan</w:t>
      </w:r>
      <w:proofErr w:type="spellEnd"/>
      <w:r w:rsidRPr="00F2435D">
        <w:rPr>
          <w:rFonts w:ascii="Times New Roman" w:hAnsi="Times New Roman" w:cs="Times New Roman"/>
          <w:i/>
          <w:iCs/>
          <w:sz w:val="20"/>
          <w:szCs w:val="20"/>
        </w:rPr>
        <w:t xml:space="preserve"> Xu</w:t>
      </w:r>
      <w:r w:rsidRPr="00F2435D">
        <w:rPr>
          <w:rFonts w:ascii="Times New Roman" w:hAnsi="Times New Roman" w:cs="Times New Roman"/>
          <w:i/>
          <w:iCs/>
          <w:sz w:val="20"/>
          <w:szCs w:val="20"/>
          <w:vertAlign w:val="superscript"/>
        </w:rPr>
        <w:t>a†</w:t>
      </w:r>
      <w:r w:rsidRPr="00F2435D">
        <w:rPr>
          <w:rFonts w:ascii="Times New Roman" w:hAnsi="Times New Roman" w:cs="Times New Roman"/>
          <w:i/>
          <w:iCs/>
          <w:sz w:val="20"/>
          <w:szCs w:val="20"/>
        </w:rPr>
        <w:t xml:space="preserve">, </w:t>
      </w:r>
      <w:proofErr w:type="spellStart"/>
      <w:r w:rsidRPr="00F2435D">
        <w:rPr>
          <w:rFonts w:ascii="Times New Roman" w:hAnsi="Times New Roman" w:cs="Times New Roman"/>
          <w:i/>
          <w:iCs/>
          <w:sz w:val="20"/>
          <w:szCs w:val="20"/>
        </w:rPr>
        <w:t>Fengsheng</w:t>
      </w:r>
      <w:proofErr w:type="spellEnd"/>
      <w:r w:rsidRPr="00F2435D">
        <w:rPr>
          <w:rFonts w:ascii="Times New Roman" w:hAnsi="Times New Roman" w:cs="Times New Roman"/>
          <w:i/>
          <w:iCs/>
          <w:sz w:val="20"/>
          <w:szCs w:val="20"/>
        </w:rPr>
        <w:t xml:space="preserve"> Zhang</w:t>
      </w:r>
      <w:r w:rsidRPr="00F2435D">
        <w:rPr>
          <w:rFonts w:ascii="Times New Roman" w:hAnsi="Times New Roman" w:cs="Times New Roman"/>
          <w:i/>
          <w:iCs/>
          <w:sz w:val="20"/>
          <w:szCs w:val="20"/>
          <w:vertAlign w:val="superscript"/>
        </w:rPr>
        <w:t>a</w:t>
      </w:r>
      <w:r w:rsidRPr="00F2435D">
        <w:rPr>
          <w:rFonts w:ascii="Times New Roman" w:hAnsi="Times New Roman" w:cs="Times New Roman"/>
          <w:i/>
          <w:iCs/>
          <w:sz w:val="20"/>
          <w:szCs w:val="20"/>
        </w:rPr>
        <w:t>, Xiaoping Xu</w:t>
      </w:r>
      <w:r w:rsidRPr="00F2435D">
        <w:rPr>
          <w:rFonts w:ascii="Times New Roman" w:hAnsi="Times New Roman" w:cs="Times New Roman"/>
          <w:i/>
          <w:iCs/>
          <w:sz w:val="20"/>
          <w:szCs w:val="20"/>
          <w:vertAlign w:val="superscript"/>
        </w:rPr>
        <w:t>a</w:t>
      </w:r>
      <w:r w:rsidRPr="00F2435D">
        <w:rPr>
          <w:rFonts w:ascii="Times New Roman" w:hAnsi="Times New Roman" w:cs="Times New Roman"/>
          <w:i/>
          <w:iCs/>
          <w:sz w:val="20"/>
          <w:szCs w:val="20"/>
        </w:rPr>
        <w:t>, Jianping Zhang</w:t>
      </w:r>
      <w:r w:rsidRPr="00F2435D">
        <w:rPr>
          <w:rFonts w:ascii="Times New Roman" w:hAnsi="Times New Roman" w:cs="Times New Roman"/>
          <w:i/>
          <w:iCs/>
          <w:sz w:val="20"/>
          <w:szCs w:val="20"/>
          <w:vertAlign w:val="superscript"/>
        </w:rPr>
        <w:t>a</w:t>
      </w:r>
      <w:r w:rsidRPr="00F2435D">
        <w:rPr>
          <w:rFonts w:ascii="Times New Roman" w:hAnsi="Times New Roman" w:cs="Times New Roman"/>
          <w:i/>
          <w:iCs/>
          <w:sz w:val="20"/>
          <w:szCs w:val="20"/>
        </w:rPr>
        <w:t>, Simin He</w:t>
      </w:r>
      <w:r w:rsidRPr="00F2435D">
        <w:rPr>
          <w:rFonts w:ascii="Times New Roman" w:hAnsi="Times New Roman" w:cs="Times New Roman"/>
          <w:i/>
          <w:iCs/>
          <w:sz w:val="20"/>
          <w:szCs w:val="20"/>
          <w:vertAlign w:val="superscript"/>
        </w:rPr>
        <w:t>a</w:t>
      </w:r>
      <w:r w:rsidRPr="00F2435D">
        <w:rPr>
          <w:rFonts w:ascii="Times New Roman" w:hAnsi="Times New Roman" w:cs="Times New Roman"/>
          <w:i/>
          <w:iCs/>
          <w:sz w:val="20"/>
          <w:szCs w:val="20"/>
        </w:rPr>
        <w:t>, Ying Qiao</w:t>
      </w:r>
      <w:r w:rsidRPr="00F2435D">
        <w:rPr>
          <w:rFonts w:ascii="Times New Roman" w:hAnsi="Times New Roman" w:cs="Times New Roman"/>
          <w:i/>
          <w:iCs/>
          <w:sz w:val="20"/>
          <w:szCs w:val="20"/>
          <w:vertAlign w:val="superscript"/>
        </w:rPr>
        <w:t>a</w:t>
      </w:r>
      <w:r w:rsidRPr="00F2435D">
        <w:rPr>
          <w:rFonts w:ascii="Times New Roman" w:hAnsi="Times New Roman" w:cs="Times New Roman"/>
          <w:i/>
          <w:iCs/>
          <w:sz w:val="20"/>
          <w:szCs w:val="20"/>
        </w:rPr>
        <w:t xml:space="preserve">, </w:t>
      </w:r>
      <w:proofErr w:type="spellStart"/>
      <w:r w:rsidRPr="00F2435D">
        <w:rPr>
          <w:rFonts w:ascii="Times New Roman" w:hAnsi="Times New Roman" w:cs="Times New Roman"/>
          <w:i/>
          <w:iCs/>
          <w:sz w:val="20"/>
          <w:szCs w:val="20"/>
        </w:rPr>
        <w:t>Zhengwen</w:t>
      </w:r>
      <w:proofErr w:type="spellEnd"/>
      <w:r w:rsidRPr="00F2435D">
        <w:rPr>
          <w:rFonts w:ascii="Times New Roman" w:hAnsi="Times New Roman" w:cs="Times New Roman"/>
          <w:i/>
          <w:iCs/>
          <w:sz w:val="20"/>
          <w:szCs w:val="20"/>
        </w:rPr>
        <w:t xml:space="preserve"> Huang</w:t>
      </w:r>
      <w:r w:rsidRPr="00F2435D">
        <w:rPr>
          <w:rFonts w:ascii="Times New Roman" w:hAnsi="Times New Roman" w:cs="Times New Roman"/>
          <w:i/>
          <w:iCs/>
          <w:sz w:val="20"/>
          <w:szCs w:val="20"/>
          <w:vertAlign w:val="superscript"/>
        </w:rPr>
        <w:t>a</w:t>
      </w:r>
      <w:r w:rsidRPr="00F2435D">
        <w:rPr>
          <w:rFonts w:ascii="Times New Roman" w:hAnsi="Times New Roman" w:cs="Times New Roman"/>
          <w:i/>
          <w:iCs/>
          <w:sz w:val="20"/>
          <w:szCs w:val="20"/>
        </w:rPr>
        <w:t xml:space="preserve">, Jie </w:t>
      </w:r>
      <w:proofErr w:type="spellStart"/>
      <w:r w:rsidRPr="00F2435D">
        <w:rPr>
          <w:rFonts w:ascii="Times New Roman" w:hAnsi="Times New Roman" w:cs="Times New Roman"/>
          <w:i/>
          <w:iCs/>
          <w:sz w:val="20"/>
          <w:szCs w:val="20"/>
        </w:rPr>
        <w:t>Che</w:t>
      </w:r>
      <w:r w:rsidRPr="00F2435D">
        <w:rPr>
          <w:rFonts w:ascii="Times New Roman" w:hAnsi="Times New Roman" w:cs="Times New Roman" w:hint="eastAsia"/>
          <w:i/>
          <w:iCs/>
          <w:sz w:val="20"/>
          <w:szCs w:val="20"/>
        </w:rPr>
        <w:t>n</w:t>
      </w:r>
      <w:r w:rsidRPr="00F2435D">
        <w:rPr>
          <w:rFonts w:ascii="Times New Roman" w:hAnsi="Times New Roman" w:cs="Times New Roman" w:hint="eastAsia"/>
          <w:i/>
          <w:iCs/>
          <w:sz w:val="20"/>
          <w:szCs w:val="20"/>
          <w:vertAlign w:val="superscript"/>
        </w:rPr>
        <w:t>f</w:t>
      </w:r>
      <w:proofErr w:type="spellEnd"/>
      <w:r w:rsidRPr="00F2435D">
        <w:rPr>
          <w:rFonts w:ascii="Times New Roman" w:hAnsi="Times New Roman" w:cs="Times New Roman"/>
          <w:i/>
          <w:iCs/>
          <w:sz w:val="20"/>
          <w:szCs w:val="20"/>
          <w:vertAlign w:val="superscript"/>
        </w:rPr>
        <w:t>*</w:t>
      </w:r>
      <w:r w:rsidRPr="00F2435D">
        <w:rPr>
          <w:rFonts w:ascii="Times New Roman" w:hAnsi="Times New Roman" w:cs="Times New Roman"/>
          <w:i/>
          <w:iCs/>
          <w:sz w:val="20"/>
          <w:szCs w:val="20"/>
        </w:rPr>
        <w:t xml:space="preserve">, </w:t>
      </w:r>
      <w:proofErr w:type="spellStart"/>
      <w:r w:rsidRPr="00F2435D">
        <w:rPr>
          <w:rFonts w:ascii="Times New Roman" w:hAnsi="Times New Roman" w:cs="Times New Roman"/>
          <w:i/>
          <w:iCs/>
          <w:sz w:val="20"/>
          <w:szCs w:val="20"/>
        </w:rPr>
        <w:t>Jindian</w:t>
      </w:r>
      <w:proofErr w:type="spellEnd"/>
      <w:r w:rsidRPr="00F2435D">
        <w:rPr>
          <w:rFonts w:ascii="Times New Roman" w:hAnsi="Times New Roman" w:cs="Times New Roman"/>
          <w:i/>
          <w:iCs/>
          <w:sz w:val="20"/>
          <w:szCs w:val="20"/>
        </w:rPr>
        <w:t xml:space="preserve"> </w:t>
      </w:r>
      <w:proofErr w:type="spellStart"/>
      <w:proofErr w:type="gramStart"/>
      <w:r w:rsidRPr="00F2435D">
        <w:rPr>
          <w:rFonts w:ascii="Times New Roman" w:hAnsi="Times New Roman" w:cs="Times New Roman"/>
          <w:i/>
          <w:iCs/>
          <w:sz w:val="20"/>
          <w:szCs w:val="20"/>
        </w:rPr>
        <w:t>Li</w:t>
      </w:r>
      <w:r w:rsidRPr="00F2435D">
        <w:rPr>
          <w:rFonts w:ascii="Times New Roman" w:hAnsi="Times New Roman" w:cs="Times New Roman"/>
          <w:i/>
          <w:iCs/>
          <w:sz w:val="20"/>
          <w:szCs w:val="20"/>
          <w:vertAlign w:val="superscript"/>
        </w:rPr>
        <w:t>a</w:t>
      </w:r>
      <w:r w:rsidRPr="00F2435D">
        <w:rPr>
          <w:rFonts w:ascii="Times New Roman" w:hAnsi="Times New Roman" w:cs="Times New Roman" w:hint="eastAsia"/>
          <w:i/>
          <w:iCs/>
          <w:sz w:val="20"/>
          <w:szCs w:val="20"/>
          <w:vertAlign w:val="superscript"/>
        </w:rPr>
        <w:t>,c</w:t>
      </w:r>
      <w:proofErr w:type="gramEnd"/>
      <w:r w:rsidRPr="00F2435D">
        <w:rPr>
          <w:rFonts w:ascii="Times New Roman" w:hAnsi="Times New Roman" w:cs="Times New Roman" w:hint="eastAsia"/>
          <w:i/>
          <w:iCs/>
          <w:sz w:val="20"/>
          <w:szCs w:val="20"/>
          <w:vertAlign w:val="superscript"/>
        </w:rPr>
        <w:t>,</w:t>
      </w:r>
      <w:proofErr w:type="gramStart"/>
      <w:r w:rsidRPr="00F2435D">
        <w:rPr>
          <w:rFonts w:ascii="Times New Roman" w:hAnsi="Times New Roman" w:cs="Times New Roman" w:hint="eastAsia"/>
          <w:i/>
          <w:iCs/>
          <w:sz w:val="20"/>
          <w:szCs w:val="20"/>
          <w:vertAlign w:val="superscript"/>
        </w:rPr>
        <w:t>d,e</w:t>
      </w:r>
      <w:proofErr w:type="spellEnd"/>
      <w:proofErr w:type="gramEnd"/>
      <w:r w:rsidRPr="00F2435D">
        <w:rPr>
          <w:rFonts w:ascii="Times New Roman" w:hAnsi="Times New Roman" w:cs="Times New Roman"/>
          <w:i/>
          <w:iCs/>
          <w:sz w:val="20"/>
          <w:szCs w:val="20"/>
          <w:vertAlign w:val="superscript"/>
        </w:rPr>
        <w:t>*</w:t>
      </w:r>
      <w:r w:rsidRPr="00F2435D">
        <w:rPr>
          <w:rFonts w:ascii="Times New Roman" w:hAnsi="Times New Roman" w:cs="Times New Roman"/>
          <w:i/>
          <w:iCs/>
          <w:sz w:val="20"/>
          <w:szCs w:val="20"/>
        </w:rPr>
        <w:t xml:space="preserve"> and </w:t>
      </w:r>
      <w:proofErr w:type="spellStart"/>
      <w:r w:rsidRPr="00F2435D">
        <w:rPr>
          <w:rFonts w:ascii="Times New Roman" w:hAnsi="Times New Roman" w:cs="Times New Roman"/>
          <w:i/>
          <w:iCs/>
          <w:sz w:val="20"/>
          <w:szCs w:val="20"/>
        </w:rPr>
        <w:t>Shaoli</w:t>
      </w:r>
      <w:proofErr w:type="spellEnd"/>
      <w:r w:rsidRPr="00F2435D">
        <w:rPr>
          <w:rFonts w:ascii="Times New Roman" w:hAnsi="Times New Roman" w:cs="Times New Roman"/>
          <w:i/>
          <w:iCs/>
          <w:sz w:val="20"/>
          <w:szCs w:val="20"/>
        </w:rPr>
        <w:t xml:space="preserve"> Song</w:t>
      </w:r>
      <w:r w:rsidRPr="00F2435D">
        <w:rPr>
          <w:rFonts w:ascii="Times New Roman" w:hAnsi="Times New Roman" w:cs="Times New Roman"/>
          <w:i/>
          <w:iCs/>
          <w:sz w:val="20"/>
          <w:szCs w:val="20"/>
          <w:vertAlign w:val="superscript"/>
        </w:rPr>
        <w:t>a*</w:t>
      </w:r>
    </w:p>
    <w:bookmarkEnd w:id="2"/>
    <w:p w14:paraId="07D1AF84" w14:textId="77777777" w:rsidR="0013397B" w:rsidRPr="00F2435D" w:rsidRDefault="0013397B" w:rsidP="0013397B">
      <w:pPr>
        <w:spacing w:line="360" w:lineRule="auto"/>
        <w:rPr>
          <w:rFonts w:ascii="Times New Roman" w:eastAsia="微软雅黑" w:hAnsi="Times New Roman" w:cs="Times New Roman"/>
          <w:b/>
          <w:bCs/>
          <w:sz w:val="20"/>
          <w:szCs w:val="20"/>
        </w:rPr>
      </w:pPr>
    </w:p>
    <w:p w14:paraId="12471E04" w14:textId="77777777" w:rsidR="0013397B" w:rsidRPr="00F2435D" w:rsidRDefault="0013397B" w:rsidP="0013397B">
      <w:pPr>
        <w:spacing w:line="360" w:lineRule="auto"/>
        <w:rPr>
          <w:rFonts w:ascii="Times New Roman" w:hAnsi="Times New Roman" w:cs="Times New Roman"/>
          <w:sz w:val="20"/>
          <w:szCs w:val="20"/>
        </w:rPr>
      </w:pPr>
      <w:r w:rsidRPr="00F2435D">
        <w:rPr>
          <w:rFonts w:ascii="Times New Roman" w:hAnsi="Times New Roman" w:cs="Times New Roman"/>
          <w:sz w:val="20"/>
          <w:szCs w:val="20"/>
          <w:vertAlign w:val="superscript"/>
        </w:rPr>
        <w:t xml:space="preserve">a </w:t>
      </w:r>
      <w:r w:rsidRPr="00F2435D">
        <w:rPr>
          <w:rFonts w:ascii="Times New Roman" w:hAnsi="Times New Roman" w:cs="Times New Roman"/>
          <w:sz w:val="20"/>
          <w:szCs w:val="20"/>
        </w:rPr>
        <w:t xml:space="preserve">Department of Nuclear Medicine, Fudan University Shanghai Cancer Center, Shanghai 200032, P.R. China; Department of Oncology, Shanghai Medical College and Center for Biomedical Imaging, Fudan University, Shanghai 200032, P. R. China; Center for Biomedical imaging, Fudan University, Shanghai, China; Shanghai Engineering Research Center of Molecular Imaging Probes, Shanghai 200032, P. R. China; Key Laboratory of Nuclear Physics and Ion-beam Application (MOE), Fudan University, Shanghai, China; Department of Nuclear Medicine, Shanghai Proton and Heavy Ion Center. Shanghai, China; </w:t>
      </w:r>
    </w:p>
    <w:p w14:paraId="4D5748BC" w14:textId="77777777" w:rsidR="0013397B" w:rsidRPr="00F2435D" w:rsidRDefault="0013397B" w:rsidP="0013397B">
      <w:pPr>
        <w:spacing w:line="360" w:lineRule="auto"/>
        <w:rPr>
          <w:rFonts w:ascii="Times New Roman" w:hAnsi="Times New Roman" w:cs="Times New Roman"/>
          <w:sz w:val="20"/>
          <w:szCs w:val="20"/>
        </w:rPr>
      </w:pPr>
      <w:r w:rsidRPr="00F2435D">
        <w:rPr>
          <w:rFonts w:ascii="Times New Roman" w:hAnsi="Times New Roman" w:cs="Times New Roman" w:hint="eastAsia"/>
          <w:sz w:val="20"/>
          <w:szCs w:val="20"/>
          <w:vertAlign w:val="superscript"/>
        </w:rPr>
        <w:t xml:space="preserve">b </w:t>
      </w:r>
      <w:r w:rsidRPr="00F2435D">
        <w:rPr>
          <w:rFonts w:ascii="Times New Roman" w:hAnsi="Times New Roman" w:cs="Times New Roman" w:hint="eastAsia"/>
          <w:sz w:val="20"/>
          <w:szCs w:val="20"/>
        </w:rPr>
        <w:t>Wuxi School of Medicine, Jiangnan University, Wuxi, China;</w:t>
      </w:r>
    </w:p>
    <w:p w14:paraId="288E2080" w14:textId="77777777" w:rsidR="0013397B" w:rsidRPr="00F2435D" w:rsidRDefault="0013397B" w:rsidP="0013397B">
      <w:pPr>
        <w:spacing w:line="360" w:lineRule="auto"/>
        <w:rPr>
          <w:rFonts w:ascii="Times New Roman" w:hAnsi="Times New Roman" w:cs="Times New Roman"/>
          <w:sz w:val="20"/>
          <w:szCs w:val="20"/>
        </w:rPr>
      </w:pPr>
      <w:r w:rsidRPr="00F2435D">
        <w:rPr>
          <w:rFonts w:ascii="Times New Roman" w:hAnsi="Times New Roman" w:cs="Times New Roman" w:hint="eastAsia"/>
          <w:sz w:val="20"/>
          <w:szCs w:val="20"/>
          <w:vertAlign w:val="superscript"/>
        </w:rPr>
        <w:t xml:space="preserve">c </w:t>
      </w:r>
      <w:r w:rsidRPr="00F2435D">
        <w:rPr>
          <w:rFonts w:ascii="Times New Roman" w:hAnsi="Times New Roman" w:cs="Times New Roman"/>
          <w:sz w:val="20"/>
          <w:szCs w:val="20"/>
        </w:rPr>
        <w:t>State Key Laboratory of Complex, Severe, and Rare Diseases, Beijing 102602, China;</w:t>
      </w:r>
    </w:p>
    <w:p w14:paraId="6F819DEC" w14:textId="77777777" w:rsidR="0013397B" w:rsidRPr="00F2435D" w:rsidRDefault="0013397B" w:rsidP="0013397B">
      <w:pPr>
        <w:spacing w:line="360" w:lineRule="auto"/>
        <w:rPr>
          <w:rFonts w:ascii="Times New Roman" w:hAnsi="Times New Roman" w:cs="Times New Roman"/>
          <w:sz w:val="20"/>
          <w:szCs w:val="20"/>
        </w:rPr>
      </w:pPr>
      <w:r w:rsidRPr="00F2435D">
        <w:rPr>
          <w:rFonts w:ascii="Times New Roman" w:hAnsi="Times New Roman" w:cs="Times New Roman" w:hint="eastAsia"/>
          <w:sz w:val="20"/>
          <w:szCs w:val="20"/>
          <w:vertAlign w:val="superscript"/>
        </w:rPr>
        <w:t xml:space="preserve">d </w:t>
      </w:r>
      <w:r w:rsidRPr="00F2435D">
        <w:rPr>
          <w:rFonts w:ascii="Times New Roman" w:hAnsi="Times New Roman" w:cs="Times New Roman" w:hint="eastAsia"/>
          <w:sz w:val="20"/>
          <w:szCs w:val="20"/>
        </w:rPr>
        <w:t>T</w:t>
      </w:r>
      <w:r w:rsidRPr="00F2435D">
        <w:rPr>
          <w:rFonts w:ascii="Times New Roman" w:hAnsi="Times New Roman" w:cs="Times New Roman"/>
          <w:sz w:val="20"/>
          <w:szCs w:val="20"/>
        </w:rPr>
        <w:t>he State Key Laboratory of Oral Diseases, Sichuan 610041, China;</w:t>
      </w:r>
    </w:p>
    <w:p w14:paraId="5A945541" w14:textId="77777777" w:rsidR="0013397B" w:rsidRPr="00F2435D" w:rsidRDefault="0013397B" w:rsidP="0013397B">
      <w:pPr>
        <w:spacing w:line="360" w:lineRule="auto"/>
        <w:rPr>
          <w:rFonts w:ascii="Times New Roman" w:hAnsi="Times New Roman" w:cs="Times New Roman"/>
          <w:sz w:val="20"/>
          <w:szCs w:val="20"/>
        </w:rPr>
      </w:pPr>
      <w:r w:rsidRPr="00F2435D">
        <w:rPr>
          <w:rFonts w:ascii="Times New Roman" w:hAnsi="Times New Roman" w:cs="Times New Roman" w:hint="eastAsia"/>
          <w:sz w:val="20"/>
          <w:szCs w:val="20"/>
          <w:vertAlign w:val="superscript"/>
        </w:rPr>
        <w:t xml:space="preserve">e </w:t>
      </w:r>
      <w:r w:rsidRPr="00F2435D">
        <w:rPr>
          <w:rFonts w:ascii="Times New Roman" w:hAnsi="Times New Roman" w:cs="Times New Roman"/>
          <w:sz w:val="20"/>
          <w:szCs w:val="20"/>
        </w:rPr>
        <w:t>State Key Laboratory of Metabolic Dysregulation &amp; Prevention and Treatment of Esophageal Cancer (Zhengzhou University), Zhengzhou 450000, China</w:t>
      </w:r>
      <w:r w:rsidRPr="00F2435D">
        <w:rPr>
          <w:rFonts w:ascii="Times New Roman" w:hAnsi="Times New Roman" w:cs="Times New Roman" w:hint="eastAsia"/>
          <w:sz w:val="20"/>
          <w:szCs w:val="20"/>
        </w:rPr>
        <w:t>;</w:t>
      </w:r>
      <w:r w:rsidRPr="00F2435D">
        <w:rPr>
          <w:rFonts w:ascii="Times New Roman" w:hAnsi="Times New Roman" w:cs="Times New Roman"/>
          <w:sz w:val="20"/>
          <w:szCs w:val="20"/>
        </w:rPr>
        <w:cr/>
      </w:r>
      <w:r w:rsidRPr="00F2435D">
        <w:rPr>
          <w:rFonts w:ascii="Times New Roman" w:hAnsi="Times New Roman" w:cs="Times New Roman" w:hint="eastAsia"/>
          <w:sz w:val="20"/>
          <w:szCs w:val="20"/>
          <w:vertAlign w:val="superscript"/>
        </w:rPr>
        <w:t>f</w:t>
      </w:r>
      <w:r w:rsidRPr="00F2435D">
        <w:rPr>
          <w:rFonts w:ascii="Times New Roman" w:hAnsi="Times New Roman" w:cs="Times New Roman" w:hint="eastAsia"/>
          <w:sz w:val="20"/>
          <w:szCs w:val="20"/>
        </w:rPr>
        <w:t xml:space="preserve"> </w:t>
      </w:r>
      <w:r w:rsidRPr="00F2435D">
        <w:rPr>
          <w:rFonts w:ascii="Times New Roman" w:hAnsi="Times New Roman" w:cs="Times New Roman"/>
          <w:sz w:val="20"/>
          <w:szCs w:val="20"/>
        </w:rPr>
        <w:t xml:space="preserve">Center of Neuroendocrine </w:t>
      </w:r>
      <w:proofErr w:type="spellStart"/>
      <w:r w:rsidRPr="00F2435D">
        <w:rPr>
          <w:rFonts w:ascii="Times New Roman" w:hAnsi="Times New Roman" w:cs="Times New Roman"/>
          <w:sz w:val="20"/>
          <w:szCs w:val="20"/>
        </w:rPr>
        <w:t>Tumour</w:t>
      </w:r>
      <w:proofErr w:type="spellEnd"/>
      <w:r w:rsidRPr="00F2435D">
        <w:rPr>
          <w:rFonts w:ascii="Times New Roman" w:hAnsi="Times New Roman" w:cs="Times New Roman"/>
          <w:sz w:val="20"/>
          <w:szCs w:val="20"/>
        </w:rPr>
        <w:t>, Fudan University Shanghai Cancer Center, Shanghai, China;</w:t>
      </w:r>
    </w:p>
    <w:p w14:paraId="07977575" w14:textId="77777777" w:rsidR="0013397B" w:rsidRPr="00F2435D" w:rsidRDefault="0013397B" w:rsidP="0013397B">
      <w:pPr>
        <w:spacing w:line="360" w:lineRule="auto"/>
        <w:rPr>
          <w:rFonts w:ascii="Times New Roman" w:hAnsi="Times New Roman" w:cs="Times New Roman"/>
          <w:sz w:val="20"/>
          <w:szCs w:val="20"/>
        </w:rPr>
      </w:pPr>
      <w:r w:rsidRPr="00F2435D">
        <w:rPr>
          <w:rFonts w:ascii="Times New Roman" w:hAnsi="Times New Roman" w:cs="Times New Roman"/>
          <w:sz w:val="20"/>
          <w:szCs w:val="20"/>
        </w:rPr>
        <w:t>*Address correspondence to: shaoli-song@163.com; jindianli99@126.com; chen0jie@hotmail.com</w:t>
      </w:r>
    </w:p>
    <w:p w14:paraId="5881D0FC" w14:textId="77777777" w:rsidR="0013397B" w:rsidRPr="00F2435D" w:rsidRDefault="0013397B" w:rsidP="0013397B">
      <w:pPr>
        <w:spacing w:line="360" w:lineRule="auto"/>
        <w:rPr>
          <w:rFonts w:ascii="Times New Roman" w:hAnsi="Times New Roman" w:cs="Times New Roman"/>
          <w:sz w:val="20"/>
          <w:szCs w:val="20"/>
        </w:rPr>
      </w:pPr>
      <w:r w:rsidRPr="00F2435D">
        <w:rPr>
          <w:rFonts w:ascii="Times New Roman" w:hAnsi="Times New Roman" w:cs="Times New Roman"/>
          <w:sz w:val="20"/>
          <w:szCs w:val="20"/>
          <w:vertAlign w:val="superscript"/>
        </w:rPr>
        <w:t>†</w:t>
      </w:r>
      <w:r w:rsidRPr="00F2435D">
        <w:rPr>
          <w:rFonts w:ascii="Times New Roman" w:hAnsi="Times New Roman" w:cs="Times New Roman"/>
          <w:sz w:val="20"/>
          <w:szCs w:val="20"/>
        </w:rPr>
        <w:t>These authors contribute equally to this work.</w:t>
      </w:r>
    </w:p>
    <w:p w14:paraId="47454CA1" w14:textId="2F136240" w:rsidR="00B56E31" w:rsidRPr="00F2435D" w:rsidRDefault="00B56E31" w:rsidP="00752903">
      <w:pPr>
        <w:widowControl/>
        <w:spacing w:line="360" w:lineRule="auto"/>
        <w:ind w:firstLineChars="100" w:firstLine="200"/>
        <w:jc w:val="left"/>
        <w:rPr>
          <w:rFonts w:ascii="Times New Roman" w:hAnsi="Times New Roman" w:cs="Times New Roman"/>
          <w:sz w:val="20"/>
          <w:szCs w:val="20"/>
        </w:rPr>
      </w:pPr>
      <w:r w:rsidRPr="00F2435D">
        <w:rPr>
          <w:rFonts w:ascii="Times New Roman" w:hAnsi="Times New Roman" w:cs="Times New Roman"/>
          <w:sz w:val="20"/>
          <w:szCs w:val="20"/>
        </w:rPr>
        <w:br w:type="page"/>
      </w:r>
    </w:p>
    <w:p w14:paraId="5371A2CD" w14:textId="77777777" w:rsidR="00B56E31" w:rsidRPr="00F2435D" w:rsidRDefault="00B56E31" w:rsidP="00752903">
      <w:pPr>
        <w:spacing w:line="360" w:lineRule="auto"/>
        <w:rPr>
          <w:rFonts w:ascii="Times New Roman" w:hAnsi="Times New Roman" w:cs="Times New Roman"/>
          <w:b/>
          <w:color w:val="000000" w:themeColor="text1"/>
          <w:sz w:val="20"/>
          <w:szCs w:val="20"/>
        </w:rPr>
      </w:pPr>
      <w:r w:rsidRPr="00F2435D">
        <w:rPr>
          <w:rFonts w:ascii="Times New Roman" w:hAnsi="Times New Roman" w:cs="Times New Roman"/>
          <w:b/>
          <w:color w:val="000000" w:themeColor="text1"/>
          <w:sz w:val="20"/>
          <w:szCs w:val="20"/>
        </w:rPr>
        <w:lastRenderedPageBreak/>
        <w:t>Supplementary Figures</w:t>
      </w:r>
    </w:p>
    <w:p w14:paraId="1FD7DCB8" w14:textId="4B78E59C" w:rsidR="009240A2" w:rsidRPr="00F2435D" w:rsidRDefault="009240A2" w:rsidP="00752903">
      <w:pPr>
        <w:spacing w:line="360" w:lineRule="auto"/>
        <w:ind w:firstLineChars="100" w:firstLine="200"/>
        <w:rPr>
          <w:rFonts w:ascii="Times New Roman" w:hAnsi="Times New Roman" w:cs="Times New Roman"/>
          <w:color w:val="000000" w:themeColor="text1"/>
          <w:sz w:val="20"/>
          <w:szCs w:val="20"/>
        </w:rPr>
      </w:pPr>
      <w:r w:rsidRPr="00F2435D">
        <w:rPr>
          <w:rFonts w:ascii="Times New Roman" w:hAnsi="Times New Roman" w:cs="Times New Roman"/>
          <w:color w:val="000000" w:themeColor="text1"/>
          <w:sz w:val="20"/>
          <w:szCs w:val="20"/>
        </w:rPr>
        <w:t xml:space="preserve">Figure S1 </w:t>
      </w:r>
      <w:r w:rsidRPr="00F2435D">
        <w:rPr>
          <w:rFonts w:ascii="Times New Roman" w:hAnsi="Times New Roman" w:cs="Times New Roman"/>
          <w:sz w:val="20"/>
          <w:szCs w:val="20"/>
        </w:rPr>
        <w:t>Schematic diagram of the synthesis steps for NOTA-SLPV and NOTA-FZSR.</w:t>
      </w:r>
    </w:p>
    <w:p w14:paraId="377A63BC" w14:textId="55B308E8" w:rsidR="00F240CE" w:rsidRPr="00F2435D" w:rsidRDefault="00F240CE" w:rsidP="00752903">
      <w:pPr>
        <w:spacing w:line="360" w:lineRule="auto"/>
        <w:ind w:firstLineChars="100" w:firstLine="200"/>
        <w:rPr>
          <w:rFonts w:ascii="Times New Roman" w:hAnsi="Times New Roman" w:cs="Times New Roman"/>
          <w:color w:val="000000" w:themeColor="text1"/>
          <w:sz w:val="20"/>
          <w:szCs w:val="20"/>
        </w:rPr>
      </w:pPr>
      <w:r w:rsidRPr="00F2435D">
        <w:rPr>
          <w:rFonts w:ascii="Times New Roman" w:hAnsi="Times New Roman" w:cs="Times New Roman"/>
          <w:color w:val="000000" w:themeColor="text1"/>
          <w:sz w:val="20"/>
          <w:szCs w:val="20"/>
        </w:rPr>
        <w:t xml:space="preserve">Figure S2 </w:t>
      </w:r>
      <w:r w:rsidRPr="00F2435D">
        <w:rPr>
          <w:rFonts w:ascii="Times New Roman" w:hAnsi="Times New Roman" w:cs="Times New Roman"/>
          <w:sz w:val="20"/>
          <w:szCs w:val="20"/>
        </w:rPr>
        <w:t>Mass spectrum characterization of the probes after DOTA/NOTA modification.</w:t>
      </w:r>
    </w:p>
    <w:p w14:paraId="7553E1F7" w14:textId="7A9EACB1" w:rsidR="009240A2" w:rsidRPr="00F2435D" w:rsidRDefault="009240A2" w:rsidP="00752903">
      <w:pPr>
        <w:spacing w:line="360" w:lineRule="auto"/>
        <w:ind w:firstLineChars="100" w:firstLine="200"/>
        <w:rPr>
          <w:rFonts w:ascii="Times New Roman" w:hAnsi="Times New Roman" w:cs="Times New Roman"/>
          <w:color w:val="000000" w:themeColor="text1"/>
          <w:sz w:val="20"/>
          <w:szCs w:val="20"/>
        </w:rPr>
      </w:pPr>
      <w:r w:rsidRPr="00F2435D">
        <w:rPr>
          <w:rFonts w:ascii="Times New Roman" w:hAnsi="Times New Roman" w:cs="Times New Roman"/>
          <w:color w:val="000000" w:themeColor="text1"/>
          <w:sz w:val="20"/>
          <w:szCs w:val="20"/>
        </w:rPr>
        <w:t>Figure S</w:t>
      </w:r>
      <w:r w:rsidR="00F240CE" w:rsidRPr="00F2435D">
        <w:rPr>
          <w:rFonts w:ascii="Times New Roman" w:hAnsi="Times New Roman" w:cs="Times New Roman"/>
          <w:color w:val="000000" w:themeColor="text1"/>
          <w:sz w:val="20"/>
          <w:szCs w:val="20"/>
        </w:rPr>
        <w:t>3</w:t>
      </w:r>
      <w:r w:rsidRPr="00F2435D">
        <w:rPr>
          <w:rFonts w:ascii="Times New Roman" w:hAnsi="Times New Roman" w:cs="Times New Roman"/>
          <w:color w:val="000000" w:themeColor="text1"/>
          <w:sz w:val="20"/>
          <w:szCs w:val="20"/>
        </w:rPr>
        <w:t xml:space="preserve"> </w:t>
      </w:r>
      <w:r w:rsidRPr="00F2435D">
        <w:rPr>
          <w:rFonts w:ascii="Times New Roman" w:hAnsi="Times New Roman" w:cs="Times New Roman"/>
          <w:sz w:val="20"/>
          <w:szCs w:val="20"/>
        </w:rPr>
        <w:t xml:space="preserve">A screenshot of the </w:t>
      </w:r>
      <w:proofErr w:type="spellStart"/>
      <w:r w:rsidRPr="00F2435D">
        <w:rPr>
          <w:rFonts w:ascii="Times New Roman" w:hAnsi="Times New Roman" w:cs="Times New Roman"/>
          <w:sz w:val="20"/>
          <w:szCs w:val="20"/>
        </w:rPr>
        <w:t>Trasis</w:t>
      </w:r>
      <w:proofErr w:type="spellEnd"/>
      <w:r w:rsidRPr="00F2435D">
        <w:rPr>
          <w:rFonts w:ascii="Times New Roman" w:hAnsi="Times New Roman" w:cs="Times New Roman"/>
          <w:sz w:val="20"/>
          <w:szCs w:val="20"/>
        </w:rPr>
        <w:t xml:space="preserve"> interface showing the installation diagram for the tubing kit on the </w:t>
      </w:r>
      <w:proofErr w:type="spellStart"/>
      <w:r w:rsidRPr="00F2435D">
        <w:rPr>
          <w:rFonts w:ascii="Times New Roman" w:hAnsi="Times New Roman" w:cs="Times New Roman"/>
          <w:sz w:val="20"/>
          <w:szCs w:val="20"/>
        </w:rPr>
        <w:t>miniAiO</w:t>
      </w:r>
      <w:proofErr w:type="spellEnd"/>
      <w:r w:rsidRPr="00F2435D">
        <w:rPr>
          <w:rFonts w:ascii="Times New Roman" w:hAnsi="Times New Roman" w:cs="Times New Roman"/>
          <w:sz w:val="20"/>
          <w:szCs w:val="20"/>
        </w:rPr>
        <w:t>.</w:t>
      </w:r>
    </w:p>
    <w:p w14:paraId="6436031F" w14:textId="2E10C44E" w:rsidR="003E66F0" w:rsidRPr="00F2435D" w:rsidRDefault="003E66F0" w:rsidP="00752903">
      <w:pPr>
        <w:spacing w:line="360" w:lineRule="auto"/>
        <w:ind w:firstLineChars="100" w:firstLine="200"/>
        <w:rPr>
          <w:rFonts w:ascii="Times New Roman" w:eastAsia="黑体" w:hAnsi="Times New Roman" w:cs="Times New Roman"/>
          <w:sz w:val="20"/>
          <w:szCs w:val="20"/>
        </w:rPr>
      </w:pPr>
      <w:r w:rsidRPr="00F2435D">
        <w:rPr>
          <w:rFonts w:ascii="Times New Roman" w:hAnsi="Times New Roman" w:cs="Times New Roman"/>
          <w:color w:val="000000" w:themeColor="text1"/>
          <w:sz w:val="20"/>
          <w:szCs w:val="20"/>
        </w:rPr>
        <w:t>Figure S</w:t>
      </w:r>
      <w:r w:rsidR="009240A2" w:rsidRPr="00F2435D">
        <w:rPr>
          <w:rFonts w:ascii="Times New Roman" w:hAnsi="Times New Roman" w:cs="Times New Roman"/>
          <w:color w:val="000000" w:themeColor="text1"/>
          <w:sz w:val="20"/>
          <w:szCs w:val="20"/>
        </w:rPr>
        <w:t>4</w:t>
      </w:r>
      <w:r w:rsidRPr="00F2435D">
        <w:rPr>
          <w:rFonts w:ascii="Times New Roman" w:hAnsi="Times New Roman" w:cs="Times New Roman"/>
          <w:color w:val="000000" w:themeColor="text1"/>
          <w:sz w:val="20"/>
          <w:szCs w:val="20"/>
        </w:rPr>
        <w:t xml:space="preserve"> </w:t>
      </w:r>
      <w:r w:rsidR="00D63719" w:rsidRPr="00F2435D">
        <w:rPr>
          <w:rFonts w:ascii="Times New Roman" w:eastAsia="黑体" w:hAnsi="Times New Roman" w:cs="Times New Roman"/>
          <w:sz w:val="20"/>
          <w:szCs w:val="20"/>
        </w:rPr>
        <w:t xml:space="preserve">Properties of the </w:t>
      </w:r>
      <w:r w:rsidR="00EA5993" w:rsidRPr="00F2435D">
        <w:rPr>
          <w:rFonts w:ascii="Times New Roman" w:eastAsia="黑体" w:hAnsi="Times New Roman" w:cs="Times New Roman"/>
          <w:sz w:val="20"/>
          <w:szCs w:val="20"/>
        </w:rPr>
        <w:t>[</w:t>
      </w:r>
      <w:r w:rsidR="00EA5993" w:rsidRPr="00F2435D">
        <w:rPr>
          <w:rFonts w:ascii="Times New Roman" w:eastAsia="黑体" w:hAnsi="Times New Roman" w:cs="Times New Roman"/>
          <w:sz w:val="20"/>
          <w:szCs w:val="20"/>
          <w:vertAlign w:val="superscript"/>
        </w:rPr>
        <w:t>68</w:t>
      </w:r>
      <w:proofErr w:type="gramStart"/>
      <w:r w:rsidR="00EA5993" w:rsidRPr="00F2435D">
        <w:rPr>
          <w:rFonts w:ascii="Times New Roman" w:eastAsia="黑体" w:hAnsi="Times New Roman" w:cs="Times New Roman"/>
          <w:sz w:val="20"/>
          <w:szCs w:val="20"/>
        </w:rPr>
        <w:t>Ga]</w:t>
      </w:r>
      <w:r w:rsidR="00D63719" w:rsidRPr="00F2435D">
        <w:rPr>
          <w:rFonts w:ascii="Times New Roman" w:eastAsia="黑体" w:hAnsi="Times New Roman" w:cs="Times New Roman"/>
          <w:sz w:val="20"/>
          <w:szCs w:val="20"/>
        </w:rPr>
        <w:t>Ga</w:t>
      </w:r>
      <w:proofErr w:type="gramEnd"/>
      <w:r w:rsidR="00D63719" w:rsidRPr="00F2435D">
        <w:rPr>
          <w:rFonts w:ascii="Times New Roman" w:eastAsia="黑体" w:hAnsi="Times New Roman" w:cs="Times New Roman"/>
          <w:sz w:val="20"/>
          <w:szCs w:val="20"/>
        </w:rPr>
        <w:t xml:space="preserve">-DOTA-SLP1, </w:t>
      </w:r>
      <w:r w:rsidR="00EA5993" w:rsidRPr="00F2435D">
        <w:rPr>
          <w:rFonts w:ascii="Times New Roman" w:eastAsia="黑体" w:hAnsi="Times New Roman" w:cs="Times New Roman"/>
          <w:sz w:val="20"/>
          <w:szCs w:val="20"/>
        </w:rPr>
        <w:t>[</w:t>
      </w:r>
      <w:r w:rsidR="00EA5993" w:rsidRPr="00F2435D">
        <w:rPr>
          <w:rFonts w:ascii="Times New Roman" w:eastAsia="黑体" w:hAnsi="Times New Roman" w:cs="Times New Roman"/>
          <w:sz w:val="20"/>
          <w:szCs w:val="20"/>
          <w:vertAlign w:val="superscript"/>
        </w:rPr>
        <w:t>68</w:t>
      </w:r>
      <w:proofErr w:type="gramStart"/>
      <w:r w:rsidR="00EA5993" w:rsidRPr="00F2435D">
        <w:rPr>
          <w:rFonts w:ascii="Times New Roman" w:eastAsia="黑体" w:hAnsi="Times New Roman" w:cs="Times New Roman"/>
          <w:sz w:val="20"/>
          <w:szCs w:val="20"/>
        </w:rPr>
        <w:t>Ga]</w:t>
      </w:r>
      <w:r w:rsidR="00D63719" w:rsidRPr="00F2435D">
        <w:rPr>
          <w:rFonts w:ascii="Times New Roman" w:eastAsia="黑体" w:hAnsi="Times New Roman" w:cs="Times New Roman"/>
          <w:sz w:val="20"/>
          <w:szCs w:val="20"/>
        </w:rPr>
        <w:t>Ga</w:t>
      </w:r>
      <w:proofErr w:type="gramEnd"/>
      <w:r w:rsidR="00D63719" w:rsidRPr="00F2435D">
        <w:rPr>
          <w:rFonts w:ascii="Times New Roman" w:eastAsia="黑体" w:hAnsi="Times New Roman" w:cs="Times New Roman"/>
          <w:sz w:val="20"/>
          <w:szCs w:val="20"/>
        </w:rPr>
        <w:t xml:space="preserve">-DOTA-SLP2, </w:t>
      </w:r>
      <w:r w:rsidR="00EA5993" w:rsidRPr="00F2435D">
        <w:rPr>
          <w:rFonts w:ascii="Times New Roman" w:eastAsia="黑体" w:hAnsi="Times New Roman" w:cs="Times New Roman"/>
          <w:sz w:val="20"/>
          <w:szCs w:val="20"/>
        </w:rPr>
        <w:t>[</w:t>
      </w:r>
      <w:r w:rsidR="00EA5993" w:rsidRPr="00F2435D">
        <w:rPr>
          <w:rFonts w:ascii="Times New Roman" w:eastAsia="黑体" w:hAnsi="Times New Roman" w:cs="Times New Roman"/>
          <w:sz w:val="20"/>
          <w:szCs w:val="20"/>
          <w:vertAlign w:val="superscript"/>
        </w:rPr>
        <w:t>68</w:t>
      </w:r>
      <w:proofErr w:type="gramStart"/>
      <w:r w:rsidR="00EA5993" w:rsidRPr="00F2435D">
        <w:rPr>
          <w:rFonts w:ascii="Times New Roman" w:eastAsia="黑体" w:hAnsi="Times New Roman" w:cs="Times New Roman"/>
          <w:sz w:val="20"/>
          <w:szCs w:val="20"/>
        </w:rPr>
        <w:t>Ga]</w:t>
      </w:r>
      <w:r w:rsidR="00D63719" w:rsidRPr="00F2435D">
        <w:rPr>
          <w:rFonts w:ascii="Times New Roman" w:eastAsia="黑体" w:hAnsi="Times New Roman" w:cs="Times New Roman"/>
          <w:sz w:val="20"/>
          <w:szCs w:val="20"/>
        </w:rPr>
        <w:t>Ga</w:t>
      </w:r>
      <w:proofErr w:type="gramEnd"/>
      <w:r w:rsidR="00D63719" w:rsidRPr="00F2435D">
        <w:rPr>
          <w:rFonts w:ascii="Times New Roman" w:eastAsia="黑体" w:hAnsi="Times New Roman" w:cs="Times New Roman"/>
          <w:sz w:val="20"/>
          <w:szCs w:val="20"/>
        </w:rPr>
        <w:t xml:space="preserve">-DOTA-SLP2P, </w:t>
      </w:r>
      <w:r w:rsidR="00EA5993" w:rsidRPr="00F2435D">
        <w:rPr>
          <w:rFonts w:ascii="Times New Roman" w:eastAsia="黑体" w:hAnsi="Times New Roman" w:cs="Times New Roman"/>
          <w:sz w:val="20"/>
          <w:szCs w:val="20"/>
        </w:rPr>
        <w:t>[</w:t>
      </w:r>
      <w:r w:rsidR="00EA5993" w:rsidRPr="00F2435D">
        <w:rPr>
          <w:rFonts w:ascii="Times New Roman" w:eastAsia="黑体" w:hAnsi="Times New Roman" w:cs="Times New Roman"/>
          <w:sz w:val="20"/>
          <w:szCs w:val="20"/>
          <w:vertAlign w:val="superscript"/>
        </w:rPr>
        <w:t>68</w:t>
      </w:r>
      <w:proofErr w:type="gramStart"/>
      <w:r w:rsidR="00EA5993" w:rsidRPr="00F2435D">
        <w:rPr>
          <w:rFonts w:ascii="Times New Roman" w:eastAsia="黑体" w:hAnsi="Times New Roman" w:cs="Times New Roman"/>
          <w:sz w:val="20"/>
          <w:szCs w:val="20"/>
        </w:rPr>
        <w:t>Ga]</w:t>
      </w:r>
      <w:r w:rsidR="00D63719" w:rsidRPr="00F2435D">
        <w:rPr>
          <w:rFonts w:ascii="Times New Roman" w:eastAsia="黑体" w:hAnsi="Times New Roman" w:cs="Times New Roman"/>
          <w:sz w:val="20"/>
          <w:szCs w:val="20"/>
        </w:rPr>
        <w:t>Ga</w:t>
      </w:r>
      <w:proofErr w:type="gramEnd"/>
      <w:r w:rsidR="00D63719" w:rsidRPr="00F2435D">
        <w:rPr>
          <w:rFonts w:ascii="Times New Roman" w:eastAsia="黑体" w:hAnsi="Times New Roman" w:cs="Times New Roman"/>
          <w:sz w:val="20"/>
          <w:szCs w:val="20"/>
        </w:rPr>
        <w:t xml:space="preserve">-DOTA-SLP3, and </w:t>
      </w:r>
      <w:r w:rsidR="00EA5993" w:rsidRPr="00F2435D">
        <w:rPr>
          <w:rFonts w:ascii="Times New Roman" w:eastAsia="黑体" w:hAnsi="Times New Roman" w:cs="Times New Roman"/>
          <w:sz w:val="20"/>
          <w:szCs w:val="20"/>
        </w:rPr>
        <w:t>[</w:t>
      </w:r>
      <w:r w:rsidR="00EA5993" w:rsidRPr="00F2435D">
        <w:rPr>
          <w:rFonts w:ascii="Times New Roman" w:eastAsia="黑体" w:hAnsi="Times New Roman" w:cs="Times New Roman"/>
          <w:sz w:val="20"/>
          <w:szCs w:val="20"/>
          <w:vertAlign w:val="superscript"/>
        </w:rPr>
        <w:t>68</w:t>
      </w:r>
      <w:proofErr w:type="gramStart"/>
      <w:r w:rsidR="00EA5993" w:rsidRPr="00F2435D">
        <w:rPr>
          <w:rFonts w:ascii="Times New Roman" w:eastAsia="黑体" w:hAnsi="Times New Roman" w:cs="Times New Roman"/>
          <w:sz w:val="20"/>
          <w:szCs w:val="20"/>
        </w:rPr>
        <w:t>Ga]</w:t>
      </w:r>
      <w:r w:rsidR="00D63719" w:rsidRPr="00F2435D">
        <w:rPr>
          <w:rFonts w:ascii="Times New Roman" w:eastAsia="黑体" w:hAnsi="Times New Roman" w:cs="Times New Roman"/>
          <w:sz w:val="20"/>
          <w:szCs w:val="20"/>
        </w:rPr>
        <w:t>Ga</w:t>
      </w:r>
      <w:proofErr w:type="gramEnd"/>
      <w:r w:rsidR="00D63719" w:rsidRPr="00F2435D">
        <w:rPr>
          <w:rFonts w:ascii="Times New Roman" w:eastAsia="黑体" w:hAnsi="Times New Roman" w:cs="Times New Roman"/>
          <w:sz w:val="20"/>
          <w:szCs w:val="20"/>
        </w:rPr>
        <w:t>-DOTA-SLP4</w:t>
      </w:r>
      <w:r w:rsidR="00442B55" w:rsidRPr="00F2435D">
        <w:rPr>
          <w:rFonts w:ascii="Times New Roman" w:eastAsia="黑体" w:hAnsi="Times New Roman" w:cs="Times New Roman"/>
          <w:sz w:val="20"/>
          <w:szCs w:val="20"/>
        </w:rPr>
        <w:t>.</w:t>
      </w:r>
    </w:p>
    <w:p w14:paraId="5BB07781" w14:textId="7E818E31" w:rsidR="00442B55" w:rsidRPr="00F2435D" w:rsidRDefault="009E41F8" w:rsidP="00752903">
      <w:pPr>
        <w:spacing w:line="360" w:lineRule="auto"/>
        <w:ind w:firstLineChars="100" w:firstLine="200"/>
        <w:rPr>
          <w:rFonts w:ascii="Times New Roman" w:hAnsi="Times New Roman" w:cs="Times New Roman"/>
          <w:sz w:val="20"/>
          <w:szCs w:val="20"/>
        </w:rPr>
      </w:pPr>
      <w:r w:rsidRPr="00F2435D">
        <w:rPr>
          <w:rFonts w:ascii="Times New Roman" w:hAnsi="Times New Roman" w:cs="Times New Roman"/>
          <w:sz w:val="20"/>
          <w:szCs w:val="20"/>
        </w:rPr>
        <w:t>Figure S</w:t>
      </w:r>
      <w:r w:rsidR="009240A2" w:rsidRPr="00F2435D">
        <w:rPr>
          <w:rFonts w:ascii="Times New Roman" w:hAnsi="Times New Roman" w:cs="Times New Roman"/>
          <w:sz w:val="20"/>
          <w:szCs w:val="20"/>
        </w:rPr>
        <w:t>5</w:t>
      </w:r>
      <w:r w:rsidRPr="00F2435D">
        <w:rPr>
          <w:rFonts w:ascii="Times New Roman" w:hAnsi="Times New Roman" w:cs="Times New Roman"/>
          <w:sz w:val="20"/>
          <w:szCs w:val="20"/>
        </w:rPr>
        <w:t xml:space="preserve"> Schematic representation of 2D and 3D molecular docking</w:t>
      </w:r>
      <w:r w:rsidR="000E2B90" w:rsidRPr="00F2435D">
        <w:rPr>
          <w:rFonts w:ascii="Times New Roman" w:hAnsi="Times New Roman" w:cs="Times New Roman"/>
          <w:sz w:val="20"/>
          <w:szCs w:val="20"/>
        </w:rPr>
        <w:t>.</w:t>
      </w:r>
    </w:p>
    <w:p w14:paraId="26E38BAF" w14:textId="4E51C40F" w:rsidR="00B95AA0" w:rsidRPr="00F2435D" w:rsidRDefault="00B95AA0" w:rsidP="00752903">
      <w:pPr>
        <w:spacing w:line="360" w:lineRule="auto"/>
        <w:ind w:firstLineChars="100" w:firstLine="200"/>
        <w:rPr>
          <w:rFonts w:ascii="Times New Roman" w:hAnsi="Times New Roman" w:cs="Times New Roman"/>
          <w:color w:val="000000" w:themeColor="text1"/>
          <w:sz w:val="20"/>
          <w:szCs w:val="20"/>
        </w:rPr>
      </w:pPr>
      <w:r w:rsidRPr="00F2435D">
        <w:rPr>
          <w:rFonts w:ascii="Times New Roman" w:hAnsi="Times New Roman" w:cs="Times New Roman" w:hint="eastAsia"/>
          <w:sz w:val="20"/>
          <w:szCs w:val="20"/>
        </w:rPr>
        <w:t xml:space="preserve">Figure S6 </w:t>
      </w:r>
      <w:r w:rsidR="001558EC" w:rsidRPr="00F2435D">
        <w:rPr>
          <w:rFonts w:ascii="Times New Roman" w:hAnsi="Times New Roman" w:cs="Times New Roman"/>
          <w:sz w:val="20"/>
          <w:szCs w:val="20"/>
        </w:rPr>
        <w:t>Figure S6 NOTA-FZSR affinity experiment. A Cellular uptake of [</w:t>
      </w:r>
      <w:r w:rsidR="001558EC" w:rsidRPr="00F2435D">
        <w:rPr>
          <w:rFonts w:ascii="Times New Roman" w:hAnsi="Times New Roman" w:cs="Times New Roman"/>
          <w:sz w:val="20"/>
          <w:szCs w:val="20"/>
          <w:vertAlign w:val="superscript"/>
        </w:rPr>
        <w:t>68</w:t>
      </w:r>
      <w:proofErr w:type="gramStart"/>
      <w:r w:rsidR="001558EC" w:rsidRPr="00F2435D">
        <w:rPr>
          <w:rFonts w:ascii="Times New Roman" w:hAnsi="Times New Roman" w:cs="Times New Roman"/>
          <w:sz w:val="20"/>
          <w:szCs w:val="20"/>
        </w:rPr>
        <w:t>Ga]Ga</w:t>
      </w:r>
      <w:proofErr w:type="gramEnd"/>
      <w:r w:rsidR="001558EC" w:rsidRPr="00F2435D">
        <w:rPr>
          <w:rFonts w:ascii="Times New Roman" w:hAnsi="Times New Roman" w:cs="Times New Roman"/>
          <w:sz w:val="20"/>
          <w:szCs w:val="20"/>
        </w:rPr>
        <w:t>-NOTA-FZSR in AR42J cells with and without receptor blocking. B Micro-PET/CT blocking study of [</w:t>
      </w:r>
      <w:r w:rsidR="001558EC" w:rsidRPr="00F2435D">
        <w:rPr>
          <w:rFonts w:ascii="Times New Roman" w:hAnsi="Times New Roman" w:cs="Times New Roman"/>
          <w:sz w:val="20"/>
          <w:szCs w:val="20"/>
          <w:vertAlign w:val="superscript"/>
        </w:rPr>
        <w:t>68</w:t>
      </w:r>
      <w:proofErr w:type="gramStart"/>
      <w:r w:rsidR="001558EC" w:rsidRPr="00F2435D">
        <w:rPr>
          <w:rFonts w:ascii="Times New Roman" w:hAnsi="Times New Roman" w:cs="Times New Roman"/>
          <w:sz w:val="20"/>
          <w:szCs w:val="20"/>
        </w:rPr>
        <w:t>Ga]Ga</w:t>
      </w:r>
      <w:proofErr w:type="gramEnd"/>
      <w:r w:rsidR="001558EC" w:rsidRPr="00F2435D">
        <w:rPr>
          <w:rFonts w:ascii="Times New Roman" w:hAnsi="Times New Roman" w:cs="Times New Roman"/>
          <w:sz w:val="20"/>
          <w:szCs w:val="20"/>
        </w:rPr>
        <w:t>-NOTA-FZSR in AR42J xenograft-bearing mice</w:t>
      </w:r>
    </w:p>
    <w:p w14:paraId="497F82F1" w14:textId="64F5C6C2" w:rsidR="00B56E31" w:rsidRPr="00F2435D" w:rsidRDefault="00B56E31" w:rsidP="00752903">
      <w:pPr>
        <w:spacing w:line="360" w:lineRule="auto"/>
        <w:ind w:firstLineChars="100" w:firstLine="200"/>
        <w:rPr>
          <w:rFonts w:ascii="Times New Roman" w:hAnsi="Times New Roman" w:cs="Times New Roman"/>
          <w:sz w:val="20"/>
          <w:szCs w:val="20"/>
        </w:rPr>
      </w:pPr>
      <w:r w:rsidRPr="00F2435D">
        <w:rPr>
          <w:rFonts w:ascii="Times New Roman" w:hAnsi="Times New Roman" w:cs="Times New Roman"/>
          <w:color w:val="000000" w:themeColor="text1"/>
          <w:sz w:val="20"/>
          <w:szCs w:val="20"/>
        </w:rPr>
        <w:t>Fig</w:t>
      </w:r>
      <w:r w:rsidR="003E66F0" w:rsidRPr="00F2435D">
        <w:rPr>
          <w:rFonts w:ascii="Times New Roman" w:hAnsi="Times New Roman" w:cs="Times New Roman"/>
          <w:color w:val="000000" w:themeColor="text1"/>
          <w:sz w:val="20"/>
          <w:szCs w:val="20"/>
        </w:rPr>
        <w:t>ure</w:t>
      </w:r>
      <w:r w:rsidRPr="00F2435D">
        <w:rPr>
          <w:rFonts w:ascii="Times New Roman" w:hAnsi="Times New Roman" w:cs="Times New Roman"/>
          <w:color w:val="000000" w:themeColor="text1"/>
          <w:sz w:val="20"/>
          <w:szCs w:val="20"/>
        </w:rPr>
        <w:t xml:space="preserve"> S</w:t>
      </w:r>
      <w:r w:rsidR="00B95AA0" w:rsidRPr="00F2435D">
        <w:rPr>
          <w:rFonts w:ascii="Times New Roman" w:hAnsi="Times New Roman" w:cs="Times New Roman" w:hint="eastAsia"/>
          <w:color w:val="000000" w:themeColor="text1"/>
          <w:sz w:val="20"/>
          <w:szCs w:val="20"/>
        </w:rPr>
        <w:t>7</w:t>
      </w:r>
      <w:r w:rsidRPr="00F2435D">
        <w:rPr>
          <w:rFonts w:ascii="Times New Roman" w:hAnsi="Times New Roman" w:cs="Times New Roman"/>
          <w:color w:val="000000" w:themeColor="text1"/>
          <w:sz w:val="20"/>
          <w:szCs w:val="20"/>
        </w:rPr>
        <w:t xml:space="preserve"> </w:t>
      </w:r>
      <w:r w:rsidR="00910992" w:rsidRPr="00F2435D">
        <w:rPr>
          <w:rFonts w:ascii="Times New Roman" w:hAnsi="Times New Roman" w:cs="Times New Roman"/>
          <w:sz w:val="20"/>
          <w:szCs w:val="20"/>
        </w:rPr>
        <w:t>The distribution of patient organ</w:t>
      </w:r>
      <w:r w:rsidR="00442B55" w:rsidRPr="00F2435D">
        <w:rPr>
          <w:rFonts w:ascii="Times New Roman" w:hAnsi="Times New Roman" w:cs="Times New Roman"/>
          <w:sz w:val="20"/>
          <w:szCs w:val="20"/>
        </w:rPr>
        <w:t>.</w:t>
      </w:r>
    </w:p>
    <w:p w14:paraId="0F99097C" w14:textId="77777777" w:rsidR="00B56E31" w:rsidRPr="00F2435D" w:rsidRDefault="00B56E31" w:rsidP="00752903">
      <w:pPr>
        <w:spacing w:line="360" w:lineRule="auto"/>
        <w:rPr>
          <w:rFonts w:ascii="Times New Roman" w:hAnsi="Times New Roman" w:cs="Times New Roman"/>
          <w:b/>
          <w:color w:val="000000" w:themeColor="text1"/>
          <w:sz w:val="20"/>
          <w:szCs w:val="20"/>
        </w:rPr>
      </w:pPr>
      <w:r w:rsidRPr="00F2435D">
        <w:rPr>
          <w:rFonts w:ascii="Times New Roman" w:hAnsi="Times New Roman" w:cs="Times New Roman"/>
          <w:b/>
          <w:color w:val="000000" w:themeColor="text1"/>
          <w:sz w:val="20"/>
          <w:szCs w:val="20"/>
        </w:rPr>
        <w:t xml:space="preserve">Supplementary Tables </w:t>
      </w:r>
    </w:p>
    <w:p w14:paraId="7D0D86DA" w14:textId="26DE15C8" w:rsidR="00B56E31" w:rsidRPr="00F2435D" w:rsidRDefault="00B56E31" w:rsidP="00752903">
      <w:pPr>
        <w:spacing w:line="360" w:lineRule="auto"/>
        <w:ind w:firstLineChars="100" w:firstLine="200"/>
        <w:rPr>
          <w:rFonts w:ascii="Times New Roman" w:eastAsia="黑体" w:hAnsi="Times New Roman" w:cs="Times New Roman"/>
          <w:sz w:val="20"/>
          <w:szCs w:val="20"/>
        </w:rPr>
      </w:pPr>
      <w:r w:rsidRPr="00F2435D">
        <w:rPr>
          <w:rFonts w:ascii="Times New Roman" w:hAnsi="Times New Roman" w:cs="Times New Roman"/>
          <w:color w:val="000000" w:themeColor="text1"/>
          <w:sz w:val="20"/>
          <w:szCs w:val="20"/>
        </w:rPr>
        <w:t>Table</w:t>
      </w:r>
      <w:r w:rsidR="00A6480C" w:rsidRPr="00F2435D">
        <w:rPr>
          <w:rFonts w:ascii="Times New Roman" w:hAnsi="Times New Roman" w:cs="Times New Roman"/>
          <w:color w:val="000000" w:themeColor="text1"/>
          <w:sz w:val="20"/>
          <w:szCs w:val="20"/>
        </w:rPr>
        <w:t>.</w:t>
      </w:r>
      <w:r w:rsidRPr="00F2435D">
        <w:rPr>
          <w:rFonts w:ascii="Times New Roman" w:hAnsi="Times New Roman" w:cs="Times New Roman"/>
          <w:color w:val="000000" w:themeColor="text1"/>
          <w:sz w:val="20"/>
          <w:szCs w:val="20"/>
        </w:rPr>
        <w:t xml:space="preserve">S1 </w:t>
      </w:r>
      <w:r w:rsidR="00A6480C" w:rsidRPr="00F2435D">
        <w:rPr>
          <w:rFonts w:ascii="Times New Roman" w:hAnsi="Times New Roman" w:cs="Times New Roman"/>
          <w:color w:val="000000" w:themeColor="text1"/>
          <w:sz w:val="20"/>
          <w:szCs w:val="20"/>
        </w:rPr>
        <w:t>Partition</w:t>
      </w:r>
      <w:r w:rsidRPr="00F2435D">
        <w:rPr>
          <w:rFonts w:ascii="Times New Roman" w:hAnsi="Times New Roman" w:cs="Times New Roman"/>
          <w:color w:val="000000" w:themeColor="text1"/>
          <w:sz w:val="20"/>
          <w:szCs w:val="20"/>
        </w:rPr>
        <w:t xml:space="preserve"> coefficient and </w:t>
      </w:r>
      <w:r w:rsidR="00910992" w:rsidRPr="00F2435D">
        <w:rPr>
          <w:rFonts w:ascii="Times New Roman" w:eastAsia="黑体" w:hAnsi="Times New Roman" w:cs="Times New Roman"/>
          <w:sz w:val="20"/>
          <w:szCs w:val="20"/>
        </w:rPr>
        <w:t>p</w:t>
      </w:r>
      <w:r w:rsidRPr="00F2435D">
        <w:rPr>
          <w:rFonts w:ascii="Times New Roman" w:eastAsia="黑体" w:hAnsi="Times New Roman" w:cs="Times New Roman"/>
          <w:sz w:val="20"/>
          <w:szCs w:val="20"/>
        </w:rPr>
        <w:t>harmacokinetic analysis</w:t>
      </w:r>
      <w:r w:rsidR="00DF640D" w:rsidRPr="00F2435D">
        <w:rPr>
          <w:rFonts w:ascii="Times New Roman" w:eastAsia="黑体" w:hAnsi="Times New Roman" w:cs="Times New Roman"/>
          <w:sz w:val="20"/>
          <w:szCs w:val="20"/>
        </w:rPr>
        <w:t>.</w:t>
      </w:r>
    </w:p>
    <w:p w14:paraId="6573C8E4" w14:textId="4937604A" w:rsidR="00B56E31" w:rsidRPr="00F2435D" w:rsidRDefault="00B56E31" w:rsidP="00752903">
      <w:pPr>
        <w:spacing w:line="360" w:lineRule="auto"/>
        <w:rPr>
          <w:rFonts w:ascii="Times New Roman" w:eastAsia="黑体" w:hAnsi="Times New Roman" w:cs="Times New Roman"/>
          <w:b/>
          <w:bCs/>
          <w:sz w:val="20"/>
          <w:szCs w:val="20"/>
        </w:rPr>
      </w:pPr>
      <w:r w:rsidRPr="00F2435D">
        <w:rPr>
          <w:rFonts w:ascii="Times New Roman" w:eastAsia="黑体" w:hAnsi="Times New Roman" w:cs="Times New Roman"/>
          <w:b/>
          <w:bCs/>
          <w:sz w:val="20"/>
          <w:szCs w:val="20"/>
        </w:rPr>
        <w:t>Equipment</w:t>
      </w:r>
    </w:p>
    <w:p w14:paraId="25EEAD0B" w14:textId="51AF95B4" w:rsidR="00B56E31" w:rsidRPr="00F2435D" w:rsidRDefault="00B56E31" w:rsidP="00752903">
      <w:pPr>
        <w:spacing w:line="360" w:lineRule="auto"/>
        <w:ind w:firstLineChars="100" w:firstLine="200"/>
        <w:rPr>
          <w:rFonts w:ascii="Times New Roman" w:eastAsia="黑体" w:hAnsi="Times New Roman" w:cs="Times New Roman"/>
          <w:sz w:val="20"/>
          <w:szCs w:val="20"/>
        </w:rPr>
      </w:pPr>
      <w:r w:rsidRPr="00F2435D">
        <w:rPr>
          <w:rFonts w:ascii="Times New Roman" w:eastAsia="黑体" w:hAnsi="Times New Roman" w:cs="Times New Roman"/>
          <w:sz w:val="20"/>
          <w:szCs w:val="20"/>
        </w:rPr>
        <w:t xml:space="preserve">The </w:t>
      </w:r>
      <w:r w:rsidRPr="00F2435D">
        <w:rPr>
          <w:rFonts w:ascii="Times New Roman" w:eastAsia="黑体" w:hAnsi="Times New Roman" w:cs="Times New Roman"/>
          <w:sz w:val="20"/>
          <w:szCs w:val="20"/>
          <w:vertAlign w:val="superscript"/>
        </w:rPr>
        <w:t>68</w:t>
      </w:r>
      <w:r w:rsidRPr="00F2435D">
        <w:rPr>
          <w:rFonts w:ascii="Times New Roman" w:eastAsia="黑体" w:hAnsi="Times New Roman" w:cs="Times New Roman"/>
          <w:sz w:val="20"/>
          <w:szCs w:val="20"/>
        </w:rPr>
        <w:t>Ge-</w:t>
      </w:r>
      <w:r w:rsidRPr="00F2435D">
        <w:rPr>
          <w:rFonts w:ascii="Times New Roman" w:eastAsia="黑体" w:hAnsi="Times New Roman" w:cs="Times New Roman"/>
          <w:sz w:val="20"/>
          <w:szCs w:val="20"/>
          <w:vertAlign w:val="superscript"/>
        </w:rPr>
        <w:t>68</w:t>
      </w:r>
      <w:r w:rsidRPr="00F2435D">
        <w:rPr>
          <w:rFonts w:ascii="Times New Roman" w:eastAsia="黑体" w:hAnsi="Times New Roman" w:cs="Times New Roman"/>
          <w:sz w:val="20"/>
          <w:szCs w:val="20"/>
        </w:rPr>
        <w:t xml:space="preserve">Ga generator was obtained from Eckert &amp; Ziegler (Berlin, Germany). The radiopharmaceuticals were analyzed by High-performance liquid chromatography (HPLC). </w:t>
      </w:r>
    </w:p>
    <w:p w14:paraId="50714D25" w14:textId="112269EC" w:rsidR="00B56E31" w:rsidRPr="00F2435D" w:rsidRDefault="00B56E31" w:rsidP="00752903">
      <w:pPr>
        <w:spacing w:line="360" w:lineRule="auto"/>
        <w:ind w:firstLineChars="100" w:firstLine="200"/>
        <w:rPr>
          <w:rFonts w:ascii="Times New Roman" w:eastAsia="黑体" w:hAnsi="Times New Roman" w:cs="Times New Roman"/>
          <w:sz w:val="20"/>
          <w:szCs w:val="20"/>
        </w:rPr>
      </w:pPr>
      <w:r w:rsidRPr="00F2435D">
        <w:rPr>
          <w:rFonts w:ascii="Times New Roman" w:eastAsia="黑体" w:hAnsi="Times New Roman" w:cs="Times New Roman"/>
          <w:sz w:val="20"/>
          <w:szCs w:val="20"/>
        </w:rPr>
        <w:t xml:space="preserve">The imaging studies were performed on an </w:t>
      </w:r>
      <w:proofErr w:type="spellStart"/>
      <w:r w:rsidRPr="00F2435D">
        <w:rPr>
          <w:rFonts w:ascii="Times New Roman" w:eastAsia="黑体" w:hAnsi="Times New Roman" w:cs="Times New Roman"/>
          <w:sz w:val="20"/>
          <w:szCs w:val="20"/>
        </w:rPr>
        <w:t>Inveon</w:t>
      </w:r>
      <w:proofErr w:type="spellEnd"/>
      <w:r w:rsidRPr="00F2435D">
        <w:rPr>
          <w:rFonts w:ascii="Times New Roman" w:eastAsia="黑体" w:hAnsi="Times New Roman" w:cs="Times New Roman"/>
          <w:sz w:val="20"/>
          <w:szCs w:val="20"/>
        </w:rPr>
        <w:t xml:space="preserve"> PET/CT (Siemens Medical Solutions) and reconstructed using </w:t>
      </w:r>
      <w:proofErr w:type="spellStart"/>
      <w:r w:rsidRPr="00F2435D">
        <w:rPr>
          <w:rFonts w:ascii="Times New Roman" w:eastAsia="黑体" w:hAnsi="Times New Roman" w:cs="Times New Roman"/>
          <w:sz w:val="20"/>
          <w:szCs w:val="20"/>
        </w:rPr>
        <w:t>Inveon</w:t>
      </w:r>
      <w:proofErr w:type="spellEnd"/>
      <w:r w:rsidRPr="00F2435D">
        <w:rPr>
          <w:rFonts w:ascii="Times New Roman" w:eastAsia="黑体" w:hAnsi="Times New Roman" w:cs="Times New Roman"/>
          <w:sz w:val="20"/>
          <w:szCs w:val="20"/>
        </w:rPr>
        <w:t xml:space="preserve"> Research (Siemens Medical Solutions). Radioactivity was measured with a γ-counter (</w:t>
      </w:r>
      <w:r w:rsidR="00A6480C" w:rsidRPr="00F2435D">
        <w:rPr>
          <w:rFonts w:ascii="Times New Roman" w:eastAsia="黑体" w:hAnsi="Times New Roman" w:cs="Times New Roman"/>
          <w:sz w:val="20"/>
          <w:szCs w:val="20"/>
        </w:rPr>
        <w:t xml:space="preserve">Shanghai Nuclear Institute </w:t>
      </w:r>
      <w:proofErr w:type="spellStart"/>
      <w:r w:rsidR="00A6480C" w:rsidRPr="00F2435D">
        <w:rPr>
          <w:rFonts w:ascii="Times New Roman" w:eastAsia="黑体" w:hAnsi="Times New Roman" w:cs="Times New Roman"/>
          <w:sz w:val="20"/>
          <w:szCs w:val="20"/>
        </w:rPr>
        <w:t>Rihuan</w:t>
      </w:r>
      <w:proofErr w:type="spellEnd"/>
      <w:r w:rsidR="00A6480C" w:rsidRPr="00F2435D">
        <w:rPr>
          <w:rFonts w:ascii="Times New Roman" w:eastAsia="黑体" w:hAnsi="Times New Roman" w:cs="Times New Roman"/>
          <w:sz w:val="20"/>
          <w:szCs w:val="20"/>
        </w:rPr>
        <w:t xml:space="preserve"> Optoelectronic Instrument Co., Ltd, SN-6110</w:t>
      </w:r>
      <w:r w:rsidRPr="00F2435D">
        <w:rPr>
          <w:rFonts w:ascii="Times New Roman" w:eastAsia="黑体" w:hAnsi="Times New Roman" w:cs="Times New Roman"/>
          <w:sz w:val="20"/>
          <w:szCs w:val="20"/>
        </w:rPr>
        <w:t>).</w:t>
      </w:r>
    </w:p>
    <w:p w14:paraId="558D7FBA" w14:textId="0F960513" w:rsidR="00FA0329" w:rsidRPr="00F2435D" w:rsidRDefault="00FA0329" w:rsidP="00752903">
      <w:pPr>
        <w:spacing w:line="360" w:lineRule="auto"/>
        <w:rPr>
          <w:rFonts w:ascii="Times New Roman" w:eastAsia="黑体" w:hAnsi="Times New Roman" w:cs="Times New Roman"/>
          <w:b/>
          <w:bCs/>
          <w:sz w:val="20"/>
          <w:szCs w:val="20"/>
        </w:rPr>
      </w:pPr>
      <w:r w:rsidRPr="00F2435D">
        <w:rPr>
          <w:rFonts w:ascii="Times New Roman" w:eastAsia="黑体" w:hAnsi="Times New Roman" w:cs="Times New Roman"/>
          <w:b/>
          <w:bCs/>
          <w:sz w:val="20"/>
          <w:szCs w:val="20"/>
        </w:rPr>
        <w:t>Synthesis Steps of NOTA-</w:t>
      </w:r>
      <w:r w:rsidR="00B81FD8" w:rsidRPr="00F2435D">
        <w:rPr>
          <w:rFonts w:ascii="Times New Roman" w:eastAsia="黑体" w:hAnsi="Times New Roman" w:cs="Times New Roman"/>
          <w:b/>
          <w:bCs/>
          <w:sz w:val="20"/>
          <w:szCs w:val="20"/>
        </w:rPr>
        <w:t>SLPV</w:t>
      </w:r>
    </w:p>
    <w:p w14:paraId="64BA0D5D" w14:textId="2C1A0219" w:rsidR="00FA0329" w:rsidRPr="00F2435D" w:rsidRDefault="00645455" w:rsidP="00752903">
      <w:pPr>
        <w:spacing w:line="360" w:lineRule="auto"/>
        <w:ind w:firstLineChars="100" w:firstLine="200"/>
        <w:rPr>
          <w:rFonts w:ascii="Times New Roman" w:eastAsia="黑体" w:hAnsi="Times New Roman" w:cs="Times New Roman"/>
          <w:sz w:val="20"/>
          <w:szCs w:val="20"/>
        </w:rPr>
      </w:pPr>
      <w:r w:rsidRPr="00F2435D">
        <w:rPr>
          <w:rFonts w:ascii="Times New Roman" w:eastAsia="黑体" w:hAnsi="Times New Roman" w:cs="Times New Roman"/>
          <w:sz w:val="20"/>
          <w:szCs w:val="20"/>
        </w:rPr>
        <w:t xml:space="preserve">The peptide sequence of </w:t>
      </w:r>
      <w:r w:rsidRPr="00F2435D">
        <w:rPr>
          <w:rFonts w:ascii="Times New Roman" w:eastAsia="黑体" w:hAnsi="Times New Roman" w:cs="Times New Roman"/>
          <w:b/>
          <w:bCs/>
          <w:sz w:val="20"/>
          <w:szCs w:val="20"/>
        </w:rPr>
        <w:t>NOTA-</w:t>
      </w:r>
      <w:r w:rsidR="00761983" w:rsidRPr="00F2435D">
        <w:rPr>
          <w:rFonts w:ascii="Times New Roman" w:eastAsia="黑体" w:hAnsi="Times New Roman" w:cs="Times New Roman"/>
          <w:b/>
          <w:bCs/>
          <w:sz w:val="20"/>
          <w:szCs w:val="20"/>
        </w:rPr>
        <w:t>SLPV</w:t>
      </w:r>
      <w:r w:rsidRPr="00F2435D">
        <w:rPr>
          <w:rFonts w:ascii="Times New Roman" w:eastAsia="黑体" w:hAnsi="Times New Roman" w:cs="Times New Roman"/>
          <w:sz w:val="20"/>
          <w:szCs w:val="20"/>
        </w:rPr>
        <w:t xml:space="preserve"> is NOTA-</w:t>
      </w:r>
      <w:proofErr w:type="spellStart"/>
      <w:r w:rsidRPr="00F2435D">
        <w:rPr>
          <w:rFonts w:ascii="Times New Roman" w:eastAsia="黑体" w:hAnsi="Times New Roman" w:cs="Times New Roman"/>
          <w:sz w:val="20"/>
          <w:szCs w:val="20"/>
        </w:rPr>
        <w:t>DPhe</w:t>
      </w:r>
      <w:proofErr w:type="spellEnd"/>
      <w:r w:rsidRPr="00F2435D">
        <w:rPr>
          <w:rFonts w:ascii="Times New Roman" w:eastAsia="黑体" w:hAnsi="Times New Roman" w:cs="Times New Roman"/>
          <w:sz w:val="20"/>
          <w:szCs w:val="20"/>
        </w:rPr>
        <w:t>-Cys-Tyr-</w:t>
      </w:r>
      <w:proofErr w:type="spellStart"/>
      <w:r w:rsidRPr="00F2435D">
        <w:rPr>
          <w:rFonts w:ascii="Times New Roman" w:eastAsia="黑体" w:hAnsi="Times New Roman" w:cs="Times New Roman"/>
          <w:sz w:val="20"/>
          <w:szCs w:val="20"/>
        </w:rPr>
        <w:t>DTrp</w:t>
      </w:r>
      <w:proofErr w:type="spellEnd"/>
      <w:r w:rsidRPr="00F2435D">
        <w:rPr>
          <w:rFonts w:ascii="Times New Roman" w:eastAsia="黑体" w:hAnsi="Times New Roman" w:cs="Times New Roman"/>
          <w:sz w:val="20"/>
          <w:szCs w:val="20"/>
        </w:rPr>
        <w:t>-Lys-</w:t>
      </w:r>
      <w:proofErr w:type="spellStart"/>
      <w:r w:rsidRPr="00F2435D">
        <w:rPr>
          <w:rFonts w:ascii="Times New Roman" w:eastAsia="黑体" w:hAnsi="Times New Roman" w:cs="Times New Roman"/>
          <w:sz w:val="20"/>
          <w:szCs w:val="20"/>
        </w:rPr>
        <w:t>Thr</w:t>
      </w:r>
      <w:proofErr w:type="spellEnd"/>
      <w:r w:rsidRPr="00F2435D">
        <w:rPr>
          <w:rFonts w:ascii="Times New Roman" w:eastAsia="黑体" w:hAnsi="Times New Roman" w:cs="Times New Roman"/>
          <w:sz w:val="20"/>
          <w:szCs w:val="20"/>
        </w:rPr>
        <w:t>-Cys-</w:t>
      </w:r>
      <w:proofErr w:type="gramStart"/>
      <w:r w:rsidRPr="00F2435D">
        <w:rPr>
          <w:rFonts w:ascii="Times New Roman" w:eastAsia="黑体" w:hAnsi="Times New Roman" w:cs="Times New Roman"/>
          <w:sz w:val="20"/>
          <w:szCs w:val="20"/>
        </w:rPr>
        <w:t>Val(</w:t>
      </w:r>
      <w:proofErr w:type="gramEnd"/>
      <w:r w:rsidRPr="00F2435D">
        <w:rPr>
          <w:rFonts w:ascii="Times New Roman" w:eastAsia="黑体" w:hAnsi="Times New Roman" w:cs="Times New Roman"/>
          <w:sz w:val="20"/>
          <w:szCs w:val="20"/>
        </w:rPr>
        <w:t>Cys2 &amp; Cys7 Bridge. The materials required for synthesis included Fmoc-D-</w:t>
      </w:r>
      <w:proofErr w:type="spellStart"/>
      <w:r w:rsidRPr="00F2435D">
        <w:rPr>
          <w:rFonts w:ascii="Times New Roman" w:eastAsia="黑体" w:hAnsi="Times New Roman" w:cs="Times New Roman"/>
          <w:sz w:val="20"/>
          <w:szCs w:val="20"/>
        </w:rPr>
        <w:t>Phe</w:t>
      </w:r>
      <w:proofErr w:type="spellEnd"/>
      <w:r w:rsidRPr="00F2435D">
        <w:rPr>
          <w:rFonts w:ascii="Times New Roman" w:eastAsia="黑体" w:hAnsi="Times New Roman" w:cs="Times New Roman"/>
          <w:sz w:val="20"/>
          <w:szCs w:val="20"/>
        </w:rPr>
        <w:t>-OH, Fmoc-</w:t>
      </w:r>
      <w:proofErr w:type="gramStart"/>
      <w:r w:rsidRPr="00F2435D">
        <w:rPr>
          <w:rFonts w:ascii="Times New Roman" w:eastAsia="黑体" w:hAnsi="Times New Roman" w:cs="Times New Roman"/>
          <w:sz w:val="20"/>
          <w:szCs w:val="20"/>
        </w:rPr>
        <w:t>Cys(</w:t>
      </w:r>
      <w:proofErr w:type="spellStart"/>
      <w:proofErr w:type="gramEnd"/>
      <w:r w:rsidRPr="00F2435D">
        <w:rPr>
          <w:rFonts w:ascii="Times New Roman" w:eastAsia="黑体" w:hAnsi="Times New Roman" w:cs="Times New Roman"/>
          <w:sz w:val="20"/>
          <w:szCs w:val="20"/>
        </w:rPr>
        <w:t>Trt</w:t>
      </w:r>
      <w:proofErr w:type="spellEnd"/>
      <w:r w:rsidRPr="00F2435D">
        <w:rPr>
          <w:rFonts w:ascii="Times New Roman" w:eastAsia="黑体" w:hAnsi="Times New Roman" w:cs="Times New Roman"/>
          <w:sz w:val="20"/>
          <w:szCs w:val="20"/>
        </w:rPr>
        <w:t>)- OH, Fmoc-Tyr(</w:t>
      </w:r>
      <w:proofErr w:type="spellStart"/>
      <w:r w:rsidRPr="00F2435D">
        <w:rPr>
          <w:rFonts w:ascii="Times New Roman" w:eastAsia="黑体" w:hAnsi="Times New Roman" w:cs="Times New Roman"/>
          <w:sz w:val="20"/>
          <w:szCs w:val="20"/>
        </w:rPr>
        <w:t>tBu</w:t>
      </w:r>
      <w:proofErr w:type="spellEnd"/>
      <w:r w:rsidRPr="00F2435D">
        <w:rPr>
          <w:rFonts w:ascii="Times New Roman" w:eastAsia="黑体" w:hAnsi="Times New Roman" w:cs="Times New Roman"/>
          <w:sz w:val="20"/>
          <w:szCs w:val="20"/>
        </w:rPr>
        <w:t>)-OH, Fmoc-D-</w:t>
      </w:r>
      <w:proofErr w:type="gramStart"/>
      <w:r w:rsidRPr="00F2435D">
        <w:rPr>
          <w:rFonts w:ascii="Times New Roman" w:eastAsia="黑体" w:hAnsi="Times New Roman" w:cs="Times New Roman"/>
          <w:sz w:val="20"/>
          <w:szCs w:val="20"/>
        </w:rPr>
        <w:t>Trp(</w:t>
      </w:r>
      <w:proofErr w:type="gramEnd"/>
      <w:r w:rsidRPr="00F2435D">
        <w:rPr>
          <w:rFonts w:ascii="Times New Roman" w:eastAsia="黑体" w:hAnsi="Times New Roman" w:cs="Times New Roman"/>
          <w:sz w:val="20"/>
          <w:szCs w:val="20"/>
        </w:rPr>
        <w:t>Boc)-OH, Fmoc-</w:t>
      </w:r>
      <w:proofErr w:type="gramStart"/>
      <w:r w:rsidRPr="00F2435D">
        <w:rPr>
          <w:rFonts w:ascii="Times New Roman" w:eastAsia="黑体" w:hAnsi="Times New Roman" w:cs="Times New Roman"/>
          <w:sz w:val="20"/>
          <w:szCs w:val="20"/>
        </w:rPr>
        <w:t>Lys(</w:t>
      </w:r>
      <w:proofErr w:type="gramEnd"/>
      <w:r w:rsidRPr="00F2435D">
        <w:rPr>
          <w:rFonts w:ascii="Times New Roman" w:eastAsia="黑体" w:hAnsi="Times New Roman" w:cs="Times New Roman"/>
          <w:sz w:val="20"/>
          <w:szCs w:val="20"/>
        </w:rPr>
        <w:t>Boc)-OH, Fmoc-</w:t>
      </w:r>
      <w:proofErr w:type="spellStart"/>
      <w:r w:rsidRPr="00F2435D">
        <w:rPr>
          <w:rFonts w:ascii="Times New Roman" w:eastAsia="黑体" w:hAnsi="Times New Roman" w:cs="Times New Roman"/>
          <w:sz w:val="20"/>
          <w:szCs w:val="20"/>
        </w:rPr>
        <w:t>Thr</w:t>
      </w:r>
      <w:proofErr w:type="spellEnd"/>
      <w:r w:rsidRPr="00F2435D">
        <w:rPr>
          <w:rFonts w:ascii="Times New Roman" w:eastAsia="黑体" w:hAnsi="Times New Roman" w:cs="Times New Roman"/>
          <w:sz w:val="20"/>
          <w:szCs w:val="20"/>
        </w:rPr>
        <w:t>(</w:t>
      </w:r>
      <w:proofErr w:type="spellStart"/>
      <w:r w:rsidRPr="00F2435D">
        <w:rPr>
          <w:rFonts w:ascii="Times New Roman" w:eastAsia="黑体" w:hAnsi="Times New Roman" w:cs="Times New Roman"/>
          <w:sz w:val="20"/>
          <w:szCs w:val="20"/>
        </w:rPr>
        <w:t>tBu</w:t>
      </w:r>
      <w:proofErr w:type="spellEnd"/>
      <w:r w:rsidRPr="00F2435D">
        <w:rPr>
          <w:rFonts w:ascii="Times New Roman" w:eastAsia="黑体" w:hAnsi="Times New Roman" w:cs="Times New Roman"/>
          <w:sz w:val="20"/>
          <w:szCs w:val="20"/>
        </w:rPr>
        <w:t>)-OH, Fmoc-Val-Wang Resin, and NOTA-bis(</w:t>
      </w:r>
      <w:proofErr w:type="spellStart"/>
      <w:r w:rsidRPr="00F2435D">
        <w:rPr>
          <w:rFonts w:ascii="Times New Roman" w:eastAsia="黑体" w:hAnsi="Times New Roman" w:cs="Times New Roman"/>
          <w:sz w:val="20"/>
          <w:szCs w:val="20"/>
        </w:rPr>
        <w:t>tBu</w:t>
      </w:r>
      <w:proofErr w:type="spellEnd"/>
      <w:r w:rsidRPr="00F2435D">
        <w:rPr>
          <w:rFonts w:ascii="Times New Roman" w:eastAsia="黑体" w:hAnsi="Times New Roman" w:cs="Times New Roman"/>
          <w:sz w:val="20"/>
          <w:szCs w:val="20"/>
        </w:rPr>
        <w:t>)ester.</w:t>
      </w:r>
    </w:p>
    <w:p w14:paraId="7FFAAAAF" w14:textId="35515921" w:rsidR="003E04BA" w:rsidRPr="00F2435D" w:rsidRDefault="003E04BA" w:rsidP="00752903">
      <w:pPr>
        <w:spacing w:line="360" w:lineRule="auto"/>
        <w:ind w:firstLineChars="100" w:firstLine="200"/>
        <w:rPr>
          <w:rFonts w:ascii="Times New Roman" w:eastAsia="黑体" w:hAnsi="Times New Roman" w:cs="Times New Roman"/>
          <w:sz w:val="20"/>
          <w:szCs w:val="20"/>
        </w:rPr>
      </w:pPr>
      <w:r w:rsidRPr="00F2435D">
        <w:rPr>
          <w:rFonts w:ascii="Times New Roman" w:eastAsia="黑体" w:hAnsi="Times New Roman" w:cs="Times New Roman"/>
          <w:sz w:val="20"/>
          <w:szCs w:val="20"/>
        </w:rPr>
        <w:t>Reaction condition: room temperature</w:t>
      </w:r>
    </w:p>
    <w:p w14:paraId="0C517659" w14:textId="0E49D7DA" w:rsidR="003E04BA" w:rsidRPr="00F2435D" w:rsidRDefault="003E04BA" w:rsidP="00752903">
      <w:pPr>
        <w:spacing w:line="360" w:lineRule="auto"/>
        <w:ind w:firstLineChars="100" w:firstLine="200"/>
        <w:rPr>
          <w:rFonts w:ascii="Times New Roman" w:eastAsia="黑体" w:hAnsi="Times New Roman" w:cs="Times New Roman"/>
          <w:sz w:val="20"/>
          <w:szCs w:val="20"/>
        </w:rPr>
      </w:pPr>
      <w:r w:rsidRPr="00F2435D">
        <w:rPr>
          <w:rFonts w:ascii="Times New Roman" w:eastAsia="黑体" w:hAnsi="Times New Roman" w:cs="Times New Roman"/>
          <w:sz w:val="20"/>
          <w:szCs w:val="20"/>
        </w:rPr>
        <w:t>Experimental steps: solid-phase peptide synthesis (SPPS)</w:t>
      </w:r>
    </w:p>
    <w:p w14:paraId="23145534" w14:textId="77777777" w:rsidR="003E04BA" w:rsidRPr="00F2435D" w:rsidRDefault="003E04BA" w:rsidP="00AB2780">
      <w:pPr>
        <w:jc w:val="center"/>
        <w:rPr>
          <w:rFonts w:ascii="Times New Roman" w:hAnsi="Times New Roman" w:cs="Times New Roman"/>
          <w:sz w:val="20"/>
          <w:szCs w:val="20"/>
        </w:rPr>
      </w:pPr>
      <w:r w:rsidRPr="00F2435D">
        <w:rPr>
          <w:rFonts w:ascii="Times New Roman" w:hAnsi="Times New Roman" w:cs="Times New Roman"/>
          <w:sz w:val="20"/>
          <w:szCs w:val="20"/>
        </w:rPr>
        <w:t>Fmoc-Val-Wang Resin</w:t>
      </w:r>
    </w:p>
    <w:p w14:paraId="5E15808F" w14:textId="55CEBF3D" w:rsidR="003E04BA" w:rsidRPr="00F2435D" w:rsidRDefault="00E51988" w:rsidP="00AB2780">
      <w:pPr>
        <w:ind w:firstLineChars="75" w:firstLine="150"/>
        <w:jc w:val="center"/>
        <w:rPr>
          <w:rFonts w:ascii="Times New Roman" w:hAnsi="Times New Roman" w:cs="Times New Roman"/>
          <w:sz w:val="20"/>
          <w:szCs w:val="20"/>
        </w:rPr>
      </w:pPr>
      <w:r w:rsidRPr="00F2435D">
        <w:rPr>
          <w:rFonts w:ascii="Times New Roman" w:hAnsi="Times New Roman" w:cs="Times New Roman"/>
          <w:sz w:val="20"/>
          <w:szCs w:val="20"/>
        </w:rPr>
        <w:t xml:space="preserve"> </w:t>
      </w:r>
      <w:r w:rsidR="003E04BA" w:rsidRPr="00F2435D">
        <w:rPr>
          <w:rFonts w:ascii="Times New Roman" w:hAnsi="Times New Roman" w:cs="Times New Roman"/>
          <w:sz w:val="20"/>
          <w:szCs w:val="20"/>
        </w:rPr>
        <w:t>↓</w:t>
      </w:r>
      <w:r w:rsidRPr="00F2435D">
        <w:rPr>
          <w:rFonts w:ascii="Times New Roman" w:hAnsi="Times New Roman" w:cs="Times New Roman"/>
          <w:sz w:val="20"/>
          <w:szCs w:val="20"/>
        </w:rPr>
        <w:t xml:space="preserve"> </w:t>
      </w:r>
      <w:r w:rsidR="003E04BA" w:rsidRPr="00F2435D">
        <w:rPr>
          <w:rFonts w:ascii="Times New Roman" w:hAnsi="Times New Roman" w:cs="Times New Roman"/>
          <w:sz w:val="20"/>
          <w:szCs w:val="20"/>
        </w:rPr>
        <w:t>1</w:t>
      </w:r>
    </w:p>
    <w:p w14:paraId="79F1D187" w14:textId="624FC701" w:rsidR="003E04BA" w:rsidRPr="00F2435D" w:rsidRDefault="003E04BA" w:rsidP="00AB2780">
      <w:pPr>
        <w:jc w:val="center"/>
        <w:rPr>
          <w:rFonts w:ascii="Times New Roman" w:hAnsi="Times New Roman" w:cs="Times New Roman"/>
          <w:sz w:val="20"/>
          <w:szCs w:val="20"/>
        </w:rPr>
      </w:pPr>
      <w:r w:rsidRPr="00F2435D">
        <w:rPr>
          <w:rFonts w:ascii="Times New Roman" w:hAnsi="Times New Roman" w:cs="Times New Roman"/>
          <w:sz w:val="20"/>
          <w:szCs w:val="20"/>
        </w:rPr>
        <w:t>Fmoc-Cys</w:t>
      </w:r>
      <w:r w:rsidR="004B75CE" w:rsidRPr="00F2435D">
        <w:rPr>
          <w:rFonts w:ascii="Times New Roman" w:hAnsi="Times New Roman" w:cs="Times New Roman"/>
          <w:sz w:val="20"/>
          <w:szCs w:val="20"/>
        </w:rPr>
        <w:t xml:space="preserve"> </w:t>
      </w:r>
      <w:r w:rsidRPr="00F2435D">
        <w:rPr>
          <w:rFonts w:ascii="Times New Roman" w:hAnsi="Times New Roman" w:cs="Times New Roman"/>
          <w:sz w:val="20"/>
          <w:szCs w:val="20"/>
        </w:rPr>
        <w:t>(</w:t>
      </w:r>
      <w:proofErr w:type="spellStart"/>
      <w:r w:rsidRPr="00F2435D">
        <w:rPr>
          <w:rFonts w:ascii="Times New Roman" w:hAnsi="Times New Roman" w:cs="Times New Roman"/>
          <w:sz w:val="20"/>
          <w:szCs w:val="20"/>
        </w:rPr>
        <w:t>Trt</w:t>
      </w:r>
      <w:proofErr w:type="spellEnd"/>
      <w:r w:rsidRPr="00F2435D">
        <w:rPr>
          <w:rFonts w:ascii="Times New Roman" w:hAnsi="Times New Roman" w:cs="Times New Roman"/>
          <w:sz w:val="20"/>
          <w:szCs w:val="20"/>
        </w:rPr>
        <w:t>)-Val-Wang Resin</w:t>
      </w:r>
    </w:p>
    <w:p w14:paraId="4D00113E" w14:textId="69BB6997" w:rsidR="003E04BA" w:rsidRPr="00F2435D" w:rsidRDefault="00E51988" w:rsidP="00AB2780">
      <w:pPr>
        <w:ind w:firstLineChars="75" w:firstLine="150"/>
        <w:jc w:val="center"/>
        <w:rPr>
          <w:rFonts w:ascii="Times New Roman" w:hAnsi="Times New Roman" w:cs="Times New Roman"/>
          <w:sz w:val="20"/>
          <w:szCs w:val="20"/>
        </w:rPr>
      </w:pPr>
      <w:r w:rsidRPr="00F2435D">
        <w:rPr>
          <w:rFonts w:ascii="Times New Roman" w:hAnsi="Times New Roman" w:cs="Times New Roman"/>
          <w:sz w:val="20"/>
          <w:szCs w:val="20"/>
        </w:rPr>
        <w:t xml:space="preserve"> </w:t>
      </w:r>
      <w:r w:rsidR="003E04BA" w:rsidRPr="00F2435D">
        <w:rPr>
          <w:rFonts w:ascii="Times New Roman" w:hAnsi="Times New Roman" w:cs="Times New Roman"/>
          <w:sz w:val="20"/>
          <w:szCs w:val="20"/>
        </w:rPr>
        <w:t>↓</w:t>
      </w:r>
      <w:r w:rsidRPr="00F2435D">
        <w:rPr>
          <w:rFonts w:ascii="Times New Roman" w:hAnsi="Times New Roman" w:cs="Times New Roman"/>
          <w:sz w:val="20"/>
          <w:szCs w:val="20"/>
        </w:rPr>
        <w:t xml:space="preserve"> </w:t>
      </w:r>
      <w:r w:rsidR="003E04BA" w:rsidRPr="00F2435D">
        <w:rPr>
          <w:rFonts w:ascii="Times New Roman" w:hAnsi="Times New Roman" w:cs="Times New Roman"/>
          <w:sz w:val="20"/>
          <w:szCs w:val="20"/>
        </w:rPr>
        <w:t>1</w:t>
      </w:r>
    </w:p>
    <w:p w14:paraId="16A25244" w14:textId="4262EB4F" w:rsidR="003E04BA" w:rsidRPr="00F2435D" w:rsidRDefault="003E04BA" w:rsidP="00AB2780">
      <w:pPr>
        <w:jc w:val="center"/>
        <w:rPr>
          <w:rFonts w:ascii="Times New Roman" w:hAnsi="Times New Roman" w:cs="Times New Roman"/>
          <w:sz w:val="20"/>
          <w:szCs w:val="20"/>
        </w:rPr>
      </w:pPr>
      <w:r w:rsidRPr="00F2435D">
        <w:rPr>
          <w:rFonts w:ascii="Times New Roman" w:hAnsi="Times New Roman" w:cs="Times New Roman"/>
          <w:sz w:val="20"/>
          <w:szCs w:val="20"/>
        </w:rPr>
        <w:lastRenderedPageBreak/>
        <w:t>Fmoc-</w:t>
      </w:r>
      <w:proofErr w:type="spellStart"/>
      <w:r w:rsidRPr="00F2435D">
        <w:rPr>
          <w:rFonts w:ascii="Times New Roman" w:hAnsi="Times New Roman" w:cs="Times New Roman"/>
          <w:sz w:val="20"/>
          <w:szCs w:val="20"/>
        </w:rPr>
        <w:t>Thr</w:t>
      </w:r>
      <w:proofErr w:type="spellEnd"/>
      <w:r w:rsidRPr="00F2435D">
        <w:rPr>
          <w:rFonts w:ascii="Times New Roman" w:hAnsi="Times New Roman" w:cs="Times New Roman"/>
          <w:sz w:val="20"/>
          <w:szCs w:val="20"/>
        </w:rPr>
        <w:t>(</w:t>
      </w:r>
      <w:proofErr w:type="spellStart"/>
      <w:r w:rsidRPr="00F2435D">
        <w:rPr>
          <w:rFonts w:ascii="Times New Roman" w:hAnsi="Times New Roman" w:cs="Times New Roman"/>
          <w:sz w:val="20"/>
          <w:szCs w:val="20"/>
        </w:rPr>
        <w:t>tBu</w:t>
      </w:r>
      <w:proofErr w:type="spellEnd"/>
      <w:r w:rsidRPr="00F2435D">
        <w:rPr>
          <w:rFonts w:ascii="Times New Roman" w:hAnsi="Times New Roman" w:cs="Times New Roman"/>
          <w:sz w:val="20"/>
          <w:szCs w:val="20"/>
        </w:rPr>
        <w:t>)-</w:t>
      </w:r>
      <w:proofErr w:type="gramStart"/>
      <w:r w:rsidRPr="00F2435D">
        <w:rPr>
          <w:rFonts w:ascii="Times New Roman" w:hAnsi="Times New Roman" w:cs="Times New Roman"/>
          <w:sz w:val="20"/>
          <w:szCs w:val="20"/>
        </w:rPr>
        <w:t>Cys(</w:t>
      </w:r>
      <w:proofErr w:type="spellStart"/>
      <w:proofErr w:type="gramEnd"/>
      <w:r w:rsidRPr="00F2435D">
        <w:rPr>
          <w:rFonts w:ascii="Times New Roman" w:hAnsi="Times New Roman" w:cs="Times New Roman"/>
          <w:sz w:val="20"/>
          <w:szCs w:val="20"/>
        </w:rPr>
        <w:t>Trt</w:t>
      </w:r>
      <w:proofErr w:type="spellEnd"/>
      <w:r w:rsidRPr="00F2435D">
        <w:rPr>
          <w:rFonts w:ascii="Times New Roman" w:hAnsi="Times New Roman" w:cs="Times New Roman"/>
          <w:sz w:val="20"/>
          <w:szCs w:val="20"/>
        </w:rPr>
        <w:t>)-Val-Wang Resin</w:t>
      </w:r>
    </w:p>
    <w:p w14:paraId="6C3AACE7" w14:textId="63BD2182" w:rsidR="003E04BA" w:rsidRPr="00F2435D" w:rsidRDefault="00E51988" w:rsidP="00AB2780">
      <w:pPr>
        <w:ind w:firstLineChars="75" w:firstLine="150"/>
        <w:jc w:val="center"/>
        <w:rPr>
          <w:rFonts w:ascii="Times New Roman" w:hAnsi="Times New Roman" w:cs="Times New Roman"/>
          <w:sz w:val="20"/>
          <w:szCs w:val="20"/>
        </w:rPr>
      </w:pPr>
      <w:r w:rsidRPr="00F2435D">
        <w:rPr>
          <w:rFonts w:ascii="Times New Roman" w:hAnsi="Times New Roman" w:cs="Times New Roman"/>
          <w:sz w:val="20"/>
          <w:szCs w:val="20"/>
        </w:rPr>
        <w:t xml:space="preserve"> </w:t>
      </w:r>
      <w:r w:rsidR="003E04BA" w:rsidRPr="00F2435D">
        <w:rPr>
          <w:rFonts w:ascii="Times New Roman" w:hAnsi="Times New Roman" w:cs="Times New Roman"/>
          <w:sz w:val="20"/>
          <w:szCs w:val="20"/>
        </w:rPr>
        <w:t>↓</w:t>
      </w:r>
      <w:r w:rsidRPr="00F2435D">
        <w:rPr>
          <w:rFonts w:ascii="Times New Roman" w:hAnsi="Times New Roman" w:cs="Times New Roman"/>
          <w:sz w:val="20"/>
          <w:szCs w:val="20"/>
        </w:rPr>
        <w:t xml:space="preserve"> </w:t>
      </w:r>
      <w:r w:rsidR="003E04BA" w:rsidRPr="00F2435D">
        <w:rPr>
          <w:rFonts w:ascii="Times New Roman" w:hAnsi="Times New Roman" w:cs="Times New Roman"/>
          <w:sz w:val="20"/>
          <w:szCs w:val="20"/>
        </w:rPr>
        <w:t>1</w:t>
      </w:r>
    </w:p>
    <w:p w14:paraId="22080E95" w14:textId="77777777" w:rsidR="003E04BA" w:rsidRPr="00F2435D" w:rsidRDefault="003E04BA" w:rsidP="00AB2780">
      <w:pPr>
        <w:ind w:firstLineChars="85" w:firstLine="170"/>
        <w:jc w:val="center"/>
        <w:rPr>
          <w:rFonts w:ascii="Times New Roman" w:hAnsi="Times New Roman" w:cs="Times New Roman"/>
          <w:sz w:val="20"/>
          <w:szCs w:val="20"/>
        </w:rPr>
      </w:pPr>
      <w:r w:rsidRPr="00F2435D">
        <w:rPr>
          <w:rFonts w:ascii="Times New Roman" w:hAnsi="Times New Roman" w:cs="Times New Roman"/>
          <w:sz w:val="20"/>
          <w:szCs w:val="20"/>
        </w:rPr>
        <w:t>……</w:t>
      </w:r>
    </w:p>
    <w:p w14:paraId="2A243CED" w14:textId="472B5087" w:rsidR="003E04BA" w:rsidRPr="00F2435D" w:rsidRDefault="00E51988" w:rsidP="00AB2780">
      <w:pPr>
        <w:ind w:firstLineChars="85" w:firstLine="170"/>
        <w:jc w:val="center"/>
        <w:rPr>
          <w:rFonts w:ascii="Times New Roman" w:hAnsi="Times New Roman" w:cs="Times New Roman"/>
          <w:sz w:val="20"/>
          <w:szCs w:val="20"/>
        </w:rPr>
      </w:pPr>
      <w:r w:rsidRPr="00F2435D">
        <w:rPr>
          <w:rFonts w:ascii="Times New Roman" w:hAnsi="Times New Roman" w:cs="Times New Roman"/>
          <w:sz w:val="20"/>
          <w:szCs w:val="20"/>
        </w:rPr>
        <w:t xml:space="preserve"> </w:t>
      </w:r>
      <w:r w:rsidR="003E04BA" w:rsidRPr="00F2435D">
        <w:rPr>
          <w:rFonts w:ascii="Times New Roman" w:hAnsi="Times New Roman" w:cs="Times New Roman"/>
          <w:sz w:val="20"/>
          <w:szCs w:val="20"/>
        </w:rPr>
        <w:t>↓</w:t>
      </w:r>
      <w:r w:rsidRPr="00F2435D">
        <w:rPr>
          <w:rFonts w:ascii="Times New Roman" w:hAnsi="Times New Roman" w:cs="Times New Roman"/>
          <w:sz w:val="20"/>
          <w:szCs w:val="20"/>
        </w:rPr>
        <w:t xml:space="preserve"> </w:t>
      </w:r>
      <w:r w:rsidR="003E04BA" w:rsidRPr="00F2435D">
        <w:rPr>
          <w:rFonts w:ascii="Times New Roman" w:hAnsi="Times New Roman" w:cs="Times New Roman"/>
          <w:sz w:val="20"/>
          <w:szCs w:val="20"/>
        </w:rPr>
        <w:t>1</w:t>
      </w:r>
    </w:p>
    <w:p w14:paraId="4B421EEC" w14:textId="7C452719" w:rsidR="003E04BA" w:rsidRPr="00F2435D" w:rsidRDefault="003E04BA" w:rsidP="00AB2780">
      <w:pPr>
        <w:jc w:val="center"/>
        <w:rPr>
          <w:rFonts w:ascii="Times New Roman" w:hAnsi="Times New Roman" w:cs="Times New Roman"/>
          <w:sz w:val="20"/>
          <w:szCs w:val="20"/>
        </w:rPr>
      </w:pPr>
      <w:r w:rsidRPr="00F2435D">
        <w:rPr>
          <w:rFonts w:ascii="Times New Roman" w:hAnsi="Times New Roman" w:cs="Times New Roman"/>
          <w:sz w:val="20"/>
          <w:szCs w:val="20"/>
        </w:rPr>
        <w:t>NOTA</w:t>
      </w:r>
      <w:r w:rsidR="004B75CE" w:rsidRPr="00F2435D">
        <w:rPr>
          <w:rFonts w:ascii="Times New Roman" w:hAnsi="Times New Roman" w:cs="Times New Roman"/>
          <w:sz w:val="20"/>
          <w:szCs w:val="20"/>
        </w:rPr>
        <w:t xml:space="preserve"> </w:t>
      </w:r>
      <w:r w:rsidRPr="00F2435D">
        <w:rPr>
          <w:rFonts w:ascii="Times New Roman" w:hAnsi="Times New Roman" w:cs="Times New Roman"/>
          <w:sz w:val="20"/>
          <w:szCs w:val="20"/>
        </w:rPr>
        <w:t>(tBu)2-DPhe-</w:t>
      </w:r>
      <w:proofErr w:type="gramStart"/>
      <w:r w:rsidRPr="00F2435D">
        <w:rPr>
          <w:rFonts w:ascii="Times New Roman" w:hAnsi="Times New Roman" w:cs="Times New Roman"/>
          <w:sz w:val="20"/>
          <w:szCs w:val="20"/>
        </w:rPr>
        <w:t>Cys(</w:t>
      </w:r>
      <w:proofErr w:type="gramEnd"/>
      <w:r w:rsidRPr="00F2435D">
        <w:rPr>
          <w:rFonts w:ascii="Times New Roman" w:hAnsi="Times New Roman" w:cs="Times New Roman"/>
          <w:sz w:val="20"/>
          <w:szCs w:val="20"/>
        </w:rPr>
        <w:t>Trt)-Tyr(tBu)-</w:t>
      </w:r>
      <w:proofErr w:type="gramStart"/>
      <w:r w:rsidRPr="00F2435D">
        <w:rPr>
          <w:rFonts w:ascii="Times New Roman" w:hAnsi="Times New Roman" w:cs="Times New Roman"/>
          <w:sz w:val="20"/>
          <w:szCs w:val="20"/>
        </w:rPr>
        <w:t>DTrp(</w:t>
      </w:r>
      <w:proofErr w:type="gramEnd"/>
      <w:r w:rsidRPr="00F2435D">
        <w:rPr>
          <w:rFonts w:ascii="Times New Roman" w:hAnsi="Times New Roman" w:cs="Times New Roman"/>
          <w:sz w:val="20"/>
          <w:szCs w:val="20"/>
        </w:rPr>
        <w:t>Boc)-</w:t>
      </w:r>
      <w:proofErr w:type="gramStart"/>
      <w:r w:rsidRPr="00F2435D">
        <w:rPr>
          <w:rFonts w:ascii="Times New Roman" w:hAnsi="Times New Roman" w:cs="Times New Roman"/>
          <w:sz w:val="20"/>
          <w:szCs w:val="20"/>
        </w:rPr>
        <w:t>Lys(</w:t>
      </w:r>
      <w:proofErr w:type="gramEnd"/>
      <w:r w:rsidRPr="00F2435D">
        <w:rPr>
          <w:rFonts w:ascii="Times New Roman" w:hAnsi="Times New Roman" w:cs="Times New Roman"/>
          <w:sz w:val="20"/>
          <w:szCs w:val="20"/>
        </w:rPr>
        <w:t>Boc)-Thr(tBu)-</w:t>
      </w:r>
      <w:proofErr w:type="gramStart"/>
      <w:r w:rsidRPr="00F2435D">
        <w:rPr>
          <w:rFonts w:ascii="Times New Roman" w:hAnsi="Times New Roman" w:cs="Times New Roman"/>
          <w:sz w:val="20"/>
          <w:szCs w:val="20"/>
        </w:rPr>
        <w:t>Cys(</w:t>
      </w:r>
      <w:proofErr w:type="gramEnd"/>
      <w:r w:rsidRPr="00F2435D">
        <w:rPr>
          <w:rFonts w:ascii="Times New Roman" w:hAnsi="Times New Roman" w:cs="Times New Roman"/>
          <w:sz w:val="20"/>
          <w:szCs w:val="20"/>
        </w:rPr>
        <w:t>Trt)-Val-Wang Resin</w:t>
      </w:r>
    </w:p>
    <w:p w14:paraId="42A920DF" w14:textId="55F4C7CE" w:rsidR="003E04BA" w:rsidRPr="00F2435D" w:rsidRDefault="003E04BA" w:rsidP="00AB2780">
      <w:pPr>
        <w:ind w:firstLineChars="85" w:firstLine="170"/>
        <w:jc w:val="center"/>
        <w:rPr>
          <w:rFonts w:ascii="Times New Roman" w:hAnsi="Times New Roman" w:cs="Times New Roman"/>
          <w:sz w:val="20"/>
          <w:szCs w:val="20"/>
        </w:rPr>
      </w:pPr>
      <w:r w:rsidRPr="00F2435D">
        <w:rPr>
          <w:rFonts w:ascii="Times New Roman" w:hAnsi="Times New Roman" w:cs="Times New Roman"/>
          <w:sz w:val="20"/>
          <w:szCs w:val="20"/>
        </w:rPr>
        <w:t xml:space="preserve">       </w:t>
      </w:r>
      <w:r w:rsidR="00E51988" w:rsidRPr="00F2435D">
        <w:rPr>
          <w:rFonts w:ascii="Times New Roman" w:hAnsi="Times New Roman" w:cs="Times New Roman"/>
          <w:sz w:val="20"/>
          <w:szCs w:val="20"/>
        </w:rPr>
        <w:t xml:space="preserve">                       </w:t>
      </w:r>
      <w:r w:rsidRPr="00F2435D">
        <w:rPr>
          <w:rFonts w:ascii="Times New Roman" w:hAnsi="Times New Roman" w:cs="Times New Roman"/>
          <w:sz w:val="20"/>
          <w:szCs w:val="20"/>
        </w:rPr>
        <w:t>↓</w:t>
      </w:r>
      <w:r w:rsidR="00E51988" w:rsidRPr="00F2435D">
        <w:rPr>
          <w:rFonts w:ascii="Times New Roman" w:hAnsi="Times New Roman" w:cs="Times New Roman"/>
          <w:sz w:val="20"/>
          <w:szCs w:val="20"/>
        </w:rPr>
        <w:t xml:space="preserve"> cleavage of the peptide from the resin</w:t>
      </w:r>
    </w:p>
    <w:p w14:paraId="6D5EDC62" w14:textId="77777777" w:rsidR="003E04BA" w:rsidRPr="00F2435D" w:rsidRDefault="003E04BA" w:rsidP="00AB2780">
      <w:pPr>
        <w:jc w:val="center"/>
        <w:rPr>
          <w:rFonts w:ascii="Times New Roman" w:hAnsi="Times New Roman" w:cs="Times New Roman"/>
          <w:sz w:val="20"/>
          <w:szCs w:val="20"/>
        </w:rPr>
      </w:pPr>
      <w:r w:rsidRPr="00F2435D">
        <w:rPr>
          <w:rFonts w:ascii="Times New Roman" w:hAnsi="Times New Roman" w:cs="Times New Roman"/>
          <w:sz w:val="20"/>
          <w:szCs w:val="20"/>
        </w:rPr>
        <w:t>NOTA-</w:t>
      </w:r>
      <w:proofErr w:type="spellStart"/>
      <w:r w:rsidRPr="00F2435D">
        <w:rPr>
          <w:rFonts w:ascii="Times New Roman" w:hAnsi="Times New Roman" w:cs="Times New Roman"/>
          <w:sz w:val="20"/>
          <w:szCs w:val="20"/>
        </w:rPr>
        <w:t>DPhe</w:t>
      </w:r>
      <w:proofErr w:type="spellEnd"/>
      <w:r w:rsidRPr="00F2435D">
        <w:rPr>
          <w:rFonts w:ascii="Times New Roman" w:hAnsi="Times New Roman" w:cs="Times New Roman"/>
          <w:sz w:val="20"/>
          <w:szCs w:val="20"/>
        </w:rPr>
        <w:t>-Cys-Tyr-</w:t>
      </w:r>
      <w:proofErr w:type="spellStart"/>
      <w:r w:rsidRPr="00F2435D">
        <w:rPr>
          <w:rFonts w:ascii="Times New Roman" w:hAnsi="Times New Roman" w:cs="Times New Roman"/>
          <w:sz w:val="20"/>
          <w:szCs w:val="20"/>
        </w:rPr>
        <w:t>DTrp</w:t>
      </w:r>
      <w:proofErr w:type="spellEnd"/>
      <w:r w:rsidRPr="00F2435D">
        <w:rPr>
          <w:rFonts w:ascii="Times New Roman" w:hAnsi="Times New Roman" w:cs="Times New Roman"/>
          <w:sz w:val="20"/>
          <w:szCs w:val="20"/>
        </w:rPr>
        <w:t>-Lys-</w:t>
      </w:r>
      <w:proofErr w:type="spellStart"/>
      <w:r w:rsidRPr="00F2435D">
        <w:rPr>
          <w:rFonts w:ascii="Times New Roman" w:hAnsi="Times New Roman" w:cs="Times New Roman"/>
          <w:sz w:val="20"/>
          <w:szCs w:val="20"/>
        </w:rPr>
        <w:t>Thr</w:t>
      </w:r>
      <w:proofErr w:type="spellEnd"/>
      <w:r w:rsidRPr="00F2435D">
        <w:rPr>
          <w:rFonts w:ascii="Times New Roman" w:hAnsi="Times New Roman" w:cs="Times New Roman"/>
          <w:sz w:val="20"/>
          <w:szCs w:val="20"/>
        </w:rPr>
        <w:t>-Cys-Val-OH</w:t>
      </w:r>
    </w:p>
    <w:p w14:paraId="79261ED0" w14:textId="0008BB03" w:rsidR="003E04BA" w:rsidRPr="00F2435D" w:rsidRDefault="003E04BA" w:rsidP="00AB2780">
      <w:pPr>
        <w:tabs>
          <w:tab w:val="left" w:pos="795"/>
        </w:tabs>
        <w:jc w:val="center"/>
        <w:rPr>
          <w:rFonts w:ascii="Times New Roman" w:hAnsi="Times New Roman" w:cs="Times New Roman"/>
          <w:sz w:val="20"/>
          <w:szCs w:val="20"/>
        </w:rPr>
      </w:pPr>
      <w:r w:rsidRPr="00F2435D">
        <w:rPr>
          <w:rFonts w:ascii="Times New Roman" w:hAnsi="Times New Roman" w:cs="Times New Roman"/>
          <w:sz w:val="20"/>
          <w:szCs w:val="20"/>
        </w:rPr>
        <w:t xml:space="preserve">              ↓ </w:t>
      </w:r>
      <w:proofErr w:type="spellStart"/>
      <w:r w:rsidRPr="00F2435D">
        <w:rPr>
          <w:rFonts w:ascii="Times New Roman" w:hAnsi="Times New Roman" w:cs="Times New Roman"/>
          <w:sz w:val="20"/>
          <w:szCs w:val="20"/>
        </w:rPr>
        <w:t>disulphide</w:t>
      </w:r>
      <w:proofErr w:type="spellEnd"/>
      <w:r w:rsidRPr="00F2435D">
        <w:rPr>
          <w:rFonts w:ascii="Times New Roman" w:hAnsi="Times New Roman" w:cs="Times New Roman"/>
          <w:sz w:val="20"/>
          <w:szCs w:val="20"/>
        </w:rPr>
        <w:t xml:space="preserve"> bond</w:t>
      </w:r>
    </w:p>
    <w:p w14:paraId="17DC7078" w14:textId="7B50A62E" w:rsidR="003E04BA" w:rsidRPr="00F2435D" w:rsidRDefault="003E04BA" w:rsidP="00AB2780">
      <w:pPr>
        <w:tabs>
          <w:tab w:val="left" w:pos="795"/>
        </w:tabs>
        <w:jc w:val="center"/>
        <w:rPr>
          <w:rFonts w:ascii="Times New Roman" w:hAnsi="Times New Roman" w:cs="Times New Roman"/>
          <w:sz w:val="20"/>
          <w:szCs w:val="20"/>
        </w:rPr>
      </w:pPr>
      <w:r w:rsidRPr="00F2435D">
        <w:rPr>
          <w:rFonts w:ascii="Times New Roman" w:hAnsi="Times New Roman" w:cs="Times New Roman"/>
          <w:sz w:val="20"/>
          <w:szCs w:val="20"/>
        </w:rPr>
        <w:t>NOTA-</w:t>
      </w:r>
      <w:proofErr w:type="spellStart"/>
      <w:r w:rsidRPr="00F2435D">
        <w:rPr>
          <w:rFonts w:ascii="Times New Roman" w:hAnsi="Times New Roman" w:cs="Times New Roman"/>
          <w:sz w:val="20"/>
          <w:szCs w:val="20"/>
        </w:rPr>
        <w:t>DPhe</w:t>
      </w:r>
      <w:proofErr w:type="spellEnd"/>
      <w:r w:rsidRPr="00F2435D">
        <w:rPr>
          <w:rFonts w:ascii="Times New Roman" w:hAnsi="Times New Roman" w:cs="Times New Roman"/>
          <w:sz w:val="20"/>
          <w:szCs w:val="20"/>
        </w:rPr>
        <w:t>-Cys-Tyr-</w:t>
      </w:r>
      <w:proofErr w:type="spellStart"/>
      <w:r w:rsidRPr="00F2435D">
        <w:rPr>
          <w:rFonts w:ascii="Times New Roman" w:hAnsi="Times New Roman" w:cs="Times New Roman"/>
          <w:sz w:val="20"/>
          <w:szCs w:val="20"/>
        </w:rPr>
        <w:t>DTrp</w:t>
      </w:r>
      <w:proofErr w:type="spellEnd"/>
      <w:r w:rsidRPr="00F2435D">
        <w:rPr>
          <w:rFonts w:ascii="Times New Roman" w:hAnsi="Times New Roman" w:cs="Times New Roman"/>
          <w:sz w:val="20"/>
          <w:szCs w:val="20"/>
        </w:rPr>
        <w:t>-Lys-</w:t>
      </w:r>
      <w:proofErr w:type="spellStart"/>
      <w:r w:rsidRPr="00F2435D">
        <w:rPr>
          <w:rFonts w:ascii="Times New Roman" w:hAnsi="Times New Roman" w:cs="Times New Roman"/>
          <w:sz w:val="20"/>
          <w:szCs w:val="20"/>
        </w:rPr>
        <w:t>Thr</w:t>
      </w:r>
      <w:proofErr w:type="spellEnd"/>
      <w:r w:rsidRPr="00F2435D">
        <w:rPr>
          <w:rFonts w:ascii="Times New Roman" w:hAnsi="Times New Roman" w:cs="Times New Roman"/>
          <w:sz w:val="20"/>
          <w:szCs w:val="20"/>
        </w:rPr>
        <w:t>-Cys-Val</w:t>
      </w:r>
      <w:r w:rsidR="004B75CE" w:rsidRPr="00F2435D">
        <w:rPr>
          <w:rFonts w:ascii="Times New Roman" w:hAnsi="Times New Roman" w:cs="Times New Roman"/>
          <w:sz w:val="20"/>
          <w:szCs w:val="20"/>
        </w:rPr>
        <w:t xml:space="preserve"> </w:t>
      </w:r>
      <w:r w:rsidRPr="00F2435D">
        <w:rPr>
          <w:rFonts w:ascii="Times New Roman" w:hAnsi="Times New Roman" w:cs="Times New Roman"/>
          <w:sz w:val="20"/>
          <w:szCs w:val="20"/>
        </w:rPr>
        <w:t>(Cys2 &amp; Cys7 Bridge)</w:t>
      </w:r>
    </w:p>
    <w:p w14:paraId="544AF88C" w14:textId="77777777" w:rsidR="008555BF" w:rsidRPr="00F2435D" w:rsidRDefault="008555BF" w:rsidP="00752903">
      <w:pPr>
        <w:spacing w:line="360" w:lineRule="auto"/>
        <w:rPr>
          <w:rFonts w:ascii="Times New Roman" w:eastAsia="黑体" w:hAnsi="Times New Roman" w:cs="Times New Roman"/>
          <w:sz w:val="20"/>
          <w:szCs w:val="20"/>
        </w:rPr>
      </w:pPr>
    </w:p>
    <w:p w14:paraId="0838803B" w14:textId="4734EBE8" w:rsidR="00BE2A92" w:rsidRPr="00F2435D" w:rsidRDefault="00BE2A92" w:rsidP="00752903">
      <w:pPr>
        <w:spacing w:line="360" w:lineRule="auto"/>
        <w:rPr>
          <w:rFonts w:ascii="Times New Roman" w:eastAsia="黑体" w:hAnsi="Times New Roman" w:cs="Times New Roman"/>
          <w:sz w:val="20"/>
          <w:szCs w:val="20"/>
        </w:rPr>
      </w:pPr>
      <w:r w:rsidRPr="00F2435D">
        <w:rPr>
          <w:rFonts w:ascii="Times New Roman" w:eastAsia="黑体" w:hAnsi="Times New Roman" w:cs="Times New Roman"/>
          <w:sz w:val="20"/>
          <w:szCs w:val="20"/>
        </w:rPr>
        <w:t>Solid-phase peptide synthesis</w:t>
      </w:r>
    </w:p>
    <w:p w14:paraId="4E0B0D72" w14:textId="4B7A59BA" w:rsidR="00BE2A92" w:rsidRPr="00F2435D" w:rsidRDefault="00BE2A92" w:rsidP="00752903">
      <w:pPr>
        <w:spacing w:line="360" w:lineRule="auto"/>
        <w:ind w:firstLineChars="100" w:firstLine="201"/>
        <w:rPr>
          <w:rFonts w:ascii="Times New Roman" w:eastAsia="黑体" w:hAnsi="Times New Roman" w:cs="Times New Roman"/>
          <w:sz w:val="20"/>
          <w:szCs w:val="20"/>
        </w:rPr>
      </w:pPr>
      <w:r w:rsidRPr="00F2435D">
        <w:rPr>
          <w:rFonts w:ascii="Times New Roman" w:eastAsia="黑体" w:hAnsi="Times New Roman" w:cs="Times New Roman"/>
          <w:b/>
          <w:bCs/>
          <w:sz w:val="20"/>
          <w:szCs w:val="20"/>
        </w:rPr>
        <w:t>a.</w:t>
      </w:r>
      <w:r w:rsidRPr="00F2435D">
        <w:rPr>
          <w:rFonts w:ascii="Times New Roman" w:eastAsia="黑体" w:hAnsi="Times New Roman" w:cs="Times New Roman"/>
          <w:sz w:val="20"/>
          <w:szCs w:val="20"/>
        </w:rPr>
        <w:t xml:space="preserve"> </w:t>
      </w:r>
      <w:r w:rsidR="002B795C" w:rsidRPr="00F2435D">
        <w:rPr>
          <w:rFonts w:ascii="Times New Roman" w:eastAsia="黑体" w:hAnsi="Times New Roman" w:cs="Times New Roman"/>
          <w:sz w:val="20"/>
          <w:szCs w:val="20"/>
        </w:rPr>
        <w:t>Fmoc-Val-Wang Resin was selected as the starting resin. The resin was placed in a reaction column and allowed to swell in DMF for 1–2 h, after which the solvent was drained.</w:t>
      </w:r>
    </w:p>
    <w:p w14:paraId="7A4E4470" w14:textId="3AB932B5" w:rsidR="00583195" w:rsidRPr="00F2435D" w:rsidRDefault="00BE2A92" w:rsidP="00752903">
      <w:pPr>
        <w:spacing w:line="360" w:lineRule="auto"/>
        <w:ind w:firstLineChars="100" w:firstLine="201"/>
        <w:rPr>
          <w:rFonts w:ascii="Times New Roman" w:eastAsia="黑体" w:hAnsi="Times New Roman" w:cs="Times New Roman"/>
          <w:sz w:val="20"/>
          <w:szCs w:val="20"/>
        </w:rPr>
      </w:pPr>
      <w:r w:rsidRPr="00F2435D">
        <w:rPr>
          <w:rFonts w:ascii="Times New Roman" w:eastAsia="黑体" w:hAnsi="Times New Roman" w:cs="Times New Roman"/>
          <w:b/>
          <w:bCs/>
          <w:sz w:val="20"/>
          <w:szCs w:val="20"/>
        </w:rPr>
        <w:t xml:space="preserve">b. </w:t>
      </w:r>
      <w:r w:rsidR="002B795C" w:rsidRPr="00F2435D">
        <w:rPr>
          <w:rFonts w:ascii="Times New Roman" w:eastAsia="黑体" w:hAnsi="Times New Roman" w:cs="Times New Roman"/>
          <w:sz w:val="20"/>
          <w:szCs w:val="20"/>
        </w:rPr>
        <w:t>An appropriate amount of deprotection solution was added to the reaction column, and the mixture was agitated under nitrogen bubbling for 30 min. The solution was then drained.</w:t>
      </w:r>
    </w:p>
    <w:p w14:paraId="6E325329" w14:textId="0FE98083" w:rsidR="00583195" w:rsidRPr="00F2435D" w:rsidRDefault="002B795C" w:rsidP="00752903">
      <w:pPr>
        <w:spacing w:line="360" w:lineRule="auto"/>
        <w:ind w:firstLineChars="100" w:firstLine="201"/>
        <w:rPr>
          <w:rFonts w:ascii="Times New Roman" w:eastAsia="黑体" w:hAnsi="Times New Roman" w:cs="Times New Roman"/>
          <w:sz w:val="20"/>
          <w:szCs w:val="20"/>
        </w:rPr>
      </w:pPr>
      <w:r w:rsidRPr="00F2435D">
        <w:rPr>
          <w:rFonts w:ascii="Times New Roman" w:eastAsia="黑体" w:hAnsi="Times New Roman" w:cs="Times New Roman"/>
          <w:b/>
          <w:bCs/>
          <w:sz w:val="20"/>
          <w:szCs w:val="20"/>
        </w:rPr>
        <w:t>c.</w:t>
      </w:r>
      <w:r w:rsidRPr="00F2435D">
        <w:rPr>
          <w:rFonts w:ascii="Times New Roman" w:eastAsia="黑体" w:hAnsi="Times New Roman" w:cs="Times New Roman"/>
          <w:sz w:val="20"/>
          <w:szCs w:val="20"/>
        </w:rPr>
        <w:t xml:space="preserve"> </w:t>
      </w:r>
      <w:r w:rsidR="00A43B69" w:rsidRPr="00F2435D">
        <w:rPr>
          <w:rFonts w:ascii="Times New Roman" w:eastAsia="黑体" w:hAnsi="Times New Roman" w:cs="Times New Roman"/>
          <w:sz w:val="20"/>
          <w:szCs w:val="20"/>
        </w:rPr>
        <w:t>Fmoc-</w:t>
      </w:r>
      <w:proofErr w:type="gramStart"/>
      <w:r w:rsidR="00A43B69" w:rsidRPr="00F2435D">
        <w:rPr>
          <w:rFonts w:ascii="Times New Roman" w:eastAsia="黑体" w:hAnsi="Times New Roman" w:cs="Times New Roman"/>
          <w:sz w:val="20"/>
          <w:szCs w:val="20"/>
        </w:rPr>
        <w:t>Cys(</w:t>
      </w:r>
      <w:proofErr w:type="spellStart"/>
      <w:proofErr w:type="gramEnd"/>
      <w:r w:rsidR="00A43B69" w:rsidRPr="00F2435D">
        <w:rPr>
          <w:rFonts w:ascii="Times New Roman" w:eastAsia="黑体" w:hAnsi="Times New Roman" w:cs="Times New Roman"/>
          <w:sz w:val="20"/>
          <w:szCs w:val="20"/>
        </w:rPr>
        <w:t>Trt</w:t>
      </w:r>
      <w:proofErr w:type="spellEnd"/>
      <w:r w:rsidR="00A43B69" w:rsidRPr="00F2435D">
        <w:rPr>
          <w:rFonts w:ascii="Times New Roman" w:eastAsia="黑体" w:hAnsi="Times New Roman" w:cs="Times New Roman"/>
          <w:sz w:val="20"/>
          <w:szCs w:val="20"/>
        </w:rPr>
        <w:t>)-OH was weighed at 3 equiv. relative to the reaction scale, and the required molar equivalent of HBTU was weighed separately for subsequent use.</w:t>
      </w:r>
    </w:p>
    <w:p w14:paraId="24B7998C" w14:textId="5C6699FA" w:rsidR="00A43B69" w:rsidRPr="00F2435D" w:rsidRDefault="00A43B69" w:rsidP="00752903">
      <w:pPr>
        <w:spacing w:line="360" w:lineRule="auto"/>
        <w:ind w:firstLineChars="100" w:firstLine="201"/>
        <w:rPr>
          <w:rFonts w:ascii="Times New Roman" w:eastAsia="黑体" w:hAnsi="Times New Roman" w:cs="Times New Roman"/>
          <w:sz w:val="20"/>
          <w:szCs w:val="20"/>
        </w:rPr>
      </w:pPr>
      <w:r w:rsidRPr="00F2435D">
        <w:rPr>
          <w:rFonts w:ascii="Times New Roman" w:eastAsia="黑体" w:hAnsi="Times New Roman" w:cs="Times New Roman"/>
          <w:b/>
          <w:bCs/>
          <w:sz w:val="20"/>
          <w:szCs w:val="20"/>
        </w:rPr>
        <w:t>d.</w:t>
      </w:r>
      <w:r w:rsidRPr="00F2435D">
        <w:rPr>
          <w:rFonts w:ascii="Times New Roman" w:eastAsia="黑体" w:hAnsi="Times New Roman" w:cs="Times New Roman"/>
          <w:sz w:val="20"/>
          <w:szCs w:val="20"/>
        </w:rPr>
        <w:t xml:space="preserve"> After deprotection, the resin was washed with DMF under nitrogen bubbling for 2 min, followed by removal of the solvent by filtration. This washing procedure was repeated six times.</w:t>
      </w:r>
    </w:p>
    <w:p w14:paraId="6B3163A1" w14:textId="14D7F411" w:rsidR="00A43B69" w:rsidRPr="00F2435D" w:rsidRDefault="00A43B69" w:rsidP="00752903">
      <w:pPr>
        <w:spacing w:line="360" w:lineRule="auto"/>
        <w:ind w:firstLineChars="100" w:firstLine="201"/>
        <w:rPr>
          <w:rFonts w:ascii="Times New Roman" w:eastAsia="黑体" w:hAnsi="Times New Roman" w:cs="Times New Roman"/>
          <w:sz w:val="20"/>
          <w:szCs w:val="20"/>
        </w:rPr>
      </w:pPr>
      <w:r w:rsidRPr="00F2435D">
        <w:rPr>
          <w:rFonts w:ascii="Times New Roman" w:eastAsia="黑体" w:hAnsi="Times New Roman" w:cs="Times New Roman"/>
          <w:b/>
          <w:bCs/>
          <w:sz w:val="20"/>
          <w:szCs w:val="20"/>
        </w:rPr>
        <w:t>e.</w:t>
      </w:r>
      <w:r w:rsidRPr="00F2435D">
        <w:rPr>
          <w:rFonts w:ascii="Times New Roman" w:eastAsia="黑体" w:hAnsi="Times New Roman" w:cs="Times New Roman"/>
          <w:sz w:val="20"/>
          <w:szCs w:val="20"/>
        </w:rPr>
        <w:t xml:space="preserve"> The pre-weighed protected amino acid Fmoc-</w:t>
      </w:r>
      <w:proofErr w:type="gramStart"/>
      <w:r w:rsidRPr="00F2435D">
        <w:rPr>
          <w:rFonts w:ascii="Times New Roman" w:eastAsia="黑体" w:hAnsi="Times New Roman" w:cs="Times New Roman"/>
          <w:sz w:val="20"/>
          <w:szCs w:val="20"/>
        </w:rPr>
        <w:t>Cys(</w:t>
      </w:r>
      <w:proofErr w:type="spellStart"/>
      <w:proofErr w:type="gramEnd"/>
      <w:r w:rsidRPr="00F2435D">
        <w:rPr>
          <w:rFonts w:ascii="Times New Roman" w:eastAsia="黑体" w:hAnsi="Times New Roman" w:cs="Times New Roman"/>
          <w:sz w:val="20"/>
          <w:szCs w:val="20"/>
        </w:rPr>
        <w:t>Trt</w:t>
      </w:r>
      <w:proofErr w:type="spellEnd"/>
      <w:r w:rsidRPr="00F2435D">
        <w:rPr>
          <w:rFonts w:ascii="Times New Roman" w:eastAsia="黑体" w:hAnsi="Times New Roman" w:cs="Times New Roman"/>
          <w:sz w:val="20"/>
          <w:szCs w:val="20"/>
        </w:rPr>
        <w:t>)-OH and HBTU were added to the reaction column in the order specified by the peptide sequence. An appropriate amount of DMF was then added as the solvent, and the reaction mixture was agitated under nitrogen bubbling for 30 min.</w:t>
      </w:r>
    </w:p>
    <w:p w14:paraId="68A88AFE" w14:textId="10E3ED3D" w:rsidR="003E04BA" w:rsidRPr="00F2435D" w:rsidRDefault="000738CF" w:rsidP="00752903">
      <w:pPr>
        <w:spacing w:line="360" w:lineRule="auto"/>
        <w:ind w:firstLineChars="100" w:firstLine="201"/>
        <w:rPr>
          <w:rFonts w:ascii="Times New Roman" w:eastAsia="黑体" w:hAnsi="Times New Roman" w:cs="Times New Roman"/>
          <w:sz w:val="20"/>
          <w:szCs w:val="20"/>
        </w:rPr>
      </w:pPr>
      <w:r w:rsidRPr="00F2435D">
        <w:rPr>
          <w:rFonts w:ascii="Times New Roman" w:eastAsia="黑体" w:hAnsi="Times New Roman" w:cs="Times New Roman"/>
          <w:b/>
          <w:bCs/>
          <w:sz w:val="20"/>
          <w:szCs w:val="20"/>
        </w:rPr>
        <w:t>f.</w:t>
      </w:r>
      <w:r w:rsidRPr="00F2435D">
        <w:rPr>
          <w:rFonts w:ascii="Times New Roman" w:eastAsia="黑体" w:hAnsi="Times New Roman" w:cs="Times New Roman"/>
          <w:sz w:val="20"/>
          <w:szCs w:val="20"/>
        </w:rPr>
        <w:t xml:space="preserve"> Washing after coupling: The solution in the reaction column was drained, and an appropriate amount of DMF was added to wash the resin. The resin was agitated under nitrogen bubbling for 2 min, and the solvent was then drained. This washing step was repeated three times.</w:t>
      </w:r>
    </w:p>
    <w:p w14:paraId="0F1FAA08" w14:textId="5325B1B9" w:rsidR="000738CF" w:rsidRPr="00F2435D" w:rsidRDefault="000738CF" w:rsidP="00752903">
      <w:pPr>
        <w:spacing w:line="360" w:lineRule="auto"/>
        <w:ind w:firstLineChars="100" w:firstLine="201"/>
        <w:rPr>
          <w:rFonts w:ascii="Times New Roman" w:eastAsia="黑体" w:hAnsi="Times New Roman" w:cs="Times New Roman"/>
          <w:sz w:val="20"/>
          <w:szCs w:val="20"/>
        </w:rPr>
      </w:pPr>
      <w:r w:rsidRPr="00F2435D">
        <w:rPr>
          <w:rFonts w:ascii="Times New Roman" w:eastAsia="黑体" w:hAnsi="Times New Roman" w:cs="Times New Roman"/>
          <w:b/>
          <w:bCs/>
          <w:sz w:val="20"/>
          <w:szCs w:val="20"/>
        </w:rPr>
        <w:t>g.</w:t>
      </w:r>
      <w:r w:rsidRPr="00F2435D">
        <w:rPr>
          <w:rFonts w:ascii="Times New Roman" w:eastAsia="黑体" w:hAnsi="Times New Roman" w:cs="Times New Roman"/>
          <w:sz w:val="20"/>
          <w:szCs w:val="20"/>
        </w:rPr>
        <w:t xml:space="preserve"> Approximately 10–20 resin beads were transferred into a small test tube, followed by the addition of the color test reagent. The tube was then heated in a dry bath at 110 °C for 3 min.</w:t>
      </w:r>
    </w:p>
    <w:p w14:paraId="5A2F0857" w14:textId="77777777" w:rsidR="000738CF" w:rsidRPr="00F2435D" w:rsidRDefault="000738CF" w:rsidP="00752903">
      <w:pPr>
        <w:spacing w:line="360" w:lineRule="auto"/>
        <w:ind w:firstLineChars="100" w:firstLine="200"/>
        <w:rPr>
          <w:rFonts w:ascii="Times New Roman" w:eastAsia="黑体" w:hAnsi="Times New Roman" w:cs="Times New Roman"/>
          <w:sz w:val="20"/>
          <w:szCs w:val="20"/>
        </w:rPr>
      </w:pPr>
      <w:r w:rsidRPr="00F2435D">
        <w:rPr>
          <w:rFonts w:ascii="Times New Roman" w:eastAsia="黑体" w:hAnsi="Times New Roman" w:cs="Times New Roman"/>
          <w:sz w:val="20"/>
          <w:szCs w:val="20"/>
        </w:rPr>
        <w:t>After heating, the color change was observed. If the solution turned blue and the resin beads appeared discolored and opaque, the reaction was considered incomplete, and the coupling reaction needed to be repeated. If the solution appeared pale yellow and the resin beads were colorless and transparent, the reaction was considered complete, and the next amino acid could be coupled.</w:t>
      </w:r>
    </w:p>
    <w:p w14:paraId="296A4377" w14:textId="7A00E479" w:rsidR="000738CF" w:rsidRPr="00F2435D" w:rsidRDefault="000738CF" w:rsidP="00752903">
      <w:pPr>
        <w:spacing w:line="360" w:lineRule="auto"/>
        <w:ind w:firstLineChars="100" w:firstLine="200"/>
        <w:rPr>
          <w:rFonts w:ascii="Times New Roman" w:eastAsia="黑体" w:hAnsi="Times New Roman" w:cs="Times New Roman"/>
          <w:sz w:val="20"/>
          <w:szCs w:val="20"/>
        </w:rPr>
      </w:pPr>
      <w:r w:rsidRPr="00F2435D">
        <w:rPr>
          <w:rFonts w:ascii="Times New Roman" w:eastAsia="黑体" w:hAnsi="Times New Roman" w:cs="Times New Roman"/>
          <w:sz w:val="20"/>
          <w:szCs w:val="20"/>
        </w:rPr>
        <w:t>The above steps b-f were repeated according to the peptide sequence until the linear peptide was fully assembled and the final building block, NOTA-bis(</w:t>
      </w:r>
      <w:proofErr w:type="spellStart"/>
      <w:r w:rsidRPr="00F2435D">
        <w:rPr>
          <w:rFonts w:ascii="Times New Roman" w:eastAsia="黑体" w:hAnsi="Times New Roman" w:cs="Times New Roman"/>
          <w:sz w:val="20"/>
          <w:szCs w:val="20"/>
        </w:rPr>
        <w:t>tBu</w:t>
      </w:r>
      <w:proofErr w:type="spellEnd"/>
      <w:r w:rsidRPr="00F2435D">
        <w:rPr>
          <w:rFonts w:ascii="Times New Roman" w:eastAsia="黑体" w:hAnsi="Times New Roman" w:cs="Times New Roman"/>
          <w:sz w:val="20"/>
          <w:szCs w:val="20"/>
        </w:rPr>
        <w:t xml:space="preserve">) ester, was coupled. Finally, the resin was washed </w:t>
      </w:r>
      <w:r w:rsidRPr="00F2435D">
        <w:rPr>
          <w:rFonts w:ascii="Times New Roman" w:eastAsia="黑体" w:hAnsi="Times New Roman" w:cs="Times New Roman"/>
          <w:sz w:val="20"/>
          <w:szCs w:val="20"/>
        </w:rPr>
        <w:lastRenderedPageBreak/>
        <w:t>with DMF, followed by methanol washing and drying under suction, to afford the resin-bound peptide.</w:t>
      </w:r>
    </w:p>
    <w:p w14:paraId="4D9219C6" w14:textId="77777777" w:rsidR="00137AE4" w:rsidRPr="00F2435D" w:rsidRDefault="00137AE4" w:rsidP="00752903">
      <w:pPr>
        <w:spacing w:line="360" w:lineRule="auto"/>
        <w:ind w:firstLineChars="100" w:firstLine="200"/>
        <w:rPr>
          <w:rFonts w:ascii="Times New Roman" w:eastAsia="黑体" w:hAnsi="Times New Roman" w:cs="Times New Roman"/>
          <w:sz w:val="20"/>
          <w:szCs w:val="20"/>
        </w:rPr>
      </w:pPr>
    </w:p>
    <w:p w14:paraId="2CCA7BC2" w14:textId="47A2DA00" w:rsidR="000B158C" w:rsidRPr="00F2435D" w:rsidRDefault="000B158C" w:rsidP="00752903">
      <w:pPr>
        <w:spacing w:line="360" w:lineRule="auto"/>
        <w:ind w:firstLineChars="100" w:firstLine="200"/>
        <w:rPr>
          <w:rFonts w:ascii="Times New Roman" w:eastAsia="黑体" w:hAnsi="Times New Roman" w:cs="Times New Roman"/>
          <w:sz w:val="20"/>
          <w:szCs w:val="20"/>
        </w:rPr>
      </w:pPr>
      <w:r w:rsidRPr="00F2435D">
        <w:rPr>
          <w:rFonts w:ascii="Times New Roman" w:eastAsia="黑体" w:hAnsi="Times New Roman" w:cs="Times New Roman"/>
          <w:sz w:val="20"/>
          <w:szCs w:val="20"/>
        </w:rPr>
        <w:t>Cleavage: The dried resin was transferred into a suitable glass container, followed by the addition of an appropriate amount of freshly prepared cleavage cocktail. The mixture was then incubated in a thermostatic shaker at 25 °C for 2 h with shaking.</w:t>
      </w:r>
    </w:p>
    <w:p w14:paraId="62FCDB88" w14:textId="1237B97A" w:rsidR="00137AE4" w:rsidRPr="00F2435D" w:rsidRDefault="00137AE4" w:rsidP="00752903">
      <w:pPr>
        <w:spacing w:line="360" w:lineRule="auto"/>
        <w:ind w:firstLineChars="100" w:firstLine="200"/>
        <w:rPr>
          <w:rFonts w:ascii="Times New Roman" w:eastAsia="黑体" w:hAnsi="Times New Roman" w:cs="Times New Roman"/>
          <w:sz w:val="20"/>
          <w:szCs w:val="20"/>
        </w:rPr>
      </w:pPr>
      <w:r w:rsidRPr="00F2435D">
        <w:rPr>
          <w:rFonts w:ascii="Times New Roman" w:eastAsia="黑体" w:hAnsi="Times New Roman" w:cs="Times New Roman"/>
          <w:sz w:val="20"/>
          <w:szCs w:val="20"/>
        </w:rPr>
        <w:t>Filtration: The resin beads were removed by filtration through a sintered-glass funnel, and the filtrate was transferred into a centrifuge tube. Six- to eight-fold volumes of anhydrous diethyl ether were then added with continuous stirring to precipitate the peptide. The resulting white solid was collected as the crude peptide product.</w:t>
      </w:r>
    </w:p>
    <w:p w14:paraId="07710EDF" w14:textId="484229B5" w:rsidR="00137AE4" w:rsidRPr="00F2435D" w:rsidRDefault="00137AE4" w:rsidP="00752903">
      <w:pPr>
        <w:spacing w:line="360" w:lineRule="auto"/>
        <w:ind w:firstLineChars="100" w:firstLine="200"/>
        <w:rPr>
          <w:rFonts w:ascii="Times New Roman" w:eastAsia="黑体" w:hAnsi="Times New Roman" w:cs="Times New Roman"/>
          <w:sz w:val="20"/>
          <w:szCs w:val="20"/>
        </w:rPr>
      </w:pPr>
      <w:r w:rsidRPr="00F2435D">
        <w:rPr>
          <w:rFonts w:ascii="Times New Roman" w:eastAsia="黑体" w:hAnsi="Times New Roman" w:cs="Times New Roman"/>
          <w:sz w:val="20"/>
          <w:szCs w:val="20"/>
        </w:rPr>
        <w:t>Washing: The centrifuge tube was sealed and centrifuged at 4000 rpm for 3 min. After centrifugation, the supernatant was discarded, and an appropriate amount of anhydrous diethyl ether was added. The precipitate was thoroughly mixed with a glass rod and centrifuged again. This washing procedure was repeated five times.</w:t>
      </w:r>
    </w:p>
    <w:p w14:paraId="12776329" w14:textId="4634DBDF" w:rsidR="00137AE4" w:rsidRPr="00F2435D" w:rsidRDefault="00137AE4" w:rsidP="00752903">
      <w:pPr>
        <w:spacing w:line="360" w:lineRule="auto"/>
        <w:ind w:firstLineChars="100" w:firstLine="200"/>
        <w:rPr>
          <w:rFonts w:ascii="Times New Roman" w:eastAsia="黑体" w:hAnsi="Times New Roman" w:cs="Times New Roman"/>
          <w:sz w:val="20"/>
          <w:szCs w:val="20"/>
        </w:rPr>
      </w:pPr>
      <w:r w:rsidRPr="00F2435D">
        <w:rPr>
          <w:rFonts w:ascii="Times New Roman" w:eastAsia="黑体" w:hAnsi="Times New Roman" w:cs="Times New Roman"/>
          <w:sz w:val="20"/>
          <w:szCs w:val="20"/>
        </w:rPr>
        <w:t>Drying: After washing five times, the peptide precipitate was placed in a vacuum desiccator and dried under vacuum for 24 h. The resulting white powder was obtained as the crude peptide product, weighed, and reserved for further purification.</w:t>
      </w:r>
    </w:p>
    <w:p w14:paraId="64E3F11D" w14:textId="7B7D4D0D" w:rsidR="00137AE4" w:rsidRPr="00F2435D" w:rsidRDefault="003E0121" w:rsidP="00752903">
      <w:pPr>
        <w:spacing w:line="360" w:lineRule="auto"/>
        <w:ind w:firstLineChars="100" w:firstLine="200"/>
        <w:rPr>
          <w:rFonts w:ascii="Times New Roman" w:eastAsia="黑体" w:hAnsi="Times New Roman" w:cs="Times New Roman"/>
          <w:sz w:val="20"/>
          <w:szCs w:val="20"/>
        </w:rPr>
      </w:pPr>
      <w:r w:rsidRPr="00F2435D">
        <w:rPr>
          <w:rFonts w:ascii="Times New Roman" w:eastAsia="黑体" w:hAnsi="Times New Roman" w:cs="Times New Roman"/>
          <w:sz w:val="20"/>
          <w:szCs w:val="20"/>
        </w:rPr>
        <w:t>Disulfide bond formation: The crude peptide was dissolved in a water/acetonitrile mixture, and the solution was acidified with acetic acid. Iodine in methanol was then added to oxidize the peptide and promote intramolecular disulfide bond formation. After oxidation, vitamin C was added to quench the excess iodine until the solution became colorless. The reaction mixture was analyzed by mass spectrometry to confirm completion of oxidation. After confirmation, the product was purified to obtain the target peptide.</w:t>
      </w:r>
    </w:p>
    <w:p w14:paraId="76F8CFEF" w14:textId="091B285B" w:rsidR="00B81FD8" w:rsidRPr="00F2435D" w:rsidRDefault="00B81FD8" w:rsidP="00752903">
      <w:pPr>
        <w:spacing w:line="360" w:lineRule="auto"/>
        <w:rPr>
          <w:rFonts w:ascii="Times New Roman" w:eastAsia="黑体" w:hAnsi="Times New Roman" w:cs="Times New Roman"/>
          <w:b/>
          <w:bCs/>
          <w:sz w:val="20"/>
          <w:szCs w:val="20"/>
        </w:rPr>
      </w:pPr>
      <w:r w:rsidRPr="00F2435D">
        <w:rPr>
          <w:rFonts w:ascii="Times New Roman" w:eastAsia="黑体" w:hAnsi="Times New Roman" w:cs="Times New Roman"/>
          <w:b/>
          <w:bCs/>
          <w:sz w:val="20"/>
          <w:szCs w:val="20"/>
        </w:rPr>
        <w:t>Synthesis Steps of NOTA-FZSR</w:t>
      </w:r>
    </w:p>
    <w:p w14:paraId="40E7FDE1" w14:textId="171F1226" w:rsidR="00137AE4" w:rsidRPr="00F2435D" w:rsidRDefault="00761983" w:rsidP="00752903">
      <w:pPr>
        <w:spacing w:line="360" w:lineRule="auto"/>
        <w:ind w:firstLineChars="100" w:firstLine="200"/>
        <w:rPr>
          <w:rFonts w:ascii="Times New Roman" w:eastAsia="黑体" w:hAnsi="Times New Roman" w:cs="Times New Roman"/>
          <w:sz w:val="20"/>
          <w:szCs w:val="20"/>
        </w:rPr>
      </w:pPr>
      <w:r w:rsidRPr="00F2435D">
        <w:rPr>
          <w:rFonts w:ascii="Times New Roman" w:eastAsia="黑体" w:hAnsi="Times New Roman" w:cs="Times New Roman"/>
          <w:sz w:val="20"/>
          <w:szCs w:val="20"/>
        </w:rPr>
        <w:t xml:space="preserve">The peptide sequence of </w:t>
      </w:r>
      <w:r w:rsidRPr="00F2435D">
        <w:rPr>
          <w:rFonts w:ascii="Times New Roman" w:eastAsia="黑体" w:hAnsi="Times New Roman" w:cs="Times New Roman"/>
          <w:b/>
          <w:bCs/>
          <w:sz w:val="20"/>
          <w:szCs w:val="20"/>
        </w:rPr>
        <w:t>NOTA-FZSR</w:t>
      </w:r>
      <w:r w:rsidRPr="00F2435D">
        <w:rPr>
          <w:rFonts w:ascii="Times New Roman" w:eastAsia="黑体" w:hAnsi="Times New Roman" w:cs="Times New Roman"/>
          <w:sz w:val="20"/>
          <w:szCs w:val="20"/>
        </w:rPr>
        <w:t xml:space="preserve"> is</w:t>
      </w:r>
      <w:r w:rsidR="004E1EC4" w:rsidRPr="00F2435D">
        <w:rPr>
          <w:rFonts w:ascii="Times New Roman" w:eastAsia="黑体" w:hAnsi="Times New Roman" w:cs="Times New Roman"/>
          <w:sz w:val="20"/>
          <w:szCs w:val="20"/>
        </w:rPr>
        <w:t xml:space="preserve"> NOTA-</w:t>
      </w:r>
      <w:proofErr w:type="spellStart"/>
      <w:r w:rsidR="004E1EC4" w:rsidRPr="00F2435D">
        <w:rPr>
          <w:rFonts w:ascii="Times New Roman" w:eastAsia="黑体" w:hAnsi="Times New Roman" w:cs="Times New Roman"/>
          <w:sz w:val="20"/>
          <w:szCs w:val="20"/>
        </w:rPr>
        <w:t>DPhe</w:t>
      </w:r>
      <w:proofErr w:type="spellEnd"/>
      <w:r w:rsidR="004E1EC4" w:rsidRPr="00F2435D">
        <w:rPr>
          <w:rFonts w:ascii="Times New Roman" w:eastAsia="黑体" w:hAnsi="Times New Roman" w:cs="Times New Roman"/>
          <w:sz w:val="20"/>
          <w:szCs w:val="20"/>
        </w:rPr>
        <w:t>-Cys-Tyr-</w:t>
      </w:r>
      <w:proofErr w:type="spellStart"/>
      <w:r w:rsidR="004E1EC4" w:rsidRPr="00F2435D">
        <w:rPr>
          <w:rFonts w:ascii="Times New Roman" w:eastAsia="黑体" w:hAnsi="Times New Roman" w:cs="Times New Roman"/>
          <w:sz w:val="20"/>
          <w:szCs w:val="20"/>
        </w:rPr>
        <w:t>DTrp</w:t>
      </w:r>
      <w:proofErr w:type="spellEnd"/>
      <w:r w:rsidR="004E1EC4" w:rsidRPr="00F2435D">
        <w:rPr>
          <w:rFonts w:ascii="Times New Roman" w:eastAsia="黑体" w:hAnsi="Times New Roman" w:cs="Times New Roman"/>
          <w:sz w:val="20"/>
          <w:szCs w:val="20"/>
        </w:rPr>
        <w:t>-Lys-</w:t>
      </w:r>
      <w:proofErr w:type="spellStart"/>
      <w:r w:rsidR="004E1EC4" w:rsidRPr="00F2435D">
        <w:rPr>
          <w:rFonts w:ascii="Times New Roman" w:eastAsia="黑体" w:hAnsi="Times New Roman" w:cs="Times New Roman"/>
          <w:sz w:val="20"/>
          <w:szCs w:val="20"/>
        </w:rPr>
        <w:t>Thr</w:t>
      </w:r>
      <w:proofErr w:type="spellEnd"/>
      <w:r w:rsidR="004E1EC4" w:rsidRPr="00F2435D">
        <w:rPr>
          <w:rFonts w:ascii="Times New Roman" w:eastAsia="黑体" w:hAnsi="Times New Roman" w:cs="Times New Roman"/>
          <w:sz w:val="20"/>
          <w:szCs w:val="20"/>
        </w:rPr>
        <w:t>-Cys-</w:t>
      </w:r>
      <w:proofErr w:type="spellStart"/>
      <w:proofErr w:type="gramStart"/>
      <w:r w:rsidR="004E1EC4" w:rsidRPr="00F2435D">
        <w:rPr>
          <w:rFonts w:ascii="Times New Roman" w:eastAsia="黑体" w:hAnsi="Times New Roman" w:cs="Times New Roman"/>
          <w:sz w:val="20"/>
          <w:szCs w:val="20"/>
        </w:rPr>
        <w:t>DPhe</w:t>
      </w:r>
      <w:proofErr w:type="spellEnd"/>
      <w:r w:rsidR="004E1EC4" w:rsidRPr="00F2435D">
        <w:rPr>
          <w:rFonts w:ascii="Times New Roman" w:eastAsia="黑体" w:hAnsi="Times New Roman" w:cs="Times New Roman"/>
          <w:sz w:val="20"/>
          <w:szCs w:val="20"/>
        </w:rPr>
        <w:t>(</w:t>
      </w:r>
      <w:proofErr w:type="gramEnd"/>
      <w:r w:rsidR="004E1EC4" w:rsidRPr="00F2435D">
        <w:rPr>
          <w:rFonts w:ascii="Times New Roman" w:eastAsia="黑体" w:hAnsi="Times New Roman" w:cs="Times New Roman"/>
          <w:sz w:val="20"/>
          <w:szCs w:val="20"/>
        </w:rPr>
        <w:t>Cys2 &amp; Cys7 Bridge)</w:t>
      </w:r>
      <w:r w:rsidRPr="00F2435D">
        <w:rPr>
          <w:rFonts w:ascii="Times New Roman" w:eastAsia="黑体" w:hAnsi="Times New Roman" w:cs="Times New Roman"/>
          <w:sz w:val="20"/>
          <w:szCs w:val="20"/>
        </w:rPr>
        <w:t>. The materials required for synthesis included</w:t>
      </w:r>
      <w:r w:rsidR="004E1EC4" w:rsidRPr="00F2435D">
        <w:rPr>
          <w:rFonts w:ascii="Times New Roman" w:eastAsia="黑体" w:hAnsi="Times New Roman" w:cs="Times New Roman"/>
          <w:sz w:val="20"/>
          <w:szCs w:val="20"/>
        </w:rPr>
        <w:t xml:space="preserve"> Fmoc-D-</w:t>
      </w:r>
      <w:proofErr w:type="spellStart"/>
      <w:r w:rsidR="004E1EC4" w:rsidRPr="00F2435D">
        <w:rPr>
          <w:rFonts w:ascii="Times New Roman" w:eastAsia="黑体" w:hAnsi="Times New Roman" w:cs="Times New Roman"/>
          <w:sz w:val="20"/>
          <w:szCs w:val="20"/>
        </w:rPr>
        <w:t>Phe</w:t>
      </w:r>
      <w:proofErr w:type="spellEnd"/>
      <w:r w:rsidR="004E1EC4" w:rsidRPr="00F2435D">
        <w:rPr>
          <w:rFonts w:ascii="Times New Roman" w:eastAsia="黑体" w:hAnsi="Times New Roman" w:cs="Times New Roman"/>
          <w:sz w:val="20"/>
          <w:szCs w:val="20"/>
        </w:rPr>
        <w:t>-OH, Fmoc-</w:t>
      </w:r>
      <w:proofErr w:type="gramStart"/>
      <w:r w:rsidR="004E1EC4" w:rsidRPr="00F2435D">
        <w:rPr>
          <w:rFonts w:ascii="Times New Roman" w:eastAsia="黑体" w:hAnsi="Times New Roman" w:cs="Times New Roman"/>
          <w:sz w:val="20"/>
          <w:szCs w:val="20"/>
        </w:rPr>
        <w:t>Cys(</w:t>
      </w:r>
      <w:proofErr w:type="spellStart"/>
      <w:proofErr w:type="gramEnd"/>
      <w:r w:rsidR="004E1EC4" w:rsidRPr="00F2435D">
        <w:rPr>
          <w:rFonts w:ascii="Times New Roman" w:eastAsia="黑体" w:hAnsi="Times New Roman" w:cs="Times New Roman"/>
          <w:sz w:val="20"/>
          <w:szCs w:val="20"/>
        </w:rPr>
        <w:t>Trt</w:t>
      </w:r>
      <w:proofErr w:type="spellEnd"/>
      <w:r w:rsidR="004E1EC4" w:rsidRPr="00F2435D">
        <w:rPr>
          <w:rFonts w:ascii="Times New Roman" w:eastAsia="黑体" w:hAnsi="Times New Roman" w:cs="Times New Roman"/>
          <w:sz w:val="20"/>
          <w:szCs w:val="20"/>
        </w:rPr>
        <w:t>)- OH, Fmoc-Tyr(</w:t>
      </w:r>
      <w:proofErr w:type="spellStart"/>
      <w:r w:rsidR="004E1EC4" w:rsidRPr="00F2435D">
        <w:rPr>
          <w:rFonts w:ascii="Times New Roman" w:eastAsia="黑体" w:hAnsi="Times New Roman" w:cs="Times New Roman"/>
          <w:sz w:val="20"/>
          <w:szCs w:val="20"/>
        </w:rPr>
        <w:t>tBu</w:t>
      </w:r>
      <w:proofErr w:type="spellEnd"/>
      <w:r w:rsidR="004E1EC4" w:rsidRPr="00F2435D">
        <w:rPr>
          <w:rFonts w:ascii="Times New Roman" w:eastAsia="黑体" w:hAnsi="Times New Roman" w:cs="Times New Roman"/>
          <w:sz w:val="20"/>
          <w:szCs w:val="20"/>
        </w:rPr>
        <w:t>)-OH, Fmoc-D-</w:t>
      </w:r>
      <w:proofErr w:type="gramStart"/>
      <w:r w:rsidR="004E1EC4" w:rsidRPr="00F2435D">
        <w:rPr>
          <w:rFonts w:ascii="Times New Roman" w:eastAsia="黑体" w:hAnsi="Times New Roman" w:cs="Times New Roman"/>
          <w:sz w:val="20"/>
          <w:szCs w:val="20"/>
        </w:rPr>
        <w:t>Trp(</w:t>
      </w:r>
      <w:proofErr w:type="gramEnd"/>
      <w:r w:rsidR="004E1EC4" w:rsidRPr="00F2435D">
        <w:rPr>
          <w:rFonts w:ascii="Times New Roman" w:eastAsia="黑体" w:hAnsi="Times New Roman" w:cs="Times New Roman"/>
          <w:sz w:val="20"/>
          <w:szCs w:val="20"/>
        </w:rPr>
        <w:t>Boc)-OH, Fmoc-</w:t>
      </w:r>
      <w:proofErr w:type="gramStart"/>
      <w:r w:rsidR="004E1EC4" w:rsidRPr="00F2435D">
        <w:rPr>
          <w:rFonts w:ascii="Times New Roman" w:eastAsia="黑体" w:hAnsi="Times New Roman" w:cs="Times New Roman"/>
          <w:sz w:val="20"/>
          <w:szCs w:val="20"/>
        </w:rPr>
        <w:t>Lys(</w:t>
      </w:r>
      <w:proofErr w:type="gramEnd"/>
      <w:r w:rsidR="004E1EC4" w:rsidRPr="00F2435D">
        <w:rPr>
          <w:rFonts w:ascii="Times New Roman" w:eastAsia="黑体" w:hAnsi="Times New Roman" w:cs="Times New Roman"/>
          <w:sz w:val="20"/>
          <w:szCs w:val="20"/>
        </w:rPr>
        <w:t>Boc)-OH, Fmoc-</w:t>
      </w:r>
      <w:proofErr w:type="spellStart"/>
      <w:r w:rsidR="004E1EC4" w:rsidRPr="00F2435D">
        <w:rPr>
          <w:rFonts w:ascii="Times New Roman" w:eastAsia="黑体" w:hAnsi="Times New Roman" w:cs="Times New Roman"/>
          <w:sz w:val="20"/>
          <w:szCs w:val="20"/>
        </w:rPr>
        <w:t>Thr</w:t>
      </w:r>
      <w:proofErr w:type="spellEnd"/>
      <w:r w:rsidR="004E1EC4" w:rsidRPr="00F2435D">
        <w:rPr>
          <w:rFonts w:ascii="Times New Roman" w:eastAsia="黑体" w:hAnsi="Times New Roman" w:cs="Times New Roman"/>
          <w:sz w:val="20"/>
          <w:szCs w:val="20"/>
        </w:rPr>
        <w:t>(</w:t>
      </w:r>
      <w:proofErr w:type="spellStart"/>
      <w:r w:rsidR="004E1EC4" w:rsidRPr="00F2435D">
        <w:rPr>
          <w:rFonts w:ascii="Times New Roman" w:eastAsia="黑体" w:hAnsi="Times New Roman" w:cs="Times New Roman"/>
          <w:sz w:val="20"/>
          <w:szCs w:val="20"/>
        </w:rPr>
        <w:t>tBu</w:t>
      </w:r>
      <w:proofErr w:type="spellEnd"/>
      <w:r w:rsidR="004E1EC4" w:rsidRPr="00F2435D">
        <w:rPr>
          <w:rFonts w:ascii="Times New Roman" w:eastAsia="黑体" w:hAnsi="Times New Roman" w:cs="Times New Roman"/>
          <w:sz w:val="20"/>
          <w:szCs w:val="20"/>
        </w:rPr>
        <w:t>)-OH, Fmoc-D-</w:t>
      </w:r>
      <w:proofErr w:type="spellStart"/>
      <w:r w:rsidR="004E1EC4" w:rsidRPr="00F2435D">
        <w:rPr>
          <w:rFonts w:ascii="Times New Roman" w:eastAsia="黑体" w:hAnsi="Times New Roman" w:cs="Times New Roman"/>
          <w:sz w:val="20"/>
          <w:szCs w:val="20"/>
        </w:rPr>
        <w:t>Phe</w:t>
      </w:r>
      <w:proofErr w:type="spellEnd"/>
      <w:r w:rsidR="004E1EC4" w:rsidRPr="00F2435D">
        <w:rPr>
          <w:rFonts w:ascii="Times New Roman" w:eastAsia="黑体" w:hAnsi="Times New Roman" w:cs="Times New Roman"/>
          <w:sz w:val="20"/>
          <w:szCs w:val="20"/>
        </w:rPr>
        <w:t>-Wang Resin, NOTA-bis(</w:t>
      </w:r>
      <w:proofErr w:type="spellStart"/>
      <w:r w:rsidR="004E1EC4" w:rsidRPr="00F2435D">
        <w:rPr>
          <w:rFonts w:ascii="Times New Roman" w:eastAsia="黑体" w:hAnsi="Times New Roman" w:cs="Times New Roman"/>
          <w:sz w:val="20"/>
          <w:szCs w:val="20"/>
        </w:rPr>
        <w:t>tBu</w:t>
      </w:r>
      <w:proofErr w:type="spellEnd"/>
      <w:r w:rsidR="004E1EC4" w:rsidRPr="00F2435D">
        <w:rPr>
          <w:rFonts w:ascii="Times New Roman" w:eastAsia="黑体" w:hAnsi="Times New Roman" w:cs="Times New Roman"/>
          <w:sz w:val="20"/>
          <w:szCs w:val="20"/>
        </w:rPr>
        <w:t>)ester</w:t>
      </w:r>
      <w:r w:rsidRPr="00F2435D">
        <w:rPr>
          <w:rFonts w:ascii="Times New Roman" w:eastAsia="黑体" w:hAnsi="Times New Roman" w:cs="Times New Roman"/>
          <w:sz w:val="20"/>
          <w:szCs w:val="20"/>
        </w:rPr>
        <w:t>.</w:t>
      </w:r>
    </w:p>
    <w:p w14:paraId="564B3C49" w14:textId="77777777" w:rsidR="00752903" w:rsidRPr="00F2435D" w:rsidRDefault="00752903" w:rsidP="00752903">
      <w:pPr>
        <w:spacing w:line="360" w:lineRule="auto"/>
        <w:ind w:firstLineChars="100" w:firstLine="200"/>
        <w:rPr>
          <w:rFonts w:ascii="Times New Roman" w:eastAsia="黑体" w:hAnsi="Times New Roman" w:cs="Times New Roman"/>
          <w:sz w:val="20"/>
          <w:szCs w:val="20"/>
        </w:rPr>
      </w:pPr>
      <w:r w:rsidRPr="00F2435D">
        <w:rPr>
          <w:rFonts w:ascii="Times New Roman" w:eastAsia="黑体" w:hAnsi="Times New Roman" w:cs="Times New Roman"/>
          <w:sz w:val="20"/>
          <w:szCs w:val="20"/>
        </w:rPr>
        <w:t>Reaction condition: room temperature</w:t>
      </w:r>
    </w:p>
    <w:p w14:paraId="1F54A413" w14:textId="77777777" w:rsidR="00752903" w:rsidRPr="00F2435D" w:rsidRDefault="00752903" w:rsidP="00752903">
      <w:pPr>
        <w:spacing w:line="360" w:lineRule="auto"/>
        <w:ind w:firstLineChars="100" w:firstLine="200"/>
        <w:rPr>
          <w:rFonts w:ascii="Times New Roman" w:eastAsia="黑体" w:hAnsi="Times New Roman" w:cs="Times New Roman"/>
          <w:sz w:val="20"/>
          <w:szCs w:val="20"/>
        </w:rPr>
      </w:pPr>
      <w:r w:rsidRPr="00F2435D">
        <w:rPr>
          <w:rFonts w:ascii="Times New Roman" w:eastAsia="黑体" w:hAnsi="Times New Roman" w:cs="Times New Roman"/>
          <w:sz w:val="20"/>
          <w:szCs w:val="20"/>
        </w:rPr>
        <w:t>Experimental steps: solid-phase peptide synthesis (SPPS)</w:t>
      </w:r>
    </w:p>
    <w:p w14:paraId="5921103B" w14:textId="77777777" w:rsidR="00752903" w:rsidRPr="00F2435D" w:rsidRDefault="00752903" w:rsidP="00AB2780">
      <w:pPr>
        <w:ind w:firstLineChars="100" w:firstLine="200"/>
        <w:jc w:val="center"/>
        <w:rPr>
          <w:rFonts w:ascii="Times New Roman" w:eastAsia="黑体" w:hAnsi="Times New Roman" w:cs="Times New Roman"/>
          <w:sz w:val="20"/>
          <w:szCs w:val="20"/>
        </w:rPr>
      </w:pPr>
      <w:r w:rsidRPr="00F2435D">
        <w:rPr>
          <w:rFonts w:ascii="Times New Roman" w:eastAsia="黑体" w:hAnsi="Times New Roman" w:cs="Times New Roman"/>
          <w:sz w:val="20"/>
          <w:szCs w:val="20"/>
        </w:rPr>
        <w:t>Fmoc-D-</w:t>
      </w:r>
      <w:proofErr w:type="spellStart"/>
      <w:r w:rsidRPr="00F2435D">
        <w:rPr>
          <w:rFonts w:ascii="Times New Roman" w:eastAsia="黑体" w:hAnsi="Times New Roman" w:cs="Times New Roman"/>
          <w:sz w:val="20"/>
          <w:szCs w:val="20"/>
        </w:rPr>
        <w:t>Phe</w:t>
      </w:r>
      <w:proofErr w:type="spellEnd"/>
      <w:r w:rsidRPr="00F2435D">
        <w:rPr>
          <w:rFonts w:ascii="Times New Roman" w:eastAsia="黑体" w:hAnsi="Times New Roman" w:cs="Times New Roman"/>
          <w:sz w:val="20"/>
          <w:szCs w:val="20"/>
        </w:rPr>
        <w:t>-Wang Resin</w:t>
      </w:r>
    </w:p>
    <w:p w14:paraId="6478901B" w14:textId="77777777" w:rsidR="00752903" w:rsidRPr="00F2435D" w:rsidRDefault="00752903" w:rsidP="00AB2780">
      <w:pPr>
        <w:ind w:firstLineChars="100" w:firstLine="200"/>
        <w:jc w:val="center"/>
        <w:rPr>
          <w:rFonts w:ascii="Times New Roman" w:eastAsia="黑体" w:hAnsi="Times New Roman" w:cs="Times New Roman"/>
          <w:sz w:val="20"/>
          <w:szCs w:val="20"/>
        </w:rPr>
      </w:pPr>
      <w:r w:rsidRPr="00F2435D">
        <w:rPr>
          <w:rFonts w:ascii="Times New Roman" w:eastAsia="黑体" w:hAnsi="Times New Roman" w:cs="Times New Roman"/>
          <w:sz w:val="20"/>
          <w:szCs w:val="20"/>
        </w:rPr>
        <w:lastRenderedPageBreak/>
        <w:t>↓1</w:t>
      </w:r>
    </w:p>
    <w:p w14:paraId="003D5280" w14:textId="77777777" w:rsidR="00752903" w:rsidRPr="00F2435D" w:rsidRDefault="00752903" w:rsidP="00AB2780">
      <w:pPr>
        <w:ind w:firstLineChars="100" w:firstLine="200"/>
        <w:jc w:val="center"/>
        <w:rPr>
          <w:rFonts w:ascii="Times New Roman" w:eastAsia="黑体" w:hAnsi="Times New Roman" w:cs="Times New Roman"/>
          <w:sz w:val="20"/>
          <w:szCs w:val="20"/>
        </w:rPr>
      </w:pPr>
      <w:r w:rsidRPr="00F2435D">
        <w:rPr>
          <w:rFonts w:ascii="Times New Roman" w:eastAsia="黑体" w:hAnsi="Times New Roman" w:cs="Times New Roman"/>
          <w:sz w:val="20"/>
          <w:szCs w:val="20"/>
        </w:rPr>
        <w:t>Fmoc-</w:t>
      </w:r>
      <w:proofErr w:type="gramStart"/>
      <w:r w:rsidRPr="00F2435D">
        <w:rPr>
          <w:rFonts w:ascii="Times New Roman" w:eastAsia="黑体" w:hAnsi="Times New Roman" w:cs="Times New Roman"/>
          <w:sz w:val="20"/>
          <w:szCs w:val="20"/>
        </w:rPr>
        <w:t>Cys(</w:t>
      </w:r>
      <w:proofErr w:type="spellStart"/>
      <w:proofErr w:type="gramEnd"/>
      <w:r w:rsidRPr="00F2435D">
        <w:rPr>
          <w:rFonts w:ascii="Times New Roman" w:eastAsia="黑体" w:hAnsi="Times New Roman" w:cs="Times New Roman"/>
          <w:sz w:val="20"/>
          <w:szCs w:val="20"/>
        </w:rPr>
        <w:t>Trt</w:t>
      </w:r>
      <w:proofErr w:type="spellEnd"/>
      <w:r w:rsidRPr="00F2435D">
        <w:rPr>
          <w:rFonts w:ascii="Times New Roman" w:eastAsia="黑体" w:hAnsi="Times New Roman" w:cs="Times New Roman"/>
          <w:sz w:val="20"/>
          <w:szCs w:val="20"/>
        </w:rPr>
        <w:t>)-D-</w:t>
      </w:r>
      <w:proofErr w:type="spellStart"/>
      <w:r w:rsidRPr="00F2435D">
        <w:rPr>
          <w:rFonts w:ascii="Times New Roman" w:eastAsia="黑体" w:hAnsi="Times New Roman" w:cs="Times New Roman"/>
          <w:sz w:val="20"/>
          <w:szCs w:val="20"/>
        </w:rPr>
        <w:t>Phe</w:t>
      </w:r>
      <w:proofErr w:type="spellEnd"/>
      <w:r w:rsidRPr="00F2435D">
        <w:rPr>
          <w:rFonts w:ascii="Times New Roman" w:eastAsia="黑体" w:hAnsi="Times New Roman" w:cs="Times New Roman"/>
          <w:sz w:val="20"/>
          <w:szCs w:val="20"/>
        </w:rPr>
        <w:t>-Wang Resin</w:t>
      </w:r>
    </w:p>
    <w:p w14:paraId="4B92A130" w14:textId="77777777" w:rsidR="00752903" w:rsidRPr="00F2435D" w:rsidRDefault="00752903" w:rsidP="00AB2780">
      <w:pPr>
        <w:ind w:firstLineChars="100" w:firstLine="200"/>
        <w:jc w:val="center"/>
        <w:rPr>
          <w:rFonts w:ascii="Times New Roman" w:eastAsia="黑体" w:hAnsi="Times New Roman" w:cs="Times New Roman"/>
          <w:sz w:val="20"/>
          <w:szCs w:val="20"/>
        </w:rPr>
      </w:pPr>
      <w:r w:rsidRPr="00F2435D">
        <w:rPr>
          <w:rFonts w:ascii="Times New Roman" w:eastAsia="黑体" w:hAnsi="Times New Roman" w:cs="Times New Roman"/>
          <w:sz w:val="20"/>
          <w:szCs w:val="20"/>
        </w:rPr>
        <w:t>↓1</w:t>
      </w:r>
    </w:p>
    <w:p w14:paraId="533E7A1E" w14:textId="77777777" w:rsidR="00752903" w:rsidRPr="00F2435D" w:rsidRDefault="00752903" w:rsidP="00AB2780">
      <w:pPr>
        <w:ind w:firstLineChars="100" w:firstLine="200"/>
        <w:jc w:val="center"/>
        <w:rPr>
          <w:rFonts w:ascii="Times New Roman" w:eastAsia="黑体" w:hAnsi="Times New Roman" w:cs="Times New Roman"/>
          <w:sz w:val="20"/>
          <w:szCs w:val="20"/>
        </w:rPr>
      </w:pPr>
      <w:r w:rsidRPr="00F2435D">
        <w:rPr>
          <w:rFonts w:ascii="Times New Roman" w:eastAsia="黑体" w:hAnsi="Times New Roman" w:cs="Times New Roman"/>
          <w:sz w:val="20"/>
          <w:szCs w:val="20"/>
        </w:rPr>
        <w:t>Fmoc-</w:t>
      </w:r>
      <w:proofErr w:type="spellStart"/>
      <w:r w:rsidRPr="00F2435D">
        <w:rPr>
          <w:rFonts w:ascii="Times New Roman" w:eastAsia="黑体" w:hAnsi="Times New Roman" w:cs="Times New Roman"/>
          <w:sz w:val="20"/>
          <w:szCs w:val="20"/>
        </w:rPr>
        <w:t>Thr</w:t>
      </w:r>
      <w:proofErr w:type="spellEnd"/>
      <w:r w:rsidRPr="00F2435D">
        <w:rPr>
          <w:rFonts w:ascii="Times New Roman" w:eastAsia="黑体" w:hAnsi="Times New Roman" w:cs="Times New Roman"/>
          <w:sz w:val="20"/>
          <w:szCs w:val="20"/>
        </w:rPr>
        <w:t>(</w:t>
      </w:r>
      <w:proofErr w:type="spellStart"/>
      <w:r w:rsidRPr="00F2435D">
        <w:rPr>
          <w:rFonts w:ascii="Times New Roman" w:eastAsia="黑体" w:hAnsi="Times New Roman" w:cs="Times New Roman"/>
          <w:sz w:val="20"/>
          <w:szCs w:val="20"/>
        </w:rPr>
        <w:t>tBu</w:t>
      </w:r>
      <w:proofErr w:type="spellEnd"/>
      <w:r w:rsidRPr="00F2435D">
        <w:rPr>
          <w:rFonts w:ascii="Times New Roman" w:eastAsia="黑体" w:hAnsi="Times New Roman" w:cs="Times New Roman"/>
          <w:sz w:val="20"/>
          <w:szCs w:val="20"/>
        </w:rPr>
        <w:t xml:space="preserve">)- </w:t>
      </w:r>
      <w:proofErr w:type="gramStart"/>
      <w:r w:rsidRPr="00F2435D">
        <w:rPr>
          <w:rFonts w:ascii="Times New Roman" w:eastAsia="黑体" w:hAnsi="Times New Roman" w:cs="Times New Roman"/>
          <w:sz w:val="20"/>
          <w:szCs w:val="20"/>
        </w:rPr>
        <w:t>Cys(</w:t>
      </w:r>
      <w:proofErr w:type="spellStart"/>
      <w:proofErr w:type="gramEnd"/>
      <w:r w:rsidRPr="00F2435D">
        <w:rPr>
          <w:rFonts w:ascii="Times New Roman" w:eastAsia="黑体" w:hAnsi="Times New Roman" w:cs="Times New Roman"/>
          <w:sz w:val="20"/>
          <w:szCs w:val="20"/>
        </w:rPr>
        <w:t>Trt</w:t>
      </w:r>
      <w:proofErr w:type="spellEnd"/>
      <w:r w:rsidRPr="00F2435D">
        <w:rPr>
          <w:rFonts w:ascii="Times New Roman" w:eastAsia="黑体" w:hAnsi="Times New Roman" w:cs="Times New Roman"/>
          <w:sz w:val="20"/>
          <w:szCs w:val="20"/>
        </w:rPr>
        <w:t>)-D-</w:t>
      </w:r>
      <w:proofErr w:type="spellStart"/>
      <w:r w:rsidRPr="00F2435D">
        <w:rPr>
          <w:rFonts w:ascii="Times New Roman" w:eastAsia="黑体" w:hAnsi="Times New Roman" w:cs="Times New Roman"/>
          <w:sz w:val="20"/>
          <w:szCs w:val="20"/>
        </w:rPr>
        <w:t>Phe</w:t>
      </w:r>
      <w:proofErr w:type="spellEnd"/>
      <w:r w:rsidRPr="00F2435D">
        <w:rPr>
          <w:rFonts w:ascii="Times New Roman" w:eastAsia="黑体" w:hAnsi="Times New Roman" w:cs="Times New Roman"/>
          <w:sz w:val="20"/>
          <w:szCs w:val="20"/>
        </w:rPr>
        <w:t>-Wang Resin</w:t>
      </w:r>
    </w:p>
    <w:p w14:paraId="1EDFA44C" w14:textId="77777777" w:rsidR="00752903" w:rsidRPr="00F2435D" w:rsidRDefault="00752903" w:rsidP="00040D93">
      <w:pPr>
        <w:ind w:firstLineChars="100" w:firstLine="200"/>
        <w:jc w:val="center"/>
        <w:rPr>
          <w:rFonts w:ascii="Times New Roman" w:eastAsia="黑体" w:hAnsi="Times New Roman" w:cs="Times New Roman"/>
          <w:sz w:val="20"/>
          <w:szCs w:val="20"/>
        </w:rPr>
      </w:pPr>
      <w:r w:rsidRPr="00F2435D">
        <w:rPr>
          <w:rFonts w:ascii="Times New Roman" w:eastAsia="黑体" w:hAnsi="Times New Roman" w:cs="Times New Roman"/>
          <w:sz w:val="20"/>
          <w:szCs w:val="20"/>
        </w:rPr>
        <w:t>↓1</w:t>
      </w:r>
    </w:p>
    <w:p w14:paraId="04AEB175" w14:textId="77777777" w:rsidR="00752903" w:rsidRPr="00F2435D" w:rsidRDefault="00752903" w:rsidP="00040D93">
      <w:pPr>
        <w:ind w:firstLineChars="100" w:firstLine="200"/>
        <w:jc w:val="center"/>
        <w:rPr>
          <w:rFonts w:ascii="Times New Roman" w:eastAsia="黑体" w:hAnsi="Times New Roman" w:cs="Times New Roman"/>
          <w:sz w:val="20"/>
          <w:szCs w:val="20"/>
        </w:rPr>
      </w:pPr>
      <w:r w:rsidRPr="00F2435D">
        <w:rPr>
          <w:rFonts w:ascii="Times New Roman" w:eastAsia="黑体" w:hAnsi="Times New Roman" w:cs="Times New Roman"/>
          <w:sz w:val="20"/>
          <w:szCs w:val="20"/>
        </w:rPr>
        <w:t>……</w:t>
      </w:r>
    </w:p>
    <w:p w14:paraId="3CDA91AC" w14:textId="77777777" w:rsidR="00752903" w:rsidRPr="00F2435D" w:rsidRDefault="00752903" w:rsidP="00040D93">
      <w:pPr>
        <w:ind w:firstLineChars="100" w:firstLine="200"/>
        <w:jc w:val="center"/>
        <w:rPr>
          <w:rFonts w:ascii="Times New Roman" w:eastAsia="黑体" w:hAnsi="Times New Roman" w:cs="Times New Roman"/>
          <w:sz w:val="20"/>
          <w:szCs w:val="20"/>
        </w:rPr>
      </w:pPr>
      <w:r w:rsidRPr="00F2435D">
        <w:rPr>
          <w:rFonts w:ascii="Times New Roman" w:eastAsia="黑体" w:hAnsi="Times New Roman" w:cs="Times New Roman"/>
          <w:sz w:val="20"/>
          <w:szCs w:val="20"/>
        </w:rPr>
        <w:t>↓1</w:t>
      </w:r>
    </w:p>
    <w:p w14:paraId="281347DB" w14:textId="77777777" w:rsidR="00752903" w:rsidRPr="00F2435D" w:rsidRDefault="00752903" w:rsidP="00040D93">
      <w:pPr>
        <w:ind w:firstLineChars="100" w:firstLine="200"/>
        <w:jc w:val="center"/>
        <w:rPr>
          <w:rFonts w:ascii="Times New Roman" w:eastAsia="黑体" w:hAnsi="Times New Roman" w:cs="Times New Roman"/>
          <w:sz w:val="20"/>
          <w:szCs w:val="20"/>
        </w:rPr>
      </w:pPr>
      <w:proofErr w:type="gramStart"/>
      <w:r w:rsidRPr="00F2435D">
        <w:rPr>
          <w:rFonts w:ascii="Times New Roman" w:eastAsia="黑体" w:hAnsi="Times New Roman" w:cs="Times New Roman"/>
          <w:sz w:val="20"/>
          <w:szCs w:val="20"/>
        </w:rPr>
        <w:t>NOTA(</w:t>
      </w:r>
      <w:proofErr w:type="gramEnd"/>
      <w:r w:rsidRPr="00F2435D">
        <w:rPr>
          <w:rFonts w:ascii="Times New Roman" w:eastAsia="黑体" w:hAnsi="Times New Roman" w:cs="Times New Roman"/>
          <w:sz w:val="20"/>
          <w:szCs w:val="20"/>
        </w:rPr>
        <w:t>tBu)2-DPhe-</w:t>
      </w:r>
      <w:proofErr w:type="gramStart"/>
      <w:r w:rsidRPr="00F2435D">
        <w:rPr>
          <w:rFonts w:ascii="Times New Roman" w:eastAsia="黑体" w:hAnsi="Times New Roman" w:cs="Times New Roman"/>
          <w:sz w:val="20"/>
          <w:szCs w:val="20"/>
        </w:rPr>
        <w:t>Cys(</w:t>
      </w:r>
      <w:proofErr w:type="gramEnd"/>
      <w:r w:rsidRPr="00F2435D">
        <w:rPr>
          <w:rFonts w:ascii="Times New Roman" w:eastAsia="黑体" w:hAnsi="Times New Roman" w:cs="Times New Roman"/>
          <w:sz w:val="20"/>
          <w:szCs w:val="20"/>
        </w:rPr>
        <w:t>Trt)-Tyr(tBu)-</w:t>
      </w:r>
      <w:proofErr w:type="gramStart"/>
      <w:r w:rsidRPr="00F2435D">
        <w:rPr>
          <w:rFonts w:ascii="Times New Roman" w:eastAsia="黑体" w:hAnsi="Times New Roman" w:cs="Times New Roman"/>
          <w:sz w:val="20"/>
          <w:szCs w:val="20"/>
        </w:rPr>
        <w:t>DTrp(</w:t>
      </w:r>
      <w:proofErr w:type="gramEnd"/>
      <w:r w:rsidRPr="00F2435D">
        <w:rPr>
          <w:rFonts w:ascii="Times New Roman" w:eastAsia="黑体" w:hAnsi="Times New Roman" w:cs="Times New Roman"/>
          <w:sz w:val="20"/>
          <w:szCs w:val="20"/>
        </w:rPr>
        <w:t>Boc)-</w:t>
      </w:r>
      <w:proofErr w:type="gramStart"/>
      <w:r w:rsidRPr="00F2435D">
        <w:rPr>
          <w:rFonts w:ascii="Times New Roman" w:eastAsia="黑体" w:hAnsi="Times New Roman" w:cs="Times New Roman"/>
          <w:sz w:val="20"/>
          <w:szCs w:val="20"/>
        </w:rPr>
        <w:t>Lys(</w:t>
      </w:r>
      <w:proofErr w:type="gramEnd"/>
      <w:r w:rsidRPr="00F2435D">
        <w:rPr>
          <w:rFonts w:ascii="Times New Roman" w:eastAsia="黑体" w:hAnsi="Times New Roman" w:cs="Times New Roman"/>
          <w:sz w:val="20"/>
          <w:szCs w:val="20"/>
        </w:rPr>
        <w:t>Boc)-Thr(tBu)-</w:t>
      </w:r>
      <w:proofErr w:type="gramStart"/>
      <w:r w:rsidRPr="00F2435D">
        <w:rPr>
          <w:rFonts w:ascii="Times New Roman" w:eastAsia="黑体" w:hAnsi="Times New Roman" w:cs="Times New Roman"/>
          <w:sz w:val="20"/>
          <w:szCs w:val="20"/>
        </w:rPr>
        <w:t>Cys(</w:t>
      </w:r>
      <w:proofErr w:type="gramEnd"/>
      <w:r w:rsidRPr="00F2435D">
        <w:rPr>
          <w:rFonts w:ascii="Times New Roman" w:eastAsia="黑体" w:hAnsi="Times New Roman" w:cs="Times New Roman"/>
          <w:sz w:val="20"/>
          <w:szCs w:val="20"/>
        </w:rPr>
        <w:t>Trt)-D-Phe-Wang Resin</w:t>
      </w:r>
    </w:p>
    <w:p w14:paraId="06B86445" w14:textId="77EF8BFD" w:rsidR="00752903" w:rsidRPr="00F2435D" w:rsidRDefault="00040D93" w:rsidP="00040D93">
      <w:pPr>
        <w:ind w:firstLineChars="100" w:firstLine="200"/>
        <w:jc w:val="center"/>
        <w:rPr>
          <w:rFonts w:ascii="Times New Roman" w:eastAsia="黑体" w:hAnsi="Times New Roman" w:cs="Times New Roman"/>
          <w:sz w:val="20"/>
          <w:szCs w:val="20"/>
        </w:rPr>
      </w:pPr>
      <w:r w:rsidRPr="00F2435D">
        <w:rPr>
          <w:rFonts w:ascii="Times New Roman" w:eastAsia="黑体" w:hAnsi="Times New Roman" w:cs="Times New Roman" w:hint="eastAsia"/>
          <w:sz w:val="20"/>
          <w:szCs w:val="20"/>
        </w:rPr>
        <w:t xml:space="preserve">                              </w:t>
      </w:r>
      <w:r w:rsidR="00752903" w:rsidRPr="00F2435D">
        <w:rPr>
          <w:rFonts w:ascii="Times New Roman" w:eastAsia="黑体" w:hAnsi="Times New Roman" w:cs="Times New Roman"/>
          <w:sz w:val="20"/>
          <w:szCs w:val="20"/>
        </w:rPr>
        <w:t>↓</w:t>
      </w:r>
      <w:r w:rsidRPr="00F2435D">
        <w:rPr>
          <w:rFonts w:ascii="Times New Roman" w:eastAsia="黑体" w:hAnsi="Times New Roman" w:cs="Times New Roman" w:hint="eastAsia"/>
          <w:sz w:val="20"/>
          <w:szCs w:val="20"/>
        </w:rPr>
        <w:t xml:space="preserve"> </w:t>
      </w:r>
      <w:r w:rsidRPr="00F2435D">
        <w:rPr>
          <w:rFonts w:ascii="Times New Roman" w:hAnsi="Times New Roman" w:cs="Times New Roman"/>
          <w:sz w:val="20"/>
          <w:szCs w:val="20"/>
        </w:rPr>
        <w:t>cleavage of the peptide from the resin</w:t>
      </w:r>
    </w:p>
    <w:p w14:paraId="6AEB5805" w14:textId="77777777" w:rsidR="00752903" w:rsidRPr="00F2435D" w:rsidRDefault="00752903" w:rsidP="00040D93">
      <w:pPr>
        <w:ind w:firstLineChars="100" w:firstLine="200"/>
        <w:jc w:val="center"/>
        <w:rPr>
          <w:rFonts w:ascii="Times New Roman" w:eastAsia="黑体" w:hAnsi="Times New Roman" w:cs="Times New Roman"/>
          <w:sz w:val="20"/>
          <w:szCs w:val="20"/>
        </w:rPr>
      </w:pPr>
      <w:r w:rsidRPr="00F2435D">
        <w:rPr>
          <w:rFonts w:ascii="Times New Roman" w:eastAsia="黑体" w:hAnsi="Times New Roman" w:cs="Times New Roman"/>
          <w:sz w:val="20"/>
          <w:szCs w:val="20"/>
        </w:rPr>
        <w:t>NOTA-</w:t>
      </w:r>
      <w:proofErr w:type="spellStart"/>
      <w:r w:rsidRPr="00F2435D">
        <w:rPr>
          <w:rFonts w:ascii="Times New Roman" w:eastAsia="黑体" w:hAnsi="Times New Roman" w:cs="Times New Roman"/>
          <w:sz w:val="20"/>
          <w:szCs w:val="20"/>
        </w:rPr>
        <w:t>DPhe</w:t>
      </w:r>
      <w:proofErr w:type="spellEnd"/>
      <w:r w:rsidRPr="00F2435D">
        <w:rPr>
          <w:rFonts w:ascii="Times New Roman" w:eastAsia="黑体" w:hAnsi="Times New Roman" w:cs="Times New Roman"/>
          <w:sz w:val="20"/>
          <w:szCs w:val="20"/>
        </w:rPr>
        <w:t>-Cys-Tyr-</w:t>
      </w:r>
      <w:proofErr w:type="spellStart"/>
      <w:r w:rsidRPr="00F2435D">
        <w:rPr>
          <w:rFonts w:ascii="Times New Roman" w:eastAsia="黑体" w:hAnsi="Times New Roman" w:cs="Times New Roman"/>
          <w:sz w:val="20"/>
          <w:szCs w:val="20"/>
        </w:rPr>
        <w:t>DTrp</w:t>
      </w:r>
      <w:proofErr w:type="spellEnd"/>
      <w:r w:rsidRPr="00F2435D">
        <w:rPr>
          <w:rFonts w:ascii="Times New Roman" w:eastAsia="黑体" w:hAnsi="Times New Roman" w:cs="Times New Roman"/>
          <w:sz w:val="20"/>
          <w:szCs w:val="20"/>
        </w:rPr>
        <w:t>-Lys-</w:t>
      </w:r>
      <w:proofErr w:type="spellStart"/>
      <w:r w:rsidRPr="00F2435D">
        <w:rPr>
          <w:rFonts w:ascii="Times New Roman" w:eastAsia="黑体" w:hAnsi="Times New Roman" w:cs="Times New Roman"/>
          <w:sz w:val="20"/>
          <w:szCs w:val="20"/>
        </w:rPr>
        <w:t>Thr</w:t>
      </w:r>
      <w:proofErr w:type="spellEnd"/>
      <w:r w:rsidRPr="00F2435D">
        <w:rPr>
          <w:rFonts w:ascii="Times New Roman" w:eastAsia="黑体" w:hAnsi="Times New Roman" w:cs="Times New Roman"/>
          <w:sz w:val="20"/>
          <w:szCs w:val="20"/>
        </w:rPr>
        <w:t>-Cys-D-</w:t>
      </w:r>
      <w:proofErr w:type="spellStart"/>
      <w:r w:rsidRPr="00F2435D">
        <w:rPr>
          <w:rFonts w:ascii="Times New Roman" w:eastAsia="黑体" w:hAnsi="Times New Roman" w:cs="Times New Roman"/>
          <w:sz w:val="20"/>
          <w:szCs w:val="20"/>
        </w:rPr>
        <w:t>Phe</w:t>
      </w:r>
      <w:proofErr w:type="spellEnd"/>
      <w:r w:rsidRPr="00F2435D">
        <w:rPr>
          <w:rFonts w:ascii="Times New Roman" w:eastAsia="黑体" w:hAnsi="Times New Roman" w:cs="Times New Roman"/>
          <w:sz w:val="20"/>
          <w:szCs w:val="20"/>
        </w:rPr>
        <w:t>-OH</w:t>
      </w:r>
    </w:p>
    <w:p w14:paraId="619CB76B" w14:textId="39D66170" w:rsidR="00752903" w:rsidRPr="00F2435D" w:rsidRDefault="00040D93" w:rsidP="00040D93">
      <w:pPr>
        <w:ind w:firstLineChars="100" w:firstLine="200"/>
        <w:jc w:val="center"/>
        <w:rPr>
          <w:rFonts w:ascii="Times New Roman" w:eastAsia="黑体" w:hAnsi="Times New Roman" w:cs="Times New Roman"/>
          <w:sz w:val="20"/>
          <w:szCs w:val="20"/>
        </w:rPr>
      </w:pPr>
      <w:r w:rsidRPr="00F2435D">
        <w:rPr>
          <w:rFonts w:ascii="Times New Roman" w:eastAsia="黑体" w:hAnsi="Times New Roman" w:cs="Times New Roman" w:hint="eastAsia"/>
          <w:sz w:val="20"/>
          <w:szCs w:val="20"/>
        </w:rPr>
        <w:t xml:space="preserve">             </w:t>
      </w:r>
      <w:r w:rsidR="00752903" w:rsidRPr="00F2435D">
        <w:rPr>
          <w:rFonts w:ascii="Times New Roman" w:eastAsia="黑体" w:hAnsi="Times New Roman" w:cs="Times New Roman"/>
          <w:sz w:val="20"/>
          <w:szCs w:val="20"/>
        </w:rPr>
        <w:t>↓</w:t>
      </w:r>
      <w:r w:rsidRPr="00F2435D">
        <w:rPr>
          <w:rFonts w:ascii="Times New Roman" w:eastAsia="黑体" w:hAnsi="Times New Roman" w:cs="Times New Roman" w:hint="eastAsia"/>
          <w:sz w:val="20"/>
          <w:szCs w:val="20"/>
        </w:rPr>
        <w:t xml:space="preserve"> </w:t>
      </w:r>
      <w:proofErr w:type="spellStart"/>
      <w:r w:rsidRPr="00F2435D">
        <w:rPr>
          <w:rFonts w:ascii="Times New Roman" w:hAnsi="Times New Roman" w:cs="Times New Roman"/>
          <w:sz w:val="20"/>
          <w:szCs w:val="20"/>
        </w:rPr>
        <w:t>disulphide</w:t>
      </w:r>
      <w:proofErr w:type="spellEnd"/>
      <w:r w:rsidRPr="00F2435D">
        <w:rPr>
          <w:rFonts w:ascii="Times New Roman" w:hAnsi="Times New Roman" w:cs="Times New Roman"/>
          <w:sz w:val="20"/>
          <w:szCs w:val="20"/>
        </w:rPr>
        <w:t xml:space="preserve"> bond</w:t>
      </w:r>
    </w:p>
    <w:p w14:paraId="54356A99" w14:textId="77777777" w:rsidR="00752903" w:rsidRPr="00F2435D" w:rsidRDefault="00752903" w:rsidP="00AB2780">
      <w:pPr>
        <w:ind w:firstLineChars="100" w:firstLine="200"/>
        <w:jc w:val="center"/>
        <w:rPr>
          <w:rFonts w:ascii="Times New Roman" w:eastAsia="黑体" w:hAnsi="Times New Roman" w:cs="Times New Roman"/>
          <w:sz w:val="20"/>
          <w:szCs w:val="20"/>
        </w:rPr>
      </w:pPr>
      <w:r w:rsidRPr="00F2435D">
        <w:rPr>
          <w:rFonts w:ascii="Times New Roman" w:eastAsia="黑体" w:hAnsi="Times New Roman" w:cs="Times New Roman"/>
          <w:sz w:val="20"/>
          <w:szCs w:val="20"/>
        </w:rPr>
        <w:t>NOTA-</w:t>
      </w:r>
      <w:proofErr w:type="spellStart"/>
      <w:r w:rsidRPr="00F2435D">
        <w:rPr>
          <w:rFonts w:ascii="Times New Roman" w:eastAsia="黑体" w:hAnsi="Times New Roman" w:cs="Times New Roman"/>
          <w:sz w:val="20"/>
          <w:szCs w:val="20"/>
        </w:rPr>
        <w:t>DPhe</w:t>
      </w:r>
      <w:proofErr w:type="spellEnd"/>
      <w:r w:rsidRPr="00F2435D">
        <w:rPr>
          <w:rFonts w:ascii="Times New Roman" w:eastAsia="黑体" w:hAnsi="Times New Roman" w:cs="Times New Roman"/>
          <w:sz w:val="20"/>
          <w:szCs w:val="20"/>
        </w:rPr>
        <w:t>-Cys-Tyr-</w:t>
      </w:r>
      <w:proofErr w:type="spellStart"/>
      <w:r w:rsidRPr="00F2435D">
        <w:rPr>
          <w:rFonts w:ascii="Times New Roman" w:eastAsia="黑体" w:hAnsi="Times New Roman" w:cs="Times New Roman"/>
          <w:sz w:val="20"/>
          <w:szCs w:val="20"/>
        </w:rPr>
        <w:t>DTrp</w:t>
      </w:r>
      <w:proofErr w:type="spellEnd"/>
      <w:r w:rsidRPr="00F2435D">
        <w:rPr>
          <w:rFonts w:ascii="Times New Roman" w:eastAsia="黑体" w:hAnsi="Times New Roman" w:cs="Times New Roman"/>
          <w:sz w:val="20"/>
          <w:szCs w:val="20"/>
        </w:rPr>
        <w:t>-Lys-</w:t>
      </w:r>
      <w:proofErr w:type="spellStart"/>
      <w:r w:rsidRPr="00F2435D">
        <w:rPr>
          <w:rFonts w:ascii="Times New Roman" w:eastAsia="黑体" w:hAnsi="Times New Roman" w:cs="Times New Roman"/>
          <w:sz w:val="20"/>
          <w:szCs w:val="20"/>
        </w:rPr>
        <w:t>Thr</w:t>
      </w:r>
      <w:proofErr w:type="spellEnd"/>
      <w:r w:rsidRPr="00F2435D">
        <w:rPr>
          <w:rFonts w:ascii="Times New Roman" w:eastAsia="黑体" w:hAnsi="Times New Roman" w:cs="Times New Roman"/>
          <w:sz w:val="20"/>
          <w:szCs w:val="20"/>
        </w:rPr>
        <w:t>-Cys-D-</w:t>
      </w:r>
      <w:proofErr w:type="spellStart"/>
      <w:proofErr w:type="gramStart"/>
      <w:r w:rsidRPr="00F2435D">
        <w:rPr>
          <w:rFonts w:ascii="Times New Roman" w:eastAsia="黑体" w:hAnsi="Times New Roman" w:cs="Times New Roman"/>
          <w:sz w:val="20"/>
          <w:szCs w:val="20"/>
        </w:rPr>
        <w:t>Phe</w:t>
      </w:r>
      <w:proofErr w:type="spellEnd"/>
      <w:r w:rsidRPr="00F2435D">
        <w:rPr>
          <w:rFonts w:ascii="Times New Roman" w:eastAsia="黑体" w:hAnsi="Times New Roman" w:cs="Times New Roman"/>
          <w:sz w:val="20"/>
          <w:szCs w:val="20"/>
        </w:rPr>
        <w:t>(</w:t>
      </w:r>
      <w:proofErr w:type="gramEnd"/>
      <w:r w:rsidRPr="00F2435D">
        <w:rPr>
          <w:rFonts w:ascii="Times New Roman" w:eastAsia="黑体" w:hAnsi="Times New Roman" w:cs="Times New Roman"/>
          <w:sz w:val="20"/>
          <w:szCs w:val="20"/>
        </w:rPr>
        <w:t>Cys2 &amp; Cys7 Bridge)</w:t>
      </w:r>
    </w:p>
    <w:p w14:paraId="5EB91CD9" w14:textId="77777777" w:rsidR="00752903" w:rsidRPr="00F2435D" w:rsidRDefault="00752903" w:rsidP="00752903">
      <w:pPr>
        <w:spacing w:line="360" w:lineRule="auto"/>
        <w:ind w:firstLineChars="100" w:firstLine="200"/>
        <w:jc w:val="center"/>
        <w:rPr>
          <w:rFonts w:ascii="Times New Roman" w:eastAsia="黑体" w:hAnsi="Times New Roman" w:cs="Times New Roman"/>
          <w:sz w:val="20"/>
          <w:szCs w:val="20"/>
        </w:rPr>
      </w:pPr>
    </w:p>
    <w:p w14:paraId="37419273" w14:textId="77777777" w:rsidR="00356FCD" w:rsidRPr="00F2435D" w:rsidRDefault="00356FCD" w:rsidP="00356FCD">
      <w:pPr>
        <w:spacing w:line="360" w:lineRule="auto"/>
        <w:rPr>
          <w:rFonts w:ascii="Times New Roman" w:eastAsia="黑体" w:hAnsi="Times New Roman" w:cs="Times New Roman"/>
          <w:sz w:val="20"/>
          <w:szCs w:val="20"/>
        </w:rPr>
      </w:pPr>
      <w:r w:rsidRPr="00F2435D">
        <w:rPr>
          <w:rFonts w:ascii="Times New Roman" w:eastAsia="黑体" w:hAnsi="Times New Roman" w:cs="Times New Roman"/>
          <w:sz w:val="20"/>
          <w:szCs w:val="20"/>
        </w:rPr>
        <w:t>Solid-phase peptide synthesis</w:t>
      </w:r>
    </w:p>
    <w:p w14:paraId="699C07C9" w14:textId="77777777" w:rsidR="00356FCD" w:rsidRPr="00F2435D" w:rsidRDefault="00356FCD" w:rsidP="00356FCD">
      <w:pPr>
        <w:spacing w:line="360" w:lineRule="auto"/>
        <w:ind w:firstLineChars="100" w:firstLine="201"/>
        <w:rPr>
          <w:rFonts w:ascii="Times New Roman" w:eastAsia="黑体" w:hAnsi="Times New Roman" w:cs="Times New Roman"/>
          <w:sz w:val="20"/>
          <w:szCs w:val="20"/>
        </w:rPr>
      </w:pPr>
      <w:r w:rsidRPr="00F2435D">
        <w:rPr>
          <w:rFonts w:ascii="Times New Roman" w:eastAsia="黑体" w:hAnsi="Times New Roman" w:cs="Times New Roman"/>
          <w:b/>
          <w:bCs/>
          <w:sz w:val="20"/>
          <w:szCs w:val="20"/>
        </w:rPr>
        <w:t>a.</w:t>
      </w:r>
      <w:r w:rsidRPr="00F2435D">
        <w:rPr>
          <w:rFonts w:ascii="Times New Roman" w:eastAsia="黑体" w:hAnsi="Times New Roman" w:cs="Times New Roman"/>
          <w:sz w:val="20"/>
          <w:szCs w:val="20"/>
        </w:rPr>
        <w:t xml:space="preserve"> Fmoc-Val-Wang Resin was selected as the starting resin. The resin was placed in a reaction column and allowed to swell in DMF for 1–2 h, after which the solvent was drained.</w:t>
      </w:r>
    </w:p>
    <w:p w14:paraId="21E3AB33" w14:textId="77777777" w:rsidR="00356FCD" w:rsidRPr="00F2435D" w:rsidRDefault="00356FCD" w:rsidP="00356FCD">
      <w:pPr>
        <w:spacing w:line="360" w:lineRule="auto"/>
        <w:ind w:firstLineChars="100" w:firstLine="201"/>
        <w:rPr>
          <w:rFonts w:ascii="Times New Roman" w:eastAsia="黑体" w:hAnsi="Times New Roman" w:cs="Times New Roman"/>
          <w:sz w:val="20"/>
          <w:szCs w:val="20"/>
        </w:rPr>
      </w:pPr>
      <w:r w:rsidRPr="00F2435D">
        <w:rPr>
          <w:rFonts w:ascii="Times New Roman" w:eastAsia="黑体" w:hAnsi="Times New Roman" w:cs="Times New Roman"/>
          <w:b/>
          <w:bCs/>
          <w:sz w:val="20"/>
          <w:szCs w:val="20"/>
        </w:rPr>
        <w:t xml:space="preserve">b. </w:t>
      </w:r>
      <w:r w:rsidRPr="00F2435D">
        <w:rPr>
          <w:rFonts w:ascii="Times New Roman" w:eastAsia="黑体" w:hAnsi="Times New Roman" w:cs="Times New Roman"/>
          <w:sz w:val="20"/>
          <w:szCs w:val="20"/>
        </w:rPr>
        <w:t>An appropriate amount of deprotection solution was added to the reaction column, and the mixture was agitated under nitrogen bubbling for 30 min. The solution was then drained.</w:t>
      </w:r>
    </w:p>
    <w:p w14:paraId="362B7CB3" w14:textId="77777777" w:rsidR="00356FCD" w:rsidRPr="00F2435D" w:rsidRDefault="00356FCD" w:rsidP="00356FCD">
      <w:pPr>
        <w:spacing w:line="360" w:lineRule="auto"/>
        <w:ind w:firstLineChars="100" w:firstLine="201"/>
        <w:rPr>
          <w:rFonts w:ascii="Times New Roman" w:eastAsia="黑体" w:hAnsi="Times New Roman" w:cs="Times New Roman"/>
          <w:sz w:val="20"/>
          <w:szCs w:val="20"/>
        </w:rPr>
      </w:pPr>
      <w:r w:rsidRPr="00F2435D">
        <w:rPr>
          <w:rFonts w:ascii="Times New Roman" w:eastAsia="黑体" w:hAnsi="Times New Roman" w:cs="Times New Roman"/>
          <w:b/>
          <w:bCs/>
          <w:sz w:val="20"/>
          <w:szCs w:val="20"/>
        </w:rPr>
        <w:t>c.</w:t>
      </w:r>
      <w:r w:rsidRPr="00F2435D">
        <w:rPr>
          <w:rFonts w:ascii="Times New Roman" w:eastAsia="黑体" w:hAnsi="Times New Roman" w:cs="Times New Roman"/>
          <w:sz w:val="20"/>
          <w:szCs w:val="20"/>
        </w:rPr>
        <w:t xml:space="preserve"> Fmoc-</w:t>
      </w:r>
      <w:proofErr w:type="gramStart"/>
      <w:r w:rsidRPr="00F2435D">
        <w:rPr>
          <w:rFonts w:ascii="Times New Roman" w:eastAsia="黑体" w:hAnsi="Times New Roman" w:cs="Times New Roman"/>
          <w:sz w:val="20"/>
          <w:szCs w:val="20"/>
        </w:rPr>
        <w:t>Cys(</w:t>
      </w:r>
      <w:proofErr w:type="spellStart"/>
      <w:proofErr w:type="gramEnd"/>
      <w:r w:rsidRPr="00F2435D">
        <w:rPr>
          <w:rFonts w:ascii="Times New Roman" w:eastAsia="黑体" w:hAnsi="Times New Roman" w:cs="Times New Roman"/>
          <w:sz w:val="20"/>
          <w:szCs w:val="20"/>
        </w:rPr>
        <w:t>Trt</w:t>
      </w:r>
      <w:proofErr w:type="spellEnd"/>
      <w:r w:rsidRPr="00F2435D">
        <w:rPr>
          <w:rFonts w:ascii="Times New Roman" w:eastAsia="黑体" w:hAnsi="Times New Roman" w:cs="Times New Roman"/>
          <w:sz w:val="20"/>
          <w:szCs w:val="20"/>
        </w:rPr>
        <w:t>)-OH was weighed at 3 equiv. relative to the reaction scale, and the required molar equivalent of HBTU was weighed separately for subsequent use.</w:t>
      </w:r>
    </w:p>
    <w:p w14:paraId="3D5BA935" w14:textId="77777777" w:rsidR="00356FCD" w:rsidRPr="00F2435D" w:rsidRDefault="00356FCD" w:rsidP="00356FCD">
      <w:pPr>
        <w:spacing w:line="360" w:lineRule="auto"/>
        <w:ind w:firstLineChars="100" w:firstLine="201"/>
        <w:rPr>
          <w:rFonts w:ascii="Times New Roman" w:eastAsia="黑体" w:hAnsi="Times New Roman" w:cs="Times New Roman"/>
          <w:sz w:val="20"/>
          <w:szCs w:val="20"/>
        </w:rPr>
      </w:pPr>
      <w:r w:rsidRPr="00F2435D">
        <w:rPr>
          <w:rFonts w:ascii="Times New Roman" w:eastAsia="黑体" w:hAnsi="Times New Roman" w:cs="Times New Roman"/>
          <w:b/>
          <w:bCs/>
          <w:sz w:val="20"/>
          <w:szCs w:val="20"/>
        </w:rPr>
        <w:t>d.</w:t>
      </w:r>
      <w:r w:rsidRPr="00F2435D">
        <w:rPr>
          <w:rFonts w:ascii="Times New Roman" w:eastAsia="黑体" w:hAnsi="Times New Roman" w:cs="Times New Roman"/>
          <w:sz w:val="20"/>
          <w:szCs w:val="20"/>
        </w:rPr>
        <w:t xml:space="preserve"> After deprotection, the resin was washed with DMF under nitrogen bubbling for 2 min, followed by removal of the solvent by filtration. This washing procedure was repeated six times.</w:t>
      </w:r>
    </w:p>
    <w:p w14:paraId="0077295B" w14:textId="77777777" w:rsidR="00356FCD" w:rsidRPr="00F2435D" w:rsidRDefault="00356FCD" w:rsidP="00356FCD">
      <w:pPr>
        <w:spacing w:line="360" w:lineRule="auto"/>
        <w:ind w:firstLineChars="100" w:firstLine="201"/>
        <w:rPr>
          <w:rFonts w:ascii="Times New Roman" w:eastAsia="黑体" w:hAnsi="Times New Roman" w:cs="Times New Roman"/>
          <w:sz w:val="20"/>
          <w:szCs w:val="20"/>
        </w:rPr>
      </w:pPr>
      <w:r w:rsidRPr="00F2435D">
        <w:rPr>
          <w:rFonts w:ascii="Times New Roman" w:eastAsia="黑体" w:hAnsi="Times New Roman" w:cs="Times New Roman"/>
          <w:b/>
          <w:bCs/>
          <w:sz w:val="20"/>
          <w:szCs w:val="20"/>
        </w:rPr>
        <w:t>e.</w:t>
      </w:r>
      <w:r w:rsidRPr="00F2435D">
        <w:rPr>
          <w:rFonts w:ascii="Times New Roman" w:eastAsia="黑体" w:hAnsi="Times New Roman" w:cs="Times New Roman"/>
          <w:sz w:val="20"/>
          <w:szCs w:val="20"/>
        </w:rPr>
        <w:t xml:space="preserve"> The pre-weighed protected amino acid Fmoc-</w:t>
      </w:r>
      <w:proofErr w:type="gramStart"/>
      <w:r w:rsidRPr="00F2435D">
        <w:rPr>
          <w:rFonts w:ascii="Times New Roman" w:eastAsia="黑体" w:hAnsi="Times New Roman" w:cs="Times New Roman"/>
          <w:sz w:val="20"/>
          <w:szCs w:val="20"/>
        </w:rPr>
        <w:t>Cys(</w:t>
      </w:r>
      <w:proofErr w:type="spellStart"/>
      <w:proofErr w:type="gramEnd"/>
      <w:r w:rsidRPr="00F2435D">
        <w:rPr>
          <w:rFonts w:ascii="Times New Roman" w:eastAsia="黑体" w:hAnsi="Times New Roman" w:cs="Times New Roman"/>
          <w:sz w:val="20"/>
          <w:szCs w:val="20"/>
        </w:rPr>
        <w:t>Trt</w:t>
      </w:r>
      <w:proofErr w:type="spellEnd"/>
      <w:r w:rsidRPr="00F2435D">
        <w:rPr>
          <w:rFonts w:ascii="Times New Roman" w:eastAsia="黑体" w:hAnsi="Times New Roman" w:cs="Times New Roman"/>
          <w:sz w:val="20"/>
          <w:szCs w:val="20"/>
        </w:rPr>
        <w:t>)-OH and HBTU were added to the reaction column in the order specified by the peptide sequence. An appropriate amount of DMF was then added as the solvent, and the reaction mixture was agitated under nitrogen bubbling for 30 min.</w:t>
      </w:r>
    </w:p>
    <w:p w14:paraId="767A2607" w14:textId="77777777" w:rsidR="00356FCD" w:rsidRPr="00F2435D" w:rsidRDefault="00356FCD" w:rsidP="00356FCD">
      <w:pPr>
        <w:spacing w:line="360" w:lineRule="auto"/>
        <w:ind w:firstLineChars="100" w:firstLine="201"/>
        <w:rPr>
          <w:rFonts w:ascii="Times New Roman" w:eastAsia="黑体" w:hAnsi="Times New Roman" w:cs="Times New Roman"/>
          <w:sz w:val="20"/>
          <w:szCs w:val="20"/>
        </w:rPr>
      </w:pPr>
      <w:r w:rsidRPr="00F2435D">
        <w:rPr>
          <w:rFonts w:ascii="Times New Roman" w:eastAsia="黑体" w:hAnsi="Times New Roman" w:cs="Times New Roman"/>
          <w:b/>
          <w:bCs/>
          <w:sz w:val="20"/>
          <w:szCs w:val="20"/>
        </w:rPr>
        <w:t>f.</w:t>
      </w:r>
      <w:r w:rsidRPr="00F2435D">
        <w:rPr>
          <w:rFonts w:ascii="Times New Roman" w:eastAsia="黑体" w:hAnsi="Times New Roman" w:cs="Times New Roman"/>
          <w:sz w:val="20"/>
          <w:szCs w:val="20"/>
        </w:rPr>
        <w:t xml:space="preserve"> Washing after coupling: The solution in the reaction column was drained, and an appropriate amount of DMF was added to wash the resin. The resin was agitated under nitrogen bubbling for 2 min, and the solvent was then drained. This washing step was repeated three times.</w:t>
      </w:r>
    </w:p>
    <w:p w14:paraId="4711CD8F" w14:textId="77777777" w:rsidR="00356FCD" w:rsidRPr="00F2435D" w:rsidRDefault="00356FCD" w:rsidP="00356FCD">
      <w:pPr>
        <w:spacing w:line="360" w:lineRule="auto"/>
        <w:ind w:firstLineChars="100" w:firstLine="201"/>
        <w:rPr>
          <w:rFonts w:ascii="Times New Roman" w:eastAsia="黑体" w:hAnsi="Times New Roman" w:cs="Times New Roman"/>
          <w:sz w:val="20"/>
          <w:szCs w:val="20"/>
        </w:rPr>
      </w:pPr>
      <w:r w:rsidRPr="00F2435D">
        <w:rPr>
          <w:rFonts w:ascii="Times New Roman" w:eastAsia="黑体" w:hAnsi="Times New Roman" w:cs="Times New Roman"/>
          <w:b/>
          <w:bCs/>
          <w:sz w:val="20"/>
          <w:szCs w:val="20"/>
        </w:rPr>
        <w:t>g.</w:t>
      </w:r>
      <w:r w:rsidRPr="00F2435D">
        <w:rPr>
          <w:rFonts w:ascii="Times New Roman" w:eastAsia="黑体" w:hAnsi="Times New Roman" w:cs="Times New Roman"/>
          <w:sz w:val="20"/>
          <w:szCs w:val="20"/>
        </w:rPr>
        <w:t xml:space="preserve"> Approximately 10–20 resin beads were transferred into a small test tube, followed by the addition of the color test reagent. The tube was then heated in a dry bath at 110 °C for 3 min.</w:t>
      </w:r>
    </w:p>
    <w:p w14:paraId="1107C570" w14:textId="77777777" w:rsidR="00356FCD" w:rsidRPr="00F2435D" w:rsidRDefault="00356FCD" w:rsidP="00356FCD">
      <w:pPr>
        <w:spacing w:line="360" w:lineRule="auto"/>
        <w:ind w:firstLineChars="100" w:firstLine="200"/>
        <w:rPr>
          <w:rFonts w:ascii="Times New Roman" w:eastAsia="黑体" w:hAnsi="Times New Roman" w:cs="Times New Roman"/>
          <w:sz w:val="20"/>
          <w:szCs w:val="20"/>
        </w:rPr>
      </w:pPr>
      <w:r w:rsidRPr="00F2435D">
        <w:rPr>
          <w:rFonts w:ascii="Times New Roman" w:eastAsia="黑体" w:hAnsi="Times New Roman" w:cs="Times New Roman"/>
          <w:sz w:val="20"/>
          <w:szCs w:val="20"/>
        </w:rPr>
        <w:t>After heating, the color change was observed. If the solution turned blue and the resin beads appeared discolored and opaque, the reaction was considered incomplete, and the coupling reaction needed to be repeated. If the solution appeared pale yellow and the resin beads were colorless and transparent, the reaction was considered complete, and the next amino acid could be coupled.</w:t>
      </w:r>
    </w:p>
    <w:p w14:paraId="722E0F09" w14:textId="77777777" w:rsidR="00356FCD" w:rsidRPr="00F2435D" w:rsidRDefault="00356FCD" w:rsidP="00356FCD">
      <w:pPr>
        <w:spacing w:line="360" w:lineRule="auto"/>
        <w:ind w:firstLineChars="100" w:firstLine="200"/>
        <w:rPr>
          <w:rFonts w:ascii="Times New Roman" w:eastAsia="黑体" w:hAnsi="Times New Roman" w:cs="Times New Roman"/>
          <w:sz w:val="20"/>
          <w:szCs w:val="20"/>
        </w:rPr>
      </w:pPr>
      <w:r w:rsidRPr="00F2435D">
        <w:rPr>
          <w:rFonts w:ascii="Times New Roman" w:eastAsia="黑体" w:hAnsi="Times New Roman" w:cs="Times New Roman"/>
          <w:sz w:val="20"/>
          <w:szCs w:val="20"/>
        </w:rPr>
        <w:lastRenderedPageBreak/>
        <w:t>The above steps b-f were repeated according to the peptide sequence until the linear peptide was fully assembled and the final building block, NOTA-bis(</w:t>
      </w:r>
      <w:proofErr w:type="spellStart"/>
      <w:r w:rsidRPr="00F2435D">
        <w:rPr>
          <w:rFonts w:ascii="Times New Roman" w:eastAsia="黑体" w:hAnsi="Times New Roman" w:cs="Times New Roman"/>
          <w:sz w:val="20"/>
          <w:szCs w:val="20"/>
        </w:rPr>
        <w:t>tBu</w:t>
      </w:r>
      <w:proofErr w:type="spellEnd"/>
      <w:r w:rsidRPr="00F2435D">
        <w:rPr>
          <w:rFonts w:ascii="Times New Roman" w:eastAsia="黑体" w:hAnsi="Times New Roman" w:cs="Times New Roman"/>
          <w:sz w:val="20"/>
          <w:szCs w:val="20"/>
        </w:rPr>
        <w:t>) ester, was coupled. Finally, the resin was washed with DMF, followed by methanol washing and drying under suction, to afford the resin-bound peptide.</w:t>
      </w:r>
    </w:p>
    <w:p w14:paraId="6C03B2B2" w14:textId="77777777" w:rsidR="00356FCD" w:rsidRPr="00F2435D" w:rsidRDefault="00356FCD" w:rsidP="00356FCD">
      <w:pPr>
        <w:spacing w:line="360" w:lineRule="auto"/>
        <w:ind w:firstLineChars="100" w:firstLine="200"/>
        <w:rPr>
          <w:rFonts w:ascii="Times New Roman" w:eastAsia="黑体" w:hAnsi="Times New Roman" w:cs="Times New Roman"/>
          <w:sz w:val="20"/>
          <w:szCs w:val="20"/>
        </w:rPr>
      </w:pPr>
    </w:p>
    <w:p w14:paraId="64EB3C31" w14:textId="77777777" w:rsidR="00356FCD" w:rsidRPr="00F2435D" w:rsidRDefault="00356FCD" w:rsidP="00356FCD">
      <w:pPr>
        <w:spacing w:line="360" w:lineRule="auto"/>
        <w:ind w:firstLineChars="100" w:firstLine="200"/>
        <w:rPr>
          <w:rFonts w:ascii="Times New Roman" w:eastAsia="黑体" w:hAnsi="Times New Roman" w:cs="Times New Roman"/>
          <w:sz w:val="20"/>
          <w:szCs w:val="20"/>
        </w:rPr>
      </w:pPr>
      <w:r w:rsidRPr="00F2435D">
        <w:rPr>
          <w:rFonts w:ascii="Times New Roman" w:eastAsia="黑体" w:hAnsi="Times New Roman" w:cs="Times New Roman"/>
          <w:sz w:val="20"/>
          <w:szCs w:val="20"/>
        </w:rPr>
        <w:t>Cleavage: The dried resin was transferred into a suitable glass container, followed by the addition of an appropriate amount of freshly prepared cleavage cocktail. The mixture was then incubated in a thermostatic shaker at 25 °C for 2 h with shaking.</w:t>
      </w:r>
    </w:p>
    <w:p w14:paraId="2F710270" w14:textId="77777777" w:rsidR="00356FCD" w:rsidRPr="00F2435D" w:rsidRDefault="00356FCD" w:rsidP="00356FCD">
      <w:pPr>
        <w:spacing w:line="360" w:lineRule="auto"/>
        <w:ind w:firstLineChars="100" w:firstLine="200"/>
        <w:rPr>
          <w:rFonts w:ascii="Times New Roman" w:eastAsia="黑体" w:hAnsi="Times New Roman" w:cs="Times New Roman"/>
          <w:sz w:val="20"/>
          <w:szCs w:val="20"/>
        </w:rPr>
      </w:pPr>
      <w:r w:rsidRPr="00F2435D">
        <w:rPr>
          <w:rFonts w:ascii="Times New Roman" w:eastAsia="黑体" w:hAnsi="Times New Roman" w:cs="Times New Roman"/>
          <w:sz w:val="20"/>
          <w:szCs w:val="20"/>
        </w:rPr>
        <w:t>Filtration: The resin beads were removed by filtration through a sintered-glass funnel, and the filtrate was transferred into a centrifuge tube. Six- to eight-fold volumes of anhydrous diethyl ether were then added with continuous stirring to precipitate the peptide. The resulting white solid was collected as the crude peptide product.</w:t>
      </w:r>
    </w:p>
    <w:p w14:paraId="1D7745FA" w14:textId="77777777" w:rsidR="00356FCD" w:rsidRPr="00F2435D" w:rsidRDefault="00356FCD" w:rsidP="00356FCD">
      <w:pPr>
        <w:spacing w:line="360" w:lineRule="auto"/>
        <w:ind w:firstLineChars="100" w:firstLine="200"/>
        <w:rPr>
          <w:rFonts w:ascii="Times New Roman" w:eastAsia="黑体" w:hAnsi="Times New Roman" w:cs="Times New Roman"/>
          <w:sz w:val="20"/>
          <w:szCs w:val="20"/>
        </w:rPr>
      </w:pPr>
      <w:r w:rsidRPr="00F2435D">
        <w:rPr>
          <w:rFonts w:ascii="Times New Roman" w:eastAsia="黑体" w:hAnsi="Times New Roman" w:cs="Times New Roman"/>
          <w:sz w:val="20"/>
          <w:szCs w:val="20"/>
        </w:rPr>
        <w:t>Washing: The centrifuge tube was sealed and centrifuged at 4000 rpm for 3 min. After centrifugation, the supernatant was discarded, and an appropriate amount of anhydrous diethyl ether was added. The precipitate was thoroughly mixed with a glass rod and centrifuged again. This washing procedure was repeated five times.</w:t>
      </w:r>
    </w:p>
    <w:p w14:paraId="03C43FA5" w14:textId="77777777" w:rsidR="00356FCD" w:rsidRPr="00F2435D" w:rsidRDefault="00356FCD" w:rsidP="00356FCD">
      <w:pPr>
        <w:spacing w:line="360" w:lineRule="auto"/>
        <w:ind w:firstLineChars="100" w:firstLine="200"/>
        <w:rPr>
          <w:rFonts w:ascii="Times New Roman" w:eastAsia="黑体" w:hAnsi="Times New Roman" w:cs="Times New Roman"/>
          <w:sz w:val="20"/>
          <w:szCs w:val="20"/>
        </w:rPr>
      </w:pPr>
      <w:r w:rsidRPr="00F2435D">
        <w:rPr>
          <w:rFonts w:ascii="Times New Roman" w:eastAsia="黑体" w:hAnsi="Times New Roman" w:cs="Times New Roman"/>
          <w:sz w:val="20"/>
          <w:szCs w:val="20"/>
        </w:rPr>
        <w:t>Drying: After washing five times, the peptide precipitate was placed in a vacuum desiccator and dried under vacuum for 24 h. The resulting white powder was obtained as the crude peptide product, weighed, and reserved for further purification.</w:t>
      </w:r>
    </w:p>
    <w:p w14:paraId="1ACA5CC8" w14:textId="77777777" w:rsidR="00356FCD" w:rsidRPr="00F2435D" w:rsidRDefault="00356FCD" w:rsidP="00356FCD">
      <w:pPr>
        <w:spacing w:line="360" w:lineRule="auto"/>
        <w:ind w:firstLineChars="100" w:firstLine="200"/>
        <w:rPr>
          <w:rFonts w:ascii="Times New Roman" w:eastAsia="黑体" w:hAnsi="Times New Roman" w:cs="Times New Roman"/>
          <w:sz w:val="20"/>
          <w:szCs w:val="20"/>
        </w:rPr>
      </w:pPr>
      <w:r w:rsidRPr="00F2435D">
        <w:rPr>
          <w:rFonts w:ascii="Times New Roman" w:eastAsia="黑体" w:hAnsi="Times New Roman" w:cs="Times New Roman"/>
          <w:sz w:val="20"/>
          <w:szCs w:val="20"/>
        </w:rPr>
        <w:t>Disulfide bond formation: The crude peptide was dissolved in a water/acetonitrile mixture, and the solution was acidified with acetic acid. Iodine in methanol was then added to oxidize the peptide and promote intramolecular disulfide bond formation. After oxidation, vitamin C was added to quench the excess iodine until the solution became colorless. The reaction mixture was analyzed by mass spectrometry to confirm completion of oxidation. After confirmation, the product was purified to obtain the target peptide.</w:t>
      </w:r>
    </w:p>
    <w:p w14:paraId="575B84BD" w14:textId="3CBFD412" w:rsidR="004326C4" w:rsidRPr="00F2435D" w:rsidRDefault="004326C4" w:rsidP="00752903">
      <w:pPr>
        <w:spacing w:line="360" w:lineRule="auto"/>
        <w:rPr>
          <w:rFonts w:ascii="Times New Roman" w:eastAsia="黑体" w:hAnsi="Times New Roman" w:cs="Times New Roman"/>
          <w:b/>
          <w:bCs/>
          <w:sz w:val="20"/>
          <w:szCs w:val="20"/>
        </w:rPr>
      </w:pPr>
      <w:r w:rsidRPr="00F2435D">
        <w:rPr>
          <w:rFonts w:ascii="Times New Roman" w:eastAsia="黑体" w:hAnsi="Times New Roman" w:cs="Times New Roman" w:hint="eastAsia"/>
          <w:b/>
          <w:bCs/>
          <w:sz w:val="20"/>
          <w:szCs w:val="20"/>
        </w:rPr>
        <w:t>P</w:t>
      </w:r>
      <w:r w:rsidRPr="00F2435D">
        <w:rPr>
          <w:rFonts w:ascii="Times New Roman" w:eastAsia="黑体" w:hAnsi="Times New Roman" w:cs="Times New Roman"/>
          <w:b/>
          <w:bCs/>
          <w:sz w:val="20"/>
          <w:szCs w:val="20"/>
        </w:rPr>
        <w:t>eptide sequence</w:t>
      </w:r>
    </w:p>
    <w:p w14:paraId="366B8024" w14:textId="77777777" w:rsidR="004326C4" w:rsidRPr="00F2435D" w:rsidRDefault="004326C4" w:rsidP="004326C4">
      <w:pPr>
        <w:spacing w:line="360" w:lineRule="auto"/>
        <w:rPr>
          <w:rFonts w:ascii="Times New Roman" w:eastAsia="黑体" w:hAnsi="Times New Roman" w:cs="Times New Roman"/>
          <w:sz w:val="20"/>
          <w:szCs w:val="20"/>
        </w:rPr>
      </w:pPr>
      <w:r w:rsidRPr="00F2435D">
        <w:rPr>
          <w:rFonts w:ascii="Times New Roman" w:eastAsia="黑体" w:hAnsi="Times New Roman" w:cs="Times New Roman" w:hint="eastAsia"/>
          <w:sz w:val="20"/>
          <w:szCs w:val="20"/>
        </w:rPr>
        <w:t xml:space="preserve">Octreotide: </w:t>
      </w:r>
      <w:proofErr w:type="spellStart"/>
      <w:r w:rsidRPr="00F2435D">
        <w:rPr>
          <w:rFonts w:ascii="Times New Roman" w:eastAsia="黑体" w:hAnsi="Times New Roman" w:cs="Times New Roman" w:hint="eastAsia"/>
          <w:sz w:val="20"/>
          <w:szCs w:val="20"/>
        </w:rPr>
        <w:t>DPhe</w:t>
      </w:r>
      <w:proofErr w:type="spellEnd"/>
      <w:r w:rsidRPr="00F2435D">
        <w:rPr>
          <w:rFonts w:ascii="Times New Roman" w:eastAsia="黑体" w:hAnsi="Times New Roman" w:cs="Times New Roman" w:hint="eastAsia"/>
          <w:sz w:val="20"/>
          <w:szCs w:val="20"/>
        </w:rPr>
        <w:t>-Cys-</w:t>
      </w:r>
      <w:proofErr w:type="spellStart"/>
      <w:r w:rsidRPr="00F2435D">
        <w:rPr>
          <w:rFonts w:ascii="Times New Roman" w:eastAsia="黑体" w:hAnsi="Times New Roman" w:cs="Times New Roman" w:hint="eastAsia"/>
          <w:sz w:val="20"/>
          <w:szCs w:val="20"/>
        </w:rPr>
        <w:t>Phe</w:t>
      </w:r>
      <w:proofErr w:type="spellEnd"/>
      <w:r w:rsidRPr="00F2435D">
        <w:rPr>
          <w:rFonts w:ascii="Times New Roman" w:eastAsia="黑体" w:hAnsi="Times New Roman" w:cs="Times New Roman" w:hint="eastAsia"/>
          <w:sz w:val="20"/>
          <w:szCs w:val="20"/>
        </w:rPr>
        <w:t>-</w:t>
      </w:r>
      <w:proofErr w:type="spellStart"/>
      <w:r w:rsidRPr="00F2435D">
        <w:rPr>
          <w:rFonts w:ascii="Times New Roman" w:eastAsia="黑体" w:hAnsi="Times New Roman" w:cs="Times New Roman" w:hint="eastAsia"/>
          <w:sz w:val="20"/>
          <w:szCs w:val="20"/>
        </w:rPr>
        <w:t>DTrp</w:t>
      </w:r>
      <w:proofErr w:type="spellEnd"/>
      <w:r w:rsidRPr="00F2435D">
        <w:rPr>
          <w:rFonts w:ascii="Times New Roman" w:eastAsia="黑体" w:hAnsi="Times New Roman" w:cs="Times New Roman" w:hint="eastAsia"/>
          <w:sz w:val="20"/>
          <w:szCs w:val="20"/>
        </w:rPr>
        <w:t>-Lys-</w:t>
      </w:r>
      <w:proofErr w:type="spellStart"/>
      <w:r w:rsidRPr="00F2435D">
        <w:rPr>
          <w:rFonts w:ascii="Times New Roman" w:eastAsia="黑体" w:hAnsi="Times New Roman" w:cs="Times New Roman" w:hint="eastAsia"/>
          <w:sz w:val="20"/>
          <w:szCs w:val="20"/>
        </w:rPr>
        <w:t>Thr</w:t>
      </w:r>
      <w:proofErr w:type="spellEnd"/>
      <w:r w:rsidRPr="00F2435D">
        <w:rPr>
          <w:rFonts w:ascii="Times New Roman" w:eastAsia="黑体" w:hAnsi="Times New Roman" w:cs="Times New Roman" w:hint="eastAsia"/>
          <w:sz w:val="20"/>
          <w:szCs w:val="20"/>
        </w:rPr>
        <w:t>-Cys-</w:t>
      </w:r>
      <w:proofErr w:type="spellStart"/>
      <w:r w:rsidRPr="00F2435D">
        <w:rPr>
          <w:rFonts w:ascii="Times New Roman" w:eastAsia="黑体" w:hAnsi="Times New Roman" w:cs="Times New Roman" w:hint="eastAsia"/>
          <w:sz w:val="20"/>
          <w:szCs w:val="20"/>
        </w:rPr>
        <w:t>Threoninol</w:t>
      </w:r>
      <w:proofErr w:type="spellEnd"/>
      <w:r w:rsidRPr="00F2435D">
        <w:rPr>
          <w:rFonts w:ascii="Times New Roman" w:eastAsia="黑体" w:hAnsi="Times New Roman" w:cs="Times New Roman" w:hint="eastAsia"/>
          <w:sz w:val="20"/>
          <w:szCs w:val="20"/>
        </w:rPr>
        <w:t xml:space="preserve"> (Disulfide bridge: Cys2-Cys7)</w:t>
      </w:r>
    </w:p>
    <w:p w14:paraId="551FACEF" w14:textId="77777777" w:rsidR="004326C4" w:rsidRPr="00F2435D" w:rsidRDefault="004326C4" w:rsidP="004326C4">
      <w:pPr>
        <w:spacing w:line="360" w:lineRule="auto"/>
        <w:rPr>
          <w:rFonts w:ascii="Times New Roman" w:eastAsia="黑体" w:hAnsi="Times New Roman" w:cs="Times New Roman"/>
          <w:sz w:val="20"/>
          <w:szCs w:val="20"/>
        </w:rPr>
      </w:pPr>
      <w:r w:rsidRPr="00F2435D">
        <w:rPr>
          <w:rFonts w:ascii="Times New Roman" w:eastAsia="黑体" w:hAnsi="Times New Roman" w:cs="Times New Roman" w:hint="eastAsia"/>
          <w:sz w:val="20"/>
          <w:szCs w:val="20"/>
        </w:rPr>
        <w:t>DOTA-SLP1: DOTA-</w:t>
      </w:r>
      <w:proofErr w:type="spellStart"/>
      <w:r w:rsidRPr="00F2435D">
        <w:rPr>
          <w:rFonts w:ascii="Times New Roman" w:eastAsia="黑体" w:hAnsi="Times New Roman" w:cs="Times New Roman" w:hint="eastAsia"/>
          <w:sz w:val="20"/>
          <w:szCs w:val="20"/>
        </w:rPr>
        <w:t>Phe</w:t>
      </w:r>
      <w:proofErr w:type="spellEnd"/>
      <w:r w:rsidRPr="00F2435D">
        <w:rPr>
          <w:rFonts w:ascii="Times New Roman" w:eastAsia="黑体" w:hAnsi="Times New Roman" w:cs="Times New Roman" w:hint="eastAsia"/>
          <w:sz w:val="20"/>
          <w:szCs w:val="20"/>
        </w:rPr>
        <w:t>-Cys-Tyr-Trp-Lys-Asp-Cys-Asp (Cys2 &amp; Cys7 Bridge)</w:t>
      </w:r>
    </w:p>
    <w:p w14:paraId="3B3A2E15" w14:textId="77777777" w:rsidR="004326C4" w:rsidRPr="00F2435D" w:rsidRDefault="004326C4" w:rsidP="004326C4">
      <w:pPr>
        <w:spacing w:line="360" w:lineRule="auto"/>
        <w:rPr>
          <w:rFonts w:ascii="Times New Roman" w:eastAsia="黑体" w:hAnsi="Times New Roman" w:cs="Times New Roman"/>
          <w:sz w:val="20"/>
          <w:szCs w:val="20"/>
        </w:rPr>
      </w:pPr>
      <w:r w:rsidRPr="00F2435D">
        <w:rPr>
          <w:rFonts w:ascii="Times New Roman" w:eastAsia="黑体" w:hAnsi="Times New Roman" w:cs="Times New Roman" w:hint="eastAsia"/>
          <w:sz w:val="20"/>
          <w:szCs w:val="20"/>
        </w:rPr>
        <w:t>DOTA-SLP2: DOTA-Phe-Cys-Tyr-2-Nal-Lys-Asp-Cys-Asp (Cys2 &amp; Cys7 Bridge)</w:t>
      </w:r>
    </w:p>
    <w:p w14:paraId="4206ACA0" w14:textId="77777777" w:rsidR="004326C4" w:rsidRPr="00F2435D" w:rsidRDefault="004326C4" w:rsidP="004326C4">
      <w:pPr>
        <w:spacing w:line="360" w:lineRule="auto"/>
        <w:rPr>
          <w:rFonts w:ascii="Times New Roman" w:eastAsia="黑体" w:hAnsi="Times New Roman" w:cs="Times New Roman"/>
          <w:sz w:val="20"/>
          <w:szCs w:val="20"/>
        </w:rPr>
      </w:pPr>
      <w:r w:rsidRPr="00F2435D">
        <w:rPr>
          <w:rFonts w:ascii="Times New Roman" w:eastAsia="黑体" w:hAnsi="Times New Roman" w:cs="Times New Roman" w:hint="eastAsia"/>
          <w:sz w:val="20"/>
          <w:szCs w:val="20"/>
        </w:rPr>
        <w:t>DOTA-SLP2P: DOTA-Phe-Cys-Tyr-2-Nal-Nepsilon-Acetyl-Lys-Asp-Cys-Asp (Cys2 &amp; Cys7 Bridge)</w:t>
      </w:r>
    </w:p>
    <w:p w14:paraId="15195D87" w14:textId="77777777" w:rsidR="004326C4" w:rsidRPr="00F2435D" w:rsidRDefault="004326C4" w:rsidP="004326C4">
      <w:pPr>
        <w:spacing w:line="360" w:lineRule="auto"/>
        <w:rPr>
          <w:rFonts w:ascii="Times New Roman" w:eastAsia="黑体" w:hAnsi="Times New Roman" w:cs="Times New Roman"/>
          <w:sz w:val="20"/>
          <w:szCs w:val="20"/>
        </w:rPr>
      </w:pPr>
      <w:r w:rsidRPr="00F2435D">
        <w:rPr>
          <w:rFonts w:ascii="Times New Roman" w:eastAsia="黑体" w:hAnsi="Times New Roman" w:cs="Times New Roman" w:hint="eastAsia"/>
          <w:sz w:val="20"/>
          <w:szCs w:val="20"/>
        </w:rPr>
        <w:t>DOTA-SLP3: DOTA-Phe-Cys-2-Nal-2-Nal-Lys-Asp-Cys-Asp (Cys2 &amp; Cys7 Bridge)</w:t>
      </w:r>
    </w:p>
    <w:p w14:paraId="0925D0FF" w14:textId="77777777" w:rsidR="004326C4" w:rsidRPr="00F2435D" w:rsidRDefault="004326C4" w:rsidP="004326C4">
      <w:pPr>
        <w:spacing w:line="360" w:lineRule="auto"/>
        <w:rPr>
          <w:rFonts w:ascii="Times New Roman" w:eastAsia="黑体" w:hAnsi="Times New Roman" w:cs="Times New Roman"/>
          <w:sz w:val="20"/>
          <w:szCs w:val="20"/>
        </w:rPr>
      </w:pPr>
      <w:r w:rsidRPr="00F2435D">
        <w:rPr>
          <w:rFonts w:ascii="Times New Roman" w:eastAsia="黑体" w:hAnsi="Times New Roman" w:cs="Times New Roman" w:hint="eastAsia"/>
          <w:sz w:val="20"/>
          <w:szCs w:val="20"/>
        </w:rPr>
        <w:lastRenderedPageBreak/>
        <w:t>DOTA-SLP4: DOTA-2-Nal-Cys-2-Nal-2-Nal-Lys-Asp-Cys-Asp (Cys2 &amp; Cys7 Bridge)</w:t>
      </w:r>
    </w:p>
    <w:p w14:paraId="0ACF8F05" w14:textId="77777777" w:rsidR="004326C4" w:rsidRPr="00F2435D" w:rsidRDefault="004326C4" w:rsidP="004326C4">
      <w:pPr>
        <w:spacing w:line="360" w:lineRule="auto"/>
        <w:rPr>
          <w:rFonts w:ascii="Times New Roman" w:eastAsia="黑体" w:hAnsi="Times New Roman" w:cs="Times New Roman"/>
          <w:sz w:val="20"/>
          <w:szCs w:val="20"/>
        </w:rPr>
      </w:pPr>
      <w:r w:rsidRPr="00F2435D">
        <w:rPr>
          <w:rFonts w:ascii="Times New Roman" w:eastAsia="黑体" w:hAnsi="Times New Roman" w:cs="Times New Roman" w:hint="eastAsia"/>
          <w:sz w:val="20"/>
          <w:szCs w:val="20"/>
        </w:rPr>
        <w:t>NOTA-SLPdF: IBU-</w:t>
      </w:r>
      <w:proofErr w:type="gramStart"/>
      <w:r w:rsidRPr="00F2435D">
        <w:rPr>
          <w:rFonts w:ascii="Times New Roman" w:eastAsia="黑体" w:hAnsi="Times New Roman" w:cs="Times New Roman" w:hint="eastAsia"/>
          <w:sz w:val="20"/>
          <w:szCs w:val="20"/>
        </w:rPr>
        <w:t>Lys(</w:t>
      </w:r>
      <w:proofErr w:type="gramEnd"/>
      <w:r w:rsidRPr="00F2435D">
        <w:rPr>
          <w:rFonts w:ascii="Times New Roman" w:eastAsia="黑体" w:hAnsi="Times New Roman" w:cs="Times New Roman" w:hint="eastAsia"/>
          <w:sz w:val="20"/>
          <w:szCs w:val="20"/>
        </w:rPr>
        <w:t xml:space="preserve">NOTA)-Asp1-2-Nal-2-Nal-Lys-Asp-Dap1-Asp (Asp1&amp;Dap1 Amide bond-mediated cyclization)  </w:t>
      </w:r>
    </w:p>
    <w:p w14:paraId="57AE7820" w14:textId="77777777" w:rsidR="004326C4" w:rsidRPr="00F2435D" w:rsidRDefault="004326C4" w:rsidP="004326C4">
      <w:pPr>
        <w:spacing w:line="360" w:lineRule="auto"/>
        <w:rPr>
          <w:rFonts w:ascii="Times New Roman" w:eastAsia="黑体" w:hAnsi="Times New Roman" w:cs="Times New Roman"/>
          <w:sz w:val="20"/>
          <w:szCs w:val="20"/>
        </w:rPr>
      </w:pPr>
      <w:r w:rsidRPr="00F2435D">
        <w:rPr>
          <w:rFonts w:ascii="Times New Roman" w:eastAsia="黑体" w:hAnsi="Times New Roman" w:cs="Times New Roman" w:hint="eastAsia"/>
          <w:sz w:val="20"/>
          <w:szCs w:val="20"/>
        </w:rPr>
        <w:t>NOTA-SLPV: NOTA-</w:t>
      </w:r>
      <w:proofErr w:type="spellStart"/>
      <w:r w:rsidRPr="00F2435D">
        <w:rPr>
          <w:rFonts w:ascii="Times New Roman" w:eastAsia="黑体" w:hAnsi="Times New Roman" w:cs="Times New Roman" w:hint="eastAsia"/>
          <w:sz w:val="20"/>
          <w:szCs w:val="20"/>
        </w:rPr>
        <w:t>DPhe</w:t>
      </w:r>
      <w:proofErr w:type="spellEnd"/>
      <w:r w:rsidRPr="00F2435D">
        <w:rPr>
          <w:rFonts w:ascii="Times New Roman" w:eastAsia="黑体" w:hAnsi="Times New Roman" w:cs="Times New Roman" w:hint="eastAsia"/>
          <w:sz w:val="20"/>
          <w:szCs w:val="20"/>
        </w:rPr>
        <w:t>-Cys-Tyr-</w:t>
      </w:r>
      <w:proofErr w:type="spellStart"/>
      <w:r w:rsidRPr="00F2435D">
        <w:rPr>
          <w:rFonts w:ascii="Times New Roman" w:eastAsia="黑体" w:hAnsi="Times New Roman" w:cs="Times New Roman" w:hint="eastAsia"/>
          <w:sz w:val="20"/>
          <w:szCs w:val="20"/>
        </w:rPr>
        <w:t>DTrp</w:t>
      </w:r>
      <w:proofErr w:type="spellEnd"/>
      <w:r w:rsidRPr="00F2435D">
        <w:rPr>
          <w:rFonts w:ascii="Times New Roman" w:eastAsia="黑体" w:hAnsi="Times New Roman" w:cs="Times New Roman" w:hint="eastAsia"/>
          <w:sz w:val="20"/>
          <w:szCs w:val="20"/>
        </w:rPr>
        <w:t>-Lys-</w:t>
      </w:r>
      <w:proofErr w:type="spellStart"/>
      <w:r w:rsidRPr="00F2435D">
        <w:rPr>
          <w:rFonts w:ascii="Times New Roman" w:eastAsia="黑体" w:hAnsi="Times New Roman" w:cs="Times New Roman" w:hint="eastAsia"/>
          <w:sz w:val="20"/>
          <w:szCs w:val="20"/>
        </w:rPr>
        <w:t>Thr</w:t>
      </w:r>
      <w:proofErr w:type="spellEnd"/>
      <w:r w:rsidRPr="00F2435D">
        <w:rPr>
          <w:rFonts w:ascii="Times New Roman" w:eastAsia="黑体" w:hAnsi="Times New Roman" w:cs="Times New Roman" w:hint="eastAsia"/>
          <w:sz w:val="20"/>
          <w:szCs w:val="20"/>
        </w:rPr>
        <w:t>-Cys-Val (Cys2 &amp; Cys7 Bridge)</w:t>
      </w:r>
    </w:p>
    <w:p w14:paraId="3EBB931D" w14:textId="5B433E23" w:rsidR="004326C4" w:rsidRPr="00F2435D" w:rsidRDefault="004326C4" w:rsidP="004326C4">
      <w:pPr>
        <w:spacing w:line="360" w:lineRule="auto"/>
        <w:rPr>
          <w:rFonts w:ascii="Times New Roman" w:eastAsia="黑体" w:hAnsi="Times New Roman" w:cs="Times New Roman"/>
          <w:sz w:val="20"/>
          <w:szCs w:val="20"/>
        </w:rPr>
      </w:pPr>
      <w:r w:rsidRPr="00F2435D">
        <w:rPr>
          <w:rFonts w:ascii="Times New Roman" w:eastAsia="黑体" w:hAnsi="Times New Roman" w:cs="Times New Roman" w:hint="eastAsia"/>
          <w:sz w:val="20"/>
          <w:szCs w:val="20"/>
        </w:rPr>
        <w:t>NOTA-FZSR: NOTA-</w:t>
      </w:r>
      <w:proofErr w:type="spellStart"/>
      <w:r w:rsidRPr="00F2435D">
        <w:rPr>
          <w:rFonts w:ascii="Times New Roman" w:eastAsia="黑体" w:hAnsi="Times New Roman" w:cs="Times New Roman" w:hint="eastAsia"/>
          <w:sz w:val="20"/>
          <w:szCs w:val="20"/>
        </w:rPr>
        <w:t>DPhe</w:t>
      </w:r>
      <w:proofErr w:type="spellEnd"/>
      <w:r w:rsidRPr="00F2435D">
        <w:rPr>
          <w:rFonts w:ascii="Times New Roman" w:eastAsia="黑体" w:hAnsi="Times New Roman" w:cs="Times New Roman" w:hint="eastAsia"/>
          <w:sz w:val="20"/>
          <w:szCs w:val="20"/>
        </w:rPr>
        <w:t>-Cys-Tyr-</w:t>
      </w:r>
      <w:proofErr w:type="spellStart"/>
      <w:r w:rsidRPr="00F2435D">
        <w:rPr>
          <w:rFonts w:ascii="Times New Roman" w:eastAsia="黑体" w:hAnsi="Times New Roman" w:cs="Times New Roman" w:hint="eastAsia"/>
          <w:sz w:val="20"/>
          <w:szCs w:val="20"/>
        </w:rPr>
        <w:t>DTrp</w:t>
      </w:r>
      <w:proofErr w:type="spellEnd"/>
      <w:r w:rsidRPr="00F2435D">
        <w:rPr>
          <w:rFonts w:ascii="Times New Roman" w:eastAsia="黑体" w:hAnsi="Times New Roman" w:cs="Times New Roman" w:hint="eastAsia"/>
          <w:sz w:val="20"/>
          <w:szCs w:val="20"/>
        </w:rPr>
        <w:t>-Lys-</w:t>
      </w:r>
      <w:proofErr w:type="spellStart"/>
      <w:r w:rsidRPr="00F2435D">
        <w:rPr>
          <w:rFonts w:ascii="Times New Roman" w:eastAsia="黑体" w:hAnsi="Times New Roman" w:cs="Times New Roman" w:hint="eastAsia"/>
          <w:sz w:val="20"/>
          <w:szCs w:val="20"/>
        </w:rPr>
        <w:t>Thr</w:t>
      </w:r>
      <w:proofErr w:type="spellEnd"/>
      <w:r w:rsidRPr="00F2435D">
        <w:rPr>
          <w:rFonts w:ascii="Times New Roman" w:eastAsia="黑体" w:hAnsi="Times New Roman" w:cs="Times New Roman" w:hint="eastAsia"/>
          <w:sz w:val="20"/>
          <w:szCs w:val="20"/>
        </w:rPr>
        <w:t>-Cys-</w:t>
      </w:r>
      <w:proofErr w:type="spellStart"/>
      <w:r w:rsidRPr="00F2435D">
        <w:rPr>
          <w:rFonts w:ascii="Times New Roman" w:eastAsia="黑体" w:hAnsi="Times New Roman" w:cs="Times New Roman" w:hint="eastAsia"/>
          <w:sz w:val="20"/>
          <w:szCs w:val="20"/>
        </w:rPr>
        <w:t>DPhe</w:t>
      </w:r>
      <w:proofErr w:type="spellEnd"/>
      <w:r w:rsidRPr="00F2435D">
        <w:rPr>
          <w:rFonts w:ascii="Times New Roman" w:eastAsia="黑体" w:hAnsi="Times New Roman" w:cs="Times New Roman" w:hint="eastAsia"/>
          <w:sz w:val="20"/>
          <w:szCs w:val="20"/>
        </w:rPr>
        <w:t xml:space="preserve"> (Cys2 &amp; Cys7 Bridge)</w:t>
      </w:r>
    </w:p>
    <w:p w14:paraId="1C5C245C" w14:textId="36B1A033" w:rsidR="00B56E31" w:rsidRPr="00F2435D" w:rsidRDefault="00B56E31" w:rsidP="00752903">
      <w:pPr>
        <w:spacing w:line="360" w:lineRule="auto"/>
        <w:rPr>
          <w:rFonts w:ascii="Times New Roman" w:eastAsia="黑体" w:hAnsi="Times New Roman" w:cs="Times New Roman"/>
          <w:b/>
          <w:bCs/>
          <w:sz w:val="20"/>
          <w:szCs w:val="20"/>
        </w:rPr>
      </w:pPr>
      <w:proofErr w:type="spellStart"/>
      <w:r w:rsidRPr="00F2435D">
        <w:rPr>
          <w:rFonts w:ascii="Times New Roman" w:eastAsia="黑体" w:hAnsi="Times New Roman" w:cs="Times New Roman"/>
          <w:b/>
          <w:bCs/>
          <w:sz w:val="20"/>
          <w:szCs w:val="20"/>
        </w:rPr>
        <w:t>AllinOne</w:t>
      </w:r>
      <w:proofErr w:type="spellEnd"/>
      <w:r w:rsidRPr="00F2435D">
        <w:rPr>
          <w:rFonts w:ascii="Times New Roman" w:eastAsia="黑体" w:hAnsi="Times New Roman" w:cs="Times New Roman"/>
          <w:b/>
          <w:bCs/>
          <w:sz w:val="20"/>
          <w:szCs w:val="20"/>
          <w:vertAlign w:val="superscript"/>
        </w:rPr>
        <w:t>®</w:t>
      </w:r>
    </w:p>
    <w:p w14:paraId="3CD1C11A" w14:textId="61CF73E6" w:rsidR="00D0373D" w:rsidRPr="00F2435D" w:rsidRDefault="007E588E" w:rsidP="00752903">
      <w:pPr>
        <w:spacing w:line="360" w:lineRule="auto"/>
        <w:ind w:firstLineChars="100" w:firstLine="200"/>
        <w:rPr>
          <w:rFonts w:ascii="Times New Roman" w:hAnsi="Times New Roman" w:cs="Times New Roman"/>
          <w:sz w:val="20"/>
          <w:szCs w:val="20"/>
        </w:rPr>
      </w:pPr>
      <w:r w:rsidRPr="00F2435D">
        <w:rPr>
          <w:rFonts w:ascii="Times New Roman" w:hAnsi="Times New Roman" w:cs="Times New Roman"/>
          <w:sz w:val="20"/>
          <w:szCs w:val="20"/>
        </w:rPr>
        <w:t>The precursor was obtained by adjusting a mixture of 200 µg NOTA-FZSR, in 200 µL buffer solution (pH = 4, 200 µL of</w:t>
      </w:r>
      <w:r w:rsidR="00D7090C" w:rsidRPr="00F2435D">
        <w:rPr>
          <w:rFonts w:ascii="Times New Roman" w:hAnsi="Times New Roman" w:cs="Times New Roman"/>
          <w:sz w:val="20"/>
          <w:szCs w:val="20"/>
        </w:rPr>
        <w:t xml:space="preserve"> </w:t>
      </w:r>
      <w:r w:rsidRPr="00F2435D">
        <w:rPr>
          <w:rFonts w:ascii="Times New Roman" w:hAnsi="Times New Roman" w:cs="Times New Roman"/>
          <w:sz w:val="20"/>
          <w:szCs w:val="20"/>
        </w:rPr>
        <w:t>0.</w:t>
      </w:r>
      <w:r w:rsidR="001E198E" w:rsidRPr="00F2435D">
        <w:rPr>
          <w:rFonts w:ascii="Times New Roman" w:hAnsi="Times New Roman" w:cs="Times New Roman"/>
          <w:sz w:val="20"/>
          <w:szCs w:val="20"/>
        </w:rPr>
        <w:t>1</w:t>
      </w:r>
      <w:r w:rsidRPr="00F2435D">
        <w:rPr>
          <w:rFonts w:ascii="Times New Roman" w:hAnsi="Times New Roman" w:cs="Times New Roman"/>
          <w:sz w:val="20"/>
          <w:szCs w:val="20"/>
        </w:rPr>
        <w:t xml:space="preserve"> mol/L acetic acid buffer solution </w:t>
      </w:r>
      <w:r w:rsidR="00BD0AD6" w:rsidRPr="00F2435D">
        <w:rPr>
          <w:rFonts w:ascii="Times New Roman" w:hAnsi="Times New Roman" w:cs="Times New Roman"/>
          <w:sz w:val="20"/>
          <w:szCs w:val="20"/>
        </w:rPr>
        <w:t>and</w:t>
      </w:r>
      <w:r w:rsidRPr="00F2435D">
        <w:rPr>
          <w:rFonts w:ascii="Times New Roman" w:hAnsi="Times New Roman" w:cs="Times New Roman"/>
          <w:sz w:val="20"/>
          <w:szCs w:val="20"/>
        </w:rPr>
        <w:t xml:space="preserve"> </w:t>
      </w:r>
      <w:r w:rsidR="001E198E" w:rsidRPr="00F2435D">
        <w:rPr>
          <w:rFonts w:ascii="Times New Roman" w:hAnsi="Times New Roman" w:cs="Times New Roman"/>
          <w:sz w:val="20"/>
          <w:szCs w:val="20"/>
        </w:rPr>
        <w:t>5</w:t>
      </w:r>
      <w:r w:rsidR="006048C2" w:rsidRPr="00F2435D">
        <w:rPr>
          <w:rFonts w:ascii="Times New Roman" w:hAnsi="Times New Roman" w:cs="Times New Roman"/>
          <w:sz w:val="20"/>
          <w:szCs w:val="20"/>
        </w:rPr>
        <w:t xml:space="preserve"> µL</w:t>
      </w:r>
      <w:r w:rsidRPr="00F2435D">
        <w:rPr>
          <w:rFonts w:ascii="Times New Roman" w:hAnsi="Times New Roman" w:cs="Times New Roman"/>
          <w:sz w:val="20"/>
          <w:szCs w:val="20"/>
        </w:rPr>
        <w:t xml:space="preserve"> of </w:t>
      </w:r>
      <w:r w:rsidR="006048C2" w:rsidRPr="00F2435D">
        <w:rPr>
          <w:rFonts w:ascii="Times New Roman" w:hAnsi="Times New Roman" w:cs="Times New Roman"/>
          <w:sz w:val="20"/>
          <w:szCs w:val="20"/>
        </w:rPr>
        <w:t>10 mg/</w:t>
      </w:r>
      <w:r w:rsidRPr="00F2435D">
        <w:rPr>
          <w:rFonts w:ascii="Times New Roman" w:hAnsi="Times New Roman" w:cs="Times New Roman"/>
          <w:sz w:val="20"/>
          <w:szCs w:val="20"/>
        </w:rPr>
        <w:t xml:space="preserve">mL sodium ascorbate solution) and 600 µL of anhydrous acetonitrile and 5 µL of </w:t>
      </w:r>
      <w:r w:rsidR="006048C2" w:rsidRPr="00F2435D">
        <w:rPr>
          <w:rFonts w:ascii="Times New Roman" w:hAnsi="Times New Roman" w:cs="Times New Roman"/>
          <w:sz w:val="20"/>
          <w:szCs w:val="20"/>
        </w:rPr>
        <w:t xml:space="preserve">5 mg/mL </w:t>
      </w:r>
      <w:r w:rsidRPr="00F2435D">
        <w:rPr>
          <w:rFonts w:ascii="Times New Roman" w:hAnsi="Times New Roman" w:cs="Times New Roman"/>
          <w:sz w:val="20"/>
          <w:szCs w:val="20"/>
        </w:rPr>
        <w:t>aluminum chloride (AlCl</w:t>
      </w:r>
      <w:r w:rsidRPr="00F2435D">
        <w:rPr>
          <w:rFonts w:ascii="Times New Roman" w:hAnsi="Times New Roman" w:cs="Times New Roman"/>
          <w:sz w:val="20"/>
          <w:szCs w:val="20"/>
          <w:vertAlign w:val="subscript"/>
        </w:rPr>
        <w:t>3</w:t>
      </w:r>
      <w:r w:rsidRPr="00F2435D">
        <w:rPr>
          <w:rFonts w:ascii="Times New Roman" w:hAnsi="Times New Roman" w:cs="Times New Roman"/>
          <w:sz w:val="20"/>
          <w:szCs w:val="20"/>
        </w:rPr>
        <w:t>·6H</w:t>
      </w:r>
      <w:r w:rsidRPr="00F2435D">
        <w:rPr>
          <w:rFonts w:ascii="Times New Roman" w:hAnsi="Times New Roman" w:cs="Times New Roman"/>
          <w:sz w:val="20"/>
          <w:szCs w:val="20"/>
          <w:vertAlign w:val="subscript"/>
        </w:rPr>
        <w:t>2</w:t>
      </w:r>
      <w:r w:rsidRPr="00F2435D">
        <w:rPr>
          <w:rFonts w:ascii="Times New Roman" w:hAnsi="Times New Roman" w:cs="Times New Roman"/>
          <w:sz w:val="20"/>
          <w:szCs w:val="20"/>
        </w:rPr>
        <w:t>O) solution.</w:t>
      </w:r>
      <w:r w:rsidRPr="00F2435D">
        <w:rPr>
          <w:rFonts w:ascii="Times New Roman" w:hAnsi="Times New Roman" w:cs="Times New Roman"/>
          <w:sz w:val="20"/>
          <w:szCs w:val="20"/>
          <w:vertAlign w:val="superscript"/>
        </w:rPr>
        <w:t>18</w:t>
      </w:r>
      <w:r w:rsidRPr="00F2435D">
        <w:rPr>
          <w:rFonts w:ascii="Times New Roman" w:hAnsi="Times New Roman" w:cs="Times New Roman"/>
          <w:sz w:val="20"/>
          <w:szCs w:val="20"/>
        </w:rPr>
        <w:t xml:space="preserve">F fluoride was </w:t>
      </w:r>
      <w:r w:rsidR="006048C2" w:rsidRPr="00F2435D">
        <w:rPr>
          <w:rFonts w:ascii="Times New Roman" w:hAnsi="Times New Roman" w:cs="Times New Roman"/>
          <w:sz w:val="20"/>
          <w:szCs w:val="20"/>
        </w:rPr>
        <w:t>product by cyclotron (</w:t>
      </w:r>
      <w:r w:rsidR="008F4DE9" w:rsidRPr="00F2435D">
        <w:rPr>
          <w:rFonts w:ascii="Times New Roman" w:hAnsi="Times New Roman" w:cs="Times New Roman"/>
          <w:sz w:val="20"/>
          <w:szCs w:val="20"/>
        </w:rPr>
        <w:t>Siemens RDS Cyclotron</w:t>
      </w:r>
      <w:r w:rsidR="006048C2" w:rsidRPr="00F2435D">
        <w:rPr>
          <w:rFonts w:ascii="Times New Roman" w:hAnsi="Times New Roman" w:cs="Times New Roman"/>
          <w:sz w:val="20"/>
          <w:szCs w:val="20"/>
        </w:rPr>
        <w:t xml:space="preserve">) and then was </w:t>
      </w:r>
      <w:r w:rsidRPr="00F2435D">
        <w:rPr>
          <w:rFonts w:ascii="Times New Roman" w:hAnsi="Times New Roman" w:cs="Times New Roman"/>
          <w:sz w:val="20"/>
          <w:szCs w:val="20"/>
        </w:rPr>
        <w:t>transferred to the module</w:t>
      </w:r>
      <w:r w:rsidR="006048C2" w:rsidRPr="00F2435D">
        <w:rPr>
          <w:rFonts w:ascii="Times New Roman" w:hAnsi="Times New Roman" w:cs="Times New Roman"/>
          <w:sz w:val="20"/>
          <w:szCs w:val="20"/>
        </w:rPr>
        <w:t xml:space="preserve"> of </w:t>
      </w:r>
      <w:proofErr w:type="spellStart"/>
      <w:r w:rsidR="00431FAF" w:rsidRPr="00F2435D">
        <w:rPr>
          <w:rFonts w:ascii="Times New Roman" w:eastAsia="黑体" w:hAnsi="Times New Roman" w:cs="Times New Roman"/>
          <w:sz w:val="20"/>
          <w:szCs w:val="20"/>
        </w:rPr>
        <w:t>AllinOne</w:t>
      </w:r>
      <w:proofErr w:type="spellEnd"/>
      <w:r w:rsidR="00431FAF" w:rsidRPr="00F2435D">
        <w:rPr>
          <w:rFonts w:ascii="Times New Roman" w:eastAsia="黑体" w:hAnsi="Times New Roman" w:cs="Times New Roman"/>
          <w:sz w:val="20"/>
          <w:szCs w:val="20"/>
        </w:rPr>
        <w:t>®</w:t>
      </w:r>
      <w:r w:rsidR="006048C2" w:rsidRPr="00F2435D">
        <w:rPr>
          <w:rFonts w:ascii="Times New Roman" w:hAnsi="Times New Roman" w:cs="Times New Roman"/>
          <w:sz w:val="20"/>
          <w:szCs w:val="20"/>
        </w:rPr>
        <w:t xml:space="preserve"> (</w:t>
      </w:r>
      <w:r w:rsidR="00431FAF" w:rsidRPr="00F2435D">
        <w:rPr>
          <w:rFonts w:ascii="Times New Roman" w:hAnsi="Times New Roman" w:cs="Times New Roman"/>
          <w:sz w:val="20"/>
          <w:szCs w:val="20"/>
        </w:rPr>
        <w:t>TRASIS</w:t>
      </w:r>
      <w:r w:rsidR="006048C2" w:rsidRPr="00F2435D">
        <w:rPr>
          <w:rFonts w:ascii="Times New Roman" w:hAnsi="Times New Roman" w:cs="Times New Roman"/>
          <w:sz w:val="20"/>
          <w:szCs w:val="20"/>
        </w:rPr>
        <w:t>)</w:t>
      </w:r>
      <w:r w:rsidRPr="00F2435D">
        <w:rPr>
          <w:rFonts w:ascii="Times New Roman" w:hAnsi="Times New Roman" w:cs="Times New Roman"/>
          <w:sz w:val="20"/>
          <w:szCs w:val="20"/>
        </w:rPr>
        <w:t xml:space="preserve"> and trapped on a Sep-Pak light Accel plus anion exchange cartridge. </w:t>
      </w:r>
      <w:r w:rsidRPr="00F2435D">
        <w:rPr>
          <w:rFonts w:ascii="Times New Roman" w:hAnsi="Times New Roman" w:cs="Times New Roman"/>
          <w:sz w:val="20"/>
          <w:szCs w:val="20"/>
          <w:vertAlign w:val="superscript"/>
        </w:rPr>
        <w:t>18</w:t>
      </w:r>
      <w:r w:rsidRPr="00F2435D">
        <w:rPr>
          <w:rFonts w:ascii="Times New Roman" w:hAnsi="Times New Roman" w:cs="Times New Roman"/>
          <w:sz w:val="20"/>
          <w:szCs w:val="20"/>
        </w:rPr>
        <w:t>F</w:t>
      </w:r>
      <w:r w:rsidR="00230094" w:rsidRPr="00F2435D">
        <w:rPr>
          <w:rFonts w:ascii="Times New Roman" w:hAnsi="Times New Roman" w:cs="Times New Roman"/>
          <w:sz w:val="20"/>
          <w:szCs w:val="20"/>
          <w:vertAlign w:val="superscript"/>
        </w:rPr>
        <w:t>-</w:t>
      </w:r>
      <w:r w:rsidRPr="00F2435D">
        <w:rPr>
          <w:rFonts w:ascii="Times New Roman" w:hAnsi="Times New Roman" w:cs="Times New Roman"/>
          <w:sz w:val="20"/>
          <w:szCs w:val="20"/>
        </w:rPr>
        <w:t xml:space="preserve"> was obtained by washing the QMA column with </w:t>
      </w:r>
      <w:r w:rsidR="00230094" w:rsidRPr="00F2435D">
        <w:rPr>
          <w:rFonts w:ascii="Times New Roman" w:hAnsi="Times New Roman" w:cs="Times New Roman"/>
          <w:sz w:val="20"/>
          <w:szCs w:val="20"/>
        </w:rPr>
        <w:t xml:space="preserve">0.45 </w:t>
      </w:r>
      <w:r w:rsidRPr="00F2435D">
        <w:rPr>
          <w:rFonts w:ascii="Times New Roman" w:hAnsi="Times New Roman" w:cs="Times New Roman"/>
          <w:sz w:val="20"/>
          <w:szCs w:val="20"/>
        </w:rPr>
        <w:t xml:space="preserve">mL of saline (0.9% NaCl). The </w:t>
      </w:r>
      <w:r w:rsidR="007C5A00" w:rsidRPr="00F2435D">
        <w:rPr>
          <w:rFonts w:ascii="Times New Roman" w:hAnsi="Times New Roman" w:cs="Times New Roman"/>
          <w:sz w:val="20"/>
          <w:szCs w:val="20"/>
          <w:vertAlign w:val="superscript"/>
        </w:rPr>
        <w:t>18</w:t>
      </w:r>
      <w:r w:rsidR="007C5A00" w:rsidRPr="00F2435D">
        <w:rPr>
          <w:rFonts w:ascii="Times New Roman" w:hAnsi="Times New Roman" w:cs="Times New Roman"/>
          <w:sz w:val="20"/>
          <w:szCs w:val="20"/>
        </w:rPr>
        <w:t>F</w:t>
      </w:r>
      <w:r w:rsidRPr="00F2435D">
        <w:rPr>
          <w:rFonts w:ascii="Times New Roman" w:hAnsi="Times New Roman" w:cs="Times New Roman"/>
          <w:sz w:val="20"/>
          <w:szCs w:val="20"/>
        </w:rPr>
        <w:t xml:space="preserve"> fluoride containing eluate was transferred to the reactor. The </w:t>
      </w:r>
      <w:r w:rsidR="007C5A00" w:rsidRPr="00F2435D">
        <w:rPr>
          <w:rFonts w:ascii="Times New Roman" w:hAnsi="Times New Roman" w:cs="Times New Roman"/>
          <w:sz w:val="20"/>
          <w:szCs w:val="20"/>
        </w:rPr>
        <w:t>mixture</w:t>
      </w:r>
      <w:r w:rsidRPr="00F2435D">
        <w:rPr>
          <w:rFonts w:ascii="Times New Roman" w:hAnsi="Times New Roman" w:cs="Times New Roman"/>
          <w:sz w:val="20"/>
          <w:szCs w:val="20"/>
        </w:rPr>
        <w:t xml:space="preserve"> heated to 100 °C for 15 min. Then, </w:t>
      </w:r>
      <w:r w:rsidR="005501E2" w:rsidRPr="00F2435D">
        <w:rPr>
          <w:rFonts w:ascii="Times New Roman" w:hAnsi="Times New Roman" w:cs="Times New Roman"/>
          <w:sz w:val="20"/>
          <w:szCs w:val="20"/>
        </w:rPr>
        <w:t>t</w:t>
      </w:r>
      <w:r w:rsidR="007C5A00" w:rsidRPr="00F2435D">
        <w:rPr>
          <w:rFonts w:ascii="Times New Roman" w:hAnsi="Times New Roman" w:cs="Times New Roman"/>
          <w:sz w:val="20"/>
          <w:szCs w:val="20"/>
        </w:rPr>
        <w:t xml:space="preserve">he mixture was </w:t>
      </w:r>
      <w:r w:rsidR="00431FAF" w:rsidRPr="00F2435D">
        <w:rPr>
          <w:rFonts w:ascii="Times New Roman" w:hAnsi="Times New Roman" w:cs="Times New Roman"/>
          <w:sz w:val="20"/>
          <w:szCs w:val="20"/>
        </w:rPr>
        <w:t>diluted with 2ml of DDW</w:t>
      </w:r>
      <w:r w:rsidR="00230094" w:rsidRPr="00F2435D">
        <w:rPr>
          <w:rFonts w:ascii="Times New Roman" w:hAnsi="Times New Roman" w:cs="Times New Roman"/>
          <w:sz w:val="20"/>
          <w:szCs w:val="20"/>
        </w:rPr>
        <w:t xml:space="preserve"> </w:t>
      </w:r>
      <w:r w:rsidR="007C5A00" w:rsidRPr="00F2435D">
        <w:rPr>
          <w:rFonts w:ascii="Times New Roman" w:hAnsi="Times New Roman" w:cs="Times New Roman"/>
          <w:sz w:val="20"/>
          <w:szCs w:val="20"/>
        </w:rPr>
        <w:t xml:space="preserve">through a C18 column, and </w:t>
      </w:r>
      <w:r w:rsidR="005501E2" w:rsidRPr="00F2435D">
        <w:rPr>
          <w:rFonts w:ascii="Times New Roman" w:hAnsi="Times New Roman" w:cs="Times New Roman"/>
          <w:sz w:val="20"/>
          <w:szCs w:val="20"/>
        </w:rPr>
        <w:t xml:space="preserve">washed with </w:t>
      </w:r>
      <w:r w:rsidR="007C5A00" w:rsidRPr="00F2435D">
        <w:rPr>
          <w:rFonts w:ascii="Times New Roman" w:hAnsi="Times New Roman" w:cs="Times New Roman"/>
          <w:sz w:val="20"/>
          <w:szCs w:val="20"/>
        </w:rPr>
        <w:t>20 ml DDW</w:t>
      </w:r>
      <w:r w:rsidRPr="00F2435D">
        <w:rPr>
          <w:rFonts w:ascii="Times New Roman" w:hAnsi="Times New Roman" w:cs="Times New Roman"/>
          <w:sz w:val="20"/>
          <w:szCs w:val="20"/>
        </w:rPr>
        <w:t xml:space="preserve"> to remove free </w:t>
      </w:r>
      <w:r w:rsidR="005501E2" w:rsidRPr="00F2435D">
        <w:rPr>
          <w:rFonts w:ascii="Times New Roman" w:hAnsi="Times New Roman" w:cs="Times New Roman"/>
          <w:sz w:val="20"/>
          <w:szCs w:val="20"/>
          <w:vertAlign w:val="superscript"/>
        </w:rPr>
        <w:t>18</w:t>
      </w:r>
      <w:r w:rsidR="005501E2" w:rsidRPr="00F2435D">
        <w:rPr>
          <w:rFonts w:ascii="Times New Roman" w:hAnsi="Times New Roman" w:cs="Times New Roman"/>
          <w:sz w:val="20"/>
          <w:szCs w:val="20"/>
        </w:rPr>
        <w:t>F</w:t>
      </w:r>
      <w:r w:rsidRPr="00F2435D">
        <w:rPr>
          <w:rFonts w:ascii="Times New Roman" w:eastAsia="微软雅黑" w:hAnsi="Times New Roman" w:cs="Times New Roman"/>
          <w:sz w:val="20"/>
          <w:szCs w:val="20"/>
          <w:vertAlign w:val="superscript"/>
        </w:rPr>
        <w:t>−</w:t>
      </w:r>
      <w:r w:rsidRPr="00F2435D">
        <w:rPr>
          <w:rFonts w:ascii="Times New Roman" w:hAnsi="Times New Roman" w:cs="Times New Roman"/>
          <w:sz w:val="20"/>
          <w:szCs w:val="20"/>
        </w:rPr>
        <w:t xml:space="preserve"> fluoride and unreacted </w:t>
      </w:r>
      <w:r w:rsidR="005501E2" w:rsidRPr="00F2435D">
        <w:rPr>
          <w:rFonts w:ascii="Times New Roman" w:hAnsi="Times New Roman" w:cs="Times New Roman"/>
          <w:sz w:val="20"/>
          <w:szCs w:val="20"/>
          <w:vertAlign w:val="superscript"/>
        </w:rPr>
        <w:t>18</w:t>
      </w:r>
      <w:r w:rsidR="005501E2" w:rsidRPr="00F2435D">
        <w:rPr>
          <w:rFonts w:ascii="Times New Roman" w:hAnsi="Times New Roman" w:cs="Times New Roman"/>
          <w:sz w:val="20"/>
          <w:szCs w:val="20"/>
        </w:rPr>
        <w:t>F</w:t>
      </w:r>
      <w:r w:rsidRPr="00F2435D">
        <w:rPr>
          <w:rFonts w:ascii="Times New Roman" w:hAnsi="Times New Roman" w:cs="Times New Roman"/>
          <w:sz w:val="20"/>
          <w:szCs w:val="20"/>
        </w:rPr>
        <w:t>AlF</w:t>
      </w:r>
      <w:r w:rsidRPr="00F2435D">
        <w:rPr>
          <w:rFonts w:ascii="Times New Roman" w:hAnsi="Times New Roman" w:cs="Times New Roman"/>
          <w:sz w:val="20"/>
          <w:szCs w:val="20"/>
          <w:vertAlign w:val="superscript"/>
        </w:rPr>
        <w:t>2+</w:t>
      </w:r>
      <w:r w:rsidRPr="00F2435D">
        <w:rPr>
          <w:rFonts w:ascii="Times New Roman" w:hAnsi="Times New Roman" w:cs="Times New Roman"/>
          <w:sz w:val="20"/>
          <w:szCs w:val="20"/>
        </w:rPr>
        <w:t xml:space="preserve">. The product </w:t>
      </w:r>
      <w:r w:rsidR="005501E2" w:rsidRPr="00F2435D">
        <w:rPr>
          <w:rFonts w:ascii="Times New Roman" w:hAnsi="Times New Roman" w:cs="Times New Roman"/>
          <w:sz w:val="20"/>
          <w:szCs w:val="20"/>
        </w:rPr>
        <w:t>was eluted with</w:t>
      </w:r>
      <w:r w:rsidRPr="00F2435D">
        <w:rPr>
          <w:rFonts w:ascii="Times New Roman" w:hAnsi="Times New Roman" w:cs="Times New Roman"/>
          <w:sz w:val="20"/>
          <w:szCs w:val="20"/>
        </w:rPr>
        <w:t xml:space="preserve"> </w:t>
      </w:r>
      <w:r w:rsidR="00230094" w:rsidRPr="00F2435D">
        <w:rPr>
          <w:rFonts w:ascii="Times New Roman" w:hAnsi="Times New Roman" w:cs="Times New Roman"/>
          <w:sz w:val="20"/>
          <w:szCs w:val="20"/>
        </w:rPr>
        <w:t>3</w:t>
      </w:r>
      <w:r w:rsidRPr="00F2435D">
        <w:rPr>
          <w:rFonts w:ascii="Times New Roman" w:hAnsi="Times New Roman" w:cs="Times New Roman"/>
          <w:sz w:val="20"/>
          <w:szCs w:val="20"/>
        </w:rPr>
        <w:t xml:space="preserve"> mL of </w:t>
      </w:r>
      <w:r w:rsidR="00230094" w:rsidRPr="00F2435D">
        <w:rPr>
          <w:rFonts w:ascii="Times New Roman" w:hAnsi="Times New Roman" w:cs="Times New Roman"/>
          <w:sz w:val="20"/>
          <w:szCs w:val="20"/>
        </w:rPr>
        <w:t xml:space="preserve">50% </w:t>
      </w:r>
      <w:r w:rsidRPr="00F2435D">
        <w:rPr>
          <w:rFonts w:ascii="Times New Roman" w:hAnsi="Times New Roman" w:cs="Times New Roman"/>
          <w:sz w:val="20"/>
          <w:szCs w:val="20"/>
        </w:rPr>
        <w:t xml:space="preserve">ethanol. After dilution with </w:t>
      </w:r>
      <w:r w:rsidR="00230094" w:rsidRPr="00F2435D">
        <w:rPr>
          <w:rFonts w:ascii="Times New Roman" w:hAnsi="Times New Roman" w:cs="Times New Roman"/>
          <w:sz w:val="20"/>
          <w:szCs w:val="20"/>
        </w:rPr>
        <w:t>4</w:t>
      </w:r>
      <w:r w:rsidRPr="00F2435D">
        <w:rPr>
          <w:rFonts w:ascii="Times New Roman" w:hAnsi="Times New Roman" w:cs="Times New Roman"/>
          <w:sz w:val="20"/>
          <w:szCs w:val="20"/>
        </w:rPr>
        <w:t xml:space="preserve"> mL of sodium chloride solution, the target product of </w:t>
      </w:r>
      <w:r w:rsidR="00EA5993" w:rsidRPr="00F2435D">
        <w:rPr>
          <w:rFonts w:ascii="Times New Roman" w:eastAsia="黑体" w:hAnsi="Times New Roman" w:cs="Times New Roman"/>
          <w:sz w:val="20"/>
          <w:szCs w:val="20"/>
        </w:rPr>
        <w:t>[</w:t>
      </w:r>
      <w:r w:rsidR="00EA5993" w:rsidRPr="00F2435D">
        <w:rPr>
          <w:rFonts w:ascii="Times New Roman" w:eastAsia="黑体" w:hAnsi="Times New Roman" w:cs="Times New Roman"/>
          <w:sz w:val="20"/>
          <w:szCs w:val="20"/>
          <w:vertAlign w:val="superscript"/>
        </w:rPr>
        <w:t>18</w:t>
      </w:r>
      <w:proofErr w:type="gramStart"/>
      <w:r w:rsidR="00EA5993" w:rsidRPr="00F2435D">
        <w:rPr>
          <w:rFonts w:ascii="Times New Roman" w:eastAsia="黑体" w:hAnsi="Times New Roman" w:cs="Times New Roman"/>
          <w:sz w:val="20"/>
          <w:szCs w:val="20"/>
        </w:rPr>
        <w:t>F]</w:t>
      </w:r>
      <w:proofErr w:type="spellStart"/>
      <w:r w:rsidR="005501E2" w:rsidRPr="00F2435D">
        <w:rPr>
          <w:rFonts w:ascii="Times New Roman" w:hAnsi="Times New Roman" w:cs="Times New Roman"/>
          <w:sz w:val="20"/>
          <w:szCs w:val="20"/>
        </w:rPr>
        <w:t>Al</w:t>
      </w:r>
      <w:r w:rsidR="00AE74B9" w:rsidRPr="00F2435D">
        <w:rPr>
          <w:rFonts w:ascii="Times New Roman" w:hAnsi="Times New Roman" w:cs="Times New Roman" w:hint="eastAsia"/>
          <w:sz w:val="20"/>
          <w:szCs w:val="20"/>
        </w:rPr>
        <w:t>F</w:t>
      </w:r>
      <w:proofErr w:type="spellEnd"/>
      <w:proofErr w:type="gramEnd"/>
      <w:r w:rsidR="005501E2" w:rsidRPr="00F2435D">
        <w:rPr>
          <w:rFonts w:ascii="Times New Roman" w:hAnsi="Times New Roman" w:cs="Times New Roman"/>
          <w:sz w:val="20"/>
          <w:szCs w:val="20"/>
        </w:rPr>
        <w:t>-</w:t>
      </w:r>
      <w:r w:rsidR="00026DBC" w:rsidRPr="00F2435D">
        <w:rPr>
          <w:rFonts w:ascii="Times New Roman" w:hAnsi="Times New Roman" w:cs="Times New Roman"/>
          <w:sz w:val="20"/>
          <w:szCs w:val="20"/>
        </w:rPr>
        <w:t>NOTA-</w:t>
      </w:r>
      <w:r w:rsidR="005501E2" w:rsidRPr="00F2435D">
        <w:rPr>
          <w:rFonts w:ascii="Times New Roman" w:hAnsi="Times New Roman" w:cs="Times New Roman"/>
          <w:sz w:val="20"/>
          <w:szCs w:val="20"/>
        </w:rPr>
        <w:t>FZSR</w:t>
      </w:r>
      <w:r w:rsidRPr="00F2435D">
        <w:rPr>
          <w:rFonts w:ascii="Times New Roman" w:hAnsi="Times New Roman" w:cs="Times New Roman"/>
          <w:sz w:val="20"/>
          <w:szCs w:val="20"/>
        </w:rPr>
        <w:t xml:space="preserve"> tide was filtered through a 0.22 </w:t>
      </w:r>
      <w:proofErr w:type="spellStart"/>
      <w:r w:rsidRPr="00F2435D">
        <w:rPr>
          <w:rFonts w:ascii="Times New Roman" w:hAnsi="Times New Roman" w:cs="Times New Roman"/>
          <w:sz w:val="20"/>
          <w:szCs w:val="20"/>
        </w:rPr>
        <w:t>μm</w:t>
      </w:r>
      <w:proofErr w:type="spellEnd"/>
      <w:r w:rsidRPr="00F2435D">
        <w:rPr>
          <w:rFonts w:ascii="Times New Roman" w:hAnsi="Times New Roman" w:cs="Times New Roman"/>
          <w:sz w:val="20"/>
          <w:szCs w:val="20"/>
        </w:rPr>
        <w:t xml:space="preserve"> aseptic filter membrane. The final drug product solution was used for quality control</w:t>
      </w:r>
      <w:r w:rsidR="00910992" w:rsidRPr="00F2435D">
        <w:rPr>
          <w:rFonts w:ascii="Times New Roman" w:hAnsi="Times New Roman" w:cs="Times New Roman"/>
          <w:sz w:val="20"/>
          <w:szCs w:val="20"/>
        </w:rPr>
        <w:t>.</w:t>
      </w:r>
    </w:p>
    <w:p w14:paraId="2C018BE3" w14:textId="7E56F776" w:rsidR="00337427" w:rsidRPr="00F2435D" w:rsidRDefault="00337427" w:rsidP="003838D2">
      <w:pPr>
        <w:spacing w:line="360" w:lineRule="auto"/>
        <w:rPr>
          <w:rFonts w:ascii="Times New Roman" w:hAnsi="Times New Roman" w:cs="Times New Roman"/>
          <w:b/>
          <w:bCs/>
          <w:sz w:val="20"/>
          <w:szCs w:val="20"/>
        </w:rPr>
      </w:pPr>
      <w:r w:rsidRPr="00F2435D">
        <w:rPr>
          <w:rFonts w:ascii="Times New Roman" w:hAnsi="Times New Roman" w:cs="Times New Roman"/>
          <w:b/>
          <w:bCs/>
          <w:sz w:val="20"/>
          <w:szCs w:val="20"/>
        </w:rPr>
        <w:t xml:space="preserve">Patient </w:t>
      </w:r>
      <w:r w:rsidR="002D05DE" w:rsidRPr="00F2435D">
        <w:rPr>
          <w:rFonts w:ascii="Times New Roman" w:hAnsi="Times New Roman" w:cs="Times New Roman" w:hint="eastAsia"/>
          <w:b/>
          <w:bCs/>
          <w:sz w:val="20"/>
          <w:szCs w:val="20"/>
        </w:rPr>
        <w:t>information</w:t>
      </w:r>
    </w:p>
    <w:p w14:paraId="5757C830" w14:textId="77777777" w:rsidR="00337427" w:rsidRPr="00F2435D" w:rsidRDefault="002D05DE" w:rsidP="003838D2">
      <w:pPr>
        <w:spacing w:line="360" w:lineRule="auto"/>
        <w:rPr>
          <w:rFonts w:ascii="Times New Roman" w:eastAsia="Malgun Gothic Semilight" w:hAnsi="Times New Roman" w:cs="Times New Roman"/>
          <w:b/>
          <w:bCs/>
          <w:sz w:val="20"/>
          <w:szCs w:val="20"/>
        </w:rPr>
      </w:pPr>
      <w:r w:rsidRPr="00F2435D">
        <w:rPr>
          <w:rFonts w:ascii="Times New Roman" w:eastAsia="黑体" w:hAnsi="Times New Roman" w:cs="Times New Roman"/>
          <w:b/>
          <w:bCs/>
          <w:sz w:val="20"/>
          <w:szCs w:val="20"/>
        </w:rPr>
        <w:t>[</w:t>
      </w:r>
      <w:r w:rsidRPr="00F2435D">
        <w:rPr>
          <w:rFonts w:ascii="Times New Roman" w:eastAsia="黑体" w:hAnsi="Times New Roman" w:cs="Times New Roman"/>
          <w:b/>
          <w:bCs/>
          <w:sz w:val="20"/>
          <w:szCs w:val="20"/>
          <w:vertAlign w:val="superscript"/>
        </w:rPr>
        <w:t>18</w:t>
      </w:r>
      <w:proofErr w:type="gramStart"/>
      <w:r w:rsidRPr="00F2435D">
        <w:rPr>
          <w:rFonts w:ascii="Times New Roman" w:eastAsia="黑体" w:hAnsi="Times New Roman" w:cs="Times New Roman"/>
          <w:b/>
          <w:bCs/>
          <w:sz w:val="20"/>
          <w:szCs w:val="20"/>
        </w:rPr>
        <w:t>F]</w:t>
      </w:r>
      <w:proofErr w:type="spellStart"/>
      <w:r w:rsidRPr="00F2435D">
        <w:rPr>
          <w:rFonts w:ascii="Times New Roman" w:eastAsia="黑体" w:hAnsi="Times New Roman" w:cs="Times New Roman"/>
          <w:b/>
          <w:bCs/>
          <w:sz w:val="20"/>
          <w:szCs w:val="20"/>
        </w:rPr>
        <w:t>AlF</w:t>
      </w:r>
      <w:proofErr w:type="spellEnd"/>
      <w:proofErr w:type="gramEnd"/>
      <w:r w:rsidRPr="00F2435D">
        <w:rPr>
          <w:rFonts w:ascii="Times New Roman" w:eastAsia="黑体" w:hAnsi="Times New Roman" w:cs="Times New Roman"/>
          <w:b/>
          <w:bCs/>
          <w:sz w:val="20"/>
          <w:szCs w:val="20"/>
        </w:rPr>
        <w:t>-NOTA-FZSR</w:t>
      </w:r>
      <w:r w:rsidRPr="00F2435D">
        <w:rPr>
          <w:rFonts w:ascii="Times New Roman" w:eastAsia="Malgun Gothic Semilight" w:hAnsi="Times New Roman" w:cs="Times New Roman"/>
          <w:b/>
          <w:bCs/>
          <w:sz w:val="20"/>
          <w:szCs w:val="20"/>
        </w:rPr>
        <w:t xml:space="preserve"> and </w:t>
      </w:r>
      <w:r w:rsidRPr="00F2435D">
        <w:rPr>
          <w:rFonts w:ascii="Times New Roman" w:eastAsia="黑体" w:hAnsi="Times New Roman" w:cs="Times New Roman"/>
          <w:b/>
          <w:bCs/>
          <w:sz w:val="20"/>
          <w:szCs w:val="20"/>
        </w:rPr>
        <w:t>[</w:t>
      </w:r>
      <w:r w:rsidRPr="00F2435D">
        <w:rPr>
          <w:rFonts w:ascii="Times New Roman" w:eastAsia="黑体" w:hAnsi="Times New Roman" w:cs="Times New Roman"/>
          <w:b/>
          <w:bCs/>
          <w:sz w:val="20"/>
          <w:szCs w:val="20"/>
          <w:vertAlign w:val="superscript"/>
        </w:rPr>
        <w:t>68</w:t>
      </w:r>
      <w:proofErr w:type="gramStart"/>
      <w:r w:rsidRPr="00F2435D">
        <w:rPr>
          <w:rFonts w:ascii="Times New Roman" w:eastAsia="黑体" w:hAnsi="Times New Roman" w:cs="Times New Roman"/>
          <w:b/>
          <w:bCs/>
          <w:sz w:val="20"/>
          <w:szCs w:val="20"/>
        </w:rPr>
        <w:t>Ga]</w:t>
      </w:r>
      <w:r w:rsidRPr="00F2435D">
        <w:rPr>
          <w:rFonts w:ascii="Times New Roman" w:eastAsia="Malgun Gothic Semilight" w:hAnsi="Times New Roman" w:cs="Times New Roman"/>
          <w:b/>
          <w:bCs/>
          <w:sz w:val="20"/>
          <w:szCs w:val="20"/>
        </w:rPr>
        <w:t>Ga</w:t>
      </w:r>
      <w:proofErr w:type="gramEnd"/>
      <w:r w:rsidRPr="00F2435D">
        <w:rPr>
          <w:rFonts w:ascii="Times New Roman" w:eastAsia="Malgun Gothic Semilight" w:hAnsi="Times New Roman" w:cs="Times New Roman"/>
          <w:b/>
          <w:bCs/>
          <w:sz w:val="20"/>
          <w:szCs w:val="20"/>
        </w:rPr>
        <w:t>-DOTA-NOC</w:t>
      </w:r>
    </w:p>
    <w:p w14:paraId="09559146" w14:textId="56AD0F81" w:rsidR="002D05DE" w:rsidRPr="00F2435D" w:rsidRDefault="002D05DE" w:rsidP="002D05DE">
      <w:pPr>
        <w:spacing w:line="360" w:lineRule="auto"/>
        <w:ind w:firstLineChars="100" w:firstLine="132"/>
        <w:rPr>
          <w:rFonts w:ascii="Times New Roman" w:eastAsia="Malgun Gothic Semilight" w:hAnsi="Times New Roman" w:cs="Times New Roman"/>
          <w:sz w:val="20"/>
          <w:szCs w:val="20"/>
        </w:rPr>
      </w:pPr>
      <w:r w:rsidRPr="00F2435D">
        <w:rPr>
          <w:rFonts w:ascii="Times New Roman" w:eastAsia="Malgun Gothic Semilight" w:hAnsi="Times New Roman" w:cs="Times New Roman"/>
          <w:sz w:val="20"/>
          <w:szCs w:val="20"/>
        </w:rPr>
        <w:t>Patient 1 was a 58-year-old woman with a history of grade 1 neuroendocrine tumor (NET) of the liver who underwent surgery 1 month prior to PET imaging. The PET examination suggested possible lymph node metastasis in the hepatic hilar region, with high somatostatin receptor (SSTR) expression and an SSTR-RADS score of 5. Immunohistochemical analysis showed strong SSTR2 expression (3+) and positive SSTR5 expression (+).</w:t>
      </w:r>
    </w:p>
    <w:p w14:paraId="76C543CB" w14:textId="78700F3E" w:rsidR="00F427F0" w:rsidRPr="00F2435D" w:rsidRDefault="00F427F0" w:rsidP="00F427F0">
      <w:pPr>
        <w:spacing w:line="360" w:lineRule="auto"/>
        <w:ind w:firstLineChars="100" w:firstLine="132"/>
        <w:rPr>
          <w:rFonts w:ascii="Times New Roman" w:eastAsia="Malgun Gothic Semilight" w:hAnsi="Times New Roman" w:cs="Times New Roman"/>
          <w:sz w:val="20"/>
          <w:szCs w:val="20"/>
        </w:rPr>
      </w:pPr>
      <w:r w:rsidRPr="00F2435D">
        <w:rPr>
          <w:rFonts w:ascii="Times New Roman" w:eastAsia="Malgun Gothic Semilight" w:hAnsi="Times New Roman" w:cs="Times New Roman"/>
          <w:sz w:val="20"/>
          <w:szCs w:val="20"/>
        </w:rPr>
        <w:t xml:space="preserve">Patient 2 was a 42-year-old woman with grade 2 pancreatic neuroendocrine tumor (NET) and liver metastases diagnosed 1 year prior to PET imaging. She subsequently received octreotide acetate treatment, CAPTEM chemotherapy (capecitabine plus temozolomide), and </w:t>
      </w:r>
      <w:proofErr w:type="spellStart"/>
      <w:r w:rsidRPr="00F2435D">
        <w:rPr>
          <w:rFonts w:ascii="Times New Roman" w:eastAsia="Malgun Gothic Semilight" w:hAnsi="Times New Roman" w:cs="Times New Roman"/>
          <w:sz w:val="20"/>
          <w:szCs w:val="20"/>
        </w:rPr>
        <w:t>surufatinib</w:t>
      </w:r>
      <w:proofErr w:type="spellEnd"/>
      <w:r w:rsidRPr="00F2435D">
        <w:rPr>
          <w:rFonts w:ascii="Times New Roman" w:eastAsia="Malgun Gothic Semilight" w:hAnsi="Times New Roman" w:cs="Times New Roman"/>
          <w:sz w:val="20"/>
          <w:szCs w:val="20"/>
        </w:rPr>
        <w:t xml:space="preserve"> therapy. PET imaging revealed a mass in the pancreatic head involving the adjacent duodenum and multiple liver metastases, all of which showed high SSTR expression and were classified as SSTR-RADS 5. Immunohistochemical analysis showed strong SSTR2 expression (3+) and negative SSTR5 expression </w:t>
      </w:r>
      <w:r w:rsidRPr="00F2435D">
        <w:rPr>
          <w:rFonts w:ascii="Times New Roman" w:eastAsia="Malgun Gothic Semilight" w:hAnsi="Times New Roman" w:cs="Times New Roman"/>
          <w:sz w:val="20"/>
          <w:szCs w:val="20"/>
        </w:rPr>
        <w:lastRenderedPageBreak/>
        <w:t>(−).</w:t>
      </w:r>
    </w:p>
    <w:p w14:paraId="0337DBD6" w14:textId="01C411E3" w:rsidR="00C73B1E" w:rsidRPr="00F2435D" w:rsidRDefault="00C73B1E" w:rsidP="00C73B1E">
      <w:pPr>
        <w:spacing w:line="360" w:lineRule="auto"/>
        <w:ind w:firstLineChars="100" w:firstLine="200"/>
        <w:rPr>
          <w:rFonts w:ascii="Times New Roman" w:hAnsi="Times New Roman" w:cs="Times New Roman"/>
          <w:sz w:val="20"/>
          <w:szCs w:val="20"/>
        </w:rPr>
      </w:pPr>
      <w:r w:rsidRPr="00F2435D">
        <w:rPr>
          <w:rFonts w:ascii="Times New Roman" w:hAnsi="Times New Roman" w:cs="Times New Roman"/>
          <w:sz w:val="20"/>
          <w:szCs w:val="20"/>
        </w:rPr>
        <w:t>Patient 3 was a 75-year-old man diagnosed with neuroendocrine carcinoma (NEC) of the right lung with multiple liver and bone metastases approximately 3 months prior to PET imaging. He subsequently received EC chemotherapy</w:t>
      </w:r>
      <w:r w:rsidRPr="00F2435D">
        <w:rPr>
          <w:rFonts w:ascii="Times New Roman" w:hAnsi="Times New Roman" w:cs="Times New Roman" w:hint="eastAsia"/>
          <w:sz w:val="20"/>
          <w:szCs w:val="20"/>
        </w:rPr>
        <w:t xml:space="preserve">. </w:t>
      </w:r>
      <w:r w:rsidRPr="00F2435D">
        <w:rPr>
          <w:rFonts w:ascii="Times New Roman" w:hAnsi="Times New Roman" w:cs="Times New Roman"/>
          <w:sz w:val="20"/>
          <w:szCs w:val="20"/>
        </w:rPr>
        <w:t>PET imaging revealed a right pulmonary neuroendocrine tumor with multiple liver and bone metastases. The lesions were classified as SSTR-RADS 3D and showed no detectable SSTR expression, whereas high [</w:t>
      </w:r>
      <w:r w:rsidRPr="00F2435D">
        <w:rPr>
          <w:rFonts w:ascii="Times New Roman" w:hAnsi="Times New Roman" w:cs="Times New Roman"/>
          <w:sz w:val="20"/>
          <w:szCs w:val="20"/>
          <w:vertAlign w:val="superscript"/>
        </w:rPr>
        <w:t>18</w:t>
      </w:r>
      <w:proofErr w:type="gramStart"/>
      <w:r w:rsidRPr="00F2435D">
        <w:rPr>
          <w:rFonts w:ascii="Times New Roman" w:hAnsi="Times New Roman" w:cs="Times New Roman"/>
          <w:sz w:val="20"/>
          <w:szCs w:val="20"/>
        </w:rPr>
        <w:t>F]FDG</w:t>
      </w:r>
      <w:proofErr w:type="gramEnd"/>
      <w:r w:rsidRPr="00F2435D">
        <w:rPr>
          <w:rFonts w:ascii="Times New Roman" w:hAnsi="Times New Roman" w:cs="Times New Roman"/>
          <w:sz w:val="20"/>
          <w:szCs w:val="20"/>
        </w:rPr>
        <w:t xml:space="preserve"> uptake was observed. SSTR2 immunohistochemical staining was not performed for this patient. </w:t>
      </w:r>
    </w:p>
    <w:p w14:paraId="591B5651" w14:textId="149E47EC" w:rsidR="0042371C" w:rsidRPr="00F2435D" w:rsidRDefault="0042371C" w:rsidP="00C73B1E">
      <w:pPr>
        <w:spacing w:line="360" w:lineRule="auto"/>
        <w:ind w:firstLineChars="100" w:firstLine="200"/>
        <w:rPr>
          <w:rFonts w:ascii="Times New Roman" w:hAnsi="Times New Roman" w:cs="Times New Roman"/>
          <w:sz w:val="20"/>
          <w:szCs w:val="20"/>
        </w:rPr>
      </w:pPr>
      <w:r w:rsidRPr="00F2435D">
        <w:rPr>
          <w:rFonts w:ascii="Times New Roman" w:hAnsi="Times New Roman" w:cs="Times New Roman"/>
          <w:sz w:val="20"/>
          <w:szCs w:val="20"/>
        </w:rPr>
        <w:t>Patient 4 was a 57-year-old man with a history of grade 2 duodenal neuroendocrine tumor (NET) who underwent surgery approximately 6 years prior to PET imaging. He subsequently received octreotide acetate treatment for 6 months. Liver metastases were identified 3 years prior to the current examination and were initially left untreated. Recent follow-up imaging indicated disease progression. PET imaging revealed multiple liver metastases after surgery for duodenal NET, with SSTR-RADS score of 5. Immunohistochemical analysis showed strong SSTR2 expression (3+) and moderate SSTR5 expression (2+).</w:t>
      </w:r>
    </w:p>
    <w:p w14:paraId="5E48756C" w14:textId="1CCD8CC6" w:rsidR="00252719" w:rsidRPr="00F2435D" w:rsidRDefault="00252719" w:rsidP="00252719">
      <w:pPr>
        <w:spacing w:line="360" w:lineRule="auto"/>
        <w:ind w:firstLineChars="100" w:firstLine="200"/>
        <w:rPr>
          <w:rFonts w:ascii="Times New Roman" w:hAnsi="Times New Roman" w:cs="Times New Roman"/>
          <w:sz w:val="20"/>
          <w:szCs w:val="20"/>
        </w:rPr>
      </w:pPr>
      <w:r w:rsidRPr="00F2435D">
        <w:rPr>
          <w:rFonts w:ascii="Times New Roman" w:hAnsi="Times New Roman" w:cs="Times New Roman"/>
          <w:sz w:val="20"/>
          <w:szCs w:val="20"/>
        </w:rPr>
        <w:t xml:space="preserve">Patient 5 was a 73-year-old woman with a history of grade 2 rectal neuroendocrine tumor (NET) who had undergone surgery without subsequent adjuvant therapy. She presented with abnormal bowel habits. PET imaging revealed multiple presacral lymph node and liver metastases after surgery for rectal NET, with SSTR-RADS score of 5. SSTR2 immunohistochemical staining was not performed for this patient. </w:t>
      </w:r>
    </w:p>
    <w:p w14:paraId="0B796500" w14:textId="7EBE1C16" w:rsidR="002D05DE" w:rsidRPr="00F2435D" w:rsidRDefault="002D05DE" w:rsidP="00252719">
      <w:pPr>
        <w:spacing w:line="360" w:lineRule="auto"/>
        <w:rPr>
          <w:rFonts w:ascii="Times New Roman" w:eastAsia="Malgun Gothic Semilight" w:hAnsi="Times New Roman" w:cs="Times New Roman"/>
          <w:b/>
          <w:bCs/>
          <w:sz w:val="20"/>
          <w:szCs w:val="20"/>
        </w:rPr>
      </w:pPr>
      <w:r w:rsidRPr="00F2435D">
        <w:rPr>
          <w:rFonts w:ascii="Times New Roman" w:eastAsia="黑体" w:hAnsi="Times New Roman" w:cs="Times New Roman"/>
          <w:b/>
          <w:bCs/>
          <w:sz w:val="20"/>
          <w:szCs w:val="20"/>
        </w:rPr>
        <w:t>[</w:t>
      </w:r>
      <w:r w:rsidRPr="00F2435D">
        <w:rPr>
          <w:rFonts w:ascii="Times New Roman" w:eastAsia="黑体" w:hAnsi="Times New Roman" w:cs="Times New Roman"/>
          <w:b/>
          <w:bCs/>
          <w:sz w:val="20"/>
          <w:szCs w:val="20"/>
          <w:vertAlign w:val="superscript"/>
        </w:rPr>
        <w:t>18</w:t>
      </w:r>
      <w:proofErr w:type="gramStart"/>
      <w:r w:rsidRPr="00F2435D">
        <w:rPr>
          <w:rFonts w:ascii="Times New Roman" w:eastAsia="黑体" w:hAnsi="Times New Roman" w:cs="Times New Roman"/>
          <w:b/>
          <w:bCs/>
          <w:sz w:val="20"/>
          <w:szCs w:val="20"/>
        </w:rPr>
        <w:t>F]</w:t>
      </w:r>
      <w:proofErr w:type="spellStart"/>
      <w:r w:rsidRPr="00F2435D">
        <w:rPr>
          <w:rFonts w:ascii="Times New Roman" w:eastAsia="黑体" w:hAnsi="Times New Roman" w:cs="Times New Roman"/>
          <w:b/>
          <w:bCs/>
          <w:sz w:val="20"/>
          <w:szCs w:val="20"/>
        </w:rPr>
        <w:t>AlF</w:t>
      </w:r>
      <w:proofErr w:type="spellEnd"/>
      <w:proofErr w:type="gramEnd"/>
      <w:r w:rsidRPr="00F2435D">
        <w:rPr>
          <w:rFonts w:ascii="Times New Roman" w:eastAsia="黑体" w:hAnsi="Times New Roman" w:cs="Times New Roman"/>
          <w:b/>
          <w:bCs/>
          <w:sz w:val="20"/>
          <w:szCs w:val="20"/>
        </w:rPr>
        <w:t>-NOTA-FZSR</w:t>
      </w:r>
      <w:r w:rsidRPr="00F2435D">
        <w:rPr>
          <w:rFonts w:ascii="Times New Roman" w:eastAsia="Malgun Gothic Semilight" w:hAnsi="Times New Roman" w:cs="Times New Roman"/>
          <w:b/>
          <w:bCs/>
          <w:sz w:val="20"/>
          <w:szCs w:val="20"/>
        </w:rPr>
        <w:t xml:space="preserve"> and </w:t>
      </w:r>
      <w:r w:rsidRPr="00F2435D">
        <w:rPr>
          <w:rFonts w:ascii="Times New Roman" w:eastAsia="黑体" w:hAnsi="Times New Roman" w:cs="Times New Roman"/>
          <w:b/>
          <w:bCs/>
          <w:sz w:val="20"/>
          <w:szCs w:val="20"/>
        </w:rPr>
        <w:t>[</w:t>
      </w:r>
      <w:r w:rsidRPr="00F2435D">
        <w:rPr>
          <w:rFonts w:ascii="Times New Roman" w:eastAsia="黑体" w:hAnsi="Times New Roman" w:cs="Times New Roman"/>
          <w:b/>
          <w:bCs/>
          <w:sz w:val="20"/>
          <w:szCs w:val="20"/>
          <w:vertAlign w:val="superscript"/>
        </w:rPr>
        <w:t>68</w:t>
      </w:r>
      <w:proofErr w:type="gramStart"/>
      <w:r w:rsidRPr="00F2435D">
        <w:rPr>
          <w:rFonts w:ascii="Times New Roman" w:eastAsia="黑体" w:hAnsi="Times New Roman" w:cs="Times New Roman"/>
          <w:b/>
          <w:bCs/>
          <w:sz w:val="20"/>
          <w:szCs w:val="20"/>
        </w:rPr>
        <w:t>Ga]</w:t>
      </w:r>
      <w:r w:rsidRPr="00F2435D">
        <w:rPr>
          <w:rFonts w:ascii="Times New Roman" w:eastAsia="Malgun Gothic Semilight" w:hAnsi="Times New Roman" w:cs="Times New Roman"/>
          <w:b/>
          <w:bCs/>
          <w:sz w:val="20"/>
          <w:szCs w:val="20"/>
        </w:rPr>
        <w:t>Ga</w:t>
      </w:r>
      <w:proofErr w:type="gramEnd"/>
      <w:r w:rsidRPr="00F2435D">
        <w:rPr>
          <w:rFonts w:ascii="Times New Roman" w:eastAsia="Malgun Gothic Semilight" w:hAnsi="Times New Roman" w:cs="Times New Roman"/>
          <w:b/>
          <w:bCs/>
          <w:sz w:val="20"/>
          <w:szCs w:val="20"/>
        </w:rPr>
        <w:t>-DOTA-TATE</w:t>
      </w:r>
    </w:p>
    <w:p w14:paraId="3BDEA49E" w14:textId="77777777" w:rsidR="0042371C" w:rsidRPr="00F2435D" w:rsidRDefault="0042371C" w:rsidP="0042371C">
      <w:pPr>
        <w:spacing w:line="360" w:lineRule="auto"/>
        <w:ind w:firstLineChars="100" w:firstLine="200"/>
        <w:rPr>
          <w:rFonts w:ascii="Times New Roman" w:hAnsi="Times New Roman" w:cs="Times New Roman"/>
          <w:sz w:val="20"/>
          <w:szCs w:val="20"/>
        </w:rPr>
      </w:pPr>
      <w:r w:rsidRPr="00F2435D">
        <w:rPr>
          <w:rFonts w:ascii="Times New Roman" w:hAnsi="Times New Roman" w:cs="Times New Roman"/>
          <w:sz w:val="20"/>
          <w:szCs w:val="20"/>
        </w:rPr>
        <w:t>Patient 6 was a 38-year-old woman with a history of grade 3 pancreatic neuroendocrine tumor (NET) who underwent surgery approximately 1 year prior to PET imaging. No adjuvant therapy was administered after surgery. Immunohistochemical analysis showed strong SSTR2 expression (3+) and weak-to-moderate SSTR5 expression (1–2+). PET imaging revealed liver metastases after surgery for pancreatic NET. The lesions showed no significant SSTR expression and were classified as SSTR-RADS 3D.</w:t>
      </w:r>
    </w:p>
    <w:p w14:paraId="207FAA57" w14:textId="77777777" w:rsidR="005B683A" w:rsidRPr="00F2435D" w:rsidRDefault="005B683A" w:rsidP="0042371C">
      <w:pPr>
        <w:spacing w:line="360" w:lineRule="auto"/>
        <w:ind w:firstLineChars="100" w:firstLine="200"/>
        <w:rPr>
          <w:rFonts w:ascii="Times New Roman" w:hAnsi="Times New Roman" w:cs="Times New Roman"/>
          <w:sz w:val="20"/>
          <w:szCs w:val="20"/>
        </w:rPr>
      </w:pPr>
      <w:r w:rsidRPr="00F2435D">
        <w:rPr>
          <w:rFonts w:ascii="Times New Roman" w:hAnsi="Times New Roman" w:cs="Times New Roman"/>
          <w:sz w:val="20"/>
          <w:szCs w:val="20"/>
        </w:rPr>
        <w:t xml:space="preserve">Patient 7 was a 64-year-old man with a history of grade 2 neuroendocrine tumors (NETs) of the stomach and pancreas and multiple endocrine neoplasia type 1 (MEN1) syndrome. Immunohistochemical analysis showed strong SSTR2 expression (3+) and weak SSTR5 expression (1+). PET imaging revealed nodular lesions in the pancreatic head and tail, both classified as SSTR-RADS 5, as well as a metastatic lesion in the left hepatic lobe, classified as SSTR-RADS 5. A gastric body NET </w:t>
      </w:r>
      <w:r w:rsidRPr="00F2435D">
        <w:rPr>
          <w:rFonts w:ascii="Times New Roman" w:hAnsi="Times New Roman" w:cs="Times New Roman"/>
          <w:sz w:val="20"/>
          <w:szCs w:val="20"/>
        </w:rPr>
        <w:lastRenderedPageBreak/>
        <w:t>was also identified and classified as SSTR-RADS 3D.</w:t>
      </w:r>
    </w:p>
    <w:p w14:paraId="67C1CA40" w14:textId="47233815" w:rsidR="00F2221F" w:rsidRPr="00F2435D" w:rsidRDefault="00F2221F" w:rsidP="0042371C">
      <w:pPr>
        <w:spacing w:line="360" w:lineRule="auto"/>
        <w:ind w:firstLineChars="100" w:firstLine="200"/>
        <w:rPr>
          <w:rFonts w:ascii="Times New Roman" w:hAnsi="Times New Roman" w:cs="Times New Roman"/>
          <w:sz w:val="20"/>
          <w:szCs w:val="20"/>
        </w:rPr>
      </w:pPr>
      <w:r w:rsidRPr="00F2435D">
        <w:rPr>
          <w:rFonts w:ascii="Times New Roman" w:hAnsi="Times New Roman" w:cs="Times New Roman"/>
          <w:sz w:val="20"/>
          <w:szCs w:val="20"/>
        </w:rPr>
        <w:t>Patient 8 was a 42-year-old man with a history of metastatic grade 2 neuroendocrine tumor (NET) of the liver diagnosed approximately 2 years prior to PET imaging. He had previously received everolimus and TACE. Recent follow-up imaging indicated disease progression. Immunohistochemical analysis showed moderate SSTR2 expression (2+) and no SSTR5 expression (0). PET imaging revealed multiple hepatic metastases and multiple retroperitoneal and mesenteric lymph node metastases, with heterogeneous increased somatostatin receptor expression. The lesions were classified as SSTR-RADS 3A or SSTR-RADS 5.</w:t>
      </w:r>
    </w:p>
    <w:p w14:paraId="3B484728" w14:textId="77777777" w:rsidR="00C60BB0" w:rsidRPr="00F2435D" w:rsidRDefault="00C60BB0" w:rsidP="0042371C">
      <w:pPr>
        <w:spacing w:line="360" w:lineRule="auto"/>
        <w:ind w:firstLineChars="100" w:firstLine="200"/>
        <w:rPr>
          <w:rFonts w:ascii="Times New Roman" w:hAnsi="Times New Roman" w:cs="Times New Roman"/>
          <w:sz w:val="20"/>
          <w:szCs w:val="20"/>
        </w:rPr>
      </w:pPr>
      <w:r w:rsidRPr="00F2435D">
        <w:rPr>
          <w:rFonts w:ascii="Times New Roman" w:hAnsi="Times New Roman" w:cs="Times New Roman"/>
          <w:sz w:val="20"/>
          <w:szCs w:val="20"/>
        </w:rPr>
        <w:t>Patient 9 was a 47-year-old woman with a history of grade 2 rectal neuroendocrine tumor (NET) with pelvic lymph node and liver metastases diagnosed approximately 3 months prior to PET imaging. Immunohistochemical analysis showed moderate SSTR2 expression (2+). PET imaging revealed a NET lesion in the anterior wall of the rectum, classified as SSTR-RADS 5. Liver and bone metastases were identified and classified as SSTR-RADS 3A. Bilateral pelvic wall lymph node metastases were also suspected and classified as SSTR-RADS 3D.</w:t>
      </w:r>
    </w:p>
    <w:p w14:paraId="05CB8A9F" w14:textId="67C92C73" w:rsidR="004D1E43" w:rsidRPr="00F2435D" w:rsidRDefault="004D1E43" w:rsidP="0042371C">
      <w:pPr>
        <w:spacing w:line="360" w:lineRule="auto"/>
        <w:ind w:firstLineChars="100" w:firstLine="200"/>
        <w:rPr>
          <w:rFonts w:ascii="Times New Roman" w:hAnsi="Times New Roman" w:cs="Times New Roman"/>
          <w:sz w:val="20"/>
          <w:szCs w:val="20"/>
        </w:rPr>
        <w:sectPr w:rsidR="004D1E43" w:rsidRPr="00F2435D">
          <w:pgSz w:w="11906" w:h="16838"/>
          <w:pgMar w:top="1440" w:right="1800" w:bottom="1440" w:left="1800" w:header="851" w:footer="992" w:gutter="0"/>
          <w:cols w:space="425"/>
          <w:docGrid w:type="lines" w:linePitch="312"/>
        </w:sectPr>
      </w:pPr>
      <w:r w:rsidRPr="00F2435D">
        <w:rPr>
          <w:rFonts w:ascii="Times New Roman" w:hAnsi="Times New Roman" w:cs="Times New Roman"/>
          <w:sz w:val="20"/>
          <w:szCs w:val="20"/>
        </w:rPr>
        <w:t>Patient 10 was a 56-year-old man initially diagnosed with grade 1 pancreatic neuroendocrine tumor (NET). Immunohistochemical analysis showed strong SSTR2 expression (3+) and weak SSTR5 expression (1+). PET imaging revealed a slightly hypodense lesion in the pancreatic tail with increased TATE uptake, which was considered consistent with NET. The lesion showed high somatostatin receptor expression and was classified as SSTR-RADS 5.</w:t>
      </w:r>
    </w:p>
    <w:p w14:paraId="073BF3A0" w14:textId="297D6883" w:rsidR="00D0373D" w:rsidRPr="00F2435D" w:rsidRDefault="00D0373D" w:rsidP="00752903">
      <w:pPr>
        <w:widowControl/>
        <w:spacing w:line="360" w:lineRule="auto"/>
        <w:jc w:val="center"/>
        <w:rPr>
          <w:rFonts w:ascii="Times New Roman" w:hAnsi="Times New Roman" w:cs="Times New Roman"/>
          <w:sz w:val="20"/>
          <w:szCs w:val="20"/>
        </w:rPr>
      </w:pPr>
      <w:r w:rsidRPr="00F2435D">
        <w:rPr>
          <w:rFonts w:ascii="Times New Roman" w:hAnsi="Times New Roman" w:cs="Times New Roman"/>
          <w:noProof/>
          <w:sz w:val="20"/>
          <w:szCs w:val="20"/>
        </w:rPr>
        <w:lastRenderedPageBreak/>
        <w:drawing>
          <wp:inline distT="0" distB="0" distL="0" distR="0" wp14:anchorId="4B1F2FCC" wp14:editId="72C902CE">
            <wp:extent cx="5274310" cy="2948305"/>
            <wp:effectExtent l="0" t="0" r="2540" b="4445"/>
            <wp:docPr id="38451102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511026" name="图片 384511026"/>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2948305"/>
                    </a:xfrm>
                    <a:prstGeom prst="rect">
                      <a:avLst/>
                    </a:prstGeom>
                  </pic:spPr>
                </pic:pic>
              </a:graphicData>
            </a:graphic>
          </wp:inline>
        </w:drawing>
      </w:r>
    </w:p>
    <w:p w14:paraId="7E20294C" w14:textId="70B6AE56" w:rsidR="00D0373D" w:rsidRPr="00F2435D" w:rsidRDefault="00D0373D" w:rsidP="00752903">
      <w:pPr>
        <w:widowControl/>
        <w:spacing w:line="360" w:lineRule="auto"/>
        <w:jc w:val="center"/>
        <w:rPr>
          <w:rFonts w:ascii="Times New Roman" w:hAnsi="Times New Roman" w:cs="Times New Roman"/>
          <w:b/>
          <w:bCs/>
          <w:sz w:val="20"/>
          <w:szCs w:val="20"/>
        </w:rPr>
      </w:pPr>
      <w:r w:rsidRPr="00F2435D">
        <w:rPr>
          <w:rFonts w:ascii="Times New Roman" w:hAnsi="Times New Roman" w:cs="Times New Roman"/>
          <w:b/>
          <w:bCs/>
          <w:sz w:val="20"/>
          <w:szCs w:val="20"/>
        </w:rPr>
        <w:t xml:space="preserve">Figure S1 </w:t>
      </w:r>
      <w:r w:rsidR="00B06FDC" w:rsidRPr="00F2435D">
        <w:rPr>
          <w:rFonts w:ascii="Times New Roman" w:hAnsi="Times New Roman" w:cs="Times New Roman"/>
          <w:sz w:val="20"/>
          <w:szCs w:val="20"/>
        </w:rPr>
        <w:t>Schematic diagram of the synthesis steps for NOTA-SLPV and NOTA-FZSR</w:t>
      </w:r>
      <w:r w:rsidR="00074120" w:rsidRPr="00F2435D">
        <w:rPr>
          <w:rFonts w:ascii="Times New Roman" w:hAnsi="Times New Roman" w:cs="Times New Roman"/>
          <w:sz w:val="20"/>
          <w:szCs w:val="20"/>
        </w:rPr>
        <w:t xml:space="preserve">. </w:t>
      </w:r>
    </w:p>
    <w:p w14:paraId="1322C6EE" w14:textId="77777777" w:rsidR="006C79D2" w:rsidRPr="00F2435D" w:rsidRDefault="00D0373D" w:rsidP="00752903">
      <w:pPr>
        <w:widowControl/>
        <w:spacing w:line="360" w:lineRule="auto"/>
        <w:jc w:val="center"/>
        <w:rPr>
          <w:rFonts w:ascii="Times New Roman" w:hAnsi="Times New Roman" w:cs="Times New Roman"/>
          <w:sz w:val="20"/>
          <w:szCs w:val="20"/>
        </w:rPr>
        <w:sectPr w:rsidR="006C79D2" w:rsidRPr="00F2435D">
          <w:pgSz w:w="11906" w:h="16838"/>
          <w:pgMar w:top="1440" w:right="1800" w:bottom="1440" w:left="1800" w:header="851" w:footer="992" w:gutter="0"/>
          <w:cols w:space="425"/>
          <w:docGrid w:type="lines" w:linePitch="312"/>
        </w:sectPr>
      </w:pPr>
      <w:r w:rsidRPr="00F2435D">
        <w:rPr>
          <w:rFonts w:ascii="Times New Roman" w:hAnsi="Times New Roman" w:cs="Times New Roman"/>
          <w:sz w:val="20"/>
          <w:szCs w:val="20"/>
        </w:rPr>
        <w:br w:type="page"/>
      </w:r>
    </w:p>
    <w:p w14:paraId="3DE790BD" w14:textId="77777777" w:rsidR="006C79D2" w:rsidRPr="00F2435D" w:rsidRDefault="006C79D2" w:rsidP="00752903">
      <w:pPr>
        <w:widowControl/>
        <w:spacing w:line="360" w:lineRule="auto"/>
        <w:jc w:val="center"/>
        <w:rPr>
          <w:rFonts w:ascii="Times New Roman" w:hAnsi="Times New Roman" w:cs="Times New Roman"/>
          <w:b/>
          <w:bCs/>
          <w:sz w:val="20"/>
          <w:szCs w:val="20"/>
        </w:rPr>
      </w:pPr>
      <w:r w:rsidRPr="00F2435D">
        <w:rPr>
          <w:rFonts w:ascii="Times New Roman" w:hAnsi="Times New Roman" w:cs="Times New Roman"/>
          <w:b/>
          <w:bCs/>
          <w:noProof/>
          <w:sz w:val="20"/>
          <w:szCs w:val="20"/>
        </w:rPr>
        <w:lastRenderedPageBreak/>
        <w:drawing>
          <wp:inline distT="0" distB="0" distL="0" distR="0" wp14:anchorId="1616282A" wp14:editId="6B0FA00F">
            <wp:extent cx="3069606" cy="8439150"/>
            <wp:effectExtent l="0" t="0" r="0" b="0"/>
            <wp:docPr id="16292131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21311" name="图片 162921311"/>
                    <pic:cNvPicPr/>
                  </pic:nvPicPr>
                  <pic:blipFill>
                    <a:blip r:embed="rId9"/>
                    <a:stretch>
                      <a:fillRect/>
                    </a:stretch>
                  </pic:blipFill>
                  <pic:spPr>
                    <a:xfrm>
                      <a:off x="0" y="0"/>
                      <a:ext cx="3076857" cy="8459085"/>
                    </a:xfrm>
                    <a:prstGeom prst="rect">
                      <a:avLst/>
                    </a:prstGeom>
                  </pic:spPr>
                </pic:pic>
              </a:graphicData>
            </a:graphic>
          </wp:inline>
        </w:drawing>
      </w:r>
    </w:p>
    <w:p w14:paraId="73C77BA6" w14:textId="17A808D1" w:rsidR="006C79D2" w:rsidRPr="00F2435D" w:rsidRDefault="006C79D2" w:rsidP="00752903">
      <w:pPr>
        <w:widowControl/>
        <w:tabs>
          <w:tab w:val="center" w:pos="4153"/>
        </w:tabs>
        <w:spacing w:line="360" w:lineRule="auto"/>
        <w:jc w:val="center"/>
        <w:rPr>
          <w:rFonts w:ascii="Times New Roman" w:hAnsi="Times New Roman" w:cs="Times New Roman"/>
          <w:sz w:val="20"/>
          <w:szCs w:val="20"/>
        </w:rPr>
      </w:pPr>
      <w:r w:rsidRPr="00F2435D">
        <w:rPr>
          <w:rFonts w:ascii="Times New Roman" w:hAnsi="Times New Roman" w:cs="Times New Roman"/>
          <w:b/>
          <w:bCs/>
          <w:sz w:val="20"/>
          <w:szCs w:val="20"/>
        </w:rPr>
        <w:t>Figure S</w:t>
      </w:r>
      <w:r w:rsidR="00F240CE" w:rsidRPr="00F2435D">
        <w:rPr>
          <w:rFonts w:ascii="Times New Roman" w:hAnsi="Times New Roman" w:cs="Times New Roman"/>
          <w:b/>
          <w:bCs/>
          <w:sz w:val="20"/>
          <w:szCs w:val="20"/>
        </w:rPr>
        <w:t>2</w:t>
      </w:r>
      <w:r w:rsidRPr="00F2435D">
        <w:rPr>
          <w:rFonts w:ascii="Times New Roman" w:hAnsi="Times New Roman" w:cs="Times New Roman"/>
          <w:sz w:val="20"/>
          <w:szCs w:val="20"/>
        </w:rPr>
        <w:t xml:space="preserve"> </w:t>
      </w:r>
      <w:bookmarkStart w:id="3" w:name="OLE_LINK11"/>
      <w:r w:rsidRPr="00F2435D">
        <w:rPr>
          <w:rFonts w:ascii="Times New Roman" w:hAnsi="Times New Roman" w:cs="Times New Roman"/>
          <w:sz w:val="20"/>
          <w:szCs w:val="20"/>
        </w:rPr>
        <w:t>Mass spectrum characterization of the probes after DOTA/NOTA modification.</w:t>
      </w:r>
      <w:bookmarkEnd w:id="3"/>
    </w:p>
    <w:p w14:paraId="383663B1" w14:textId="77777777" w:rsidR="006C79D2" w:rsidRPr="00F2435D" w:rsidRDefault="006C79D2" w:rsidP="00752903">
      <w:pPr>
        <w:spacing w:line="360" w:lineRule="auto"/>
        <w:rPr>
          <w:rFonts w:ascii="Times New Roman" w:hAnsi="Times New Roman" w:cs="Times New Roman"/>
          <w:sz w:val="20"/>
          <w:szCs w:val="20"/>
        </w:rPr>
        <w:sectPr w:rsidR="006C79D2" w:rsidRPr="00F2435D">
          <w:pgSz w:w="11906" w:h="16838"/>
          <w:pgMar w:top="1440" w:right="1800" w:bottom="1440" w:left="1800" w:header="851" w:footer="992" w:gutter="0"/>
          <w:cols w:space="425"/>
          <w:docGrid w:type="lines" w:linePitch="312"/>
        </w:sectPr>
      </w:pPr>
    </w:p>
    <w:p w14:paraId="51D5A021" w14:textId="066EA7EB" w:rsidR="00EB4025" w:rsidRPr="00F2435D" w:rsidRDefault="00210A37" w:rsidP="00752903">
      <w:pPr>
        <w:widowControl/>
        <w:spacing w:line="360" w:lineRule="auto"/>
        <w:jc w:val="center"/>
        <w:rPr>
          <w:rFonts w:ascii="Times New Roman" w:hAnsi="Times New Roman" w:cs="Times New Roman"/>
          <w:sz w:val="20"/>
          <w:szCs w:val="20"/>
        </w:rPr>
      </w:pPr>
      <w:r w:rsidRPr="00F2435D">
        <w:rPr>
          <w:rFonts w:ascii="Times New Roman" w:hAnsi="Times New Roman" w:cs="Times New Roman"/>
          <w:noProof/>
          <w:sz w:val="20"/>
          <w:szCs w:val="20"/>
        </w:rPr>
        <w:lastRenderedPageBreak/>
        <w:drawing>
          <wp:inline distT="0" distB="0" distL="0" distR="0" wp14:anchorId="5E2CA308" wp14:editId="013BE4AD">
            <wp:extent cx="5274310" cy="2856865"/>
            <wp:effectExtent l="0" t="0" r="2540" b="635"/>
            <wp:docPr id="64589189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891890" name="图片 645891890"/>
                    <pic:cNvPicPr/>
                  </pic:nvPicPr>
                  <pic:blipFill>
                    <a:blip r:embed="rId10"/>
                    <a:stretch>
                      <a:fillRect/>
                    </a:stretch>
                  </pic:blipFill>
                  <pic:spPr>
                    <a:xfrm>
                      <a:off x="0" y="0"/>
                      <a:ext cx="5274310" cy="2856865"/>
                    </a:xfrm>
                    <a:prstGeom prst="rect">
                      <a:avLst/>
                    </a:prstGeom>
                  </pic:spPr>
                </pic:pic>
              </a:graphicData>
            </a:graphic>
          </wp:inline>
        </w:drawing>
      </w:r>
    </w:p>
    <w:p w14:paraId="413E467D" w14:textId="5DDFDFAE" w:rsidR="00EB4025" w:rsidRPr="00F2435D" w:rsidRDefault="00EB4025" w:rsidP="00752903">
      <w:pPr>
        <w:widowControl/>
        <w:spacing w:line="360" w:lineRule="auto"/>
        <w:jc w:val="center"/>
        <w:rPr>
          <w:rFonts w:ascii="Times New Roman" w:hAnsi="Times New Roman" w:cs="Times New Roman"/>
          <w:sz w:val="20"/>
          <w:szCs w:val="20"/>
        </w:rPr>
      </w:pPr>
      <w:r w:rsidRPr="00F2435D">
        <w:rPr>
          <w:rFonts w:ascii="Times New Roman" w:hAnsi="Times New Roman" w:cs="Times New Roman"/>
          <w:b/>
          <w:bCs/>
          <w:sz w:val="20"/>
          <w:szCs w:val="20"/>
        </w:rPr>
        <w:t>Figure S</w:t>
      </w:r>
      <w:r w:rsidR="00AA310A" w:rsidRPr="00F2435D">
        <w:rPr>
          <w:rFonts w:ascii="Times New Roman" w:hAnsi="Times New Roman" w:cs="Times New Roman"/>
          <w:b/>
          <w:bCs/>
          <w:sz w:val="20"/>
          <w:szCs w:val="20"/>
        </w:rPr>
        <w:t>3</w:t>
      </w:r>
      <w:r w:rsidRPr="00F2435D">
        <w:rPr>
          <w:rFonts w:ascii="Times New Roman" w:hAnsi="Times New Roman" w:cs="Times New Roman"/>
          <w:b/>
          <w:bCs/>
          <w:sz w:val="20"/>
          <w:szCs w:val="20"/>
        </w:rPr>
        <w:t xml:space="preserve"> </w:t>
      </w:r>
      <w:r w:rsidR="00330F4A" w:rsidRPr="00F2435D">
        <w:rPr>
          <w:rFonts w:ascii="Times New Roman" w:hAnsi="Times New Roman" w:cs="Times New Roman"/>
          <w:sz w:val="20"/>
          <w:szCs w:val="20"/>
        </w:rPr>
        <w:t xml:space="preserve">A screenshot of the </w:t>
      </w:r>
      <w:proofErr w:type="spellStart"/>
      <w:r w:rsidR="00330F4A" w:rsidRPr="00F2435D">
        <w:rPr>
          <w:rFonts w:ascii="Times New Roman" w:hAnsi="Times New Roman" w:cs="Times New Roman"/>
          <w:sz w:val="20"/>
          <w:szCs w:val="20"/>
        </w:rPr>
        <w:t>Trasis</w:t>
      </w:r>
      <w:proofErr w:type="spellEnd"/>
      <w:r w:rsidR="00330F4A" w:rsidRPr="00F2435D">
        <w:rPr>
          <w:rFonts w:ascii="Times New Roman" w:hAnsi="Times New Roman" w:cs="Times New Roman"/>
          <w:sz w:val="20"/>
          <w:szCs w:val="20"/>
        </w:rPr>
        <w:t xml:space="preserve"> interface showing the installation diagram for the tubing kit on the </w:t>
      </w:r>
      <w:proofErr w:type="spellStart"/>
      <w:r w:rsidR="00330F4A" w:rsidRPr="00F2435D">
        <w:rPr>
          <w:rFonts w:ascii="Times New Roman" w:hAnsi="Times New Roman" w:cs="Times New Roman"/>
          <w:sz w:val="20"/>
          <w:szCs w:val="20"/>
        </w:rPr>
        <w:t>miniAiO</w:t>
      </w:r>
      <w:proofErr w:type="spellEnd"/>
      <w:r w:rsidR="00330F4A" w:rsidRPr="00F2435D">
        <w:rPr>
          <w:rFonts w:ascii="Times New Roman" w:hAnsi="Times New Roman" w:cs="Times New Roman"/>
          <w:sz w:val="20"/>
          <w:szCs w:val="20"/>
        </w:rPr>
        <w:t>.</w:t>
      </w:r>
    </w:p>
    <w:p w14:paraId="2168E939" w14:textId="05D56B75" w:rsidR="00330F4A" w:rsidRPr="00F2435D" w:rsidRDefault="00D0373D" w:rsidP="00752903">
      <w:pPr>
        <w:widowControl/>
        <w:spacing w:line="360" w:lineRule="auto"/>
        <w:jc w:val="center"/>
        <w:rPr>
          <w:rFonts w:ascii="Times New Roman" w:hAnsi="Times New Roman" w:cs="Times New Roman"/>
          <w:sz w:val="20"/>
          <w:szCs w:val="20"/>
        </w:rPr>
      </w:pPr>
      <w:r w:rsidRPr="00F2435D">
        <w:rPr>
          <w:rFonts w:ascii="Times New Roman" w:hAnsi="Times New Roman" w:cs="Times New Roman"/>
          <w:sz w:val="20"/>
          <w:szCs w:val="20"/>
        </w:rPr>
        <w:br w:type="page"/>
      </w:r>
    </w:p>
    <w:p w14:paraId="25950617" w14:textId="0979624D" w:rsidR="00EB4025" w:rsidRPr="00F2435D" w:rsidRDefault="00330F4A" w:rsidP="00752903">
      <w:pPr>
        <w:widowControl/>
        <w:spacing w:line="360" w:lineRule="auto"/>
        <w:jc w:val="center"/>
        <w:rPr>
          <w:rFonts w:ascii="Times New Roman" w:hAnsi="Times New Roman" w:cs="Times New Roman"/>
          <w:sz w:val="20"/>
          <w:szCs w:val="20"/>
        </w:rPr>
      </w:pPr>
      <w:r w:rsidRPr="00F2435D">
        <w:rPr>
          <w:rFonts w:ascii="Times New Roman" w:hAnsi="Times New Roman" w:cs="Times New Roman"/>
          <w:sz w:val="20"/>
          <w:szCs w:val="20"/>
        </w:rPr>
        <w:lastRenderedPageBreak/>
        <w:t xml:space="preserve"> </w:t>
      </w:r>
    </w:p>
    <w:tbl>
      <w:tblPr>
        <w:tblStyle w:val="a7"/>
        <w:tblW w:w="8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92"/>
      </w:tblGrid>
      <w:tr w:rsidR="003E66F0" w:rsidRPr="00F2435D" w14:paraId="4FA0B5A0" w14:textId="77777777" w:rsidTr="00D0373D">
        <w:tc>
          <w:tcPr>
            <w:tcW w:w="8392" w:type="dxa"/>
          </w:tcPr>
          <w:p w14:paraId="26A98003" w14:textId="63EFBCD1" w:rsidR="003E66F0" w:rsidRPr="00F2435D" w:rsidRDefault="006A1EC5" w:rsidP="00752903">
            <w:pPr>
              <w:widowControl/>
              <w:spacing w:line="360" w:lineRule="auto"/>
              <w:jc w:val="center"/>
              <w:rPr>
                <w:rFonts w:ascii="Times New Roman" w:hAnsi="Times New Roman" w:cs="Times New Roman"/>
                <w:sz w:val="20"/>
                <w:szCs w:val="20"/>
              </w:rPr>
            </w:pPr>
            <w:r w:rsidRPr="00F2435D">
              <w:rPr>
                <w:rFonts w:ascii="Times New Roman" w:hAnsi="Times New Roman" w:cs="Times New Roman"/>
                <w:noProof/>
                <w:sz w:val="20"/>
                <w:szCs w:val="20"/>
              </w:rPr>
              <w:drawing>
                <wp:inline distT="0" distB="0" distL="0" distR="0" wp14:anchorId="7F2B961B" wp14:editId="65E1746B">
                  <wp:extent cx="4425705" cy="4395225"/>
                  <wp:effectExtent l="0" t="0" r="0" b="5715"/>
                  <wp:docPr id="186630013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300131" name="图片 1866300131"/>
                          <pic:cNvPicPr/>
                        </pic:nvPicPr>
                        <pic:blipFill>
                          <a:blip r:embed="rId11"/>
                          <a:stretch>
                            <a:fillRect/>
                          </a:stretch>
                        </pic:blipFill>
                        <pic:spPr>
                          <a:xfrm>
                            <a:off x="0" y="0"/>
                            <a:ext cx="4425705" cy="4395225"/>
                          </a:xfrm>
                          <a:prstGeom prst="rect">
                            <a:avLst/>
                          </a:prstGeom>
                        </pic:spPr>
                      </pic:pic>
                    </a:graphicData>
                  </a:graphic>
                </wp:inline>
              </w:drawing>
            </w:r>
          </w:p>
        </w:tc>
      </w:tr>
      <w:tr w:rsidR="00D0373D" w:rsidRPr="00F2435D" w14:paraId="514BF417" w14:textId="77777777" w:rsidTr="00D0373D">
        <w:tc>
          <w:tcPr>
            <w:tcW w:w="8392" w:type="dxa"/>
          </w:tcPr>
          <w:p w14:paraId="04F1F4E0" w14:textId="77777777" w:rsidR="00D0373D" w:rsidRPr="00F2435D" w:rsidRDefault="00D0373D" w:rsidP="00752903">
            <w:pPr>
              <w:widowControl/>
              <w:spacing w:line="360" w:lineRule="auto"/>
              <w:jc w:val="center"/>
              <w:rPr>
                <w:rFonts w:ascii="Times New Roman" w:hAnsi="Times New Roman" w:cs="Times New Roman"/>
                <w:noProof/>
                <w:sz w:val="20"/>
                <w:szCs w:val="20"/>
              </w:rPr>
            </w:pPr>
          </w:p>
        </w:tc>
      </w:tr>
      <w:tr w:rsidR="003E66F0" w:rsidRPr="00F2435D" w14:paraId="266885BF" w14:textId="77777777" w:rsidTr="00D0373D">
        <w:tc>
          <w:tcPr>
            <w:tcW w:w="8392" w:type="dxa"/>
          </w:tcPr>
          <w:p w14:paraId="6364A05A" w14:textId="1DB4F052" w:rsidR="003E66F0" w:rsidRPr="00F2435D" w:rsidRDefault="003E66F0" w:rsidP="00752903">
            <w:pPr>
              <w:widowControl/>
              <w:spacing w:line="360" w:lineRule="auto"/>
              <w:rPr>
                <w:rFonts w:ascii="Times New Roman" w:hAnsi="Times New Roman" w:cs="Times New Roman"/>
                <w:sz w:val="20"/>
                <w:szCs w:val="20"/>
              </w:rPr>
            </w:pPr>
            <w:r w:rsidRPr="00F2435D">
              <w:rPr>
                <w:rFonts w:ascii="Times New Roman" w:eastAsia="黑体" w:hAnsi="Times New Roman" w:cs="Times New Roman"/>
                <w:b/>
                <w:bCs/>
                <w:sz w:val="20"/>
                <w:szCs w:val="20"/>
              </w:rPr>
              <w:t>Figure S</w:t>
            </w:r>
            <w:r w:rsidR="00330F4A" w:rsidRPr="00F2435D">
              <w:rPr>
                <w:rFonts w:ascii="Times New Roman" w:eastAsia="黑体" w:hAnsi="Times New Roman" w:cs="Times New Roman"/>
                <w:b/>
                <w:bCs/>
                <w:sz w:val="20"/>
                <w:szCs w:val="20"/>
              </w:rPr>
              <w:t>4</w:t>
            </w:r>
            <w:r w:rsidRPr="00F2435D">
              <w:rPr>
                <w:rFonts w:ascii="Times New Roman" w:eastAsia="黑体" w:hAnsi="Times New Roman" w:cs="Times New Roman"/>
                <w:sz w:val="20"/>
                <w:szCs w:val="20"/>
              </w:rPr>
              <w:t xml:space="preserve"> Properties of the </w:t>
            </w:r>
            <w:r w:rsidR="00EA5993" w:rsidRPr="00F2435D">
              <w:rPr>
                <w:rFonts w:ascii="Times New Roman" w:eastAsia="黑体" w:hAnsi="Times New Roman" w:cs="Times New Roman"/>
                <w:sz w:val="20"/>
                <w:szCs w:val="20"/>
              </w:rPr>
              <w:t>[</w:t>
            </w:r>
            <w:r w:rsidR="00EA5993" w:rsidRPr="00F2435D">
              <w:rPr>
                <w:rFonts w:ascii="Times New Roman" w:eastAsia="黑体" w:hAnsi="Times New Roman" w:cs="Times New Roman"/>
                <w:sz w:val="20"/>
                <w:szCs w:val="20"/>
                <w:vertAlign w:val="superscript"/>
              </w:rPr>
              <w:t>68</w:t>
            </w:r>
            <w:proofErr w:type="gramStart"/>
            <w:r w:rsidR="00EA5993" w:rsidRPr="00F2435D">
              <w:rPr>
                <w:rFonts w:ascii="Times New Roman" w:eastAsia="黑体" w:hAnsi="Times New Roman" w:cs="Times New Roman"/>
                <w:sz w:val="20"/>
                <w:szCs w:val="20"/>
              </w:rPr>
              <w:t>Ga]</w:t>
            </w:r>
            <w:r w:rsidRPr="00F2435D">
              <w:rPr>
                <w:rFonts w:ascii="Times New Roman" w:eastAsia="黑体" w:hAnsi="Times New Roman" w:cs="Times New Roman"/>
                <w:sz w:val="20"/>
                <w:szCs w:val="20"/>
              </w:rPr>
              <w:t>Ga</w:t>
            </w:r>
            <w:proofErr w:type="gramEnd"/>
            <w:r w:rsidRPr="00F2435D">
              <w:rPr>
                <w:rFonts w:ascii="Times New Roman" w:eastAsia="黑体" w:hAnsi="Times New Roman" w:cs="Times New Roman"/>
                <w:sz w:val="20"/>
                <w:szCs w:val="20"/>
              </w:rPr>
              <w:t xml:space="preserve">-DOTA-SLP1, </w:t>
            </w:r>
            <w:r w:rsidR="00EA5993" w:rsidRPr="00F2435D">
              <w:rPr>
                <w:rFonts w:ascii="Times New Roman" w:eastAsia="黑体" w:hAnsi="Times New Roman" w:cs="Times New Roman"/>
                <w:sz w:val="20"/>
                <w:szCs w:val="20"/>
              </w:rPr>
              <w:t>[</w:t>
            </w:r>
            <w:r w:rsidR="00EA5993" w:rsidRPr="00F2435D">
              <w:rPr>
                <w:rFonts w:ascii="Times New Roman" w:eastAsia="黑体" w:hAnsi="Times New Roman" w:cs="Times New Roman"/>
                <w:sz w:val="20"/>
                <w:szCs w:val="20"/>
                <w:vertAlign w:val="superscript"/>
              </w:rPr>
              <w:t>68</w:t>
            </w:r>
            <w:proofErr w:type="gramStart"/>
            <w:r w:rsidR="00EA5993" w:rsidRPr="00F2435D">
              <w:rPr>
                <w:rFonts w:ascii="Times New Roman" w:eastAsia="黑体" w:hAnsi="Times New Roman" w:cs="Times New Roman"/>
                <w:sz w:val="20"/>
                <w:szCs w:val="20"/>
              </w:rPr>
              <w:t>Ga]</w:t>
            </w:r>
            <w:r w:rsidRPr="00F2435D">
              <w:rPr>
                <w:rFonts w:ascii="Times New Roman" w:eastAsia="黑体" w:hAnsi="Times New Roman" w:cs="Times New Roman"/>
                <w:sz w:val="20"/>
                <w:szCs w:val="20"/>
              </w:rPr>
              <w:t>Ga</w:t>
            </w:r>
            <w:proofErr w:type="gramEnd"/>
            <w:r w:rsidRPr="00F2435D">
              <w:rPr>
                <w:rFonts w:ascii="Times New Roman" w:eastAsia="黑体" w:hAnsi="Times New Roman" w:cs="Times New Roman"/>
                <w:sz w:val="20"/>
                <w:szCs w:val="20"/>
              </w:rPr>
              <w:t xml:space="preserve">-DOTA-SLP2, </w:t>
            </w:r>
            <w:r w:rsidR="00EA5993" w:rsidRPr="00F2435D">
              <w:rPr>
                <w:rFonts w:ascii="Times New Roman" w:eastAsia="黑体" w:hAnsi="Times New Roman" w:cs="Times New Roman"/>
                <w:sz w:val="20"/>
                <w:szCs w:val="20"/>
              </w:rPr>
              <w:t>[</w:t>
            </w:r>
            <w:r w:rsidR="00EA5993" w:rsidRPr="00F2435D">
              <w:rPr>
                <w:rFonts w:ascii="Times New Roman" w:eastAsia="黑体" w:hAnsi="Times New Roman" w:cs="Times New Roman"/>
                <w:sz w:val="20"/>
                <w:szCs w:val="20"/>
                <w:vertAlign w:val="superscript"/>
              </w:rPr>
              <w:t>68</w:t>
            </w:r>
            <w:proofErr w:type="gramStart"/>
            <w:r w:rsidR="00EA5993" w:rsidRPr="00F2435D">
              <w:rPr>
                <w:rFonts w:ascii="Times New Roman" w:eastAsia="黑体" w:hAnsi="Times New Roman" w:cs="Times New Roman"/>
                <w:sz w:val="20"/>
                <w:szCs w:val="20"/>
              </w:rPr>
              <w:t>Ga]</w:t>
            </w:r>
            <w:r w:rsidRPr="00F2435D">
              <w:rPr>
                <w:rFonts w:ascii="Times New Roman" w:eastAsia="黑体" w:hAnsi="Times New Roman" w:cs="Times New Roman"/>
                <w:sz w:val="20"/>
                <w:szCs w:val="20"/>
              </w:rPr>
              <w:t>Ga</w:t>
            </w:r>
            <w:proofErr w:type="gramEnd"/>
            <w:r w:rsidRPr="00F2435D">
              <w:rPr>
                <w:rFonts w:ascii="Times New Roman" w:eastAsia="黑体" w:hAnsi="Times New Roman" w:cs="Times New Roman"/>
                <w:sz w:val="20"/>
                <w:szCs w:val="20"/>
              </w:rPr>
              <w:t xml:space="preserve">-DOTA-SLP2P, </w:t>
            </w:r>
            <w:r w:rsidR="00EA5993" w:rsidRPr="00F2435D">
              <w:rPr>
                <w:rFonts w:ascii="Times New Roman" w:eastAsia="黑体" w:hAnsi="Times New Roman" w:cs="Times New Roman"/>
                <w:sz w:val="20"/>
                <w:szCs w:val="20"/>
              </w:rPr>
              <w:t>[</w:t>
            </w:r>
            <w:r w:rsidR="00EA5993" w:rsidRPr="00F2435D">
              <w:rPr>
                <w:rFonts w:ascii="Times New Roman" w:eastAsia="黑体" w:hAnsi="Times New Roman" w:cs="Times New Roman"/>
                <w:sz w:val="20"/>
                <w:szCs w:val="20"/>
                <w:vertAlign w:val="superscript"/>
              </w:rPr>
              <w:t>68</w:t>
            </w:r>
            <w:proofErr w:type="gramStart"/>
            <w:r w:rsidR="00EA5993" w:rsidRPr="00F2435D">
              <w:rPr>
                <w:rFonts w:ascii="Times New Roman" w:eastAsia="黑体" w:hAnsi="Times New Roman" w:cs="Times New Roman"/>
                <w:sz w:val="20"/>
                <w:szCs w:val="20"/>
              </w:rPr>
              <w:t>Ga]</w:t>
            </w:r>
            <w:r w:rsidRPr="00F2435D">
              <w:rPr>
                <w:rFonts w:ascii="Times New Roman" w:eastAsia="黑体" w:hAnsi="Times New Roman" w:cs="Times New Roman"/>
                <w:sz w:val="20"/>
                <w:szCs w:val="20"/>
              </w:rPr>
              <w:t>Ga</w:t>
            </w:r>
            <w:proofErr w:type="gramEnd"/>
            <w:r w:rsidRPr="00F2435D">
              <w:rPr>
                <w:rFonts w:ascii="Times New Roman" w:eastAsia="黑体" w:hAnsi="Times New Roman" w:cs="Times New Roman"/>
                <w:sz w:val="20"/>
                <w:szCs w:val="20"/>
              </w:rPr>
              <w:t xml:space="preserve">-DOTA-SLP3, and </w:t>
            </w:r>
            <w:r w:rsidR="00EA5993" w:rsidRPr="00F2435D">
              <w:rPr>
                <w:rFonts w:ascii="Times New Roman" w:eastAsia="黑体" w:hAnsi="Times New Roman" w:cs="Times New Roman"/>
                <w:sz w:val="20"/>
                <w:szCs w:val="20"/>
              </w:rPr>
              <w:t>[</w:t>
            </w:r>
            <w:r w:rsidR="00EA5993" w:rsidRPr="00F2435D">
              <w:rPr>
                <w:rFonts w:ascii="Times New Roman" w:eastAsia="黑体" w:hAnsi="Times New Roman" w:cs="Times New Roman"/>
                <w:sz w:val="20"/>
                <w:szCs w:val="20"/>
                <w:vertAlign w:val="superscript"/>
              </w:rPr>
              <w:t>68</w:t>
            </w:r>
            <w:proofErr w:type="gramStart"/>
            <w:r w:rsidR="00EA5993" w:rsidRPr="00F2435D">
              <w:rPr>
                <w:rFonts w:ascii="Times New Roman" w:eastAsia="黑体" w:hAnsi="Times New Roman" w:cs="Times New Roman"/>
                <w:sz w:val="20"/>
                <w:szCs w:val="20"/>
              </w:rPr>
              <w:t>Ga]</w:t>
            </w:r>
            <w:r w:rsidRPr="00F2435D">
              <w:rPr>
                <w:rFonts w:ascii="Times New Roman" w:eastAsia="黑体" w:hAnsi="Times New Roman" w:cs="Times New Roman"/>
                <w:sz w:val="20"/>
                <w:szCs w:val="20"/>
              </w:rPr>
              <w:t>Ga</w:t>
            </w:r>
            <w:proofErr w:type="gramEnd"/>
            <w:r w:rsidRPr="00F2435D">
              <w:rPr>
                <w:rFonts w:ascii="Times New Roman" w:eastAsia="黑体" w:hAnsi="Times New Roman" w:cs="Times New Roman"/>
                <w:sz w:val="20"/>
                <w:szCs w:val="20"/>
              </w:rPr>
              <w:t>-DOTA-SLP4. A Radio-HPLC characterization of</w:t>
            </w:r>
            <w:r w:rsidR="00EA5993" w:rsidRPr="00F2435D">
              <w:rPr>
                <w:rFonts w:ascii="Times New Roman" w:eastAsia="黑体" w:hAnsi="Times New Roman" w:cs="Times New Roman"/>
                <w:sz w:val="20"/>
                <w:szCs w:val="20"/>
              </w:rPr>
              <w:t xml:space="preserve"> [</w:t>
            </w:r>
            <w:r w:rsidR="00EA5993" w:rsidRPr="00F2435D">
              <w:rPr>
                <w:rFonts w:ascii="Times New Roman" w:eastAsia="黑体" w:hAnsi="Times New Roman" w:cs="Times New Roman"/>
                <w:sz w:val="20"/>
                <w:szCs w:val="20"/>
                <w:vertAlign w:val="superscript"/>
              </w:rPr>
              <w:t>68</w:t>
            </w:r>
            <w:proofErr w:type="gramStart"/>
            <w:r w:rsidR="00EA5993" w:rsidRPr="00F2435D">
              <w:rPr>
                <w:rFonts w:ascii="Times New Roman" w:eastAsia="黑体" w:hAnsi="Times New Roman" w:cs="Times New Roman"/>
                <w:sz w:val="20"/>
                <w:szCs w:val="20"/>
              </w:rPr>
              <w:t>Ga]</w:t>
            </w:r>
            <w:r w:rsidRPr="00F2435D">
              <w:rPr>
                <w:rFonts w:ascii="Times New Roman" w:eastAsia="黑体" w:hAnsi="Times New Roman" w:cs="Times New Roman"/>
                <w:sz w:val="20"/>
                <w:szCs w:val="20"/>
              </w:rPr>
              <w:t>Ga</w:t>
            </w:r>
            <w:proofErr w:type="gramEnd"/>
            <w:r w:rsidRPr="00F2435D">
              <w:rPr>
                <w:rFonts w:ascii="Times New Roman" w:eastAsia="黑体" w:hAnsi="Times New Roman" w:cs="Times New Roman"/>
                <w:sz w:val="20"/>
                <w:szCs w:val="20"/>
              </w:rPr>
              <w:t xml:space="preserve">-DOTA-SLP1, </w:t>
            </w:r>
            <w:r w:rsidR="00EA5993" w:rsidRPr="00F2435D">
              <w:rPr>
                <w:rFonts w:ascii="Times New Roman" w:eastAsia="黑体" w:hAnsi="Times New Roman" w:cs="Times New Roman"/>
                <w:sz w:val="20"/>
                <w:szCs w:val="20"/>
              </w:rPr>
              <w:t>[</w:t>
            </w:r>
            <w:r w:rsidR="00EA5993" w:rsidRPr="00F2435D">
              <w:rPr>
                <w:rFonts w:ascii="Times New Roman" w:eastAsia="黑体" w:hAnsi="Times New Roman" w:cs="Times New Roman"/>
                <w:sz w:val="20"/>
                <w:szCs w:val="20"/>
                <w:vertAlign w:val="superscript"/>
              </w:rPr>
              <w:t>68</w:t>
            </w:r>
            <w:proofErr w:type="gramStart"/>
            <w:r w:rsidR="00EA5993" w:rsidRPr="00F2435D">
              <w:rPr>
                <w:rFonts w:ascii="Times New Roman" w:eastAsia="黑体" w:hAnsi="Times New Roman" w:cs="Times New Roman"/>
                <w:sz w:val="20"/>
                <w:szCs w:val="20"/>
              </w:rPr>
              <w:t>Ga]</w:t>
            </w:r>
            <w:r w:rsidRPr="00F2435D">
              <w:rPr>
                <w:rFonts w:ascii="Times New Roman" w:eastAsia="黑体" w:hAnsi="Times New Roman" w:cs="Times New Roman"/>
                <w:sz w:val="20"/>
                <w:szCs w:val="20"/>
              </w:rPr>
              <w:t>Ga</w:t>
            </w:r>
            <w:proofErr w:type="gramEnd"/>
            <w:r w:rsidRPr="00F2435D">
              <w:rPr>
                <w:rFonts w:ascii="Times New Roman" w:eastAsia="黑体" w:hAnsi="Times New Roman" w:cs="Times New Roman"/>
                <w:sz w:val="20"/>
                <w:szCs w:val="20"/>
              </w:rPr>
              <w:t xml:space="preserve">-DOTA-SLP2, </w:t>
            </w:r>
            <w:r w:rsidR="00EA5993" w:rsidRPr="00F2435D">
              <w:rPr>
                <w:rFonts w:ascii="Times New Roman" w:eastAsia="黑体" w:hAnsi="Times New Roman" w:cs="Times New Roman"/>
                <w:sz w:val="20"/>
                <w:szCs w:val="20"/>
              </w:rPr>
              <w:t>[</w:t>
            </w:r>
            <w:r w:rsidR="00EA5993" w:rsidRPr="00F2435D">
              <w:rPr>
                <w:rFonts w:ascii="Times New Roman" w:eastAsia="黑体" w:hAnsi="Times New Roman" w:cs="Times New Roman"/>
                <w:sz w:val="20"/>
                <w:szCs w:val="20"/>
                <w:vertAlign w:val="superscript"/>
              </w:rPr>
              <w:t>68</w:t>
            </w:r>
            <w:proofErr w:type="gramStart"/>
            <w:r w:rsidR="00EA5993" w:rsidRPr="00F2435D">
              <w:rPr>
                <w:rFonts w:ascii="Times New Roman" w:eastAsia="黑体" w:hAnsi="Times New Roman" w:cs="Times New Roman"/>
                <w:sz w:val="20"/>
                <w:szCs w:val="20"/>
              </w:rPr>
              <w:t>Ga]</w:t>
            </w:r>
            <w:r w:rsidRPr="00F2435D">
              <w:rPr>
                <w:rFonts w:ascii="Times New Roman" w:eastAsia="黑体" w:hAnsi="Times New Roman" w:cs="Times New Roman"/>
                <w:sz w:val="20"/>
                <w:szCs w:val="20"/>
              </w:rPr>
              <w:t>Ga</w:t>
            </w:r>
            <w:proofErr w:type="gramEnd"/>
            <w:r w:rsidRPr="00F2435D">
              <w:rPr>
                <w:rFonts w:ascii="Times New Roman" w:eastAsia="黑体" w:hAnsi="Times New Roman" w:cs="Times New Roman"/>
                <w:sz w:val="20"/>
                <w:szCs w:val="20"/>
              </w:rPr>
              <w:t xml:space="preserve">-DOTA-SLP2P, </w:t>
            </w:r>
            <w:r w:rsidR="00EA5993" w:rsidRPr="00F2435D">
              <w:rPr>
                <w:rFonts w:ascii="Times New Roman" w:eastAsia="黑体" w:hAnsi="Times New Roman" w:cs="Times New Roman"/>
                <w:sz w:val="20"/>
                <w:szCs w:val="20"/>
              </w:rPr>
              <w:t>[</w:t>
            </w:r>
            <w:r w:rsidR="00EA5993" w:rsidRPr="00F2435D">
              <w:rPr>
                <w:rFonts w:ascii="Times New Roman" w:eastAsia="黑体" w:hAnsi="Times New Roman" w:cs="Times New Roman"/>
                <w:sz w:val="20"/>
                <w:szCs w:val="20"/>
                <w:vertAlign w:val="superscript"/>
              </w:rPr>
              <w:t>68</w:t>
            </w:r>
            <w:proofErr w:type="gramStart"/>
            <w:r w:rsidR="00EA5993" w:rsidRPr="00F2435D">
              <w:rPr>
                <w:rFonts w:ascii="Times New Roman" w:eastAsia="黑体" w:hAnsi="Times New Roman" w:cs="Times New Roman"/>
                <w:sz w:val="20"/>
                <w:szCs w:val="20"/>
              </w:rPr>
              <w:t>Ga]</w:t>
            </w:r>
            <w:r w:rsidRPr="00F2435D">
              <w:rPr>
                <w:rFonts w:ascii="Times New Roman" w:eastAsia="黑体" w:hAnsi="Times New Roman" w:cs="Times New Roman"/>
                <w:sz w:val="20"/>
                <w:szCs w:val="20"/>
              </w:rPr>
              <w:t>Ga</w:t>
            </w:r>
            <w:proofErr w:type="gramEnd"/>
            <w:r w:rsidRPr="00F2435D">
              <w:rPr>
                <w:rFonts w:ascii="Times New Roman" w:eastAsia="黑体" w:hAnsi="Times New Roman" w:cs="Times New Roman"/>
                <w:sz w:val="20"/>
                <w:szCs w:val="20"/>
              </w:rPr>
              <w:t xml:space="preserve">-DOTA-SLP3, and </w:t>
            </w:r>
            <w:r w:rsidR="00EA5993" w:rsidRPr="00F2435D">
              <w:rPr>
                <w:rFonts w:ascii="Times New Roman" w:eastAsia="黑体" w:hAnsi="Times New Roman" w:cs="Times New Roman"/>
                <w:sz w:val="20"/>
                <w:szCs w:val="20"/>
              </w:rPr>
              <w:t>[</w:t>
            </w:r>
            <w:r w:rsidR="00EA5993" w:rsidRPr="00F2435D">
              <w:rPr>
                <w:rFonts w:ascii="Times New Roman" w:eastAsia="黑体" w:hAnsi="Times New Roman" w:cs="Times New Roman"/>
                <w:sz w:val="20"/>
                <w:szCs w:val="20"/>
                <w:vertAlign w:val="superscript"/>
              </w:rPr>
              <w:t>68</w:t>
            </w:r>
            <w:proofErr w:type="gramStart"/>
            <w:r w:rsidR="00EA5993" w:rsidRPr="00F2435D">
              <w:rPr>
                <w:rFonts w:ascii="Times New Roman" w:eastAsia="黑体" w:hAnsi="Times New Roman" w:cs="Times New Roman"/>
                <w:sz w:val="20"/>
                <w:szCs w:val="20"/>
              </w:rPr>
              <w:t>Ga]</w:t>
            </w:r>
            <w:r w:rsidRPr="00F2435D">
              <w:rPr>
                <w:rFonts w:ascii="Times New Roman" w:eastAsia="黑体" w:hAnsi="Times New Roman" w:cs="Times New Roman"/>
                <w:sz w:val="20"/>
                <w:szCs w:val="20"/>
              </w:rPr>
              <w:t>Ga</w:t>
            </w:r>
            <w:proofErr w:type="gramEnd"/>
            <w:r w:rsidRPr="00F2435D">
              <w:rPr>
                <w:rFonts w:ascii="Times New Roman" w:eastAsia="黑体" w:hAnsi="Times New Roman" w:cs="Times New Roman"/>
                <w:sz w:val="20"/>
                <w:szCs w:val="20"/>
              </w:rPr>
              <w:t xml:space="preserve">-DOTA-SLP4; B-D Stability of </w:t>
            </w:r>
            <w:r w:rsidR="00EA5993" w:rsidRPr="00F2435D">
              <w:rPr>
                <w:rFonts w:ascii="Times New Roman" w:eastAsia="黑体" w:hAnsi="Times New Roman" w:cs="Times New Roman"/>
                <w:sz w:val="20"/>
                <w:szCs w:val="20"/>
              </w:rPr>
              <w:t>[</w:t>
            </w:r>
            <w:r w:rsidR="00EA5993" w:rsidRPr="00F2435D">
              <w:rPr>
                <w:rFonts w:ascii="Times New Roman" w:eastAsia="黑体" w:hAnsi="Times New Roman" w:cs="Times New Roman"/>
                <w:sz w:val="20"/>
                <w:szCs w:val="20"/>
                <w:vertAlign w:val="superscript"/>
              </w:rPr>
              <w:t>68</w:t>
            </w:r>
            <w:proofErr w:type="gramStart"/>
            <w:r w:rsidR="00EA5993" w:rsidRPr="00F2435D">
              <w:rPr>
                <w:rFonts w:ascii="Times New Roman" w:eastAsia="黑体" w:hAnsi="Times New Roman" w:cs="Times New Roman"/>
                <w:sz w:val="20"/>
                <w:szCs w:val="20"/>
              </w:rPr>
              <w:t>Ga]</w:t>
            </w:r>
            <w:r w:rsidR="00292034" w:rsidRPr="00F2435D">
              <w:rPr>
                <w:rFonts w:ascii="Times New Roman" w:eastAsia="黑体" w:hAnsi="Times New Roman" w:cs="Times New Roman"/>
                <w:sz w:val="20"/>
                <w:szCs w:val="20"/>
              </w:rPr>
              <w:t>Ga</w:t>
            </w:r>
            <w:proofErr w:type="gramEnd"/>
            <w:r w:rsidR="00292034" w:rsidRPr="00F2435D">
              <w:rPr>
                <w:rFonts w:ascii="Times New Roman" w:eastAsia="黑体" w:hAnsi="Times New Roman" w:cs="Times New Roman"/>
                <w:sz w:val="20"/>
                <w:szCs w:val="20"/>
              </w:rPr>
              <w:t xml:space="preserve">-DOTA-SLP1, </w:t>
            </w:r>
            <w:r w:rsidR="00EA5993" w:rsidRPr="00F2435D">
              <w:rPr>
                <w:rFonts w:ascii="Times New Roman" w:eastAsia="黑体" w:hAnsi="Times New Roman" w:cs="Times New Roman"/>
                <w:sz w:val="20"/>
                <w:szCs w:val="20"/>
              </w:rPr>
              <w:t>[</w:t>
            </w:r>
            <w:r w:rsidR="00EA5993" w:rsidRPr="00F2435D">
              <w:rPr>
                <w:rFonts w:ascii="Times New Roman" w:eastAsia="黑体" w:hAnsi="Times New Roman" w:cs="Times New Roman"/>
                <w:sz w:val="20"/>
                <w:szCs w:val="20"/>
                <w:vertAlign w:val="superscript"/>
              </w:rPr>
              <w:t>68</w:t>
            </w:r>
            <w:proofErr w:type="gramStart"/>
            <w:r w:rsidR="00EA5993" w:rsidRPr="00F2435D">
              <w:rPr>
                <w:rFonts w:ascii="Times New Roman" w:eastAsia="黑体" w:hAnsi="Times New Roman" w:cs="Times New Roman"/>
                <w:sz w:val="20"/>
                <w:szCs w:val="20"/>
              </w:rPr>
              <w:t>Ga]</w:t>
            </w:r>
            <w:r w:rsidR="00292034" w:rsidRPr="00F2435D">
              <w:rPr>
                <w:rFonts w:ascii="Times New Roman" w:eastAsia="黑体" w:hAnsi="Times New Roman" w:cs="Times New Roman"/>
                <w:sz w:val="20"/>
                <w:szCs w:val="20"/>
              </w:rPr>
              <w:t>Ga</w:t>
            </w:r>
            <w:proofErr w:type="gramEnd"/>
            <w:r w:rsidR="00292034" w:rsidRPr="00F2435D">
              <w:rPr>
                <w:rFonts w:ascii="Times New Roman" w:eastAsia="黑体" w:hAnsi="Times New Roman" w:cs="Times New Roman"/>
                <w:sz w:val="20"/>
                <w:szCs w:val="20"/>
              </w:rPr>
              <w:t xml:space="preserve">-DOTA-SLP2, </w:t>
            </w:r>
            <w:r w:rsidR="00EA5993" w:rsidRPr="00F2435D">
              <w:rPr>
                <w:rFonts w:ascii="Times New Roman" w:eastAsia="黑体" w:hAnsi="Times New Roman" w:cs="Times New Roman"/>
                <w:sz w:val="20"/>
                <w:szCs w:val="20"/>
              </w:rPr>
              <w:t>[</w:t>
            </w:r>
            <w:r w:rsidR="00EA5993" w:rsidRPr="00F2435D">
              <w:rPr>
                <w:rFonts w:ascii="Times New Roman" w:eastAsia="黑体" w:hAnsi="Times New Roman" w:cs="Times New Roman"/>
                <w:sz w:val="20"/>
                <w:szCs w:val="20"/>
                <w:vertAlign w:val="superscript"/>
              </w:rPr>
              <w:t>68</w:t>
            </w:r>
            <w:proofErr w:type="gramStart"/>
            <w:r w:rsidR="00EA5993" w:rsidRPr="00F2435D">
              <w:rPr>
                <w:rFonts w:ascii="Times New Roman" w:eastAsia="黑体" w:hAnsi="Times New Roman" w:cs="Times New Roman"/>
                <w:sz w:val="20"/>
                <w:szCs w:val="20"/>
              </w:rPr>
              <w:t>Ga]</w:t>
            </w:r>
            <w:r w:rsidR="00292034" w:rsidRPr="00F2435D">
              <w:rPr>
                <w:rFonts w:ascii="Times New Roman" w:eastAsia="黑体" w:hAnsi="Times New Roman" w:cs="Times New Roman"/>
                <w:sz w:val="20"/>
                <w:szCs w:val="20"/>
              </w:rPr>
              <w:t>Ga</w:t>
            </w:r>
            <w:proofErr w:type="gramEnd"/>
            <w:r w:rsidR="00292034" w:rsidRPr="00F2435D">
              <w:rPr>
                <w:rFonts w:ascii="Times New Roman" w:eastAsia="黑体" w:hAnsi="Times New Roman" w:cs="Times New Roman"/>
                <w:sz w:val="20"/>
                <w:szCs w:val="20"/>
              </w:rPr>
              <w:t xml:space="preserve">-DOTA-SLP2P, </w:t>
            </w:r>
            <w:r w:rsidR="00EA5993" w:rsidRPr="00F2435D">
              <w:rPr>
                <w:rFonts w:ascii="Times New Roman" w:eastAsia="黑体" w:hAnsi="Times New Roman" w:cs="Times New Roman"/>
                <w:sz w:val="20"/>
                <w:szCs w:val="20"/>
              </w:rPr>
              <w:t>[</w:t>
            </w:r>
            <w:r w:rsidR="00EA5993" w:rsidRPr="00F2435D">
              <w:rPr>
                <w:rFonts w:ascii="Times New Roman" w:eastAsia="黑体" w:hAnsi="Times New Roman" w:cs="Times New Roman"/>
                <w:sz w:val="20"/>
                <w:szCs w:val="20"/>
                <w:vertAlign w:val="superscript"/>
              </w:rPr>
              <w:t>68</w:t>
            </w:r>
            <w:proofErr w:type="gramStart"/>
            <w:r w:rsidR="00EA5993" w:rsidRPr="00F2435D">
              <w:rPr>
                <w:rFonts w:ascii="Times New Roman" w:eastAsia="黑体" w:hAnsi="Times New Roman" w:cs="Times New Roman"/>
                <w:sz w:val="20"/>
                <w:szCs w:val="20"/>
              </w:rPr>
              <w:t>Ga]</w:t>
            </w:r>
            <w:r w:rsidR="00292034" w:rsidRPr="00F2435D">
              <w:rPr>
                <w:rFonts w:ascii="Times New Roman" w:eastAsia="黑体" w:hAnsi="Times New Roman" w:cs="Times New Roman"/>
                <w:sz w:val="20"/>
                <w:szCs w:val="20"/>
              </w:rPr>
              <w:t>Ga</w:t>
            </w:r>
            <w:proofErr w:type="gramEnd"/>
            <w:r w:rsidR="00292034" w:rsidRPr="00F2435D">
              <w:rPr>
                <w:rFonts w:ascii="Times New Roman" w:eastAsia="黑体" w:hAnsi="Times New Roman" w:cs="Times New Roman"/>
                <w:sz w:val="20"/>
                <w:szCs w:val="20"/>
              </w:rPr>
              <w:t xml:space="preserve">-DOTA-SLP3, and </w:t>
            </w:r>
            <w:r w:rsidR="00EA5993" w:rsidRPr="00F2435D">
              <w:rPr>
                <w:rFonts w:ascii="Times New Roman" w:eastAsia="黑体" w:hAnsi="Times New Roman" w:cs="Times New Roman"/>
                <w:sz w:val="20"/>
                <w:szCs w:val="20"/>
              </w:rPr>
              <w:t>[</w:t>
            </w:r>
            <w:r w:rsidR="00EA5993" w:rsidRPr="00F2435D">
              <w:rPr>
                <w:rFonts w:ascii="Times New Roman" w:eastAsia="黑体" w:hAnsi="Times New Roman" w:cs="Times New Roman"/>
                <w:sz w:val="20"/>
                <w:szCs w:val="20"/>
                <w:vertAlign w:val="superscript"/>
              </w:rPr>
              <w:t>68</w:t>
            </w:r>
            <w:proofErr w:type="gramStart"/>
            <w:r w:rsidR="00EA5993" w:rsidRPr="00F2435D">
              <w:rPr>
                <w:rFonts w:ascii="Times New Roman" w:eastAsia="黑体" w:hAnsi="Times New Roman" w:cs="Times New Roman"/>
                <w:sz w:val="20"/>
                <w:szCs w:val="20"/>
              </w:rPr>
              <w:t>Ga]</w:t>
            </w:r>
            <w:r w:rsidR="00292034" w:rsidRPr="00F2435D">
              <w:rPr>
                <w:rFonts w:ascii="Times New Roman" w:eastAsia="黑体" w:hAnsi="Times New Roman" w:cs="Times New Roman"/>
                <w:sz w:val="20"/>
                <w:szCs w:val="20"/>
              </w:rPr>
              <w:t>Ga</w:t>
            </w:r>
            <w:proofErr w:type="gramEnd"/>
            <w:r w:rsidR="00292034" w:rsidRPr="00F2435D">
              <w:rPr>
                <w:rFonts w:ascii="Times New Roman" w:eastAsia="黑体" w:hAnsi="Times New Roman" w:cs="Times New Roman"/>
                <w:sz w:val="20"/>
                <w:szCs w:val="20"/>
              </w:rPr>
              <w:t>-DOTA-SLP4</w:t>
            </w:r>
            <w:r w:rsidRPr="00F2435D">
              <w:rPr>
                <w:rFonts w:ascii="Times New Roman" w:eastAsia="黑体" w:hAnsi="Times New Roman" w:cs="Times New Roman"/>
                <w:color w:val="FF0000"/>
                <w:sz w:val="20"/>
                <w:szCs w:val="20"/>
              </w:rPr>
              <w:t xml:space="preserve"> </w:t>
            </w:r>
            <w:r w:rsidRPr="00F2435D">
              <w:rPr>
                <w:rFonts w:ascii="Times New Roman" w:eastAsia="黑体" w:hAnsi="Times New Roman" w:cs="Times New Roman"/>
                <w:i/>
                <w:iCs/>
                <w:sz w:val="20"/>
                <w:szCs w:val="20"/>
              </w:rPr>
              <w:t>in</w:t>
            </w:r>
            <w:r w:rsidR="002B0853" w:rsidRPr="00F2435D">
              <w:rPr>
                <w:rFonts w:ascii="Times New Roman" w:eastAsia="黑体" w:hAnsi="Times New Roman" w:cs="Times New Roman"/>
                <w:i/>
                <w:iCs/>
                <w:sz w:val="20"/>
                <w:szCs w:val="20"/>
              </w:rPr>
              <w:t xml:space="preserve"> vitro</w:t>
            </w:r>
            <w:r w:rsidRPr="00F2435D">
              <w:rPr>
                <w:rFonts w:ascii="Times New Roman" w:eastAsia="黑体" w:hAnsi="Times New Roman" w:cs="Times New Roman"/>
                <w:sz w:val="20"/>
                <w:szCs w:val="20"/>
              </w:rPr>
              <w:t xml:space="preserve"> and </w:t>
            </w:r>
            <w:r w:rsidR="002B0853" w:rsidRPr="00F2435D">
              <w:rPr>
                <w:rFonts w:ascii="Times New Roman" w:eastAsia="黑体" w:hAnsi="Times New Roman" w:cs="Times New Roman"/>
                <w:i/>
                <w:iCs/>
                <w:sz w:val="20"/>
                <w:szCs w:val="20"/>
              </w:rPr>
              <w:t>in vivo</w:t>
            </w:r>
            <w:r w:rsidR="00EE5540" w:rsidRPr="00F2435D">
              <w:rPr>
                <w:rFonts w:ascii="Times New Roman" w:eastAsia="黑体" w:hAnsi="Times New Roman" w:cs="Times New Roman"/>
                <w:sz w:val="20"/>
                <w:szCs w:val="20"/>
              </w:rPr>
              <w:t>.</w:t>
            </w:r>
          </w:p>
        </w:tc>
      </w:tr>
    </w:tbl>
    <w:p w14:paraId="5A55647B" w14:textId="18FCA810" w:rsidR="003E66F0" w:rsidRPr="00F2435D" w:rsidRDefault="003E66F0" w:rsidP="00752903">
      <w:pPr>
        <w:widowControl/>
        <w:spacing w:line="360" w:lineRule="auto"/>
        <w:jc w:val="left"/>
        <w:rPr>
          <w:rFonts w:ascii="Times New Roman" w:hAnsi="Times New Roman" w:cs="Times New Roman"/>
          <w:sz w:val="20"/>
          <w:szCs w:val="20"/>
        </w:rPr>
      </w:pPr>
      <w:r w:rsidRPr="00F2435D">
        <w:rPr>
          <w:rFonts w:ascii="Times New Roman" w:hAnsi="Times New Roman" w:cs="Times New Roman"/>
          <w:sz w:val="20"/>
          <w:szCs w:val="20"/>
        </w:rPr>
        <w:br w:type="page"/>
      </w:r>
    </w:p>
    <w:p w14:paraId="52AB9353" w14:textId="77777777" w:rsidR="00442B55" w:rsidRPr="00F2435D" w:rsidRDefault="00442B55" w:rsidP="00752903">
      <w:pPr>
        <w:spacing w:line="360" w:lineRule="auto"/>
        <w:rPr>
          <w:rFonts w:ascii="Times New Roman" w:hAnsi="Times New Roman" w:cs="Times New Roman"/>
          <w:sz w:val="20"/>
          <w:szCs w:val="20"/>
        </w:rPr>
        <w:sectPr w:rsidR="00442B55" w:rsidRPr="00F2435D">
          <w:pgSz w:w="11906" w:h="16838"/>
          <w:pgMar w:top="1440" w:right="1800" w:bottom="1440" w:left="1800" w:header="851" w:footer="992" w:gutter="0"/>
          <w:cols w:space="425"/>
          <w:docGrid w:type="lines" w:linePitch="312"/>
        </w:sectPr>
      </w:pPr>
    </w:p>
    <w:p w14:paraId="14331B2E" w14:textId="535B032C" w:rsidR="00442B55" w:rsidRPr="00F2435D" w:rsidRDefault="006C66D6" w:rsidP="00752903">
      <w:pPr>
        <w:spacing w:line="360" w:lineRule="auto"/>
        <w:jc w:val="center"/>
        <w:rPr>
          <w:rFonts w:ascii="Times New Roman" w:hAnsi="Times New Roman" w:cs="Times New Roman"/>
          <w:sz w:val="20"/>
          <w:szCs w:val="20"/>
        </w:rPr>
      </w:pPr>
      <w:r w:rsidRPr="00F2435D">
        <w:rPr>
          <w:rFonts w:ascii="Times New Roman" w:hAnsi="Times New Roman" w:cs="Times New Roman"/>
          <w:noProof/>
          <w:sz w:val="20"/>
          <w:szCs w:val="20"/>
        </w:rPr>
        <w:lastRenderedPageBreak/>
        <w:drawing>
          <wp:inline distT="0" distB="0" distL="0" distR="0" wp14:anchorId="65958706" wp14:editId="6641B71A">
            <wp:extent cx="5274310" cy="3801745"/>
            <wp:effectExtent l="0" t="0" r="2540" b="8255"/>
            <wp:docPr id="22475010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750101" name="图片 224750101"/>
                    <pic:cNvPicPr/>
                  </pic:nvPicPr>
                  <pic:blipFill>
                    <a:blip r:embed="rId12"/>
                    <a:stretch>
                      <a:fillRect/>
                    </a:stretch>
                  </pic:blipFill>
                  <pic:spPr>
                    <a:xfrm>
                      <a:off x="0" y="0"/>
                      <a:ext cx="5274310" cy="3801745"/>
                    </a:xfrm>
                    <a:prstGeom prst="rect">
                      <a:avLst/>
                    </a:prstGeom>
                  </pic:spPr>
                </pic:pic>
              </a:graphicData>
            </a:graphic>
          </wp:inline>
        </w:drawing>
      </w:r>
    </w:p>
    <w:p w14:paraId="7F491F10" w14:textId="77777777" w:rsidR="009E41F8" w:rsidRPr="00F2435D" w:rsidRDefault="009E41F8" w:rsidP="00752903">
      <w:pPr>
        <w:spacing w:line="360" w:lineRule="auto"/>
        <w:rPr>
          <w:rFonts w:ascii="Times New Roman" w:hAnsi="Times New Roman" w:cs="Times New Roman"/>
          <w:b/>
          <w:bCs/>
          <w:sz w:val="20"/>
          <w:szCs w:val="20"/>
        </w:rPr>
      </w:pPr>
      <w:r w:rsidRPr="00F2435D">
        <w:rPr>
          <w:rFonts w:ascii="Times New Roman" w:hAnsi="Times New Roman" w:cs="Times New Roman"/>
          <w:b/>
          <w:bCs/>
          <w:sz w:val="20"/>
          <w:szCs w:val="20"/>
        </w:rPr>
        <w:t>Figure S</w:t>
      </w:r>
      <w:r w:rsidR="00330F4A" w:rsidRPr="00F2435D">
        <w:rPr>
          <w:rFonts w:ascii="Times New Roman" w:hAnsi="Times New Roman" w:cs="Times New Roman"/>
          <w:b/>
          <w:bCs/>
          <w:sz w:val="20"/>
          <w:szCs w:val="20"/>
        </w:rPr>
        <w:t>5</w:t>
      </w:r>
      <w:r w:rsidRPr="00F2435D">
        <w:rPr>
          <w:rFonts w:ascii="Times New Roman" w:hAnsi="Times New Roman" w:cs="Times New Roman"/>
          <w:b/>
          <w:bCs/>
          <w:sz w:val="20"/>
          <w:szCs w:val="20"/>
        </w:rPr>
        <w:t xml:space="preserve"> </w:t>
      </w:r>
      <w:r w:rsidRPr="00F2435D">
        <w:rPr>
          <w:rFonts w:ascii="Times New Roman" w:hAnsi="Times New Roman" w:cs="Times New Roman"/>
          <w:sz w:val="20"/>
          <w:szCs w:val="20"/>
        </w:rPr>
        <w:t>Schematic representation of 2D and 3D molecular docking. A DOTA-TATE; B DOTA-NOC; C NOTA-FZSR.</w:t>
      </w:r>
      <w:r w:rsidRPr="00F2435D">
        <w:rPr>
          <w:rFonts w:ascii="Times New Roman" w:hAnsi="Times New Roman" w:cs="Times New Roman"/>
          <w:b/>
          <w:bCs/>
          <w:sz w:val="20"/>
          <w:szCs w:val="20"/>
        </w:rPr>
        <w:t xml:space="preserve">   </w:t>
      </w:r>
    </w:p>
    <w:p w14:paraId="4812993C" w14:textId="77777777" w:rsidR="00D47CC8" w:rsidRPr="00F2435D" w:rsidRDefault="00D47CC8" w:rsidP="00752903">
      <w:pPr>
        <w:spacing w:line="360" w:lineRule="auto"/>
        <w:rPr>
          <w:rFonts w:ascii="Times New Roman" w:hAnsi="Times New Roman" w:cs="Times New Roman"/>
          <w:b/>
          <w:bCs/>
          <w:sz w:val="20"/>
          <w:szCs w:val="20"/>
        </w:rPr>
      </w:pPr>
    </w:p>
    <w:p w14:paraId="0C8D6BAA" w14:textId="77777777" w:rsidR="00D47CC8" w:rsidRPr="00F2435D" w:rsidRDefault="00D47CC8" w:rsidP="00752903">
      <w:pPr>
        <w:spacing w:line="360" w:lineRule="auto"/>
        <w:rPr>
          <w:rFonts w:ascii="Times New Roman" w:hAnsi="Times New Roman" w:cs="Times New Roman"/>
          <w:b/>
          <w:bCs/>
          <w:sz w:val="20"/>
          <w:szCs w:val="20"/>
        </w:rPr>
        <w:sectPr w:rsidR="00D47CC8" w:rsidRPr="00F2435D">
          <w:pgSz w:w="11906" w:h="16838"/>
          <w:pgMar w:top="1440" w:right="1800" w:bottom="1440" w:left="1800" w:header="851" w:footer="992" w:gutter="0"/>
          <w:cols w:space="425"/>
          <w:docGrid w:type="lines" w:linePitch="312"/>
        </w:sectPr>
      </w:pPr>
    </w:p>
    <w:p w14:paraId="7641500D" w14:textId="27662F5A" w:rsidR="00D47CC8" w:rsidRPr="00F2435D" w:rsidRDefault="002F745D" w:rsidP="00D47CC8">
      <w:pPr>
        <w:spacing w:line="360" w:lineRule="auto"/>
        <w:jc w:val="center"/>
        <w:rPr>
          <w:rFonts w:ascii="Times New Roman" w:hAnsi="Times New Roman" w:cs="Times New Roman"/>
          <w:b/>
          <w:bCs/>
          <w:sz w:val="20"/>
          <w:szCs w:val="20"/>
        </w:rPr>
      </w:pPr>
      <w:r w:rsidRPr="00F2435D">
        <w:rPr>
          <w:rFonts w:ascii="Times New Roman" w:hAnsi="Times New Roman" w:cs="Times New Roman"/>
          <w:b/>
          <w:bCs/>
          <w:noProof/>
          <w:sz w:val="20"/>
          <w:szCs w:val="20"/>
        </w:rPr>
        <w:lastRenderedPageBreak/>
        <w:drawing>
          <wp:inline distT="0" distB="0" distL="0" distR="0" wp14:anchorId="16335A67" wp14:editId="1FC40087">
            <wp:extent cx="3240031" cy="7894336"/>
            <wp:effectExtent l="0" t="0" r="0" b="0"/>
            <wp:docPr id="68637450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374505" name="图片 686374505"/>
                    <pic:cNvPicPr/>
                  </pic:nvPicPr>
                  <pic:blipFill>
                    <a:blip r:embed="rId13"/>
                    <a:stretch>
                      <a:fillRect/>
                    </a:stretch>
                  </pic:blipFill>
                  <pic:spPr>
                    <a:xfrm>
                      <a:off x="0" y="0"/>
                      <a:ext cx="3240031" cy="7894336"/>
                    </a:xfrm>
                    <a:prstGeom prst="rect">
                      <a:avLst/>
                    </a:prstGeom>
                  </pic:spPr>
                </pic:pic>
              </a:graphicData>
            </a:graphic>
          </wp:inline>
        </w:drawing>
      </w:r>
    </w:p>
    <w:p w14:paraId="76252A0E" w14:textId="75906AE3" w:rsidR="00D47CC8" w:rsidRPr="00F2435D" w:rsidRDefault="00D47CC8" w:rsidP="00063225">
      <w:pPr>
        <w:spacing w:line="360" w:lineRule="auto"/>
        <w:rPr>
          <w:rFonts w:ascii="Times New Roman" w:hAnsi="Times New Roman" w:cs="Times New Roman"/>
          <w:b/>
          <w:bCs/>
          <w:sz w:val="20"/>
          <w:szCs w:val="20"/>
        </w:rPr>
        <w:sectPr w:rsidR="00D47CC8" w:rsidRPr="00F2435D">
          <w:pgSz w:w="11906" w:h="16838"/>
          <w:pgMar w:top="1440" w:right="1800" w:bottom="1440" w:left="1800" w:header="851" w:footer="992" w:gutter="0"/>
          <w:cols w:space="425"/>
          <w:docGrid w:type="lines" w:linePitch="312"/>
        </w:sectPr>
      </w:pPr>
      <w:r w:rsidRPr="00F2435D">
        <w:rPr>
          <w:rFonts w:ascii="Times New Roman" w:hAnsi="Times New Roman" w:cs="Times New Roman"/>
          <w:b/>
          <w:bCs/>
          <w:sz w:val="20"/>
          <w:szCs w:val="20"/>
        </w:rPr>
        <w:t>Figure S6</w:t>
      </w:r>
      <w:r w:rsidR="00063225" w:rsidRPr="00F2435D">
        <w:rPr>
          <w:rFonts w:ascii="Times New Roman" w:hAnsi="Times New Roman" w:cs="Times New Roman"/>
          <w:b/>
          <w:bCs/>
          <w:sz w:val="20"/>
          <w:szCs w:val="20"/>
        </w:rPr>
        <w:t xml:space="preserve"> </w:t>
      </w:r>
      <w:r w:rsidR="00063225" w:rsidRPr="00F2435D">
        <w:rPr>
          <w:rFonts w:ascii="Times New Roman" w:hAnsi="Times New Roman" w:cs="Times New Roman"/>
          <w:sz w:val="20"/>
          <w:szCs w:val="20"/>
        </w:rPr>
        <w:t>NOTA-FZSR affinity experiment. A Cellular uptake of [</w:t>
      </w:r>
      <w:r w:rsidR="00063225" w:rsidRPr="00F2435D">
        <w:rPr>
          <w:rFonts w:ascii="Times New Roman" w:hAnsi="Times New Roman" w:cs="Times New Roman"/>
          <w:sz w:val="20"/>
          <w:szCs w:val="20"/>
          <w:vertAlign w:val="superscript"/>
        </w:rPr>
        <w:t>68</w:t>
      </w:r>
      <w:proofErr w:type="gramStart"/>
      <w:r w:rsidR="00063225" w:rsidRPr="00F2435D">
        <w:rPr>
          <w:rFonts w:ascii="Times New Roman" w:hAnsi="Times New Roman" w:cs="Times New Roman"/>
          <w:sz w:val="20"/>
          <w:szCs w:val="20"/>
        </w:rPr>
        <w:t>Ga]Ga</w:t>
      </w:r>
      <w:proofErr w:type="gramEnd"/>
      <w:r w:rsidR="00063225" w:rsidRPr="00F2435D">
        <w:rPr>
          <w:rFonts w:ascii="Times New Roman" w:hAnsi="Times New Roman" w:cs="Times New Roman"/>
          <w:sz w:val="20"/>
          <w:szCs w:val="20"/>
        </w:rPr>
        <w:t>-NOTA-FZSR in AR42J cells with and without receptor blocking. B</w:t>
      </w:r>
      <w:r w:rsidR="00063225" w:rsidRPr="00F2435D">
        <w:rPr>
          <w:rFonts w:ascii="Times New Roman" w:hAnsi="Times New Roman" w:cs="Times New Roman"/>
        </w:rPr>
        <w:t xml:space="preserve"> Micro-</w:t>
      </w:r>
      <w:r w:rsidR="00063225" w:rsidRPr="00F2435D">
        <w:rPr>
          <w:rFonts w:ascii="Times New Roman" w:hAnsi="Times New Roman" w:cs="Times New Roman"/>
          <w:sz w:val="20"/>
          <w:szCs w:val="20"/>
        </w:rPr>
        <w:t>PET/CT blocking study of [</w:t>
      </w:r>
      <w:r w:rsidR="00063225" w:rsidRPr="00F2435D">
        <w:rPr>
          <w:rFonts w:ascii="Times New Roman" w:hAnsi="Times New Roman" w:cs="Times New Roman"/>
          <w:sz w:val="20"/>
          <w:szCs w:val="20"/>
          <w:vertAlign w:val="superscript"/>
        </w:rPr>
        <w:t>68</w:t>
      </w:r>
      <w:proofErr w:type="gramStart"/>
      <w:r w:rsidR="00063225" w:rsidRPr="00F2435D">
        <w:rPr>
          <w:rFonts w:ascii="Times New Roman" w:hAnsi="Times New Roman" w:cs="Times New Roman"/>
          <w:sz w:val="20"/>
          <w:szCs w:val="20"/>
        </w:rPr>
        <w:t>Ga]Ga</w:t>
      </w:r>
      <w:proofErr w:type="gramEnd"/>
      <w:r w:rsidR="00063225" w:rsidRPr="00F2435D">
        <w:rPr>
          <w:rFonts w:ascii="Times New Roman" w:hAnsi="Times New Roman" w:cs="Times New Roman"/>
          <w:sz w:val="20"/>
          <w:szCs w:val="20"/>
        </w:rPr>
        <w:t>-NOTA-FZSR in AR42J xenograft-bearing mice</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06"/>
      </w:tblGrid>
      <w:tr w:rsidR="00910992" w:rsidRPr="00F2435D" w14:paraId="37EAF476" w14:textId="77777777" w:rsidTr="009E41F8">
        <w:tc>
          <w:tcPr>
            <w:tcW w:w="8306" w:type="dxa"/>
          </w:tcPr>
          <w:p w14:paraId="0489DCDE" w14:textId="35C54C06" w:rsidR="00910992" w:rsidRPr="00F2435D" w:rsidRDefault="009D5193" w:rsidP="00752903">
            <w:pPr>
              <w:spacing w:line="360" w:lineRule="auto"/>
              <w:ind w:firstLineChars="100" w:firstLine="200"/>
              <w:rPr>
                <w:rFonts w:ascii="Times New Roman" w:hAnsi="Times New Roman" w:cs="Times New Roman"/>
                <w:sz w:val="20"/>
                <w:szCs w:val="20"/>
              </w:rPr>
            </w:pPr>
            <w:r w:rsidRPr="00F2435D">
              <w:rPr>
                <w:rFonts w:ascii="Times New Roman" w:hAnsi="Times New Roman" w:cs="Times New Roman"/>
                <w:noProof/>
                <w:sz w:val="20"/>
                <w:szCs w:val="20"/>
              </w:rPr>
              <w:lastRenderedPageBreak/>
              <w:drawing>
                <wp:inline distT="0" distB="0" distL="0" distR="0" wp14:anchorId="6D024F34" wp14:editId="4ABB817F">
                  <wp:extent cx="5063392" cy="6300893"/>
                  <wp:effectExtent l="0" t="0" r="4445" b="5080"/>
                  <wp:docPr id="200839305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393059" name="图片 2008393059"/>
                          <pic:cNvPicPr/>
                        </pic:nvPicPr>
                        <pic:blipFill>
                          <a:blip r:embed="rId14"/>
                          <a:stretch>
                            <a:fillRect/>
                          </a:stretch>
                        </pic:blipFill>
                        <pic:spPr>
                          <a:xfrm>
                            <a:off x="0" y="0"/>
                            <a:ext cx="5069265" cy="6308201"/>
                          </a:xfrm>
                          <a:prstGeom prst="rect">
                            <a:avLst/>
                          </a:prstGeom>
                        </pic:spPr>
                      </pic:pic>
                    </a:graphicData>
                  </a:graphic>
                </wp:inline>
              </w:drawing>
            </w:r>
          </w:p>
        </w:tc>
      </w:tr>
      <w:tr w:rsidR="00910992" w:rsidRPr="00F2435D" w14:paraId="63837629" w14:textId="77777777" w:rsidTr="009E41F8">
        <w:tc>
          <w:tcPr>
            <w:tcW w:w="8306" w:type="dxa"/>
          </w:tcPr>
          <w:p w14:paraId="4BB1151A" w14:textId="4DBC8052" w:rsidR="00910992" w:rsidRPr="00F2435D" w:rsidRDefault="00910992" w:rsidP="00752903">
            <w:pPr>
              <w:spacing w:line="360" w:lineRule="auto"/>
              <w:rPr>
                <w:rFonts w:ascii="Times New Roman" w:hAnsi="Times New Roman" w:cs="Times New Roman"/>
                <w:b/>
                <w:bCs/>
                <w:sz w:val="20"/>
                <w:szCs w:val="20"/>
              </w:rPr>
            </w:pPr>
            <w:r w:rsidRPr="00F2435D">
              <w:rPr>
                <w:rFonts w:ascii="Times New Roman" w:hAnsi="Times New Roman" w:cs="Times New Roman"/>
                <w:b/>
                <w:bCs/>
                <w:sz w:val="20"/>
                <w:szCs w:val="20"/>
              </w:rPr>
              <w:t>Fig</w:t>
            </w:r>
            <w:r w:rsidR="0064190E" w:rsidRPr="00F2435D">
              <w:rPr>
                <w:rFonts w:ascii="Times New Roman" w:hAnsi="Times New Roman" w:cs="Times New Roman"/>
                <w:b/>
                <w:bCs/>
                <w:sz w:val="20"/>
                <w:szCs w:val="20"/>
              </w:rPr>
              <w:t xml:space="preserve">ure </w:t>
            </w:r>
            <w:r w:rsidRPr="00F2435D">
              <w:rPr>
                <w:rFonts w:ascii="Times New Roman" w:hAnsi="Times New Roman" w:cs="Times New Roman"/>
                <w:b/>
                <w:bCs/>
                <w:sz w:val="20"/>
                <w:szCs w:val="20"/>
              </w:rPr>
              <w:t>S</w:t>
            </w:r>
            <w:r w:rsidR="00B95AA0" w:rsidRPr="00F2435D">
              <w:rPr>
                <w:rFonts w:ascii="Times New Roman" w:hAnsi="Times New Roman" w:cs="Times New Roman" w:hint="eastAsia"/>
                <w:b/>
                <w:bCs/>
                <w:sz w:val="20"/>
                <w:szCs w:val="20"/>
              </w:rPr>
              <w:t>7</w:t>
            </w:r>
            <w:r w:rsidRPr="00F2435D">
              <w:rPr>
                <w:rFonts w:ascii="Times New Roman" w:hAnsi="Times New Roman" w:cs="Times New Roman"/>
                <w:b/>
                <w:bCs/>
                <w:sz w:val="20"/>
                <w:szCs w:val="20"/>
              </w:rPr>
              <w:t xml:space="preserve"> </w:t>
            </w:r>
            <w:r w:rsidRPr="00F2435D">
              <w:rPr>
                <w:rFonts w:ascii="Times New Roman" w:hAnsi="Times New Roman" w:cs="Times New Roman"/>
                <w:sz w:val="20"/>
                <w:szCs w:val="20"/>
              </w:rPr>
              <w:t xml:space="preserve">The distribution of patient organ. </w:t>
            </w:r>
            <w:r w:rsidR="00A5734F" w:rsidRPr="00F2435D">
              <w:rPr>
                <w:rFonts w:ascii="Times New Roman" w:hAnsi="Times New Roman" w:cs="Times New Roman"/>
                <w:sz w:val="20"/>
                <w:szCs w:val="20"/>
              </w:rPr>
              <w:t>A</w:t>
            </w:r>
            <w:r w:rsidRPr="00F2435D">
              <w:rPr>
                <w:rFonts w:ascii="Times New Roman" w:hAnsi="Times New Roman" w:cs="Times New Roman"/>
                <w:sz w:val="20"/>
                <w:szCs w:val="20"/>
              </w:rPr>
              <w:t xml:space="preserve"> Head-to-Head Comparison of </w:t>
            </w:r>
            <w:r w:rsidR="00EA5993" w:rsidRPr="00F2435D">
              <w:rPr>
                <w:rFonts w:ascii="Times New Roman" w:eastAsia="黑体" w:hAnsi="Times New Roman" w:cs="Times New Roman"/>
                <w:sz w:val="20"/>
                <w:szCs w:val="20"/>
              </w:rPr>
              <w:t>[</w:t>
            </w:r>
            <w:r w:rsidR="00EA5993" w:rsidRPr="00F2435D">
              <w:rPr>
                <w:rFonts w:ascii="Times New Roman" w:eastAsia="黑体" w:hAnsi="Times New Roman" w:cs="Times New Roman"/>
                <w:sz w:val="20"/>
                <w:szCs w:val="20"/>
                <w:vertAlign w:val="superscript"/>
              </w:rPr>
              <w:t>18</w:t>
            </w:r>
            <w:proofErr w:type="gramStart"/>
            <w:r w:rsidR="00EA5993" w:rsidRPr="00F2435D">
              <w:rPr>
                <w:rFonts w:ascii="Times New Roman" w:eastAsia="黑体" w:hAnsi="Times New Roman" w:cs="Times New Roman"/>
                <w:sz w:val="20"/>
                <w:szCs w:val="20"/>
              </w:rPr>
              <w:t>F]</w:t>
            </w:r>
            <w:proofErr w:type="spellStart"/>
            <w:r w:rsidRPr="00F2435D">
              <w:rPr>
                <w:rFonts w:ascii="Times New Roman" w:hAnsi="Times New Roman" w:cs="Times New Roman"/>
                <w:sz w:val="20"/>
                <w:szCs w:val="20"/>
              </w:rPr>
              <w:t>Al</w:t>
            </w:r>
            <w:r w:rsidR="00AE74B9" w:rsidRPr="00F2435D">
              <w:rPr>
                <w:rFonts w:ascii="Times New Roman" w:hAnsi="Times New Roman" w:cs="Times New Roman" w:hint="eastAsia"/>
                <w:sz w:val="20"/>
                <w:szCs w:val="20"/>
              </w:rPr>
              <w:t>F</w:t>
            </w:r>
            <w:proofErr w:type="spellEnd"/>
            <w:proofErr w:type="gramEnd"/>
            <w:r w:rsidRPr="00F2435D">
              <w:rPr>
                <w:rFonts w:ascii="Times New Roman" w:hAnsi="Times New Roman" w:cs="Times New Roman"/>
                <w:sz w:val="20"/>
                <w:szCs w:val="20"/>
              </w:rPr>
              <w:t>-</w:t>
            </w:r>
            <w:r w:rsidR="000951F4" w:rsidRPr="00F2435D">
              <w:rPr>
                <w:rFonts w:ascii="Times New Roman" w:hAnsi="Times New Roman" w:cs="Times New Roman"/>
                <w:sz w:val="20"/>
                <w:szCs w:val="20"/>
              </w:rPr>
              <w:t>NOTA-</w:t>
            </w:r>
            <w:r w:rsidRPr="00F2435D">
              <w:rPr>
                <w:rFonts w:ascii="Times New Roman" w:hAnsi="Times New Roman" w:cs="Times New Roman"/>
                <w:sz w:val="20"/>
                <w:szCs w:val="20"/>
              </w:rPr>
              <w:t xml:space="preserve">FZSR and </w:t>
            </w:r>
            <w:r w:rsidR="00EA5993" w:rsidRPr="00F2435D">
              <w:rPr>
                <w:rFonts w:ascii="Times New Roman" w:eastAsia="黑体" w:hAnsi="Times New Roman" w:cs="Times New Roman"/>
                <w:sz w:val="20"/>
                <w:szCs w:val="20"/>
              </w:rPr>
              <w:t>[</w:t>
            </w:r>
            <w:r w:rsidR="00EA5993" w:rsidRPr="00F2435D">
              <w:rPr>
                <w:rFonts w:ascii="Times New Roman" w:eastAsia="黑体" w:hAnsi="Times New Roman" w:cs="Times New Roman"/>
                <w:sz w:val="20"/>
                <w:szCs w:val="20"/>
                <w:vertAlign w:val="superscript"/>
              </w:rPr>
              <w:t>68</w:t>
            </w:r>
            <w:proofErr w:type="gramStart"/>
            <w:r w:rsidR="00EA5993" w:rsidRPr="00F2435D">
              <w:rPr>
                <w:rFonts w:ascii="Times New Roman" w:eastAsia="黑体" w:hAnsi="Times New Roman" w:cs="Times New Roman"/>
                <w:sz w:val="20"/>
                <w:szCs w:val="20"/>
              </w:rPr>
              <w:t>Ga]</w:t>
            </w:r>
            <w:r w:rsidRPr="00F2435D">
              <w:rPr>
                <w:rFonts w:ascii="Times New Roman" w:hAnsi="Times New Roman" w:cs="Times New Roman"/>
                <w:sz w:val="20"/>
                <w:szCs w:val="20"/>
              </w:rPr>
              <w:t>Ga</w:t>
            </w:r>
            <w:proofErr w:type="gramEnd"/>
            <w:r w:rsidRPr="00F2435D">
              <w:rPr>
                <w:rFonts w:ascii="Times New Roman" w:hAnsi="Times New Roman" w:cs="Times New Roman"/>
                <w:sz w:val="20"/>
                <w:szCs w:val="20"/>
              </w:rPr>
              <w:t>-</w:t>
            </w:r>
            <w:r w:rsidR="000951F4" w:rsidRPr="00F2435D">
              <w:rPr>
                <w:rFonts w:ascii="Times New Roman" w:hAnsi="Times New Roman" w:cs="Times New Roman"/>
                <w:sz w:val="20"/>
                <w:szCs w:val="20"/>
              </w:rPr>
              <w:t>DOTA-</w:t>
            </w:r>
            <w:r w:rsidRPr="00F2435D">
              <w:rPr>
                <w:rFonts w:ascii="Times New Roman" w:hAnsi="Times New Roman" w:cs="Times New Roman"/>
                <w:sz w:val="20"/>
                <w:szCs w:val="20"/>
              </w:rPr>
              <w:t xml:space="preserve">NOC; </w:t>
            </w:r>
            <w:r w:rsidR="00A5734F" w:rsidRPr="00F2435D">
              <w:rPr>
                <w:rFonts w:ascii="Times New Roman" w:hAnsi="Times New Roman" w:cs="Times New Roman"/>
                <w:sz w:val="20"/>
                <w:szCs w:val="20"/>
              </w:rPr>
              <w:t>B</w:t>
            </w:r>
            <w:r w:rsidRPr="00F2435D">
              <w:rPr>
                <w:rFonts w:ascii="Times New Roman" w:hAnsi="Times New Roman" w:cs="Times New Roman"/>
                <w:sz w:val="20"/>
                <w:szCs w:val="20"/>
              </w:rPr>
              <w:t xml:space="preserve"> Head-to-Head Comparison of </w:t>
            </w:r>
            <w:r w:rsidR="00AE74B9" w:rsidRPr="00F2435D">
              <w:rPr>
                <w:rFonts w:ascii="Times New Roman" w:eastAsia="黑体" w:hAnsi="Times New Roman" w:cs="Times New Roman"/>
                <w:sz w:val="20"/>
                <w:szCs w:val="20"/>
              </w:rPr>
              <w:t>[</w:t>
            </w:r>
            <w:r w:rsidR="00AE74B9" w:rsidRPr="00F2435D">
              <w:rPr>
                <w:rFonts w:ascii="Times New Roman" w:eastAsia="黑体" w:hAnsi="Times New Roman" w:cs="Times New Roman"/>
                <w:sz w:val="20"/>
                <w:szCs w:val="20"/>
                <w:vertAlign w:val="superscript"/>
              </w:rPr>
              <w:t>18</w:t>
            </w:r>
            <w:proofErr w:type="gramStart"/>
            <w:r w:rsidR="00AE74B9" w:rsidRPr="00F2435D">
              <w:rPr>
                <w:rFonts w:ascii="Times New Roman" w:eastAsia="黑体" w:hAnsi="Times New Roman" w:cs="Times New Roman"/>
                <w:sz w:val="20"/>
                <w:szCs w:val="20"/>
              </w:rPr>
              <w:t>F]</w:t>
            </w:r>
            <w:proofErr w:type="spellStart"/>
            <w:r w:rsidR="00AE74B9" w:rsidRPr="00F2435D">
              <w:rPr>
                <w:rFonts w:ascii="Times New Roman" w:hAnsi="Times New Roman" w:cs="Times New Roman"/>
                <w:sz w:val="20"/>
                <w:szCs w:val="20"/>
              </w:rPr>
              <w:t>Al</w:t>
            </w:r>
            <w:r w:rsidR="00AE74B9" w:rsidRPr="00F2435D">
              <w:rPr>
                <w:rFonts w:ascii="Times New Roman" w:hAnsi="Times New Roman" w:cs="Times New Roman" w:hint="eastAsia"/>
                <w:sz w:val="20"/>
                <w:szCs w:val="20"/>
              </w:rPr>
              <w:t>F</w:t>
            </w:r>
            <w:proofErr w:type="spellEnd"/>
            <w:proofErr w:type="gramEnd"/>
            <w:r w:rsidR="00AE74B9" w:rsidRPr="00F2435D">
              <w:rPr>
                <w:rFonts w:ascii="Times New Roman" w:hAnsi="Times New Roman" w:cs="Times New Roman"/>
                <w:sz w:val="20"/>
                <w:szCs w:val="20"/>
              </w:rPr>
              <w:t>-NOTA-FZSR</w:t>
            </w:r>
            <w:r w:rsidRPr="00F2435D">
              <w:rPr>
                <w:rFonts w:ascii="Times New Roman" w:hAnsi="Times New Roman" w:cs="Times New Roman"/>
                <w:sz w:val="20"/>
                <w:szCs w:val="20"/>
              </w:rPr>
              <w:t xml:space="preserve"> and </w:t>
            </w:r>
            <w:r w:rsidR="00EA5993" w:rsidRPr="00F2435D">
              <w:rPr>
                <w:rFonts w:ascii="Times New Roman" w:eastAsia="黑体" w:hAnsi="Times New Roman" w:cs="Times New Roman"/>
                <w:sz w:val="20"/>
                <w:szCs w:val="20"/>
              </w:rPr>
              <w:t>[</w:t>
            </w:r>
            <w:r w:rsidR="00EA5993" w:rsidRPr="00F2435D">
              <w:rPr>
                <w:rFonts w:ascii="Times New Roman" w:eastAsia="黑体" w:hAnsi="Times New Roman" w:cs="Times New Roman"/>
                <w:sz w:val="20"/>
                <w:szCs w:val="20"/>
                <w:vertAlign w:val="superscript"/>
              </w:rPr>
              <w:t>68</w:t>
            </w:r>
            <w:proofErr w:type="gramStart"/>
            <w:r w:rsidR="00EA5993" w:rsidRPr="00F2435D">
              <w:rPr>
                <w:rFonts w:ascii="Times New Roman" w:eastAsia="黑体" w:hAnsi="Times New Roman" w:cs="Times New Roman"/>
                <w:sz w:val="20"/>
                <w:szCs w:val="20"/>
              </w:rPr>
              <w:t>Ga]</w:t>
            </w:r>
            <w:r w:rsidRPr="00F2435D">
              <w:rPr>
                <w:rFonts w:ascii="Times New Roman" w:hAnsi="Times New Roman" w:cs="Times New Roman"/>
                <w:sz w:val="20"/>
                <w:szCs w:val="20"/>
              </w:rPr>
              <w:t>Ga</w:t>
            </w:r>
            <w:proofErr w:type="gramEnd"/>
            <w:r w:rsidRPr="00F2435D">
              <w:rPr>
                <w:rFonts w:ascii="Times New Roman" w:hAnsi="Times New Roman" w:cs="Times New Roman"/>
                <w:sz w:val="20"/>
                <w:szCs w:val="20"/>
              </w:rPr>
              <w:t>-</w:t>
            </w:r>
            <w:r w:rsidR="000951F4" w:rsidRPr="00F2435D">
              <w:rPr>
                <w:rFonts w:ascii="Times New Roman" w:hAnsi="Times New Roman" w:cs="Times New Roman"/>
                <w:sz w:val="20"/>
                <w:szCs w:val="20"/>
              </w:rPr>
              <w:t>DOTA-</w:t>
            </w:r>
            <w:r w:rsidRPr="00F2435D">
              <w:rPr>
                <w:rFonts w:ascii="Times New Roman" w:hAnsi="Times New Roman" w:cs="Times New Roman"/>
                <w:sz w:val="20"/>
                <w:szCs w:val="20"/>
              </w:rPr>
              <w:t>TATE.</w:t>
            </w:r>
          </w:p>
        </w:tc>
      </w:tr>
    </w:tbl>
    <w:p w14:paraId="3A46544C" w14:textId="2C5A444C" w:rsidR="00D75C3E" w:rsidRPr="00F2435D" w:rsidRDefault="00D75C3E" w:rsidP="00752903">
      <w:pPr>
        <w:spacing w:line="360" w:lineRule="auto"/>
        <w:ind w:firstLineChars="100" w:firstLine="200"/>
        <w:rPr>
          <w:rFonts w:ascii="Times New Roman" w:hAnsi="Times New Roman" w:cs="Times New Roman"/>
          <w:sz w:val="20"/>
          <w:szCs w:val="20"/>
        </w:rPr>
      </w:pPr>
    </w:p>
    <w:p w14:paraId="1DFAE3BD" w14:textId="77777777" w:rsidR="00D75C3E" w:rsidRPr="00F2435D" w:rsidRDefault="00D75C3E" w:rsidP="00752903">
      <w:pPr>
        <w:widowControl/>
        <w:spacing w:line="360" w:lineRule="auto"/>
        <w:ind w:firstLineChars="100" w:firstLine="200"/>
        <w:jc w:val="left"/>
        <w:rPr>
          <w:rFonts w:ascii="Times New Roman" w:hAnsi="Times New Roman" w:cs="Times New Roman"/>
          <w:sz w:val="20"/>
          <w:szCs w:val="20"/>
        </w:rPr>
      </w:pPr>
      <w:r w:rsidRPr="00F2435D">
        <w:rPr>
          <w:rFonts w:ascii="Times New Roman" w:hAnsi="Times New Roman" w:cs="Times New Roman"/>
          <w:sz w:val="20"/>
          <w:szCs w:val="20"/>
        </w:rPr>
        <w:br w:type="page"/>
      </w:r>
    </w:p>
    <w:tbl>
      <w:tblPr>
        <w:tblStyle w:val="a8"/>
        <w:tblW w:w="0" w:type="auto"/>
        <w:tblLook w:val="04A0" w:firstRow="1" w:lastRow="0" w:firstColumn="1" w:lastColumn="0" w:noHBand="0" w:noVBand="1"/>
      </w:tblPr>
      <w:tblGrid>
        <w:gridCol w:w="2410"/>
        <w:gridCol w:w="1851"/>
        <w:gridCol w:w="2095"/>
        <w:gridCol w:w="1950"/>
      </w:tblGrid>
      <w:tr w:rsidR="00431FAF" w:rsidRPr="00F2435D" w14:paraId="1E2DCF9C" w14:textId="597CB803" w:rsidTr="00EA5993">
        <w:trPr>
          <w:cnfStyle w:val="100000000000" w:firstRow="1" w:lastRow="0" w:firstColumn="0" w:lastColumn="0" w:oddVBand="0" w:evenVBand="0" w:oddHBand="0" w:evenHBand="0" w:firstRowFirstColumn="0" w:firstRowLastColumn="0" w:lastRowFirstColumn="0" w:lastRowLastColumn="0"/>
          <w:trHeight w:val="624"/>
        </w:trPr>
        <w:tc>
          <w:tcPr>
            <w:tcW w:w="2410" w:type="dxa"/>
          </w:tcPr>
          <w:p w14:paraId="26CBBA37" w14:textId="77777777" w:rsidR="00431FAF" w:rsidRPr="00F2435D" w:rsidRDefault="00431FAF" w:rsidP="00752903">
            <w:pPr>
              <w:spacing w:line="360" w:lineRule="auto"/>
              <w:ind w:firstLineChars="100" w:firstLine="132"/>
              <w:jc w:val="center"/>
              <w:rPr>
                <w:rFonts w:eastAsia="Malgun Gothic Semilight" w:cs="Times New Roman"/>
                <w:sz w:val="20"/>
                <w:szCs w:val="20"/>
              </w:rPr>
            </w:pPr>
            <w:bookmarkStart w:id="4" w:name="_Hlk180411921"/>
          </w:p>
        </w:tc>
        <w:tc>
          <w:tcPr>
            <w:tcW w:w="1851" w:type="dxa"/>
          </w:tcPr>
          <w:p w14:paraId="70B3A0FA" w14:textId="620E4554" w:rsidR="00431FAF" w:rsidRPr="00F2435D" w:rsidRDefault="00431FAF" w:rsidP="00752903">
            <w:pPr>
              <w:spacing w:line="360" w:lineRule="auto"/>
              <w:ind w:firstLineChars="100" w:firstLine="132"/>
              <w:jc w:val="center"/>
              <w:rPr>
                <w:rFonts w:eastAsia="Malgun Gothic Semilight" w:cs="Times New Roman"/>
                <w:sz w:val="20"/>
                <w:szCs w:val="20"/>
              </w:rPr>
            </w:pPr>
            <w:r w:rsidRPr="00F2435D">
              <w:rPr>
                <w:rFonts w:eastAsia="Malgun Gothic Semilight" w:cs="Times New Roman"/>
                <w:sz w:val="20"/>
                <w:szCs w:val="20"/>
              </w:rPr>
              <w:t>Log P</w:t>
            </w:r>
          </w:p>
        </w:tc>
        <w:tc>
          <w:tcPr>
            <w:tcW w:w="2095" w:type="dxa"/>
          </w:tcPr>
          <w:p w14:paraId="7181DDFB" w14:textId="58869B34" w:rsidR="00431FAF" w:rsidRPr="00F2435D" w:rsidRDefault="00431FAF" w:rsidP="00752903">
            <w:pPr>
              <w:spacing w:line="360" w:lineRule="auto"/>
              <w:ind w:firstLineChars="100" w:firstLine="132"/>
              <w:jc w:val="center"/>
              <w:rPr>
                <w:rFonts w:eastAsia="Malgun Gothic Semilight" w:cs="Times New Roman"/>
                <w:sz w:val="20"/>
                <w:szCs w:val="20"/>
              </w:rPr>
            </w:pPr>
            <w:r w:rsidRPr="00F2435D">
              <w:rPr>
                <w:rFonts w:eastAsia="Malgun Gothic Semilight" w:cs="Times New Roman"/>
                <w:sz w:val="20"/>
                <w:szCs w:val="20"/>
              </w:rPr>
              <w:t>Log D</w:t>
            </w:r>
            <w:r w:rsidRPr="00F2435D">
              <w:rPr>
                <w:rFonts w:eastAsia="Malgun Gothic Semilight" w:cs="Times New Roman"/>
                <w:sz w:val="20"/>
                <w:szCs w:val="20"/>
                <w:vertAlign w:val="subscript"/>
              </w:rPr>
              <w:t>7.4</w:t>
            </w:r>
          </w:p>
        </w:tc>
        <w:tc>
          <w:tcPr>
            <w:tcW w:w="1950" w:type="dxa"/>
          </w:tcPr>
          <w:p w14:paraId="20AC2FB9" w14:textId="330BC5B8" w:rsidR="00431FAF" w:rsidRPr="00F2435D" w:rsidRDefault="000E107B" w:rsidP="00752903">
            <w:pPr>
              <w:spacing w:line="360" w:lineRule="auto"/>
              <w:ind w:firstLineChars="100" w:firstLine="132"/>
              <w:jc w:val="center"/>
              <w:rPr>
                <w:rFonts w:eastAsia="Malgun Gothic Semilight" w:cs="Times New Roman"/>
                <w:sz w:val="20"/>
                <w:szCs w:val="20"/>
              </w:rPr>
            </w:pPr>
            <w:r w:rsidRPr="00F2435D">
              <w:rPr>
                <w:rFonts w:eastAsia="Malgun Gothic Semilight" w:cs="Times New Roman"/>
                <w:sz w:val="20"/>
                <w:szCs w:val="20"/>
              </w:rPr>
              <w:t>t</w:t>
            </w:r>
            <w:r w:rsidR="00431FAF" w:rsidRPr="00F2435D">
              <w:rPr>
                <w:rFonts w:eastAsia="Malgun Gothic Semilight" w:cs="Times New Roman"/>
                <w:sz w:val="20"/>
                <w:szCs w:val="20"/>
                <w:vertAlign w:val="subscript"/>
              </w:rPr>
              <w:t>1/2 Z</w:t>
            </w:r>
          </w:p>
        </w:tc>
      </w:tr>
      <w:tr w:rsidR="00431FAF" w:rsidRPr="00F2435D" w14:paraId="1EB00BDE" w14:textId="08AF7D83" w:rsidTr="00EA5993">
        <w:trPr>
          <w:trHeight w:val="424"/>
        </w:trPr>
        <w:tc>
          <w:tcPr>
            <w:tcW w:w="2410" w:type="dxa"/>
          </w:tcPr>
          <w:p w14:paraId="4506659C" w14:textId="760B5ED9" w:rsidR="00431FAF" w:rsidRPr="00F2435D" w:rsidRDefault="00EA5993" w:rsidP="00752903">
            <w:pPr>
              <w:spacing w:line="360" w:lineRule="auto"/>
              <w:ind w:firstLineChars="100" w:firstLine="200"/>
              <w:jc w:val="center"/>
              <w:rPr>
                <w:rFonts w:eastAsia="Malgun Gothic Semilight" w:cs="Times New Roman"/>
                <w:sz w:val="20"/>
                <w:szCs w:val="20"/>
              </w:rPr>
            </w:pPr>
            <w:r w:rsidRPr="00F2435D">
              <w:rPr>
                <w:rFonts w:eastAsia="黑体" w:cs="Times New Roman"/>
                <w:sz w:val="20"/>
                <w:szCs w:val="20"/>
              </w:rPr>
              <w:t>[</w:t>
            </w:r>
            <w:r w:rsidRPr="00F2435D">
              <w:rPr>
                <w:rFonts w:eastAsia="黑体" w:cs="Times New Roman"/>
                <w:sz w:val="20"/>
                <w:szCs w:val="20"/>
                <w:vertAlign w:val="superscript"/>
              </w:rPr>
              <w:t>68</w:t>
            </w:r>
            <w:proofErr w:type="gramStart"/>
            <w:r w:rsidRPr="00F2435D">
              <w:rPr>
                <w:rFonts w:eastAsia="黑体" w:cs="Times New Roman"/>
                <w:sz w:val="20"/>
                <w:szCs w:val="20"/>
              </w:rPr>
              <w:t>Ga]</w:t>
            </w:r>
            <w:r w:rsidR="00431FAF" w:rsidRPr="00F2435D">
              <w:rPr>
                <w:rFonts w:eastAsia="Malgun Gothic Semilight" w:cs="Times New Roman"/>
                <w:sz w:val="20"/>
                <w:szCs w:val="20"/>
              </w:rPr>
              <w:t>Ga</w:t>
            </w:r>
            <w:proofErr w:type="gramEnd"/>
            <w:r w:rsidR="00431FAF" w:rsidRPr="00F2435D">
              <w:rPr>
                <w:rFonts w:eastAsia="Malgun Gothic Semilight" w:cs="Times New Roman"/>
                <w:sz w:val="20"/>
                <w:szCs w:val="20"/>
              </w:rPr>
              <w:t>-</w:t>
            </w:r>
            <w:r w:rsidR="000951F4" w:rsidRPr="00F2435D">
              <w:rPr>
                <w:rFonts w:eastAsia="Malgun Gothic Semilight" w:cs="Times New Roman"/>
                <w:sz w:val="20"/>
                <w:szCs w:val="20"/>
              </w:rPr>
              <w:t>DOTA-</w:t>
            </w:r>
            <w:r w:rsidR="00431FAF" w:rsidRPr="00F2435D">
              <w:rPr>
                <w:rFonts w:eastAsia="Malgun Gothic Semilight" w:cs="Times New Roman"/>
                <w:sz w:val="20"/>
                <w:szCs w:val="20"/>
              </w:rPr>
              <w:t>SLP1</w:t>
            </w:r>
          </w:p>
        </w:tc>
        <w:tc>
          <w:tcPr>
            <w:tcW w:w="1851" w:type="dxa"/>
          </w:tcPr>
          <w:p w14:paraId="2174E7D7" w14:textId="2D005ED7" w:rsidR="00431FAF" w:rsidRPr="00F2435D" w:rsidRDefault="0022191D" w:rsidP="00752903">
            <w:pPr>
              <w:spacing w:line="360" w:lineRule="auto"/>
              <w:ind w:firstLineChars="100" w:firstLine="132"/>
              <w:jc w:val="center"/>
              <w:rPr>
                <w:rFonts w:eastAsia="Malgun Gothic Semilight" w:cs="Times New Roman"/>
                <w:sz w:val="20"/>
                <w:szCs w:val="20"/>
              </w:rPr>
            </w:pPr>
            <w:bookmarkStart w:id="5" w:name="OLE_LINK1"/>
            <w:r w:rsidRPr="00F2435D">
              <w:rPr>
                <w:rFonts w:eastAsia="Malgun Gothic Semilight" w:cs="Times New Roman"/>
                <w:sz w:val="20"/>
                <w:szCs w:val="20"/>
              </w:rPr>
              <w:t>-4.08 ± 0.20</w:t>
            </w:r>
            <w:bookmarkEnd w:id="5"/>
          </w:p>
        </w:tc>
        <w:tc>
          <w:tcPr>
            <w:tcW w:w="2095" w:type="dxa"/>
          </w:tcPr>
          <w:p w14:paraId="4A865678" w14:textId="3E7B2CAA" w:rsidR="00431FAF" w:rsidRPr="00F2435D" w:rsidRDefault="00431FAF" w:rsidP="00752903">
            <w:pPr>
              <w:spacing w:line="360" w:lineRule="auto"/>
              <w:ind w:firstLineChars="100" w:firstLine="132"/>
              <w:jc w:val="center"/>
              <w:rPr>
                <w:rFonts w:eastAsia="Malgun Gothic Semilight" w:cs="Times New Roman"/>
                <w:sz w:val="20"/>
                <w:szCs w:val="20"/>
              </w:rPr>
            </w:pPr>
            <w:r w:rsidRPr="00F2435D">
              <w:rPr>
                <w:rFonts w:eastAsia="Malgun Gothic Semilight" w:cs="Times New Roman"/>
                <w:sz w:val="20"/>
                <w:szCs w:val="20"/>
              </w:rPr>
              <w:t>-2.83 ± 0.09</w:t>
            </w:r>
          </w:p>
        </w:tc>
        <w:tc>
          <w:tcPr>
            <w:tcW w:w="1950" w:type="dxa"/>
          </w:tcPr>
          <w:p w14:paraId="4F6ED1FF" w14:textId="1DFE089B" w:rsidR="00431FAF" w:rsidRPr="00F2435D" w:rsidRDefault="008A6A63" w:rsidP="00752903">
            <w:pPr>
              <w:spacing w:line="360" w:lineRule="auto"/>
              <w:ind w:firstLineChars="100" w:firstLine="132"/>
              <w:jc w:val="center"/>
              <w:rPr>
                <w:rFonts w:eastAsia="Malgun Gothic Semilight" w:cs="Times New Roman"/>
                <w:sz w:val="20"/>
                <w:szCs w:val="20"/>
              </w:rPr>
            </w:pPr>
            <w:r w:rsidRPr="00F2435D">
              <w:rPr>
                <w:rFonts w:eastAsia="Malgun Gothic Semilight" w:cs="Times New Roman"/>
                <w:sz w:val="20"/>
                <w:szCs w:val="20"/>
              </w:rPr>
              <w:t>18.66</w:t>
            </w:r>
            <w:r w:rsidR="008E20A6" w:rsidRPr="00F2435D">
              <w:rPr>
                <w:rFonts w:eastAsia="Malgun Gothic Semilight" w:cs="Times New Roman"/>
                <w:sz w:val="20"/>
                <w:szCs w:val="20"/>
              </w:rPr>
              <w:t xml:space="preserve"> ± 3.30</w:t>
            </w:r>
            <w:r w:rsidRPr="00F2435D">
              <w:rPr>
                <w:rFonts w:eastAsia="Malgun Gothic Semilight" w:cs="Times New Roman"/>
                <w:sz w:val="20"/>
                <w:szCs w:val="20"/>
              </w:rPr>
              <w:t xml:space="preserve"> min</w:t>
            </w:r>
          </w:p>
        </w:tc>
      </w:tr>
      <w:tr w:rsidR="00431FAF" w:rsidRPr="00F2435D" w14:paraId="7677A703" w14:textId="697B0172" w:rsidTr="00EA5993">
        <w:trPr>
          <w:trHeight w:val="418"/>
        </w:trPr>
        <w:tc>
          <w:tcPr>
            <w:tcW w:w="2410" w:type="dxa"/>
          </w:tcPr>
          <w:p w14:paraId="464C9707" w14:textId="7296DF5B" w:rsidR="00431FAF" w:rsidRPr="00F2435D" w:rsidRDefault="00EA5993" w:rsidP="00752903">
            <w:pPr>
              <w:spacing w:line="360" w:lineRule="auto"/>
              <w:ind w:firstLineChars="100" w:firstLine="200"/>
              <w:jc w:val="center"/>
              <w:rPr>
                <w:rFonts w:eastAsia="Malgun Gothic Semilight" w:cs="Times New Roman"/>
                <w:sz w:val="20"/>
                <w:szCs w:val="20"/>
              </w:rPr>
            </w:pPr>
            <w:r w:rsidRPr="00F2435D">
              <w:rPr>
                <w:rFonts w:eastAsia="黑体" w:cs="Times New Roman"/>
                <w:sz w:val="20"/>
                <w:szCs w:val="20"/>
              </w:rPr>
              <w:t>[</w:t>
            </w:r>
            <w:r w:rsidRPr="00F2435D">
              <w:rPr>
                <w:rFonts w:eastAsia="黑体" w:cs="Times New Roman"/>
                <w:sz w:val="20"/>
                <w:szCs w:val="20"/>
                <w:vertAlign w:val="superscript"/>
              </w:rPr>
              <w:t>68</w:t>
            </w:r>
            <w:proofErr w:type="gramStart"/>
            <w:r w:rsidRPr="00F2435D">
              <w:rPr>
                <w:rFonts w:eastAsia="黑体" w:cs="Times New Roman"/>
                <w:sz w:val="20"/>
                <w:szCs w:val="20"/>
              </w:rPr>
              <w:t>Ga]</w:t>
            </w:r>
            <w:r w:rsidR="00431FAF" w:rsidRPr="00F2435D">
              <w:rPr>
                <w:rFonts w:eastAsia="Malgun Gothic Semilight" w:cs="Times New Roman"/>
                <w:sz w:val="20"/>
                <w:szCs w:val="20"/>
              </w:rPr>
              <w:t>Ga</w:t>
            </w:r>
            <w:proofErr w:type="gramEnd"/>
            <w:r w:rsidR="00431FAF" w:rsidRPr="00F2435D">
              <w:rPr>
                <w:rFonts w:eastAsia="Malgun Gothic Semilight" w:cs="Times New Roman"/>
                <w:sz w:val="20"/>
                <w:szCs w:val="20"/>
              </w:rPr>
              <w:t>-</w:t>
            </w:r>
            <w:r w:rsidR="000951F4" w:rsidRPr="00F2435D">
              <w:rPr>
                <w:rFonts w:eastAsia="Malgun Gothic Semilight" w:cs="Times New Roman"/>
                <w:sz w:val="20"/>
                <w:szCs w:val="20"/>
              </w:rPr>
              <w:t>DOTA-</w:t>
            </w:r>
            <w:r w:rsidR="00431FAF" w:rsidRPr="00F2435D">
              <w:rPr>
                <w:rFonts w:eastAsia="Malgun Gothic Semilight" w:cs="Times New Roman"/>
                <w:sz w:val="20"/>
                <w:szCs w:val="20"/>
              </w:rPr>
              <w:t>SLP2</w:t>
            </w:r>
          </w:p>
        </w:tc>
        <w:tc>
          <w:tcPr>
            <w:tcW w:w="1851" w:type="dxa"/>
          </w:tcPr>
          <w:p w14:paraId="034AAF07" w14:textId="42F4CAEE" w:rsidR="00431FAF" w:rsidRPr="00F2435D" w:rsidRDefault="0022191D" w:rsidP="00752903">
            <w:pPr>
              <w:spacing w:line="360" w:lineRule="auto"/>
              <w:ind w:firstLineChars="100" w:firstLine="132"/>
              <w:jc w:val="center"/>
              <w:rPr>
                <w:rFonts w:eastAsia="Malgun Gothic Semilight" w:cs="Times New Roman"/>
                <w:sz w:val="20"/>
                <w:szCs w:val="20"/>
              </w:rPr>
            </w:pPr>
            <w:r w:rsidRPr="00F2435D">
              <w:rPr>
                <w:rFonts w:eastAsia="Malgun Gothic Semilight" w:cs="Times New Roman"/>
                <w:sz w:val="20"/>
                <w:szCs w:val="20"/>
              </w:rPr>
              <w:t>-3.61 ± 0.12</w:t>
            </w:r>
          </w:p>
        </w:tc>
        <w:tc>
          <w:tcPr>
            <w:tcW w:w="2095" w:type="dxa"/>
          </w:tcPr>
          <w:p w14:paraId="3391ABC6" w14:textId="166D44A9" w:rsidR="00431FAF" w:rsidRPr="00F2435D" w:rsidRDefault="00431FAF" w:rsidP="00752903">
            <w:pPr>
              <w:spacing w:line="360" w:lineRule="auto"/>
              <w:ind w:firstLineChars="100" w:firstLine="132"/>
              <w:jc w:val="center"/>
              <w:rPr>
                <w:rFonts w:eastAsia="Malgun Gothic Semilight" w:cs="Times New Roman"/>
                <w:sz w:val="20"/>
                <w:szCs w:val="20"/>
              </w:rPr>
            </w:pPr>
            <w:r w:rsidRPr="00F2435D">
              <w:rPr>
                <w:rFonts w:eastAsia="Malgun Gothic Semilight" w:cs="Times New Roman"/>
                <w:sz w:val="20"/>
                <w:szCs w:val="20"/>
              </w:rPr>
              <w:t>-4.24 ± 0.27</w:t>
            </w:r>
          </w:p>
        </w:tc>
        <w:tc>
          <w:tcPr>
            <w:tcW w:w="1950" w:type="dxa"/>
          </w:tcPr>
          <w:p w14:paraId="2EF35C24" w14:textId="0BC8E44D" w:rsidR="00431FAF" w:rsidRPr="00F2435D" w:rsidRDefault="00FC4A66" w:rsidP="00752903">
            <w:pPr>
              <w:spacing w:line="360" w:lineRule="auto"/>
              <w:ind w:firstLineChars="100" w:firstLine="132"/>
              <w:jc w:val="center"/>
              <w:rPr>
                <w:rFonts w:eastAsia="Malgun Gothic Semilight" w:cs="Times New Roman"/>
                <w:sz w:val="20"/>
                <w:szCs w:val="20"/>
              </w:rPr>
            </w:pPr>
            <w:r w:rsidRPr="00F2435D">
              <w:rPr>
                <w:rFonts w:eastAsia="Malgun Gothic Semilight" w:cs="Times New Roman"/>
                <w:sz w:val="20"/>
                <w:szCs w:val="20"/>
              </w:rPr>
              <w:t>14.28</w:t>
            </w:r>
            <w:r w:rsidR="008E20A6" w:rsidRPr="00F2435D">
              <w:rPr>
                <w:rFonts w:eastAsia="Malgun Gothic Semilight" w:cs="Times New Roman"/>
                <w:sz w:val="20"/>
                <w:szCs w:val="20"/>
              </w:rPr>
              <w:t xml:space="preserve"> ± 2.16</w:t>
            </w:r>
            <w:r w:rsidRPr="00F2435D">
              <w:rPr>
                <w:rFonts w:eastAsia="Malgun Gothic Semilight" w:cs="Times New Roman"/>
                <w:sz w:val="20"/>
                <w:szCs w:val="20"/>
              </w:rPr>
              <w:t xml:space="preserve"> min</w:t>
            </w:r>
          </w:p>
        </w:tc>
      </w:tr>
      <w:tr w:rsidR="00431FAF" w:rsidRPr="00F2435D" w14:paraId="62A5C545" w14:textId="49228FDE" w:rsidTr="00EA5993">
        <w:trPr>
          <w:trHeight w:val="418"/>
        </w:trPr>
        <w:tc>
          <w:tcPr>
            <w:tcW w:w="2410" w:type="dxa"/>
          </w:tcPr>
          <w:p w14:paraId="23C357E0" w14:textId="20CF6F8A" w:rsidR="00431FAF" w:rsidRPr="00F2435D" w:rsidRDefault="00EA5993" w:rsidP="00752903">
            <w:pPr>
              <w:spacing w:line="360" w:lineRule="auto"/>
              <w:ind w:firstLineChars="100" w:firstLine="200"/>
              <w:jc w:val="center"/>
              <w:rPr>
                <w:rFonts w:eastAsia="Malgun Gothic Semilight" w:cs="Times New Roman"/>
                <w:sz w:val="20"/>
                <w:szCs w:val="20"/>
              </w:rPr>
            </w:pPr>
            <w:r w:rsidRPr="00F2435D">
              <w:rPr>
                <w:rFonts w:eastAsia="黑体" w:cs="Times New Roman"/>
                <w:sz w:val="20"/>
                <w:szCs w:val="20"/>
              </w:rPr>
              <w:t>[</w:t>
            </w:r>
            <w:r w:rsidRPr="00F2435D">
              <w:rPr>
                <w:rFonts w:eastAsia="黑体" w:cs="Times New Roman"/>
                <w:sz w:val="20"/>
                <w:szCs w:val="20"/>
                <w:vertAlign w:val="superscript"/>
              </w:rPr>
              <w:t>68</w:t>
            </w:r>
            <w:proofErr w:type="gramStart"/>
            <w:r w:rsidRPr="00F2435D">
              <w:rPr>
                <w:rFonts w:eastAsia="黑体" w:cs="Times New Roman"/>
                <w:sz w:val="20"/>
                <w:szCs w:val="20"/>
              </w:rPr>
              <w:t>Ga]</w:t>
            </w:r>
            <w:r w:rsidR="00431FAF" w:rsidRPr="00F2435D">
              <w:rPr>
                <w:rFonts w:eastAsia="Malgun Gothic Semilight" w:cs="Times New Roman"/>
                <w:sz w:val="20"/>
                <w:szCs w:val="20"/>
              </w:rPr>
              <w:t>Ga</w:t>
            </w:r>
            <w:proofErr w:type="gramEnd"/>
            <w:r w:rsidR="00431FAF" w:rsidRPr="00F2435D">
              <w:rPr>
                <w:rFonts w:eastAsia="Malgun Gothic Semilight" w:cs="Times New Roman"/>
                <w:sz w:val="20"/>
                <w:szCs w:val="20"/>
              </w:rPr>
              <w:t>-</w:t>
            </w:r>
            <w:r w:rsidR="000951F4" w:rsidRPr="00F2435D">
              <w:rPr>
                <w:rFonts w:eastAsia="Malgun Gothic Semilight" w:cs="Times New Roman"/>
                <w:sz w:val="20"/>
                <w:szCs w:val="20"/>
              </w:rPr>
              <w:t>DOTA-</w:t>
            </w:r>
            <w:r w:rsidR="00431FAF" w:rsidRPr="00F2435D">
              <w:rPr>
                <w:rFonts w:eastAsia="Malgun Gothic Semilight" w:cs="Times New Roman"/>
                <w:sz w:val="20"/>
                <w:szCs w:val="20"/>
              </w:rPr>
              <w:t>SLP2P</w:t>
            </w:r>
          </w:p>
        </w:tc>
        <w:tc>
          <w:tcPr>
            <w:tcW w:w="1851" w:type="dxa"/>
          </w:tcPr>
          <w:p w14:paraId="180F04DE" w14:textId="6C22F39F" w:rsidR="00431FAF" w:rsidRPr="00F2435D" w:rsidRDefault="00431FAF" w:rsidP="00752903">
            <w:pPr>
              <w:spacing w:line="360" w:lineRule="auto"/>
              <w:ind w:firstLineChars="100" w:firstLine="132"/>
              <w:jc w:val="center"/>
              <w:rPr>
                <w:rFonts w:eastAsia="Malgun Gothic Semilight" w:cs="Times New Roman"/>
                <w:sz w:val="20"/>
                <w:szCs w:val="20"/>
              </w:rPr>
            </w:pPr>
            <w:r w:rsidRPr="00F2435D">
              <w:rPr>
                <w:rFonts w:eastAsia="Malgun Gothic Semilight" w:cs="Times New Roman"/>
                <w:sz w:val="20"/>
                <w:szCs w:val="20"/>
              </w:rPr>
              <w:t>-2.20 ± 0.06</w:t>
            </w:r>
          </w:p>
        </w:tc>
        <w:tc>
          <w:tcPr>
            <w:tcW w:w="2095" w:type="dxa"/>
          </w:tcPr>
          <w:p w14:paraId="674F275B" w14:textId="78EFC522" w:rsidR="00431FAF" w:rsidRPr="00F2435D" w:rsidRDefault="00431FAF" w:rsidP="00752903">
            <w:pPr>
              <w:spacing w:line="360" w:lineRule="auto"/>
              <w:ind w:firstLineChars="100" w:firstLine="132"/>
              <w:jc w:val="center"/>
              <w:rPr>
                <w:rFonts w:eastAsia="Malgun Gothic Semilight" w:cs="Times New Roman"/>
                <w:sz w:val="20"/>
                <w:szCs w:val="20"/>
              </w:rPr>
            </w:pPr>
            <w:r w:rsidRPr="00F2435D">
              <w:rPr>
                <w:rFonts w:eastAsia="Malgun Gothic Semilight" w:cs="Times New Roman"/>
                <w:sz w:val="20"/>
                <w:szCs w:val="20"/>
              </w:rPr>
              <w:t>-4.49 ± 0.34</w:t>
            </w:r>
          </w:p>
        </w:tc>
        <w:tc>
          <w:tcPr>
            <w:tcW w:w="1950" w:type="dxa"/>
          </w:tcPr>
          <w:p w14:paraId="4DF619BB" w14:textId="76BFFB73" w:rsidR="00431FAF" w:rsidRPr="00F2435D" w:rsidRDefault="00FC4A66" w:rsidP="00752903">
            <w:pPr>
              <w:spacing w:line="360" w:lineRule="auto"/>
              <w:ind w:firstLineChars="100" w:firstLine="132"/>
              <w:jc w:val="center"/>
              <w:rPr>
                <w:rFonts w:eastAsia="Malgun Gothic Semilight" w:cs="Times New Roman"/>
                <w:sz w:val="20"/>
                <w:szCs w:val="20"/>
              </w:rPr>
            </w:pPr>
            <w:r w:rsidRPr="00F2435D">
              <w:rPr>
                <w:rFonts w:eastAsia="Malgun Gothic Semilight" w:cs="Times New Roman"/>
                <w:sz w:val="20"/>
                <w:szCs w:val="20"/>
              </w:rPr>
              <w:t>16.38</w:t>
            </w:r>
            <w:r w:rsidR="008E20A6" w:rsidRPr="00F2435D">
              <w:rPr>
                <w:rFonts w:eastAsia="Malgun Gothic Semilight" w:cs="Times New Roman"/>
                <w:sz w:val="20"/>
                <w:szCs w:val="20"/>
              </w:rPr>
              <w:t xml:space="preserve"> ± 4.62</w:t>
            </w:r>
            <w:r w:rsidRPr="00F2435D">
              <w:rPr>
                <w:rFonts w:eastAsia="Malgun Gothic Semilight" w:cs="Times New Roman"/>
                <w:sz w:val="20"/>
                <w:szCs w:val="20"/>
              </w:rPr>
              <w:t xml:space="preserve"> min</w:t>
            </w:r>
          </w:p>
        </w:tc>
      </w:tr>
      <w:tr w:rsidR="00431FAF" w:rsidRPr="00F2435D" w14:paraId="3546539A" w14:textId="7545EBDA" w:rsidTr="00EA5993">
        <w:trPr>
          <w:trHeight w:val="418"/>
        </w:trPr>
        <w:tc>
          <w:tcPr>
            <w:tcW w:w="2410" w:type="dxa"/>
          </w:tcPr>
          <w:p w14:paraId="06D3F184" w14:textId="25C31C18" w:rsidR="00431FAF" w:rsidRPr="00F2435D" w:rsidRDefault="00EA5993" w:rsidP="00752903">
            <w:pPr>
              <w:spacing w:line="360" w:lineRule="auto"/>
              <w:ind w:firstLineChars="100" w:firstLine="200"/>
              <w:jc w:val="center"/>
              <w:rPr>
                <w:rFonts w:eastAsia="Malgun Gothic Semilight" w:cs="Times New Roman"/>
                <w:sz w:val="20"/>
                <w:szCs w:val="20"/>
              </w:rPr>
            </w:pPr>
            <w:r w:rsidRPr="00F2435D">
              <w:rPr>
                <w:rFonts w:eastAsia="黑体" w:cs="Times New Roman"/>
                <w:sz w:val="20"/>
                <w:szCs w:val="20"/>
              </w:rPr>
              <w:t>[</w:t>
            </w:r>
            <w:r w:rsidRPr="00F2435D">
              <w:rPr>
                <w:rFonts w:eastAsia="黑体" w:cs="Times New Roman"/>
                <w:sz w:val="20"/>
                <w:szCs w:val="20"/>
                <w:vertAlign w:val="superscript"/>
              </w:rPr>
              <w:t>68</w:t>
            </w:r>
            <w:proofErr w:type="gramStart"/>
            <w:r w:rsidRPr="00F2435D">
              <w:rPr>
                <w:rFonts w:eastAsia="黑体" w:cs="Times New Roman"/>
                <w:sz w:val="20"/>
                <w:szCs w:val="20"/>
              </w:rPr>
              <w:t>Ga]</w:t>
            </w:r>
            <w:r w:rsidR="00431FAF" w:rsidRPr="00F2435D">
              <w:rPr>
                <w:rFonts w:eastAsia="Malgun Gothic Semilight" w:cs="Times New Roman"/>
                <w:sz w:val="20"/>
                <w:szCs w:val="20"/>
              </w:rPr>
              <w:t>Ga</w:t>
            </w:r>
            <w:proofErr w:type="gramEnd"/>
            <w:r w:rsidR="00431FAF" w:rsidRPr="00F2435D">
              <w:rPr>
                <w:rFonts w:eastAsia="Malgun Gothic Semilight" w:cs="Times New Roman"/>
                <w:sz w:val="20"/>
                <w:szCs w:val="20"/>
              </w:rPr>
              <w:t>-</w:t>
            </w:r>
            <w:r w:rsidR="000951F4" w:rsidRPr="00F2435D">
              <w:rPr>
                <w:rFonts w:eastAsia="Malgun Gothic Semilight" w:cs="Times New Roman"/>
                <w:sz w:val="20"/>
                <w:szCs w:val="20"/>
              </w:rPr>
              <w:t>DOTA-</w:t>
            </w:r>
            <w:r w:rsidR="00431FAF" w:rsidRPr="00F2435D">
              <w:rPr>
                <w:rFonts w:eastAsia="Malgun Gothic Semilight" w:cs="Times New Roman"/>
                <w:sz w:val="20"/>
                <w:szCs w:val="20"/>
              </w:rPr>
              <w:t>SLP3</w:t>
            </w:r>
          </w:p>
        </w:tc>
        <w:tc>
          <w:tcPr>
            <w:tcW w:w="1851" w:type="dxa"/>
          </w:tcPr>
          <w:p w14:paraId="0BE519D1" w14:textId="13E8FC65" w:rsidR="00431FAF" w:rsidRPr="00F2435D" w:rsidRDefault="00431FAF" w:rsidP="00752903">
            <w:pPr>
              <w:spacing w:line="360" w:lineRule="auto"/>
              <w:ind w:firstLineChars="100" w:firstLine="132"/>
              <w:jc w:val="center"/>
              <w:rPr>
                <w:rFonts w:eastAsia="Malgun Gothic Semilight" w:cs="Times New Roman"/>
                <w:sz w:val="20"/>
                <w:szCs w:val="20"/>
              </w:rPr>
            </w:pPr>
            <w:r w:rsidRPr="00F2435D">
              <w:rPr>
                <w:rFonts w:eastAsia="Malgun Gothic Semilight" w:cs="Times New Roman"/>
                <w:sz w:val="20"/>
                <w:szCs w:val="20"/>
              </w:rPr>
              <w:t>-3.01 ± 0.08</w:t>
            </w:r>
          </w:p>
        </w:tc>
        <w:tc>
          <w:tcPr>
            <w:tcW w:w="2095" w:type="dxa"/>
          </w:tcPr>
          <w:p w14:paraId="0C8DC189" w14:textId="216A9CF8" w:rsidR="00431FAF" w:rsidRPr="00F2435D" w:rsidRDefault="00431FAF" w:rsidP="00752903">
            <w:pPr>
              <w:spacing w:line="360" w:lineRule="auto"/>
              <w:ind w:firstLineChars="100" w:firstLine="132"/>
              <w:jc w:val="center"/>
              <w:rPr>
                <w:rFonts w:eastAsia="Malgun Gothic Semilight" w:cs="Times New Roman"/>
                <w:sz w:val="20"/>
                <w:szCs w:val="20"/>
              </w:rPr>
            </w:pPr>
            <w:r w:rsidRPr="00F2435D">
              <w:rPr>
                <w:rFonts w:eastAsia="Malgun Gothic Semilight" w:cs="Times New Roman"/>
                <w:sz w:val="20"/>
                <w:szCs w:val="20"/>
              </w:rPr>
              <w:t>-2.61</w:t>
            </w:r>
            <w:r w:rsidRPr="00F2435D">
              <w:rPr>
                <w:rFonts w:eastAsia="Malgun Gothic Semilight" w:cs="Times New Roman"/>
                <w:sz w:val="20"/>
                <w:szCs w:val="20"/>
                <w:lang w:val="en-GB"/>
              </w:rPr>
              <w:t xml:space="preserve"> ± 0.06</w:t>
            </w:r>
          </w:p>
        </w:tc>
        <w:tc>
          <w:tcPr>
            <w:tcW w:w="1950" w:type="dxa"/>
          </w:tcPr>
          <w:p w14:paraId="167610FF" w14:textId="24B4C80E" w:rsidR="00431FAF" w:rsidRPr="00F2435D" w:rsidRDefault="00FC4A66" w:rsidP="00752903">
            <w:pPr>
              <w:spacing w:line="360" w:lineRule="auto"/>
              <w:ind w:firstLineChars="100" w:firstLine="132"/>
              <w:jc w:val="center"/>
              <w:rPr>
                <w:rFonts w:eastAsia="Malgun Gothic Semilight" w:cs="Times New Roman"/>
                <w:sz w:val="20"/>
                <w:szCs w:val="20"/>
              </w:rPr>
            </w:pPr>
            <w:r w:rsidRPr="00F2435D">
              <w:rPr>
                <w:rFonts w:eastAsia="Malgun Gothic Semilight" w:cs="Times New Roman"/>
                <w:sz w:val="20"/>
                <w:szCs w:val="20"/>
              </w:rPr>
              <w:t>39.3</w:t>
            </w:r>
            <w:r w:rsidR="008E20A6" w:rsidRPr="00F2435D">
              <w:rPr>
                <w:rFonts w:eastAsia="Malgun Gothic Semilight" w:cs="Times New Roman"/>
                <w:sz w:val="20"/>
                <w:szCs w:val="20"/>
              </w:rPr>
              <w:t xml:space="preserve"> ± 2.82</w:t>
            </w:r>
            <w:r w:rsidRPr="00F2435D">
              <w:rPr>
                <w:rFonts w:eastAsia="Malgun Gothic Semilight" w:cs="Times New Roman"/>
                <w:sz w:val="20"/>
                <w:szCs w:val="20"/>
              </w:rPr>
              <w:t xml:space="preserve"> min</w:t>
            </w:r>
          </w:p>
        </w:tc>
      </w:tr>
      <w:tr w:rsidR="00431FAF" w:rsidRPr="00F2435D" w14:paraId="7629B41D" w14:textId="4A76B16C" w:rsidTr="00EA5993">
        <w:trPr>
          <w:trHeight w:val="418"/>
        </w:trPr>
        <w:tc>
          <w:tcPr>
            <w:tcW w:w="2410" w:type="dxa"/>
          </w:tcPr>
          <w:p w14:paraId="7C731215" w14:textId="72303BCE" w:rsidR="00431FAF" w:rsidRPr="00F2435D" w:rsidRDefault="00EA5993" w:rsidP="00752903">
            <w:pPr>
              <w:spacing w:line="360" w:lineRule="auto"/>
              <w:ind w:firstLineChars="100" w:firstLine="200"/>
              <w:jc w:val="center"/>
              <w:rPr>
                <w:rFonts w:eastAsia="Malgun Gothic Semilight" w:cs="Times New Roman"/>
                <w:sz w:val="20"/>
                <w:szCs w:val="20"/>
              </w:rPr>
            </w:pPr>
            <w:r w:rsidRPr="00F2435D">
              <w:rPr>
                <w:rFonts w:eastAsia="黑体" w:cs="Times New Roman"/>
                <w:sz w:val="20"/>
                <w:szCs w:val="20"/>
              </w:rPr>
              <w:t>[</w:t>
            </w:r>
            <w:r w:rsidRPr="00F2435D">
              <w:rPr>
                <w:rFonts w:eastAsia="黑体" w:cs="Times New Roman"/>
                <w:sz w:val="20"/>
                <w:szCs w:val="20"/>
                <w:vertAlign w:val="superscript"/>
              </w:rPr>
              <w:t>68</w:t>
            </w:r>
            <w:proofErr w:type="gramStart"/>
            <w:r w:rsidRPr="00F2435D">
              <w:rPr>
                <w:rFonts w:eastAsia="黑体" w:cs="Times New Roman"/>
                <w:sz w:val="20"/>
                <w:szCs w:val="20"/>
              </w:rPr>
              <w:t>Ga]</w:t>
            </w:r>
            <w:r w:rsidR="00431FAF" w:rsidRPr="00F2435D">
              <w:rPr>
                <w:rFonts w:eastAsia="Malgun Gothic Semilight" w:cs="Times New Roman"/>
                <w:sz w:val="20"/>
                <w:szCs w:val="20"/>
              </w:rPr>
              <w:t>Ga</w:t>
            </w:r>
            <w:proofErr w:type="gramEnd"/>
            <w:r w:rsidR="00431FAF" w:rsidRPr="00F2435D">
              <w:rPr>
                <w:rFonts w:eastAsia="Malgun Gothic Semilight" w:cs="Times New Roman"/>
                <w:sz w:val="20"/>
                <w:szCs w:val="20"/>
              </w:rPr>
              <w:t>-</w:t>
            </w:r>
            <w:r w:rsidR="000951F4" w:rsidRPr="00F2435D">
              <w:rPr>
                <w:rFonts w:eastAsia="Malgun Gothic Semilight" w:cs="Times New Roman"/>
                <w:sz w:val="20"/>
                <w:szCs w:val="20"/>
              </w:rPr>
              <w:t>DOTA-</w:t>
            </w:r>
            <w:r w:rsidR="00431FAF" w:rsidRPr="00F2435D">
              <w:rPr>
                <w:rFonts w:eastAsia="Malgun Gothic Semilight" w:cs="Times New Roman"/>
                <w:sz w:val="20"/>
                <w:szCs w:val="20"/>
              </w:rPr>
              <w:t>SLP4</w:t>
            </w:r>
          </w:p>
        </w:tc>
        <w:tc>
          <w:tcPr>
            <w:tcW w:w="1851" w:type="dxa"/>
          </w:tcPr>
          <w:p w14:paraId="6589AEC8" w14:textId="6C277C3D" w:rsidR="00431FAF" w:rsidRPr="00F2435D" w:rsidRDefault="00431FAF" w:rsidP="00752903">
            <w:pPr>
              <w:spacing w:line="360" w:lineRule="auto"/>
              <w:ind w:firstLineChars="100" w:firstLine="132"/>
              <w:jc w:val="center"/>
              <w:rPr>
                <w:rFonts w:eastAsia="Malgun Gothic Semilight" w:cs="Times New Roman"/>
                <w:sz w:val="20"/>
                <w:szCs w:val="20"/>
              </w:rPr>
            </w:pPr>
            <w:r w:rsidRPr="00F2435D">
              <w:rPr>
                <w:rFonts w:eastAsia="Malgun Gothic Semilight" w:cs="Times New Roman"/>
                <w:sz w:val="20"/>
                <w:szCs w:val="20"/>
              </w:rPr>
              <w:t>-2.07 ± 0.14</w:t>
            </w:r>
          </w:p>
        </w:tc>
        <w:tc>
          <w:tcPr>
            <w:tcW w:w="2095" w:type="dxa"/>
          </w:tcPr>
          <w:p w14:paraId="66020293" w14:textId="12149410" w:rsidR="00431FAF" w:rsidRPr="00F2435D" w:rsidRDefault="00431FAF" w:rsidP="00752903">
            <w:pPr>
              <w:spacing w:line="360" w:lineRule="auto"/>
              <w:ind w:firstLineChars="100" w:firstLine="132"/>
              <w:jc w:val="center"/>
              <w:rPr>
                <w:rFonts w:eastAsia="Malgun Gothic Semilight" w:cs="Times New Roman"/>
                <w:sz w:val="20"/>
                <w:szCs w:val="20"/>
              </w:rPr>
            </w:pPr>
            <w:r w:rsidRPr="00F2435D">
              <w:rPr>
                <w:rFonts w:eastAsia="Malgun Gothic Semilight" w:cs="Times New Roman"/>
                <w:sz w:val="20"/>
                <w:szCs w:val="20"/>
              </w:rPr>
              <w:t>-2.01 ± 0.16</w:t>
            </w:r>
          </w:p>
        </w:tc>
        <w:tc>
          <w:tcPr>
            <w:tcW w:w="1950" w:type="dxa"/>
          </w:tcPr>
          <w:p w14:paraId="46814B35" w14:textId="2CA4CD1B" w:rsidR="00431FAF" w:rsidRPr="00F2435D" w:rsidRDefault="00575A79" w:rsidP="00752903">
            <w:pPr>
              <w:spacing w:line="360" w:lineRule="auto"/>
              <w:ind w:firstLineChars="100" w:firstLine="132"/>
              <w:jc w:val="center"/>
              <w:rPr>
                <w:rFonts w:eastAsia="Malgun Gothic Semilight" w:cs="Times New Roman"/>
                <w:sz w:val="20"/>
                <w:szCs w:val="20"/>
              </w:rPr>
            </w:pPr>
            <w:r w:rsidRPr="00F2435D">
              <w:rPr>
                <w:rFonts w:eastAsia="Malgun Gothic Semilight" w:cs="Times New Roman"/>
                <w:sz w:val="20"/>
                <w:szCs w:val="20"/>
              </w:rPr>
              <w:t>67.5</w:t>
            </w:r>
            <w:r w:rsidR="008E20A6" w:rsidRPr="00F2435D">
              <w:rPr>
                <w:rFonts w:eastAsia="Malgun Gothic Semilight" w:cs="Times New Roman"/>
                <w:sz w:val="20"/>
                <w:szCs w:val="20"/>
              </w:rPr>
              <w:t xml:space="preserve"> ± 7.98</w:t>
            </w:r>
            <w:r w:rsidRPr="00F2435D">
              <w:rPr>
                <w:rFonts w:eastAsia="Malgun Gothic Semilight" w:cs="Times New Roman"/>
                <w:sz w:val="20"/>
                <w:szCs w:val="20"/>
              </w:rPr>
              <w:t xml:space="preserve"> min</w:t>
            </w:r>
          </w:p>
        </w:tc>
      </w:tr>
      <w:tr w:rsidR="00431FAF" w:rsidRPr="00F2435D" w14:paraId="60AF8A67" w14:textId="692F1B53" w:rsidTr="00EA5993">
        <w:trPr>
          <w:trHeight w:val="418"/>
        </w:trPr>
        <w:tc>
          <w:tcPr>
            <w:tcW w:w="2410" w:type="dxa"/>
          </w:tcPr>
          <w:p w14:paraId="7526294F" w14:textId="4582C795" w:rsidR="00431FAF" w:rsidRPr="00F2435D" w:rsidRDefault="00EA5993" w:rsidP="00752903">
            <w:pPr>
              <w:spacing w:line="360" w:lineRule="auto"/>
              <w:ind w:firstLineChars="100" w:firstLine="200"/>
              <w:jc w:val="center"/>
              <w:rPr>
                <w:rFonts w:eastAsia="Malgun Gothic Semilight" w:cs="Times New Roman"/>
                <w:sz w:val="20"/>
                <w:szCs w:val="20"/>
              </w:rPr>
            </w:pPr>
            <w:r w:rsidRPr="00F2435D">
              <w:rPr>
                <w:rFonts w:eastAsia="黑体" w:cs="Times New Roman"/>
                <w:sz w:val="20"/>
                <w:szCs w:val="20"/>
              </w:rPr>
              <w:t>[</w:t>
            </w:r>
            <w:r w:rsidRPr="00F2435D">
              <w:rPr>
                <w:rFonts w:eastAsia="黑体" w:cs="Times New Roman"/>
                <w:sz w:val="20"/>
                <w:szCs w:val="20"/>
                <w:vertAlign w:val="superscript"/>
              </w:rPr>
              <w:t>68</w:t>
            </w:r>
            <w:proofErr w:type="gramStart"/>
            <w:r w:rsidRPr="00F2435D">
              <w:rPr>
                <w:rFonts w:eastAsia="黑体" w:cs="Times New Roman"/>
                <w:sz w:val="20"/>
                <w:szCs w:val="20"/>
              </w:rPr>
              <w:t>Ga]</w:t>
            </w:r>
            <w:r w:rsidR="00431FAF" w:rsidRPr="00F2435D">
              <w:rPr>
                <w:rFonts w:eastAsia="Malgun Gothic Semilight" w:cs="Times New Roman"/>
                <w:sz w:val="20"/>
                <w:szCs w:val="20"/>
              </w:rPr>
              <w:t>Ga</w:t>
            </w:r>
            <w:proofErr w:type="gramEnd"/>
            <w:r w:rsidR="00431FAF" w:rsidRPr="00F2435D">
              <w:rPr>
                <w:rFonts w:eastAsia="Malgun Gothic Semilight" w:cs="Times New Roman"/>
                <w:sz w:val="20"/>
                <w:szCs w:val="20"/>
              </w:rPr>
              <w:t>-</w:t>
            </w:r>
            <w:r w:rsidR="000951F4" w:rsidRPr="00F2435D">
              <w:rPr>
                <w:rFonts w:eastAsia="Malgun Gothic Semilight" w:cs="Times New Roman"/>
                <w:sz w:val="20"/>
                <w:szCs w:val="20"/>
              </w:rPr>
              <w:t>NOTA-</w:t>
            </w:r>
            <w:r w:rsidR="00431FAF" w:rsidRPr="00F2435D">
              <w:rPr>
                <w:rFonts w:eastAsia="Malgun Gothic Semilight" w:cs="Times New Roman"/>
                <w:sz w:val="20"/>
                <w:szCs w:val="20"/>
              </w:rPr>
              <w:t>SLPV</w:t>
            </w:r>
          </w:p>
        </w:tc>
        <w:tc>
          <w:tcPr>
            <w:tcW w:w="1851" w:type="dxa"/>
          </w:tcPr>
          <w:p w14:paraId="540BA8A5" w14:textId="41D6304A" w:rsidR="00431FAF" w:rsidRPr="00F2435D" w:rsidRDefault="00431FAF" w:rsidP="00752903">
            <w:pPr>
              <w:spacing w:line="360" w:lineRule="auto"/>
              <w:ind w:firstLineChars="100" w:firstLine="132"/>
              <w:jc w:val="center"/>
              <w:rPr>
                <w:rFonts w:eastAsia="Malgun Gothic Semilight" w:cs="Times New Roman"/>
                <w:sz w:val="20"/>
                <w:szCs w:val="20"/>
              </w:rPr>
            </w:pPr>
            <w:r w:rsidRPr="00F2435D">
              <w:rPr>
                <w:rFonts w:eastAsia="Malgun Gothic Semilight" w:cs="Times New Roman"/>
                <w:sz w:val="20"/>
                <w:szCs w:val="20"/>
              </w:rPr>
              <w:t>-2.49 ± 0.22</w:t>
            </w:r>
          </w:p>
        </w:tc>
        <w:tc>
          <w:tcPr>
            <w:tcW w:w="2095" w:type="dxa"/>
          </w:tcPr>
          <w:p w14:paraId="38EFC043" w14:textId="3A80E59B" w:rsidR="00431FAF" w:rsidRPr="00F2435D" w:rsidRDefault="00431FAF" w:rsidP="00752903">
            <w:pPr>
              <w:spacing w:line="360" w:lineRule="auto"/>
              <w:ind w:firstLineChars="100" w:firstLine="132"/>
              <w:jc w:val="center"/>
              <w:rPr>
                <w:rFonts w:eastAsia="Malgun Gothic Semilight" w:cs="Times New Roman"/>
                <w:sz w:val="20"/>
                <w:szCs w:val="20"/>
              </w:rPr>
            </w:pPr>
            <w:r w:rsidRPr="00F2435D">
              <w:rPr>
                <w:rFonts w:eastAsia="Malgun Gothic Semilight" w:cs="Times New Roman"/>
                <w:sz w:val="20"/>
                <w:szCs w:val="20"/>
              </w:rPr>
              <w:t>-2.73 ± 0.08</w:t>
            </w:r>
          </w:p>
        </w:tc>
        <w:tc>
          <w:tcPr>
            <w:tcW w:w="1950" w:type="dxa"/>
          </w:tcPr>
          <w:p w14:paraId="4F382EA5" w14:textId="6C88122A" w:rsidR="00431FAF" w:rsidRPr="00F2435D" w:rsidRDefault="00431FAF" w:rsidP="00752903">
            <w:pPr>
              <w:spacing w:line="360" w:lineRule="auto"/>
              <w:ind w:firstLineChars="100" w:firstLine="132"/>
              <w:jc w:val="center"/>
              <w:rPr>
                <w:rFonts w:eastAsia="Malgun Gothic Semilight" w:cs="Times New Roman"/>
                <w:sz w:val="20"/>
                <w:szCs w:val="20"/>
              </w:rPr>
            </w:pPr>
            <w:r w:rsidRPr="00F2435D">
              <w:rPr>
                <w:rFonts w:eastAsia="Malgun Gothic Semilight" w:cs="Times New Roman"/>
                <w:sz w:val="20"/>
                <w:szCs w:val="20"/>
              </w:rPr>
              <w:t>14.1</w:t>
            </w:r>
            <w:r w:rsidR="008E20A6" w:rsidRPr="00F2435D">
              <w:rPr>
                <w:rFonts w:eastAsia="Malgun Gothic Semilight" w:cs="Times New Roman"/>
                <w:sz w:val="20"/>
                <w:szCs w:val="20"/>
              </w:rPr>
              <w:t xml:space="preserve"> ± 1.44</w:t>
            </w:r>
            <w:r w:rsidRPr="00F2435D">
              <w:rPr>
                <w:rFonts w:eastAsia="Malgun Gothic Semilight" w:cs="Times New Roman"/>
                <w:sz w:val="20"/>
                <w:szCs w:val="20"/>
              </w:rPr>
              <w:t xml:space="preserve"> min</w:t>
            </w:r>
          </w:p>
        </w:tc>
      </w:tr>
      <w:tr w:rsidR="00431FAF" w:rsidRPr="00F2435D" w14:paraId="21A6209B" w14:textId="39625492" w:rsidTr="00EA5993">
        <w:trPr>
          <w:trHeight w:val="418"/>
        </w:trPr>
        <w:tc>
          <w:tcPr>
            <w:tcW w:w="2410" w:type="dxa"/>
          </w:tcPr>
          <w:p w14:paraId="0495BACD" w14:textId="4BE41560" w:rsidR="00431FAF" w:rsidRPr="00F2435D" w:rsidRDefault="00EA5993" w:rsidP="00752903">
            <w:pPr>
              <w:spacing w:line="360" w:lineRule="auto"/>
              <w:ind w:firstLineChars="100" w:firstLine="200"/>
              <w:jc w:val="center"/>
              <w:rPr>
                <w:rFonts w:eastAsia="Malgun Gothic Semilight" w:cs="Times New Roman"/>
                <w:sz w:val="20"/>
                <w:szCs w:val="20"/>
              </w:rPr>
            </w:pPr>
            <w:r w:rsidRPr="00F2435D">
              <w:rPr>
                <w:rFonts w:eastAsia="黑体" w:cs="Times New Roman"/>
                <w:sz w:val="20"/>
                <w:szCs w:val="20"/>
              </w:rPr>
              <w:t>[</w:t>
            </w:r>
            <w:r w:rsidRPr="00F2435D">
              <w:rPr>
                <w:rFonts w:eastAsia="黑体" w:cs="Times New Roman"/>
                <w:sz w:val="20"/>
                <w:szCs w:val="20"/>
                <w:vertAlign w:val="superscript"/>
              </w:rPr>
              <w:t>68</w:t>
            </w:r>
            <w:proofErr w:type="gramStart"/>
            <w:r w:rsidRPr="00F2435D">
              <w:rPr>
                <w:rFonts w:eastAsia="黑体" w:cs="Times New Roman"/>
                <w:sz w:val="20"/>
                <w:szCs w:val="20"/>
              </w:rPr>
              <w:t>Ga]</w:t>
            </w:r>
            <w:r w:rsidR="00431FAF" w:rsidRPr="00F2435D">
              <w:rPr>
                <w:rFonts w:eastAsia="Malgun Gothic Semilight" w:cs="Times New Roman"/>
                <w:sz w:val="20"/>
                <w:szCs w:val="20"/>
              </w:rPr>
              <w:t>Ga</w:t>
            </w:r>
            <w:proofErr w:type="gramEnd"/>
            <w:r w:rsidR="00431FAF" w:rsidRPr="00F2435D">
              <w:rPr>
                <w:rFonts w:eastAsia="Malgun Gothic Semilight" w:cs="Times New Roman"/>
                <w:sz w:val="20"/>
                <w:szCs w:val="20"/>
              </w:rPr>
              <w:t>-</w:t>
            </w:r>
            <w:r w:rsidR="000951F4" w:rsidRPr="00F2435D">
              <w:rPr>
                <w:rFonts w:eastAsia="Malgun Gothic Semilight" w:cs="Times New Roman"/>
                <w:sz w:val="20"/>
                <w:szCs w:val="20"/>
              </w:rPr>
              <w:t>NOTA-</w:t>
            </w:r>
            <w:r w:rsidR="00431FAF" w:rsidRPr="00F2435D">
              <w:rPr>
                <w:rFonts w:eastAsia="Malgun Gothic Semilight" w:cs="Times New Roman"/>
                <w:sz w:val="20"/>
                <w:szCs w:val="20"/>
              </w:rPr>
              <w:t>SLPdF</w:t>
            </w:r>
          </w:p>
        </w:tc>
        <w:tc>
          <w:tcPr>
            <w:tcW w:w="1851" w:type="dxa"/>
          </w:tcPr>
          <w:p w14:paraId="7F2BF1F5" w14:textId="510751BC" w:rsidR="00431FAF" w:rsidRPr="00F2435D" w:rsidRDefault="00431FAF" w:rsidP="00752903">
            <w:pPr>
              <w:spacing w:line="360" w:lineRule="auto"/>
              <w:ind w:firstLineChars="100" w:firstLine="132"/>
              <w:jc w:val="center"/>
              <w:rPr>
                <w:rFonts w:eastAsia="Malgun Gothic Semilight" w:cs="Times New Roman"/>
                <w:sz w:val="20"/>
                <w:szCs w:val="20"/>
              </w:rPr>
            </w:pPr>
            <w:r w:rsidRPr="00F2435D">
              <w:rPr>
                <w:rFonts w:eastAsia="Malgun Gothic Semilight" w:cs="Times New Roman"/>
                <w:sz w:val="20"/>
                <w:szCs w:val="20"/>
              </w:rPr>
              <w:t>-0.71 ± 0.14</w:t>
            </w:r>
          </w:p>
        </w:tc>
        <w:tc>
          <w:tcPr>
            <w:tcW w:w="2095" w:type="dxa"/>
          </w:tcPr>
          <w:p w14:paraId="495D76DF" w14:textId="7DF54332" w:rsidR="00431FAF" w:rsidRPr="00F2435D" w:rsidRDefault="00431FAF" w:rsidP="00752903">
            <w:pPr>
              <w:spacing w:line="360" w:lineRule="auto"/>
              <w:ind w:firstLineChars="100" w:firstLine="132"/>
              <w:jc w:val="center"/>
              <w:rPr>
                <w:rFonts w:eastAsia="Malgun Gothic Semilight" w:cs="Times New Roman"/>
                <w:sz w:val="20"/>
                <w:szCs w:val="20"/>
              </w:rPr>
            </w:pPr>
            <w:r w:rsidRPr="00F2435D">
              <w:rPr>
                <w:rFonts w:eastAsia="Malgun Gothic Semilight" w:cs="Times New Roman"/>
                <w:sz w:val="20"/>
                <w:szCs w:val="20"/>
              </w:rPr>
              <w:t>-1.41 ± 0.12</w:t>
            </w:r>
          </w:p>
        </w:tc>
        <w:tc>
          <w:tcPr>
            <w:tcW w:w="1950" w:type="dxa"/>
          </w:tcPr>
          <w:p w14:paraId="0C533CB5" w14:textId="07D6D070" w:rsidR="00431FAF" w:rsidRPr="00F2435D" w:rsidRDefault="00431FAF" w:rsidP="00752903">
            <w:pPr>
              <w:spacing w:line="360" w:lineRule="auto"/>
              <w:ind w:firstLineChars="100" w:firstLine="132"/>
              <w:jc w:val="center"/>
              <w:rPr>
                <w:rFonts w:eastAsia="Malgun Gothic Semilight" w:cs="Times New Roman"/>
                <w:sz w:val="20"/>
                <w:szCs w:val="20"/>
              </w:rPr>
            </w:pPr>
            <w:r w:rsidRPr="00F2435D">
              <w:rPr>
                <w:rFonts w:eastAsia="Malgun Gothic Semilight" w:cs="Times New Roman"/>
                <w:sz w:val="20"/>
                <w:szCs w:val="20"/>
              </w:rPr>
              <w:t xml:space="preserve">192 </w:t>
            </w:r>
            <w:r w:rsidR="00F75813" w:rsidRPr="00F2435D">
              <w:rPr>
                <w:rFonts w:eastAsia="Malgun Gothic Semilight" w:cs="Times New Roman"/>
                <w:sz w:val="20"/>
                <w:szCs w:val="20"/>
              </w:rPr>
              <w:t xml:space="preserve">± 48.66 </w:t>
            </w:r>
            <w:r w:rsidRPr="00F2435D">
              <w:rPr>
                <w:rFonts w:eastAsia="Malgun Gothic Semilight" w:cs="Times New Roman"/>
                <w:sz w:val="20"/>
                <w:szCs w:val="20"/>
              </w:rPr>
              <w:t>min</w:t>
            </w:r>
          </w:p>
        </w:tc>
      </w:tr>
      <w:tr w:rsidR="00431FAF" w:rsidRPr="00F2435D" w14:paraId="3F667352" w14:textId="704CB328" w:rsidTr="00EA5993">
        <w:trPr>
          <w:trHeight w:val="418"/>
        </w:trPr>
        <w:tc>
          <w:tcPr>
            <w:tcW w:w="2410" w:type="dxa"/>
          </w:tcPr>
          <w:p w14:paraId="34CDBBCD" w14:textId="2211F819" w:rsidR="00431FAF" w:rsidRPr="00F2435D" w:rsidRDefault="00EA5993" w:rsidP="00752903">
            <w:pPr>
              <w:spacing w:line="360" w:lineRule="auto"/>
              <w:ind w:firstLineChars="100" w:firstLine="200"/>
              <w:jc w:val="center"/>
              <w:rPr>
                <w:rFonts w:eastAsia="Malgun Gothic Semilight" w:cs="Times New Roman"/>
                <w:sz w:val="20"/>
                <w:szCs w:val="20"/>
              </w:rPr>
            </w:pPr>
            <w:r w:rsidRPr="00F2435D">
              <w:rPr>
                <w:rFonts w:eastAsia="黑体" w:cs="Times New Roman"/>
                <w:sz w:val="20"/>
                <w:szCs w:val="20"/>
              </w:rPr>
              <w:t>[</w:t>
            </w:r>
            <w:r w:rsidRPr="00F2435D">
              <w:rPr>
                <w:rFonts w:eastAsia="黑体" w:cs="Times New Roman"/>
                <w:sz w:val="20"/>
                <w:szCs w:val="20"/>
                <w:vertAlign w:val="superscript"/>
              </w:rPr>
              <w:t>68</w:t>
            </w:r>
            <w:proofErr w:type="gramStart"/>
            <w:r w:rsidRPr="00F2435D">
              <w:rPr>
                <w:rFonts w:eastAsia="黑体" w:cs="Times New Roman"/>
                <w:sz w:val="20"/>
                <w:szCs w:val="20"/>
              </w:rPr>
              <w:t>Ga]</w:t>
            </w:r>
            <w:r w:rsidR="00431FAF" w:rsidRPr="00F2435D">
              <w:rPr>
                <w:rFonts w:eastAsia="Malgun Gothic Semilight" w:cs="Times New Roman"/>
                <w:sz w:val="20"/>
                <w:szCs w:val="20"/>
              </w:rPr>
              <w:t>Ga</w:t>
            </w:r>
            <w:proofErr w:type="gramEnd"/>
            <w:r w:rsidR="00431FAF" w:rsidRPr="00F2435D">
              <w:rPr>
                <w:rFonts w:eastAsia="Malgun Gothic Semilight" w:cs="Times New Roman"/>
                <w:sz w:val="20"/>
                <w:szCs w:val="20"/>
              </w:rPr>
              <w:t>-</w:t>
            </w:r>
            <w:r w:rsidR="000951F4" w:rsidRPr="00F2435D">
              <w:rPr>
                <w:rFonts w:eastAsia="Malgun Gothic Semilight" w:cs="Times New Roman"/>
                <w:sz w:val="20"/>
                <w:szCs w:val="20"/>
              </w:rPr>
              <w:t>NOTA-</w:t>
            </w:r>
            <w:r w:rsidR="00431FAF" w:rsidRPr="00F2435D">
              <w:rPr>
                <w:rFonts w:eastAsia="Malgun Gothic Semilight" w:cs="Times New Roman"/>
                <w:sz w:val="20"/>
                <w:szCs w:val="20"/>
              </w:rPr>
              <w:t>FZSR</w:t>
            </w:r>
          </w:p>
        </w:tc>
        <w:tc>
          <w:tcPr>
            <w:tcW w:w="1851" w:type="dxa"/>
          </w:tcPr>
          <w:p w14:paraId="53AA813C" w14:textId="61F6C3B6" w:rsidR="00431FAF" w:rsidRPr="00F2435D" w:rsidRDefault="00431FAF" w:rsidP="00752903">
            <w:pPr>
              <w:spacing w:line="360" w:lineRule="auto"/>
              <w:ind w:firstLineChars="100" w:firstLine="132"/>
              <w:jc w:val="center"/>
              <w:rPr>
                <w:rFonts w:eastAsia="Malgun Gothic Semilight" w:cs="Times New Roman"/>
                <w:sz w:val="20"/>
                <w:szCs w:val="20"/>
              </w:rPr>
            </w:pPr>
            <w:r w:rsidRPr="00F2435D">
              <w:rPr>
                <w:rFonts w:eastAsia="Malgun Gothic Semilight" w:cs="Times New Roman"/>
                <w:sz w:val="20"/>
                <w:szCs w:val="20"/>
              </w:rPr>
              <w:t>-</w:t>
            </w:r>
            <w:r w:rsidR="0022191D" w:rsidRPr="00F2435D">
              <w:rPr>
                <w:rFonts w:eastAsia="Malgun Gothic Semilight" w:cs="Times New Roman"/>
                <w:sz w:val="20"/>
                <w:szCs w:val="20"/>
              </w:rPr>
              <w:t>1.42</w:t>
            </w:r>
            <w:r w:rsidRPr="00F2435D">
              <w:rPr>
                <w:rFonts w:eastAsia="Malgun Gothic Semilight" w:cs="Times New Roman"/>
                <w:sz w:val="20"/>
                <w:szCs w:val="20"/>
              </w:rPr>
              <w:t xml:space="preserve"> ± 0.</w:t>
            </w:r>
            <w:r w:rsidR="0022191D" w:rsidRPr="00F2435D">
              <w:rPr>
                <w:rFonts w:eastAsia="Malgun Gothic Semilight" w:cs="Times New Roman"/>
                <w:sz w:val="20"/>
                <w:szCs w:val="20"/>
              </w:rPr>
              <w:t>03</w:t>
            </w:r>
          </w:p>
        </w:tc>
        <w:tc>
          <w:tcPr>
            <w:tcW w:w="2095" w:type="dxa"/>
          </w:tcPr>
          <w:p w14:paraId="7D3D9ABE" w14:textId="451FD7D7" w:rsidR="00431FAF" w:rsidRPr="00F2435D" w:rsidRDefault="00431FAF" w:rsidP="00752903">
            <w:pPr>
              <w:spacing w:line="360" w:lineRule="auto"/>
              <w:ind w:firstLineChars="100" w:firstLine="132"/>
              <w:jc w:val="center"/>
              <w:rPr>
                <w:rFonts w:eastAsia="Malgun Gothic Semilight" w:cs="Times New Roman"/>
                <w:sz w:val="20"/>
                <w:szCs w:val="20"/>
              </w:rPr>
            </w:pPr>
            <w:r w:rsidRPr="00F2435D">
              <w:rPr>
                <w:rFonts w:eastAsia="Malgun Gothic Semilight" w:cs="Times New Roman"/>
                <w:sz w:val="20"/>
                <w:szCs w:val="20"/>
              </w:rPr>
              <w:t>-1.74 ± 0.04</w:t>
            </w:r>
          </w:p>
        </w:tc>
        <w:tc>
          <w:tcPr>
            <w:tcW w:w="1950" w:type="dxa"/>
          </w:tcPr>
          <w:p w14:paraId="498209B4" w14:textId="7FD53C62" w:rsidR="00431FAF" w:rsidRPr="00F2435D" w:rsidRDefault="00431FAF" w:rsidP="00752903">
            <w:pPr>
              <w:spacing w:line="360" w:lineRule="auto"/>
              <w:ind w:firstLineChars="100" w:firstLine="132"/>
              <w:jc w:val="center"/>
              <w:rPr>
                <w:rFonts w:eastAsia="Malgun Gothic Semilight" w:cs="Times New Roman"/>
                <w:sz w:val="20"/>
                <w:szCs w:val="20"/>
              </w:rPr>
            </w:pPr>
            <w:r w:rsidRPr="00F2435D">
              <w:rPr>
                <w:rFonts w:eastAsia="Malgun Gothic Semilight" w:cs="Times New Roman"/>
                <w:sz w:val="20"/>
                <w:szCs w:val="20"/>
              </w:rPr>
              <w:t xml:space="preserve">18.24 </w:t>
            </w:r>
            <w:r w:rsidR="009E018B" w:rsidRPr="00F2435D">
              <w:rPr>
                <w:rFonts w:eastAsia="Malgun Gothic Semilight" w:cs="Times New Roman"/>
                <w:sz w:val="20"/>
                <w:szCs w:val="20"/>
              </w:rPr>
              <w:t>± 1.26</w:t>
            </w:r>
            <w:r w:rsidR="00F75813" w:rsidRPr="00F2435D">
              <w:rPr>
                <w:rFonts w:eastAsia="Malgun Gothic Semilight" w:cs="Times New Roman"/>
                <w:sz w:val="20"/>
                <w:szCs w:val="20"/>
              </w:rPr>
              <w:t xml:space="preserve"> </w:t>
            </w:r>
            <w:r w:rsidRPr="00F2435D">
              <w:rPr>
                <w:rFonts w:eastAsia="Malgun Gothic Semilight" w:cs="Times New Roman"/>
                <w:sz w:val="20"/>
                <w:szCs w:val="20"/>
              </w:rPr>
              <w:t>min</w:t>
            </w:r>
          </w:p>
        </w:tc>
      </w:tr>
      <w:tr w:rsidR="00431FAF" w:rsidRPr="00F2435D" w14:paraId="62661B79" w14:textId="1CBB281E" w:rsidTr="00EA5993">
        <w:trPr>
          <w:trHeight w:val="418"/>
        </w:trPr>
        <w:tc>
          <w:tcPr>
            <w:tcW w:w="2410" w:type="dxa"/>
          </w:tcPr>
          <w:p w14:paraId="55CB9F4B" w14:textId="180D0578" w:rsidR="00431FAF" w:rsidRPr="00F2435D" w:rsidRDefault="00AE74B9" w:rsidP="00752903">
            <w:pPr>
              <w:spacing w:line="360" w:lineRule="auto"/>
              <w:ind w:firstLineChars="100" w:firstLine="200"/>
              <w:jc w:val="center"/>
              <w:rPr>
                <w:rFonts w:eastAsia="Malgun Gothic Semilight" w:cs="Times New Roman"/>
                <w:sz w:val="20"/>
                <w:szCs w:val="20"/>
              </w:rPr>
            </w:pPr>
            <w:r w:rsidRPr="00F2435D">
              <w:rPr>
                <w:rFonts w:eastAsia="黑体" w:cs="Times New Roman"/>
                <w:sz w:val="20"/>
                <w:szCs w:val="20"/>
              </w:rPr>
              <w:t>[</w:t>
            </w:r>
            <w:r w:rsidRPr="00F2435D">
              <w:rPr>
                <w:rFonts w:eastAsia="黑体" w:cs="Times New Roman"/>
                <w:sz w:val="20"/>
                <w:szCs w:val="20"/>
                <w:vertAlign w:val="superscript"/>
              </w:rPr>
              <w:t>18</w:t>
            </w:r>
            <w:proofErr w:type="gramStart"/>
            <w:r w:rsidRPr="00F2435D">
              <w:rPr>
                <w:rFonts w:eastAsia="黑体" w:cs="Times New Roman"/>
                <w:sz w:val="20"/>
                <w:szCs w:val="20"/>
              </w:rPr>
              <w:t>F]</w:t>
            </w:r>
            <w:proofErr w:type="spellStart"/>
            <w:r w:rsidRPr="00F2435D">
              <w:rPr>
                <w:rFonts w:cs="Times New Roman"/>
                <w:sz w:val="20"/>
                <w:szCs w:val="20"/>
              </w:rPr>
              <w:t>Al</w:t>
            </w:r>
            <w:r w:rsidRPr="00F2435D">
              <w:rPr>
                <w:rFonts w:cs="Times New Roman" w:hint="eastAsia"/>
                <w:sz w:val="20"/>
                <w:szCs w:val="20"/>
              </w:rPr>
              <w:t>F</w:t>
            </w:r>
            <w:proofErr w:type="spellEnd"/>
            <w:proofErr w:type="gramEnd"/>
            <w:r w:rsidRPr="00F2435D">
              <w:rPr>
                <w:rFonts w:cs="Times New Roman"/>
                <w:sz w:val="20"/>
                <w:szCs w:val="20"/>
              </w:rPr>
              <w:t>-NOTA-FZSR</w:t>
            </w:r>
          </w:p>
        </w:tc>
        <w:tc>
          <w:tcPr>
            <w:tcW w:w="1851" w:type="dxa"/>
          </w:tcPr>
          <w:p w14:paraId="7FAAE146" w14:textId="070C5900" w:rsidR="00431FAF" w:rsidRPr="00F2435D" w:rsidRDefault="00431FAF" w:rsidP="00752903">
            <w:pPr>
              <w:spacing w:line="360" w:lineRule="auto"/>
              <w:ind w:firstLineChars="100" w:firstLine="132"/>
              <w:jc w:val="center"/>
              <w:rPr>
                <w:rFonts w:eastAsia="Malgun Gothic Semilight" w:cs="Times New Roman"/>
                <w:sz w:val="20"/>
                <w:szCs w:val="20"/>
              </w:rPr>
            </w:pPr>
            <w:r w:rsidRPr="00F2435D">
              <w:rPr>
                <w:rFonts w:eastAsia="Malgun Gothic Semilight" w:cs="Times New Roman"/>
                <w:sz w:val="20"/>
                <w:szCs w:val="20"/>
              </w:rPr>
              <w:t>-1.47 ± 0.02</w:t>
            </w:r>
          </w:p>
        </w:tc>
        <w:tc>
          <w:tcPr>
            <w:tcW w:w="2095" w:type="dxa"/>
          </w:tcPr>
          <w:p w14:paraId="5862D3D9" w14:textId="71A8248D" w:rsidR="00431FAF" w:rsidRPr="00F2435D" w:rsidRDefault="00431FAF" w:rsidP="00752903">
            <w:pPr>
              <w:spacing w:line="360" w:lineRule="auto"/>
              <w:ind w:firstLineChars="100" w:firstLine="132"/>
              <w:jc w:val="center"/>
              <w:rPr>
                <w:rFonts w:eastAsia="Malgun Gothic Semilight" w:cs="Times New Roman"/>
                <w:sz w:val="20"/>
                <w:szCs w:val="20"/>
              </w:rPr>
            </w:pPr>
            <w:r w:rsidRPr="00F2435D">
              <w:rPr>
                <w:rFonts w:eastAsia="Malgun Gothic Semilight" w:cs="Times New Roman"/>
                <w:sz w:val="20"/>
                <w:szCs w:val="20"/>
              </w:rPr>
              <w:t>-1.53 ± 0.03</w:t>
            </w:r>
          </w:p>
        </w:tc>
        <w:tc>
          <w:tcPr>
            <w:tcW w:w="1950" w:type="dxa"/>
          </w:tcPr>
          <w:p w14:paraId="52FEC5B0" w14:textId="5B1CEDA2" w:rsidR="00431FAF" w:rsidRPr="00F2435D" w:rsidRDefault="00431FAF" w:rsidP="00752903">
            <w:pPr>
              <w:spacing w:line="360" w:lineRule="auto"/>
              <w:ind w:firstLineChars="100" w:firstLine="132"/>
              <w:jc w:val="center"/>
              <w:rPr>
                <w:rFonts w:eastAsia="Malgun Gothic Semilight" w:cs="Times New Roman"/>
                <w:sz w:val="20"/>
                <w:szCs w:val="20"/>
              </w:rPr>
            </w:pPr>
            <w:r w:rsidRPr="00F2435D">
              <w:rPr>
                <w:rFonts w:eastAsia="Malgun Gothic Semilight" w:cs="Times New Roman"/>
                <w:sz w:val="20"/>
                <w:szCs w:val="20"/>
              </w:rPr>
              <w:t xml:space="preserve">19.38 </w:t>
            </w:r>
            <w:r w:rsidR="00F75813" w:rsidRPr="00F2435D">
              <w:rPr>
                <w:rFonts w:eastAsia="Malgun Gothic Semilight" w:cs="Times New Roman"/>
                <w:sz w:val="20"/>
                <w:szCs w:val="20"/>
              </w:rPr>
              <w:t xml:space="preserve">± 1.62 </w:t>
            </w:r>
            <w:r w:rsidRPr="00F2435D">
              <w:rPr>
                <w:rFonts w:eastAsia="Malgun Gothic Semilight" w:cs="Times New Roman"/>
                <w:sz w:val="20"/>
                <w:szCs w:val="20"/>
              </w:rPr>
              <w:t>min</w:t>
            </w:r>
          </w:p>
        </w:tc>
      </w:tr>
    </w:tbl>
    <w:bookmarkEnd w:id="4"/>
    <w:p w14:paraId="35A23F11" w14:textId="7B728B0C" w:rsidR="001E1B2E" w:rsidRPr="00F318A9" w:rsidRDefault="00A6480C" w:rsidP="00752903">
      <w:pPr>
        <w:spacing w:line="360" w:lineRule="auto"/>
        <w:jc w:val="center"/>
        <w:rPr>
          <w:rFonts w:ascii="Times New Roman" w:hAnsi="Times New Roman" w:cs="Times New Roman"/>
          <w:sz w:val="20"/>
          <w:szCs w:val="20"/>
        </w:rPr>
      </w:pPr>
      <w:r w:rsidRPr="00F2435D">
        <w:rPr>
          <w:rFonts w:ascii="Times New Roman" w:hAnsi="Times New Roman" w:cs="Times New Roman"/>
          <w:b/>
          <w:bCs/>
          <w:sz w:val="20"/>
          <w:szCs w:val="20"/>
        </w:rPr>
        <w:t>Table. S1</w:t>
      </w:r>
      <w:r w:rsidRPr="00F2435D">
        <w:rPr>
          <w:rFonts w:ascii="Times New Roman" w:hAnsi="Times New Roman" w:cs="Times New Roman"/>
          <w:sz w:val="20"/>
          <w:szCs w:val="20"/>
        </w:rPr>
        <w:t xml:space="preserve"> The </w:t>
      </w:r>
      <w:r w:rsidRPr="00F2435D">
        <w:rPr>
          <w:rFonts w:ascii="Times New Roman" w:hAnsi="Times New Roman" w:cs="Times New Roman"/>
          <w:color w:val="000000" w:themeColor="text1"/>
          <w:sz w:val="20"/>
          <w:szCs w:val="20"/>
        </w:rPr>
        <w:t xml:space="preserve">partition coefficient and </w:t>
      </w:r>
      <w:r w:rsidRPr="00F2435D">
        <w:rPr>
          <w:rFonts w:ascii="Times New Roman" w:eastAsia="黑体" w:hAnsi="Times New Roman" w:cs="Times New Roman"/>
          <w:sz w:val="20"/>
          <w:szCs w:val="20"/>
        </w:rPr>
        <w:t>pharmacokinetic analysis of the probes.</w:t>
      </w:r>
    </w:p>
    <w:p w14:paraId="37185525" w14:textId="18FC7F42" w:rsidR="001E1B2E" w:rsidRPr="00F318A9" w:rsidRDefault="001E1B2E" w:rsidP="00BB5561">
      <w:pPr>
        <w:widowControl/>
        <w:spacing w:line="360" w:lineRule="auto"/>
        <w:jc w:val="left"/>
        <w:rPr>
          <w:rFonts w:ascii="Times New Roman" w:hAnsi="Times New Roman" w:cs="Times New Roman"/>
          <w:sz w:val="20"/>
          <w:szCs w:val="20"/>
        </w:rPr>
      </w:pPr>
    </w:p>
    <w:sectPr w:rsidR="001E1B2E" w:rsidRPr="00F318A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F1D7A" w14:textId="77777777" w:rsidR="0052036F" w:rsidRDefault="0052036F" w:rsidP="00B56E31">
      <w:pPr>
        <w:rPr>
          <w:rFonts w:hint="eastAsia"/>
        </w:rPr>
      </w:pPr>
      <w:r>
        <w:separator/>
      </w:r>
    </w:p>
  </w:endnote>
  <w:endnote w:type="continuationSeparator" w:id="0">
    <w:p w14:paraId="574A9D7F" w14:textId="77777777" w:rsidR="0052036F" w:rsidRDefault="0052036F" w:rsidP="00B56E3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Malgun Gothic Semilight">
    <w:panose1 w:val="020B0502040204020203"/>
    <w:charset w:val="86"/>
    <w:family w:val="swiss"/>
    <w:pitch w:val="variable"/>
    <w:sig w:usb0="B0000AAF" w:usb1="09DF7CFB" w:usb2="00000012" w:usb3="00000000" w:csb0="003E01BD"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A276A" w14:textId="77777777" w:rsidR="0052036F" w:rsidRDefault="0052036F" w:rsidP="00B56E31">
      <w:pPr>
        <w:rPr>
          <w:rFonts w:hint="eastAsia"/>
        </w:rPr>
      </w:pPr>
      <w:r>
        <w:separator/>
      </w:r>
    </w:p>
  </w:footnote>
  <w:footnote w:type="continuationSeparator" w:id="0">
    <w:p w14:paraId="0EAA46E8" w14:textId="77777777" w:rsidR="0052036F" w:rsidRDefault="0052036F" w:rsidP="00B56E31">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05A32"/>
    <w:multiLevelType w:val="hybridMultilevel"/>
    <w:tmpl w:val="BEEA9010"/>
    <w:lvl w:ilvl="0" w:tplc="C9624842">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 w15:restartNumberingAfterBreak="0">
    <w:nsid w:val="69AB0241"/>
    <w:multiLevelType w:val="hybridMultilevel"/>
    <w:tmpl w:val="38602E16"/>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num w:numId="1" w16cid:durableId="1037706458">
    <w:abstractNumId w:val="0"/>
  </w:num>
  <w:num w:numId="2" w16cid:durableId="15523082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808"/>
    <w:rsid w:val="00010C25"/>
    <w:rsid w:val="00020FB8"/>
    <w:rsid w:val="00026DBC"/>
    <w:rsid w:val="000335CE"/>
    <w:rsid w:val="00040D93"/>
    <w:rsid w:val="00053A23"/>
    <w:rsid w:val="000560C7"/>
    <w:rsid w:val="00063225"/>
    <w:rsid w:val="000660C3"/>
    <w:rsid w:val="00070976"/>
    <w:rsid w:val="000738CF"/>
    <w:rsid w:val="00074120"/>
    <w:rsid w:val="000743EA"/>
    <w:rsid w:val="000951F4"/>
    <w:rsid w:val="0009671E"/>
    <w:rsid w:val="000B158C"/>
    <w:rsid w:val="000E107B"/>
    <w:rsid w:val="000E2B90"/>
    <w:rsid w:val="000E660D"/>
    <w:rsid w:val="0010048A"/>
    <w:rsid w:val="00102FAE"/>
    <w:rsid w:val="00113071"/>
    <w:rsid w:val="00122826"/>
    <w:rsid w:val="001230D3"/>
    <w:rsid w:val="0013397B"/>
    <w:rsid w:val="00137AE4"/>
    <w:rsid w:val="00141317"/>
    <w:rsid w:val="00146D93"/>
    <w:rsid w:val="00154F2D"/>
    <w:rsid w:val="001558EC"/>
    <w:rsid w:val="001A5A1E"/>
    <w:rsid w:val="001B0A1D"/>
    <w:rsid w:val="001C27EA"/>
    <w:rsid w:val="001C6EE4"/>
    <w:rsid w:val="001D00EA"/>
    <w:rsid w:val="001D4422"/>
    <w:rsid w:val="001E0374"/>
    <w:rsid w:val="001E198E"/>
    <w:rsid w:val="001E1B2E"/>
    <w:rsid w:val="002014AF"/>
    <w:rsid w:val="00210A37"/>
    <w:rsid w:val="00215AD4"/>
    <w:rsid w:val="00221496"/>
    <w:rsid w:val="0022191D"/>
    <w:rsid w:val="00230094"/>
    <w:rsid w:val="00252719"/>
    <w:rsid w:val="0025449C"/>
    <w:rsid w:val="00291235"/>
    <w:rsid w:val="00292034"/>
    <w:rsid w:val="002A04DF"/>
    <w:rsid w:val="002B0853"/>
    <w:rsid w:val="002B1C83"/>
    <w:rsid w:val="002B795C"/>
    <w:rsid w:val="002D05DE"/>
    <w:rsid w:val="002E306B"/>
    <w:rsid w:val="002E3B65"/>
    <w:rsid w:val="002E7014"/>
    <w:rsid w:val="002F745D"/>
    <w:rsid w:val="003061D8"/>
    <w:rsid w:val="00313A1A"/>
    <w:rsid w:val="00321A43"/>
    <w:rsid w:val="003265F2"/>
    <w:rsid w:val="00330F4A"/>
    <w:rsid w:val="00337427"/>
    <w:rsid w:val="003464F0"/>
    <w:rsid w:val="00356FCD"/>
    <w:rsid w:val="00370A46"/>
    <w:rsid w:val="00376F1A"/>
    <w:rsid w:val="003838D2"/>
    <w:rsid w:val="003A1F20"/>
    <w:rsid w:val="003C55D5"/>
    <w:rsid w:val="003E0121"/>
    <w:rsid w:val="003E04BA"/>
    <w:rsid w:val="003E66F0"/>
    <w:rsid w:val="00421069"/>
    <w:rsid w:val="0042371C"/>
    <w:rsid w:val="00431FAF"/>
    <w:rsid w:val="004326C4"/>
    <w:rsid w:val="00442B55"/>
    <w:rsid w:val="004825CC"/>
    <w:rsid w:val="004963F4"/>
    <w:rsid w:val="004B25F0"/>
    <w:rsid w:val="004B75CE"/>
    <w:rsid w:val="004D1E43"/>
    <w:rsid w:val="004E13B5"/>
    <w:rsid w:val="004E1EC4"/>
    <w:rsid w:val="0052036F"/>
    <w:rsid w:val="005501E2"/>
    <w:rsid w:val="0055214D"/>
    <w:rsid w:val="00575A79"/>
    <w:rsid w:val="00583195"/>
    <w:rsid w:val="005910E0"/>
    <w:rsid w:val="005B2176"/>
    <w:rsid w:val="005B683A"/>
    <w:rsid w:val="005D7653"/>
    <w:rsid w:val="005E102E"/>
    <w:rsid w:val="005E1FD5"/>
    <w:rsid w:val="005F70A2"/>
    <w:rsid w:val="006048C2"/>
    <w:rsid w:val="00612E61"/>
    <w:rsid w:val="006350EF"/>
    <w:rsid w:val="00635A1A"/>
    <w:rsid w:val="0064190E"/>
    <w:rsid w:val="0064305B"/>
    <w:rsid w:val="00645455"/>
    <w:rsid w:val="006570A2"/>
    <w:rsid w:val="00671319"/>
    <w:rsid w:val="00685B7F"/>
    <w:rsid w:val="006A1EC5"/>
    <w:rsid w:val="006B23F6"/>
    <w:rsid w:val="006C66D6"/>
    <w:rsid w:val="006C79D2"/>
    <w:rsid w:val="00707B53"/>
    <w:rsid w:val="0072779B"/>
    <w:rsid w:val="00745FB0"/>
    <w:rsid w:val="0074761D"/>
    <w:rsid w:val="00752903"/>
    <w:rsid w:val="00755DBB"/>
    <w:rsid w:val="0076026D"/>
    <w:rsid w:val="00761983"/>
    <w:rsid w:val="007746E1"/>
    <w:rsid w:val="007766FB"/>
    <w:rsid w:val="007C5A00"/>
    <w:rsid w:val="007E2B18"/>
    <w:rsid w:val="007E588E"/>
    <w:rsid w:val="00803A83"/>
    <w:rsid w:val="00805531"/>
    <w:rsid w:val="00817C86"/>
    <w:rsid w:val="008248D4"/>
    <w:rsid w:val="008555BF"/>
    <w:rsid w:val="008769CC"/>
    <w:rsid w:val="00877BA4"/>
    <w:rsid w:val="00887532"/>
    <w:rsid w:val="008A6A63"/>
    <w:rsid w:val="008B2001"/>
    <w:rsid w:val="008D037A"/>
    <w:rsid w:val="008D6E86"/>
    <w:rsid w:val="008E20A6"/>
    <w:rsid w:val="008E3719"/>
    <w:rsid w:val="008F4DE9"/>
    <w:rsid w:val="00902559"/>
    <w:rsid w:val="00910992"/>
    <w:rsid w:val="0092174C"/>
    <w:rsid w:val="0092390A"/>
    <w:rsid w:val="009240A2"/>
    <w:rsid w:val="00926837"/>
    <w:rsid w:val="00944D27"/>
    <w:rsid w:val="00994808"/>
    <w:rsid w:val="009C4A27"/>
    <w:rsid w:val="009D3007"/>
    <w:rsid w:val="009D5193"/>
    <w:rsid w:val="009E018B"/>
    <w:rsid w:val="009E41F8"/>
    <w:rsid w:val="00A17392"/>
    <w:rsid w:val="00A43B69"/>
    <w:rsid w:val="00A44DBE"/>
    <w:rsid w:val="00A473CA"/>
    <w:rsid w:val="00A5734F"/>
    <w:rsid w:val="00A6480C"/>
    <w:rsid w:val="00A86BEA"/>
    <w:rsid w:val="00A930B3"/>
    <w:rsid w:val="00AA0F96"/>
    <w:rsid w:val="00AA310A"/>
    <w:rsid w:val="00AB2780"/>
    <w:rsid w:val="00AE74B9"/>
    <w:rsid w:val="00B04042"/>
    <w:rsid w:val="00B050AE"/>
    <w:rsid w:val="00B06FDC"/>
    <w:rsid w:val="00B302E8"/>
    <w:rsid w:val="00B41B27"/>
    <w:rsid w:val="00B51D0F"/>
    <w:rsid w:val="00B544C3"/>
    <w:rsid w:val="00B55E50"/>
    <w:rsid w:val="00B56E31"/>
    <w:rsid w:val="00B656A1"/>
    <w:rsid w:val="00B66940"/>
    <w:rsid w:val="00B81FD8"/>
    <w:rsid w:val="00B95AA0"/>
    <w:rsid w:val="00BA03AD"/>
    <w:rsid w:val="00BA3336"/>
    <w:rsid w:val="00BB00B2"/>
    <w:rsid w:val="00BB5561"/>
    <w:rsid w:val="00BC5A33"/>
    <w:rsid w:val="00BD0AD6"/>
    <w:rsid w:val="00BD678F"/>
    <w:rsid w:val="00BE2A92"/>
    <w:rsid w:val="00BE6DD9"/>
    <w:rsid w:val="00BF27B9"/>
    <w:rsid w:val="00BF6ED8"/>
    <w:rsid w:val="00C107FB"/>
    <w:rsid w:val="00C60BB0"/>
    <w:rsid w:val="00C64FBD"/>
    <w:rsid w:val="00C66401"/>
    <w:rsid w:val="00C72897"/>
    <w:rsid w:val="00C73B1E"/>
    <w:rsid w:val="00C90A88"/>
    <w:rsid w:val="00CA5DBD"/>
    <w:rsid w:val="00CB4E4F"/>
    <w:rsid w:val="00CC310F"/>
    <w:rsid w:val="00D0373D"/>
    <w:rsid w:val="00D05528"/>
    <w:rsid w:val="00D26ABD"/>
    <w:rsid w:val="00D32BEC"/>
    <w:rsid w:val="00D36ECB"/>
    <w:rsid w:val="00D405E4"/>
    <w:rsid w:val="00D47CC8"/>
    <w:rsid w:val="00D5318A"/>
    <w:rsid w:val="00D554B9"/>
    <w:rsid w:val="00D55CD6"/>
    <w:rsid w:val="00D63719"/>
    <w:rsid w:val="00D65272"/>
    <w:rsid w:val="00D7082B"/>
    <w:rsid w:val="00D7090C"/>
    <w:rsid w:val="00D75C3E"/>
    <w:rsid w:val="00D80B26"/>
    <w:rsid w:val="00D830F6"/>
    <w:rsid w:val="00D95070"/>
    <w:rsid w:val="00DA571B"/>
    <w:rsid w:val="00DC5F8A"/>
    <w:rsid w:val="00DF1595"/>
    <w:rsid w:val="00DF61C1"/>
    <w:rsid w:val="00DF640D"/>
    <w:rsid w:val="00E00CD0"/>
    <w:rsid w:val="00E021DC"/>
    <w:rsid w:val="00E215E8"/>
    <w:rsid w:val="00E23B00"/>
    <w:rsid w:val="00E3750D"/>
    <w:rsid w:val="00E51988"/>
    <w:rsid w:val="00E60440"/>
    <w:rsid w:val="00E84457"/>
    <w:rsid w:val="00E86E03"/>
    <w:rsid w:val="00E925B3"/>
    <w:rsid w:val="00E95405"/>
    <w:rsid w:val="00EA5993"/>
    <w:rsid w:val="00EB4025"/>
    <w:rsid w:val="00EB7C69"/>
    <w:rsid w:val="00EC40A1"/>
    <w:rsid w:val="00ED0584"/>
    <w:rsid w:val="00EE5540"/>
    <w:rsid w:val="00EE56A6"/>
    <w:rsid w:val="00EE6D67"/>
    <w:rsid w:val="00EF6112"/>
    <w:rsid w:val="00F065B9"/>
    <w:rsid w:val="00F2221F"/>
    <w:rsid w:val="00F240CE"/>
    <w:rsid w:val="00F2435D"/>
    <w:rsid w:val="00F251BD"/>
    <w:rsid w:val="00F30522"/>
    <w:rsid w:val="00F3099C"/>
    <w:rsid w:val="00F318A9"/>
    <w:rsid w:val="00F427F0"/>
    <w:rsid w:val="00F73513"/>
    <w:rsid w:val="00F75813"/>
    <w:rsid w:val="00F83743"/>
    <w:rsid w:val="00FA0329"/>
    <w:rsid w:val="00FA69E8"/>
    <w:rsid w:val="00FB172A"/>
    <w:rsid w:val="00FC4A66"/>
    <w:rsid w:val="00FE6BE5"/>
    <w:rsid w:val="00FE71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C3F7666"/>
  <w14:defaultImageDpi w14:val="32767"/>
  <w15:chartTrackingRefBased/>
  <w15:docId w15:val="{15AB91A8-EC57-4EEC-84A1-BDD6C6920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6E3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56E31"/>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B56E31"/>
    <w:rPr>
      <w:sz w:val="18"/>
      <w:szCs w:val="18"/>
    </w:rPr>
  </w:style>
  <w:style w:type="paragraph" w:styleId="a5">
    <w:name w:val="footer"/>
    <w:basedOn w:val="a"/>
    <w:link w:val="a6"/>
    <w:uiPriority w:val="99"/>
    <w:unhideWhenUsed/>
    <w:rsid w:val="00B56E31"/>
    <w:pPr>
      <w:tabs>
        <w:tab w:val="center" w:pos="4153"/>
        <w:tab w:val="right" w:pos="8306"/>
      </w:tabs>
      <w:snapToGrid w:val="0"/>
      <w:jc w:val="left"/>
    </w:pPr>
    <w:rPr>
      <w:sz w:val="18"/>
      <w:szCs w:val="18"/>
    </w:rPr>
  </w:style>
  <w:style w:type="character" w:customStyle="1" w:styleId="a6">
    <w:name w:val="页脚 字符"/>
    <w:basedOn w:val="a0"/>
    <w:link w:val="a5"/>
    <w:uiPriority w:val="99"/>
    <w:rsid w:val="00B56E31"/>
    <w:rPr>
      <w:sz w:val="18"/>
      <w:szCs w:val="18"/>
    </w:rPr>
  </w:style>
  <w:style w:type="table" w:styleId="a7">
    <w:name w:val="Table Grid"/>
    <w:basedOn w:val="a1"/>
    <w:uiPriority w:val="39"/>
    <w:rsid w:val="009109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8">
    <w:name w:val="三线表"/>
    <w:basedOn w:val="a1"/>
    <w:uiPriority w:val="99"/>
    <w:rsid w:val="00D75C3E"/>
    <w:rPr>
      <w:rFonts w:ascii="Times New Roman" w:eastAsia="宋体" w:hAnsi="Times New Roman"/>
    </w:rPr>
    <w:tblPr>
      <w:tblBorders>
        <w:top w:val="single" w:sz="12" w:space="0" w:color="auto"/>
        <w:bottom w:val="single" w:sz="12" w:space="0" w:color="auto"/>
      </w:tblBorders>
    </w:tblPr>
    <w:tblStylePr w:type="firstRow">
      <w:pPr>
        <w:wordWrap/>
        <w:jc w:val="center"/>
      </w:pPr>
      <w:tblPr/>
      <w:tcPr>
        <w:tcBorders>
          <w:top w:val="single" w:sz="12" w:space="0" w:color="auto"/>
          <w:left w:val="nil"/>
          <w:bottom w:val="single" w:sz="6" w:space="0" w:color="auto"/>
          <w:right w:val="nil"/>
          <w:insideH w:val="nil"/>
          <w:insideV w:val="nil"/>
          <w:tl2br w:val="nil"/>
          <w:tr2bl w:val="nil"/>
        </w:tcBorders>
      </w:tcPr>
    </w:tblStylePr>
  </w:style>
  <w:style w:type="character" w:styleId="a9">
    <w:name w:val="Hyperlink"/>
    <w:basedOn w:val="a0"/>
    <w:uiPriority w:val="99"/>
    <w:unhideWhenUsed/>
    <w:rsid w:val="00707B53"/>
    <w:rPr>
      <w:color w:val="0563C1" w:themeColor="hyperlink"/>
      <w:u w:val="single"/>
    </w:rPr>
  </w:style>
  <w:style w:type="paragraph" w:styleId="aa">
    <w:name w:val="List Paragraph"/>
    <w:basedOn w:val="a"/>
    <w:uiPriority w:val="34"/>
    <w:qFormat/>
    <w:rsid w:val="00BE2A92"/>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55C0EA-D1B1-4D4A-90AF-D9907B1EB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1068</TotalTime>
  <Pages>17</Pages>
  <Words>3149</Words>
  <Characters>17953</Characters>
  <Application>Microsoft Office Word</Application>
  <DocSecurity>0</DocSecurity>
  <Lines>149</Lines>
  <Paragraphs>42</Paragraphs>
  <ScaleCrop>false</ScaleCrop>
  <Company/>
  <LinksUpToDate>false</LinksUpToDate>
  <CharactersWithSpaces>21060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旭炜 柳</dc:creator>
  <cp:keywords/>
  <dc:description/>
  <cp:lastModifiedBy>Xuwei Liu</cp:lastModifiedBy>
  <cp:revision>166</cp:revision>
  <cp:lastPrinted>2026-06-27T01:42:00Z</cp:lastPrinted>
  <dcterms:created xsi:type="dcterms:W3CDTF">2024-10-21T04:50:00Z</dcterms:created>
  <dcterms:modified xsi:type="dcterms:W3CDTF">2026-08-20T13:00:00Z</dcterms:modified>
</cp:coreProperties>
</file>