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C5A23" w14:textId="48941F9F" w:rsidR="00BB1BA2" w:rsidRPr="007441DB" w:rsidRDefault="00BB1BA2" w:rsidP="00474442">
      <w:pPr>
        <w:adjustRightInd w:val="0"/>
        <w:snapToGrid w:val="0"/>
        <w:spacing w:line="480" w:lineRule="auto"/>
        <w:jc w:val="both"/>
        <w:rPr>
          <w:rFonts w:eastAsiaTheme="minorEastAsia"/>
          <w:b/>
          <w:color w:val="000000" w:themeColor="text1"/>
          <w:szCs w:val="20"/>
          <w:lang w:eastAsia="zh-CN"/>
        </w:rPr>
      </w:pPr>
      <w:bookmarkStart w:id="0" w:name="OLE_LINK2"/>
      <w:r w:rsidRPr="007441DB">
        <w:rPr>
          <w:rFonts w:eastAsiaTheme="minorEastAsia"/>
          <w:b/>
          <w:color w:val="000000" w:themeColor="text1"/>
          <w:szCs w:val="20"/>
          <w:lang w:eastAsia="zh-CN"/>
        </w:rPr>
        <w:t xml:space="preserve">Unifying </w:t>
      </w:r>
      <w:bookmarkStart w:id="1" w:name="OLE_LINK138"/>
      <w:r w:rsidRPr="007441DB">
        <w:rPr>
          <w:rFonts w:eastAsiaTheme="minorEastAsia"/>
          <w:b/>
          <w:color w:val="000000" w:themeColor="text1"/>
          <w:szCs w:val="20"/>
          <w:lang w:eastAsia="zh-CN"/>
        </w:rPr>
        <w:t xml:space="preserve">Gibberellin </w:t>
      </w:r>
      <w:r w:rsidR="001D1B01" w:rsidRPr="007441DB">
        <w:rPr>
          <w:rFonts w:eastAsiaTheme="minorEastAsia"/>
          <w:b/>
          <w:color w:val="000000" w:themeColor="text1"/>
          <w:szCs w:val="20"/>
          <w:lang w:eastAsia="zh-CN"/>
        </w:rPr>
        <w:t>Pathway Modulation</w:t>
      </w:r>
      <w:bookmarkEnd w:id="1"/>
      <w:r w:rsidRPr="007441DB">
        <w:rPr>
          <w:rFonts w:eastAsiaTheme="minorEastAsia"/>
          <w:b/>
          <w:color w:val="000000" w:themeColor="text1"/>
          <w:szCs w:val="20"/>
          <w:lang w:eastAsia="zh-CN"/>
        </w:rPr>
        <w:t xml:space="preserve">, Anti-Biofilm, and Foliar Adhesion in a Stimuli-Responsive Supramolecular </w:t>
      </w:r>
      <w:r w:rsidR="001D1B01" w:rsidRPr="007441DB">
        <w:rPr>
          <w:rFonts w:eastAsiaTheme="minorEastAsia"/>
          <w:b/>
          <w:color w:val="000000" w:themeColor="text1"/>
          <w:szCs w:val="20"/>
          <w:lang w:eastAsia="zh-CN"/>
        </w:rPr>
        <w:t>Complex</w:t>
      </w:r>
      <w:r w:rsidRPr="007441DB">
        <w:rPr>
          <w:rFonts w:eastAsiaTheme="minorEastAsia"/>
          <w:b/>
          <w:color w:val="000000" w:themeColor="text1"/>
          <w:szCs w:val="20"/>
          <w:lang w:eastAsia="zh-CN"/>
        </w:rPr>
        <w:t xml:space="preserve"> for Plant Growth Promotion and Bacterial Disease Control</w:t>
      </w:r>
    </w:p>
    <w:bookmarkEnd w:id="0"/>
    <w:p w14:paraId="0B08B89A" w14:textId="2FAE3894" w:rsidR="000C79F8" w:rsidRPr="007441DB" w:rsidRDefault="000C79F8" w:rsidP="00474442">
      <w:pPr>
        <w:adjustRightInd w:val="0"/>
        <w:snapToGrid w:val="0"/>
        <w:spacing w:line="480" w:lineRule="auto"/>
        <w:jc w:val="both"/>
        <w:rPr>
          <w:rFonts w:eastAsiaTheme="minorEastAsia"/>
          <w:bCs/>
          <w:i/>
          <w:color w:val="000000" w:themeColor="text1"/>
          <w:szCs w:val="20"/>
          <w:lang w:val="en-GB" w:eastAsia="zh-CN"/>
        </w:rPr>
      </w:pPr>
      <w:proofErr w:type="spellStart"/>
      <w:r w:rsidRPr="007441DB">
        <w:rPr>
          <w:rFonts w:eastAsiaTheme="minorEastAsia"/>
          <w:bCs/>
          <w:i/>
          <w:color w:val="000000" w:themeColor="text1"/>
          <w:szCs w:val="20"/>
          <w:lang w:val="en-GB" w:eastAsia="zh-CN"/>
        </w:rPr>
        <w:t>Qing</w:t>
      </w:r>
      <w:r w:rsidRPr="007441DB">
        <w:rPr>
          <w:rFonts w:eastAsiaTheme="minorEastAsia" w:hint="eastAsia"/>
          <w:bCs/>
          <w:i/>
          <w:color w:val="000000" w:themeColor="text1"/>
          <w:szCs w:val="20"/>
          <w:lang w:val="en-GB" w:eastAsia="zh-CN"/>
        </w:rPr>
        <w:t>t</w:t>
      </w:r>
      <w:r w:rsidRPr="007441DB">
        <w:rPr>
          <w:rFonts w:eastAsiaTheme="minorEastAsia"/>
          <w:bCs/>
          <w:i/>
          <w:color w:val="000000" w:themeColor="text1"/>
          <w:szCs w:val="20"/>
          <w:lang w:val="en-GB" w:eastAsia="zh-CN"/>
        </w:rPr>
        <w:t>ian</w:t>
      </w:r>
      <w:proofErr w:type="spellEnd"/>
      <w:r w:rsidRPr="007441DB">
        <w:rPr>
          <w:rFonts w:eastAsiaTheme="minorEastAsia"/>
          <w:bCs/>
          <w:i/>
          <w:color w:val="000000" w:themeColor="text1"/>
          <w:szCs w:val="20"/>
          <w:lang w:val="en-GB" w:eastAsia="zh-CN"/>
        </w:rPr>
        <w:t xml:space="preserve"> Ji,</w:t>
      </w:r>
      <w:r w:rsidRPr="007441DB">
        <w:rPr>
          <w:rFonts w:eastAsiaTheme="minorEastAsia"/>
          <w:bCs/>
          <w:i/>
          <w:color w:val="000000" w:themeColor="text1"/>
          <w:szCs w:val="20"/>
          <w:vertAlign w:val="superscript"/>
          <w:lang w:val="en-GB" w:eastAsia="zh-CN"/>
        </w:rPr>
        <w:t xml:space="preserve"> 1</w:t>
      </w:r>
      <w:r w:rsidRPr="007441DB">
        <w:rPr>
          <w:rFonts w:eastAsiaTheme="minorEastAsia"/>
          <w:bCs/>
          <w:i/>
          <w:color w:val="000000" w:themeColor="text1"/>
          <w:szCs w:val="20"/>
          <w:lang w:val="en-GB" w:eastAsia="zh-CN"/>
        </w:rPr>
        <w:t xml:space="preserve"> </w:t>
      </w:r>
      <w:proofErr w:type="spellStart"/>
      <w:r w:rsidR="0029342D" w:rsidRPr="007441DB">
        <w:rPr>
          <w:rFonts w:eastAsiaTheme="minorEastAsia"/>
          <w:bCs/>
          <w:i/>
          <w:color w:val="000000" w:themeColor="text1"/>
          <w:szCs w:val="20"/>
          <w:lang w:val="en-GB" w:eastAsia="zh-CN"/>
        </w:rPr>
        <w:t>Jiamu</w:t>
      </w:r>
      <w:proofErr w:type="spellEnd"/>
      <w:r w:rsidR="0029342D" w:rsidRPr="007441DB">
        <w:rPr>
          <w:rFonts w:eastAsiaTheme="minorEastAsia"/>
          <w:bCs/>
          <w:i/>
          <w:color w:val="000000" w:themeColor="text1"/>
          <w:szCs w:val="20"/>
          <w:lang w:val="en-GB" w:eastAsia="zh-CN"/>
        </w:rPr>
        <w:t xml:space="preserve"> Liu,</w:t>
      </w:r>
      <w:r w:rsidR="0029342D" w:rsidRPr="007441DB">
        <w:rPr>
          <w:rFonts w:eastAsiaTheme="minorEastAsia"/>
          <w:bCs/>
          <w:i/>
          <w:color w:val="000000" w:themeColor="text1"/>
          <w:szCs w:val="20"/>
          <w:vertAlign w:val="superscript"/>
          <w:lang w:val="en-GB" w:eastAsia="zh-CN"/>
        </w:rPr>
        <w:t xml:space="preserve"> 1</w:t>
      </w:r>
      <w:r w:rsidR="0029342D" w:rsidRPr="007441DB">
        <w:rPr>
          <w:rFonts w:eastAsiaTheme="minorEastAsia"/>
          <w:bCs/>
          <w:i/>
          <w:color w:val="000000" w:themeColor="text1"/>
          <w:szCs w:val="20"/>
          <w:lang w:val="en-GB" w:eastAsia="zh-CN"/>
        </w:rPr>
        <w:t xml:space="preserve"> </w:t>
      </w:r>
      <w:r w:rsidRPr="007441DB">
        <w:rPr>
          <w:rFonts w:eastAsiaTheme="minorEastAsia"/>
          <w:bCs/>
          <w:i/>
          <w:iCs/>
          <w:color w:val="000000" w:themeColor="text1"/>
          <w:szCs w:val="20"/>
          <w:lang w:val="en-US" w:eastAsia="zh-CN"/>
        </w:rPr>
        <w:t xml:space="preserve">B. </w:t>
      </w:r>
      <w:proofErr w:type="spellStart"/>
      <w:r w:rsidRPr="007441DB">
        <w:rPr>
          <w:rFonts w:eastAsiaTheme="minorEastAsia"/>
          <w:bCs/>
          <w:i/>
          <w:iCs/>
          <w:color w:val="000000" w:themeColor="text1"/>
          <w:szCs w:val="20"/>
          <w:lang w:val="en-US" w:eastAsia="zh-CN"/>
        </w:rPr>
        <w:t>Marambe</w:t>
      </w:r>
      <w:proofErr w:type="spellEnd"/>
      <w:r w:rsidRPr="007441DB">
        <w:rPr>
          <w:rFonts w:eastAsiaTheme="minorEastAsia"/>
          <w:bCs/>
          <w:i/>
          <w:iCs/>
          <w:color w:val="000000" w:themeColor="text1"/>
          <w:szCs w:val="20"/>
          <w:lang w:val="en-US" w:eastAsia="zh-CN"/>
        </w:rPr>
        <w:t>,</w:t>
      </w:r>
      <w:r w:rsidRPr="007441DB">
        <w:rPr>
          <w:rFonts w:eastAsiaTheme="minorEastAsia"/>
          <w:bCs/>
          <w:i/>
          <w:iCs/>
          <w:color w:val="000000" w:themeColor="text1"/>
          <w:szCs w:val="20"/>
          <w:vertAlign w:val="superscript"/>
          <w:lang w:val="en-US" w:eastAsia="zh-CN"/>
        </w:rPr>
        <w:t xml:space="preserve"> 2</w:t>
      </w:r>
      <w:r w:rsidRPr="007441DB">
        <w:rPr>
          <w:rFonts w:eastAsiaTheme="minorEastAsia"/>
          <w:bCs/>
          <w:i/>
          <w:iCs/>
          <w:color w:val="000000" w:themeColor="text1"/>
          <w:szCs w:val="20"/>
          <w:lang w:val="en-US" w:eastAsia="zh-CN"/>
        </w:rPr>
        <w:t xml:space="preserve"> Barana C. Jayawardana,</w:t>
      </w:r>
      <w:r w:rsidRPr="007441DB">
        <w:rPr>
          <w:rFonts w:eastAsiaTheme="minorEastAsia"/>
          <w:bCs/>
          <w:i/>
          <w:iCs/>
          <w:color w:val="000000" w:themeColor="text1"/>
          <w:szCs w:val="20"/>
          <w:vertAlign w:val="superscript"/>
          <w:lang w:val="en-US" w:eastAsia="zh-CN"/>
        </w:rPr>
        <w:t xml:space="preserve"> 3</w:t>
      </w:r>
      <w:r w:rsidRPr="007441DB">
        <w:rPr>
          <w:rFonts w:eastAsiaTheme="minorEastAsia"/>
          <w:bCs/>
          <w:i/>
          <w:iCs/>
          <w:color w:val="000000" w:themeColor="text1"/>
          <w:szCs w:val="20"/>
          <w:lang w:val="en-US" w:eastAsia="zh-CN"/>
        </w:rPr>
        <w:t xml:space="preserve"> </w:t>
      </w:r>
      <w:proofErr w:type="spellStart"/>
      <w:r w:rsidRPr="007441DB">
        <w:rPr>
          <w:rFonts w:eastAsiaTheme="minorEastAsia"/>
          <w:bCs/>
          <w:i/>
          <w:iCs/>
          <w:color w:val="000000" w:themeColor="text1"/>
          <w:szCs w:val="20"/>
          <w:lang w:val="en-US" w:eastAsia="zh-CN"/>
        </w:rPr>
        <w:t>Linhong</w:t>
      </w:r>
      <w:proofErr w:type="spellEnd"/>
      <w:r w:rsidRPr="007441DB">
        <w:rPr>
          <w:rFonts w:eastAsiaTheme="minorEastAsia"/>
          <w:bCs/>
          <w:i/>
          <w:iCs/>
          <w:color w:val="000000" w:themeColor="text1"/>
          <w:szCs w:val="20"/>
          <w:lang w:val="en-US" w:eastAsia="zh-CN"/>
        </w:rPr>
        <w:t xml:space="preserve"> Jin,</w:t>
      </w:r>
      <w:r w:rsidRPr="007441DB">
        <w:rPr>
          <w:rFonts w:eastAsiaTheme="minorEastAsia"/>
          <w:bCs/>
          <w:i/>
          <w:iCs/>
          <w:color w:val="000000" w:themeColor="text1"/>
          <w:szCs w:val="20"/>
          <w:vertAlign w:val="superscript"/>
          <w:lang w:val="en-US" w:eastAsia="zh-CN"/>
        </w:rPr>
        <w:t xml:space="preserve"> 1</w:t>
      </w:r>
      <w:r w:rsidRPr="007441DB">
        <w:rPr>
          <w:rFonts w:eastAsiaTheme="minorEastAsia"/>
          <w:bCs/>
          <w:i/>
          <w:color w:val="000000" w:themeColor="text1"/>
          <w:szCs w:val="20"/>
          <w:lang w:val="en-US" w:eastAsia="zh-CN"/>
        </w:rPr>
        <w:t xml:space="preserve"> </w:t>
      </w:r>
      <w:proofErr w:type="spellStart"/>
      <w:r w:rsidRPr="007441DB">
        <w:rPr>
          <w:rFonts w:eastAsiaTheme="minorEastAsia"/>
          <w:bCs/>
          <w:i/>
          <w:iCs/>
          <w:color w:val="000000" w:themeColor="text1"/>
          <w:szCs w:val="20"/>
          <w:lang w:val="en-US" w:eastAsia="zh-CN"/>
        </w:rPr>
        <w:t>Gefei</w:t>
      </w:r>
      <w:proofErr w:type="spellEnd"/>
      <w:r w:rsidRPr="007441DB">
        <w:rPr>
          <w:rFonts w:eastAsiaTheme="minorEastAsia"/>
          <w:bCs/>
          <w:i/>
          <w:iCs/>
          <w:color w:val="000000" w:themeColor="text1"/>
          <w:szCs w:val="20"/>
          <w:lang w:val="en-US" w:eastAsia="zh-CN"/>
        </w:rPr>
        <w:t xml:space="preserve"> Hao,</w:t>
      </w:r>
      <w:r w:rsidRPr="007441DB">
        <w:rPr>
          <w:rFonts w:eastAsiaTheme="minorEastAsia"/>
          <w:bCs/>
          <w:i/>
          <w:iCs/>
          <w:color w:val="000000" w:themeColor="text1"/>
          <w:szCs w:val="20"/>
          <w:vertAlign w:val="superscript"/>
          <w:lang w:val="en-US" w:eastAsia="zh-CN"/>
        </w:rPr>
        <w:t xml:space="preserve"> 1</w:t>
      </w:r>
      <w:r w:rsidRPr="007441DB">
        <w:rPr>
          <w:rFonts w:eastAsiaTheme="minorEastAsia"/>
          <w:bCs/>
          <w:i/>
          <w:iCs/>
          <w:color w:val="000000" w:themeColor="text1"/>
          <w:szCs w:val="20"/>
          <w:lang w:val="en-US" w:eastAsia="zh-CN"/>
        </w:rPr>
        <w:t xml:space="preserve"> </w:t>
      </w:r>
      <w:proofErr w:type="spellStart"/>
      <w:r w:rsidRPr="007441DB">
        <w:rPr>
          <w:rFonts w:eastAsiaTheme="minorEastAsia"/>
          <w:bCs/>
          <w:i/>
          <w:color w:val="000000" w:themeColor="text1"/>
          <w:szCs w:val="20"/>
          <w:lang w:val="en-GB" w:eastAsia="zh-CN"/>
        </w:rPr>
        <w:t>Peiyi</w:t>
      </w:r>
      <w:proofErr w:type="spellEnd"/>
      <w:r w:rsidRPr="007441DB">
        <w:rPr>
          <w:rFonts w:eastAsiaTheme="minorEastAsia"/>
          <w:bCs/>
          <w:i/>
          <w:color w:val="000000" w:themeColor="text1"/>
          <w:szCs w:val="20"/>
          <w:lang w:val="en-GB" w:eastAsia="zh-CN"/>
        </w:rPr>
        <w:t xml:space="preserve"> Wang</w:t>
      </w:r>
      <w:r w:rsidRPr="007441DB">
        <w:rPr>
          <w:rFonts w:eastAsiaTheme="minorEastAsia"/>
          <w:bCs/>
          <w:i/>
          <w:color w:val="000000" w:themeColor="text1"/>
          <w:szCs w:val="20"/>
          <w:vertAlign w:val="superscript"/>
          <w:lang w:val="en-GB" w:eastAsia="zh-CN"/>
        </w:rPr>
        <w:t xml:space="preserve"> 1, </w:t>
      </w:r>
      <w:r w:rsidRPr="007441DB">
        <w:rPr>
          <w:i/>
          <w:color w:val="000000"/>
          <w:szCs w:val="20"/>
        </w:rPr>
        <w:t>*</w:t>
      </w:r>
    </w:p>
    <w:p w14:paraId="689EB18E" w14:textId="77777777" w:rsidR="000C79F8" w:rsidRPr="007441DB" w:rsidRDefault="000C79F8" w:rsidP="00474442">
      <w:pPr>
        <w:adjustRightInd w:val="0"/>
        <w:snapToGrid w:val="0"/>
        <w:spacing w:line="480" w:lineRule="auto"/>
        <w:jc w:val="both"/>
        <w:rPr>
          <w:rFonts w:eastAsia="Yu Mincho"/>
          <w:color w:val="000000" w:themeColor="text1"/>
          <w:szCs w:val="20"/>
          <w:lang w:val="en-GB"/>
        </w:rPr>
      </w:pPr>
      <w:bookmarkStart w:id="2" w:name="OLE_LINK41"/>
    </w:p>
    <w:p w14:paraId="2B0E72FD" w14:textId="77777777" w:rsidR="000C79F8" w:rsidRPr="007441DB" w:rsidRDefault="000C79F8" w:rsidP="00474442">
      <w:pPr>
        <w:adjustRightInd w:val="0"/>
        <w:snapToGrid w:val="0"/>
        <w:spacing w:afterLines="50" w:after="156" w:line="480" w:lineRule="auto"/>
        <w:jc w:val="both"/>
        <w:rPr>
          <w:rFonts w:eastAsia="Yu Mincho"/>
          <w:color w:val="000000" w:themeColor="text1"/>
          <w:szCs w:val="20"/>
          <w:lang w:val="en-US"/>
        </w:rPr>
      </w:pPr>
      <w:r w:rsidRPr="007441DB">
        <w:rPr>
          <w:rFonts w:eastAsia="Yu Mincho"/>
          <w:color w:val="000000" w:themeColor="text1"/>
          <w:szCs w:val="20"/>
          <w:vertAlign w:val="superscript"/>
          <w:lang w:val="en-US"/>
        </w:rPr>
        <w:t xml:space="preserve">1 </w:t>
      </w:r>
      <w:r w:rsidRPr="007441DB">
        <w:rPr>
          <w:rFonts w:eastAsia="Yu Mincho"/>
          <w:color w:val="000000" w:themeColor="text1"/>
          <w:szCs w:val="20"/>
          <w:lang w:val="en-US"/>
        </w:rPr>
        <w:t>State Key Laboratory of Green Pesticide, Key Laboratory of Green Pesticide and Agricultural Bioengineering, Ministry of Education, Center for Research and Development of Fine Chemicals of Guizhou University, Guiyang, 550025, China.</w:t>
      </w:r>
    </w:p>
    <w:p w14:paraId="645E195E" w14:textId="77777777" w:rsidR="000C79F8" w:rsidRPr="007441DB" w:rsidRDefault="000C79F8" w:rsidP="00474442">
      <w:pPr>
        <w:adjustRightInd w:val="0"/>
        <w:snapToGrid w:val="0"/>
        <w:spacing w:afterLines="50" w:after="156" w:line="480" w:lineRule="auto"/>
        <w:jc w:val="both"/>
        <w:rPr>
          <w:rFonts w:eastAsia="Yu Mincho"/>
          <w:bCs/>
          <w:color w:val="000000" w:themeColor="text1"/>
          <w:szCs w:val="20"/>
          <w:lang w:val="en-US"/>
        </w:rPr>
      </w:pPr>
      <w:r w:rsidRPr="007441DB">
        <w:rPr>
          <w:rFonts w:eastAsia="Yu Mincho"/>
          <w:bCs/>
          <w:color w:val="000000" w:themeColor="text1"/>
          <w:szCs w:val="20"/>
          <w:vertAlign w:val="superscript"/>
          <w:lang w:val="en-US"/>
        </w:rPr>
        <w:t xml:space="preserve">2 </w:t>
      </w:r>
      <w:r w:rsidRPr="007441DB">
        <w:rPr>
          <w:rFonts w:eastAsia="Yu Mincho"/>
          <w:bCs/>
          <w:color w:val="000000" w:themeColor="text1"/>
          <w:szCs w:val="20"/>
          <w:lang w:val="en-US"/>
        </w:rPr>
        <w:t>Department of Crop Science, Faculty of Agriculture, University of Peradeniya, Peradeniya 20400, Sri Lanka.</w:t>
      </w:r>
    </w:p>
    <w:p w14:paraId="0900139A" w14:textId="77777777" w:rsidR="000C79F8" w:rsidRPr="007441DB" w:rsidRDefault="000C79F8" w:rsidP="00474442">
      <w:pPr>
        <w:adjustRightInd w:val="0"/>
        <w:snapToGrid w:val="0"/>
        <w:spacing w:afterLines="50" w:after="156" w:line="480" w:lineRule="auto"/>
        <w:jc w:val="both"/>
        <w:rPr>
          <w:rFonts w:eastAsia="Yu Mincho"/>
          <w:bCs/>
          <w:color w:val="000000" w:themeColor="text1"/>
          <w:szCs w:val="20"/>
          <w:lang w:val="en-US"/>
        </w:rPr>
      </w:pPr>
      <w:r w:rsidRPr="007441DB">
        <w:rPr>
          <w:rFonts w:eastAsia="Yu Mincho"/>
          <w:bCs/>
          <w:color w:val="000000" w:themeColor="text1"/>
          <w:szCs w:val="20"/>
          <w:vertAlign w:val="superscript"/>
          <w:lang w:val="en-US"/>
        </w:rPr>
        <w:t xml:space="preserve">3 </w:t>
      </w:r>
      <w:r w:rsidRPr="007441DB">
        <w:rPr>
          <w:rFonts w:eastAsia="Yu Mincho"/>
          <w:bCs/>
          <w:color w:val="000000" w:themeColor="text1"/>
          <w:szCs w:val="20"/>
          <w:lang w:val="en-US"/>
        </w:rPr>
        <w:t>Department of Animal Science, Faculty of Agriculture, University of Peradeniya, Peradeniya 20400, Sri Lanka.</w:t>
      </w:r>
      <w:bookmarkEnd w:id="2"/>
    </w:p>
    <w:p w14:paraId="2BF719F9" w14:textId="30CF5E97" w:rsidR="00AB40DC" w:rsidRPr="007441DB" w:rsidRDefault="000C79F8" w:rsidP="00474442">
      <w:pPr>
        <w:adjustRightInd w:val="0"/>
        <w:snapToGrid w:val="0"/>
        <w:spacing w:line="480" w:lineRule="auto"/>
        <w:jc w:val="both"/>
        <w:rPr>
          <w:rFonts w:eastAsia="宋体"/>
          <w:color w:val="000000" w:themeColor="text1"/>
          <w:szCs w:val="20"/>
          <w:lang w:val="en-GB"/>
        </w:rPr>
      </w:pPr>
      <w:r w:rsidRPr="007441DB">
        <w:rPr>
          <w:rFonts w:eastAsia="宋体"/>
          <w:color w:val="000000" w:themeColor="text1"/>
          <w:szCs w:val="20"/>
          <w:lang w:val="en-GB"/>
        </w:rPr>
        <w:t xml:space="preserve">* Corresponding author E-mail: pywang@gzu.edu.cn; pywang888@126.com (P.-Y. Wang). </w:t>
      </w:r>
      <w:r w:rsidR="00AB40DC" w:rsidRPr="007441DB">
        <w:rPr>
          <w:b/>
          <w:bCs/>
          <w:color w:val="000000"/>
          <w:szCs w:val="20"/>
        </w:rPr>
        <w:br w:type="page"/>
      </w:r>
    </w:p>
    <w:sdt>
      <w:sdtPr>
        <w:rPr>
          <w:rFonts w:ascii="Times New Roman" w:eastAsia="MS Mincho" w:hAnsi="Times New Roman" w:cs="Times New Roman"/>
          <w:color w:val="auto"/>
          <w:sz w:val="20"/>
          <w:szCs w:val="20"/>
          <w:lang w:val="zh-CN" w:eastAsia="ja-JP"/>
        </w:rPr>
        <w:id w:val="-713802393"/>
        <w:docPartObj>
          <w:docPartGallery w:val="Table of Contents"/>
          <w:docPartUnique/>
        </w:docPartObj>
      </w:sdtPr>
      <w:sdtEndPr>
        <w:rPr>
          <w:b/>
          <w:bCs/>
        </w:rPr>
      </w:sdtEndPr>
      <w:sdtContent>
        <w:p w14:paraId="30F9B036" w14:textId="00E750FF" w:rsidR="00C265B4" w:rsidRPr="007441DB" w:rsidRDefault="00363700" w:rsidP="00474442">
          <w:pPr>
            <w:pStyle w:val="TOC"/>
            <w:adjustRightInd w:val="0"/>
            <w:snapToGrid w:val="0"/>
            <w:spacing w:line="480" w:lineRule="auto"/>
            <w:jc w:val="both"/>
            <w:rPr>
              <w:rFonts w:ascii="Times New Roman" w:hAnsi="Times New Roman" w:cs="Times New Roman"/>
              <w:b/>
              <w:bCs/>
              <w:color w:val="auto"/>
              <w:sz w:val="20"/>
              <w:szCs w:val="20"/>
            </w:rPr>
          </w:pPr>
          <w:r w:rsidRPr="007441DB">
            <w:rPr>
              <w:rFonts w:ascii="Times New Roman" w:hAnsi="Times New Roman" w:cs="Times New Roman"/>
              <w:b/>
              <w:bCs/>
              <w:color w:val="auto"/>
              <w:sz w:val="20"/>
              <w:szCs w:val="20"/>
              <w:lang w:val="zh-CN"/>
            </w:rPr>
            <w:t>Content</w:t>
          </w:r>
        </w:p>
        <w:p w14:paraId="3DB99121" w14:textId="5B712112" w:rsidR="00BA146D" w:rsidRPr="007441DB" w:rsidRDefault="00C265B4">
          <w:pPr>
            <w:pStyle w:val="TOC1"/>
            <w:rPr>
              <w:rFonts w:asciiTheme="minorHAnsi" w:eastAsiaTheme="minorEastAsia" w:hAnsiTheme="minorHAnsi" w:cstheme="minorBidi" w:hint="eastAsia"/>
              <w:noProof/>
              <w:kern w:val="2"/>
              <w:sz w:val="22"/>
              <w:lang w:val="en-US" w:eastAsia="zh-CN"/>
              <w14:ligatures w14:val="standardContextual"/>
            </w:rPr>
          </w:pPr>
          <w:r w:rsidRPr="007441DB">
            <w:rPr>
              <w:szCs w:val="20"/>
            </w:rPr>
            <w:fldChar w:fldCharType="begin"/>
          </w:r>
          <w:r w:rsidRPr="007441DB">
            <w:rPr>
              <w:szCs w:val="20"/>
            </w:rPr>
            <w:instrText xml:space="preserve"> TOC \o "1-3" \h \z \u </w:instrText>
          </w:r>
          <w:r w:rsidRPr="007441DB">
            <w:rPr>
              <w:szCs w:val="20"/>
            </w:rPr>
            <w:fldChar w:fldCharType="separate"/>
          </w:r>
          <w:hyperlink w:anchor="_Toc236682586" w:history="1">
            <w:r w:rsidR="00BA146D" w:rsidRPr="007441DB">
              <w:rPr>
                <w:rStyle w:val="a9"/>
                <w:rFonts w:hint="eastAsia"/>
                <w:noProof/>
              </w:rPr>
              <w:t>1. Materials and Methods.</w:t>
            </w:r>
            <w:r w:rsidR="00BA146D" w:rsidRPr="007441DB">
              <w:rPr>
                <w:rFonts w:hint="eastAsia"/>
                <w:noProof/>
                <w:webHidden/>
              </w:rPr>
              <w:tab/>
            </w:r>
            <w:r w:rsidR="00BA146D" w:rsidRPr="007441DB">
              <w:rPr>
                <w:rFonts w:hint="eastAsia"/>
                <w:noProof/>
                <w:webHidden/>
              </w:rPr>
              <w:fldChar w:fldCharType="begin"/>
            </w:r>
            <w:r w:rsidR="00BA146D" w:rsidRPr="007441DB">
              <w:rPr>
                <w:rFonts w:hint="eastAsia"/>
                <w:noProof/>
                <w:webHidden/>
              </w:rPr>
              <w:instrText xml:space="preserve"> </w:instrText>
            </w:r>
            <w:r w:rsidR="00BA146D" w:rsidRPr="007441DB">
              <w:rPr>
                <w:noProof/>
                <w:webHidden/>
              </w:rPr>
              <w:instrText>PAGEREF _Toc236682586 \h</w:instrText>
            </w:r>
            <w:r w:rsidR="00BA146D" w:rsidRPr="007441DB">
              <w:rPr>
                <w:rFonts w:hint="eastAsia"/>
                <w:noProof/>
                <w:webHidden/>
              </w:rPr>
              <w:instrText xml:space="preserve"> </w:instrText>
            </w:r>
            <w:r w:rsidR="00BA146D" w:rsidRPr="007441DB">
              <w:rPr>
                <w:rFonts w:hint="eastAsia"/>
                <w:noProof/>
                <w:webHidden/>
              </w:rPr>
            </w:r>
            <w:r w:rsidR="00BA146D" w:rsidRPr="007441DB">
              <w:rPr>
                <w:rFonts w:hint="eastAsia"/>
                <w:noProof/>
                <w:webHidden/>
              </w:rPr>
              <w:fldChar w:fldCharType="separate"/>
            </w:r>
            <w:r w:rsidR="00BA146D" w:rsidRPr="007441DB">
              <w:rPr>
                <w:noProof/>
                <w:webHidden/>
              </w:rPr>
              <w:t>4</w:t>
            </w:r>
            <w:r w:rsidR="00BA146D" w:rsidRPr="007441DB">
              <w:rPr>
                <w:rFonts w:hint="eastAsia"/>
                <w:noProof/>
                <w:webHidden/>
              </w:rPr>
              <w:fldChar w:fldCharType="end"/>
            </w:r>
          </w:hyperlink>
        </w:p>
        <w:p w14:paraId="13016DE4" w14:textId="31654122"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587" w:history="1">
            <w:r w:rsidRPr="007441DB">
              <w:rPr>
                <w:rStyle w:val="a9"/>
                <w:rFonts w:hint="eastAsia"/>
                <w:noProof/>
              </w:rPr>
              <w:t>1.1. Instruments and Chemicals.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_Toc236682587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4</w:t>
            </w:r>
            <w:r w:rsidRPr="007441DB">
              <w:rPr>
                <w:rFonts w:hint="eastAsia"/>
                <w:noProof/>
                <w:webHidden/>
              </w:rPr>
              <w:fldChar w:fldCharType="end"/>
            </w:r>
          </w:hyperlink>
        </w:p>
        <w:p w14:paraId="38E18192" w14:textId="1FAF42C1"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588" w:history="1">
            <w:r w:rsidRPr="007441DB">
              <w:rPr>
                <w:rStyle w:val="a9"/>
                <w:rFonts w:hint="eastAsia"/>
                <w:noProof/>
              </w:rPr>
              <w:t>1.2. Synthesis of the target molecule 4-(10-((5-(4-fluorophenyl)-1,3,4-oxadiazol-2-yl)thio)decyl)-4-methylmorpholin-4-ium bromide (OM).</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_Toc236682588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4</w:t>
            </w:r>
            <w:r w:rsidRPr="007441DB">
              <w:rPr>
                <w:rFonts w:hint="eastAsia"/>
                <w:noProof/>
                <w:webHidden/>
              </w:rPr>
              <w:fldChar w:fldCharType="end"/>
            </w:r>
          </w:hyperlink>
        </w:p>
        <w:p w14:paraId="3E348B4A" w14:textId="2DB4938A"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589" w:history="1">
            <w:r w:rsidRPr="007441DB">
              <w:rPr>
                <w:rStyle w:val="a9"/>
                <w:rFonts w:hint="eastAsia"/>
                <w:noProof/>
              </w:rPr>
              <w:t xml:space="preserve">1.3. Preparation of Supramolecular </w:t>
            </w:r>
            <w:r w:rsidRPr="007441DB">
              <w:rPr>
                <w:rStyle w:val="a9"/>
                <w:rFonts w:hint="eastAsia"/>
                <w:noProof/>
                <w:lang w:eastAsia="zh-CN"/>
              </w:rPr>
              <w:t>Complex</w:t>
            </w:r>
            <w:r w:rsidRPr="007441DB">
              <w:rPr>
                <w:rStyle w:val="a9"/>
                <w:rFonts w:hint="eastAsia"/>
                <w:noProof/>
              </w:rPr>
              <w:t xml:space="preserve"> OM@CB[7].</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_Toc236682589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5</w:t>
            </w:r>
            <w:r w:rsidRPr="007441DB">
              <w:rPr>
                <w:rFonts w:hint="eastAsia"/>
                <w:noProof/>
                <w:webHidden/>
              </w:rPr>
              <w:fldChar w:fldCharType="end"/>
            </w:r>
          </w:hyperlink>
        </w:p>
        <w:p w14:paraId="00D07A24" w14:textId="4F992510"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590" w:history="1">
            <w:r w:rsidRPr="007441DB">
              <w:rPr>
                <w:rStyle w:val="a9"/>
                <w:rFonts w:hint="eastAsia"/>
                <w:noProof/>
              </w:rPr>
              <w:t>1.4. Encapsulation Efficiency Determination by Dialysis Method.</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_Toc236682590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5</w:t>
            </w:r>
            <w:r w:rsidRPr="007441DB">
              <w:rPr>
                <w:rFonts w:hint="eastAsia"/>
                <w:noProof/>
                <w:webHidden/>
              </w:rPr>
              <w:fldChar w:fldCharType="end"/>
            </w:r>
          </w:hyperlink>
        </w:p>
        <w:p w14:paraId="58EA6BE7" w14:textId="5C0C1A2F"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591" w:history="1">
            <w:r w:rsidRPr="007441DB">
              <w:rPr>
                <w:rStyle w:val="a9"/>
                <w:rFonts w:hint="eastAsia"/>
                <w:noProof/>
              </w:rPr>
              <w:t>1.</w:t>
            </w:r>
            <w:r w:rsidRPr="007441DB">
              <w:rPr>
                <w:rStyle w:val="a9"/>
                <w:rFonts w:hint="eastAsia"/>
                <w:noProof/>
                <w:lang w:eastAsia="zh-CN"/>
              </w:rPr>
              <w:t>5</w:t>
            </w:r>
            <w:r w:rsidRPr="007441DB">
              <w:rPr>
                <w:rStyle w:val="a9"/>
                <w:rFonts w:hint="eastAsia"/>
                <w:noProof/>
              </w:rPr>
              <w:t>. Aqueous Solubility</w:t>
            </w:r>
            <w:r w:rsidRPr="007441DB">
              <w:rPr>
                <w:rStyle w:val="a9"/>
                <w:rFonts w:hint="eastAsia"/>
                <w:noProof/>
                <w:lang w:eastAsia="zh-CN"/>
              </w:rPr>
              <w:t xml:space="preserve"> of OM</w:t>
            </w:r>
            <w:r w:rsidRPr="007441DB">
              <w:rPr>
                <w:rStyle w:val="a9"/>
                <w:rFonts w:hint="eastAsia"/>
                <w:noProof/>
              </w:rPr>
              <w:t>.</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_Toc236682591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6</w:t>
            </w:r>
            <w:r w:rsidRPr="007441DB">
              <w:rPr>
                <w:rFonts w:hint="eastAsia"/>
                <w:noProof/>
                <w:webHidden/>
              </w:rPr>
              <w:fldChar w:fldCharType="end"/>
            </w:r>
          </w:hyperlink>
        </w:p>
        <w:p w14:paraId="343A58EF" w14:textId="049FEAE2"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592" w:history="1">
            <w:r w:rsidRPr="007441DB">
              <w:rPr>
                <w:rStyle w:val="a9"/>
                <w:rFonts w:hint="eastAsia"/>
                <w:noProof/>
              </w:rPr>
              <w:t>1.</w:t>
            </w:r>
            <w:r w:rsidRPr="007441DB">
              <w:rPr>
                <w:rStyle w:val="a9"/>
                <w:rFonts w:hint="eastAsia"/>
                <w:noProof/>
                <w:lang w:eastAsia="zh-CN"/>
              </w:rPr>
              <w:t>6</w:t>
            </w:r>
            <w:r w:rsidRPr="007441DB">
              <w:rPr>
                <w:rStyle w:val="a9"/>
                <w:rFonts w:hint="eastAsia"/>
                <w:noProof/>
              </w:rPr>
              <w:t>. The Assembly Morphology of OM and OM@CB[7] Complex were Characterized by TEM.</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_Toc236682592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6</w:t>
            </w:r>
            <w:r w:rsidRPr="007441DB">
              <w:rPr>
                <w:rFonts w:hint="eastAsia"/>
                <w:noProof/>
                <w:webHidden/>
              </w:rPr>
              <w:fldChar w:fldCharType="end"/>
            </w:r>
          </w:hyperlink>
        </w:p>
        <w:p w14:paraId="3D7289DD" w14:textId="2D9F1286"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593" w:history="1">
            <w:r w:rsidRPr="007441DB">
              <w:rPr>
                <w:rStyle w:val="a9"/>
                <w:rFonts w:hint="eastAsia"/>
                <w:noProof/>
              </w:rPr>
              <w:t>1.</w:t>
            </w:r>
            <w:r w:rsidRPr="007441DB">
              <w:rPr>
                <w:rStyle w:val="a9"/>
                <w:rFonts w:hint="eastAsia"/>
                <w:noProof/>
                <w:lang w:eastAsia="zh-CN"/>
              </w:rPr>
              <w:t>7</w:t>
            </w:r>
            <w:r w:rsidRPr="007441DB">
              <w:rPr>
                <w:rStyle w:val="a9"/>
                <w:rFonts w:hint="eastAsia"/>
                <w:noProof/>
              </w:rPr>
              <w:t>. The Self-Assembly Morphology of OM was Characterized by SEM.</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_Toc236682593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6</w:t>
            </w:r>
            <w:r w:rsidRPr="007441DB">
              <w:rPr>
                <w:rFonts w:hint="eastAsia"/>
                <w:noProof/>
                <w:webHidden/>
              </w:rPr>
              <w:fldChar w:fldCharType="end"/>
            </w:r>
          </w:hyperlink>
        </w:p>
        <w:p w14:paraId="6E1FB03C" w14:textId="0669FCB8"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594" w:history="1">
            <w:r w:rsidRPr="007441DB">
              <w:rPr>
                <w:rStyle w:val="a9"/>
                <w:rFonts w:hint="eastAsia"/>
                <w:noProof/>
              </w:rPr>
              <w:t>1.</w:t>
            </w:r>
            <w:r w:rsidRPr="007441DB">
              <w:rPr>
                <w:rStyle w:val="a9"/>
                <w:rFonts w:hint="eastAsia"/>
                <w:noProof/>
                <w:lang w:eastAsia="zh-CN"/>
              </w:rPr>
              <w:t>8</w:t>
            </w:r>
            <w:r w:rsidRPr="007441DB">
              <w:rPr>
                <w:rStyle w:val="a9"/>
                <w:rFonts w:hint="eastAsia"/>
                <w:noProof/>
              </w:rPr>
              <w:t>. Droplet impact and bounce experiment on rice leaves.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_Toc236682594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6</w:t>
            </w:r>
            <w:r w:rsidRPr="007441DB">
              <w:rPr>
                <w:rFonts w:hint="eastAsia"/>
                <w:noProof/>
                <w:webHidden/>
              </w:rPr>
              <w:fldChar w:fldCharType="end"/>
            </w:r>
          </w:hyperlink>
        </w:p>
        <w:p w14:paraId="50B8DC8A" w14:textId="423B849D"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595" w:history="1">
            <w:r w:rsidRPr="007441DB">
              <w:rPr>
                <w:rStyle w:val="a9"/>
                <w:rFonts w:hint="eastAsia"/>
                <w:noProof/>
              </w:rPr>
              <w:t>1.</w:t>
            </w:r>
            <w:r w:rsidRPr="007441DB">
              <w:rPr>
                <w:rStyle w:val="a9"/>
                <w:rFonts w:hint="eastAsia"/>
                <w:noProof/>
                <w:lang w:eastAsia="zh-CN"/>
              </w:rPr>
              <w:t>9</w:t>
            </w:r>
            <w:r w:rsidRPr="007441DB">
              <w:rPr>
                <w:rStyle w:val="a9"/>
                <w:rFonts w:hint="eastAsia"/>
                <w:noProof/>
              </w:rPr>
              <w:t xml:space="preserve">. </w:t>
            </w:r>
            <w:r w:rsidRPr="007441DB">
              <w:rPr>
                <w:rStyle w:val="a9"/>
                <w:rFonts w:hint="eastAsia"/>
                <w:noProof/>
                <w:lang w:eastAsia="zh-CN"/>
              </w:rPr>
              <w:t>Contact</w:t>
            </w:r>
            <w:r w:rsidRPr="007441DB">
              <w:rPr>
                <w:rStyle w:val="a9"/>
                <w:rFonts w:hint="eastAsia"/>
                <w:noProof/>
              </w:rPr>
              <w:t xml:space="preserve"> </w:t>
            </w:r>
            <w:r w:rsidRPr="007441DB">
              <w:rPr>
                <w:rStyle w:val="a9"/>
                <w:rFonts w:hint="eastAsia"/>
                <w:noProof/>
                <w:lang w:eastAsia="zh-CN"/>
              </w:rPr>
              <w:t>A</w:t>
            </w:r>
            <w:r w:rsidRPr="007441DB">
              <w:rPr>
                <w:rStyle w:val="a9"/>
                <w:rFonts w:hint="eastAsia"/>
                <w:noProof/>
              </w:rPr>
              <w:t xml:space="preserve">ngle on </w:t>
            </w:r>
            <w:r w:rsidRPr="007441DB">
              <w:rPr>
                <w:rStyle w:val="a9"/>
                <w:rFonts w:hint="eastAsia"/>
                <w:noProof/>
                <w:lang w:eastAsia="zh-CN"/>
              </w:rPr>
              <w:t>R</w:t>
            </w:r>
            <w:r w:rsidRPr="007441DB">
              <w:rPr>
                <w:rStyle w:val="a9"/>
                <w:rFonts w:hint="eastAsia"/>
                <w:noProof/>
              </w:rPr>
              <w:t xml:space="preserve">ice </w:t>
            </w:r>
            <w:r w:rsidRPr="007441DB">
              <w:rPr>
                <w:rStyle w:val="a9"/>
                <w:rFonts w:hint="eastAsia"/>
                <w:noProof/>
                <w:lang w:eastAsia="zh-CN"/>
              </w:rPr>
              <w:t>L</w:t>
            </w:r>
            <w:r w:rsidRPr="007441DB">
              <w:rPr>
                <w:rStyle w:val="a9"/>
                <w:rFonts w:hint="eastAsia"/>
                <w:noProof/>
              </w:rPr>
              <w:t>eaves.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_Toc236682595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7</w:t>
            </w:r>
            <w:r w:rsidRPr="007441DB">
              <w:rPr>
                <w:rFonts w:hint="eastAsia"/>
                <w:noProof/>
                <w:webHidden/>
              </w:rPr>
              <w:fldChar w:fldCharType="end"/>
            </w:r>
          </w:hyperlink>
        </w:p>
        <w:p w14:paraId="5EF185F4" w14:textId="491EFAB4"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596" w:history="1">
            <w:r w:rsidRPr="007441DB">
              <w:rPr>
                <w:rStyle w:val="a9"/>
                <w:rFonts w:hint="eastAsia"/>
                <w:noProof/>
                <w:lang w:eastAsia="zh-CN"/>
              </w:rPr>
              <w:t>1.10</w:t>
            </w:r>
            <w:r w:rsidRPr="007441DB">
              <w:rPr>
                <w:rStyle w:val="a9"/>
                <w:rFonts w:hint="eastAsia"/>
                <w:noProof/>
              </w:rPr>
              <w:t>. Surface Tension.</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_Toc236682596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7</w:t>
            </w:r>
            <w:r w:rsidRPr="007441DB">
              <w:rPr>
                <w:rFonts w:hint="eastAsia"/>
                <w:noProof/>
                <w:webHidden/>
              </w:rPr>
              <w:fldChar w:fldCharType="end"/>
            </w:r>
          </w:hyperlink>
        </w:p>
        <w:p w14:paraId="72ACCA17" w14:textId="3195538B"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597" w:history="1">
            <w:r w:rsidRPr="007441DB">
              <w:rPr>
                <w:rStyle w:val="a9"/>
                <w:rFonts w:hint="eastAsia"/>
                <w:noProof/>
                <w:lang w:eastAsia="zh-CN"/>
              </w:rPr>
              <w:t>1.11</w:t>
            </w:r>
            <w:r w:rsidRPr="007441DB">
              <w:rPr>
                <w:rStyle w:val="a9"/>
                <w:rFonts w:hint="eastAsia"/>
                <w:noProof/>
              </w:rPr>
              <w:t>. Retention Amount.</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_Toc236682597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7</w:t>
            </w:r>
            <w:r w:rsidRPr="007441DB">
              <w:rPr>
                <w:rFonts w:hint="eastAsia"/>
                <w:noProof/>
                <w:webHidden/>
              </w:rPr>
              <w:fldChar w:fldCharType="end"/>
            </w:r>
          </w:hyperlink>
        </w:p>
        <w:p w14:paraId="69D1B622" w14:textId="0C95B99D"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598" w:history="1">
            <w:r w:rsidRPr="007441DB">
              <w:rPr>
                <w:rStyle w:val="a9"/>
                <w:rFonts w:hint="eastAsia"/>
                <w:noProof/>
              </w:rPr>
              <w:t>1.</w:t>
            </w:r>
            <w:r w:rsidRPr="007441DB">
              <w:rPr>
                <w:rStyle w:val="a9"/>
                <w:rFonts w:hint="eastAsia"/>
                <w:noProof/>
                <w:lang w:eastAsia="zh-CN"/>
              </w:rPr>
              <w:t>12</w:t>
            </w:r>
            <w:r w:rsidRPr="007441DB">
              <w:rPr>
                <w:rStyle w:val="a9"/>
                <w:rFonts w:hint="eastAsia"/>
                <w:noProof/>
              </w:rPr>
              <w:t xml:space="preserve">. Rainfastness </w:t>
            </w:r>
            <w:r w:rsidRPr="007441DB">
              <w:rPr>
                <w:rStyle w:val="a9"/>
                <w:rFonts w:hint="eastAsia"/>
                <w:noProof/>
                <w:lang w:eastAsia="zh-CN"/>
              </w:rPr>
              <w:t>E</w:t>
            </w:r>
            <w:r w:rsidRPr="007441DB">
              <w:rPr>
                <w:rStyle w:val="a9"/>
                <w:rFonts w:hint="eastAsia"/>
                <w:noProof/>
              </w:rPr>
              <w:t>xperiment.</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_Toc236682598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7</w:t>
            </w:r>
            <w:r w:rsidRPr="007441DB">
              <w:rPr>
                <w:rFonts w:hint="eastAsia"/>
                <w:noProof/>
                <w:webHidden/>
              </w:rPr>
              <w:fldChar w:fldCharType="end"/>
            </w:r>
          </w:hyperlink>
        </w:p>
        <w:p w14:paraId="2D453834" w14:textId="47F21E51"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599" w:history="1">
            <w:r w:rsidRPr="007441DB">
              <w:rPr>
                <w:rStyle w:val="a9"/>
                <w:rFonts w:hint="eastAsia"/>
                <w:noProof/>
              </w:rPr>
              <w:t>1.1</w:t>
            </w:r>
            <w:r w:rsidRPr="007441DB">
              <w:rPr>
                <w:rStyle w:val="a9"/>
                <w:rFonts w:hint="eastAsia"/>
                <w:noProof/>
                <w:lang w:eastAsia="zh-CN"/>
              </w:rPr>
              <w:t>3</w:t>
            </w:r>
            <w:r w:rsidRPr="007441DB">
              <w:rPr>
                <w:rStyle w:val="a9"/>
                <w:rFonts w:hint="eastAsia"/>
                <w:noProof/>
              </w:rPr>
              <w:t>. SEM Observation of Retention on Rice Leaf Surfaces.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_Toc236682599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8</w:t>
            </w:r>
            <w:r w:rsidRPr="007441DB">
              <w:rPr>
                <w:rFonts w:hint="eastAsia"/>
                <w:noProof/>
                <w:webHidden/>
              </w:rPr>
              <w:fldChar w:fldCharType="end"/>
            </w:r>
          </w:hyperlink>
        </w:p>
        <w:p w14:paraId="5389F469" w14:textId="47CA7B72"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00" w:history="1">
            <w:r w:rsidRPr="007441DB">
              <w:rPr>
                <w:rStyle w:val="a9"/>
                <w:rFonts w:hint="eastAsia"/>
                <w:noProof/>
              </w:rPr>
              <w:t>1.1</w:t>
            </w:r>
            <w:r w:rsidRPr="007441DB">
              <w:rPr>
                <w:rStyle w:val="a9"/>
                <w:rFonts w:hint="eastAsia"/>
                <w:noProof/>
                <w:lang w:eastAsia="zh-CN"/>
              </w:rPr>
              <w:t>4</w:t>
            </w:r>
            <w:r w:rsidRPr="007441DB">
              <w:rPr>
                <w:rStyle w:val="a9"/>
                <w:rFonts w:hint="eastAsia"/>
                <w:noProof/>
              </w:rPr>
              <w:t>. Toxicity Assay for Earthworms.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_Toc236682600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8</w:t>
            </w:r>
            <w:r w:rsidRPr="007441DB">
              <w:rPr>
                <w:rFonts w:hint="eastAsia"/>
                <w:noProof/>
                <w:webHidden/>
              </w:rPr>
              <w:fldChar w:fldCharType="end"/>
            </w:r>
          </w:hyperlink>
        </w:p>
        <w:p w14:paraId="6E7251F5" w14:textId="048AC8B0"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01" w:history="1">
            <w:r w:rsidRPr="007441DB">
              <w:rPr>
                <w:rStyle w:val="a9"/>
                <w:rFonts w:hint="eastAsia"/>
                <w:noProof/>
              </w:rPr>
              <w:t>1.1</w:t>
            </w:r>
            <w:r w:rsidRPr="007441DB">
              <w:rPr>
                <w:rStyle w:val="a9"/>
                <w:rFonts w:hint="eastAsia"/>
                <w:noProof/>
                <w:lang w:eastAsia="zh-CN"/>
              </w:rPr>
              <w:t>5</w:t>
            </w:r>
            <w:r w:rsidRPr="007441DB">
              <w:rPr>
                <w:rStyle w:val="a9"/>
                <w:rFonts w:hint="eastAsia"/>
                <w:noProof/>
              </w:rPr>
              <w:t>. Toxicity Assay for Zebrafish.</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_Toc236682601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8</w:t>
            </w:r>
            <w:r w:rsidRPr="007441DB">
              <w:rPr>
                <w:rFonts w:hint="eastAsia"/>
                <w:noProof/>
                <w:webHidden/>
              </w:rPr>
              <w:fldChar w:fldCharType="end"/>
            </w:r>
          </w:hyperlink>
        </w:p>
        <w:p w14:paraId="32BF20D6" w14:textId="04551C75"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02" w:history="1">
            <w:r w:rsidRPr="007441DB">
              <w:rPr>
                <w:rStyle w:val="a9"/>
                <w:rFonts w:hint="eastAsia"/>
                <w:noProof/>
              </w:rPr>
              <w:t>1.1</w:t>
            </w:r>
            <w:r w:rsidRPr="007441DB">
              <w:rPr>
                <w:rStyle w:val="a9"/>
                <w:rFonts w:hint="eastAsia"/>
                <w:noProof/>
                <w:lang w:eastAsia="zh-CN"/>
              </w:rPr>
              <w:t>6</w:t>
            </w:r>
            <w:r w:rsidRPr="007441DB">
              <w:rPr>
                <w:rStyle w:val="a9"/>
                <w:rFonts w:hint="eastAsia"/>
                <w:noProof/>
              </w:rPr>
              <w:t xml:space="preserve">. </w:t>
            </w:r>
            <w:r w:rsidRPr="007441DB">
              <w:rPr>
                <w:rStyle w:val="a9"/>
                <w:rFonts w:hint="eastAsia"/>
                <w:i/>
                <w:iCs/>
                <w:noProof/>
              </w:rPr>
              <w:t xml:space="preserve">In </w:t>
            </w:r>
            <w:r w:rsidRPr="007441DB">
              <w:rPr>
                <w:rStyle w:val="a9"/>
                <w:rFonts w:hint="eastAsia"/>
                <w:i/>
                <w:iCs/>
                <w:noProof/>
                <w:lang w:eastAsia="zh-CN"/>
              </w:rPr>
              <w:t>V</w:t>
            </w:r>
            <w:r w:rsidRPr="007441DB">
              <w:rPr>
                <w:rStyle w:val="a9"/>
                <w:rFonts w:hint="eastAsia"/>
                <w:i/>
                <w:iCs/>
                <w:noProof/>
              </w:rPr>
              <w:t>itro</w:t>
            </w:r>
            <w:r w:rsidRPr="007441DB">
              <w:rPr>
                <w:rStyle w:val="a9"/>
                <w:rFonts w:hint="eastAsia"/>
                <w:noProof/>
              </w:rPr>
              <w:t xml:space="preserve"> </w:t>
            </w:r>
            <w:r w:rsidRPr="007441DB">
              <w:rPr>
                <w:rStyle w:val="a9"/>
                <w:rFonts w:hint="eastAsia"/>
                <w:noProof/>
                <w:lang w:eastAsia="zh-CN"/>
              </w:rPr>
              <w:t>C</w:t>
            </w:r>
            <w:r w:rsidRPr="007441DB">
              <w:rPr>
                <w:rStyle w:val="a9"/>
                <w:rFonts w:hint="eastAsia"/>
                <w:noProof/>
              </w:rPr>
              <w:t xml:space="preserve">ytotoxicity </w:t>
            </w:r>
            <w:r w:rsidRPr="007441DB">
              <w:rPr>
                <w:rStyle w:val="a9"/>
                <w:rFonts w:hint="eastAsia"/>
                <w:noProof/>
                <w:lang w:eastAsia="zh-CN"/>
              </w:rPr>
              <w:t>A</w:t>
            </w:r>
            <w:r w:rsidRPr="007441DB">
              <w:rPr>
                <w:rStyle w:val="a9"/>
                <w:rFonts w:hint="eastAsia"/>
                <w:noProof/>
              </w:rPr>
              <w:t xml:space="preserve">ssay </w:t>
            </w:r>
            <w:r w:rsidRPr="007441DB">
              <w:rPr>
                <w:rStyle w:val="a9"/>
                <w:rFonts w:hint="eastAsia"/>
                <w:noProof/>
                <w:lang w:eastAsia="zh-CN"/>
              </w:rPr>
              <w:t>A</w:t>
            </w:r>
            <w:r w:rsidRPr="007441DB">
              <w:rPr>
                <w:rStyle w:val="a9"/>
                <w:rFonts w:hint="eastAsia"/>
                <w:noProof/>
              </w:rPr>
              <w:t xml:space="preserve">gainst HepG2 </w:t>
            </w:r>
            <w:r w:rsidRPr="007441DB">
              <w:rPr>
                <w:rStyle w:val="a9"/>
                <w:rFonts w:hint="eastAsia"/>
                <w:noProof/>
                <w:lang w:eastAsia="zh-CN"/>
              </w:rPr>
              <w:t>C</w:t>
            </w:r>
            <w:r w:rsidRPr="007441DB">
              <w:rPr>
                <w:rStyle w:val="a9"/>
                <w:rFonts w:hint="eastAsia"/>
                <w:noProof/>
              </w:rPr>
              <w:t>ells.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_Toc236682602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9</w:t>
            </w:r>
            <w:r w:rsidRPr="007441DB">
              <w:rPr>
                <w:rFonts w:hint="eastAsia"/>
                <w:noProof/>
                <w:webHidden/>
              </w:rPr>
              <w:fldChar w:fldCharType="end"/>
            </w:r>
          </w:hyperlink>
        </w:p>
        <w:p w14:paraId="695B7CE5" w14:textId="14BEFF38"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03" w:history="1">
            <w:r w:rsidRPr="007441DB">
              <w:rPr>
                <w:rStyle w:val="a9"/>
                <w:rFonts w:hint="eastAsia"/>
                <w:noProof/>
              </w:rPr>
              <w:t>1.1</w:t>
            </w:r>
            <w:r w:rsidRPr="007441DB">
              <w:rPr>
                <w:rStyle w:val="a9"/>
                <w:rFonts w:hint="eastAsia"/>
                <w:noProof/>
                <w:lang w:eastAsia="zh-CN"/>
              </w:rPr>
              <w:t>7</w:t>
            </w:r>
            <w:r w:rsidRPr="007441DB">
              <w:rPr>
                <w:rStyle w:val="a9"/>
                <w:rFonts w:hint="eastAsia"/>
                <w:noProof/>
              </w:rPr>
              <w:t>. Degradation of Drug</w:t>
            </w:r>
            <w:r w:rsidRPr="007441DB">
              <w:rPr>
                <w:rStyle w:val="a9"/>
                <w:rFonts w:hint="eastAsia"/>
                <w:noProof/>
                <w:lang w:eastAsia="zh-CN"/>
              </w:rPr>
              <w:t>s (OM and OM@CB[7]+AD)</w:t>
            </w:r>
            <w:r w:rsidRPr="007441DB">
              <w:rPr>
                <w:rStyle w:val="a9"/>
                <w:rFonts w:hint="eastAsia"/>
                <w:noProof/>
              </w:rPr>
              <w:t xml:space="preserve"> on Rice Leaves.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_Toc236682603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9</w:t>
            </w:r>
            <w:r w:rsidRPr="007441DB">
              <w:rPr>
                <w:rFonts w:hint="eastAsia"/>
                <w:noProof/>
                <w:webHidden/>
              </w:rPr>
              <w:fldChar w:fldCharType="end"/>
            </w:r>
          </w:hyperlink>
        </w:p>
        <w:p w14:paraId="75D33E25" w14:textId="1FA9E546"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04" w:history="1">
            <w:r w:rsidRPr="007441DB">
              <w:rPr>
                <w:rStyle w:val="a9"/>
                <w:rFonts w:hint="eastAsia"/>
                <w:noProof/>
              </w:rPr>
              <w:t>1.18. Biosafety Assessment of Supramolecular Release Systems on Soil Microorganisms.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_Toc236682604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10</w:t>
            </w:r>
            <w:r w:rsidRPr="007441DB">
              <w:rPr>
                <w:rFonts w:hint="eastAsia"/>
                <w:noProof/>
                <w:webHidden/>
              </w:rPr>
              <w:fldChar w:fldCharType="end"/>
            </w:r>
          </w:hyperlink>
        </w:p>
        <w:p w14:paraId="4404134B" w14:textId="0D5F22D9"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05" w:history="1">
            <w:r w:rsidRPr="007441DB">
              <w:rPr>
                <w:rStyle w:val="a9"/>
                <w:rFonts w:hint="eastAsia"/>
                <w:noProof/>
              </w:rPr>
              <w:t>1.19. Cumulative Phytotoxicity Experiment.</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_Toc236682605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10</w:t>
            </w:r>
            <w:r w:rsidRPr="007441DB">
              <w:rPr>
                <w:rFonts w:hint="eastAsia"/>
                <w:noProof/>
                <w:webHidden/>
              </w:rPr>
              <w:fldChar w:fldCharType="end"/>
            </w:r>
          </w:hyperlink>
        </w:p>
        <w:p w14:paraId="6B64F5D7" w14:textId="4AC9F08F"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06" w:history="1">
            <w:r w:rsidRPr="007441DB">
              <w:rPr>
                <w:rStyle w:val="a9"/>
                <w:rFonts w:hint="eastAsia"/>
                <w:noProof/>
              </w:rPr>
              <w:t>1.</w:t>
            </w:r>
            <w:r w:rsidRPr="007441DB">
              <w:rPr>
                <w:rStyle w:val="a9"/>
                <w:rFonts w:hint="eastAsia"/>
                <w:noProof/>
                <w:lang w:eastAsia="zh-CN"/>
              </w:rPr>
              <w:t>20</w:t>
            </w:r>
            <w:r w:rsidRPr="007441DB">
              <w:rPr>
                <w:rStyle w:val="a9"/>
                <w:rFonts w:hint="eastAsia"/>
                <w:noProof/>
              </w:rPr>
              <w:t xml:space="preserve">. Seed </w:t>
            </w:r>
            <w:r w:rsidRPr="007441DB">
              <w:rPr>
                <w:rStyle w:val="a9"/>
                <w:rFonts w:hint="eastAsia"/>
                <w:noProof/>
                <w:lang w:eastAsia="zh-CN"/>
              </w:rPr>
              <w:t>G</w:t>
            </w:r>
            <w:r w:rsidRPr="007441DB">
              <w:rPr>
                <w:rStyle w:val="a9"/>
                <w:rFonts w:hint="eastAsia"/>
                <w:noProof/>
              </w:rPr>
              <w:t xml:space="preserve">ermination </w:t>
            </w:r>
            <w:r w:rsidRPr="007441DB">
              <w:rPr>
                <w:rStyle w:val="a9"/>
                <w:rFonts w:hint="eastAsia"/>
                <w:noProof/>
                <w:lang w:eastAsia="zh-CN"/>
              </w:rPr>
              <w:t>E</w:t>
            </w:r>
            <w:r w:rsidRPr="007441DB">
              <w:rPr>
                <w:rStyle w:val="a9"/>
                <w:rFonts w:hint="eastAsia"/>
                <w:noProof/>
              </w:rPr>
              <w:t>xperiment.</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_Toc236682606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11</w:t>
            </w:r>
            <w:r w:rsidRPr="007441DB">
              <w:rPr>
                <w:rFonts w:hint="eastAsia"/>
                <w:noProof/>
                <w:webHidden/>
              </w:rPr>
              <w:fldChar w:fldCharType="end"/>
            </w:r>
          </w:hyperlink>
        </w:p>
        <w:p w14:paraId="1B3831E4" w14:textId="6EAF31FB"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07" w:history="1">
            <w:r w:rsidRPr="007441DB">
              <w:rPr>
                <w:rStyle w:val="a9"/>
                <w:rFonts w:hint="eastAsia"/>
                <w:noProof/>
              </w:rPr>
              <w:t>1.21. Determination of rice yield-related panicle traits.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_Toc236682607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11</w:t>
            </w:r>
            <w:r w:rsidRPr="007441DB">
              <w:rPr>
                <w:rFonts w:hint="eastAsia"/>
                <w:noProof/>
                <w:webHidden/>
              </w:rPr>
              <w:fldChar w:fldCharType="end"/>
            </w:r>
          </w:hyperlink>
        </w:p>
        <w:p w14:paraId="55DECA2C" w14:textId="49C714E8"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08" w:history="1">
            <w:r w:rsidRPr="007441DB">
              <w:rPr>
                <w:rStyle w:val="a9"/>
                <w:rFonts w:hint="eastAsia"/>
                <w:noProof/>
              </w:rPr>
              <w:t>1.</w:t>
            </w:r>
            <w:r w:rsidRPr="007441DB">
              <w:rPr>
                <w:rStyle w:val="a9"/>
                <w:rFonts w:hint="eastAsia"/>
                <w:noProof/>
                <w:lang w:eastAsia="zh-CN"/>
              </w:rPr>
              <w:t>22</w:t>
            </w:r>
            <w:r w:rsidRPr="007441DB">
              <w:rPr>
                <w:rStyle w:val="a9"/>
                <w:rFonts w:hint="eastAsia"/>
                <w:noProof/>
              </w:rPr>
              <w:t>. Transcriptome Sequencing and Analysis.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_Toc236682608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11</w:t>
            </w:r>
            <w:r w:rsidRPr="007441DB">
              <w:rPr>
                <w:rFonts w:hint="eastAsia"/>
                <w:noProof/>
                <w:webHidden/>
              </w:rPr>
              <w:fldChar w:fldCharType="end"/>
            </w:r>
          </w:hyperlink>
        </w:p>
        <w:p w14:paraId="5EFEEBB9" w14:textId="602C6DB3"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09" w:history="1">
            <w:r w:rsidRPr="007441DB">
              <w:rPr>
                <w:rStyle w:val="a9"/>
                <w:rFonts w:hint="eastAsia"/>
                <w:noProof/>
              </w:rPr>
              <w:t>1.</w:t>
            </w:r>
            <w:r w:rsidRPr="007441DB">
              <w:rPr>
                <w:rStyle w:val="a9"/>
                <w:rFonts w:hint="eastAsia"/>
                <w:noProof/>
                <w:lang w:eastAsia="zh-CN"/>
              </w:rPr>
              <w:t>23</w:t>
            </w:r>
            <w:r w:rsidRPr="007441DB">
              <w:rPr>
                <w:rStyle w:val="a9"/>
                <w:rFonts w:hint="eastAsia"/>
                <w:noProof/>
              </w:rPr>
              <w:t>. Paclobutrazol (PAC) inhibition verification assay for GA-dependent OM@CB[7] bioactivity.</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_Toc236682609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11</w:t>
            </w:r>
            <w:r w:rsidRPr="007441DB">
              <w:rPr>
                <w:rFonts w:hint="eastAsia"/>
                <w:noProof/>
                <w:webHidden/>
              </w:rPr>
              <w:fldChar w:fldCharType="end"/>
            </w:r>
          </w:hyperlink>
        </w:p>
        <w:p w14:paraId="74A60E11" w14:textId="003A9326"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10" w:history="1">
            <w:r w:rsidRPr="007441DB">
              <w:rPr>
                <w:rStyle w:val="a9"/>
                <w:rFonts w:hint="eastAsia"/>
                <w:noProof/>
              </w:rPr>
              <w:t>1.</w:t>
            </w:r>
            <w:r w:rsidRPr="007441DB">
              <w:rPr>
                <w:rStyle w:val="a9"/>
                <w:rFonts w:hint="eastAsia"/>
                <w:noProof/>
                <w:lang w:eastAsia="zh-CN"/>
              </w:rPr>
              <w:t>24</w:t>
            </w:r>
            <w:r w:rsidRPr="007441DB">
              <w:rPr>
                <w:rStyle w:val="a9"/>
                <w:rFonts w:hint="eastAsia"/>
                <w:noProof/>
              </w:rPr>
              <w:t>. Gibberellin quantification.</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_Toc236682610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12</w:t>
            </w:r>
            <w:r w:rsidRPr="007441DB">
              <w:rPr>
                <w:rFonts w:hint="eastAsia"/>
                <w:noProof/>
                <w:webHidden/>
              </w:rPr>
              <w:fldChar w:fldCharType="end"/>
            </w:r>
          </w:hyperlink>
        </w:p>
        <w:p w14:paraId="217697AA" w14:textId="469BE892"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11" w:history="1">
            <w:r w:rsidRPr="007441DB">
              <w:rPr>
                <w:rStyle w:val="a9"/>
                <w:rFonts w:hint="eastAsia"/>
                <w:noProof/>
              </w:rPr>
              <w:t>1.</w:t>
            </w:r>
            <w:r w:rsidRPr="007441DB">
              <w:rPr>
                <w:rStyle w:val="a9"/>
                <w:rFonts w:hint="eastAsia"/>
                <w:noProof/>
                <w:lang w:eastAsia="zh-CN"/>
              </w:rPr>
              <w:t>25</w:t>
            </w:r>
            <w:r w:rsidRPr="007441DB">
              <w:rPr>
                <w:rStyle w:val="a9"/>
                <w:rFonts w:hint="eastAsia"/>
                <w:noProof/>
              </w:rPr>
              <w:t xml:space="preserve">. </w:t>
            </w:r>
            <w:r w:rsidRPr="007441DB">
              <w:rPr>
                <w:rStyle w:val="a9"/>
                <w:rFonts w:hint="eastAsia"/>
                <w:i/>
                <w:iCs/>
                <w:noProof/>
              </w:rPr>
              <w:t>In Vitro</w:t>
            </w:r>
            <w:r w:rsidRPr="007441DB">
              <w:rPr>
                <w:rStyle w:val="a9"/>
                <w:rFonts w:hint="eastAsia"/>
                <w:noProof/>
              </w:rPr>
              <w:t xml:space="preserve"> Antibacterial Bioassay (Turbidimeter Test). </w:t>
            </w:r>
            <w:r w:rsidRPr="007441DB">
              <w:rPr>
                <w:rStyle w:val="a9"/>
                <w:rFonts w:hint="eastAsia"/>
                <w:noProof/>
                <w:lang w:eastAsia="zh-CN"/>
              </w:rPr>
              <w:t>The</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_Toc236682611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13</w:t>
            </w:r>
            <w:r w:rsidRPr="007441DB">
              <w:rPr>
                <w:rFonts w:hint="eastAsia"/>
                <w:noProof/>
                <w:webHidden/>
              </w:rPr>
              <w:fldChar w:fldCharType="end"/>
            </w:r>
          </w:hyperlink>
        </w:p>
        <w:p w14:paraId="5DA52767" w14:textId="3F4D581A"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12" w:history="1">
            <w:r w:rsidRPr="007441DB">
              <w:rPr>
                <w:rStyle w:val="a9"/>
                <w:rFonts w:hint="eastAsia"/>
                <w:noProof/>
              </w:rPr>
              <w:t>1.</w:t>
            </w:r>
            <w:r w:rsidRPr="007441DB">
              <w:rPr>
                <w:rStyle w:val="a9"/>
                <w:rFonts w:hint="eastAsia"/>
                <w:noProof/>
                <w:lang w:eastAsia="zh-CN"/>
              </w:rPr>
              <w:t>26</w:t>
            </w:r>
            <w:r w:rsidRPr="007441DB">
              <w:rPr>
                <w:rStyle w:val="a9"/>
                <w:rFonts w:hint="eastAsia"/>
                <w:noProof/>
              </w:rPr>
              <w:t>. Growth Status of Bacteria Within Biofilms.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_Toc236682612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13</w:t>
            </w:r>
            <w:r w:rsidRPr="007441DB">
              <w:rPr>
                <w:rFonts w:hint="eastAsia"/>
                <w:noProof/>
                <w:webHidden/>
              </w:rPr>
              <w:fldChar w:fldCharType="end"/>
            </w:r>
          </w:hyperlink>
        </w:p>
        <w:p w14:paraId="23E581AC" w14:textId="633BF18D"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13" w:history="1">
            <w:r w:rsidRPr="007441DB">
              <w:rPr>
                <w:rStyle w:val="a9"/>
                <w:rFonts w:hint="eastAsia"/>
                <w:noProof/>
              </w:rPr>
              <w:t>1.</w:t>
            </w:r>
            <w:r w:rsidRPr="007441DB">
              <w:rPr>
                <w:rStyle w:val="a9"/>
                <w:rFonts w:hint="eastAsia"/>
                <w:noProof/>
                <w:lang w:eastAsia="zh-CN"/>
              </w:rPr>
              <w:t>27</w:t>
            </w:r>
            <w:r w:rsidRPr="007441DB">
              <w:rPr>
                <w:rStyle w:val="a9"/>
                <w:rFonts w:hint="eastAsia"/>
                <w:noProof/>
              </w:rPr>
              <w:t>. Growth Status of Bacteria Outside Biofilms.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_Toc236682613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13</w:t>
            </w:r>
            <w:r w:rsidRPr="007441DB">
              <w:rPr>
                <w:rFonts w:hint="eastAsia"/>
                <w:noProof/>
                <w:webHidden/>
              </w:rPr>
              <w:fldChar w:fldCharType="end"/>
            </w:r>
          </w:hyperlink>
        </w:p>
        <w:p w14:paraId="36AC6280" w14:textId="7D7E0A45"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14" w:history="1">
            <w:r w:rsidRPr="007441DB">
              <w:rPr>
                <w:rStyle w:val="a9"/>
                <w:rFonts w:hint="eastAsia"/>
                <w:noProof/>
              </w:rPr>
              <w:t>1.</w:t>
            </w:r>
            <w:r w:rsidRPr="007441DB">
              <w:rPr>
                <w:rStyle w:val="a9"/>
                <w:rFonts w:hint="eastAsia"/>
                <w:noProof/>
                <w:lang w:eastAsia="zh-CN"/>
              </w:rPr>
              <w:t>28</w:t>
            </w:r>
            <w:r w:rsidRPr="007441DB">
              <w:rPr>
                <w:rStyle w:val="a9"/>
                <w:rFonts w:hint="eastAsia"/>
                <w:noProof/>
              </w:rPr>
              <w:t>. Observation of Biofilms by Confocal Laser Scanning Microscopy (CLSM).</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_Toc236682614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13</w:t>
            </w:r>
            <w:r w:rsidRPr="007441DB">
              <w:rPr>
                <w:rFonts w:hint="eastAsia"/>
                <w:noProof/>
                <w:webHidden/>
              </w:rPr>
              <w:fldChar w:fldCharType="end"/>
            </w:r>
          </w:hyperlink>
        </w:p>
        <w:p w14:paraId="0E4B9920" w14:textId="76F5C53D"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15" w:history="1">
            <w:r w:rsidRPr="007441DB">
              <w:rPr>
                <w:rStyle w:val="a9"/>
                <w:rFonts w:hint="eastAsia"/>
                <w:noProof/>
              </w:rPr>
              <w:t xml:space="preserve">1.29. </w:t>
            </w:r>
            <w:r w:rsidRPr="007441DB">
              <w:rPr>
                <w:rStyle w:val="a9"/>
                <w:rFonts w:hint="eastAsia"/>
                <w:noProof/>
                <w:lang w:eastAsia="zh-CN"/>
              </w:rPr>
              <w:t>Disrup</w:t>
            </w:r>
            <w:r w:rsidRPr="007441DB">
              <w:rPr>
                <w:rStyle w:val="a9"/>
                <w:rFonts w:hint="eastAsia"/>
                <w:noProof/>
              </w:rPr>
              <w:t>tion of Preformed Biofilms from Rice Leaves.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_Toc236682615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14</w:t>
            </w:r>
            <w:r w:rsidRPr="007441DB">
              <w:rPr>
                <w:rFonts w:hint="eastAsia"/>
                <w:noProof/>
                <w:webHidden/>
              </w:rPr>
              <w:fldChar w:fldCharType="end"/>
            </w:r>
          </w:hyperlink>
        </w:p>
        <w:p w14:paraId="053E2530" w14:textId="0E84F25E"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16" w:history="1">
            <w:r w:rsidRPr="007441DB">
              <w:rPr>
                <w:rStyle w:val="a9"/>
                <w:rFonts w:hint="eastAsia"/>
                <w:noProof/>
              </w:rPr>
              <w:t xml:space="preserve">1.30. Time-Course Analysis of </w:t>
            </w:r>
            <w:r w:rsidRPr="007441DB">
              <w:rPr>
                <w:rStyle w:val="a9"/>
                <w:rFonts w:hint="eastAsia"/>
                <w:i/>
                <w:iCs/>
                <w:noProof/>
              </w:rPr>
              <w:t>Xoo</w:t>
            </w:r>
            <w:r w:rsidRPr="007441DB">
              <w:rPr>
                <w:rStyle w:val="a9"/>
                <w:rFonts w:hint="eastAsia"/>
                <w:noProof/>
              </w:rPr>
              <w:t xml:space="preserve"> Colonization in Rice Under Sequential OM@CB[7]+AD Pretreatment.</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_Toc236682616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14</w:t>
            </w:r>
            <w:r w:rsidRPr="007441DB">
              <w:rPr>
                <w:rFonts w:hint="eastAsia"/>
                <w:noProof/>
                <w:webHidden/>
              </w:rPr>
              <w:fldChar w:fldCharType="end"/>
            </w:r>
          </w:hyperlink>
        </w:p>
        <w:p w14:paraId="3C255DA2" w14:textId="09E9E57B"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17" w:history="1">
            <w:r w:rsidRPr="007441DB">
              <w:rPr>
                <w:rStyle w:val="a9"/>
                <w:rFonts w:hint="eastAsia"/>
                <w:noProof/>
              </w:rPr>
              <w:t>1.</w:t>
            </w:r>
            <w:r w:rsidRPr="007441DB">
              <w:rPr>
                <w:rStyle w:val="a9"/>
                <w:rFonts w:hint="eastAsia"/>
                <w:noProof/>
                <w:lang w:eastAsia="zh-CN"/>
              </w:rPr>
              <w:t>31</w:t>
            </w:r>
            <w:r w:rsidRPr="007441DB">
              <w:rPr>
                <w:rStyle w:val="a9"/>
                <w:rFonts w:hint="eastAsia"/>
                <w:noProof/>
              </w:rPr>
              <w:t xml:space="preserve">. Observe the status of treated </w:t>
            </w:r>
            <w:r w:rsidRPr="007441DB">
              <w:rPr>
                <w:rStyle w:val="a9"/>
                <w:rFonts w:hint="eastAsia"/>
                <w:i/>
                <w:iCs/>
                <w:noProof/>
              </w:rPr>
              <w:t>Xoo</w:t>
            </w:r>
            <w:r w:rsidRPr="007441DB">
              <w:rPr>
                <w:rStyle w:val="a9"/>
                <w:rFonts w:hint="eastAsia"/>
                <w:noProof/>
              </w:rPr>
              <w:t xml:space="preserve"> using a fluorescence microscope.</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_Toc236682617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15</w:t>
            </w:r>
            <w:r w:rsidRPr="007441DB">
              <w:rPr>
                <w:rFonts w:hint="eastAsia"/>
                <w:noProof/>
                <w:webHidden/>
              </w:rPr>
              <w:fldChar w:fldCharType="end"/>
            </w:r>
          </w:hyperlink>
        </w:p>
        <w:p w14:paraId="0085D65D" w14:textId="65B4029C"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18" w:history="1">
            <w:r w:rsidRPr="007441DB">
              <w:rPr>
                <w:rStyle w:val="a9"/>
                <w:rFonts w:hint="eastAsia"/>
                <w:noProof/>
              </w:rPr>
              <w:t>1.</w:t>
            </w:r>
            <w:r w:rsidRPr="007441DB">
              <w:rPr>
                <w:rStyle w:val="a9"/>
                <w:rFonts w:hint="eastAsia"/>
                <w:noProof/>
                <w:lang w:eastAsia="zh-CN"/>
              </w:rPr>
              <w:t>32</w:t>
            </w:r>
            <w:r w:rsidRPr="007441DB">
              <w:rPr>
                <w:rStyle w:val="a9"/>
                <w:rFonts w:hint="eastAsia"/>
                <w:noProof/>
              </w:rPr>
              <w:t>. Zeta Potential Measurement.</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_Toc236682618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15</w:t>
            </w:r>
            <w:r w:rsidRPr="007441DB">
              <w:rPr>
                <w:rFonts w:hint="eastAsia"/>
                <w:noProof/>
                <w:webHidden/>
              </w:rPr>
              <w:fldChar w:fldCharType="end"/>
            </w:r>
          </w:hyperlink>
        </w:p>
        <w:p w14:paraId="297D5E57" w14:textId="16BD8B5E"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19" w:history="1">
            <w:r w:rsidRPr="007441DB">
              <w:rPr>
                <w:rStyle w:val="a9"/>
                <w:rFonts w:hint="eastAsia"/>
                <w:noProof/>
              </w:rPr>
              <w:t>1.</w:t>
            </w:r>
            <w:r w:rsidRPr="007441DB">
              <w:rPr>
                <w:rStyle w:val="a9"/>
                <w:rFonts w:hint="eastAsia"/>
                <w:noProof/>
                <w:lang w:eastAsia="zh-CN"/>
              </w:rPr>
              <w:t>33</w:t>
            </w:r>
            <w:r w:rsidRPr="007441DB">
              <w:rPr>
                <w:rStyle w:val="a9"/>
                <w:rFonts w:hint="eastAsia"/>
                <w:noProof/>
              </w:rPr>
              <w:t>. Determination of ROS.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_Toc236682619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15</w:t>
            </w:r>
            <w:r w:rsidRPr="007441DB">
              <w:rPr>
                <w:rFonts w:hint="eastAsia"/>
                <w:noProof/>
                <w:webHidden/>
              </w:rPr>
              <w:fldChar w:fldCharType="end"/>
            </w:r>
          </w:hyperlink>
        </w:p>
        <w:p w14:paraId="4998FE0E" w14:textId="6DC22CD0" w:rsidR="00BA146D" w:rsidRPr="007441DB" w:rsidRDefault="00BA146D">
          <w:pPr>
            <w:pStyle w:val="TOC2"/>
            <w:tabs>
              <w:tab w:val="right" w:leader="dot" w:pos="8296"/>
            </w:tabs>
            <w:ind w:left="400"/>
            <w:rPr>
              <w:rFonts w:asciiTheme="minorHAnsi" w:eastAsiaTheme="minorEastAsia" w:hAnsiTheme="minorHAnsi" w:cstheme="minorBidi" w:hint="eastAsia"/>
              <w:noProof/>
              <w:kern w:val="2"/>
              <w:sz w:val="22"/>
              <w:lang w:val="en-US" w:eastAsia="zh-CN"/>
              <w14:ligatures w14:val="standardContextual"/>
            </w:rPr>
          </w:pPr>
          <w:hyperlink w:anchor="_Toc236682620" w:history="1">
            <w:r w:rsidRPr="007441DB">
              <w:rPr>
                <w:rStyle w:val="a9"/>
                <w:rFonts w:hint="eastAsia"/>
                <w:noProof/>
              </w:rPr>
              <w:t>1.</w:t>
            </w:r>
            <w:r w:rsidRPr="007441DB">
              <w:rPr>
                <w:rStyle w:val="a9"/>
                <w:rFonts w:hint="eastAsia"/>
                <w:noProof/>
                <w:lang w:eastAsia="zh-CN"/>
              </w:rPr>
              <w:t>34</w:t>
            </w:r>
            <w:r w:rsidRPr="007441DB">
              <w:rPr>
                <w:rStyle w:val="a9"/>
                <w:rFonts w:hint="eastAsia"/>
                <w:noProof/>
              </w:rPr>
              <w:t xml:space="preserve">. Oxidase activity assay of treated </w:t>
            </w:r>
            <w:r w:rsidRPr="007441DB">
              <w:rPr>
                <w:rStyle w:val="a9"/>
                <w:rFonts w:hint="eastAsia"/>
                <w:i/>
                <w:iCs/>
                <w:noProof/>
              </w:rPr>
              <w:t>Xoo</w:t>
            </w:r>
            <w:r w:rsidRPr="007441DB">
              <w:rPr>
                <w:rStyle w:val="a9"/>
                <w:rFonts w:hint="eastAsia"/>
                <w:noProof/>
              </w:rPr>
              <w:t>.</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_Toc236682620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16</w:t>
            </w:r>
            <w:r w:rsidRPr="007441DB">
              <w:rPr>
                <w:rFonts w:hint="eastAsia"/>
                <w:noProof/>
                <w:webHidden/>
              </w:rPr>
              <w:fldChar w:fldCharType="end"/>
            </w:r>
          </w:hyperlink>
        </w:p>
        <w:p w14:paraId="0D574B40" w14:textId="5FDC9D49"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21" w:history="1">
            <w:r w:rsidRPr="007441DB">
              <w:rPr>
                <w:rStyle w:val="a9"/>
                <w:rFonts w:hint="eastAsia"/>
                <w:noProof/>
                <w:lang w:eastAsia="zh-CN"/>
              </w:rPr>
              <w:t xml:space="preserve">2. </w:t>
            </w:r>
            <w:r w:rsidRPr="007441DB">
              <w:rPr>
                <w:rStyle w:val="a9"/>
                <w:rFonts w:hint="eastAsia"/>
                <w:noProof/>
                <w:vertAlign w:val="superscript"/>
              </w:rPr>
              <w:t>1</w:t>
            </w:r>
            <w:r w:rsidRPr="007441DB">
              <w:rPr>
                <w:rStyle w:val="a9"/>
                <w:rFonts w:hint="eastAsia"/>
                <w:noProof/>
              </w:rPr>
              <w:t xml:space="preserve">H NMR, </w:t>
            </w:r>
            <w:r w:rsidRPr="007441DB">
              <w:rPr>
                <w:rStyle w:val="a9"/>
                <w:rFonts w:hint="eastAsia"/>
                <w:noProof/>
                <w:vertAlign w:val="superscript"/>
              </w:rPr>
              <w:t>13</w:t>
            </w:r>
            <w:r w:rsidRPr="007441DB">
              <w:rPr>
                <w:rStyle w:val="a9"/>
                <w:rFonts w:hint="eastAsia"/>
                <w:noProof/>
              </w:rPr>
              <w:t xml:space="preserve">C NMR, </w:t>
            </w:r>
            <w:r w:rsidRPr="007441DB">
              <w:rPr>
                <w:rStyle w:val="a9"/>
                <w:rFonts w:hint="eastAsia"/>
                <w:noProof/>
                <w:vertAlign w:val="superscript"/>
              </w:rPr>
              <w:t>19</w:t>
            </w:r>
            <w:r w:rsidRPr="007441DB">
              <w:rPr>
                <w:rStyle w:val="a9"/>
                <w:rFonts w:hint="eastAsia"/>
                <w:noProof/>
              </w:rPr>
              <w:t xml:space="preserve">F NMR and HRMS spectra </w:t>
            </w:r>
            <w:r w:rsidRPr="007441DB">
              <w:rPr>
                <w:rStyle w:val="a9"/>
                <w:rFonts w:hint="eastAsia"/>
                <w:noProof/>
                <w:lang w:eastAsia="zh-CN"/>
              </w:rPr>
              <w:t xml:space="preserve">of the target molecule OM </w:t>
            </w:r>
            <w:r w:rsidRPr="007441DB">
              <w:rPr>
                <w:rStyle w:val="a9"/>
                <w:rFonts w:hint="eastAsia"/>
                <w:noProof/>
              </w:rPr>
              <w:t>(Figures S</w:t>
            </w:r>
            <w:r w:rsidRPr="007441DB">
              <w:rPr>
                <w:rStyle w:val="a9"/>
                <w:rFonts w:hint="eastAsia"/>
                <w:noProof/>
                <w:lang w:eastAsia="zh-CN"/>
              </w:rPr>
              <w:t>1</w:t>
            </w:r>
            <w:r w:rsidRPr="007441DB">
              <w:rPr>
                <w:rStyle w:val="a9"/>
                <w:rFonts w:hint="eastAsia"/>
                <w:noProof/>
              </w:rPr>
              <w:t xml:space="preserve"> to S</w:t>
            </w:r>
            <w:r w:rsidRPr="007441DB">
              <w:rPr>
                <w:rStyle w:val="a9"/>
                <w:rFonts w:hint="eastAsia"/>
                <w:noProof/>
                <w:lang w:eastAsia="zh-CN"/>
              </w:rPr>
              <w:t>4</w:t>
            </w:r>
            <w:r w:rsidRPr="007441DB">
              <w:rPr>
                <w:rStyle w:val="a9"/>
                <w:rFonts w:hint="eastAsia"/>
                <w:noProof/>
              </w:rPr>
              <w:t>).</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_Toc236682621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17</w:t>
            </w:r>
            <w:r w:rsidRPr="007441DB">
              <w:rPr>
                <w:rFonts w:hint="eastAsia"/>
                <w:noProof/>
                <w:webHidden/>
              </w:rPr>
              <w:fldChar w:fldCharType="end"/>
            </w:r>
          </w:hyperlink>
        </w:p>
        <w:p w14:paraId="68EE7E1C" w14:textId="46A0EB21"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22" w:history="1">
            <w:r w:rsidRPr="007441DB">
              <w:rPr>
                <w:rStyle w:val="a9"/>
                <w:rFonts w:hint="eastAsia"/>
                <w:noProof/>
                <w:lang w:eastAsia="zh-CN"/>
              </w:rPr>
              <w:t>3</w:t>
            </w:r>
            <w:r w:rsidRPr="007441DB">
              <w:rPr>
                <w:rStyle w:val="a9"/>
                <w:rFonts w:hint="eastAsia"/>
                <w:noProof/>
              </w:rPr>
              <w:t xml:space="preserve">. </w:t>
            </w:r>
            <w:r w:rsidRPr="007441DB">
              <w:rPr>
                <w:rStyle w:val="a9"/>
                <w:rFonts w:hint="eastAsia"/>
                <w:noProof/>
                <w:lang w:eastAsia="zh-CN"/>
              </w:rPr>
              <w:t>Primer sequences of representative genes for RT-qPCR.</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_Toc236682622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19</w:t>
            </w:r>
            <w:r w:rsidRPr="007441DB">
              <w:rPr>
                <w:rFonts w:hint="eastAsia"/>
                <w:noProof/>
                <w:webHidden/>
              </w:rPr>
              <w:fldChar w:fldCharType="end"/>
            </w:r>
          </w:hyperlink>
        </w:p>
        <w:p w14:paraId="2068EA4A" w14:textId="2D886293"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23" w:history="1">
            <w:r w:rsidRPr="007441DB">
              <w:rPr>
                <w:rStyle w:val="a9"/>
                <w:rFonts w:hint="eastAsia"/>
                <w:noProof/>
                <w:lang w:eastAsia="zh-CN"/>
              </w:rPr>
              <w:t>4</w:t>
            </w:r>
            <w:r w:rsidRPr="007441DB">
              <w:rPr>
                <w:rStyle w:val="a9"/>
                <w:rFonts w:hint="eastAsia"/>
                <w:noProof/>
              </w:rPr>
              <w:t xml:space="preserve">. </w:t>
            </w:r>
            <w:r w:rsidRPr="007441DB">
              <w:rPr>
                <w:rStyle w:val="a9"/>
                <w:rFonts w:hint="eastAsia"/>
                <w:noProof/>
                <w:lang w:eastAsia="zh-CN"/>
              </w:rPr>
              <w:t xml:space="preserve">Biological Activity Assay of OM </w:t>
            </w:r>
            <w:r w:rsidRPr="007441DB">
              <w:rPr>
                <w:rStyle w:val="a9"/>
                <w:rFonts w:hint="eastAsia"/>
                <w:i/>
                <w:iCs/>
                <w:noProof/>
                <w:lang w:eastAsia="zh-CN"/>
              </w:rPr>
              <w:t>in Vitro</w:t>
            </w:r>
            <w:r w:rsidRPr="007441DB">
              <w:rPr>
                <w:rStyle w:val="a9"/>
                <w:rFonts w:hint="eastAsia"/>
                <w:noProof/>
                <w:lang w:eastAsia="zh-CN"/>
              </w:rPr>
              <w:t>.</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_Toc236682623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22</w:t>
            </w:r>
            <w:r w:rsidRPr="007441DB">
              <w:rPr>
                <w:rFonts w:hint="eastAsia"/>
                <w:noProof/>
                <w:webHidden/>
              </w:rPr>
              <w:fldChar w:fldCharType="end"/>
            </w:r>
          </w:hyperlink>
        </w:p>
        <w:p w14:paraId="73F0E4DB" w14:textId="3066446A"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24" w:history="1">
            <w:r w:rsidRPr="007441DB">
              <w:rPr>
                <w:rStyle w:val="a9"/>
                <w:rFonts w:hint="eastAsia"/>
                <w:noProof/>
                <w:lang w:eastAsia="zh-CN"/>
              </w:rPr>
              <w:t>5</w:t>
            </w:r>
            <w:r w:rsidRPr="007441DB">
              <w:rPr>
                <w:rStyle w:val="a9"/>
                <w:rFonts w:hint="eastAsia"/>
                <w:noProof/>
              </w:rPr>
              <w:t xml:space="preserve">. </w:t>
            </w:r>
            <w:r w:rsidRPr="007441DB">
              <w:rPr>
                <w:rStyle w:val="a9"/>
                <w:rFonts w:hint="eastAsia"/>
                <w:noProof/>
                <w:lang w:eastAsia="zh-CN"/>
              </w:rPr>
              <w:t>Self-assembly Mechanism of the target molecule OM.</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_Toc236682624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22</w:t>
            </w:r>
            <w:r w:rsidRPr="007441DB">
              <w:rPr>
                <w:rFonts w:hint="eastAsia"/>
                <w:noProof/>
                <w:webHidden/>
              </w:rPr>
              <w:fldChar w:fldCharType="end"/>
            </w:r>
          </w:hyperlink>
        </w:p>
        <w:p w14:paraId="7B88ACCD" w14:textId="7492FC45"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25" w:history="1">
            <w:r w:rsidRPr="007441DB">
              <w:rPr>
                <w:rStyle w:val="a9"/>
                <w:rFonts w:hint="eastAsia"/>
                <w:noProof/>
                <w:lang w:eastAsia="zh-CN"/>
              </w:rPr>
              <w:t>6</w:t>
            </w:r>
            <w:r w:rsidRPr="007441DB">
              <w:rPr>
                <w:rStyle w:val="a9"/>
                <w:rFonts w:hint="eastAsia"/>
                <w:noProof/>
              </w:rPr>
              <w:t xml:space="preserve">. </w:t>
            </w:r>
            <w:r w:rsidRPr="007441DB">
              <w:rPr>
                <w:rStyle w:val="a9"/>
                <w:rFonts w:hint="eastAsia"/>
                <w:noProof/>
                <w:lang w:eastAsia="zh-CN"/>
              </w:rPr>
              <w:t>Aqueous Solubility of OM and Encapsulation Efficiency of OM@CB [7].</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_Toc236682625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24</w:t>
            </w:r>
            <w:r w:rsidRPr="007441DB">
              <w:rPr>
                <w:rFonts w:hint="eastAsia"/>
                <w:noProof/>
                <w:webHidden/>
              </w:rPr>
              <w:fldChar w:fldCharType="end"/>
            </w:r>
          </w:hyperlink>
        </w:p>
        <w:p w14:paraId="455A2F6E" w14:textId="76409EA5"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26" w:history="1">
            <w:r w:rsidRPr="007441DB">
              <w:rPr>
                <w:rStyle w:val="a9"/>
                <w:rFonts w:hint="eastAsia"/>
                <w:noProof/>
                <w:lang w:eastAsia="zh-CN"/>
              </w:rPr>
              <w:t>7</w:t>
            </w:r>
            <w:r w:rsidRPr="007441DB">
              <w:rPr>
                <w:rStyle w:val="a9"/>
                <w:rFonts w:hint="eastAsia"/>
                <w:noProof/>
              </w:rPr>
              <w:t xml:space="preserve">. </w:t>
            </w:r>
            <w:r w:rsidRPr="007441DB">
              <w:rPr>
                <w:rStyle w:val="a9"/>
                <w:rFonts w:hint="eastAsia"/>
                <w:noProof/>
                <w:lang w:eastAsia="zh-CN"/>
              </w:rPr>
              <w:t>Fabrication of Stimuli-responsive Supramolecular Complex OM@CB[7].</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_Toc236682626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25</w:t>
            </w:r>
            <w:r w:rsidRPr="007441DB">
              <w:rPr>
                <w:rFonts w:hint="eastAsia"/>
                <w:noProof/>
                <w:webHidden/>
              </w:rPr>
              <w:fldChar w:fldCharType="end"/>
            </w:r>
          </w:hyperlink>
        </w:p>
        <w:p w14:paraId="2FDA6BA6" w14:textId="7ED3B3A2"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27" w:history="1">
            <w:r w:rsidRPr="007441DB">
              <w:rPr>
                <w:rStyle w:val="a9"/>
                <w:rFonts w:hint="eastAsia"/>
                <w:noProof/>
                <w:lang w:eastAsia="zh-CN"/>
              </w:rPr>
              <w:t>8</w:t>
            </w:r>
            <w:r w:rsidRPr="007441DB">
              <w:rPr>
                <w:rStyle w:val="a9"/>
                <w:rFonts w:hint="eastAsia"/>
                <w:noProof/>
              </w:rPr>
              <w:t xml:space="preserve">. </w:t>
            </w:r>
            <w:r w:rsidRPr="007441DB">
              <w:rPr>
                <w:rStyle w:val="a9"/>
                <w:rFonts w:hint="eastAsia"/>
                <w:noProof/>
                <w:lang w:eastAsia="zh-CN"/>
              </w:rPr>
              <w:t>Spermine-Triggered Competitive Displacement Assay (</w:t>
            </w:r>
            <w:r w:rsidRPr="007441DB">
              <w:rPr>
                <w:rStyle w:val="a9"/>
                <w:rFonts w:hint="eastAsia"/>
                <w:noProof/>
                <w:lang w:eastAsia="zh-CN"/>
              </w:rPr>
              <w:t>¹</w:t>
            </w:r>
            <w:r w:rsidRPr="007441DB">
              <w:rPr>
                <w:rStyle w:val="a9"/>
                <w:rFonts w:hint="eastAsia"/>
                <w:noProof/>
                <w:lang w:eastAsia="zh-CN"/>
              </w:rPr>
              <w:t>H NMR).</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_Toc236682627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26</w:t>
            </w:r>
            <w:r w:rsidRPr="007441DB">
              <w:rPr>
                <w:rFonts w:hint="eastAsia"/>
                <w:noProof/>
                <w:webHidden/>
              </w:rPr>
              <w:fldChar w:fldCharType="end"/>
            </w:r>
          </w:hyperlink>
        </w:p>
        <w:p w14:paraId="69608D3A" w14:textId="6C23652C"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28" w:history="1">
            <w:r w:rsidRPr="007441DB">
              <w:rPr>
                <w:rStyle w:val="a9"/>
                <w:rFonts w:hint="eastAsia"/>
                <w:noProof/>
                <w:lang w:eastAsia="zh-CN"/>
              </w:rPr>
              <w:t>9</w:t>
            </w:r>
            <w:r w:rsidRPr="007441DB">
              <w:rPr>
                <w:rStyle w:val="a9"/>
                <w:rFonts w:hint="eastAsia"/>
                <w:noProof/>
              </w:rPr>
              <w:t xml:space="preserve">. </w:t>
            </w:r>
            <w:r w:rsidRPr="007441DB">
              <w:rPr>
                <w:rStyle w:val="a9"/>
                <w:rFonts w:hint="eastAsia"/>
                <w:noProof/>
                <w:lang w:eastAsia="zh-CN"/>
              </w:rPr>
              <w:t>Field Application Potential: Leaf Retention and Rainfastness of OM@CB[7].</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_Toc236682628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26</w:t>
            </w:r>
            <w:r w:rsidRPr="007441DB">
              <w:rPr>
                <w:rFonts w:hint="eastAsia"/>
                <w:noProof/>
                <w:webHidden/>
              </w:rPr>
              <w:fldChar w:fldCharType="end"/>
            </w:r>
          </w:hyperlink>
        </w:p>
        <w:p w14:paraId="3816E6AD" w14:textId="3D852F1D"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29" w:history="1">
            <w:r w:rsidRPr="007441DB">
              <w:rPr>
                <w:rStyle w:val="a9"/>
                <w:rFonts w:hint="eastAsia"/>
                <w:noProof/>
                <w:lang w:eastAsia="zh-CN"/>
              </w:rPr>
              <w:t>10</w:t>
            </w:r>
            <w:r w:rsidRPr="007441DB">
              <w:rPr>
                <w:rStyle w:val="a9"/>
                <w:rFonts w:hint="eastAsia"/>
                <w:noProof/>
              </w:rPr>
              <w:t xml:space="preserve">. </w:t>
            </w:r>
            <w:r w:rsidRPr="007441DB">
              <w:rPr>
                <w:rStyle w:val="a9"/>
                <w:rFonts w:hint="eastAsia"/>
                <w:noProof/>
                <w:lang w:eastAsia="zh-CN"/>
              </w:rPr>
              <w:t xml:space="preserve">Statistical Analysis of Survival Rates in </w:t>
            </w:r>
            <w:r w:rsidRPr="007441DB">
              <w:rPr>
                <w:rStyle w:val="a9"/>
                <w:rFonts w:hint="eastAsia"/>
                <w:i/>
                <w:iCs/>
                <w:noProof/>
                <w:lang w:eastAsia="zh-CN"/>
              </w:rPr>
              <w:t>Danio Rerio</w:t>
            </w:r>
            <w:r w:rsidRPr="007441DB">
              <w:rPr>
                <w:rStyle w:val="a9"/>
                <w:rFonts w:hint="eastAsia"/>
                <w:noProof/>
                <w:lang w:eastAsia="zh-CN"/>
              </w:rPr>
              <w:t xml:space="preserve"> (Zebrafish) and Earthworms.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_Toc236682629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27</w:t>
            </w:r>
            <w:r w:rsidRPr="007441DB">
              <w:rPr>
                <w:rFonts w:hint="eastAsia"/>
                <w:noProof/>
                <w:webHidden/>
              </w:rPr>
              <w:fldChar w:fldCharType="end"/>
            </w:r>
          </w:hyperlink>
        </w:p>
        <w:p w14:paraId="619C574F" w14:textId="304D6293"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30" w:history="1">
            <w:r w:rsidRPr="007441DB">
              <w:rPr>
                <w:rStyle w:val="a9"/>
                <w:rFonts w:hint="eastAsia"/>
                <w:noProof/>
                <w:lang w:eastAsia="zh-CN"/>
              </w:rPr>
              <w:t>11</w:t>
            </w:r>
            <w:r w:rsidRPr="007441DB">
              <w:rPr>
                <w:rStyle w:val="a9"/>
                <w:rFonts w:hint="eastAsia"/>
                <w:noProof/>
              </w:rPr>
              <w:t xml:space="preserve">. </w:t>
            </w:r>
            <w:r w:rsidRPr="007441DB">
              <w:rPr>
                <w:rStyle w:val="a9"/>
                <w:rFonts w:hint="eastAsia"/>
                <w:noProof/>
                <w:lang w:eastAsia="zh-CN"/>
              </w:rPr>
              <w:t>Comparative Acute Toxicity (96-h LC</w:t>
            </w:r>
            <w:r w:rsidRPr="007441DB">
              <w:rPr>
                <w:rStyle w:val="a9"/>
                <w:rFonts w:hint="eastAsia"/>
                <w:noProof/>
                <w:vertAlign w:val="subscript"/>
                <w:lang w:eastAsia="zh-CN"/>
              </w:rPr>
              <w:t>50</w:t>
            </w:r>
            <w:r w:rsidRPr="007441DB">
              <w:rPr>
                <w:rStyle w:val="a9"/>
                <w:rFonts w:hint="eastAsia"/>
                <w:noProof/>
                <w:lang w:eastAsia="zh-CN"/>
              </w:rPr>
              <w:t>) of Different Formulations to Zebrafish.</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_Toc236682630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27</w:t>
            </w:r>
            <w:r w:rsidRPr="007441DB">
              <w:rPr>
                <w:rFonts w:hint="eastAsia"/>
                <w:noProof/>
                <w:webHidden/>
              </w:rPr>
              <w:fldChar w:fldCharType="end"/>
            </w:r>
          </w:hyperlink>
        </w:p>
        <w:p w14:paraId="45CE5115" w14:textId="4D7DCB23"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31" w:history="1">
            <w:r w:rsidRPr="007441DB">
              <w:rPr>
                <w:rStyle w:val="a9"/>
                <w:rFonts w:hint="eastAsia"/>
                <w:noProof/>
                <w:lang w:eastAsia="zh-CN"/>
              </w:rPr>
              <w:t>12</w:t>
            </w:r>
            <w:r w:rsidRPr="007441DB">
              <w:rPr>
                <w:rStyle w:val="a9"/>
                <w:rFonts w:hint="eastAsia"/>
                <w:noProof/>
              </w:rPr>
              <w:t xml:space="preserve">. </w:t>
            </w:r>
            <w:r w:rsidRPr="007441DB">
              <w:rPr>
                <w:rStyle w:val="a9"/>
                <w:rFonts w:hint="eastAsia"/>
                <w:noProof/>
                <w:lang w:eastAsia="zh-CN"/>
              </w:rPr>
              <w:t>Cytotoxicity parameters of different formulations in HepG2 cells.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_Toc236682631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28</w:t>
            </w:r>
            <w:r w:rsidRPr="007441DB">
              <w:rPr>
                <w:rFonts w:hint="eastAsia"/>
                <w:noProof/>
                <w:webHidden/>
              </w:rPr>
              <w:fldChar w:fldCharType="end"/>
            </w:r>
          </w:hyperlink>
        </w:p>
        <w:p w14:paraId="1709753D" w14:textId="4EE7B1BA"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32" w:history="1">
            <w:r w:rsidRPr="007441DB">
              <w:rPr>
                <w:rStyle w:val="a9"/>
                <w:rFonts w:hint="eastAsia"/>
                <w:noProof/>
                <w:lang w:eastAsia="zh-CN"/>
              </w:rPr>
              <w:t>13</w:t>
            </w:r>
            <w:r w:rsidRPr="007441DB">
              <w:rPr>
                <w:rStyle w:val="a9"/>
                <w:rFonts w:hint="eastAsia"/>
                <w:noProof/>
              </w:rPr>
              <w:t xml:space="preserve">. </w:t>
            </w:r>
            <w:r w:rsidRPr="007441DB">
              <w:rPr>
                <w:rStyle w:val="a9"/>
                <w:rFonts w:hint="eastAsia"/>
                <w:noProof/>
                <w:lang w:eastAsia="zh-CN"/>
              </w:rPr>
              <w:t>Residue Degradation Behavior of OM@CB[7] Supramolecular Sustained-Release System on Rice Leaves.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_Toc236682632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28</w:t>
            </w:r>
            <w:r w:rsidRPr="007441DB">
              <w:rPr>
                <w:rFonts w:hint="eastAsia"/>
                <w:noProof/>
                <w:webHidden/>
              </w:rPr>
              <w:fldChar w:fldCharType="end"/>
            </w:r>
          </w:hyperlink>
        </w:p>
        <w:p w14:paraId="60E35A22" w14:textId="16BAE763"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33" w:history="1">
            <w:r w:rsidRPr="007441DB">
              <w:rPr>
                <w:rStyle w:val="a9"/>
                <w:rFonts w:hint="eastAsia"/>
                <w:noProof/>
                <w:lang w:eastAsia="zh-CN"/>
              </w:rPr>
              <w:t>14. Impacts of OM@CB[7]+AD on Soil Microbial Communities and Ecological Function.</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_Toc236682633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30</w:t>
            </w:r>
            <w:r w:rsidRPr="007441DB">
              <w:rPr>
                <w:rFonts w:hint="eastAsia"/>
                <w:noProof/>
                <w:webHidden/>
              </w:rPr>
              <w:fldChar w:fldCharType="end"/>
            </w:r>
          </w:hyperlink>
        </w:p>
        <w:p w14:paraId="0D05B44E" w14:textId="38D5E3B0"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34" w:history="1">
            <w:r w:rsidRPr="007441DB">
              <w:rPr>
                <w:rStyle w:val="a9"/>
                <w:rFonts w:hint="eastAsia"/>
                <w:noProof/>
                <w:lang w:eastAsia="zh-CN"/>
              </w:rPr>
              <w:t>15</w:t>
            </w:r>
            <w:r w:rsidRPr="007441DB">
              <w:rPr>
                <w:rStyle w:val="a9"/>
                <w:rFonts w:hint="eastAsia"/>
                <w:noProof/>
              </w:rPr>
              <w:t xml:space="preserve">. </w:t>
            </w:r>
            <w:r w:rsidRPr="007441DB">
              <w:rPr>
                <w:rStyle w:val="a9"/>
                <w:rFonts w:hint="eastAsia"/>
                <w:noProof/>
                <w:lang w:eastAsia="zh-CN"/>
              </w:rPr>
              <w:t>Determination of Enzyme Activities in Seedling Leaves Post OM@CB[7] Treatment.</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_Toc236682634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34</w:t>
            </w:r>
            <w:r w:rsidRPr="007441DB">
              <w:rPr>
                <w:rFonts w:hint="eastAsia"/>
                <w:noProof/>
                <w:webHidden/>
              </w:rPr>
              <w:fldChar w:fldCharType="end"/>
            </w:r>
          </w:hyperlink>
        </w:p>
        <w:p w14:paraId="2EE2C1AB" w14:textId="31244B6E"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35" w:history="1">
            <w:r w:rsidRPr="007441DB">
              <w:rPr>
                <w:rStyle w:val="a9"/>
                <w:rFonts w:hint="eastAsia"/>
                <w:noProof/>
                <w:lang w:eastAsia="zh-CN"/>
              </w:rPr>
              <w:t>16</w:t>
            </w:r>
            <w:r w:rsidRPr="007441DB">
              <w:rPr>
                <w:rStyle w:val="a9"/>
                <w:rFonts w:hint="eastAsia"/>
                <w:noProof/>
              </w:rPr>
              <w:t>.</w:t>
            </w:r>
            <w:r w:rsidRPr="007441DB">
              <w:rPr>
                <w:rStyle w:val="a9"/>
                <w:rFonts w:hint="eastAsia"/>
                <w:noProof/>
                <w:lang w:eastAsia="zh-CN"/>
              </w:rPr>
              <w:t xml:space="preserve"> OM@CB[7] improves yield-associated panicle traits in rice.</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_Toc236682635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35</w:t>
            </w:r>
            <w:r w:rsidRPr="007441DB">
              <w:rPr>
                <w:rFonts w:hint="eastAsia"/>
                <w:noProof/>
                <w:webHidden/>
              </w:rPr>
              <w:fldChar w:fldCharType="end"/>
            </w:r>
          </w:hyperlink>
        </w:p>
        <w:p w14:paraId="4C2C92D7" w14:textId="24B9E05F"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36" w:history="1">
            <w:r w:rsidRPr="007441DB">
              <w:rPr>
                <w:rStyle w:val="a9"/>
                <w:rFonts w:hint="eastAsia"/>
                <w:noProof/>
                <w:lang w:eastAsia="zh-CN"/>
              </w:rPr>
              <w:t>17</w:t>
            </w:r>
            <w:r w:rsidRPr="007441DB">
              <w:rPr>
                <w:rStyle w:val="a9"/>
                <w:rFonts w:hint="eastAsia"/>
                <w:noProof/>
              </w:rPr>
              <w:t xml:space="preserve">. </w:t>
            </w:r>
            <w:r w:rsidRPr="007441DB">
              <w:rPr>
                <w:rStyle w:val="a9"/>
                <w:rFonts w:hint="eastAsia"/>
                <w:noProof/>
                <w:lang w:eastAsia="zh-CN"/>
              </w:rPr>
              <w:t>Differential Transcriptomic Analysis of OM@CB[7]-treated Seedlings.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_Toc236682636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37</w:t>
            </w:r>
            <w:r w:rsidRPr="007441DB">
              <w:rPr>
                <w:rFonts w:hint="eastAsia"/>
                <w:noProof/>
                <w:webHidden/>
              </w:rPr>
              <w:fldChar w:fldCharType="end"/>
            </w:r>
          </w:hyperlink>
        </w:p>
        <w:p w14:paraId="650A1426" w14:textId="29440F58"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37" w:history="1">
            <w:r w:rsidRPr="007441DB">
              <w:rPr>
                <w:rStyle w:val="a9"/>
                <w:rFonts w:hint="eastAsia"/>
                <w:noProof/>
                <w:lang w:eastAsia="zh-CN"/>
              </w:rPr>
              <w:t>18</w:t>
            </w:r>
            <w:r w:rsidRPr="007441DB">
              <w:rPr>
                <w:rStyle w:val="a9"/>
                <w:rFonts w:hint="eastAsia"/>
                <w:noProof/>
              </w:rPr>
              <w:t>.</w:t>
            </w:r>
            <w:r w:rsidRPr="007441DB">
              <w:rPr>
                <w:rStyle w:val="a9"/>
                <w:rFonts w:hint="eastAsia"/>
                <w:noProof/>
                <w:lang w:eastAsia="zh-CN"/>
              </w:rPr>
              <w:t xml:space="preserve"> Gibberellin Contents in Rice Leaves after OM@CB[7] Treatment.</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_Toc236682637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39</w:t>
            </w:r>
            <w:r w:rsidRPr="007441DB">
              <w:rPr>
                <w:rFonts w:hint="eastAsia"/>
                <w:noProof/>
                <w:webHidden/>
              </w:rPr>
              <w:fldChar w:fldCharType="end"/>
            </w:r>
          </w:hyperlink>
        </w:p>
        <w:p w14:paraId="4EB3F209" w14:textId="245DA6B2"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38" w:history="1">
            <w:r w:rsidRPr="007441DB">
              <w:rPr>
                <w:rStyle w:val="a9"/>
                <w:rFonts w:hint="eastAsia"/>
                <w:noProof/>
                <w:lang w:eastAsia="zh-CN"/>
              </w:rPr>
              <w:t>19</w:t>
            </w:r>
            <w:r w:rsidRPr="007441DB">
              <w:rPr>
                <w:rStyle w:val="a9"/>
                <w:rFonts w:hint="eastAsia"/>
                <w:noProof/>
              </w:rPr>
              <w:t>.</w:t>
            </w:r>
            <w:r w:rsidRPr="007441DB">
              <w:rPr>
                <w:rStyle w:val="a9"/>
                <w:rFonts w:hint="eastAsia"/>
                <w:noProof/>
                <w:lang w:eastAsia="zh-CN"/>
              </w:rPr>
              <w:t xml:space="preserve"> Paclobutrazol abolishes the growth-promoting effect of OM@CB[7].</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_Toc236682638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40</w:t>
            </w:r>
            <w:r w:rsidRPr="007441DB">
              <w:rPr>
                <w:rFonts w:hint="eastAsia"/>
                <w:noProof/>
                <w:webHidden/>
              </w:rPr>
              <w:fldChar w:fldCharType="end"/>
            </w:r>
          </w:hyperlink>
        </w:p>
        <w:p w14:paraId="68592340" w14:textId="5FFC9B7A"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39" w:history="1">
            <w:r w:rsidRPr="007441DB">
              <w:rPr>
                <w:rStyle w:val="a9"/>
                <w:rFonts w:hint="eastAsia"/>
                <w:noProof/>
                <w:lang w:eastAsia="zh-CN"/>
              </w:rPr>
              <w:t>20</w:t>
            </w:r>
            <w:r w:rsidRPr="007441DB">
              <w:rPr>
                <w:rStyle w:val="a9"/>
                <w:rFonts w:hint="eastAsia"/>
                <w:noProof/>
              </w:rPr>
              <w:t>.</w:t>
            </w:r>
            <w:r w:rsidRPr="007441DB">
              <w:rPr>
                <w:rStyle w:val="a9"/>
                <w:rFonts w:hint="eastAsia"/>
                <w:noProof/>
                <w:lang w:eastAsia="zh-CN"/>
              </w:rPr>
              <w:t xml:space="preserve"> Disease grading scale for rice bacterial leaf blight.</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_Toc236682639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41</w:t>
            </w:r>
            <w:r w:rsidRPr="007441DB">
              <w:rPr>
                <w:rFonts w:hint="eastAsia"/>
                <w:noProof/>
                <w:webHidden/>
              </w:rPr>
              <w:fldChar w:fldCharType="end"/>
            </w:r>
          </w:hyperlink>
        </w:p>
        <w:p w14:paraId="3EAA423D" w14:textId="158C1F8F"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40" w:history="1">
            <w:r w:rsidRPr="007441DB">
              <w:rPr>
                <w:rStyle w:val="a9"/>
                <w:rFonts w:hint="eastAsia"/>
                <w:noProof/>
                <w:lang w:eastAsia="zh-CN"/>
              </w:rPr>
              <w:t>21</w:t>
            </w:r>
            <w:r w:rsidRPr="007441DB">
              <w:rPr>
                <w:rStyle w:val="a9"/>
                <w:rFonts w:hint="eastAsia"/>
                <w:noProof/>
              </w:rPr>
              <w:t>.</w:t>
            </w:r>
            <w:r w:rsidRPr="007441DB">
              <w:rPr>
                <w:rStyle w:val="a9"/>
                <w:rFonts w:hint="eastAsia"/>
                <w:noProof/>
                <w:lang w:eastAsia="zh-CN"/>
              </w:rPr>
              <w:t xml:space="preserve"> </w:t>
            </w:r>
            <w:r w:rsidRPr="007441DB">
              <w:rPr>
                <w:rStyle w:val="a9"/>
                <w:rFonts w:hint="eastAsia"/>
                <w:i/>
                <w:iCs/>
                <w:noProof/>
                <w:lang w:eastAsia="zh-CN"/>
              </w:rPr>
              <w:t>In vivo</w:t>
            </w:r>
            <w:r w:rsidRPr="007441DB">
              <w:rPr>
                <w:rStyle w:val="a9"/>
                <w:rFonts w:hint="eastAsia"/>
                <w:noProof/>
                <w:lang w:eastAsia="zh-CN"/>
              </w:rPr>
              <w:t xml:space="preserve"> activity against rice bacterial blight: Quantitative efficacy assessment with expanded replicates.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_Toc236682640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41</w:t>
            </w:r>
            <w:r w:rsidRPr="007441DB">
              <w:rPr>
                <w:rFonts w:hint="eastAsia"/>
                <w:noProof/>
                <w:webHidden/>
              </w:rPr>
              <w:fldChar w:fldCharType="end"/>
            </w:r>
          </w:hyperlink>
        </w:p>
        <w:p w14:paraId="24BBFEE5" w14:textId="0A1C0F90"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41" w:history="1">
            <w:r w:rsidRPr="007441DB">
              <w:rPr>
                <w:rStyle w:val="a9"/>
                <w:rFonts w:hint="eastAsia"/>
                <w:noProof/>
                <w:lang w:eastAsia="zh-CN"/>
              </w:rPr>
              <w:t>22</w:t>
            </w:r>
            <w:r w:rsidRPr="007441DB">
              <w:rPr>
                <w:rStyle w:val="a9"/>
                <w:rFonts w:hint="eastAsia"/>
                <w:noProof/>
              </w:rPr>
              <w:t>.</w:t>
            </w:r>
            <w:r w:rsidRPr="007441DB">
              <w:rPr>
                <w:rStyle w:val="a9"/>
                <w:rFonts w:hint="eastAsia"/>
                <w:noProof/>
                <w:lang w:eastAsia="zh-CN"/>
              </w:rPr>
              <w:t xml:space="preserve"> Biofilm Content of Mature </w:t>
            </w:r>
            <w:r w:rsidRPr="007441DB">
              <w:rPr>
                <w:rStyle w:val="a9"/>
                <w:rFonts w:hint="eastAsia"/>
                <w:i/>
                <w:iCs/>
                <w:noProof/>
                <w:lang w:eastAsia="zh-CN"/>
              </w:rPr>
              <w:t>Xoo</w:t>
            </w:r>
            <w:r w:rsidRPr="007441DB">
              <w:rPr>
                <w:rStyle w:val="a9"/>
                <w:rFonts w:hint="eastAsia"/>
                <w:noProof/>
                <w:lang w:eastAsia="zh-CN"/>
              </w:rPr>
              <w:t xml:space="preserve"> Biofilms Treated with AD, CB[7], and AD@CB[7].</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_Toc236682641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42</w:t>
            </w:r>
            <w:r w:rsidRPr="007441DB">
              <w:rPr>
                <w:rFonts w:hint="eastAsia"/>
                <w:noProof/>
                <w:webHidden/>
              </w:rPr>
              <w:fldChar w:fldCharType="end"/>
            </w:r>
          </w:hyperlink>
        </w:p>
        <w:p w14:paraId="5B2E5DC6" w14:textId="636C3E43"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42" w:history="1">
            <w:r w:rsidRPr="007441DB">
              <w:rPr>
                <w:rStyle w:val="a9"/>
                <w:rFonts w:hint="eastAsia"/>
                <w:noProof/>
                <w:lang w:eastAsia="zh-CN"/>
              </w:rPr>
              <w:t>23</w:t>
            </w:r>
            <w:r w:rsidRPr="007441DB">
              <w:rPr>
                <w:rStyle w:val="a9"/>
                <w:rFonts w:hint="eastAsia"/>
                <w:noProof/>
              </w:rPr>
              <w:t>.</w:t>
            </w:r>
            <w:r w:rsidRPr="007441DB">
              <w:rPr>
                <w:rStyle w:val="a9"/>
                <w:rFonts w:hint="eastAsia"/>
                <w:noProof/>
                <w:lang w:eastAsia="zh-CN"/>
              </w:rPr>
              <w:t xml:space="preserve"> Eradication of preformed mature </w:t>
            </w:r>
            <w:r w:rsidRPr="007441DB">
              <w:rPr>
                <w:rStyle w:val="a9"/>
                <w:rFonts w:hint="eastAsia"/>
                <w:i/>
                <w:iCs/>
                <w:noProof/>
                <w:lang w:eastAsia="zh-CN"/>
              </w:rPr>
              <w:t>Xoo</w:t>
            </w:r>
            <w:r w:rsidRPr="007441DB">
              <w:rPr>
                <w:rStyle w:val="a9"/>
                <w:rFonts w:hint="eastAsia"/>
                <w:noProof/>
                <w:lang w:eastAsia="zh-CN"/>
              </w:rPr>
              <w:t xml:space="preserve"> biofilms on rice leaves by treatment with OM@CB[7] + AD.</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_Toc236682642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42</w:t>
            </w:r>
            <w:r w:rsidRPr="007441DB">
              <w:rPr>
                <w:rFonts w:hint="eastAsia"/>
                <w:noProof/>
                <w:webHidden/>
              </w:rPr>
              <w:fldChar w:fldCharType="end"/>
            </w:r>
          </w:hyperlink>
        </w:p>
        <w:p w14:paraId="1CD052D1" w14:textId="17801009"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43" w:history="1">
            <w:r w:rsidRPr="007441DB">
              <w:rPr>
                <w:rStyle w:val="a9"/>
                <w:rFonts w:hint="eastAsia"/>
                <w:noProof/>
                <w:lang w:eastAsia="zh-CN"/>
              </w:rPr>
              <w:t>24</w:t>
            </w:r>
            <w:r w:rsidRPr="007441DB">
              <w:rPr>
                <w:rStyle w:val="a9"/>
                <w:rFonts w:hint="eastAsia"/>
                <w:noProof/>
              </w:rPr>
              <w:t>.</w:t>
            </w:r>
            <w:r w:rsidRPr="007441DB">
              <w:rPr>
                <w:rStyle w:val="a9"/>
                <w:rFonts w:hint="eastAsia"/>
                <w:noProof/>
                <w:lang w:eastAsia="zh-CN"/>
              </w:rPr>
              <w:t xml:space="preserve"> Inhibitory effect of OM@CB[7] + AD on in planta colonization of </w:t>
            </w:r>
            <w:r w:rsidRPr="007441DB">
              <w:rPr>
                <w:rStyle w:val="a9"/>
                <w:rFonts w:hint="eastAsia"/>
                <w:i/>
                <w:iCs/>
                <w:noProof/>
                <w:lang w:eastAsia="zh-CN"/>
              </w:rPr>
              <w:t>Xoo</w:t>
            </w:r>
            <w:r w:rsidRPr="007441DB">
              <w:rPr>
                <w:rStyle w:val="a9"/>
                <w:rFonts w:hint="eastAsia"/>
                <w:noProof/>
                <w:lang w:eastAsia="zh-CN"/>
              </w:rPr>
              <w:t>.</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_Toc236682643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43</w:t>
            </w:r>
            <w:r w:rsidRPr="007441DB">
              <w:rPr>
                <w:rFonts w:hint="eastAsia"/>
                <w:noProof/>
                <w:webHidden/>
              </w:rPr>
              <w:fldChar w:fldCharType="end"/>
            </w:r>
          </w:hyperlink>
        </w:p>
        <w:p w14:paraId="7F05E640" w14:textId="771FFDC2"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44" w:history="1">
            <w:r w:rsidRPr="007441DB">
              <w:rPr>
                <w:rStyle w:val="a9"/>
                <w:rFonts w:hint="eastAsia"/>
                <w:noProof/>
                <w:lang w:eastAsia="zh-CN"/>
              </w:rPr>
              <w:t>25</w:t>
            </w:r>
            <w:r w:rsidRPr="007441DB">
              <w:rPr>
                <w:rStyle w:val="a9"/>
                <w:rFonts w:hint="eastAsia"/>
                <w:noProof/>
              </w:rPr>
              <w:t>.</w:t>
            </w:r>
            <w:r w:rsidRPr="007441DB">
              <w:rPr>
                <w:rStyle w:val="a9"/>
                <w:rFonts w:hint="eastAsia"/>
                <w:noProof/>
                <w:lang w:eastAsia="zh-CN"/>
              </w:rPr>
              <w:t xml:space="preserve"> Antibacterial Mechanism.</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_Toc236682644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43</w:t>
            </w:r>
            <w:r w:rsidRPr="007441DB">
              <w:rPr>
                <w:rFonts w:hint="eastAsia"/>
                <w:noProof/>
                <w:webHidden/>
              </w:rPr>
              <w:fldChar w:fldCharType="end"/>
            </w:r>
          </w:hyperlink>
        </w:p>
        <w:p w14:paraId="205F2CA6" w14:textId="20F6947A" w:rsidR="00BA146D" w:rsidRPr="007441DB" w:rsidRDefault="00BA146D">
          <w:pPr>
            <w:pStyle w:val="TOC1"/>
            <w:rPr>
              <w:rFonts w:asciiTheme="minorHAnsi" w:eastAsiaTheme="minorEastAsia" w:hAnsiTheme="minorHAnsi" w:cstheme="minorBidi" w:hint="eastAsia"/>
              <w:noProof/>
              <w:kern w:val="2"/>
              <w:sz w:val="22"/>
              <w:lang w:val="en-US" w:eastAsia="zh-CN"/>
              <w14:ligatures w14:val="standardContextual"/>
            </w:rPr>
          </w:pPr>
          <w:hyperlink w:anchor="_Toc236682645" w:history="1">
            <w:r w:rsidRPr="007441DB">
              <w:rPr>
                <w:rStyle w:val="a9"/>
                <w:rFonts w:hint="eastAsia"/>
                <w:noProof/>
                <w:lang w:eastAsia="zh-CN"/>
              </w:rPr>
              <w:t>26</w:t>
            </w:r>
            <w:r w:rsidRPr="007441DB">
              <w:rPr>
                <w:rStyle w:val="a9"/>
                <w:rFonts w:hint="eastAsia"/>
                <w:noProof/>
              </w:rPr>
              <w:t>.</w:t>
            </w:r>
            <w:r w:rsidRPr="007441DB">
              <w:rPr>
                <w:rStyle w:val="a9"/>
                <w:rFonts w:hint="eastAsia"/>
                <w:noProof/>
                <w:lang w:eastAsia="zh-CN"/>
              </w:rPr>
              <w:t xml:space="preserve"> Comparison with Advanced Nanoformulations.</w:t>
            </w:r>
            <w:r w:rsidRPr="007441DB">
              <w:rPr>
                <w:rFonts w:hint="eastAsia"/>
                <w:noProof/>
                <w:webHidden/>
              </w:rPr>
              <w:tab/>
            </w:r>
            <w:r w:rsidRPr="007441DB">
              <w:rPr>
                <w:rFonts w:hint="eastAsia"/>
                <w:noProof/>
                <w:webHidden/>
              </w:rPr>
              <w:fldChar w:fldCharType="begin"/>
            </w:r>
            <w:r w:rsidRPr="007441DB">
              <w:rPr>
                <w:rFonts w:hint="eastAsia"/>
                <w:noProof/>
                <w:webHidden/>
              </w:rPr>
              <w:instrText xml:space="preserve"> </w:instrText>
            </w:r>
            <w:r w:rsidRPr="007441DB">
              <w:rPr>
                <w:noProof/>
                <w:webHidden/>
              </w:rPr>
              <w:instrText>PAGEREF _Toc236682645 \h</w:instrText>
            </w:r>
            <w:r w:rsidRPr="007441DB">
              <w:rPr>
                <w:rFonts w:hint="eastAsia"/>
                <w:noProof/>
                <w:webHidden/>
              </w:rPr>
              <w:instrText xml:space="preserve"> </w:instrText>
            </w:r>
            <w:r w:rsidRPr="007441DB">
              <w:rPr>
                <w:rFonts w:hint="eastAsia"/>
                <w:noProof/>
                <w:webHidden/>
              </w:rPr>
            </w:r>
            <w:r w:rsidRPr="007441DB">
              <w:rPr>
                <w:rFonts w:hint="eastAsia"/>
                <w:noProof/>
                <w:webHidden/>
              </w:rPr>
              <w:fldChar w:fldCharType="separate"/>
            </w:r>
            <w:r w:rsidRPr="007441DB">
              <w:rPr>
                <w:noProof/>
                <w:webHidden/>
              </w:rPr>
              <w:t>44</w:t>
            </w:r>
            <w:r w:rsidRPr="007441DB">
              <w:rPr>
                <w:rFonts w:hint="eastAsia"/>
                <w:noProof/>
                <w:webHidden/>
              </w:rPr>
              <w:fldChar w:fldCharType="end"/>
            </w:r>
          </w:hyperlink>
        </w:p>
        <w:p w14:paraId="7ECA7306" w14:textId="7E409878" w:rsidR="0099557C" w:rsidRPr="007441DB" w:rsidRDefault="00C265B4" w:rsidP="00474442">
          <w:pPr>
            <w:adjustRightInd w:val="0"/>
            <w:snapToGrid w:val="0"/>
            <w:spacing w:line="480" w:lineRule="auto"/>
            <w:jc w:val="both"/>
            <w:rPr>
              <w:b/>
              <w:bCs/>
              <w:szCs w:val="20"/>
              <w:lang w:val="zh-CN"/>
            </w:rPr>
          </w:pPr>
          <w:r w:rsidRPr="007441DB">
            <w:rPr>
              <w:b/>
              <w:bCs/>
              <w:szCs w:val="20"/>
              <w:lang w:val="zh-CN"/>
            </w:rPr>
            <w:fldChar w:fldCharType="end"/>
          </w:r>
        </w:p>
      </w:sdtContent>
    </w:sdt>
    <w:p w14:paraId="1621ACBE" w14:textId="6CEDEDD8" w:rsidR="00AB40DC" w:rsidRPr="007441DB" w:rsidRDefault="00AB40DC" w:rsidP="00474442">
      <w:pPr>
        <w:adjustRightInd w:val="0"/>
        <w:snapToGrid w:val="0"/>
        <w:spacing w:line="480" w:lineRule="auto"/>
        <w:jc w:val="both"/>
        <w:rPr>
          <w:szCs w:val="20"/>
        </w:rPr>
      </w:pPr>
      <w:r w:rsidRPr="007441DB">
        <w:rPr>
          <w:szCs w:val="20"/>
        </w:rPr>
        <w:br w:type="page"/>
      </w:r>
    </w:p>
    <w:p w14:paraId="3DA01791" w14:textId="7B7BBAE6" w:rsidR="00AF6C72" w:rsidRPr="007441DB" w:rsidRDefault="00AF6C72" w:rsidP="00474442">
      <w:pPr>
        <w:pStyle w:val="1"/>
        <w:adjustRightInd w:val="0"/>
        <w:snapToGrid w:val="0"/>
        <w:spacing w:line="480" w:lineRule="auto"/>
        <w:rPr>
          <w:rFonts w:ascii="Times New Roman" w:eastAsiaTheme="minorEastAsia" w:hAnsi="Times New Roman" w:cs="Times New Roman"/>
          <w:sz w:val="20"/>
          <w:szCs w:val="20"/>
        </w:rPr>
      </w:pPr>
      <w:bookmarkStart w:id="3" w:name="_Toc236682586"/>
      <w:r w:rsidRPr="007441DB">
        <w:rPr>
          <w:rFonts w:ascii="Times New Roman" w:eastAsiaTheme="minorEastAsia" w:hAnsi="Times New Roman" w:cs="Times New Roman"/>
          <w:sz w:val="20"/>
          <w:szCs w:val="20"/>
        </w:rPr>
        <w:lastRenderedPageBreak/>
        <w:t>1</w:t>
      </w:r>
      <w:r w:rsidRPr="007441DB">
        <w:rPr>
          <w:rFonts w:ascii="Times New Roman" w:hAnsi="Times New Roman" w:cs="Times New Roman"/>
          <w:sz w:val="20"/>
          <w:szCs w:val="20"/>
        </w:rPr>
        <w:t>. M</w:t>
      </w:r>
      <w:r w:rsidR="007B3AAE" w:rsidRPr="007441DB">
        <w:rPr>
          <w:rFonts w:ascii="Times New Roman" w:eastAsiaTheme="minorEastAsia" w:hAnsi="Times New Roman" w:cs="Times New Roman"/>
          <w:sz w:val="20"/>
          <w:szCs w:val="20"/>
        </w:rPr>
        <w:t>aterials</w:t>
      </w:r>
      <w:r w:rsidRPr="007441DB">
        <w:rPr>
          <w:rFonts w:ascii="Times New Roman" w:hAnsi="Times New Roman" w:cs="Times New Roman"/>
          <w:sz w:val="20"/>
          <w:szCs w:val="20"/>
        </w:rPr>
        <w:t xml:space="preserve"> </w:t>
      </w:r>
      <w:r w:rsidR="007B3AAE" w:rsidRPr="007441DB">
        <w:rPr>
          <w:rFonts w:ascii="Times New Roman" w:eastAsiaTheme="minorEastAsia" w:hAnsi="Times New Roman" w:cs="Times New Roman"/>
          <w:sz w:val="20"/>
          <w:szCs w:val="20"/>
        </w:rPr>
        <w:t>and</w:t>
      </w:r>
      <w:r w:rsidRPr="007441DB">
        <w:rPr>
          <w:rFonts w:ascii="Times New Roman" w:hAnsi="Times New Roman" w:cs="Times New Roman"/>
          <w:sz w:val="20"/>
          <w:szCs w:val="20"/>
        </w:rPr>
        <w:t xml:space="preserve"> M</w:t>
      </w:r>
      <w:r w:rsidR="007B3AAE" w:rsidRPr="007441DB">
        <w:rPr>
          <w:rFonts w:ascii="Times New Roman" w:eastAsiaTheme="minorEastAsia" w:hAnsi="Times New Roman" w:cs="Times New Roman"/>
          <w:sz w:val="20"/>
          <w:szCs w:val="20"/>
        </w:rPr>
        <w:t>ethods.</w:t>
      </w:r>
      <w:bookmarkEnd w:id="3"/>
    </w:p>
    <w:p w14:paraId="41B4F8BB" w14:textId="230C2816" w:rsidR="00AF6C72" w:rsidRPr="007441DB" w:rsidRDefault="00AF6C72" w:rsidP="00474442">
      <w:pPr>
        <w:adjustRightInd w:val="0"/>
        <w:snapToGrid w:val="0"/>
        <w:spacing w:line="480" w:lineRule="auto"/>
        <w:jc w:val="both"/>
        <w:rPr>
          <w:rFonts w:eastAsiaTheme="minorEastAsia"/>
          <w:szCs w:val="20"/>
          <w:lang w:eastAsia="zh-CN"/>
        </w:rPr>
      </w:pPr>
      <w:bookmarkStart w:id="4" w:name="_Toc236682587"/>
      <w:r w:rsidRPr="007441DB">
        <w:rPr>
          <w:rStyle w:val="ab"/>
          <w:rFonts w:hint="eastAsia"/>
          <w:sz w:val="20"/>
          <w:szCs w:val="20"/>
        </w:rPr>
        <w:t>1</w:t>
      </w:r>
      <w:r w:rsidRPr="007441DB">
        <w:rPr>
          <w:rStyle w:val="ab"/>
          <w:sz w:val="20"/>
          <w:szCs w:val="20"/>
        </w:rPr>
        <w:t>.1. Instruments and Chemicals.</w:t>
      </w:r>
      <w:bookmarkEnd w:id="4"/>
      <w:r w:rsidRPr="007441DB">
        <w:rPr>
          <w:rFonts w:eastAsiaTheme="minorEastAsia"/>
          <w:b/>
          <w:bCs/>
          <w:szCs w:val="20"/>
          <w:lang w:eastAsia="zh-CN"/>
        </w:rPr>
        <w:t xml:space="preserve"> </w:t>
      </w:r>
      <w:r w:rsidRPr="007441DB">
        <w:rPr>
          <w:rFonts w:eastAsiaTheme="minorEastAsia"/>
          <w:szCs w:val="20"/>
          <w:lang w:eastAsia="zh-CN"/>
        </w:rPr>
        <w:t>Carbon disulfide, 4-fluorobenzohydrazide, 4-methylmorpholine, 1,10-dibromodecane and other chemicals were purchased through commercial channels. NMR spectrum determination was implemented on a Bruker Biospin-AG-400 apparatus (BRUKEROPTICS, Switzerland). Calorimetric titration was performed by a MicroCol ITC200 instrument (Britain). TEM images were acquired by a FEI Talos F200C electron microscope (FEI, U.S.A.) operating at a voltage of 200 kV. SEM (scanning electron microscope) images were visualized using FEI Nova NanoSEM 450. The Zeta potential and particle size analyzer (DelsaNanoC, Beckman. Coulter, Inc., U.S.A.) was used to study the antibacterial mechanism. The living organism experiment was fulfilled in an intelligent artificial climate box (RXZ-436C, Ningbo Jiangnan Instrument Factory, China). The antibacterial plate experiment was completed in a biochemical incubator (SPX-250B-Z, Shanghai Boxun Industy &amp; Commerce Co, Ltd. Medical Equipment Factory, China)</w:t>
      </w:r>
      <w:r w:rsidR="00112976" w:rsidRPr="007441DB">
        <w:rPr>
          <w:rFonts w:eastAsiaTheme="minorEastAsia" w:hint="eastAsia"/>
          <w:szCs w:val="20"/>
          <w:lang w:eastAsia="zh-CN"/>
        </w:rPr>
        <w:t xml:space="preserve">; </w:t>
      </w:r>
      <w:r w:rsidR="00112976" w:rsidRPr="007441DB">
        <w:rPr>
          <w:rFonts w:eastAsiaTheme="minorEastAsia"/>
          <w:szCs w:val="20"/>
          <w:lang w:eastAsia="zh-CN"/>
        </w:rPr>
        <w:t>High Performance Liquid Chromatography (HPLC) analysis were carried out with Wooking K2025 HPLC system.</w:t>
      </w:r>
      <w:r w:rsidR="0008496C" w:rsidRPr="007441DB">
        <w:rPr>
          <w:rFonts w:eastAsiaTheme="minorEastAsia" w:hint="eastAsia"/>
          <w:szCs w:val="20"/>
          <w:lang w:eastAsia="zh-CN"/>
        </w:rPr>
        <w:t xml:space="preserve"> </w:t>
      </w:r>
      <w:r w:rsidR="0008496C" w:rsidRPr="007441DB">
        <w:rPr>
          <w:rFonts w:eastAsiaTheme="minorEastAsia"/>
          <w:szCs w:val="20"/>
          <w:lang w:eastAsia="zh-CN"/>
        </w:rPr>
        <w:t>CAT Content Assay Kit (BC0205), SOD</w:t>
      </w:r>
      <w:r w:rsidR="0008496C" w:rsidRPr="007441DB">
        <w:rPr>
          <w:rFonts w:eastAsiaTheme="minorEastAsia" w:hint="eastAsia"/>
          <w:szCs w:val="20"/>
          <w:lang w:eastAsia="zh-CN"/>
        </w:rPr>
        <w:t xml:space="preserve"> </w:t>
      </w:r>
      <w:r w:rsidR="0008496C" w:rsidRPr="007441DB">
        <w:rPr>
          <w:rFonts w:eastAsiaTheme="minorEastAsia"/>
          <w:szCs w:val="20"/>
          <w:lang w:eastAsia="zh-CN"/>
        </w:rPr>
        <w:t>Content Assay Kit (BC0175), and ROS Content Assay Kit (CA1410) were all obtained fromBejing Solarbio Science &amp; Technology Co., Ltd. gPCR SYBR Green (No Rox) (11201ES08)and Bacterial RNA Extraction Kit (19301ES50) were purchased from Yeasen, Shanghai,China.</w:t>
      </w:r>
    </w:p>
    <w:p w14:paraId="56B6FCB8" w14:textId="7C43A367" w:rsidR="00AF6C72" w:rsidRPr="007441DB" w:rsidRDefault="00AF6C72" w:rsidP="00474442">
      <w:pPr>
        <w:adjustRightInd w:val="0"/>
        <w:snapToGrid w:val="0"/>
        <w:spacing w:line="480" w:lineRule="auto"/>
        <w:jc w:val="both"/>
        <w:rPr>
          <w:rFonts w:eastAsiaTheme="minorEastAsia"/>
          <w:b/>
          <w:bCs/>
          <w:szCs w:val="20"/>
          <w:lang w:eastAsia="zh-CN"/>
        </w:rPr>
      </w:pPr>
      <w:bookmarkStart w:id="5" w:name="_Toc236682588"/>
      <w:r w:rsidRPr="007441DB">
        <w:rPr>
          <w:rStyle w:val="ab"/>
          <w:rFonts w:hint="eastAsia"/>
          <w:sz w:val="20"/>
          <w:szCs w:val="20"/>
        </w:rPr>
        <w:t>1</w:t>
      </w:r>
      <w:r w:rsidRPr="007441DB">
        <w:rPr>
          <w:rStyle w:val="ab"/>
          <w:sz w:val="20"/>
          <w:szCs w:val="20"/>
        </w:rPr>
        <w:t xml:space="preserve">.2. </w:t>
      </w:r>
      <w:bookmarkStart w:id="6" w:name="OLE_LINK14"/>
      <w:r w:rsidRPr="007441DB">
        <w:rPr>
          <w:rStyle w:val="ab"/>
          <w:sz w:val="20"/>
          <w:szCs w:val="20"/>
        </w:rPr>
        <w:t xml:space="preserve">Synthesis of </w:t>
      </w:r>
      <w:r w:rsidR="001028C3" w:rsidRPr="007441DB">
        <w:rPr>
          <w:rStyle w:val="ab"/>
          <w:sz w:val="20"/>
          <w:szCs w:val="20"/>
        </w:rPr>
        <w:t>the target molecule</w:t>
      </w:r>
      <w:r w:rsidRPr="007441DB">
        <w:rPr>
          <w:rStyle w:val="ab"/>
          <w:sz w:val="20"/>
          <w:szCs w:val="20"/>
        </w:rPr>
        <w:t xml:space="preserve"> 4-(10-((5-(4-fluorophenyl)-1,3,4-oxadiazol-2-yl)thio)decyl)-4-methylmorpholin-4-ium bromide (OM).</w:t>
      </w:r>
      <w:bookmarkEnd w:id="5"/>
      <w:r w:rsidRPr="007441DB">
        <w:rPr>
          <w:rFonts w:eastAsiaTheme="minorEastAsia"/>
          <w:b/>
          <w:bCs/>
          <w:szCs w:val="20"/>
          <w:lang w:eastAsia="zh-CN"/>
        </w:rPr>
        <w:t xml:space="preserve"> </w:t>
      </w:r>
      <w:r w:rsidR="009C0FE9" w:rsidRPr="007441DB">
        <w:rPr>
          <w:rFonts w:eastAsiaTheme="minorEastAsia" w:hint="eastAsia"/>
          <w:szCs w:val="20"/>
          <w:lang w:eastAsia="zh-CN"/>
        </w:rPr>
        <w:t>T</w:t>
      </w:r>
      <w:r w:rsidRPr="007441DB">
        <w:rPr>
          <w:rFonts w:eastAsiaTheme="minorEastAsia"/>
          <w:szCs w:val="20"/>
          <w:lang w:eastAsia="zh-CN"/>
        </w:rPr>
        <w:t xml:space="preserve">he structure was characterized by NMR and HRMS, the specific data and synthetic routes refer to supporting information and </w:t>
      </w:r>
      <w:r w:rsidRPr="007441DB">
        <w:rPr>
          <w:rFonts w:eastAsiaTheme="minorEastAsia"/>
          <w:b/>
          <w:bCs/>
          <w:szCs w:val="20"/>
          <w:lang w:eastAsia="zh-CN"/>
        </w:rPr>
        <w:t xml:space="preserve">Scheme </w:t>
      </w:r>
      <w:r w:rsidR="004C43B1" w:rsidRPr="007441DB">
        <w:rPr>
          <w:rFonts w:eastAsiaTheme="minorEastAsia" w:hint="eastAsia"/>
          <w:b/>
          <w:bCs/>
          <w:szCs w:val="20"/>
          <w:lang w:eastAsia="zh-CN"/>
        </w:rPr>
        <w:t>S</w:t>
      </w:r>
      <w:r w:rsidRPr="007441DB">
        <w:rPr>
          <w:rFonts w:eastAsiaTheme="minorEastAsia" w:hint="eastAsia"/>
          <w:b/>
          <w:bCs/>
          <w:szCs w:val="20"/>
          <w:lang w:eastAsia="zh-CN"/>
        </w:rPr>
        <w:t>1</w:t>
      </w:r>
      <w:bookmarkEnd w:id="6"/>
      <w:r w:rsidR="00FB506C" w:rsidRPr="007441DB">
        <w:rPr>
          <w:rFonts w:eastAsiaTheme="minorEastAsia" w:hint="eastAsia"/>
          <w:szCs w:val="20"/>
          <w:lang w:eastAsia="zh-CN"/>
        </w:rPr>
        <w:t xml:space="preserve"> </w:t>
      </w:r>
      <w:r w:rsidR="00C80CC6" w:rsidRPr="007441DB">
        <w:rPr>
          <w:rFonts w:eastAsiaTheme="minorEastAsia"/>
          <w:szCs w:val="20"/>
          <w:lang w:eastAsia="zh-CN"/>
        </w:rPr>
        <w:fldChar w:fldCharType="begin">
          <w:fldData xml:space="preserve">PEVuZE5vdGU+PENpdGU+PEF1dGhvcj5aaGFuZzwvQXV0aG9yPjxZZWFyPjIwMjU8L1llYXI+PFJl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</w:fldData>
        </w:fldChar>
      </w:r>
      <w:r w:rsidR="002B5B86" w:rsidRPr="007441DB">
        <w:rPr>
          <w:rFonts w:eastAsiaTheme="minorEastAsia"/>
          <w:szCs w:val="20"/>
          <w:lang w:eastAsia="zh-CN"/>
        </w:rPr>
        <w:instrText xml:space="preserve"> ADDIN EN.CITE </w:instrText>
      </w:r>
      <w:r w:rsidR="002B5B86" w:rsidRPr="007441DB">
        <w:rPr>
          <w:rFonts w:eastAsiaTheme="minorEastAsia"/>
          <w:szCs w:val="20"/>
          <w:lang w:eastAsia="zh-CN"/>
        </w:rPr>
        <w:fldChar w:fldCharType="begin">
          <w:fldData xml:space="preserve">PEVuZE5vdGU+PENpdGU+PEF1dGhvcj5aaGFuZzwvQXV0aG9yPjxZZWFyPjIwMjU8L1llYXI+PFJl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</w:fldData>
        </w:fldChar>
      </w:r>
      <w:r w:rsidR="002B5B86" w:rsidRPr="007441DB">
        <w:rPr>
          <w:rFonts w:eastAsiaTheme="minorEastAsia"/>
          <w:szCs w:val="20"/>
          <w:lang w:eastAsia="zh-CN"/>
        </w:rPr>
        <w:instrText xml:space="preserve"> ADDIN EN.CITE.DATA </w:instrText>
      </w:r>
      <w:r w:rsidR="002B5B86" w:rsidRPr="007441DB">
        <w:rPr>
          <w:rFonts w:eastAsiaTheme="minorEastAsia"/>
          <w:szCs w:val="20"/>
          <w:lang w:eastAsia="zh-CN"/>
        </w:rPr>
      </w:r>
      <w:r w:rsidR="002B5B86" w:rsidRPr="007441DB">
        <w:rPr>
          <w:rFonts w:eastAsiaTheme="minorEastAsia"/>
          <w:szCs w:val="20"/>
          <w:lang w:eastAsia="zh-CN"/>
        </w:rPr>
        <w:fldChar w:fldCharType="end"/>
      </w:r>
      <w:r w:rsidR="00C80CC6" w:rsidRPr="007441DB">
        <w:rPr>
          <w:rFonts w:eastAsiaTheme="minorEastAsia"/>
          <w:szCs w:val="20"/>
          <w:lang w:eastAsia="zh-CN"/>
        </w:rPr>
      </w:r>
      <w:r w:rsidR="00C80CC6" w:rsidRPr="007441DB">
        <w:rPr>
          <w:rFonts w:eastAsiaTheme="minorEastAsia"/>
          <w:szCs w:val="20"/>
          <w:lang w:eastAsia="zh-CN"/>
        </w:rPr>
        <w:fldChar w:fldCharType="separate"/>
      </w:r>
      <w:r w:rsidR="002B5B86" w:rsidRPr="007441DB">
        <w:rPr>
          <w:rFonts w:eastAsiaTheme="minorEastAsia"/>
          <w:noProof/>
          <w:szCs w:val="20"/>
          <w:lang w:eastAsia="zh-CN"/>
        </w:rPr>
        <w:t>[1-4]</w:t>
      </w:r>
      <w:r w:rsidR="00C80CC6" w:rsidRPr="007441DB">
        <w:rPr>
          <w:rFonts w:eastAsiaTheme="minorEastAsia"/>
          <w:szCs w:val="20"/>
          <w:lang w:eastAsia="zh-CN"/>
        </w:rPr>
        <w:fldChar w:fldCharType="end"/>
      </w:r>
      <w:r w:rsidR="00FB506C" w:rsidRPr="007441DB">
        <w:rPr>
          <w:rFonts w:eastAsiaTheme="minorEastAsia" w:hint="eastAsia"/>
          <w:szCs w:val="20"/>
          <w:lang w:eastAsia="zh-CN"/>
        </w:rPr>
        <w:t>.</w:t>
      </w:r>
      <w:r w:rsidR="00C80CC6" w:rsidRPr="007441DB">
        <w:rPr>
          <w:rFonts w:eastAsiaTheme="minorEastAsia"/>
          <w:b/>
          <w:bCs/>
          <w:szCs w:val="20"/>
          <w:lang w:eastAsia="zh-CN"/>
        </w:rPr>
        <w:t xml:space="preserve"> </w:t>
      </w:r>
    </w:p>
    <w:p w14:paraId="4509F011" w14:textId="5B51CE89" w:rsidR="00AF6C72" w:rsidRPr="007441DB" w:rsidRDefault="00937FE5" w:rsidP="00474442">
      <w:pPr>
        <w:adjustRightInd w:val="0"/>
        <w:snapToGrid w:val="0"/>
        <w:spacing w:line="480" w:lineRule="auto"/>
        <w:jc w:val="center"/>
        <w:rPr>
          <w:rFonts w:eastAsiaTheme="minorEastAsia"/>
          <w:szCs w:val="20"/>
          <w:lang w:eastAsia="zh-CN"/>
        </w:rPr>
      </w:pPr>
      <w:r w:rsidRPr="007441DB">
        <w:rPr>
          <w:rFonts w:eastAsiaTheme="minorEastAsia"/>
          <w:noProof/>
          <w:szCs w:val="20"/>
          <w:lang w:val="en-US" w:eastAsia="zh-CN"/>
        </w:rPr>
        <w:lastRenderedPageBreak/>
        <w:drawing>
          <wp:inline distT="0" distB="0" distL="0" distR="0" wp14:anchorId="76440D52" wp14:editId="46BA01F1">
            <wp:extent cx="5214257" cy="3612515"/>
            <wp:effectExtent l="0" t="0" r="5715" b="6985"/>
            <wp:docPr id="5" name="图片 5" descr="C:\Users\HHLMM\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HLMM\Desktop\1.png"/>
                    <pic:cNvPicPr>
                      <a:picLocks noChangeAspect="1" noChangeArrowheads="1"/>
                    </pic:cNvPicPr>
                  </pic:nvPicPr>
                  <pic:blipFill rotWithShape="1">
                    <a:blip r:embed="rId8">
                      <a:extLst>
                        <a:ext uri="{28A0092B-C50C-407E-A947-70E740481C1C}">
                          <a14:useLocalDpi xmlns:a14="http://schemas.microsoft.com/office/drawing/2010/main" val="0"/>
                        </a:ext>
                      </a:extLst>
                    </a:blip>
                    <a:srcRect r="1129"/>
                    <a:stretch/>
                  </pic:blipFill>
                  <pic:spPr bwMode="auto">
                    <a:xfrm>
                      <a:off x="0" y="0"/>
                      <a:ext cx="5214767" cy="3612868"/>
                    </a:xfrm>
                    <a:prstGeom prst="rect">
                      <a:avLst/>
                    </a:prstGeom>
                    <a:noFill/>
                    <a:ln>
                      <a:noFill/>
                    </a:ln>
                    <a:extLst>
                      <a:ext uri="{53640926-AAD7-44D8-BBD7-CCE9431645EC}">
                        <a14:shadowObscured xmlns:a14="http://schemas.microsoft.com/office/drawing/2010/main"/>
                      </a:ext>
                    </a:extLst>
                  </pic:spPr>
                </pic:pic>
              </a:graphicData>
            </a:graphic>
          </wp:inline>
        </w:drawing>
      </w:r>
    </w:p>
    <w:p w14:paraId="294B921F" w14:textId="0C59CA16" w:rsidR="00AF6C72" w:rsidRPr="007441DB" w:rsidRDefault="00AF6C72" w:rsidP="00474442">
      <w:pPr>
        <w:adjustRightInd w:val="0"/>
        <w:snapToGrid w:val="0"/>
        <w:spacing w:line="480" w:lineRule="auto"/>
        <w:jc w:val="center"/>
        <w:rPr>
          <w:rFonts w:eastAsiaTheme="minorEastAsia"/>
          <w:bCs/>
          <w:iCs/>
          <w:color w:val="000000" w:themeColor="text1"/>
          <w:szCs w:val="20"/>
          <w:lang w:eastAsia="zh-CN"/>
        </w:rPr>
      </w:pPr>
      <w:r w:rsidRPr="007441DB">
        <w:rPr>
          <w:rFonts w:eastAsiaTheme="minorEastAsia"/>
          <w:b/>
          <w:iCs/>
          <w:color w:val="000000" w:themeColor="text1"/>
          <w:szCs w:val="20"/>
          <w:lang w:eastAsia="zh-CN"/>
        </w:rPr>
        <w:t xml:space="preserve">Scheme </w:t>
      </w:r>
      <w:r w:rsidR="008441EC" w:rsidRPr="007441DB">
        <w:rPr>
          <w:rFonts w:eastAsiaTheme="minorEastAsia" w:hint="eastAsia"/>
          <w:b/>
          <w:iCs/>
          <w:color w:val="000000" w:themeColor="text1"/>
          <w:szCs w:val="20"/>
          <w:lang w:eastAsia="zh-CN"/>
        </w:rPr>
        <w:t>S</w:t>
      </w:r>
      <w:r w:rsidRPr="007441DB">
        <w:rPr>
          <w:rFonts w:eastAsiaTheme="minorEastAsia" w:hint="eastAsia"/>
          <w:b/>
          <w:iCs/>
          <w:color w:val="000000" w:themeColor="text1"/>
          <w:szCs w:val="20"/>
          <w:lang w:eastAsia="zh-CN"/>
        </w:rPr>
        <w:t>1</w:t>
      </w:r>
      <w:r w:rsidRPr="007441DB">
        <w:rPr>
          <w:rFonts w:eastAsiaTheme="minorEastAsia"/>
          <w:b/>
          <w:iCs/>
          <w:color w:val="000000" w:themeColor="text1"/>
          <w:szCs w:val="20"/>
          <w:lang w:eastAsia="zh-CN"/>
        </w:rPr>
        <w:t xml:space="preserve">. </w:t>
      </w:r>
      <w:r w:rsidRPr="007441DB">
        <w:rPr>
          <w:rFonts w:eastAsiaTheme="minorEastAsia"/>
          <w:bCs/>
          <w:iCs/>
          <w:color w:val="000000" w:themeColor="text1"/>
          <w:szCs w:val="20"/>
          <w:lang w:eastAsia="zh-CN"/>
        </w:rPr>
        <w:t>Synthetic route for</w:t>
      </w:r>
      <w:r w:rsidR="00674B8F" w:rsidRPr="007441DB">
        <w:rPr>
          <w:rFonts w:eastAsiaTheme="minorEastAsia" w:hint="eastAsia"/>
          <w:bCs/>
          <w:iCs/>
          <w:color w:val="000000" w:themeColor="text1"/>
          <w:szCs w:val="20"/>
          <w:lang w:eastAsia="zh-CN"/>
        </w:rPr>
        <w:t xml:space="preserve"> </w:t>
      </w:r>
      <w:bookmarkStart w:id="7" w:name="_Hlk221121763"/>
      <w:r w:rsidR="00BD2F0D" w:rsidRPr="007441DB">
        <w:rPr>
          <w:rFonts w:eastAsiaTheme="minorEastAsia" w:hint="eastAsia"/>
          <w:bCs/>
          <w:iCs/>
          <w:color w:val="000000" w:themeColor="text1"/>
          <w:szCs w:val="20"/>
          <w:lang w:eastAsia="zh-CN"/>
        </w:rPr>
        <w:t>t</w:t>
      </w:r>
      <w:r w:rsidR="00BD2F0D" w:rsidRPr="007441DB">
        <w:rPr>
          <w:rFonts w:eastAsiaTheme="minorEastAsia"/>
          <w:bCs/>
          <w:iCs/>
          <w:color w:val="000000" w:themeColor="text1"/>
          <w:szCs w:val="20"/>
          <w:lang w:eastAsia="zh-CN"/>
        </w:rPr>
        <w:t xml:space="preserve">he </w:t>
      </w:r>
      <w:r w:rsidR="00BD2F0D" w:rsidRPr="007441DB">
        <w:rPr>
          <w:rFonts w:eastAsiaTheme="minorEastAsia" w:hint="eastAsia"/>
          <w:bCs/>
          <w:iCs/>
          <w:color w:val="000000" w:themeColor="text1"/>
          <w:szCs w:val="20"/>
          <w:lang w:eastAsia="zh-CN"/>
        </w:rPr>
        <w:t>target</w:t>
      </w:r>
      <w:r w:rsidR="00BD2F0D" w:rsidRPr="007441DB">
        <w:rPr>
          <w:rFonts w:eastAsiaTheme="minorEastAsia"/>
          <w:bCs/>
          <w:iCs/>
          <w:color w:val="000000" w:themeColor="text1"/>
          <w:szCs w:val="20"/>
          <w:lang w:eastAsia="zh-CN"/>
        </w:rPr>
        <w:t xml:space="preserve"> </w:t>
      </w:r>
      <w:r w:rsidR="00BD2F0D" w:rsidRPr="007441DB">
        <w:rPr>
          <w:rFonts w:eastAsiaTheme="minorEastAsia" w:hint="eastAsia"/>
          <w:bCs/>
          <w:iCs/>
          <w:color w:val="000000" w:themeColor="text1"/>
          <w:szCs w:val="20"/>
          <w:lang w:eastAsia="zh-CN"/>
        </w:rPr>
        <w:t>molecule</w:t>
      </w:r>
      <w:bookmarkEnd w:id="7"/>
      <w:r w:rsidRPr="007441DB">
        <w:rPr>
          <w:rFonts w:eastAsiaTheme="minorEastAsia"/>
          <w:bCs/>
          <w:iCs/>
          <w:color w:val="000000" w:themeColor="text1"/>
          <w:szCs w:val="20"/>
          <w:lang w:eastAsia="zh-CN"/>
        </w:rPr>
        <w:t xml:space="preserve"> OM.</w:t>
      </w:r>
    </w:p>
    <w:p w14:paraId="53316FD9" w14:textId="326C6174" w:rsidR="00AF6C72" w:rsidRPr="007441DB" w:rsidRDefault="00E96BBA" w:rsidP="00474442">
      <w:pPr>
        <w:adjustRightInd w:val="0"/>
        <w:snapToGrid w:val="0"/>
        <w:spacing w:line="480" w:lineRule="auto"/>
        <w:jc w:val="both"/>
        <w:rPr>
          <w:rFonts w:eastAsiaTheme="minorEastAsia"/>
          <w:szCs w:val="20"/>
          <w:lang w:eastAsia="zh-CN"/>
        </w:rPr>
      </w:pPr>
      <w:bookmarkStart w:id="8" w:name="_Toc236682589"/>
      <w:bookmarkStart w:id="9" w:name="OLE_LINK7"/>
      <w:bookmarkStart w:id="10" w:name="OLE_LINK28"/>
      <w:r w:rsidRPr="007441DB">
        <w:rPr>
          <w:rStyle w:val="ab"/>
          <w:rFonts w:hint="eastAsia"/>
          <w:sz w:val="20"/>
          <w:szCs w:val="20"/>
        </w:rPr>
        <w:t>1</w:t>
      </w:r>
      <w:r w:rsidR="00AF6C72" w:rsidRPr="007441DB">
        <w:rPr>
          <w:rStyle w:val="ab"/>
          <w:sz w:val="20"/>
          <w:szCs w:val="20"/>
        </w:rPr>
        <w:t xml:space="preserve">.3. Preparation of Supramolecular </w:t>
      </w:r>
      <w:r w:rsidR="001D1B01" w:rsidRPr="007441DB">
        <w:rPr>
          <w:rStyle w:val="ab"/>
          <w:rFonts w:eastAsiaTheme="minorEastAsia" w:hint="eastAsia"/>
          <w:sz w:val="20"/>
          <w:szCs w:val="20"/>
          <w:lang w:eastAsia="zh-CN"/>
        </w:rPr>
        <w:t>Complex</w:t>
      </w:r>
      <w:r w:rsidR="00AF6C72" w:rsidRPr="007441DB">
        <w:rPr>
          <w:rStyle w:val="ab"/>
          <w:sz w:val="20"/>
          <w:szCs w:val="20"/>
        </w:rPr>
        <w:t xml:space="preserve"> OM@CB[7].</w:t>
      </w:r>
      <w:bookmarkEnd w:id="8"/>
      <w:r w:rsidR="00AF6C72" w:rsidRPr="007441DB">
        <w:rPr>
          <w:rFonts w:eastAsiaTheme="minorEastAsia" w:hint="eastAsia"/>
          <w:b/>
          <w:bCs/>
          <w:szCs w:val="20"/>
          <w:lang w:eastAsia="zh-CN"/>
        </w:rPr>
        <w:t xml:space="preserve"> </w:t>
      </w:r>
      <w:bookmarkEnd w:id="9"/>
      <w:r w:rsidR="00AF6C72" w:rsidRPr="007441DB">
        <w:rPr>
          <w:rFonts w:eastAsiaTheme="minorEastAsia"/>
          <w:szCs w:val="20"/>
          <w:lang w:eastAsia="zh-CN"/>
        </w:rPr>
        <w:t xml:space="preserve">In this experiment, the supramolecular </w:t>
      </w:r>
      <w:r w:rsidR="001D1B01" w:rsidRPr="007441DB">
        <w:rPr>
          <w:rFonts w:eastAsiaTheme="minorEastAsia" w:hint="eastAsia"/>
          <w:szCs w:val="20"/>
          <w:lang w:eastAsia="zh-CN"/>
        </w:rPr>
        <w:t>complex</w:t>
      </w:r>
      <w:r w:rsidR="00AF6C72" w:rsidRPr="007441DB">
        <w:rPr>
          <w:rFonts w:eastAsiaTheme="minorEastAsia"/>
          <w:szCs w:val="20"/>
          <w:lang w:eastAsia="zh-CN"/>
        </w:rPr>
        <w:t xml:space="preserve"> OM@CB[7] was prepared by a simple method. </w:t>
      </w:r>
      <w:r w:rsidR="00AF6C72" w:rsidRPr="007441DB">
        <w:rPr>
          <w:rFonts w:eastAsiaTheme="minorEastAsia"/>
          <w:bCs/>
          <w:iCs/>
          <w:color w:val="000000" w:themeColor="text1"/>
          <w:szCs w:val="20"/>
          <w:lang w:val="en-US" w:eastAsia="zh-CN"/>
        </w:rPr>
        <w:t xml:space="preserve">Generally, </w:t>
      </w:r>
      <w:bookmarkEnd w:id="10"/>
      <w:r w:rsidR="00AF6C72" w:rsidRPr="007441DB">
        <w:rPr>
          <w:rFonts w:eastAsiaTheme="minorEastAsia"/>
          <w:bCs/>
          <w:iCs/>
          <w:color w:val="000000" w:themeColor="text1"/>
          <w:szCs w:val="20"/>
          <w:lang w:val="en-US" w:eastAsia="zh-CN"/>
        </w:rPr>
        <w:t xml:space="preserve">OM (6.0 mg, 11.6 </w:t>
      </w:r>
      <w:proofErr w:type="spellStart"/>
      <w:r w:rsidR="00AF6C72" w:rsidRPr="007441DB">
        <w:rPr>
          <w:rFonts w:eastAsia="等线"/>
          <w:bCs/>
          <w:i/>
          <w:color w:val="000000" w:themeColor="text1"/>
          <w:szCs w:val="20"/>
          <w:lang w:val="en-US" w:eastAsia="zh-CN"/>
        </w:rPr>
        <w:t>μ</w:t>
      </w:r>
      <w:r w:rsidR="00AF6C72" w:rsidRPr="007441DB">
        <w:rPr>
          <w:rFonts w:eastAsia="等线"/>
          <w:bCs/>
          <w:iCs/>
          <w:color w:val="000000" w:themeColor="text1"/>
          <w:szCs w:val="20"/>
          <w:lang w:val="en-US" w:eastAsia="zh-CN"/>
        </w:rPr>
        <w:t>M</w:t>
      </w:r>
      <w:proofErr w:type="spellEnd"/>
      <w:r w:rsidR="00AF6C72" w:rsidRPr="007441DB">
        <w:rPr>
          <w:rFonts w:eastAsiaTheme="minorEastAsia"/>
          <w:bCs/>
          <w:iCs/>
          <w:color w:val="000000" w:themeColor="text1"/>
          <w:szCs w:val="20"/>
          <w:lang w:val="en-US" w:eastAsia="zh-CN"/>
        </w:rPr>
        <w:t xml:space="preserve">) and </w:t>
      </w:r>
      <w:proofErr w:type="gramStart"/>
      <w:r w:rsidR="00AF6C72" w:rsidRPr="007441DB">
        <w:rPr>
          <w:rFonts w:eastAsiaTheme="minorEastAsia"/>
          <w:bCs/>
          <w:iCs/>
          <w:color w:val="000000" w:themeColor="text1"/>
          <w:szCs w:val="20"/>
          <w:lang w:val="en-US" w:eastAsia="zh-CN"/>
        </w:rPr>
        <w:t>CB[</w:t>
      </w:r>
      <w:proofErr w:type="gramEnd"/>
      <w:r w:rsidR="00AF6C72" w:rsidRPr="007441DB">
        <w:rPr>
          <w:rFonts w:eastAsiaTheme="minorEastAsia"/>
          <w:bCs/>
          <w:iCs/>
          <w:color w:val="000000" w:themeColor="text1"/>
          <w:szCs w:val="20"/>
          <w:lang w:val="en-US" w:eastAsia="zh-CN"/>
        </w:rPr>
        <w:t xml:space="preserve">7] (13.5 mg, 11.6 </w:t>
      </w:r>
      <w:proofErr w:type="spellStart"/>
      <w:r w:rsidR="00AF6C72" w:rsidRPr="007441DB">
        <w:rPr>
          <w:rFonts w:eastAsia="等线"/>
          <w:bCs/>
          <w:i/>
          <w:color w:val="000000" w:themeColor="text1"/>
          <w:szCs w:val="20"/>
          <w:lang w:val="en-US" w:eastAsia="zh-CN"/>
        </w:rPr>
        <w:t>μ</w:t>
      </w:r>
      <w:r w:rsidR="00AF6C72" w:rsidRPr="007441DB">
        <w:rPr>
          <w:rFonts w:eastAsia="等线"/>
          <w:bCs/>
          <w:iCs/>
          <w:color w:val="000000" w:themeColor="text1"/>
          <w:szCs w:val="20"/>
          <w:lang w:val="en-US" w:eastAsia="zh-CN"/>
        </w:rPr>
        <w:t>M</w:t>
      </w:r>
      <w:proofErr w:type="spellEnd"/>
      <w:r w:rsidR="00AF6C72" w:rsidRPr="007441DB">
        <w:rPr>
          <w:rFonts w:eastAsiaTheme="minorEastAsia"/>
          <w:bCs/>
          <w:iCs/>
          <w:color w:val="000000" w:themeColor="text1"/>
          <w:szCs w:val="20"/>
          <w:lang w:val="en-US" w:eastAsia="zh-CN"/>
        </w:rPr>
        <w:t xml:space="preserve">) were dissolved in 30 mL aqueous solution. Then, the binary complex </w:t>
      </w:r>
      <w:r w:rsidR="00AF6C72" w:rsidRPr="007441DB">
        <w:rPr>
          <w:rFonts w:eastAsiaTheme="minorEastAsia"/>
          <w:szCs w:val="20"/>
          <w:lang w:eastAsia="zh-CN"/>
        </w:rPr>
        <w:t>OM@</w:t>
      </w:r>
      <w:proofErr w:type="gramStart"/>
      <w:r w:rsidR="00AF6C72" w:rsidRPr="007441DB">
        <w:rPr>
          <w:rFonts w:eastAsiaTheme="minorEastAsia"/>
          <w:szCs w:val="20"/>
          <w:lang w:eastAsia="zh-CN"/>
        </w:rPr>
        <w:t>CB[</w:t>
      </w:r>
      <w:proofErr w:type="gramEnd"/>
      <w:r w:rsidR="00AF6C72" w:rsidRPr="007441DB">
        <w:rPr>
          <w:rFonts w:eastAsiaTheme="minorEastAsia"/>
          <w:szCs w:val="20"/>
          <w:lang w:eastAsia="zh-CN"/>
        </w:rPr>
        <w:t>7] was obtained by ultrasound for 30 minutes.</w:t>
      </w:r>
    </w:p>
    <w:p w14:paraId="38AE1024" w14:textId="1C658FB0" w:rsidR="001F7036" w:rsidRPr="007441DB" w:rsidRDefault="00CB1B16" w:rsidP="00474442">
      <w:pPr>
        <w:adjustRightInd w:val="0"/>
        <w:snapToGrid w:val="0"/>
        <w:spacing w:line="480" w:lineRule="auto"/>
        <w:jc w:val="both"/>
        <w:rPr>
          <w:rFonts w:eastAsiaTheme="minorEastAsia"/>
          <w:szCs w:val="20"/>
          <w:lang w:eastAsia="zh-CN"/>
        </w:rPr>
      </w:pPr>
      <w:bookmarkStart w:id="11" w:name="_Toc236682590"/>
      <w:r w:rsidRPr="007441DB">
        <w:rPr>
          <w:rStyle w:val="ab"/>
          <w:rFonts w:hint="eastAsia"/>
          <w:sz w:val="20"/>
          <w:szCs w:val="20"/>
        </w:rPr>
        <w:t>1</w:t>
      </w:r>
      <w:r w:rsidRPr="007441DB">
        <w:rPr>
          <w:rStyle w:val="ab"/>
          <w:sz w:val="20"/>
          <w:szCs w:val="20"/>
        </w:rPr>
        <w:t>.</w:t>
      </w:r>
      <w:r w:rsidR="002D38E4" w:rsidRPr="007441DB">
        <w:rPr>
          <w:rStyle w:val="ab"/>
          <w:rFonts w:hint="eastAsia"/>
          <w:sz w:val="20"/>
          <w:szCs w:val="20"/>
        </w:rPr>
        <w:t>4</w:t>
      </w:r>
      <w:r w:rsidRPr="007441DB">
        <w:rPr>
          <w:rStyle w:val="ab"/>
          <w:sz w:val="20"/>
          <w:szCs w:val="20"/>
        </w:rPr>
        <w:t>. Encapsulation Efficiency Determination by Dialysis Method</w:t>
      </w:r>
      <w:r w:rsidRPr="007441DB">
        <w:rPr>
          <w:rStyle w:val="ab"/>
          <w:rFonts w:hint="eastAsia"/>
          <w:sz w:val="20"/>
          <w:szCs w:val="20"/>
        </w:rPr>
        <w:t>.</w:t>
      </w:r>
      <w:bookmarkStart w:id="12" w:name="OLE_LINK136"/>
      <w:bookmarkEnd w:id="11"/>
      <w:r w:rsidRPr="007441DB">
        <w:rPr>
          <w:rFonts w:eastAsiaTheme="minorEastAsia" w:hint="eastAsia"/>
          <w:szCs w:val="20"/>
          <w:lang w:eastAsia="zh-CN"/>
        </w:rPr>
        <w:t xml:space="preserve"> </w:t>
      </w:r>
      <w:bookmarkStart w:id="13" w:name="OLE_LINK25"/>
      <w:r w:rsidR="001F7036" w:rsidRPr="007441DB">
        <w:rPr>
          <w:rFonts w:eastAsiaTheme="minorEastAsia" w:hint="eastAsia"/>
          <w:szCs w:val="20"/>
          <w:lang w:eastAsia="zh-CN"/>
        </w:rPr>
        <w:t>T</w:t>
      </w:r>
      <w:r w:rsidR="001F7036" w:rsidRPr="007441DB">
        <w:rPr>
          <w:rFonts w:eastAsiaTheme="minorEastAsia"/>
          <w:szCs w:val="20"/>
          <w:lang w:eastAsia="zh-CN"/>
        </w:rPr>
        <w:t>he encapsulation efficiency (EE) of OM@CB[7] was determined by equilibrium dialysis combined with high-performance liquid chromatography (HPLC).</w:t>
      </w:r>
      <w:bookmarkEnd w:id="12"/>
      <w:r w:rsidR="001F7036" w:rsidRPr="007441DB">
        <w:rPr>
          <w:rFonts w:eastAsiaTheme="minorEastAsia"/>
          <w:szCs w:val="20"/>
          <w:lang w:eastAsia="zh-CN"/>
        </w:rPr>
        <w:t xml:space="preserve"> Freshly prepared OM@CB[7] aqueous solution (1 mg mL</w:t>
      </w:r>
      <w:r w:rsidR="00FB506C" w:rsidRPr="007441DB">
        <w:rPr>
          <w:rFonts w:eastAsiaTheme="minorEastAsia" w:hint="eastAsia"/>
          <w:szCs w:val="20"/>
          <w:vertAlign w:val="superscript"/>
          <w:lang w:eastAsia="zh-CN"/>
        </w:rPr>
        <w:t>-1</w:t>
      </w:r>
      <w:r w:rsidR="001F7036" w:rsidRPr="007441DB">
        <w:rPr>
          <w:rFonts w:eastAsiaTheme="minorEastAsia"/>
          <w:szCs w:val="20"/>
          <w:lang w:eastAsia="zh-CN"/>
        </w:rPr>
        <w:t xml:space="preserve">, 1.0 mL) was placed in a dialysis bag (molecular weight cut‑off = 1000 Da) and immersed in 50 mL of ultrapure water under magnetic stirring. To remove unencapsulated free OM and achieve dialysis equilibrium, the external dialysate was replaced with fresh ultrapure water twice at intervals of 4 h, followed by an additional 16 h of equilibration. Subsequently, the final dialysate (50 mL) was collected and concentrated to 10 mL by lyophilization for HPLC analysis. HPLC was performed on a C18 column (4.6 × 250 mm, 5 </w:t>
      </w:r>
      <w:r w:rsidR="001F7036" w:rsidRPr="007441DB">
        <w:rPr>
          <w:rFonts w:eastAsiaTheme="minorEastAsia"/>
          <w:i/>
          <w:iCs/>
          <w:szCs w:val="20"/>
          <w:lang w:eastAsia="zh-CN"/>
        </w:rPr>
        <w:t>μ</w:t>
      </w:r>
      <w:r w:rsidR="001F7036" w:rsidRPr="007441DB">
        <w:rPr>
          <w:rFonts w:eastAsiaTheme="minorEastAsia"/>
          <w:szCs w:val="20"/>
          <w:lang w:eastAsia="zh-CN"/>
        </w:rPr>
        <w:t>m) using an isocratic mobile phase of methanol/water (80:20, v/v) containing 0.1% (v/v) trifluoroacetic acid (TFA) at a flow rate of 1.0 mL min</w:t>
      </w:r>
      <w:r w:rsidR="00786187" w:rsidRPr="007441DB">
        <w:rPr>
          <w:rFonts w:eastAsiaTheme="minorEastAsia" w:hint="eastAsia"/>
          <w:szCs w:val="20"/>
          <w:vertAlign w:val="superscript"/>
          <w:lang w:eastAsia="zh-CN"/>
        </w:rPr>
        <w:t>-1</w:t>
      </w:r>
      <w:r w:rsidR="001F7036" w:rsidRPr="007441DB">
        <w:rPr>
          <w:rFonts w:eastAsiaTheme="minorEastAsia"/>
          <w:szCs w:val="20"/>
          <w:lang w:eastAsia="zh-CN"/>
        </w:rPr>
        <w:t xml:space="preserve">. The column temperature was maintained at 26 °C, the detection wavelength was 200 nm, and the injection volume was 10 </w:t>
      </w:r>
      <w:r w:rsidR="001F7036" w:rsidRPr="007441DB">
        <w:rPr>
          <w:rFonts w:eastAsiaTheme="minorEastAsia"/>
          <w:i/>
          <w:iCs/>
          <w:szCs w:val="20"/>
          <w:lang w:eastAsia="zh-CN"/>
        </w:rPr>
        <w:t>μ</w:t>
      </w:r>
      <w:r w:rsidR="001F7036" w:rsidRPr="007441DB">
        <w:rPr>
          <w:rFonts w:eastAsiaTheme="minorEastAsia"/>
          <w:szCs w:val="20"/>
          <w:lang w:eastAsia="zh-CN"/>
        </w:rPr>
        <w:t>L. The concentration of free OM (retention time = 4.558 min) was quantified using a standard calibration curve (R</w:t>
      </w:r>
      <w:r w:rsidR="00786187" w:rsidRPr="007441DB">
        <w:rPr>
          <w:rFonts w:eastAsiaTheme="minorEastAsia" w:hint="eastAsia"/>
          <w:szCs w:val="20"/>
          <w:vertAlign w:val="superscript"/>
          <w:lang w:eastAsia="zh-CN"/>
        </w:rPr>
        <w:t>2</w:t>
      </w:r>
      <w:r w:rsidR="001F7036" w:rsidRPr="007441DB">
        <w:rPr>
          <w:rFonts w:eastAsiaTheme="minorEastAsia"/>
          <w:szCs w:val="20"/>
          <w:lang w:eastAsia="zh-CN"/>
        </w:rPr>
        <w:t xml:space="preserve"> = 0.9985). </w:t>
      </w:r>
      <w:r w:rsidR="001F7036" w:rsidRPr="007441DB">
        <w:rPr>
          <w:rFonts w:eastAsiaTheme="minorEastAsia"/>
          <w:szCs w:val="20"/>
          <w:lang w:eastAsia="zh-CN"/>
        </w:rPr>
        <w:lastRenderedPageBreak/>
        <w:t>All measurements were performed in triplicate. The EE was calculated according to the following equation:</w:t>
      </w:r>
    </w:p>
    <w:p w14:paraId="5040F94B" w14:textId="16767A80" w:rsidR="002D38E4" w:rsidRPr="007441DB" w:rsidRDefault="002D38E4" w:rsidP="00474442">
      <w:pPr>
        <w:adjustRightInd w:val="0"/>
        <w:snapToGrid w:val="0"/>
        <w:spacing w:before="240" w:after="240" w:line="480" w:lineRule="auto"/>
        <w:jc w:val="center"/>
        <w:rPr>
          <w:rFonts w:eastAsia="宋体"/>
          <w:szCs w:val="20"/>
          <w:lang w:eastAsia="zh-CN"/>
        </w:rPr>
      </w:pPr>
      <m:oMathPara>
        <m:oMath>
          <m:r>
            <m:rPr>
              <m:nor/>
            </m:rPr>
            <w:rPr>
              <w:rFonts w:ascii="Cambria Math" w:eastAsia="宋体" w:hint="eastAsia"/>
              <w:szCs w:val="20"/>
              <w:lang w:eastAsia="zh-CN"/>
            </w:rPr>
            <m:t>EE (%)</m:t>
          </m:r>
          <m:r>
            <m:rPr>
              <m:nor/>
            </m:rPr>
            <w:rPr>
              <w:rFonts w:eastAsia="宋体"/>
              <w:szCs w:val="20"/>
              <w:lang w:eastAsia="zh-CN"/>
            </w:rPr>
            <m:t xml:space="preserve"> </m:t>
          </m:r>
          <m:r>
            <m:rPr>
              <m:nor/>
            </m:rPr>
            <w:rPr>
              <w:rFonts w:eastAsia="宋体"/>
              <w:szCs w:val="20"/>
            </w:rPr>
            <m:t xml:space="preserve">= </m:t>
          </m:r>
          <m:f>
            <m:fPr>
              <m:ctrlPr>
                <w:rPr>
                  <w:rFonts w:ascii="Cambria Math" w:eastAsia="宋体" w:hAnsi="Cambria Math"/>
                  <w:i/>
                  <w:szCs w:val="20"/>
                </w:rPr>
              </m:ctrlPr>
            </m:fPr>
            <m:num>
              <w:bookmarkStart w:id="14" w:name="OLE_LINK9"/>
              <m:sSub>
                <m:sSubPr>
                  <m:ctrlPr>
                    <w:rPr>
                      <w:rFonts w:ascii="Cambria Math" w:eastAsia="宋体" w:hAnsi="Cambria Math"/>
                      <w:i/>
                      <w:szCs w:val="20"/>
                    </w:rPr>
                  </m:ctrlPr>
                </m:sSubPr>
                <m:e>
                  <m:r>
                    <m:rPr>
                      <m:nor/>
                    </m:rPr>
                    <w:rPr>
                      <w:rFonts w:ascii="Cambria Math" w:eastAsia="宋体" w:hint="eastAsia"/>
                      <w:szCs w:val="20"/>
                      <w:lang w:eastAsia="zh-CN"/>
                    </w:rPr>
                    <m:t>m</m:t>
                  </m:r>
                </m:e>
                <m:sub>
                  <m:r>
                    <m:rPr>
                      <m:nor/>
                    </m:rPr>
                    <w:rPr>
                      <w:rFonts w:ascii="Cambria Math" w:eastAsia="宋体" w:hint="eastAsia"/>
                      <w:szCs w:val="20"/>
                      <w:lang w:eastAsia="zh-CN"/>
                    </w:rPr>
                    <m:t xml:space="preserve">total </m:t>
                  </m:r>
                </m:sub>
              </m:sSub>
              <w:bookmarkEnd w:id="14"/>
              <m:r>
                <m:rPr>
                  <m:nor/>
                </m:rPr>
                <w:rPr>
                  <w:rFonts w:eastAsia="宋体" w:hint="eastAsia"/>
                  <w:szCs w:val="20"/>
                  <w:lang w:eastAsia="zh-CN"/>
                </w:rPr>
                <m:t xml:space="preserve">- </m:t>
              </m:r>
              <m:sSub>
                <m:sSubPr>
                  <m:ctrlPr>
                    <w:rPr>
                      <w:rFonts w:ascii="Cambria Math" w:eastAsia="宋体" w:hAnsi="Cambria Math"/>
                      <w:i/>
                      <w:szCs w:val="20"/>
                    </w:rPr>
                  </m:ctrlPr>
                </m:sSubPr>
                <m:e>
                  <m:r>
                    <m:rPr>
                      <m:nor/>
                    </m:rPr>
                    <w:rPr>
                      <w:rFonts w:eastAsia="宋体" w:hint="eastAsia"/>
                      <w:szCs w:val="20"/>
                      <w:lang w:eastAsia="zh-CN"/>
                    </w:rPr>
                    <m:t>m</m:t>
                  </m:r>
                </m:e>
                <m:sub>
                  <m:r>
                    <m:rPr>
                      <m:nor/>
                    </m:rPr>
                    <w:rPr>
                      <w:rFonts w:ascii="Cambria Math" w:eastAsia="宋体" w:hint="eastAsia"/>
                      <w:szCs w:val="20"/>
                      <w:lang w:eastAsia="zh-CN"/>
                    </w:rPr>
                    <m:t xml:space="preserve">free </m:t>
                  </m:r>
                </m:sub>
              </m:sSub>
            </m:num>
            <m:den>
              <m:sSub>
                <m:sSubPr>
                  <m:ctrlPr>
                    <w:rPr>
                      <w:rFonts w:ascii="Cambria Math" w:eastAsia="宋体" w:hAnsi="Cambria Math"/>
                      <w:i/>
                      <w:szCs w:val="20"/>
                    </w:rPr>
                  </m:ctrlPr>
                </m:sSubPr>
                <m:e>
                  <m:r>
                    <m:rPr>
                      <m:nor/>
                    </m:rPr>
                    <w:rPr>
                      <w:rFonts w:eastAsia="宋体"/>
                      <w:szCs w:val="20"/>
                    </w:rPr>
                    <m:t>C</m:t>
                  </m:r>
                </m:e>
                <m:sub>
                  <m:r>
                    <m:rPr>
                      <m:nor/>
                    </m:rPr>
                    <w:rPr>
                      <w:rFonts w:ascii="Cambria Math" w:eastAsia="宋体" w:hint="eastAsia"/>
                      <w:szCs w:val="20"/>
                      <w:lang w:eastAsia="zh-CN"/>
                    </w:rPr>
                    <m:t>total</m:t>
                  </m:r>
                </m:sub>
              </m:sSub>
            </m:den>
          </m:f>
          <m:r>
            <m:rPr>
              <m:nor/>
            </m:rPr>
            <w:rPr>
              <w:rFonts w:eastAsia="宋体"/>
              <w:szCs w:val="20"/>
            </w:rPr>
            <m:t>×100</m:t>
          </m:r>
        </m:oMath>
      </m:oMathPara>
    </w:p>
    <w:p w14:paraId="6211B346" w14:textId="7B42AD47" w:rsidR="00CB1B16" w:rsidRPr="007441DB" w:rsidRDefault="002D38E4" w:rsidP="00474442">
      <w:pPr>
        <w:adjustRightInd w:val="0"/>
        <w:snapToGrid w:val="0"/>
        <w:spacing w:line="480" w:lineRule="auto"/>
        <w:jc w:val="both"/>
        <w:rPr>
          <w:rFonts w:eastAsiaTheme="minorEastAsia"/>
          <w:szCs w:val="20"/>
          <w:lang w:eastAsia="zh-CN"/>
        </w:rPr>
      </w:pPr>
      <w:r w:rsidRPr="007441DB">
        <w:rPr>
          <w:rFonts w:eastAsiaTheme="minorEastAsia"/>
          <w:szCs w:val="20"/>
          <w:lang w:eastAsia="zh-CN"/>
        </w:rPr>
        <w:t xml:space="preserve">where </w:t>
      </w:r>
      <w:bookmarkStart w:id="15" w:name="OLE_LINK19"/>
      <w:r w:rsidR="001F7036" w:rsidRPr="007441DB">
        <w:rPr>
          <w:rFonts w:eastAsiaTheme="minorEastAsia" w:hint="eastAsia"/>
          <w:szCs w:val="20"/>
          <w:lang w:eastAsia="zh-CN"/>
        </w:rPr>
        <w:t>m</w:t>
      </w:r>
      <w:r w:rsidR="001F7036" w:rsidRPr="007441DB">
        <w:rPr>
          <w:rFonts w:eastAsiaTheme="minorEastAsia" w:hint="eastAsia"/>
          <w:szCs w:val="20"/>
          <w:vertAlign w:val="subscript"/>
          <w:lang w:eastAsia="zh-CN"/>
        </w:rPr>
        <w:t>total</w:t>
      </w:r>
      <w:bookmarkEnd w:id="15"/>
      <w:r w:rsidRPr="007441DB">
        <w:rPr>
          <w:rFonts w:eastAsiaTheme="minorEastAsia"/>
          <w:szCs w:val="20"/>
          <w:lang w:eastAsia="zh-CN"/>
        </w:rPr>
        <w:t xml:space="preserve"> represents the total mass of OM initially added, and </w:t>
      </w:r>
      <w:r w:rsidR="001F7036" w:rsidRPr="007441DB">
        <w:rPr>
          <w:rFonts w:eastAsiaTheme="minorEastAsia" w:hint="eastAsia"/>
          <w:szCs w:val="20"/>
          <w:lang w:eastAsia="zh-CN"/>
        </w:rPr>
        <w:t>m</w:t>
      </w:r>
      <w:r w:rsidR="001F7036" w:rsidRPr="007441DB">
        <w:rPr>
          <w:rFonts w:eastAsiaTheme="minorEastAsia" w:hint="eastAsia"/>
          <w:szCs w:val="20"/>
          <w:vertAlign w:val="subscript"/>
          <w:lang w:eastAsia="zh-CN"/>
        </w:rPr>
        <w:t>free</w:t>
      </w:r>
      <w:r w:rsidR="001F7036" w:rsidRPr="007441DB">
        <w:rPr>
          <w:rFonts w:eastAsiaTheme="minorEastAsia"/>
          <w:szCs w:val="20"/>
          <w:lang w:eastAsia="zh-CN"/>
        </w:rPr>
        <w:t xml:space="preserve"> </w:t>
      </w:r>
      <w:r w:rsidRPr="007441DB">
        <w:rPr>
          <w:rFonts w:eastAsiaTheme="minorEastAsia"/>
          <w:szCs w:val="20"/>
          <w:lang w:eastAsia="zh-CN"/>
        </w:rPr>
        <w:t>corresponds to the mass of unencapsulated free OM determined from the equilibrium dialysate. The calculated average encapsulation efficiency of OM@CB[7] was 98.72%, indicating efficient host–guest inclusion and only a negligible fraction of free residual OM.</w:t>
      </w:r>
    </w:p>
    <w:p w14:paraId="0C45582B" w14:textId="6DBF3CA1" w:rsidR="00CB1B16" w:rsidRPr="007441DB" w:rsidRDefault="00AB4FE4" w:rsidP="00474442">
      <w:pPr>
        <w:adjustRightInd w:val="0"/>
        <w:snapToGrid w:val="0"/>
        <w:spacing w:line="480" w:lineRule="auto"/>
        <w:jc w:val="both"/>
        <w:rPr>
          <w:rFonts w:eastAsiaTheme="minorEastAsia"/>
          <w:bCs/>
          <w:iCs/>
          <w:color w:val="000000" w:themeColor="text1"/>
          <w:szCs w:val="20"/>
          <w:lang w:val="en-US" w:eastAsia="zh-CN"/>
        </w:rPr>
      </w:pPr>
      <w:bookmarkStart w:id="16" w:name="_Toc236682591"/>
      <w:r w:rsidRPr="007441DB">
        <w:rPr>
          <w:rStyle w:val="ab"/>
          <w:rFonts w:hint="eastAsia"/>
          <w:sz w:val="20"/>
          <w:szCs w:val="20"/>
        </w:rPr>
        <w:t>1</w:t>
      </w:r>
      <w:r w:rsidRPr="007441DB">
        <w:rPr>
          <w:rStyle w:val="ab"/>
          <w:sz w:val="20"/>
          <w:szCs w:val="20"/>
        </w:rPr>
        <w:t>.</w:t>
      </w:r>
      <w:r w:rsidRPr="007441DB">
        <w:rPr>
          <w:rStyle w:val="ab"/>
          <w:rFonts w:eastAsiaTheme="minorEastAsia" w:hint="eastAsia"/>
          <w:sz w:val="20"/>
          <w:szCs w:val="20"/>
          <w:lang w:eastAsia="zh-CN"/>
        </w:rPr>
        <w:t>5</w:t>
      </w:r>
      <w:r w:rsidRPr="007441DB">
        <w:rPr>
          <w:rStyle w:val="ab"/>
          <w:sz w:val="20"/>
          <w:szCs w:val="20"/>
        </w:rPr>
        <w:t>. Aqueous Solubility</w:t>
      </w:r>
      <w:r w:rsidRPr="007441DB">
        <w:rPr>
          <w:rStyle w:val="ab"/>
          <w:rFonts w:eastAsiaTheme="minorEastAsia" w:hint="eastAsia"/>
          <w:sz w:val="20"/>
          <w:szCs w:val="20"/>
          <w:lang w:eastAsia="zh-CN"/>
        </w:rPr>
        <w:t xml:space="preserve"> of OM</w:t>
      </w:r>
      <w:r w:rsidRPr="007441DB">
        <w:rPr>
          <w:rStyle w:val="ab"/>
          <w:sz w:val="20"/>
          <w:szCs w:val="20"/>
        </w:rPr>
        <w:t>.</w:t>
      </w:r>
      <w:bookmarkEnd w:id="16"/>
      <w:r w:rsidRPr="007441DB">
        <w:rPr>
          <w:rFonts w:eastAsiaTheme="minorEastAsia" w:hint="eastAsia"/>
          <w:b/>
          <w:bCs/>
          <w:szCs w:val="20"/>
          <w:lang w:eastAsia="zh-CN"/>
        </w:rPr>
        <w:t xml:space="preserve"> </w:t>
      </w:r>
      <w:bookmarkStart w:id="17" w:name="OLE_LINK137"/>
      <w:r w:rsidRPr="007441DB">
        <w:rPr>
          <w:rFonts w:eastAsiaTheme="minorEastAsia"/>
          <w:bCs/>
          <w:iCs/>
          <w:color w:val="000000" w:themeColor="text1"/>
          <w:szCs w:val="20"/>
          <w:lang w:val="en-US" w:eastAsia="zh-CN"/>
        </w:rPr>
        <w:t>The shake-flask method was used to determine equilibrium solubility. Excess drug powder was dispersed in ultrapure water and shaken at 25 °C.</w:t>
      </w:r>
      <w:bookmarkEnd w:id="17"/>
      <w:r w:rsidRPr="007441DB">
        <w:rPr>
          <w:rFonts w:eastAsiaTheme="minorEastAsia"/>
          <w:bCs/>
          <w:iCs/>
          <w:color w:val="000000" w:themeColor="text1"/>
          <w:szCs w:val="20"/>
          <w:lang w:val="en-US" w:eastAsia="zh-CN"/>
        </w:rPr>
        <w:t xml:space="preserve"> Samples were collected at scheduled time points, centrifuged and filtered through 0.22 </w:t>
      </w:r>
      <w:proofErr w:type="spellStart"/>
      <w:r w:rsidRPr="007441DB">
        <w:rPr>
          <w:rFonts w:eastAsiaTheme="minorEastAsia"/>
          <w:bCs/>
          <w:i/>
          <w:color w:val="000000" w:themeColor="text1"/>
          <w:szCs w:val="20"/>
          <w:lang w:val="en-US" w:eastAsia="zh-CN"/>
        </w:rPr>
        <w:t>μ</w:t>
      </w:r>
      <w:r w:rsidRPr="007441DB">
        <w:rPr>
          <w:rFonts w:eastAsiaTheme="minorEastAsia"/>
          <w:bCs/>
          <w:iCs/>
          <w:color w:val="000000" w:themeColor="text1"/>
          <w:szCs w:val="20"/>
          <w:lang w:val="en-US" w:eastAsia="zh-CN"/>
        </w:rPr>
        <w:t>m</w:t>
      </w:r>
      <w:proofErr w:type="spellEnd"/>
      <w:r w:rsidRPr="007441DB">
        <w:rPr>
          <w:rFonts w:eastAsiaTheme="minorEastAsia"/>
          <w:bCs/>
          <w:iCs/>
          <w:color w:val="000000" w:themeColor="text1"/>
          <w:szCs w:val="20"/>
          <w:lang w:val="en-US" w:eastAsia="zh-CN"/>
        </w:rPr>
        <w:t xml:space="preserve"> membranes. The absorbance was measured by UV</w:t>
      </w:r>
      <w:r w:rsidR="005C00C4" w:rsidRPr="007441DB">
        <w:rPr>
          <w:rFonts w:eastAsiaTheme="minorEastAsia" w:hint="eastAsia"/>
          <w:bCs/>
          <w:iCs/>
          <w:color w:val="000000" w:themeColor="text1"/>
          <w:szCs w:val="20"/>
          <w:lang w:val="en-US" w:eastAsia="zh-CN"/>
        </w:rPr>
        <w:t>-</w:t>
      </w:r>
      <w:r w:rsidRPr="007441DB">
        <w:rPr>
          <w:rFonts w:eastAsiaTheme="minorEastAsia"/>
          <w:bCs/>
          <w:iCs/>
          <w:color w:val="000000" w:themeColor="text1"/>
          <w:szCs w:val="20"/>
          <w:lang w:val="en-US" w:eastAsia="zh-CN"/>
        </w:rPr>
        <w:t>visible spectrophotometry, and concentrations were calculated via the standard curve. Dissolution equilibrium was achieved after 12 h. The equilibrium solubility was defined as the stable concentration from 12 h to 24 h. All tests were carried out in triplicate.</w:t>
      </w:r>
      <w:bookmarkEnd w:id="13"/>
    </w:p>
    <w:p w14:paraId="6E305974" w14:textId="5B69B8EB" w:rsidR="00683E37" w:rsidRPr="007441DB" w:rsidRDefault="00683E37" w:rsidP="00474442">
      <w:pPr>
        <w:adjustRightInd w:val="0"/>
        <w:snapToGrid w:val="0"/>
        <w:spacing w:line="480" w:lineRule="auto"/>
        <w:jc w:val="both"/>
        <w:rPr>
          <w:rFonts w:eastAsiaTheme="minorEastAsia"/>
          <w:bCs/>
          <w:iCs/>
          <w:color w:val="000000" w:themeColor="text1"/>
          <w:szCs w:val="20"/>
          <w:lang w:eastAsia="zh-CN"/>
        </w:rPr>
      </w:pPr>
      <w:bookmarkStart w:id="18" w:name="_Toc236682592"/>
      <w:bookmarkStart w:id="19" w:name="OLE_LINK149"/>
      <w:r w:rsidRPr="007441DB">
        <w:rPr>
          <w:rStyle w:val="ab"/>
          <w:rFonts w:hint="eastAsia"/>
          <w:sz w:val="20"/>
          <w:szCs w:val="20"/>
        </w:rPr>
        <w:t>1.</w:t>
      </w:r>
      <w:r w:rsidR="003C5839" w:rsidRPr="007441DB">
        <w:rPr>
          <w:rStyle w:val="ab"/>
          <w:rFonts w:eastAsiaTheme="minorEastAsia" w:hint="eastAsia"/>
          <w:sz w:val="20"/>
          <w:szCs w:val="20"/>
          <w:lang w:eastAsia="zh-CN"/>
        </w:rPr>
        <w:t>6</w:t>
      </w:r>
      <w:r w:rsidRPr="007441DB">
        <w:rPr>
          <w:rStyle w:val="ab"/>
          <w:rFonts w:hint="eastAsia"/>
          <w:sz w:val="20"/>
          <w:szCs w:val="20"/>
        </w:rPr>
        <w:t>.</w:t>
      </w:r>
      <w:r w:rsidRPr="007441DB">
        <w:rPr>
          <w:rStyle w:val="ab"/>
          <w:sz w:val="20"/>
          <w:szCs w:val="20"/>
        </w:rPr>
        <w:t xml:space="preserve"> The Assembly Morphology of OM and OM@CB[7] Complex were Characterized by TEM.</w:t>
      </w:r>
      <w:bookmarkEnd w:id="18"/>
      <w:r w:rsidRPr="007441DB">
        <w:rPr>
          <w:rStyle w:val="ab"/>
          <w:rFonts w:hint="eastAsia"/>
          <w:sz w:val="20"/>
          <w:szCs w:val="20"/>
        </w:rPr>
        <w:t xml:space="preserve"> </w:t>
      </w:r>
      <w:r w:rsidRPr="007441DB">
        <w:rPr>
          <w:rFonts w:eastAsiaTheme="minorEastAsia"/>
          <w:color w:val="000000"/>
          <w:szCs w:val="20"/>
          <w:lang w:eastAsia="zh-CN"/>
        </w:rPr>
        <w:t xml:space="preserve">A total of 5 </w:t>
      </w:r>
      <w:r w:rsidRPr="007441DB">
        <w:rPr>
          <w:rFonts w:eastAsiaTheme="minorEastAsia"/>
          <w:bCs/>
          <w:i/>
          <w:iCs/>
          <w:color w:val="000000" w:themeColor="text1"/>
          <w:szCs w:val="20"/>
          <w:lang w:eastAsia="zh-CN"/>
        </w:rPr>
        <w:t>μ</w:t>
      </w:r>
      <w:r w:rsidRPr="007441DB">
        <w:rPr>
          <w:rFonts w:eastAsiaTheme="minorEastAsia"/>
          <w:bCs/>
          <w:color w:val="000000" w:themeColor="text1"/>
          <w:szCs w:val="20"/>
          <w:lang w:eastAsia="zh-CN"/>
        </w:rPr>
        <w:t xml:space="preserve">L above-mentioned OM or OM@CB[7] solution (concentration: 200 </w:t>
      </w:r>
      <w:r w:rsidRPr="007441DB">
        <w:rPr>
          <w:rFonts w:eastAsiaTheme="minorEastAsia"/>
          <w:bCs/>
          <w:i/>
          <w:iCs/>
          <w:color w:val="000000" w:themeColor="text1"/>
          <w:szCs w:val="20"/>
          <w:lang w:eastAsia="zh-CN"/>
        </w:rPr>
        <w:t>μ</w:t>
      </w:r>
      <w:r w:rsidRPr="007441DB">
        <w:rPr>
          <w:rFonts w:eastAsiaTheme="minorEastAsia"/>
          <w:bCs/>
          <w:color w:val="000000" w:themeColor="text1"/>
          <w:szCs w:val="20"/>
          <w:lang w:eastAsia="zh-CN"/>
        </w:rPr>
        <w:t>g</w:t>
      </w:r>
      <w:r w:rsidR="001A6EB2" w:rsidRPr="007441DB">
        <w:rPr>
          <w:rFonts w:eastAsiaTheme="minorEastAsia" w:hint="eastAsia"/>
          <w:bCs/>
          <w:color w:val="000000" w:themeColor="text1"/>
          <w:szCs w:val="20"/>
          <w:lang w:eastAsia="zh-CN"/>
        </w:rPr>
        <w:t xml:space="preserve"> </w:t>
      </w:r>
      <w:r w:rsidRPr="007441DB">
        <w:rPr>
          <w:rFonts w:eastAsiaTheme="minorEastAsia"/>
          <w:bCs/>
          <w:color w:val="000000" w:themeColor="text1"/>
          <w:szCs w:val="20"/>
          <w:lang w:eastAsia="zh-CN"/>
        </w:rPr>
        <w:t>mL</w:t>
      </w:r>
      <w:r w:rsidR="001A6EB2" w:rsidRPr="007441DB">
        <w:rPr>
          <w:rFonts w:eastAsiaTheme="minorEastAsia" w:hint="eastAsia"/>
          <w:bCs/>
          <w:color w:val="000000" w:themeColor="text1"/>
          <w:szCs w:val="20"/>
          <w:vertAlign w:val="superscript"/>
          <w:lang w:eastAsia="zh-CN"/>
        </w:rPr>
        <w:t>-1</w:t>
      </w:r>
      <w:r w:rsidRPr="007441DB">
        <w:rPr>
          <w:rFonts w:eastAsiaTheme="minorEastAsia"/>
          <w:bCs/>
          <w:color w:val="000000" w:themeColor="text1"/>
          <w:szCs w:val="20"/>
          <w:lang w:eastAsia="zh-CN"/>
        </w:rPr>
        <w:t xml:space="preserve">) was directly added onto the commercial copper grids coated by supportive formvar films for 15 mins. Then, </w:t>
      </w:r>
      <w:r w:rsidRPr="007441DB">
        <w:rPr>
          <w:rFonts w:eastAsiaTheme="minorEastAsia"/>
          <w:bCs/>
          <w:iCs/>
          <w:color w:val="000000" w:themeColor="text1"/>
          <w:szCs w:val="20"/>
          <w:lang w:eastAsia="zh-CN"/>
        </w:rPr>
        <w:t>a dry filter paper was used to soak up the excess solution from one side. After that, the sample was stained with 0.1 wt% phosphotungstic acid and subsequently dried at room temperature before TEM imaging on a FEI Talos F200C electron microscope at 200 kV.</w:t>
      </w:r>
    </w:p>
    <w:p w14:paraId="4FE4BB77" w14:textId="6B32BAE3" w:rsidR="00683E37" w:rsidRPr="007441DB" w:rsidRDefault="00683E37" w:rsidP="00474442">
      <w:pPr>
        <w:adjustRightInd w:val="0"/>
        <w:snapToGrid w:val="0"/>
        <w:spacing w:line="480" w:lineRule="auto"/>
        <w:jc w:val="both"/>
        <w:rPr>
          <w:rFonts w:eastAsiaTheme="minorEastAsia"/>
          <w:bCs/>
          <w:color w:val="000000" w:themeColor="text1"/>
          <w:szCs w:val="20"/>
          <w:lang w:eastAsia="zh-CN"/>
        </w:rPr>
      </w:pPr>
      <w:bookmarkStart w:id="20" w:name="_Toc236682593"/>
      <w:bookmarkStart w:id="21" w:name="OLE_LINK150"/>
      <w:bookmarkEnd w:id="19"/>
      <w:r w:rsidRPr="007441DB">
        <w:rPr>
          <w:rStyle w:val="ab"/>
          <w:rFonts w:hint="eastAsia"/>
          <w:sz w:val="20"/>
          <w:szCs w:val="20"/>
        </w:rPr>
        <w:t>1.</w:t>
      </w:r>
      <w:r w:rsidR="003C5839" w:rsidRPr="007441DB">
        <w:rPr>
          <w:rStyle w:val="ab"/>
          <w:rFonts w:eastAsiaTheme="minorEastAsia" w:hint="eastAsia"/>
          <w:sz w:val="20"/>
          <w:szCs w:val="20"/>
          <w:lang w:eastAsia="zh-CN"/>
        </w:rPr>
        <w:t>7</w:t>
      </w:r>
      <w:r w:rsidRPr="007441DB">
        <w:rPr>
          <w:rStyle w:val="ab"/>
          <w:rFonts w:hint="eastAsia"/>
          <w:sz w:val="20"/>
          <w:szCs w:val="20"/>
        </w:rPr>
        <w:t>.</w:t>
      </w:r>
      <w:r w:rsidRPr="007441DB">
        <w:rPr>
          <w:rStyle w:val="ab"/>
          <w:sz w:val="20"/>
          <w:szCs w:val="20"/>
        </w:rPr>
        <w:t xml:space="preserve"> The Self-Assembly Morphology of OM was Characterized by SEM.</w:t>
      </w:r>
      <w:bookmarkEnd w:id="20"/>
      <w:r w:rsidRPr="007441DB">
        <w:rPr>
          <w:rFonts w:eastAsiaTheme="minorEastAsia"/>
          <w:b/>
          <w:bCs/>
          <w:szCs w:val="20"/>
          <w:lang w:eastAsia="zh-CN"/>
        </w:rPr>
        <w:t xml:space="preserve"> </w:t>
      </w:r>
      <w:r w:rsidRPr="007441DB">
        <w:rPr>
          <w:rFonts w:eastAsiaTheme="minorEastAsia"/>
          <w:color w:val="000000"/>
          <w:szCs w:val="20"/>
          <w:lang w:eastAsia="zh-CN"/>
        </w:rPr>
        <w:t xml:space="preserve">The 200 </w:t>
      </w:r>
      <w:r w:rsidRPr="007441DB">
        <w:rPr>
          <w:rFonts w:eastAsiaTheme="minorEastAsia"/>
          <w:bCs/>
          <w:i/>
          <w:iCs/>
          <w:color w:val="000000" w:themeColor="text1"/>
          <w:szCs w:val="20"/>
          <w:lang w:eastAsia="zh-CN"/>
        </w:rPr>
        <w:t>μ</w:t>
      </w:r>
      <w:r w:rsidRPr="007441DB">
        <w:rPr>
          <w:rFonts w:eastAsiaTheme="minorEastAsia"/>
          <w:bCs/>
          <w:color w:val="000000" w:themeColor="text1"/>
          <w:szCs w:val="20"/>
          <w:lang w:eastAsia="zh-CN"/>
        </w:rPr>
        <w:t xml:space="preserve">L OM in methanol was added drop by drop to 1.8 mL deionized water and stirred at a low speed for 10 mins to make it fully mixed. Then, after methanol was volatilized at room temperature, </w:t>
      </w:r>
      <w:r w:rsidR="003C5839" w:rsidRPr="007441DB">
        <w:rPr>
          <w:rFonts w:eastAsiaTheme="minorEastAsia"/>
          <w:bCs/>
          <w:color w:val="000000" w:themeColor="text1"/>
          <w:szCs w:val="20"/>
          <w:lang w:eastAsia="zh-CN"/>
        </w:rPr>
        <w:t>we took</w:t>
      </w:r>
      <w:r w:rsidRPr="007441DB">
        <w:rPr>
          <w:rFonts w:eastAsiaTheme="minorEastAsia"/>
          <w:bCs/>
          <w:color w:val="000000" w:themeColor="text1"/>
          <w:szCs w:val="20"/>
          <w:lang w:eastAsia="zh-CN"/>
        </w:rPr>
        <w:t xml:space="preserve"> 500 </w:t>
      </w:r>
      <w:r w:rsidRPr="007441DB">
        <w:rPr>
          <w:rFonts w:eastAsiaTheme="minorEastAsia"/>
          <w:bCs/>
          <w:i/>
          <w:iCs/>
          <w:color w:val="000000" w:themeColor="text1"/>
          <w:szCs w:val="20"/>
          <w:lang w:eastAsia="zh-CN"/>
        </w:rPr>
        <w:t>μ</w:t>
      </w:r>
      <w:r w:rsidRPr="007441DB">
        <w:rPr>
          <w:rFonts w:eastAsiaTheme="minorEastAsia"/>
          <w:bCs/>
          <w:color w:val="000000" w:themeColor="text1"/>
          <w:szCs w:val="20"/>
          <w:lang w:eastAsia="zh-CN"/>
        </w:rPr>
        <w:t xml:space="preserve">L onto monocrystalline silicon. After 5 min, the excess liquid was absorbed on one side with filter paper. After the sample was completely </w:t>
      </w:r>
      <w:r w:rsidR="003C5839" w:rsidRPr="007441DB">
        <w:rPr>
          <w:rFonts w:eastAsiaTheme="minorEastAsia"/>
          <w:bCs/>
          <w:color w:val="000000" w:themeColor="text1"/>
          <w:szCs w:val="20"/>
          <w:lang w:eastAsia="zh-CN"/>
        </w:rPr>
        <w:t>dried</w:t>
      </w:r>
      <w:r w:rsidRPr="007441DB">
        <w:rPr>
          <w:rFonts w:eastAsiaTheme="minorEastAsia"/>
          <w:bCs/>
          <w:color w:val="000000" w:themeColor="text1"/>
          <w:szCs w:val="20"/>
          <w:lang w:eastAsia="zh-CN"/>
        </w:rPr>
        <w:t xml:space="preserve"> and sprayed gold, the microstructure was observed by FEI Nova NanoSEM 450.</w:t>
      </w:r>
    </w:p>
    <w:p w14:paraId="48523733" w14:textId="3B1C223E" w:rsidR="00C91AA6" w:rsidRPr="007441DB" w:rsidRDefault="00C91AA6" w:rsidP="00474442">
      <w:pPr>
        <w:adjustRightInd w:val="0"/>
        <w:snapToGrid w:val="0"/>
        <w:spacing w:line="480" w:lineRule="auto"/>
        <w:jc w:val="both"/>
        <w:rPr>
          <w:rFonts w:eastAsiaTheme="minorEastAsia"/>
          <w:b/>
          <w:bCs/>
          <w:szCs w:val="20"/>
          <w:lang w:eastAsia="zh-CN"/>
        </w:rPr>
      </w:pPr>
      <w:bookmarkStart w:id="22" w:name="_Toc236682594"/>
      <w:bookmarkEnd w:id="21"/>
      <w:r w:rsidRPr="007441DB">
        <w:rPr>
          <w:rStyle w:val="ab"/>
          <w:rFonts w:hint="eastAsia"/>
          <w:sz w:val="20"/>
          <w:szCs w:val="20"/>
        </w:rPr>
        <w:t>1.</w:t>
      </w:r>
      <w:r w:rsidR="003C5839" w:rsidRPr="007441DB">
        <w:rPr>
          <w:rStyle w:val="ab"/>
          <w:rFonts w:eastAsiaTheme="minorEastAsia" w:hint="eastAsia"/>
          <w:sz w:val="20"/>
          <w:szCs w:val="20"/>
          <w:lang w:eastAsia="zh-CN"/>
        </w:rPr>
        <w:t>8</w:t>
      </w:r>
      <w:r w:rsidRPr="007441DB">
        <w:rPr>
          <w:rStyle w:val="ab"/>
          <w:rFonts w:hint="eastAsia"/>
          <w:sz w:val="20"/>
          <w:szCs w:val="20"/>
        </w:rPr>
        <w:t xml:space="preserve">. </w:t>
      </w:r>
      <w:r w:rsidRPr="007441DB">
        <w:rPr>
          <w:rStyle w:val="ab"/>
          <w:sz w:val="20"/>
          <w:szCs w:val="20"/>
        </w:rPr>
        <w:t xml:space="preserve">Droplet </w:t>
      </w:r>
      <w:r w:rsidRPr="007441DB">
        <w:rPr>
          <w:rStyle w:val="ab"/>
          <w:rFonts w:hint="eastAsia"/>
          <w:sz w:val="20"/>
          <w:szCs w:val="20"/>
        </w:rPr>
        <w:t>i</w:t>
      </w:r>
      <w:r w:rsidRPr="007441DB">
        <w:rPr>
          <w:rStyle w:val="ab"/>
          <w:sz w:val="20"/>
          <w:szCs w:val="20"/>
        </w:rPr>
        <w:t xml:space="preserve">mpact </w:t>
      </w:r>
      <w:r w:rsidRPr="007441DB">
        <w:rPr>
          <w:rStyle w:val="ab"/>
          <w:rFonts w:hint="eastAsia"/>
          <w:sz w:val="20"/>
          <w:szCs w:val="20"/>
        </w:rPr>
        <w:t>and b</w:t>
      </w:r>
      <w:r w:rsidRPr="007441DB">
        <w:rPr>
          <w:rStyle w:val="ab"/>
          <w:sz w:val="20"/>
          <w:szCs w:val="20"/>
        </w:rPr>
        <w:t xml:space="preserve">ounce </w:t>
      </w:r>
      <w:r w:rsidRPr="007441DB">
        <w:rPr>
          <w:rStyle w:val="ab"/>
          <w:rFonts w:hint="eastAsia"/>
          <w:sz w:val="20"/>
          <w:szCs w:val="20"/>
        </w:rPr>
        <w:t>e</w:t>
      </w:r>
      <w:r w:rsidRPr="007441DB">
        <w:rPr>
          <w:rStyle w:val="ab"/>
          <w:sz w:val="20"/>
          <w:szCs w:val="20"/>
        </w:rPr>
        <w:t xml:space="preserve">xperiment on </w:t>
      </w:r>
      <w:r w:rsidRPr="007441DB">
        <w:rPr>
          <w:rStyle w:val="ab"/>
          <w:rFonts w:hint="eastAsia"/>
          <w:sz w:val="20"/>
          <w:szCs w:val="20"/>
        </w:rPr>
        <w:t>r</w:t>
      </w:r>
      <w:r w:rsidRPr="007441DB">
        <w:rPr>
          <w:rStyle w:val="ab"/>
          <w:sz w:val="20"/>
          <w:szCs w:val="20"/>
        </w:rPr>
        <w:t xml:space="preserve">ice </w:t>
      </w:r>
      <w:r w:rsidRPr="007441DB">
        <w:rPr>
          <w:rStyle w:val="ab"/>
          <w:rFonts w:hint="eastAsia"/>
          <w:sz w:val="20"/>
          <w:szCs w:val="20"/>
        </w:rPr>
        <w:t>l</w:t>
      </w:r>
      <w:r w:rsidRPr="007441DB">
        <w:rPr>
          <w:rStyle w:val="ab"/>
          <w:sz w:val="20"/>
          <w:szCs w:val="20"/>
        </w:rPr>
        <w:t>eaves</w:t>
      </w:r>
      <w:r w:rsidRPr="007441DB">
        <w:rPr>
          <w:rStyle w:val="ab"/>
          <w:rFonts w:hint="eastAsia"/>
          <w:sz w:val="20"/>
          <w:szCs w:val="20"/>
        </w:rPr>
        <w:t>.</w:t>
      </w:r>
      <w:bookmarkEnd w:id="22"/>
      <w:r w:rsidR="004745C3" w:rsidRPr="007441DB">
        <w:rPr>
          <w:rStyle w:val="ab"/>
          <w:rFonts w:hint="eastAsia"/>
          <w:sz w:val="20"/>
          <w:szCs w:val="20"/>
        </w:rPr>
        <w:t xml:space="preserve"> </w:t>
      </w:r>
      <w:r w:rsidRPr="007441DB">
        <w:rPr>
          <w:rFonts w:eastAsiaTheme="minorEastAsia"/>
          <w:szCs w:val="20"/>
          <w:lang w:eastAsia="zh-CN"/>
        </w:rPr>
        <w:t>The dynamic effects of droplets on rice leaves were recorded with an i-SPEED 220 high-speed camera at 2000 frames per second. Water,</w:t>
      </w:r>
      <w:r w:rsidR="003C5839" w:rsidRPr="007441DB">
        <w:rPr>
          <w:rFonts w:eastAsiaTheme="minorEastAsia" w:hint="eastAsia"/>
          <w:szCs w:val="20"/>
          <w:lang w:eastAsia="zh-CN"/>
        </w:rPr>
        <w:t xml:space="preserve"> </w:t>
      </w:r>
      <w:r w:rsidRPr="007441DB">
        <w:rPr>
          <w:rFonts w:eastAsiaTheme="minorEastAsia" w:hint="eastAsia"/>
          <w:szCs w:val="20"/>
          <w:lang w:eastAsia="zh-CN"/>
        </w:rPr>
        <w:t>CB[7]</w:t>
      </w:r>
      <w:r w:rsidRPr="007441DB">
        <w:rPr>
          <w:rFonts w:eastAsiaTheme="minorEastAsia"/>
          <w:szCs w:val="20"/>
          <w:lang w:eastAsia="zh-CN"/>
        </w:rPr>
        <w:t xml:space="preserve">, </w:t>
      </w:r>
      <w:r w:rsidRPr="007441DB">
        <w:rPr>
          <w:rFonts w:eastAsiaTheme="minorEastAsia" w:hint="eastAsia"/>
          <w:szCs w:val="20"/>
          <w:lang w:eastAsia="zh-CN"/>
        </w:rPr>
        <w:t>OM@CB[7]</w:t>
      </w:r>
      <w:r w:rsidRPr="007441DB">
        <w:rPr>
          <w:rFonts w:eastAsiaTheme="minorEastAsia"/>
          <w:szCs w:val="20"/>
          <w:lang w:eastAsia="zh-CN"/>
        </w:rPr>
        <w:t xml:space="preserve">, </w:t>
      </w:r>
      <w:r w:rsidRPr="007441DB">
        <w:rPr>
          <w:rFonts w:eastAsiaTheme="minorEastAsia" w:hint="eastAsia"/>
          <w:szCs w:val="20"/>
          <w:lang w:eastAsia="zh-CN"/>
        </w:rPr>
        <w:t>OM</w:t>
      </w:r>
      <w:r w:rsidRPr="007441DB">
        <w:rPr>
          <w:rFonts w:eastAsiaTheme="minorEastAsia"/>
          <w:szCs w:val="20"/>
          <w:lang w:eastAsia="zh-CN"/>
        </w:rPr>
        <w:t xml:space="preserve"> droplets </w:t>
      </w:r>
      <w:r w:rsidRPr="007441DB">
        <w:rPr>
          <w:rFonts w:eastAsiaTheme="minorEastAsia" w:hint="eastAsia"/>
          <w:szCs w:val="20"/>
          <w:lang w:eastAsia="zh-CN"/>
        </w:rPr>
        <w:t xml:space="preserve">(conc. </w:t>
      </w:r>
      <w:r w:rsidRPr="007441DB">
        <w:rPr>
          <w:rFonts w:eastAsiaTheme="minorEastAsia"/>
          <w:szCs w:val="20"/>
          <w:lang w:eastAsia="zh-CN"/>
        </w:rPr>
        <w:t xml:space="preserve">200 </w:t>
      </w:r>
      <w:r w:rsidRPr="007441DB">
        <w:rPr>
          <w:rFonts w:eastAsiaTheme="minorEastAsia"/>
          <w:i/>
          <w:iCs/>
          <w:szCs w:val="20"/>
          <w:lang w:eastAsia="zh-CN"/>
        </w:rPr>
        <w:t>μ</w:t>
      </w:r>
      <w:r w:rsidRPr="007441DB">
        <w:rPr>
          <w:rFonts w:eastAsiaTheme="minorEastAsia"/>
          <w:szCs w:val="20"/>
          <w:lang w:eastAsia="zh-CN"/>
        </w:rPr>
        <w:t>g</w:t>
      </w:r>
      <w:r w:rsidRPr="007441DB">
        <w:rPr>
          <w:rFonts w:eastAsiaTheme="minorEastAsia" w:hint="eastAsia"/>
          <w:szCs w:val="20"/>
          <w:lang w:eastAsia="zh-CN"/>
        </w:rPr>
        <w:t xml:space="preserve"> mL</w:t>
      </w:r>
      <w:r w:rsidRPr="007441DB">
        <w:rPr>
          <w:rFonts w:eastAsiaTheme="minorEastAsia" w:hint="eastAsia"/>
          <w:szCs w:val="20"/>
          <w:vertAlign w:val="superscript"/>
          <w:lang w:eastAsia="zh-CN"/>
        </w:rPr>
        <w:t>-1</w:t>
      </w:r>
      <w:r w:rsidRPr="007441DB">
        <w:rPr>
          <w:rFonts w:eastAsiaTheme="minorEastAsia" w:hint="eastAsia"/>
          <w:szCs w:val="20"/>
          <w:lang w:eastAsia="zh-CN"/>
        </w:rPr>
        <w:t xml:space="preserve">) </w:t>
      </w:r>
      <w:r w:rsidR="003C5839" w:rsidRPr="007441DB">
        <w:rPr>
          <w:rFonts w:eastAsiaTheme="minorEastAsia"/>
          <w:szCs w:val="20"/>
          <w:lang w:eastAsia="zh-CN"/>
        </w:rPr>
        <w:t>were dropped</w:t>
      </w:r>
      <w:r w:rsidRPr="007441DB">
        <w:rPr>
          <w:rFonts w:eastAsiaTheme="minorEastAsia"/>
          <w:szCs w:val="20"/>
          <w:lang w:eastAsia="zh-CN"/>
        </w:rPr>
        <w:t xml:space="preserve"> with a syringe </w:t>
      </w:r>
      <w:r w:rsidR="003C5839" w:rsidRPr="007441DB">
        <w:rPr>
          <w:rFonts w:eastAsiaTheme="minorEastAsia"/>
          <w:szCs w:val="20"/>
          <w:lang w:eastAsia="zh-CN"/>
        </w:rPr>
        <w:t>having</w:t>
      </w:r>
      <w:r w:rsidRPr="007441DB">
        <w:rPr>
          <w:rFonts w:eastAsiaTheme="minorEastAsia"/>
          <w:szCs w:val="20"/>
          <w:lang w:eastAsia="zh-CN"/>
        </w:rPr>
        <w:t xml:space="preserve"> an inner diameter of 0.25 mm, and the video was processed and parameters were obtained using the i-SPEED Suite software</w:t>
      </w:r>
      <w:r w:rsidR="003C5839" w:rsidRPr="007441DB">
        <w:rPr>
          <w:rFonts w:eastAsiaTheme="minorEastAsia" w:hint="eastAsia"/>
          <w:szCs w:val="20"/>
          <w:lang w:eastAsia="zh-CN"/>
        </w:rPr>
        <w:t xml:space="preserve"> </w:t>
      </w:r>
      <w:r w:rsidR="003C5839" w:rsidRPr="007441DB">
        <w:rPr>
          <w:rFonts w:eastAsiaTheme="minorEastAsia"/>
          <w:szCs w:val="20"/>
          <w:lang w:eastAsia="zh-CN"/>
        </w:rPr>
        <w:t>at droplet heights of 35 cm (for impact) and 12 cm (for bounce)</w:t>
      </w:r>
      <w:r w:rsidRPr="007441DB">
        <w:rPr>
          <w:rFonts w:eastAsiaTheme="minorEastAsia"/>
          <w:szCs w:val="20"/>
          <w:lang w:eastAsia="zh-CN"/>
        </w:rPr>
        <w:t>.</w:t>
      </w:r>
    </w:p>
    <w:p w14:paraId="226A1E6B" w14:textId="520732B3" w:rsidR="00E96BBA" w:rsidRPr="007441DB" w:rsidRDefault="004745C3" w:rsidP="00474442">
      <w:pPr>
        <w:adjustRightInd w:val="0"/>
        <w:snapToGrid w:val="0"/>
        <w:spacing w:line="480" w:lineRule="auto"/>
        <w:jc w:val="both"/>
        <w:rPr>
          <w:rFonts w:eastAsiaTheme="minorEastAsia"/>
          <w:b/>
          <w:bCs/>
          <w:szCs w:val="20"/>
          <w:lang w:eastAsia="zh-CN"/>
        </w:rPr>
      </w:pPr>
      <w:bookmarkStart w:id="23" w:name="_Toc236682595"/>
      <w:r w:rsidRPr="007441DB">
        <w:rPr>
          <w:rStyle w:val="ab"/>
          <w:rFonts w:hint="eastAsia"/>
          <w:sz w:val="20"/>
          <w:szCs w:val="20"/>
        </w:rPr>
        <w:lastRenderedPageBreak/>
        <w:t>1.</w:t>
      </w:r>
      <w:r w:rsidR="003C5839" w:rsidRPr="007441DB">
        <w:rPr>
          <w:rStyle w:val="ab"/>
          <w:rFonts w:eastAsiaTheme="minorEastAsia" w:hint="eastAsia"/>
          <w:sz w:val="20"/>
          <w:szCs w:val="20"/>
          <w:lang w:eastAsia="zh-CN"/>
        </w:rPr>
        <w:t>9</w:t>
      </w:r>
      <w:r w:rsidRPr="007441DB">
        <w:rPr>
          <w:rStyle w:val="ab"/>
          <w:rFonts w:hint="eastAsia"/>
          <w:sz w:val="20"/>
          <w:szCs w:val="20"/>
        </w:rPr>
        <w:t xml:space="preserve">. </w:t>
      </w:r>
      <w:bookmarkStart w:id="24" w:name="OLE_LINK151"/>
      <w:r w:rsidR="00A809AF" w:rsidRPr="007441DB">
        <w:rPr>
          <w:rStyle w:val="ab"/>
          <w:rFonts w:eastAsiaTheme="minorEastAsia"/>
          <w:sz w:val="20"/>
          <w:szCs w:val="20"/>
          <w:lang w:eastAsia="zh-CN"/>
        </w:rPr>
        <w:t>Contact</w:t>
      </w:r>
      <w:r w:rsidRPr="007441DB">
        <w:rPr>
          <w:rStyle w:val="ab"/>
          <w:sz w:val="20"/>
          <w:szCs w:val="20"/>
        </w:rPr>
        <w:t xml:space="preserve"> </w:t>
      </w:r>
      <w:r w:rsidR="00A809AF" w:rsidRPr="007441DB">
        <w:rPr>
          <w:rStyle w:val="ab"/>
          <w:rFonts w:eastAsiaTheme="minorEastAsia" w:hint="eastAsia"/>
          <w:sz w:val="20"/>
          <w:szCs w:val="20"/>
          <w:lang w:eastAsia="zh-CN"/>
        </w:rPr>
        <w:t>A</w:t>
      </w:r>
      <w:r w:rsidRPr="007441DB">
        <w:rPr>
          <w:rStyle w:val="ab"/>
          <w:sz w:val="20"/>
          <w:szCs w:val="20"/>
        </w:rPr>
        <w:t xml:space="preserve">ngle on </w:t>
      </w:r>
      <w:r w:rsidR="00A809AF" w:rsidRPr="007441DB">
        <w:rPr>
          <w:rStyle w:val="ab"/>
          <w:rFonts w:eastAsiaTheme="minorEastAsia" w:hint="eastAsia"/>
          <w:sz w:val="20"/>
          <w:szCs w:val="20"/>
          <w:lang w:eastAsia="zh-CN"/>
        </w:rPr>
        <w:t>R</w:t>
      </w:r>
      <w:r w:rsidRPr="007441DB">
        <w:rPr>
          <w:rStyle w:val="ab"/>
          <w:sz w:val="20"/>
          <w:szCs w:val="20"/>
        </w:rPr>
        <w:t xml:space="preserve">ice </w:t>
      </w:r>
      <w:r w:rsidR="00A809AF" w:rsidRPr="007441DB">
        <w:rPr>
          <w:rStyle w:val="ab"/>
          <w:rFonts w:eastAsiaTheme="minorEastAsia" w:hint="eastAsia"/>
          <w:sz w:val="20"/>
          <w:szCs w:val="20"/>
          <w:lang w:eastAsia="zh-CN"/>
        </w:rPr>
        <w:t>L</w:t>
      </w:r>
      <w:r w:rsidRPr="007441DB">
        <w:rPr>
          <w:rStyle w:val="ab"/>
          <w:sz w:val="20"/>
          <w:szCs w:val="20"/>
        </w:rPr>
        <w:t>eaves</w:t>
      </w:r>
      <w:r w:rsidRPr="007441DB">
        <w:rPr>
          <w:rStyle w:val="ab"/>
          <w:rFonts w:hint="eastAsia"/>
          <w:sz w:val="20"/>
          <w:szCs w:val="20"/>
        </w:rPr>
        <w:t>.</w:t>
      </w:r>
      <w:bookmarkEnd w:id="23"/>
      <w:r w:rsidRPr="007441DB">
        <w:rPr>
          <w:rStyle w:val="ab"/>
          <w:rFonts w:hint="eastAsia"/>
          <w:sz w:val="20"/>
          <w:szCs w:val="20"/>
        </w:rPr>
        <w:t xml:space="preserve"> </w:t>
      </w:r>
      <w:r w:rsidRPr="007441DB">
        <w:rPr>
          <w:rFonts w:eastAsiaTheme="minorEastAsia"/>
          <w:szCs w:val="20"/>
          <w:lang w:eastAsia="zh-CN"/>
        </w:rPr>
        <w:t xml:space="preserve">The droplets of water, CB[7], OM, and OM@CB[7] at 200 </w:t>
      </w:r>
      <w:r w:rsidRPr="007441DB">
        <w:rPr>
          <w:rFonts w:eastAsiaTheme="minorEastAsia"/>
          <w:i/>
          <w:iCs/>
          <w:szCs w:val="20"/>
          <w:lang w:eastAsia="zh-CN"/>
        </w:rPr>
        <w:t>μ</w:t>
      </w:r>
      <w:r w:rsidRPr="007441DB">
        <w:rPr>
          <w:rFonts w:eastAsiaTheme="minorEastAsia"/>
          <w:szCs w:val="20"/>
          <w:lang w:eastAsia="zh-CN"/>
        </w:rPr>
        <w:t>g</w:t>
      </w:r>
      <w:r w:rsidRPr="007441DB">
        <w:rPr>
          <w:rFonts w:eastAsiaTheme="minorEastAsia" w:hint="eastAsia"/>
          <w:szCs w:val="20"/>
          <w:lang w:eastAsia="zh-CN"/>
        </w:rPr>
        <w:t xml:space="preserve"> </w:t>
      </w:r>
      <w:r w:rsidRPr="007441DB">
        <w:rPr>
          <w:rFonts w:eastAsiaTheme="minorEastAsia"/>
          <w:szCs w:val="20"/>
          <w:lang w:eastAsia="zh-CN"/>
        </w:rPr>
        <w:t>mL</w:t>
      </w:r>
      <w:r w:rsidRPr="007441DB">
        <w:rPr>
          <w:rFonts w:eastAsiaTheme="minorEastAsia"/>
          <w:szCs w:val="20"/>
          <w:vertAlign w:val="superscript"/>
          <w:lang w:eastAsia="zh-CN"/>
        </w:rPr>
        <w:t>-1</w:t>
      </w:r>
      <w:r w:rsidRPr="007441DB">
        <w:rPr>
          <w:rFonts w:eastAsiaTheme="minorEastAsia"/>
          <w:szCs w:val="20"/>
          <w:lang w:eastAsia="zh-CN"/>
        </w:rPr>
        <w:t xml:space="preserve"> was dropped onto the </w:t>
      </w:r>
      <w:r w:rsidRPr="007441DB">
        <w:rPr>
          <w:rFonts w:eastAsiaTheme="minorEastAsia" w:hint="eastAsia"/>
          <w:szCs w:val="20"/>
          <w:lang w:eastAsia="zh-CN"/>
        </w:rPr>
        <w:t>rice</w:t>
      </w:r>
      <w:r w:rsidRPr="007441DB">
        <w:rPr>
          <w:rFonts w:eastAsiaTheme="minorEastAsia"/>
          <w:szCs w:val="20"/>
          <w:lang w:eastAsia="zh-CN"/>
        </w:rPr>
        <w:t xml:space="preserve"> leaves and the contact angle was measured by the angle method.</w:t>
      </w:r>
      <w:bookmarkEnd w:id="24"/>
    </w:p>
    <w:p w14:paraId="53935D02" w14:textId="3C31EE70" w:rsidR="004745C3" w:rsidRPr="007441DB" w:rsidRDefault="00A809AF" w:rsidP="00474442">
      <w:pPr>
        <w:adjustRightInd w:val="0"/>
        <w:snapToGrid w:val="0"/>
        <w:spacing w:line="480" w:lineRule="auto"/>
        <w:jc w:val="both"/>
        <w:rPr>
          <w:rFonts w:eastAsiaTheme="minorEastAsia"/>
          <w:b/>
          <w:bCs/>
          <w:szCs w:val="20"/>
          <w:lang w:eastAsia="zh-CN"/>
        </w:rPr>
      </w:pPr>
      <w:bookmarkStart w:id="25" w:name="_Toc236682596"/>
      <w:r w:rsidRPr="007441DB">
        <w:rPr>
          <w:rStyle w:val="ab"/>
          <w:rFonts w:eastAsiaTheme="minorEastAsia" w:hint="eastAsia"/>
          <w:sz w:val="20"/>
          <w:szCs w:val="20"/>
          <w:lang w:eastAsia="zh-CN"/>
        </w:rPr>
        <w:t>1.10</w:t>
      </w:r>
      <w:r w:rsidR="004745C3" w:rsidRPr="007441DB">
        <w:rPr>
          <w:rStyle w:val="ab"/>
          <w:rFonts w:hint="eastAsia"/>
          <w:sz w:val="20"/>
          <w:szCs w:val="20"/>
        </w:rPr>
        <w:t xml:space="preserve">. </w:t>
      </w:r>
      <w:bookmarkStart w:id="26" w:name="OLE_LINK152"/>
      <w:r w:rsidR="004745C3" w:rsidRPr="007441DB">
        <w:rPr>
          <w:rStyle w:val="ab"/>
          <w:rFonts w:hint="eastAsia"/>
          <w:sz w:val="20"/>
          <w:szCs w:val="20"/>
        </w:rPr>
        <w:t>S</w:t>
      </w:r>
      <w:r w:rsidR="004745C3" w:rsidRPr="007441DB">
        <w:rPr>
          <w:rStyle w:val="ab"/>
          <w:sz w:val="20"/>
          <w:szCs w:val="20"/>
        </w:rPr>
        <w:t xml:space="preserve">urface </w:t>
      </w:r>
      <w:r w:rsidR="004745C3" w:rsidRPr="007441DB">
        <w:rPr>
          <w:rStyle w:val="ab"/>
          <w:rFonts w:hint="eastAsia"/>
          <w:sz w:val="20"/>
          <w:szCs w:val="20"/>
        </w:rPr>
        <w:t>T</w:t>
      </w:r>
      <w:r w:rsidR="004745C3" w:rsidRPr="007441DB">
        <w:rPr>
          <w:rStyle w:val="ab"/>
          <w:sz w:val="20"/>
          <w:szCs w:val="20"/>
        </w:rPr>
        <w:t>ension</w:t>
      </w:r>
      <w:r w:rsidR="004745C3" w:rsidRPr="007441DB">
        <w:rPr>
          <w:rStyle w:val="ab"/>
          <w:rFonts w:hint="eastAsia"/>
          <w:sz w:val="20"/>
          <w:szCs w:val="20"/>
        </w:rPr>
        <w:t>.</w:t>
      </w:r>
      <w:bookmarkEnd w:id="25"/>
      <w:r w:rsidR="004745C3" w:rsidRPr="007441DB">
        <w:rPr>
          <w:rStyle w:val="ab"/>
          <w:rFonts w:hint="eastAsia"/>
          <w:sz w:val="20"/>
          <w:szCs w:val="20"/>
        </w:rPr>
        <w:t xml:space="preserve"> </w:t>
      </w:r>
      <w:r w:rsidRPr="007441DB">
        <w:rPr>
          <w:rFonts w:eastAsiaTheme="minorEastAsia"/>
          <w:szCs w:val="20"/>
          <w:lang w:eastAsia="zh-CN"/>
        </w:rPr>
        <w:t xml:space="preserve">The surface tension of water, CB[7], OM, and OM@CB[7] solutions (200 </w:t>
      </w:r>
      <w:r w:rsidRPr="007441DB">
        <w:rPr>
          <w:rFonts w:eastAsiaTheme="minorEastAsia"/>
          <w:i/>
          <w:iCs/>
          <w:szCs w:val="20"/>
          <w:lang w:eastAsia="zh-CN"/>
        </w:rPr>
        <w:t>μ</w:t>
      </w:r>
      <w:r w:rsidRPr="007441DB">
        <w:rPr>
          <w:rFonts w:eastAsiaTheme="minorEastAsia"/>
          <w:szCs w:val="20"/>
          <w:lang w:eastAsia="zh-CN"/>
        </w:rPr>
        <w:t>g mL</w:t>
      </w:r>
      <w:r w:rsidR="00786187" w:rsidRPr="007441DB">
        <w:rPr>
          <w:rFonts w:eastAsiaTheme="minorEastAsia" w:hint="eastAsia"/>
          <w:szCs w:val="20"/>
          <w:vertAlign w:val="superscript"/>
          <w:lang w:eastAsia="zh-CN"/>
        </w:rPr>
        <w:t>-1</w:t>
      </w:r>
      <w:r w:rsidRPr="007441DB">
        <w:rPr>
          <w:rFonts w:eastAsiaTheme="minorEastAsia"/>
          <w:szCs w:val="20"/>
          <w:lang w:eastAsia="zh-CN"/>
        </w:rPr>
        <w:t xml:space="preserve">) was measured using the pendant drop method. A droplet was formed at the tip of a stainless‑steel needle (inner diameter ~0.5 mm) using a micro‑syringe. The droplet image was captured by a high‑resolution camera and analyzed with drop‑shape analysis software (based on the Young–Laplace equation) to determine the surface tension. Each solution was measured at least </w:t>
      </w:r>
      <w:r w:rsidR="00F554E7" w:rsidRPr="007441DB">
        <w:rPr>
          <w:rFonts w:eastAsiaTheme="minorEastAsia" w:hint="eastAsia"/>
          <w:szCs w:val="20"/>
          <w:lang w:eastAsia="zh-CN"/>
        </w:rPr>
        <w:t>3</w:t>
      </w:r>
      <w:r w:rsidRPr="007441DB">
        <w:rPr>
          <w:rFonts w:eastAsiaTheme="minorEastAsia"/>
          <w:szCs w:val="20"/>
          <w:lang w:eastAsia="zh-CN"/>
        </w:rPr>
        <w:t xml:space="preserve"> times, and the average values were reported. All measurements were performed at room temperature (25 ± </w:t>
      </w:r>
      <w:r w:rsidR="00786187" w:rsidRPr="007441DB">
        <w:rPr>
          <w:rFonts w:eastAsiaTheme="minorEastAsia" w:hint="eastAsia"/>
          <w:szCs w:val="20"/>
          <w:lang w:eastAsia="zh-CN"/>
        </w:rPr>
        <w:t>1</w:t>
      </w:r>
      <w:r w:rsidRPr="007441DB">
        <w:rPr>
          <w:rFonts w:eastAsiaTheme="minorEastAsia"/>
          <w:szCs w:val="20"/>
          <w:lang w:eastAsia="zh-CN"/>
        </w:rPr>
        <w:t xml:space="preserve"> °C) after equilibrating the droplet for 30 s to ensure stability.</w:t>
      </w:r>
    </w:p>
    <w:p w14:paraId="1C0B92D3" w14:textId="708D260B" w:rsidR="00C31FCE" w:rsidRPr="007441DB" w:rsidRDefault="00A809AF" w:rsidP="00474442">
      <w:pPr>
        <w:adjustRightInd w:val="0"/>
        <w:snapToGrid w:val="0"/>
        <w:spacing w:line="480" w:lineRule="auto"/>
        <w:jc w:val="both"/>
        <w:rPr>
          <w:rFonts w:eastAsiaTheme="minorEastAsia"/>
          <w:szCs w:val="20"/>
          <w:lang w:eastAsia="zh-CN"/>
        </w:rPr>
      </w:pPr>
      <w:bookmarkStart w:id="27" w:name="_Toc236682597"/>
      <w:bookmarkStart w:id="28" w:name="OLE_LINK81"/>
      <w:bookmarkEnd w:id="26"/>
      <w:r w:rsidRPr="007441DB">
        <w:rPr>
          <w:rStyle w:val="ab"/>
          <w:rFonts w:eastAsiaTheme="minorEastAsia" w:hint="eastAsia"/>
          <w:sz w:val="20"/>
          <w:szCs w:val="20"/>
          <w:lang w:eastAsia="zh-CN"/>
        </w:rPr>
        <w:t>1.11</w:t>
      </w:r>
      <w:r w:rsidR="004745C3" w:rsidRPr="007441DB">
        <w:rPr>
          <w:rStyle w:val="ab"/>
          <w:rFonts w:hint="eastAsia"/>
          <w:sz w:val="20"/>
          <w:szCs w:val="20"/>
        </w:rPr>
        <w:t xml:space="preserve">. </w:t>
      </w:r>
      <w:bookmarkStart w:id="29" w:name="OLE_LINK153"/>
      <w:r w:rsidR="00C31FCE" w:rsidRPr="007441DB">
        <w:rPr>
          <w:rStyle w:val="ab"/>
          <w:rFonts w:hint="eastAsia"/>
          <w:sz w:val="20"/>
          <w:szCs w:val="20"/>
        </w:rPr>
        <w:t>R</w:t>
      </w:r>
      <w:r w:rsidR="00C31FCE" w:rsidRPr="007441DB">
        <w:rPr>
          <w:rStyle w:val="ab"/>
          <w:sz w:val="20"/>
          <w:szCs w:val="20"/>
        </w:rPr>
        <w:t xml:space="preserve">etention </w:t>
      </w:r>
      <w:r w:rsidR="00C31FCE" w:rsidRPr="007441DB">
        <w:rPr>
          <w:rStyle w:val="ab"/>
          <w:rFonts w:hint="eastAsia"/>
          <w:sz w:val="20"/>
          <w:szCs w:val="20"/>
        </w:rPr>
        <w:t>A</w:t>
      </w:r>
      <w:r w:rsidR="00C31FCE" w:rsidRPr="007441DB">
        <w:rPr>
          <w:rStyle w:val="ab"/>
          <w:sz w:val="20"/>
          <w:szCs w:val="20"/>
        </w:rPr>
        <w:t>mount</w:t>
      </w:r>
      <w:r w:rsidR="004745C3" w:rsidRPr="007441DB">
        <w:rPr>
          <w:rStyle w:val="ab"/>
          <w:rFonts w:hint="eastAsia"/>
          <w:sz w:val="20"/>
          <w:szCs w:val="20"/>
        </w:rPr>
        <w:t>.</w:t>
      </w:r>
      <w:bookmarkEnd w:id="27"/>
      <w:r w:rsidR="004745C3" w:rsidRPr="007441DB">
        <w:rPr>
          <w:rStyle w:val="ab"/>
          <w:rFonts w:hint="eastAsia"/>
          <w:sz w:val="20"/>
          <w:szCs w:val="20"/>
        </w:rPr>
        <w:t xml:space="preserve"> </w:t>
      </w:r>
      <w:r w:rsidR="00C31FCE" w:rsidRPr="007441DB">
        <w:rPr>
          <w:rFonts w:eastAsiaTheme="minorEastAsia" w:hint="eastAsia"/>
          <w:szCs w:val="20"/>
          <w:lang w:eastAsia="zh-CN"/>
        </w:rPr>
        <w:t xml:space="preserve">The rice leaves were cut into </w:t>
      </w:r>
      <w:r w:rsidRPr="007441DB">
        <w:rPr>
          <w:rFonts w:eastAsiaTheme="minorEastAsia"/>
          <w:szCs w:val="20"/>
          <w:lang w:eastAsia="zh-CN"/>
        </w:rPr>
        <w:t>circular pieces of equal size</w:t>
      </w:r>
      <w:r w:rsidR="00C31FCE" w:rsidRPr="007441DB">
        <w:rPr>
          <w:rFonts w:eastAsiaTheme="minorEastAsia" w:hint="eastAsia"/>
          <w:szCs w:val="20"/>
          <w:lang w:eastAsia="zh-CN"/>
        </w:rPr>
        <w:t xml:space="preserve"> (radius, 5 mm), and the initial weight was measured and recorded. Then the leaves were immersed into </w:t>
      </w:r>
      <w:r w:rsidR="00C31FCE" w:rsidRPr="007441DB">
        <w:rPr>
          <w:rFonts w:eastAsiaTheme="minorEastAsia"/>
          <w:szCs w:val="20"/>
          <w:lang w:eastAsia="zh-CN"/>
        </w:rPr>
        <w:t>water, CB[7], OM, and OM@CB[7]</w:t>
      </w:r>
      <w:r w:rsidR="00C31FCE" w:rsidRPr="007441DB">
        <w:rPr>
          <w:rFonts w:eastAsiaTheme="minorEastAsia" w:hint="eastAsia"/>
          <w:szCs w:val="20"/>
          <w:lang w:eastAsia="zh-CN"/>
        </w:rPr>
        <w:t xml:space="preserve"> solution</w:t>
      </w:r>
      <w:r w:rsidR="00C31FCE" w:rsidRPr="007441DB">
        <w:rPr>
          <w:rFonts w:eastAsiaTheme="minorEastAsia"/>
          <w:szCs w:val="20"/>
          <w:lang w:eastAsia="zh-CN"/>
        </w:rPr>
        <w:t xml:space="preserve">s (200 </w:t>
      </w:r>
      <w:r w:rsidR="00C31FCE" w:rsidRPr="007441DB">
        <w:rPr>
          <w:rFonts w:eastAsiaTheme="minorEastAsia"/>
          <w:i/>
          <w:iCs/>
          <w:szCs w:val="20"/>
          <w:lang w:eastAsia="zh-CN"/>
        </w:rPr>
        <w:t>μ</w:t>
      </w:r>
      <w:r w:rsidR="00C31FCE" w:rsidRPr="007441DB">
        <w:rPr>
          <w:rFonts w:eastAsiaTheme="minorEastAsia"/>
          <w:szCs w:val="20"/>
          <w:lang w:eastAsia="zh-CN"/>
        </w:rPr>
        <w:t>g</w:t>
      </w:r>
      <w:r w:rsidR="00C31FCE" w:rsidRPr="007441DB">
        <w:rPr>
          <w:rFonts w:eastAsiaTheme="minorEastAsia" w:hint="eastAsia"/>
          <w:szCs w:val="20"/>
          <w:lang w:eastAsia="zh-CN"/>
        </w:rPr>
        <w:t xml:space="preserve"> </w:t>
      </w:r>
      <w:r w:rsidR="00C31FCE" w:rsidRPr="007441DB">
        <w:rPr>
          <w:rFonts w:eastAsiaTheme="minorEastAsia"/>
          <w:szCs w:val="20"/>
          <w:lang w:eastAsia="zh-CN"/>
        </w:rPr>
        <w:t>mL</w:t>
      </w:r>
      <w:r w:rsidR="00C31FCE" w:rsidRPr="007441DB">
        <w:rPr>
          <w:rFonts w:eastAsiaTheme="minorEastAsia"/>
          <w:szCs w:val="20"/>
          <w:vertAlign w:val="superscript"/>
          <w:lang w:eastAsia="zh-CN"/>
        </w:rPr>
        <w:t>-1</w:t>
      </w:r>
      <w:r w:rsidR="00C31FCE" w:rsidRPr="007441DB">
        <w:rPr>
          <w:rFonts w:eastAsiaTheme="minorEastAsia"/>
          <w:szCs w:val="20"/>
          <w:lang w:eastAsia="zh-CN"/>
        </w:rPr>
        <w:t>) for 30</w:t>
      </w:r>
      <w:r w:rsidRPr="007441DB">
        <w:rPr>
          <w:rFonts w:eastAsiaTheme="minorEastAsia" w:hint="eastAsia"/>
          <w:szCs w:val="20"/>
          <w:lang w:eastAsia="zh-CN"/>
        </w:rPr>
        <w:t xml:space="preserve"> </w:t>
      </w:r>
      <w:r w:rsidR="00C31FCE" w:rsidRPr="007441DB">
        <w:rPr>
          <w:rFonts w:eastAsiaTheme="minorEastAsia"/>
          <w:szCs w:val="20"/>
          <w:lang w:eastAsia="zh-CN"/>
        </w:rPr>
        <w:t>s</w:t>
      </w:r>
      <w:r w:rsidRPr="007441DB">
        <w:rPr>
          <w:rFonts w:eastAsiaTheme="minorEastAsia"/>
          <w:szCs w:val="20"/>
          <w:lang w:eastAsia="zh-CN"/>
        </w:rPr>
        <w:t xml:space="preserve">, carefully removed vertically, and suspended </w:t>
      </w:r>
      <w:r w:rsidR="00C31FCE" w:rsidRPr="007441DB">
        <w:rPr>
          <w:rFonts w:eastAsiaTheme="minorEastAsia"/>
          <w:szCs w:val="20"/>
          <w:lang w:eastAsia="zh-CN"/>
        </w:rPr>
        <w:t>prudentially vertical removing, and suspending for 20</w:t>
      </w:r>
      <w:r w:rsidRPr="007441DB">
        <w:rPr>
          <w:rFonts w:eastAsiaTheme="minorEastAsia" w:hint="eastAsia"/>
          <w:szCs w:val="20"/>
          <w:lang w:eastAsia="zh-CN"/>
        </w:rPr>
        <w:t xml:space="preserve"> </w:t>
      </w:r>
      <w:r w:rsidR="00C31FCE" w:rsidRPr="007441DB">
        <w:rPr>
          <w:rFonts w:eastAsiaTheme="minorEastAsia"/>
          <w:szCs w:val="20"/>
          <w:lang w:eastAsia="zh-CN"/>
        </w:rPr>
        <w:t xml:space="preserve">s till no liquid droplets fell. The leaves were promptly weighed again to evaluate the liquid holding capacity (LHC). </w:t>
      </w:r>
      <w:bookmarkEnd w:id="28"/>
      <w:r w:rsidR="00C31FCE" w:rsidRPr="007441DB">
        <w:rPr>
          <w:rFonts w:eastAsiaTheme="minorEastAsia"/>
          <w:szCs w:val="20"/>
          <w:lang w:eastAsia="zh-CN"/>
        </w:rPr>
        <w:t>Each measurement was performed for 10 times in this case</w:t>
      </w:r>
      <w:r w:rsidRPr="007441DB">
        <w:rPr>
          <w:rFonts w:eastAsiaTheme="minorEastAsia" w:hint="eastAsia"/>
          <w:szCs w:val="20"/>
          <w:lang w:eastAsia="zh-CN"/>
        </w:rPr>
        <w:t>,</w:t>
      </w:r>
      <w:r w:rsidR="00C31FCE" w:rsidRPr="007441DB">
        <w:rPr>
          <w:rFonts w:eastAsiaTheme="minorEastAsia"/>
          <w:szCs w:val="20"/>
          <w:lang w:eastAsia="zh-CN"/>
        </w:rPr>
        <w:t xml:space="preserve"> </w:t>
      </w:r>
      <w:r w:rsidRPr="007441DB">
        <w:rPr>
          <w:rFonts w:eastAsiaTheme="minorEastAsia" w:hint="eastAsia"/>
          <w:szCs w:val="20"/>
          <w:lang w:eastAsia="zh-CN"/>
        </w:rPr>
        <w:t>a</w:t>
      </w:r>
      <w:r w:rsidR="00C31FCE" w:rsidRPr="007441DB">
        <w:rPr>
          <w:rFonts w:eastAsiaTheme="minorEastAsia"/>
          <w:szCs w:val="20"/>
          <w:lang w:eastAsia="zh-CN"/>
        </w:rPr>
        <w:t>nd the LHC was obtained by the equation:</w:t>
      </w:r>
    </w:p>
    <w:p w14:paraId="79C64AE1" w14:textId="77777777" w:rsidR="00C31FCE" w:rsidRPr="007441DB" w:rsidRDefault="00C31FCE" w:rsidP="00474442">
      <w:pPr>
        <w:adjustRightInd w:val="0"/>
        <w:snapToGrid w:val="0"/>
        <w:spacing w:before="240" w:after="240" w:line="480" w:lineRule="auto"/>
        <w:rPr>
          <w:rFonts w:eastAsia="宋体"/>
          <w:szCs w:val="20"/>
        </w:rPr>
      </w:pPr>
      <w:bookmarkStart w:id="30" w:name="OLE_LINK82"/>
      <w:bookmarkEnd w:id="29"/>
      <m:oMathPara>
        <m:oMath>
          <m:r>
            <m:rPr>
              <m:nor/>
            </m:rPr>
            <w:rPr>
              <w:rFonts w:eastAsia="宋体"/>
              <w:szCs w:val="20"/>
            </w:rPr>
            <m:t xml:space="preserve">LHC = </m:t>
          </m:r>
          <m:f>
            <m:fPr>
              <m:ctrlPr>
                <w:rPr>
                  <w:rFonts w:ascii="Cambria Math" w:eastAsia="宋体" w:hAnsi="Cambria Math"/>
                  <w:szCs w:val="20"/>
                </w:rPr>
              </m:ctrlPr>
            </m:fPr>
            <m:num>
              <m:sSub>
                <m:sSubPr>
                  <m:ctrlPr>
                    <w:rPr>
                      <w:rFonts w:ascii="Cambria Math" w:eastAsia="宋体" w:hAnsi="Cambria Math"/>
                      <w:szCs w:val="20"/>
                    </w:rPr>
                  </m:ctrlPr>
                </m:sSubPr>
                <m:e>
                  <m:r>
                    <m:rPr>
                      <m:nor/>
                    </m:rPr>
                    <w:rPr>
                      <w:rFonts w:eastAsia="宋体"/>
                      <w:szCs w:val="20"/>
                    </w:rPr>
                    <m:t>M</m:t>
                  </m:r>
                </m:e>
                <m:sub>
                  <m:r>
                    <m:rPr>
                      <m:nor/>
                    </m:rPr>
                    <w:rPr>
                      <w:rFonts w:eastAsia="宋体"/>
                      <w:szCs w:val="20"/>
                    </w:rPr>
                    <m:t>t</m:t>
                  </m:r>
                </m:sub>
              </m:sSub>
              <m:r>
                <m:rPr>
                  <m:sty m:val="p"/>
                </m:rPr>
                <w:rPr>
                  <w:rFonts w:ascii="Cambria Math" w:eastAsia="宋体" w:hAnsi="Cambria Math"/>
                  <w:szCs w:val="20"/>
                </w:rPr>
                <m:t>-</m:t>
              </m:r>
              <m:sSub>
                <m:sSubPr>
                  <m:ctrlPr>
                    <w:rPr>
                      <w:rFonts w:ascii="Cambria Math" w:eastAsia="宋体" w:hAnsi="Cambria Math"/>
                      <w:szCs w:val="20"/>
                    </w:rPr>
                  </m:ctrlPr>
                </m:sSubPr>
                <m:e>
                  <m:r>
                    <m:rPr>
                      <m:nor/>
                    </m:rPr>
                    <w:rPr>
                      <w:rFonts w:eastAsia="宋体"/>
                      <w:szCs w:val="20"/>
                    </w:rPr>
                    <m:t>M</m:t>
                  </m:r>
                </m:e>
                <m:sub>
                  <m:r>
                    <m:rPr>
                      <m:nor/>
                    </m:rPr>
                    <w:rPr>
                      <w:rFonts w:eastAsia="宋体"/>
                      <w:szCs w:val="20"/>
                    </w:rPr>
                    <m:t>0</m:t>
                  </m:r>
                </m:sub>
              </m:sSub>
            </m:num>
            <m:den>
              <m:r>
                <m:rPr>
                  <m:nor/>
                </m:rPr>
                <w:rPr>
                  <w:rFonts w:eastAsia="宋体"/>
                  <w:szCs w:val="20"/>
                </w:rPr>
                <m:t>S</m:t>
              </m:r>
            </m:den>
          </m:f>
        </m:oMath>
      </m:oMathPara>
    </w:p>
    <w:bookmarkEnd w:id="30"/>
    <w:p w14:paraId="77C7838D" w14:textId="0E7EB569" w:rsidR="00E96BBA" w:rsidRPr="007441DB" w:rsidRDefault="00C31FCE" w:rsidP="00474442">
      <w:pPr>
        <w:adjustRightInd w:val="0"/>
        <w:snapToGrid w:val="0"/>
        <w:spacing w:line="480" w:lineRule="auto"/>
        <w:jc w:val="both"/>
        <w:rPr>
          <w:rFonts w:eastAsiaTheme="minorEastAsia"/>
          <w:szCs w:val="20"/>
          <w:lang w:eastAsia="zh-CN"/>
        </w:rPr>
      </w:pPr>
      <w:r w:rsidRPr="007441DB">
        <w:rPr>
          <w:rFonts w:eastAsiaTheme="minorEastAsia"/>
          <w:szCs w:val="20"/>
          <w:lang w:eastAsia="zh-CN"/>
        </w:rPr>
        <w:t>Where M</w:t>
      </w:r>
      <w:r w:rsidRPr="007441DB">
        <w:rPr>
          <w:rFonts w:eastAsiaTheme="minorEastAsia"/>
          <w:szCs w:val="20"/>
          <w:vertAlign w:val="subscript"/>
          <w:lang w:eastAsia="zh-CN"/>
        </w:rPr>
        <w:t>0</w:t>
      </w:r>
      <w:r w:rsidRPr="007441DB">
        <w:rPr>
          <w:rFonts w:eastAsiaTheme="minorEastAsia"/>
          <w:szCs w:val="20"/>
          <w:lang w:eastAsia="zh-CN"/>
        </w:rPr>
        <w:t xml:space="preserve"> and M</w:t>
      </w:r>
      <w:r w:rsidRPr="007441DB">
        <w:rPr>
          <w:rFonts w:eastAsiaTheme="minorEastAsia"/>
          <w:szCs w:val="20"/>
          <w:vertAlign w:val="subscript"/>
          <w:lang w:eastAsia="zh-CN"/>
        </w:rPr>
        <w:t>t</w:t>
      </w:r>
      <w:r w:rsidRPr="007441DB">
        <w:rPr>
          <w:rFonts w:eastAsiaTheme="minorEastAsia"/>
          <w:szCs w:val="20"/>
          <w:lang w:eastAsia="zh-CN"/>
        </w:rPr>
        <w:t xml:space="preserve"> represented the weight of leaves before and after immersion, as for S meant the area of testing leaves.</w:t>
      </w:r>
    </w:p>
    <w:p w14:paraId="3C356917" w14:textId="4D2F551C" w:rsidR="00157640" w:rsidRPr="007441DB" w:rsidRDefault="006A5CE6" w:rsidP="00474442">
      <w:pPr>
        <w:adjustRightInd w:val="0"/>
        <w:snapToGrid w:val="0"/>
        <w:spacing w:line="480" w:lineRule="auto"/>
        <w:jc w:val="both"/>
        <w:rPr>
          <w:rFonts w:eastAsiaTheme="minorEastAsia"/>
          <w:szCs w:val="20"/>
          <w:lang w:eastAsia="zh-CN"/>
        </w:rPr>
      </w:pPr>
      <w:bookmarkStart w:id="31" w:name="_Toc236682598"/>
      <w:r w:rsidRPr="007441DB">
        <w:rPr>
          <w:rStyle w:val="ab"/>
          <w:rFonts w:hint="eastAsia"/>
          <w:sz w:val="20"/>
          <w:szCs w:val="20"/>
        </w:rPr>
        <w:t>1.</w:t>
      </w:r>
      <w:r w:rsidRPr="007441DB">
        <w:rPr>
          <w:rStyle w:val="ab"/>
          <w:rFonts w:eastAsiaTheme="minorEastAsia" w:hint="eastAsia"/>
          <w:sz w:val="20"/>
          <w:szCs w:val="20"/>
          <w:lang w:eastAsia="zh-CN"/>
        </w:rPr>
        <w:t>1</w:t>
      </w:r>
      <w:r w:rsidR="00A809AF" w:rsidRPr="007441DB">
        <w:rPr>
          <w:rStyle w:val="ab"/>
          <w:rFonts w:eastAsiaTheme="minorEastAsia" w:hint="eastAsia"/>
          <w:sz w:val="20"/>
          <w:szCs w:val="20"/>
          <w:lang w:eastAsia="zh-CN"/>
        </w:rPr>
        <w:t>2</w:t>
      </w:r>
      <w:r w:rsidRPr="007441DB">
        <w:rPr>
          <w:rStyle w:val="ab"/>
          <w:rFonts w:hint="eastAsia"/>
          <w:sz w:val="20"/>
          <w:szCs w:val="20"/>
        </w:rPr>
        <w:t xml:space="preserve">. </w:t>
      </w:r>
      <w:r w:rsidRPr="007441DB">
        <w:rPr>
          <w:rStyle w:val="ab"/>
          <w:sz w:val="20"/>
          <w:szCs w:val="20"/>
        </w:rPr>
        <w:t xml:space="preserve">Rainfastness </w:t>
      </w:r>
      <w:r w:rsidR="00A809AF" w:rsidRPr="007441DB">
        <w:rPr>
          <w:rStyle w:val="ab"/>
          <w:rFonts w:eastAsiaTheme="minorEastAsia" w:hint="eastAsia"/>
          <w:sz w:val="20"/>
          <w:szCs w:val="20"/>
          <w:lang w:eastAsia="zh-CN"/>
        </w:rPr>
        <w:t>E</w:t>
      </w:r>
      <w:r w:rsidRPr="007441DB">
        <w:rPr>
          <w:rStyle w:val="ab"/>
          <w:sz w:val="20"/>
          <w:szCs w:val="20"/>
        </w:rPr>
        <w:t>xperiment</w:t>
      </w:r>
      <w:r w:rsidRPr="007441DB">
        <w:rPr>
          <w:rStyle w:val="ab"/>
          <w:rFonts w:hint="eastAsia"/>
          <w:sz w:val="20"/>
          <w:szCs w:val="20"/>
        </w:rPr>
        <w:t>.</w:t>
      </w:r>
      <w:bookmarkEnd w:id="31"/>
      <w:r w:rsidRPr="007441DB">
        <w:rPr>
          <w:rStyle w:val="ab"/>
          <w:rFonts w:hint="eastAsia"/>
          <w:sz w:val="20"/>
          <w:szCs w:val="20"/>
        </w:rPr>
        <w:t xml:space="preserve"> </w:t>
      </w:r>
      <w:bookmarkStart w:id="32" w:name="OLE_LINK92"/>
      <w:r w:rsidR="00157640" w:rsidRPr="007441DB">
        <w:rPr>
          <w:rFonts w:eastAsiaTheme="minorEastAsia"/>
          <w:szCs w:val="20"/>
          <w:lang w:eastAsia="zh-CN"/>
        </w:rPr>
        <w:t xml:space="preserve">Rice leaves were excised into uniform circular discs with a diameter of 10 mm. Blank leaf samples were ultrasonically extracted with 2 mL methanol for 30 min, then supplemented with 0.10 g </w:t>
      </w:r>
      <w:r w:rsidR="00157640" w:rsidRPr="007441DB">
        <w:rPr>
          <w:rFonts w:eastAsiaTheme="minorEastAsia" w:hint="eastAsia"/>
          <w:szCs w:val="20"/>
          <w:lang w:eastAsia="zh-CN"/>
        </w:rPr>
        <w:t>MgSO</w:t>
      </w:r>
      <w:r w:rsidR="00157640" w:rsidRPr="007441DB">
        <w:rPr>
          <w:rFonts w:eastAsiaTheme="minorEastAsia" w:hint="eastAsia"/>
          <w:szCs w:val="20"/>
          <w:vertAlign w:val="subscript"/>
          <w:lang w:eastAsia="zh-CN"/>
        </w:rPr>
        <w:t>4</w:t>
      </w:r>
      <w:r w:rsidR="00157640" w:rsidRPr="007441DB">
        <w:rPr>
          <w:rFonts w:eastAsiaTheme="minorEastAsia" w:hint="eastAsia"/>
          <w:szCs w:val="20"/>
          <w:lang w:eastAsia="zh-CN"/>
        </w:rPr>
        <w:t xml:space="preserve"> </w:t>
      </w:r>
      <w:r w:rsidR="00157640" w:rsidRPr="007441DB">
        <w:rPr>
          <w:rFonts w:eastAsiaTheme="minorEastAsia"/>
          <w:szCs w:val="20"/>
          <w:lang w:eastAsia="zh-CN"/>
        </w:rPr>
        <w:t xml:space="preserve">and 0.02 g </w:t>
      </w:r>
      <w:r w:rsidR="00157640" w:rsidRPr="007441DB">
        <w:rPr>
          <w:rFonts w:eastAsiaTheme="minorEastAsia" w:hint="eastAsia"/>
          <w:szCs w:val="20"/>
          <w:lang w:eastAsia="zh-CN"/>
        </w:rPr>
        <w:t>NaCl</w:t>
      </w:r>
      <w:r w:rsidR="00157640" w:rsidRPr="007441DB">
        <w:rPr>
          <w:rFonts w:eastAsiaTheme="minorEastAsia"/>
          <w:szCs w:val="20"/>
          <w:lang w:eastAsia="zh-CN"/>
        </w:rPr>
        <w:t xml:space="preserve">. The mixture was vortexed for 5 min and centrifuged at 5000 rpm for 5 min. Afterwards, 1.5 mL supernatant was transferred and purified with 10 mg primary secondary amine (PSA) and 8 mg graphitized carbon black (GCB). Following 1 min vortexing and 2 min standing, the solution was centrifuged at 10000 rpm for 5 min. A set of matrix-matched OM standard solutions ranging from 2.5 to 30 </w:t>
      </w:r>
      <w:bookmarkStart w:id="33" w:name="OLE_LINK88"/>
      <w:r w:rsidR="00157640" w:rsidRPr="007441DB">
        <w:rPr>
          <w:rFonts w:eastAsiaTheme="minorEastAsia"/>
          <w:i/>
          <w:iCs/>
          <w:szCs w:val="20"/>
          <w:lang w:eastAsia="zh-CN"/>
        </w:rPr>
        <w:t>μ</w:t>
      </w:r>
      <w:r w:rsidR="00157640" w:rsidRPr="007441DB">
        <w:rPr>
          <w:rFonts w:eastAsiaTheme="minorEastAsia"/>
          <w:szCs w:val="20"/>
          <w:lang w:eastAsia="zh-CN"/>
        </w:rPr>
        <w:t>g</w:t>
      </w:r>
      <w:r w:rsidR="00157640" w:rsidRPr="007441DB">
        <w:rPr>
          <w:rFonts w:eastAsiaTheme="minorEastAsia"/>
          <w:i/>
          <w:iCs/>
          <w:szCs w:val="20"/>
          <w:lang w:eastAsia="zh-CN"/>
        </w:rPr>
        <w:t xml:space="preserve"> </w:t>
      </w:r>
      <w:r w:rsidR="00157640" w:rsidRPr="007441DB">
        <w:rPr>
          <w:rFonts w:eastAsiaTheme="minorEastAsia"/>
          <w:szCs w:val="20"/>
          <w:lang w:eastAsia="zh-CN"/>
        </w:rPr>
        <w:t>mL</w:t>
      </w:r>
      <w:r w:rsidR="00157640" w:rsidRPr="007441DB">
        <w:rPr>
          <w:rFonts w:eastAsiaTheme="minorEastAsia"/>
          <w:szCs w:val="20"/>
          <w:vertAlign w:val="superscript"/>
          <w:lang w:eastAsia="zh-CN"/>
        </w:rPr>
        <w:t>-1</w:t>
      </w:r>
      <w:bookmarkEnd w:id="33"/>
      <w:r w:rsidR="00157640" w:rsidRPr="007441DB">
        <w:rPr>
          <w:rFonts w:eastAsiaTheme="minorEastAsia"/>
          <w:szCs w:val="20"/>
          <w:lang w:eastAsia="zh-CN"/>
        </w:rPr>
        <w:t xml:space="preserve"> was prepared using the purified supernatant. </w:t>
      </w:r>
      <w:bookmarkEnd w:id="32"/>
      <w:r w:rsidR="00C160FA" w:rsidRPr="007441DB">
        <w:rPr>
          <w:rFonts w:eastAsiaTheme="minorEastAsia"/>
          <w:szCs w:val="20"/>
          <w:lang w:eastAsia="zh-CN"/>
        </w:rPr>
        <w:t xml:space="preserve">All samples were filtered through 0.22 </w:t>
      </w:r>
      <w:r w:rsidR="00C160FA" w:rsidRPr="007441DB">
        <w:rPr>
          <w:rFonts w:eastAsiaTheme="minorEastAsia"/>
          <w:i/>
          <w:iCs/>
          <w:szCs w:val="20"/>
          <w:lang w:eastAsia="zh-CN"/>
        </w:rPr>
        <w:t>μ</w:t>
      </w:r>
      <w:r w:rsidR="00C160FA" w:rsidRPr="007441DB">
        <w:rPr>
          <w:rFonts w:eastAsiaTheme="minorEastAsia"/>
          <w:szCs w:val="20"/>
          <w:lang w:eastAsia="zh-CN"/>
        </w:rPr>
        <w:t>m organic membranes and analyzed by high-performance liquid chromatography (HPLC) under the following</w:t>
      </w:r>
      <w:bookmarkStart w:id="34" w:name="OLE_LINK10"/>
      <w:r w:rsidR="00C160FA" w:rsidRPr="007441DB">
        <w:rPr>
          <w:rFonts w:eastAsiaTheme="minorEastAsia"/>
          <w:szCs w:val="20"/>
          <w:lang w:eastAsia="zh-CN"/>
        </w:rPr>
        <w:t xml:space="preserve"> optimized conditions: </w:t>
      </w:r>
      <w:bookmarkStart w:id="35" w:name="OLE_LINK96"/>
      <w:r w:rsidR="00C160FA" w:rsidRPr="007441DB">
        <w:rPr>
          <w:rFonts w:eastAsiaTheme="minorEastAsia"/>
          <w:szCs w:val="20"/>
          <w:lang w:eastAsia="zh-CN"/>
        </w:rPr>
        <w:t xml:space="preserve">C18 column (4.6 × </w:t>
      </w:r>
      <w:r w:rsidR="00C160FA" w:rsidRPr="007441DB">
        <w:rPr>
          <w:rFonts w:eastAsiaTheme="minorEastAsia" w:hint="eastAsia"/>
          <w:szCs w:val="20"/>
          <w:lang w:eastAsia="zh-CN"/>
        </w:rPr>
        <w:t>250</w:t>
      </w:r>
      <w:r w:rsidR="00C160FA" w:rsidRPr="007441DB">
        <w:rPr>
          <w:rFonts w:eastAsiaTheme="minorEastAsia"/>
          <w:szCs w:val="20"/>
          <w:lang w:eastAsia="zh-CN"/>
        </w:rPr>
        <w:t xml:space="preserve"> mm, 5 </w:t>
      </w:r>
      <w:r w:rsidR="00C160FA" w:rsidRPr="007441DB">
        <w:rPr>
          <w:rFonts w:eastAsiaTheme="minorEastAsia"/>
          <w:i/>
          <w:iCs/>
          <w:szCs w:val="20"/>
          <w:lang w:eastAsia="zh-CN"/>
        </w:rPr>
        <w:t>μ</w:t>
      </w:r>
      <w:r w:rsidR="00C160FA" w:rsidRPr="007441DB">
        <w:rPr>
          <w:rFonts w:eastAsiaTheme="minorEastAsia"/>
          <w:szCs w:val="20"/>
          <w:lang w:eastAsia="zh-CN"/>
        </w:rPr>
        <w:t xml:space="preserve">m); mobile phase, methanol-water (75:25, v/v) containing 0.1% (v/v) trifluoroacetic acid (TFA); isocratic elution; flow rate, </w:t>
      </w:r>
      <w:r w:rsidR="00C160FA" w:rsidRPr="007441DB">
        <w:rPr>
          <w:rFonts w:eastAsiaTheme="minorEastAsia"/>
          <w:szCs w:val="20"/>
          <w:lang w:eastAsia="zh-CN"/>
        </w:rPr>
        <w:lastRenderedPageBreak/>
        <w:t>1.0 mL min</w:t>
      </w:r>
      <w:r w:rsidR="00995D34" w:rsidRPr="007441DB">
        <w:rPr>
          <w:rFonts w:eastAsiaTheme="minorEastAsia" w:hint="eastAsia"/>
          <w:szCs w:val="20"/>
          <w:vertAlign w:val="superscript"/>
          <w:lang w:eastAsia="zh-CN"/>
        </w:rPr>
        <w:t>-1</w:t>
      </w:r>
      <w:r w:rsidR="00C160FA" w:rsidRPr="007441DB">
        <w:rPr>
          <w:rFonts w:eastAsiaTheme="minorEastAsia"/>
          <w:szCs w:val="20"/>
          <w:lang w:eastAsia="zh-CN"/>
        </w:rPr>
        <w:t xml:space="preserve">; column temperature, </w:t>
      </w:r>
      <w:r w:rsidR="0086503C" w:rsidRPr="007441DB">
        <w:rPr>
          <w:rFonts w:eastAsiaTheme="minorEastAsia" w:hint="eastAsia"/>
          <w:szCs w:val="20"/>
          <w:lang w:eastAsia="zh-CN"/>
        </w:rPr>
        <w:t>32</w:t>
      </w:r>
      <w:r w:rsidR="00C160FA" w:rsidRPr="007441DB">
        <w:rPr>
          <w:rFonts w:eastAsiaTheme="minorEastAsia"/>
          <w:szCs w:val="20"/>
          <w:lang w:eastAsia="zh-CN"/>
        </w:rPr>
        <w:t xml:space="preserve"> °C; detection wavelength, 254 nm; injection volume, 10</w:t>
      </w:r>
      <w:bookmarkStart w:id="36" w:name="OLE_LINK97"/>
      <w:r w:rsidR="00C160FA" w:rsidRPr="007441DB">
        <w:rPr>
          <w:rFonts w:eastAsiaTheme="minorEastAsia"/>
          <w:szCs w:val="20"/>
          <w:lang w:eastAsia="zh-CN"/>
        </w:rPr>
        <w:t xml:space="preserve"> </w:t>
      </w:r>
      <w:r w:rsidR="00C160FA" w:rsidRPr="007441DB">
        <w:rPr>
          <w:rFonts w:eastAsiaTheme="minorEastAsia"/>
          <w:i/>
          <w:iCs/>
          <w:szCs w:val="20"/>
          <w:lang w:eastAsia="zh-CN"/>
        </w:rPr>
        <w:t>μ</w:t>
      </w:r>
      <w:r w:rsidR="00C160FA" w:rsidRPr="007441DB">
        <w:rPr>
          <w:rFonts w:eastAsiaTheme="minorEastAsia"/>
          <w:szCs w:val="20"/>
          <w:lang w:eastAsia="zh-CN"/>
        </w:rPr>
        <w:t>L</w:t>
      </w:r>
      <w:bookmarkEnd w:id="36"/>
      <w:r w:rsidR="00C160FA" w:rsidRPr="007441DB">
        <w:rPr>
          <w:rFonts w:eastAsiaTheme="minorEastAsia"/>
          <w:szCs w:val="20"/>
          <w:lang w:eastAsia="zh-CN"/>
        </w:rPr>
        <w:t>.</w:t>
      </w:r>
      <w:bookmarkEnd w:id="35"/>
      <w:r w:rsidR="00C160FA" w:rsidRPr="007441DB">
        <w:rPr>
          <w:rFonts w:eastAsiaTheme="minorEastAsia"/>
          <w:szCs w:val="20"/>
          <w:lang w:eastAsia="zh-CN"/>
        </w:rPr>
        <w:t xml:space="preserve"> The calibration curve was established based on the peak area of OM</w:t>
      </w:r>
      <w:r w:rsidR="004E6602" w:rsidRPr="007441DB">
        <w:rPr>
          <w:rFonts w:eastAsiaTheme="minorEastAsia" w:hint="eastAsia"/>
          <w:szCs w:val="20"/>
          <w:lang w:eastAsia="zh-CN"/>
        </w:rPr>
        <w:t xml:space="preserve"> (</w:t>
      </w:r>
      <w:r w:rsidR="00FD554C" w:rsidRPr="007441DB">
        <w:rPr>
          <w:rFonts w:eastAsiaTheme="minorEastAsia"/>
          <w:szCs w:val="20"/>
          <w:lang w:eastAsia="zh-CN"/>
        </w:rPr>
        <w:t>Rt = 5.484 - 5.521 min</w:t>
      </w:r>
      <w:r w:rsidR="004E6602" w:rsidRPr="007441DB">
        <w:rPr>
          <w:rFonts w:eastAsiaTheme="minorEastAsia" w:hint="eastAsia"/>
          <w:szCs w:val="20"/>
          <w:lang w:eastAsia="zh-CN"/>
        </w:rPr>
        <w:t xml:space="preserve"> )</w:t>
      </w:r>
      <w:r w:rsidR="00C160FA" w:rsidRPr="007441DB">
        <w:rPr>
          <w:rFonts w:eastAsiaTheme="minorEastAsia"/>
          <w:szCs w:val="20"/>
          <w:lang w:eastAsia="zh-CN"/>
        </w:rPr>
        <w:t>.</w:t>
      </w:r>
    </w:p>
    <w:bookmarkEnd w:id="34"/>
    <w:p w14:paraId="63E48C44" w14:textId="77777777" w:rsidR="008900EB" w:rsidRPr="007441DB" w:rsidRDefault="00157640" w:rsidP="00474442">
      <w:pPr>
        <w:adjustRightInd w:val="0"/>
        <w:snapToGrid w:val="0"/>
        <w:spacing w:line="480" w:lineRule="auto"/>
        <w:jc w:val="both"/>
        <w:rPr>
          <w:rFonts w:eastAsiaTheme="minorEastAsia"/>
          <w:szCs w:val="20"/>
          <w:lang w:eastAsia="zh-CN"/>
        </w:rPr>
      </w:pPr>
      <w:r w:rsidRPr="007441DB">
        <w:rPr>
          <w:rFonts w:eastAsiaTheme="minorEastAsia"/>
          <w:szCs w:val="20"/>
          <w:lang w:eastAsia="zh-CN"/>
        </w:rPr>
        <w:t>For rainfastness evaluation, identical leaf discs were mounted on glass slides. Each disc was uniformly treated with 50</w:t>
      </w:r>
      <w:r w:rsidRPr="007441DB">
        <w:rPr>
          <w:rFonts w:eastAsiaTheme="minorEastAsia" w:hint="eastAsia"/>
          <w:szCs w:val="20"/>
          <w:lang w:eastAsia="zh-CN"/>
        </w:rPr>
        <w:t xml:space="preserve"> </w:t>
      </w:r>
      <w:r w:rsidRPr="007441DB">
        <w:rPr>
          <w:rFonts w:eastAsiaTheme="minorEastAsia"/>
          <w:i/>
          <w:iCs/>
          <w:szCs w:val="20"/>
          <w:lang w:eastAsia="zh-CN"/>
        </w:rPr>
        <w:t>μ</w:t>
      </w:r>
      <w:r w:rsidRPr="007441DB">
        <w:rPr>
          <w:rFonts w:eastAsiaTheme="minorEastAsia"/>
          <w:szCs w:val="20"/>
          <w:lang w:eastAsia="zh-CN"/>
        </w:rPr>
        <w:t xml:space="preserve">L test solution (OM, OM@CB[7] alone, OM@CB[7]+AD, or pre-mixed OM@CB[7]/AD) at 1 </w:t>
      </w:r>
      <w:r w:rsidRPr="007441DB">
        <w:rPr>
          <w:rFonts w:eastAsiaTheme="minorEastAsia"/>
          <w:i/>
          <w:iCs/>
          <w:szCs w:val="20"/>
          <w:lang w:eastAsia="zh-CN"/>
        </w:rPr>
        <w:t>μ</w:t>
      </w:r>
      <w:r w:rsidRPr="007441DB">
        <w:rPr>
          <w:rFonts w:eastAsiaTheme="minorEastAsia"/>
          <w:szCs w:val="20"/>
          <w:lang w:eastAsia="zh-CN"/>
        </w:rPr>
        <w:t xml:space="preserve">g </w:t>
      </w:r>
      <w:r w:rsidRPr="007441DB">
        <w:rPr>
          <w:rFonts w:eastAsiaTheme="minorEastAsia"/>
          <w:i/>
          <w:iCs/>
          <w:szCs w:val="20"/>
          <w:lang w:eastAsia="zh-CN"/>
        </w:rPr>
        <w:t>μ</w:t>
      </w:r>
      <w:r w:rsidRPr="007441DB">
        <w:rPr>
          <w:rFonts w:eastAsiaTheme="minorEastAsia"/>
          <w:szCs w:val="20"/>
          <w:lang w:eastAsia="zh-CN"/>
        </w:rPr>
        <w:t>L</w:t>
      </w:r>
      <w:r w:rsidRPr="007441DB">
        <w:rPr>
          <w:rFonts w:eastAsiaTheme="minorEastAsia"/>
          <w:szCs w:val="20"/>
          <w:vertAlign w:val="superscript"/>
          <w:lang w:eastAsia="zh-CN"/>
        </w:rPr>
        <w:t>-1</w:t>
      </w:r>
      <w:r w:rsidRPr="007441DB">
        <w:rPr>
          <w:rFonts w:eastAsiaTheme="minorEastAsia"/>
          <w:szCs w:val="20"/>
          <w:lang w:eastAsia="zh-CN"/>
        </w:rPr>
        <w:t xml:space="preserve">, yielding an initial deposition dosage of 50 </w:t>
      </w:r>
      <w:r w:rsidRPr="007441DB">
        <w:rPr>
          <w:rFonts w:eastAsiaTheme="minorEastAsia"/>
          <w:i/>
          <w:iCs/>
          <w:szCs w:val="20"/>
          <w:lang w:eastAsia="zh-CN"/>
        </w:rPr>
        <w:t>μ</w:t>
      </w:r>
      <w:r w:rsidRPr="007441DB">
        <w:rPr>
          <w:rFonts w:eastAsiaTheme="minorEastAsia"/>
          <w:szCs w:val="20"/>
          <w:lang w:eastAsia="zh-CN"/>
        </w:rPr>
        <w:t>g</w:t>
      </w:r>
      <w:r w:rsidRPr="007441DB">
        <w:rPr>
          <w:rFonts w:eastAsiaTheme="minorEastAsia" w:hint="eastAsia"/>
          <w:szCs w:val="20"/>
          <w:lang w:eastAsia="zh-CN"/>
        </w:rPr>
        <w:t xml:space="preserve"> (</w:t>
      </w:r>
      <w:r w:rsidRPr="007441DB">
        <w:rPr>
          <w:rFonts w:eastAsiaTheme="minorEastAsia"/>
          <w:szCs w:val="20"/>
          <w:lang w:eastAsia="zh-CN"/>
        </w:rPr>
        <w:t>active ingredient OM</w:t>
      </w:r>
      <w:r w:rsidRPr="007441DB">
        <w:rPr>
          <w:rFonts w:eastAsiaTheme="minorEastAsia" w:hint="eastAsia"/>
          <w:szCs w:val="20"/>
          <w:lang w:eastAsia="zh-CN"/>
        </w:rPr>
        <w:t>)</w:t>
      </w:r>
      <w:r w:rsidRPr="007441DB">
        <w:rPr>
          <w:rFonts w:eastAsiaTheme="minorEastAsia"/>
          <w:szCs w:val="20"/>
          <w:lang w:eastAsia="zh-CN"/>
        </w:rPr>
        <w:t>.</w:t>
      </w:r>
      <w:r w:rsidRPr="007441DB">
        <w:rPr>
          <w:rFonts w:eastAsiaTheme="minorEastAsia" w:hint="eastAsia"/>
          <w:szCs w:val="20"/>
          <w:lang w:eastAsia="zh-CN"/>
        </w:rPr>
        <w:t xml:space="preserve"> </w:t>
      </w:r>
      <w:r w:rsidRPr="007441DB">
        <w:rPr>
          <w:rFonts w:eastAsiaTheme="minorEastAsia"/>
          <w:szCs w:val="20"/>
          <w:lang w:eastAsia="zh-CN"/>
        </w:rPr>
        <w:t>After complete surface drying, slides were positioned at a 60</w:t>
      </w:r>
      <w:r w:rsidRPr="007441DB">
        <w:rPr>
          <w:rFonts w:eastAsiaTheme="minorEastAsia" w:hint="eastAsia"/>
          <w:szCs w:val="20"/>
          <w:lang w:eastAsia="zh-CN"/>
        </w:rPr>
        <w:t>°</w:t>
      </w:r>
      <w:r w:rsidRPr="007441DB">
        <w:rPr>
          <w:rFonts w:eastAsiaTheme="minorEastAsia"/>
          <w:szCs w:val="20"/>
          <w:lang w:eastAsia="zh-CN"/>
        </w:rPr>
        <w:t xml:space="preserve"> inclination in a simulated rainfall chamber and exposed to rainfall at 30 mm/h for 10 min, with a total precipitation of 5 mm. The treated leaves were air-dried at ambient temperature, minced into ~2 mm fragments, and subjected to ultrasonic extraction using 2 mL methanol. Subsequent pretreatment procedures were consistent with those described above. A 1 mL portion of purified supernatant was filtered and analyzed by HPLC.</w:t>
      </w:r>
      <w:r w:rsidR="008900EB" w:rsidRPr="007441DB">
        <w:rPr>
          <w:rFonts w:eastAsiaTheme="minorEastAsia" w:hint="eastAsia"/>
          <w:szCs w:val="20"/>
          <w:lang w:eastAsia="zh-CN"/>
        </w:rPr>
        <w:t xml:space="preserve"> </w:t>
      </w:r>
      <w:r w:rsidR="008900EB" w:rsidRPr="007441DB">
        <w:rPr>
          <w:rFonts w:eastAsiaTheme="minorEastAsia"/>
          <w:szCs w:val="20"/>
          <w:lang w:eastAsia="zh-CN"/>
        </w:rPr>
        <w:t>The retention rate</w:t>
      </w:r>
      <w:r w:rsidR="008900EB" w:rsidRPr="007441DB">
        <w:rPr>
          <w:rFonts w:eastAsiaTheme="minorEastAsia" w:hint="eastAsia"/>
          <w:szCs w:val="20"/>
          <w:lang w:eastAsia="zh-CN"/>
        </w:rPr>
        <w:t xml:space="preserve"> (R)</w:t>
      </w:r>
      <w:r w:rsidR="008900EB" w:rsidRPr="007441DB">
        <w:rPr>
          <w:rFonts w:eastAsiaTheme="minorEastAsia"/>
          <w:szCs w:val="20"/>
          <w:lang w:eastAsia="zh-CN"/>
        </w:rPr>
        <w:t xml:space="preserve"> was calculated as: </w:t>
      </w:r>
    </w:p>
    <w:p w14:paraId="51E5FA19" w14:textId="77777777" w:rsidR="008900EB" w:rsidRPr="007441DB" w:rsidRDefault="008900EB" w:rsidP="00474442">
      <w:pPr>
        <w:adjustRightInd w:val="0"/>
        <w:snapToGrid w:val="0"/>
        <w:spacing w:before="240" w:after="240" w:line="480" w:lineRule="auto"/>
        <w:rPr>
          <w:rFonts w:eastAsia="宋体"/>
          <w:szCs w:val="20"/>
        </w:rPr>
      </w:pPr>
      <w:bookmarkStart w:id="37" w:name="OLE_LINK100"/>
      <m:oMathPara>
        <m:oMath>
          <m:r>
            <m:rPr>
              <m:nor/>
            </m:rPr>
            <w:rPr>
              <w:rFonts w:eastAsia="宋体"/>
              <w:szCs w:val="20"/>
              <w:lang w:eastAsia="zh-CN"/>
            </w:rPr>
            <m:t>R</m:t>
          </m:r>
          <m:r>
            <m:rPr>
              <m:nor/>
            </m:rPr>
            <w:rPr>
              <w:rFonts w:eastAsia="宋体"/>
              <w:szCs w:val="20"/>
            </w:rPr>
            <m:t xml:space="preserve"> = </m:t>
          </m:r>
          <m:f>
            <m:fPr>
              <m:ctrlPr>
                <w:rPr>
                  <w:rFonts w:ascii="Cambria Math" w:eastAsia="宋体" w:hAnsi="Cambria Math"/>
                  <w:szCs w:val="20"/>
                </w:rPr>
              </m:ctrlPr>
            </m:fPr>
            <m:num>
              <m:r>
                <m:rPr>
                  <m:nor/>
                </m:rPr>
                <w:rPr>
                  <w:rFonts w:eastAsia="宋体"/>
                  <w:iCs/>
                  <w:szCs w:val="20"/>
                  <w:lang w:eastAsia="zh-CN"/>
                </w:rPr>
                <m:t>C×2</m:t>
              </m:r>
            </m:num>
            <m:den>
              <m:r>
                <m:rPr>
                  <m:nor/>
                </m:rPr>
                <w:rPr>
                  <w:rFonts w:eastAsia="宋体"/>
                  <w:szCs w:val="20"/>
                  <w:lang w:eastAsia="zh-CN"/>
                </w:rPr>
                <m:t>50</m:t>
              </m:r>
            </m:den>
          </m:f>
          <m:r>
            <w:rPr>
              <w:rFonts w:ascii="Cambria Math" w:eastAsia="宋体" w:hAnsi="Cambria Math"/>
              <w:szCs w:val="20"/>
            </w:rPr>
            <m:t xml:space="preserve"> </m:t>
          </m:r>
          <m:r>
            <m:rPr>
              <m:nor/>
            </m:rPr>
            <w:rPr>
              <w:rFonts w:eastAsia="宋体"/>
              <w:iCs/>
              <w:szCs w:val="20"/>
              <w:lang w:eastAsia="zh-CN"/>
            </w:rPr>
            <m:t>× 100%</m:t>
          </m:r>
        </m:oMath>
      </m:oMathPara>
    </w:p>
    <w:bookmarkEnd w:id="37"/>
    <w:p w14:paraId="450E05E9" w14:textId="515E12CE" w:rsidR="00157640" w:rsidRPr="007441DB" w:rsidRDefault="008900EB" w:rsidP="00474442">
      <w:pPr>
        <w:adjustRightInd w:val="0"/>
        <w:snapToGrid w:val="0"/>
        <w:spacing w:line="480" w:lineRule="auto"/>
        <w:jc w:val="both"/>
        <w:rPr>
          <w:rFonts w:eastAsiaTheme="minorEastAsia"/>
          <w:szCs w:val="20"/>
          <w:lang w:eastAsia="zh-CN"/>
        </w:rPr>
      </w:pPr>
      <w:r w:rsidRPr="007441DB">
        <w:rPr>
          <w:rFonts w:eastAsiaTheme="minorEastAsia"/>
          <w:szCs w:val="20"/>
          <w:lang w:eastAsia="zh-CN"/>
        </w:rPr>
        <w:t>where C</w:t>
      </w:r>
      <w:r w:rsidRPr="007441DB">
        <w:rPr>
          <w:rFonts w:eastAsiaTheme="minorEastAsia" w:hint="eastAsia"/>
          <w:szCs w:val="20"/>
          <w:lang w:eastAsia="zh-CN"/>
        </w:rPr>
        <w:t xml:space="preserve"> </w:t>
      </w:r>
      <w:r w:rsidRPr="007441DB">
        <w:rPr>
          <w:rFonts w:eastAsiaTheme="minorEastAsia"/>
          <w:szCs w:val="20"/>
          <w:lang w:eastAsia="zh-CN"/>
        </w:rPr>
        <w:t>represents the residual drug concentration (</w:t>
      </w:r>
      <w:r w:rsidRPr="007441DB">
        <w:rPr>
          <w:rFonts w:eastAsiaTheme="minorEastAsia"/>
          <w:i/>
          <w:iCs/>
          <w:szCs w:val="20"/>
          <w:lang w:eastAsia="zh-CN"/>
        </w:rPr>
        <w:t>μ</w:t>
      </w:r>
      <w:r w:rsidRPr="007441DB">
        <w:rPr>
          <w:rFonts w:eastAsiaTheme="minorEastAsia"/>
          <w:szCs w:val="20"/>
          <w:lang w:eastAsia="zh-CN"/>
        </w:rPr>
        <w:t>g</w:t>
      </w:r>
      <w:r w:rsidRPr="007441DB">
        <w:rPr>
          <w:rFonts w:eastAsiaTheme="minorEastAsia"/>
          <w:i/>
          <w:iCs/>
          <w:szCs w:val="20"/>
          <w:lang w:eastAsia="zh-CN"/>
        </w:rPr>
        <w:t xml:space="preserve"> </w:t>
      </w:r>
      <w:r w:rsidRPr="007441DB">
        <w:rPr>
          <w:rFonts w:eastAsiaTheme="minorEastAsia"/>
          <w:szCs w:val="20"/>
          <w:lang w:eastAsia="zh-CN"/>
        </w:rPr>
        <w:t>mL</w:t>
      </w:r>
      <w:r w:rsidRPr="007441DB">
        <w:rPr>
          <w:rFonts w:eastAsiaTheme="minorEastAsia"/>
          <w:szCs w:val="20"/>
          <w:vertAlign w:val="superscript"/>
          <w:lang w:eastAsia="zh-CN"/>
        </w:rPr>
        <w:t>-1</w:t>
      </w:r>
      <w:r w:rsidRPr="007441DB">
        <w:rPr>
          <w:rFonts w:eastAsiaTheme="minorEastAsia"/>
          <w:szCs w:val="20"/>
          <w:lang w:eastAsia="zh-CN"/>
        </w:rPr>
        <w:t>), 2 denotes the volume of extraction solvent (mL), and 50 corresponds to the initial deposited amount of OM (</w:t>
      </w:r>
      <w:r w:rsidRPr="007441DB">
        <w:rPr>
          <w:rFonts w:eastAsiaTheme="minorEastAsia"/>
          <w:i/>
          <w:iCs/>
          <w:szCs w:val="20"/>
          <w:lang w:eastAsia="zh-CN"/>
        </w:rPr>
        <w:t>μ</w:t>
      </w:r>
      <w:r w:rsidRPr="007441DB">
        <w:rPr>
          <w:rFonts w:eastAsiaTheme="minorEastAsia"/>
          <w:szCs w:val="20"/>
          <w:lang w:eastAsia="zh-CN"/>
        </w:rPr>
        <w:t>g).</w:t>
      </w:r>
      <w:bookmarkStart w:id="38" w:name="OLE_LINK104"/>
      <w:r w:rsidRPr="007441DB">
        <w:rPr>
          <w:rFonts w:eastAsiaTheme="minorEastAsia"/>
          <w:szCs w:val="20"/>
          <w:lang w:eastAsia="zh-CN"/>
        </w:rPr>
        <w:t xml:space="preserve"> All assays were conducted in three independent replicates.</w:t>
      </w:r>
    </w:p>
    <w:p w14:paraId="14DF8EE1" w14:textId="3994CB49" w:rsidR="00FD554C" w:rsidRPr="007441DB" w:rsidRDefault="00FD554C" w:rsidP="00474442">
      <w:pPr>
        <w:adjustRightInd w:val="0"/>
        <w:snapToGrid w:val="0"/>
        <w:spacing w:line="480" w:lineRule="auto"/>
        <w:jc w:val="both"/>
        <w:rPr>
          <w:rFonts w:eastAsiaTheme="minorEastAsia"/>
          <w:szCs w:val="20"/>
          <w:lang w:eastAsia="zh-CN"/>
        </w:rPr>
      </w:pPr>
      <w:bookmarkStart w:id="39" w:name="_Toc236682599"/>
      <w:bookmarkStart w:id="40" w:name="OLE_LINK94"/>
      <w:bookmarkStart w:id="41" w:name="OLE_LINK154"/>
      <w:r w:rsidRPr="007441DB">
        <w:rPr>
          <w:rStyle w:val="ab"/>
          <w:rFonts w:hint="eastAsia"/>
          <w:sz w:val="20"/>
          <w:szCs w:val="20"/>
        </w:rPr>
        <w:t>1.1</w:t>
      </w:r>
      <w:r w:rsidR="00A809AF" w:rsidRPr="007441DB">
        <w:rPr>
          <w:rStyle w:val="ab"/>
          <w:rFonts w:eastAsiaTheme="minorEastAsia" w:hint="eastAsia"/>
          <w:sz w:val="20"/>
          <w:szCs w:val="20"/>
          <w:lang w:eastAsia="zh-CN"/>
        </w:rPr>
        <w:t>3</w:t>
      </w:r>
      <w:r w:rsidRPr="007441DB">
        <w:rPr>
          <w:rStyle w:val="ab"/>
          <w:rFonts w:hint="eastAsia"/>
          <w:sz w:val="20"/>
          <w:szCs w:val="20"/>
        </w:rPr>
        <w:t xml:space="preserve">. </w:t>
      </w:r>
      <w:r w:rsidRPr="007441DB">
        <w:rPr>
          <w:rStyle w:val="ab"/>
          <w:sz w:val="20"/>
          <w:szCs w:val="20"/>
        </w:rPr>
        <w:t xml:space="preserve">SEM </w:t>
      </w:r>
      <w:r w:rsidRPr="007441DB">
        <w:rPr>
          <w:rStyle w:val="ab"/>
          <w:rFonts w:hint="eastAsia"/>
          <w:sz w:val="20"/>
          <w:szCs w:val="20"/>
        </w:rPr>
        <w:t>O</w:t>
      </w:r>
      <w:r w:rsidRPr="007441DB">
        <w:rPr>
          <w:rStyle w:val="ab"/>
          <w:sz w:val="20"/>
          <w:szCs w:val="20"/>
        </w:rPr>
        <w:t xml:space="preserve">bservation of </w:t>
      </w:r>
      <w:r w:rsidRPr="007441DB">
        <w:rPr>
          <w:rStyle w:val="ab"/>
          <w:rFonts w:hint="eastAsia"/>
          <w:sz w:val="20"/>
          <w:szCs w:val="20"/>
        </w:rPr>
        <w:t>R</w:t>
      </w:r>
      <w:r w:rsidRPr="007441DB">
        <w:rPr>
          <w:rStyle w:val="ab"/>
          <w:sz w:val="20"/>
          <w:szCs w:val="20"/>
        </w:rPr>
        <w:t xml:space="preserve">etention on </w:t>
      </w:r>
      <w:r w:rsidRPr="007441DB">
        <w:rPr>
          <w:rStyle w:val="ab"/>
          <w:rFonts w:hint="eastAsia"/>
          <w:sz w:val="20"/>
          <w:szCs w:val="20"/>
        </w:rPr>
        <w:t>Rice L</w:t>
      </w:r>
      <w:r w:rsidRPr="007441DB">
        <w:rPr>
          <w:rStyle w:val="ab"/>
          <w:sz w:val="20"/>
          <w:szCs w:val="20"/>
        </w:rPr>
        <w:t xml:space="preserve">eaf </w:t>
      </w:r>
      <w:r w:rsidRPr="007441DB">
        <w:rPr>
          <w:rStyle w:val="ab"/>
          <w:rFonts w:hint="eastAsia"/>
          <w:sz w:val="20"/>
          <w:szCs w:val="20"/>
        </w:rPr>
        <w:t>S</w:t>
      </w:r>
      <w:r w:rsidRPr="007441DB">
        <w:rPr>
          <w:rStyle w:val="ab"/>
          <w:sz w:val="20"/>
          <w:szCs w:val="20"/>
        </w:rPr>
        <w:t>urfaces</w:t>
      </w:r>
      <w:r w:rsidRPr="007441DB">
        <w:rPr>
          <w:rStyle w:val="ab"/>
          <w:rFonts w:hint="eastAsia"/>
          <w:sz w:val="20"/>
          <w:szCs w:val="20"/>
        </w:rPr>
        <w:t>.</w:t>
      </w:r>
      <w:bookmarkEnd w:id="39"/>
      <w:r w:rsidRPr="007441DB">
        <w:rPr>
          <w:rFonts w:eastAsiaTheme="minorEastAsia" w:hint="eastAsia"/>
          <w:b/>
          <w:bCs/>
          <w:szCs w:val="20"/>
          <w:lang w:eastAsia="zh-CN"/>
        </w:rPr>
        <w:t xml:space="preserve"> </w:t>
      </w:r>
      <w:r w:rsidRPr="007441DB">
        <w:rPr>
          <w:rFonts w:eastAsiaTheme="minorEastAsia"/>
          <w:szCs w:val="20"/>
          <w:lang w:eastAsia="zh-CN"/>
        </w:rPr>
        <w:t xml:space="preserve">The leaves were cut </w:t>
      </w:r>
      <w:r w:rsidR="005C7EE7" w:rsidRPr="007441DB">
        <w:rPr>
          <w:rFonts w:eastAsiaTheme="minorEastAsia" w:hint="eastAsia"/>
          <w:szCs w:val="20"/>
          <w:lang w:eastAsia="zh-CN"/>
        </w:rPr>
        <w:t>in</w:t>
      </w:r>
      <w:r w:rsidRPr="007441DB">
        <w:rPr>
          <w:rFonts w:eastAsiaTheme="minorEastAsia"/>
          <w:szCs w:val="20"/>
          <w:lang w:eastAsia="zh-CN"/>
        </w:rPr>
        <w:t xml:space="preserve">to regular pieces and adhered to conductive tape after gently cleaning without </w:t>
      </w:r>
      <w:r w:rsidR="005C7EE7" w:rsidRPr="007441DB">
        <w:rPr>
          <w:rFonts w:eastAsiaTheme="minorEastAsia"/>
          <w:szCs w:val="20"/>
          <w:lang w:eastAsia="zh-CN"/>
        </w:rPr>
        <w:t>breaking</w:t>
      </w:r>
      <w:r w:rsidRPr="007441DB">
        <w:rPr>
          <w:rFonts w:eastAsiaTheme="minorEastAsia"/>
          <w:szCs w:val="20"/>
          <w:lang w:eastAsia="zh-CN"/>
        </w:rPr>
        <w:t>. Subsequent</w:t>
      </w:r>
      <w:bookmarkEnd w:id="40"/>
      <w:r w:rsidRPr="007441DB">
        <w:rPr>
          <w:rFonts w:eastAsiaTheme="minorEastAsia"/>
          <w:szCs w:val="20"/>
          <w:lang w:eastAsia="zh-CN"/>
        </w:rPr>
        <w:t>ly, the OM and OM@CB[7]</w:t>
      </w:r>
      <w:r w:rsidRPr="007441DB">
        <w:rPr>
          <w:rFonts w:eastAsiaTheme="minorEastAsia" w:hint="eastAsia"/>
          <w:szCs w:val="20"/>
          <w:lang w:eastAsia="zh-CN"/>
        </w:rPr>
        <w:t xml:space="preserve"> solution</w:t>
      </w:r>
      <w:r w:rsidRPr="007441DB">
        <w:rPr>
          <w:rFonts w:eastAsiaTheme="minorEastAsia"/>
          <w:szCs w:val="20"/>
          <w:lang w:eastAsia="zh-CN"/>
        </w:rPr>
        <w:t xml:space="preserve">s (200 </w:t>
      </w:r>
      <w:r w:rsidRPr="007441DB">
        <w:rPr>
          <w:rFonts w:eastAsiaTheme="minorEastAsia"/>
          <w:i/>
          <w:iCs/>
          <w:szCs w:val="20"/>
          <w:lang w:eastAsia="zh-CN"/>
        </w:rPr>
        <w:t>μ</w:t>
      </w:r>
      <w:r w:rsidRPr="007441DB">
        <w:rPr>
          <w:rFonts w:eastAsiaTheme="minorEastAsia"/>
          <w:szCs w:val="20"/>
          <w:lang w:eastAsia="zh-CN"/>
        </w:rPr>
        <w:t>g</w:t>
      </w:r>
      <w:r w:rsidRPr="007441DB">
        <w:rPr>
          <w:rFonts w:eastAsiaTheme="minorEastAsia" w:hint="eastAsia"/>
          <w:szCs w:val="20"/>
          <w:lang w:eastAsia="zh-CN"/>
        </w:rPr>
        <w:t xml:space="preserve"> </w:t>
      </w:r>
      <w:r w:rsidRPr="007441DB">
        <w:rPr>
          <w:rFonts w:eastAsiaTheme="minorEastAsia"/>
          <w:szCs w:val="20"/>
          <w:lang w:eastAsia="zh-CN"/>
        </w:rPr>
        <w:t>mL</w:t>
      </w:r>
      <w:r w:rsidRPr="007441DB">
        <w:rPr>
          <w:rFonts w:eastAsiaTheme="minorEastAsia"/>
          <w:szCs w:val="20"/>
          <w:vertAlign w:val="superscript"/>
          <w:lang w:eastAsia="zh-CN"/>
        </w:rPr>
        <w:t>-1</w:t>
      </w:r>
      <w:r w:rsidRPr="007441DB">
        <w:rPr>
          <w:rFonts w:eastAsiaTheme="minorEastAsia"/>
          <w:szCs w:val="20"/>
          <w:lang w:eastAsia="zh-CN"/>
        </w:rPr>
        <w:t>) were sprayed evenly onto the foliage and dried at room temperature. Following two rounds of water rinsing, the leaves were air-dried at room temperature in a clean environment</w:t>
      </w:r>
      <w:r w:rsidRPr="007441DB">
        <w:rPr>
          <w:rFonts w:eastAsiaTheme="minorEastAsia" w:hint="eastAsia"/>
          <w:szCs w:val="20"/>
          <w:lang w:eastAsia="zh-CN"/>
        </w:rPr>
        <w:t xml:space="preserve">. </w:t>
      </w:r>
      <w:r w:rsidRPr="007441DB">
        <w:rPr>
          <w:rFonts w:eastAsiaTheme="minorEastAsia"/>
          <w:szCs w:val="20"/>
          <w:lang w:eastAsia="zh-CN"/>
        </w:rPr>
        <w:t xml:space="preserve">Finally, the surface </w:t>
      </w:r>
      <w:r w:rsidR="005C7EE7" w:rsidRPr="007441DB">
        <w:rPr>
          <w:rFonts w:eastAsiaTheme="minorEastAsia"/>
          <w:szCs w:val="20"/>
          <w:lang w:eastAsia="zh-CN"/>
        </w:rPr>
        <w:t>morphology</w:t>
      </w:r>
      <w:r w:rsidRPr="007441DB">
        <w:rPr>
          <w:rFonts w:eastAsiaTheme="minorEastAsia"/>
          <w:szCs w:val="20"/>
          <w:lang w:eastAsia="zh-CN"/>
        </w:rPr>
        <w:t xml:space="preserve"> of rice leaves and </w:t>
      </w:r>
      <w:r w:rsidRPr="007441DB">
        <w:rPr>
          <w:rFonts w:eastAsiaTheme="minorEastAsia" w:hint="eastAsia"/>
          <w:szCs w:val="20"/>
          <w:lang w:eastAsia="zh-CN"/>
        </w:rPr>
        <w:t>r</w:t>
      </w:r>
      <w:r w:rsidRPr="007441DB">
        <w:rPr>
          <w:rFonts w:eastAsiaTheme="minorEastAsia"/>
          <w:szCs w:val="20"/>
          <w:lang w:eastAsia="zh-CN"/>
        </w:rPr>
        <w:t xml:space="preserve">etention </w:t>
      </w:r>
      <w:r w:rsidR="005C7EE7" w:rsidRPr="007441DB">
        <w:rPr>
          <w:rFonts w:eastAsiaTheme="minorEastAsia"/>
          <w:szCs w:val="20"/>
          <w:lang w:eastAsia="zh-CN"/>
        </w:rPr>
        <w:t>morphology</w:t>
      </w:r>
      <w:r w:rsidRPr="007441DB">
        <w:rPr>
          <w:rFonts w:eastAsiaTheme="minorEastAsia"/>
          <w:szCs w:val="20"/>
          <w:lang w:eastAsia="zh-CN"/>
        </w:rPr>
        <w:t xml:space="preserve"> of different </w:t>
      </w:r>
      <w:r w:rsidR="005C7EE7" w:rsidRPr="007441DB">
        <w:rPr>
          <w:rFonts w:eastAsiaTheme="minorEastAsia"/>
          <w:szCs w:val="20"/>
          <w:lang w:eastAsia="zh-CN"/>
        </w:rPr>
        <w:t>drug treatments</w:t>
      </w:r>
      <w:r w:rsidRPr="007441DB">
        <w:rPr>
          <w:rFonts w:eastAsiaTheme="minorEastAsia"/>
          <w:szCs w:val="20"/>
          <w:lang w:eastAsia="zh-CN"/>
        </w:rPr>
        <w:t xml:space="preserve"> on leaves were recorded by SEM.</w:t>
      </w:r>
    </w:p>
    <w:p w14:paraId="3A591F93" w14:textId="44D36410" w:rsidR="005C0622" w:rsidRPr="007441DB" w:rsidRDefault="005C0622" w:rsidP="00474442">
      <w:pPr>
        <w:adjustRightInd w:val="0"/>
        <w:snapToGrid w:val="0"/>
        <w:spacing w:line="480" w:lineRule="auto"/>
        <w:jc w:val="both"/>
        <w:rPr>
          <w:rFonts w:eastAsiaTheme="minorEastAsia"/>
          <w:szCs w:val="20"/>
          <w:lang w:eastAsia="zh-CN"/>
        </w:rPr>
      </w:pPr>
      <w:bookmarkStart w:id="42" w:name="_Toc236682600"/>
      <w:bookmarkStart w:id="43" w:name="OLE_LINK155"/>
      <w:r w:rsidRPr="007441DB">
        <w:rPr>
          <w:rStyle w:val="ab"/>
          <w:rFonts w:hint="eastAsia"/>
          <w:sz w:val="20"/>
          <w:szCs w:val="20"/>
        </w:rPr>
        <w:t>1.1</w:t>
      </w:r>
      <w:r w:rsidRPr="007441DB">
        <w:rPr>
          <w:rStyle w:val="ab"/>
          <w:rFonts w:eastAsiaTheme="minorEastAsia" w:hint="eastAsia"/>
          <w:sz w:val="20"/>
          <w:szCs w:val="20"/>
          <w:lang w:eastAsia="zh-CN"/>
        </w:rPr>
        <w:t>4</w:t>
      </w:r>
      <w:r w:rsidRPr="007441DB">
        <w:rPr>
          <w:rStyle w:val="ab"/>
          <w:rFonts w:hint="eastAsia"/>
          <w:sz w:val="20"/>
          <w:szCs w:val="20"/>
        </w:rPr>
        <w:t xml:space="preserve">. </w:t>
      </w:r>
      <w:r w:rsidRPr="007441DB">
        <w:rPr>
          <w:rStyle w:val="ab"/>
          <w:sz w:val="20"/>
          <w:szCs w:val="20"/>
        </w:rPr>
        <w:t xml:space="preserve">Toxicity Assay for </w:t>
      </w:r>
      <w:r w:rsidRPr="007441DB">
        <w:rPr>
          <w:rStyle w:val="ab"/>
          <w:rFonts w:hint="eastAsia"/>
          <w:sz w:val="20"/>
          <w:szCs w:val="20"/>
        </w:rPr>
        <w:t>E</w:t>
      </w:r>
      <w:r w:rsidRPr="007441DB">
        <w:rPr>
          <w:rStyle w:val="ab"/>
          <w:sz w:val="20"/>
          <w:szCs w:val="20"/>
        </w:rPr>
        <w:t>arthworms</w:t>
      </w:r>
      <w:r w:rsidRPr="007441DB">
        <w:rPr>
          <w:rStyle w:val="ab"/>
          <w:rFonts w:hint="eastAsia"/>
          <w:sz w:val="20"/>
          <w:szCs w:val="20"/>
        </w:rPr>
        <w:t>.</w:t>
      </w:r>
      <w:bookmarkEnd w:id="42"/>
      <w:r w:rsidRPr="007441DB">
        <w:rPr>
          <w:rFonts w:eastAsiaTheme="minorEastAsia" w:hint="eastAsia"/>
          <w:b/>
          <w:bCs/>
          <w:szCs w:val="20"/>
          <w:lang w:eastAsia="zh-CN"/>
        </w:rPr>
        <w:t xml:space="preserve"> </w:t>
      </w:r>
      <w:r w:rsidRPr="007441DB">
        <w:rPr>
          <w:rFonts w:eastAsiaTheme="minorEastAsia" w:hint="eastAsia"/>
          <w:szCs w:val="20"/>
          <w:lang w:eastAsia="zh-CN"/>
        </w:rPr>
        <w:t xml:space="preserve">To evaluate the toxicity of </w:t>
      </w:r>
      <w:r w:rsidRPr="007441DB">
        <w:rPr>
          <w:rFonts w:eastAsiaTheme="minorEastAsia"/>
          <w:szCs w:val="20"/>
          <w:lang w:eastAsia="zh-CN"/>
        </w:rPr>
        <w:t>OM@CB[7]</w:t>
      </w:r>
      <w:r w:rsidRPr="007441DB">
        <w:rPr>
          <w:rFonts w:eastAsiaTheme="minorEastAsia" w:hint="eastAsia"/>
          <w:szCs w:val="20"/>
          <w:lang w:eastAsia="zh-CN"/>
        </w:rPr>
        <w:t xml:space="preserve"> and other agents (water, </w:t>
      </w:r>
      <w:r w:rsidRPr="007441DB">
        <w:rPr>
          <w:rFonts w:eastAsiaTheme="minorEastAsia"/>
          <w:szCs w:val="20"/>
          <w:lang w:eastAsia="zh-CN"/>
        </w:rPr>
        <w:t xml:space="preserve">OM, AD, CB[7], AD@CB[7], and OM@CB[7] + AD) to soil organisms, adult </w:t>
      </w:r>
      <w:r w:rsidRPr="007441DB">
        <w:rPr>
          <w:rFonts w:eastAsiaTheme="minorEastAsia" w:hint="eastAsia"/>
          <w:szCs w:val="20"/>
          <w:lang w:eastAsia="zh-CN"/>
        </w:rPr>
        <w:t>e</w:t>
      </w:r>
      <w:r w:rsidRPr="007441DB">
        <w:rPr>
          <w:rFonts w:eastAsiaTheme="minorEastAsia"/>
          <w:szCs w:val="20"/>
          <w:lang w:eastAsia="zh-CN"/>
        </w:rPr>
        <w:t xml:space="preserve">arthworms serving as model animals were exposed to agent solutions at the concentration of </w:t>
      </w:r>
      <w:r w:rsidRPr="007441DB">
        <w:rPr>
          <w:rFonts w:eastAsiaTheme="minorEastAsia" w:hint="eastAsia"/>
          <w:szCs w:val="20"/>
          <w:lang w:eastAsia="zh-CN"/>
        </w:rPr>
        <w:t>200</w:t>
      </w:r>
      <w:r w:rsidRPr="007441DB">
        <w:rPr>
          <w:rFonts w:eastAsiaTheme="minorEastAsia"/>
          <w:szCs w:val="20"/>
          <w:lang w:eastAsia="zh-CN"/>
        </w:rPr>
        <w:t xml:space="preserve"> </w:t>
      </w:r>
      <w:r w:rsidRPr="007441DB">
        <w:rPr>
          <w:rFonts w:eastAsiaTheme="minorEastAsia"/>
          <w:i/>
          <w:iCs/>
          <w:szCs w:val="20"/>
          <w:lang w:eastAsia="zh-CN"/>
        </w:rPr>
        <w:t>μ</w:t>
      </w:r>
      <w:r w:rsidRPr="007441DB">
        <w:rPr>
          <w:rFonts w:eastAsiaTheme="minorEastAsia"/>
          <w:szCs w:val="20"/>
          <w:lang w:eastAsia="zh-CN"/>
        </w:rPr>
        <w:t>g</w:t>
      </w:r>
      <w:r w:rsidRPr="007441DB">
        <w:rPr>
          <w:rFonts w:eastAsiaTheme="minorEastAsia" w:hint="eastAsia"/>
          <w:szCs w:val="20"/>
          <w:lang w:eastAsia="zh-CN"/>
        </w:rPr>
        <w:t xml:space="preserve"> </w:t>
      </w:r>
      <w:r w:rsidRPr="007441DB">
        <w:rPr>
          <w:rFonts w:eastAsiaTheme="minorEastAsia"/>
          <w:szCs w:val="20"/>
          <w:lang w:eastAsia="zh-CN"/>
        </w:rPr>
        <w:t>mL</w:t>
      </w:r>
      <w:r w:rsidRPr="007441DB">
        <w:rPr>
          <w:rFonts w:eastAsiaTheme="minorEastAsia"/>
          <w:szCs w:val="20"/>
          <w:vertAlign w:val="superscript"/>
          <w:lang w:eastAsia="zh-CN"/>
        </w:rPr>
        <w:t>-1</w:t>
      </w:r>
      <w:r w:rsidRPr="007441DB">
        <w:rPr>
          <w:rFonts w:eastAsiaTheme="minorEastAsia"/>
          <w:szCs w:val="20"/>
          <w:lang w:eastAsia="zh-CN"/>
        </w:rPr>
        <w:t>.</w:t>
      </w:r>
      <w:r w:rsidRPr="007441DB">
        <w:rPr>
          <w:rFonts w:eastAsiaTheme="minorEastAsia" w:hint="eastAsia"/>
          <w:szCs w:val="20"/>
          <w:lang w:eastAsia="zh-CN"/>
        </w:rPr>
        <w:t xml:space="preserve"> </w:t>
      </w:r>
      <w:r w:rsidRPr="007441DB">
        <w:rPr>
          <w:rFonts w:eastAsiaTheme="minorEastAsia"/>
          <w:szCs w:val="20"/>
          <w:lang w:eastAsia="zh-CN"/>
        </w:rPr>
        <w:t>Following a 48</w:t>
      </w:r>
      <w:r w:rsidR="00412F06" w:rsidRPr="007441DB">
        <w:rPr>
          <w:rFonts w:eastAsiaTheme="minorEastAsia" w:hint="eastAsia"/>
          <w:szCs w:val="20"/>
          <w:lang w:eastAsia="zh-CN"/>
        </w:rPr>
        <w:t xml:space="preserve"> </w:t>
      </w:r>
      <w:r w:rsidRPr="007441DB">
        <w:rPr>
          <w:rFonts w:eastAsiaTheme="minorEastAsia"/>
          <w:szCs w:val="20"/>
          <w:lang w:eastAsia="zh-CN"/>
        </w:rPr>
        <w:t>h exposure period, the growth conditions and mortality rate of earthworms were recorded.</w:t>
      </w:r>
      <w:r w:rsidRPr="007441DB">
        <w:rPr>
          <w:rFonts w:eastAsiaTheme="minorEastAsia" w:hint="eastAsia"/>
          <w:szCs w:val="20"/>
          <w:lang w:eastAsia="zh-CN"/>
        </w:rPr>
        <w:t xml:space="preserve"> </w:t>
      </w:r>
      <w:bookmarkStart w:id="44" w:name="OLE_LINK55"/>
      <w:bookmarkStart w:id="45" w:name="OLE_LINK62"/>
      <w:r w:rsidRPr="007441DB">
        <w:rPr>
          <w:rFonts w:eastAsiaTheme="minorEastAsia"/>
          <w:szCs w:val="20"/>
          <w:lang w:eastAsia="zh-CN"/>
        </w:rPr>
        <w:t>E</w:t>
      </w:r>
      <w:bookmarkStart w:id="46" w:name="OLE_LINK53"/>
      <w:bookmarkEnd w:id="44"/>
      <w:r w:rsidRPr="007441DB">
        <w:rPr>
          <w:rFonts w:eastAsiaTheme="minorEastAsia"/>
          <w:szCs w:val="20"/>
          <w:lang w:eastAsia="zh-CN"/>
        </w:rPr>
        <w:t>ach component was subjected to three biological replicates.</w:t>
      </w:r>
      <w:bookmarkEnd w:id="43"/>
      <w:bookmarkEnd w:id="45"/>
      <w:bookmarkEnd w:id="46"/>
    </w:p>
    <w:p w14:paraId="366C2425" w14:textId="4FCB7CB8" w:rsidR="005C0622" w:rsidRPr="007441DB" w:rsidRDefault="005C0622" w:rsidP="00474442">
      <w:pPr>
        <w:adjustRightInd w:val="0"/>
        <w:snapToGrid w:val="0"/>
        <w:spacing w:line="480" w:lineRule="auto"/>
        <w:jc w:val="both"/>
        <w:rPr>
          <w:rFonts w:eastAsiaTheme="minorEastAsia"/>
          <w:szCs w:val="20"/>
          <w:lang w:eastAsia="zh-CN"/>
        </w:rPr>
      </w:pPr>
      <w:bookmarkStart w:id="47" w:name="_Toc236682601"/>
      <w:r w:rsidRPr="007441DB">
        <w:rPr>
          <w:rStyle w:val="ab"/>
          <w:rFonts w:hint="eastAsia"/>
          <w:sz w:val="20"/>
          <w:szCs w:val="20"/>
        </w:rPr>
        <w:t>1.1</w:t>
      </w:r>
      <w:r w:rsidRPr="007441DB">
        <w:rPr>
          <w:rStyle w:val="ab"/>
          <w:rFonts w:eastAsiaTheme="minorEastAsia" w:hint="eastAsia"/>
          <w:sz w:val="20"/>
          <w:szCs w:val="20"/>
          <w:lang w:eastAsia="zh-CN"/>
        </w:rPr>
        <w:t>5</w:t>
      </w:r>
      <w:r w:rsidRPr="007441DB">
        <w:rPr>
          <w:rStyle w:val="ab"/>
          <w:rFonts w:hint="eastAsia"/>
          <w:sz w:val="20"/>
          <w:szCs w:val="20"/>
        </w:rPr>
        <w:t xml:space="preserve">. </w:t>
      </w:r>
      <w:r w:rsidRPr="007441DB">
        <w:rPr>
          <w:rStyle w:val="ab"/>
          <w:sz w:val="20"/>
          <w:szCs w:val="20"/>
        </w:rPr>
        <w:t>Toxicity Assay for Zebrafish</w:t>
      </w:r>
      <w:r w:rsidRPr="007441DB">
        <w:rPr>
          <w:rStyle w:val="ab"/>
          <w:rFonts w:hint="eastAsia"/>
          <w:sz w:val="20"/>
          <w:szCs w:val="20"/>
        </w:rPr>
        <w:t>.</w:t>
      </w:r>
      <w:bookmarkEnd w:id="47"/>
      <w:r w:rsidRPr="007441DB">
        <w:rPr>
          <w:rStyle w:val="ab"/>
          <w:rFonts w:hint="eastAsia"/>
          <w:sz w:val="20"/>
          <w:szCs w:val="20"/>
        </w:rPr>
        <w:t xml:space="preserve"> </w:t>
      </w:r>
      <w:r w:rsidRPr="007441DB">
        <w:rPr>
          <w:rFonts w:eastAsiaTheme="minorEastAsia" w:hint="eastAsia"/>
          <w:szCs w:val="20"/>
          <w:lang w:eastAsia="zh-CN"/>
        </w:rPr>
        <w:t xml:space="preserve">To evaluate the toxicity of </w:t>
      </w:r>
      <w:r w:rsidRPr="007441DB">
        <w:rPr>
          <w:rFonts w:eastAsiaTheme="minorEastAsia"/>
          <w:szCs w:val="20"/>
          <w:lang w:eastAsia="zh-CN"/>
        </w:rPr>
        <w:t>OM@CB[7]</w:t>
      </w:r>
      <w:r w:rsidRPr="007441DB">
        <w:rPr>
          <w:rFonts w:eastAsiaTheme="minorEastAsia" w:hint="eastAsia"/>
          <w:szCs w:val="20"/>
          <w:lang w:eastAsia="zh-CN"/>
        </w:rPr>
        <w:t xml:space="preserve"> and other </w:t>
      </w:r>
      <w:bookmarkStart w:id="48" w:name="_Hlk213684264"/>
      <w:r w:rsidRPr="007441DB">
        <w:rPr>
          <w:rFonts w:eastAsiaTheme="minorEastAsia" w:hint="eastAsia"/>
          <w:szCs w:val="20"/>
          <w:lang w:eastAsia="zh-CN"/>
        </w:rPr>
        <w:t>agents</w:t>
      </w:r>
      <w:bookmarkEnd w:id="48"/>
      <w:r w:rsidRPr="007441DB">
        <w:rPr>
          <w:rFonts w:eastAsiaTheme="minorEastAsia" w:hint="eastAsia"/>
          <w:szCs w:val="20"/>
          <w:lang w:eastAsia="zh-CN"/>
        </w:rPr>
        <w:t xml:space="preserve"> (</w:t>
      </w:r>
      <w:r w:rsidRPr="007441DB">
        <w:rPr>
          <w:rFonts w:eastAsiaTheme="minorEastAsia"/>
          <w:szCs w:val="20"/>
          <w:lang w:eastAsia="zh-CN"/>
        </w:rPr>
        <w:t>OM, AD, CB[7], AD@CB[7], and OM@CB[7] + AD) to aquatic organisms, adult red zebrafish (</w:t>
      </w:r>
      <w:r w:rsidRPr="007441DB">
        <w:rPr>
          <w:rFonts w:eastAsiaTheme="minorEastAsia"/>
          <w:i/>
          <w:iCs/>
          <w:szCs w:val="20"/>
          <w:lang w:eastAsia="zh-CN"/>
        </w:rPr>
        <w:t>Danio rerio</w:t>
      </w:r>
      <w:r w:rsidRPr="007441DB">
        <w:rPr>
          <w:rFonts w:eastAsiaTheme="minorEastAsia"/>
          <w:szCs w:val="20"/>
          <w:lang w:eastAsia="zh-CN"/>
        </w:rPr>
        <w:t xml:space="preserve">) were selected as aquatic model organisms for 96 h acute toxicity assays. The adult zebrafish were exposed to </w:t>
      </w:r>
      <w:r w:rsidRPr="007441DB">
        <w:rPr>
          <w:rFonts w:eastAsiaTheme="minorEastAsia"/>
          <w:szCs w:val="20"/>
          <w:lang w:eastAsia="zh-CN"/>
        </w:rPr>
        <w:lastRenderedPageBreak/>
        <w:t>a series of gradient concentrations of each test agent solution, with pure distilled water set as the blank control group. Zebrafish were randomly distributed into each experimental and control group, with 10 individuals per group. All zebrafish were maintained under standard experimental conditions without feeding throughout the 96 h exposure period. The mortality of zebrafish in each group was continuously recorded at 24 h, 48 h, 72 h, and 96 h post-exposure. All experiments were performed in triplicate for biological repetition. The 96 h median lethal concentration (LC</w:t>
      </w:r>
      <w:r w:rsidRPr="007441DB">
        <w:rPr>
          <w:rFonts w:eastAsiaTheme="minorEastAsia" w:hint="eastAsia"/>
          <w:szCs w:val="20"/>
          <w:vertAlign w:val="subscript"/>
          <w:lang w:eastAsia="zh-CN"/>
        </w:rPr>
        <w:t>50</w:t>
      </w:r>
      <w:r w:rsidRPr="007441DB">
        <w:rPr>
          <w:rFonts w:eastAsiaTheme="minorEastAsia"/>
          <w:szCs w:val="20"/>
          <w:lang w:eastAsia="zh-CN"/>
        </w:rPr>
        <w:t>) values and regression parameters were calculated via probit regression analysis to quantitatively assess the acute toxic effect of each agent on zebrafish.</w:t>
      </w:r>
    </w:p>
    <w:p w14:paraId="6CCC1D84" w14:textId="5E691EF2" w:rsidR="005C0622" w:rsidRPr="007441DB" w:rsidRDefault="005C0622" w:rsidP="00474442">
      <w:pPr>
        <w:adjustRightInd w:val="0"/>
        <w:snapToGrid w:val="0"/>
        <w:spacing w:line="480" w:lineRule="auto"/>
        <w:jc w:val="both"/>
        <w:rPr>
          <w:rFonts w:eastAsiaTheme="minorEastAsia"/>
          <w:szCs w:val="20"/>
          <w:lang w:eastAsia="zh-CN"/>
        </w:rPr>
      </w:pPr>
      <w:bookmarkStart w:id="49" w:name="_Toc236682602"/>
      <w:r w:rsidRPr="007441DB">
        <w:rPr>
          <w:rStyle w:val="ab"/>
          <w:rFonts w:hint="eastAsia"/>
          <w:sz w:val="20"/>
          <w:szCs w:val="20"/>
        </w:rPr>
        <w:t>1.1</w:t>
      </w:r>
      <w:r w:rsidRPr="007441DB">
        <w:rPr>
          <w:rStyle w:val="ab"/>
          <w:rFonts w:eastAsiaTheme="minorEastAsia" w:hint="eastAsia"/>
          <w:sz w:val="20"/>
          <w:szCs w:val="20"/>
          <w:lang w:eastAsia="zh-CN"/>
        </w:rPr>
        <w:t>6</w:t>
      </w:r>
      <w:r w:rsidRPr="007441DB">
        <w:rPr>
          <w:rStyle w:val="ab"/>
          <w:rFonts w:hint="eastAsia"/>
          <w:sz w:val="20"/>
          <w:szCs w:val="20"/>
        </w:rPr>
        <w:t xml:space="preserve">. </w:t>
      </w:r>
      <w:r w:rsidRPr="007441DB">
        <w:rPr>
          <w:rStyle w:val="ab"/>
          <w:i/>
          <w:iCs/>
          <w:sz w:val="20"/>
          <w:szCs w:val="20"/>
        </w:rPr>
        <w:t xml:space="preserve">In </w:t>
      </w:r>
      <w:r w:rsidRPr="007441DB">
        <w:rPr>
          <w:rStyle w:val="ab"/>
          <w:rFonts w:eastAsiaTheme="minorEastAsia" w:hint="eastAsia"/>
          <w:i/>
          <w:iCs/>
          <w:sz w:val="20"/>
          <w:szCs w:val="20"/>
          <w:lang w:eastAsia="zh-CN"/>
        </w:rPr>
        <w:t>V</w:t>
      </w:r>
      <w:r w:rsidRPr="007441DB">
        <w:rPr>
          <w:rStyle w:val="ab"/>
          <w:i/>
          <w:iCs/>
          <w:sz w:val="20"/>
          <w:szCs w:val="20"/>
        </w:rPr>
        <w:t>itro</w:t>
      </w:r>
      <w:r w:rsidRPr="007441DB">
        <w:rPr>
          <w:rStyle w:val="ab"/>
          <w:sz w:val="20"/>
          <w:szCs w:val="20"/>
        </w:rPr>
        <w:t xml:space="preserve"> </w:t>
      </w:r>
      <w:r w:rsidRPr="007441DB">
        <w:rPr>
          <w:rStyle w:val="ab"/>
          <w:rFonts w:eastAsiaTheme="minorEastAsia" w:hint="eastAsia"/>
          <w:sz w:val="20"/>
          <w:szCs w:val="20"/>
          <w:lang w:eastAsia="zh-CN"/>
        </w:rPr>
        <w:t>C</w:t>
      </w:r>
      <w:r w:rsidRPr="007441DB">
        <w:rPr>
          <w:rStyle w:val="ab"/>
          <w:sz w:val="20"/>
          <w:szCs w:val="20"/>
        </w:rPr>
        <w:t xml:space="preserve">ytotoxicity </w:t>
      </w:r>
      <w:r w:rsidRPr="007441DB">
        <w:rPr>
          <w:rStyle w:val="ab"/>
          <w:rFonts w:eastAsiaTheme="minorEastAsia" w:hint="eastAsia"/>
          <w:sz w:val="20"/>
          <w:szCs w:val="20"/>
          <w:lang w:eastAsia="zh-CN"/>
        </w:rPr>
        <w:t>A</w:t>
      </w:r>
      <w:r w:rsidRPr="007441DB">
        <w:rPr>
          <w:rStyle w:val="ab"/>
          <w:sz w:val="20"/>
          <w:szCs w:val="20"/>
        </w:rPr>
        <w:t xml:space="preserve">ssay </w:t>
      </w:r>
      <w:r w:rsidRPr="007441DB">
        <w:rPr>
          <w:rStyle w:val="ab"/>
          <w:rFonts w:eastAsiaTheme="minorEastAsia" w:hint="eastAsia"/>
          <w:sz w:val="20"/>
          <w:szCs w:val="20"/>
          <w:lang w:eastAsia="zh-CN"/>
        </w:rPr>
        <w:t>A</w:t>
      </w:r>
      <w:r w:rsidRPr="007441DB">
        <w:rPr>
          <w:rStyle w:val="ab"/>
          <w:sz w:val="20"/>
          <w:szCs w:val="20"/>
        </w:rPr>
        <w:t xml:space="preserve">gainst HepG2 </w:t>
      </w:r>
      <w:r w:rsidRPr="007441DB">
        <w:rPr>
          <w:rStyle w:val="ab"/>
          <w:rFonts w:eastAsiaTheme="minorEastAsia" w:hint="eastAsia"/>
          <w:sz w:val="20"/>
          <w:szCs w:val="20"/>
          <w:lang w:eastAsia="zh-CN"/>
        </w:rPr>
        <w:t>C</w:t>
      </w:r>
      <w:r w:rsidRPr="007441DB">
        <w:rPr>
          <w:rStyle w:val="ab"/>
          <w:sz w:val="20"/>
          <w:szCs w:val="20"/>
        </w:rPr>
        <w:t>ells</w:t>
      </w:r>
      <w:r w:rsidRPr="007441DB">
        <w:rPr>
          <w:rStyle w:val="ab"/>
          <w:rFonts w:hint="eastAsia"/>
          <w:sz w:val="20"/>
          <w:szCs w:val="20"/>
        </w:rPr>
        <w:t>.</w:t>
      </w:r>
      <w:bookmarkEnd w:id="49"/>
      <w:r w:rsidRPr="007441DB">
        <w:rPr>
          <w:rFonts w:eastAsiaTheme="minorEastAsia" w:hint="eastAsia"/>
          <w:b/>
          <w:bCs/>
          <w:szCs w:val="20"/>
          <w:lang w:eastAsia="zh-CN"/>
        </w:rPr>
        <w:t xml:space="preserve"> </w:t>
      </w:r>
      <w:r w:rsidRPr="007441DB">
        <w:rPr>
          <w:rFonts w:eastAsiaTheme="minorEastAsia"/>
          <w:szCs w:val="20"/>
          <w:lang w:eastAsia="zh-CN"/>
        </w:rPr>
        <w:t xml:space="preserve">The cytotoxic effects of all formulations were evaluated using the MTT assay with the human hepatocellular carcinoma cell line HepG2. Briefly, HepG2 cells were seeded into 96‑well plates at a density of 5 × 10 cells per well and cultured in complete medium for 24 h to allow cell adherence. Subsequently, the original medium was replaced with fresh medium containing a series of concentrations of free OM, CB[7], AD, AD@CB[7], and </w:t>
      </w:r>
      <w:bookmarkStart w:id="50" w:name="OLE_LINK52"/>
      <w:r w:rsidRPr="007441DB">
        <w:rPr>
          <w:rFonts w:eastAsiaTheme="minorEastAsia"/>
          <w:szCs w:val="20"/>
          <w:lang w:eastAsia="zh-CN"/>
        </w:rPr>
        <w:t>OM@CB[7]</w:t>
      </w:r>
      <w:bookmarkEnd w:id="50"/>
      <w:r w:rsidRPr="007441DB">
        <w:rPr>
          <w:rFonts w:eastAsiaTheme="minorEastAsia"/>
          <w:szCs w:val="20"/>
          <w:lang w:eastAsia="zh-CN"/>
        </w:rPr>
        <w:t>+AD</w:t>
      </w:r>
      <w:r w:rsidRPr="007441DB">
        <w:rPr>
          <w:rFonts w:eastAsiaTheme="minorEastAsia" w:hint="eastAsia"/>
          <w:szCs w:val="20"/>
          <w:lang w:eastAsia="zh-CN"/>
        </w:rPr>
        <w:t xml:space="preserve"> (</w:t>
      </w:r>
      <w:r w:rsidRPr="007441DB">
        <w:rPr>
          <w:rFonts w:eastAsiaTheme="minorEastAsia"/>
          <w:szCs w:val="20"/>
          <w:lang w:eastAsia="zh-CN"/>
        </w:rPr>
        <w:t>OM and CB[7] were pre-incubated for 10 min, followed by the addition of equimolar AD</w:t>
      </w:r>
      <w:r w:rsidRPr="007441DB">
        <w:rPr>
          <w:rFonts w:eastAsiaTheme="minorEastAsia" w:hint="eastAsia"/>
          <w:szCs w:val="20"/>
          <w:lang w:eastAsia="zh-CN"/>
        </w:rPr>
        <w:t>)</w:t>
      </w:r>
      <w:r w:rsidRPr="007441DB">
        <w:rPr>
          <w:rFonts w:eastAsiaTheme="minorEastAsia"/>
          <w:szCs w:val="20"/>
          <w:lang w:eastAsia="zh-CN"/>
        </w:rPr>
        <w:t xml:space="preserve">, respectively. After 24 h of continuous incubation, 20 </w:t>
      </w:r>
      <w:r w:rsidRPr="007441DB">
        <w:rPr>
          <w:rFonts w:eastAsiaTheme="minorEastAsia"/>
          <w:i/>
          <w:iCs/>
          <w:szCs w:val="20"/>
          <w:lang w:eastAsia="zh-CN"/>
        </w:rPr>
        <w:t>μ</w:t>
      </w:r>
      <w:r w:rsidRPr="007441DB">
        <w:rPr>
          <w:rFonts w:eastAsiaTheme="minorEastAsia"/>
          <w:szCs w:val="20"/>
          <w:lang w:eastAsia="zh-CN"/>
        </w:rPr>
        <w:t>L of MTT solution (5 mg mL</w:t>
      </w:r>
      <w:r w:rsidR="008B39DB" w:rsidRPr="007441DB">
        <w:rPr>
          <w:rFonts w:eastAsiaTheme="minorEastAsia" w:hint="eastAsia"/>
          <w:szCs w:val="20"/>
          <w:vertAlign w:val="superscript"/>
          <w:lang w:eastAsia="zh-CN"/>
        </w:rPr>
        <w:t>-1</w:t>
      </w:r>
      <w:r w:rsidRPr="007441DB">
        <w:rPr>
          <w:rFonts w:eastAsiaTheme="minorEastAsia"/>
          <w:szCs w:val="20"/>
          <w:lang w:eastAsia="zh-CN"/>
        </w:rPr>
        <w:t xml:space="preserve">) was added to each well, and the cells were incubated for another 4 h. The supernatant was then discarded, and formazan crystals were fully dissolved using 150 </w:t>
      </w:r>
      <w:r w:rsidRPr="007441DB">
        <w:rPr>
          <w:rFonts w:eastAsiaTheme="minorEastAsia"/>
          <w:i/>
          <w:iCs/>
          <w:szCs w:val="20"/>
          <w:lang w:eastAsia="zh-CN"/>
        </w:rPr>
        <w:t>μ</w:t>
      </w:r>
      <w:r w:rsidRPr="007441DB">
        <w:rPr>
          <w:rFonts w:eastAsiaTheme="minorEastAsia"/>
          <w:szCs w:val="20"/>
          <w:lang w:eastAsia="zh-CN"/>
        </w:rPr>
        <w:t>L of DMSO. The absorbance at 490 nm was measured via a microplate reader, and cell mortality was calculated relative to the blank control group. The half‑maximal lethal concentration (</w:t>
      </w:r>
      <w:r w:rsidRPr="007441DB">
        <w:rPr>
          <w:rFonts w:eastAsiaTheme="minorEastAsia" w:hint="eastAsia"/>
          <w:szCs w:val="20"/>
          <w:lang w:eastAsia="zh-CN"/>
        </w:rPr>
        <w:t>L</w:t>
      </w:r>
      <w:r w:rsidR="008B39DB" w:rsidRPr="007441DB">
        <w:rPr>
          <w:rFonts w:eastAsiaTheme="minorEastAsia" w:hint="eastAsia"/>
          <w:szCs w:val="20"/>
          <w:lang w:eastAsia="zh-CN"/>
        </w:rPr>
        <w:t>C</w:t>
      </w:r>
      <w:r w:rsidR="008B39DB" w:rsidRPr="007441DB">
        <w:rPr>
          <w:rFonts w:eastAsiaTheme="minorEastAsia" w:hint="eastAsia"/>
          <w:szCs w:val="20"/>
          <w:vertAlign w:val="subscript"/>
          <w:lang w:eastAsia="zh-CN"/>
        </w:rPr>
        <w:t>50</w:t>
      </w:r>
      <w:r w:rsidRPr="007441DB">
        <w:rPr>
          <w:rFonts w:eastAsiaTheme="minorEastAsia"/>
          <w:szCs w:val="20"/>
          <w:lang w:eastAsia="zh-CN"/>
        </w:rPr>
        <w:t>) values were determined via probability unit (Probit) nonlinear regression analysis in SPSS based on dose–cell mortality response curves to quantitatively evaluate cellular cytotoxicity of different formulations.</w:t>
      </w:r>
      <w:r w:rsidRPr="007441DB">
        <w:rPr>
          <w:rFonts w:eastAsiaTheme="minorEastAsia" w:hint="eastAsia"/>
          <w:szCs w:val="20"/>
          <w:lang w:eastAsia="zh-CN"/>
        </w:rPr>
        <w:t xml:space="preserve"> </w:t>
      </w:r>
      <w:r w:rsidRPr="007441DB">
        <w:rPr>
          <w:rFonts w:eastAsiaTheme="minorEastAsia"/>
          <w:szCs w:val="20"/>
          <w:lang w:eastAsia="zh-CN"/>
        </w:rPr>
        <w:t>Each component was subjected to three biological replicates.</w:t>
      </w:r>
    </w:p>
    <w:p w14:paraId="1E736B18" w14:textId="1BF02ABF" w:rsidR="00E04862" w:rsidRPr="007441DB" w:rsidRDefault="0086503C" w:rsidP="00474442">
      <w:pPr>
        <w:adjustRightInd w:val="0"/>
        <w:snapToGrid w:val="0"/>
        <w:spacing w:line="480" w:lineRule="auto"/>
        <w:jc w:val="both"/>
        <w:rPr>
          <w:rFonts w:eastAsiaTheme="minorEastAsia"/>
          <w:szCs w:val="20"/>
          <w:lang w:eastAsia="zh-CN"/>
        </w:rPr>
      </w:pPr>
      <w:bookmarkStart w:id="51" w:name="_Toc236682603"/>
      <w:bookmarkEnd w:id="38"/>
      <w:bookmarkEnd w:id="41"/>
      <w:r w:rsidRPr="007441DB">
        <w:rPr>
          <w:rStyle w:val="ab"/>
          <w:rFonts w:hint="eastAsia"/>
          <w:sz w:val="20"/>
          <w:szCs w:val="20"/>
        </w:rPr>
        <w:t>1.1</w:t>
      </w:r>
      <w:r w:rsidR="005C0622" w:rsidRPr="007441DB">
        <w:rPr>
          <w:rStyle w:val="ab"/>
          <w:rFonts w:eastAsiaTheme="minorEastAsia" w:hint="eastAsia"/>
          <w:sz w:val="20"/>
          <w:szCs w:val="20"/>
          <w:lang w:eastAsia="zh-CN"/>
        </w:rPr>
        <w:t>7</w:t>
      </w:r>
      <w:r w:rsidRPr="007441DB">
        <w:rPr>
          <w:rStyle w:val="ab"/>
          <w:rFonts w:hint="eastAsia"/>
          <w:sz w:val="20"/>
          <w:szCs w:val="20"/>
        </w:rPr>
        <w:t xml:space="preserve">. </w:t>
      </w:r>
      <w:r w:rsidRPr="007441DB">
        <w:rPr>
          <w:rStyle w:val="ab"/>
          <w:sz w:val="20"/>
          <w:szCs w:val="20"/>
        </w:rPr>
        <w:t>Degradation of Drug</w:t>
      </w:r>
      <w:r w:rsidRPr="007441DB">
        <w:rPr>
          <w:rStyle w:val="ab"/>
          <w:rFonts w:eastAsiaTheme="minorEastAsia" w:hint="eastAsia"/>
          <w:sz w:val="20"/>
          <w:szCs w:val="20"/>
          <w:lang w:eastAsia="zh-CN"/>
        </w:rPr>
        <w:t>s (OM and OM@CB[7]+AD)</w:t>
      </w:r>
      <w:r w:rsidRPr="007441DB">
        <w:rPr>
          <w:rStyle w:val="ab"/>
          <w:sz w:val="20"/>
          <w:szCs w:val="20"/>
        </w:rPr>
        <w:t xml:space="preserve"> on Rice Leaves</w:t>
      </w:r>
      <w:r w:rsidRPr="007441DB">
        <w:rPr>
          <w:rStyle w:val="ab"/>
          <w:rFonts w:hint="eastAsia"/>
          <w:sz w:val="20"/>
          <w:szCs w:val="20"/>
        </w:rPr>
        <w:t>.</w:t>
      </w:r>
      <w:bookmarkStart w:id="52" w:name="OLE_LINK98"/>
      <w:bookmarkEnd w:id="51"/>
      <w:r w:rsidRPr="007441DB">
        <w:rPr>
          <w:rFonts w:eastAsiaTheme="minorEastAsia" w:hint="eastAsia"/>
          <w:b/>
          <w:bCs/>
          <w:szCs w:val="20"/>
          <w:lang w:eastAsia="zh-CN"/>
        </w:rPr>
        <w:t xml:space="preserve"> </w:t>
      </w:r>
      <w:r w:rsidR="004E6602" w:rsidRPr="007441DB">
        <w:rPr>
          <w:rFonts w:eastAsiaTheme="minorEastAsia"/>
          <w:szCs w:val="20"/>
          <w:lang w:eastAsia="zh-CN"/>
        </w:rPr>
        <w:t xml:space="preserve">A series of stock solutions of </w:t>
      </w:r>
      <w:r w:rsidR="004E6602" w:rsidRPr="007441DB">
        <w:rPr>
          <w:rFonts w:eastAsiaTheme="minorEastAsia" w:hint="eastAsia"/>
          <w:szCs w:val="20"/>
          <w:lang w:eastAsia="zh-CN"/>
        </w:rPr>
        <w:t>OM</w:t>
      </w:r>
      <w:r w:rsidR="004E6602" w:rsidRPr="007441DB">
        <w:rPr>
          <w:rFonts w:eastAsiaTheme="minorEastAsia"/>
          <w:szCs w:val="20"/>
          <w:lang w:eastAsia="zh-CN"/>
        </w:rPr>
        <w:t xml:space="preserve"> with various concentrations (</w:t>
      </w:r>
      <w:r w:rsidR="004E6602" w:rsidRPr="007441DB">
        <w:rPr>
          <w:rFonts w:eastAsiaTheme="minorEastAsia" w:hint="eastAsia"/>
          <w:szCs w:val="20"/>
          <w:lang w:eastAsia="zh-CN"/>
        </w:rPr>
        <w:t>40</w:t>
      </w:r>
      <w:r w:rsidR="004E6602" w:rsidRPr="007441DB">
        <w:rPr>
          <w:rFonts w:eastAsiaTheme="minorEastAsia"/>
          <w:szCs w:val="20"/>
          <w:lang w:eastAsia="zh-CN"/>
        </w:rPr>
        <w:t xml:space="preserve">, </w:t>
      </w:r>
      <w:r w:rsidR="004E6602" w:rsidRPr="007441DB">
        <w:rPr>
          <w:rFonts w:eastAsiaTheme="minorEastAsia" w:hint="eastAsia"/>
          <w:szCs w:val="20"/>
          <w:lang w:eastAsia="zh-CN"/>
        </w:rPr>
        <w:t>20</w:t>
      </w:r>
      <w:r w:rsidR="004E6602" w:rsidRPr="007441DB">
        <w:rPr>
          <w:rFonts w:eastAsiaTheme="minorEastAsia"/>
          <w:szCs w:val="20"/>
          <w:lang w:eastAsia="zh-CN"/>
        </w:rPr>
        <w:t xml:space="preserve">, </w:t>
      </w:r>
      <w:r w:rsidR="004E6602" w:rsidRPr="007441DB">
        <w:rPr>
          <w:rFonts w:eastAsiaTheme="minorEastAsia" w:hint="eastAsia"/>
          <w:szCs w:val="20"/>
          <w:lang w:eastAsia="zh-CN"/>
        </w:rPr>
        <w:t>10</w:t>
      </w:r>
      <w:r w:rsidR="004E6602" w:rsidRPr="007441DB">
        <w:rPr>
          <w:rFonts w:eastAsiaTheme="minorEastAsia"/>
          <w:szCs w:val="20"/>
          <w:lang w:eastAsia="zh-CN"/>
        </w:rPr>
        <w:t xml:space="preserve">, </w:t>
      </w:r>
      <w:r w:rsidR="004E6602" w:rsidRPr="007441DB">
        <w:rPr>
          <w:rFonts w:eastAsiaTheme="minorEastAsia" w:hint="eastAsia"/>
          <w:szCs w:val="20"/>
          <w:lang w:eastAsia="zh-CN"/>
        </w:rPr>
        <w:t>5</w:t>
      </w:r>
      <w:r w:rsidR="004E6602" w:rsidRPr="007441DB">
        <w:rPr>
          <w:rFonts w:eastAsiaTheme="minorEastAsia"/>
          <w:szCs w:val="20"/>
          <w:lang w:eastAsia="zh-CN"/>
        </w:rPr>
        <w:t xml:space="preserve">, </w:t>
      </w:r>
      <w:r w:rsidR="004E6602" w:rsidRPr="007441DB">
        <w:rPr>
          <w:rFonts w:eastAsiaTheme="minorEastAsia" w:hint="eastAsia"/>
          <w:szCs w:val="20"/>
          <w:lang w:eastAsia="zh-CN"/>
        </w:rPr>
        <w:t>2.5</w:t>
      </w:r>
      <w:r w:rsidR="004E6602" w:rsidRPr="007441DB">
        <w:rPr>
          <w:rFonts w:eastAsiaTheme="minorEastAsia"/>
          <w:szCs w:val="20"/>
          <w:lang w:eastAsia="zh-CN"/>
        </w:rPr>
        <w:t xml:space="preserve">, </w:t>
      </w:r>
      <w:r w:rsidR="004E6602" w:rsidRPr="007441DB">
        <w:rPr>
          <w:rFonts w:eastAsiaTheme="minorEastAsia" w:hint="eastAsia"/>
          <w:szCs w:val="20"/>
          <w:lang w:eastAsia="zh-CN"/>
        </w:rPr>
        <w:t xml:space="preserve">1.25 </w:t>
      </w:r>
      <w:r w:rsidR="004E6602" w:rsidRPr="007441DB">
        <w:rPr>
          <w:rFonts w:eastAsiaTheme="minorEastAsia"/>
          <w:szCs w:val="20"/>
          <w:lang w:eastAsia="zh-CN"/>
        </w:rPr>
        <w:t xml:space="preserve">and </w:t>
      </w:r>
      <w:r w:rsidR="004E6602" w:rsidRPr="007441DB">
        <w:rPr>
          <w:rFonts w:eastAsiaTheme="minorEastAsia" w:hint="eastAsia"/>
          <w:szCs w:val="20"/>
          <w:lang w:eastAsia="zh-CN"/>
        </w:rPr>
        <w:t>0.625</w:t>
      </w:r>
      <w:r w:rsidR="004E6602" w:rsidRPr="007441DB">
        <w:rPr>
          <w:rFonts w:eastAsiaTheme="minorEastAsia"/>
          <w:szCs w:val="20"/>
          <w:lang w:eastAsia="zh-CN"/>
        </w:rPr>
        <w:t xml:space="preserve"> </w:t>
      </w:r>
      <w:r w:rsidR="004E6602" w:rsidRPr="007441DB">
        <w:rPr>
          <w:rFonts w:eastAsiaTheme="minorEastAsia"/>
          <w:i/>
          <w:iCs/>
          <w:szCs w:val="20"/>
          <w:lang w:eastAsia="zh-CN"/>
        </w:rPr>
        <w:t>µ</w:t>
      </w:r>
      <w:r w:rsidR="004E6602" w:rsidRPr="007441DB">
        <w:rPr>
          <w:rFonts w:eastAsiaTheme="minorEastAsia"/>
          <w:szCs w:val="20"/>
          <w:lang w:eastAsia="zh-CN"/>
        </w:rPr>
        <w:t>g·mL</w:t>
      </w:r>
      <w:r w:rsidR="004E6602" w:rsidRPr="007441DB">
        <w:rPr>
          <w:rFonts w:eastAsiaTheme="minorEastAsia"/>
          <w:szCs w:val="20"/>
          <w:vertAlign w:val="superscript"/>
          <w:lang w:eastAsia="zh-CN"/>
        </w:rPr>
        <w:t>-1</w:t>
      </w:r>
      <w:r w:rsidR="004E6602" w:rsidRPr="007441DB">
        <w:rPr>
          <w:rFonts w:eastAsiaTheme="minorEastAsia"/>
          <w:szCs w:val="20"/>
          <w:lang w:eastAsia="zh-CN"/>
        </w:rPr>
        <w:t xml:space="preserve">) were prepared to establish the standard curve based on concentration and peak area (C18 column (4.6 × 250 mm, 5 </w:t>
      </w:r>
      <w:r w:rsidR="004E6602" w:rsidRPr="007441DB">
        <w:rPr>
          <w:rFonts w:eastAsiaTheme="minorEastAsia"/>
          <w:i/>
          <w:iCs/>
          <w:szCs w:val="20"/>
          <w:lang w:eastAsia="zh-CN"/>
        </w:rPr>
        <w:t>μ</w:t>
      </w:r>
      <w:r w:rsidR="004E6602" w:rsidRPr="007441DB">
        <w:rPr>
          <w:rFonts w:eastAsiaTheme="minorEastAsia"/>
          <w:szCs w:val="20"/>
          <w:lang w:eastAsia="zh-CN"/>
        </w:rPr>
        <w:t>m); mobile phase, methanol-water (75:25, v/v) containing 0.1% (v/v) trifluoroacetic acid (TFA); isocratic elution; flow rate, 1.0 mL min</w:t>
      </w:r>
      <w:r w:rsidR="008B39DB" w:rsidRPr="007441DB">
        <w:rPr>
          <w:rFonts w:eastAsiaTheme="minorEastAsia" w:hint="eastAsia"/>
          <w:szCs w:val="20"/>
          <w:vertAlign w:val="superscript"/>
          <w:lang w:eastAsia="zh-CN"/>
        </w:rPr>
        <w:t>-1</w:t>
      </w:r>
      <w:r w:rsidR="004E6602" w:rsidRPr="007441DB">
        <w:rPr>
          <w:rFonts w:eastAsiaTheme="minorEastAsia"/>
          <w:szCs w:val="20"/>
          <w:lang w:eastAsia="zh-CN"/>
        </w:rPr>
        <w:t xml:space="preserve">; column temperature, 32 °C; detection wavelength, 254 nm; injection volume, 10 </w:t>
      </w:r>
      <w:r w:rsidR="004E6602" w:rsidRPr="007441DB">
        <w:rPr>
          <w:rFonts w:eastAsiaTheme="minorEastAsia"/>
          <w:i/>
          <w:iCs/>
          <w:szCs w:val="20"/>
          <w:lang w:eastAsia="zh-CN"/>
        </w:rPr>
        <w:t>μL</w:t>
      </w:r>
      <w:r w:rsidR="004E6602" w:rsidRPr="007441DB">
        <w:rPr>
          <w:rFonts w:eastAsiaTheme="minorEastAsia" w:hint="eastAsia"/>
          <w:szCs w:val="20"/>
          <w:lang w:eastAsia="zh-CN"/>
        </w:rPr>
        <w:t>;</w:t>
      </w:r>
      <w:r w:rsidR="004E6602" w:rsidRPr="007441DB">
        <w:rPr>
          <w:rFonts w:eastAsiaTheme="minorEastAsia"/>
          <w:szCs w:val="20"/>
          <w:lang w:eastAsia="zh-CN"/>
        </w:rPr>
        <w:t xml:space="preserve"> </w:t>
      </w:r>
      <w:bookmarkStart w:id="53" w:name="OLE_LINK105"/>
      <w:r w:rsidR="004E6602" w:rsidRPr="007441DB">
        <w:rPr>
          <w:rFonts w:eastAsiaTheme="minorEastAsia"/>
          <w:szCs w:val="20"/>
          <w:lang w:eastAsia="zh-CN"/>
        </w:rPr>
        <w:t xml:space="preserve">Rt = </w:t>
      </w:r>
      <w:r w:rsidR="00FD554C" w:rsidRPr="007441DB">
        <w:rPr>
          <w:rFonts w:eastAsiaTheme="minorEastAsia" w:hint="eastAsia"/>
          <w:szCs w:val="20"/>
          <w:lang w:eastAsia="zh-CN"/>
        </w:rPr>
        <w:t>5.484 - 5.521</w:t>
      </w:r>
      <w:r w:rsidR="004E6602" w:rsidRPr="007441DB">
        <w:rPr>
          <w:rFonts w:eastAsiaTheme="minorEastAsia"/>
          <w:szCs w:val="20"/>
          <w:lang w:eastAsia="zh-CN"/>
        </w:rPr>
        <w:t xml:space="preserve"> min</w:t>
      </w:r>
      <w:bookmarkEnd w:id="53"/>
      <w:r w:rsidR="004E6602" w:rsidRPr="007441DB">
        <w:rPr>
          <w:rFonts w:eastAsiaTheme="minorEastAsia"/>
          <w:szCs w:val="20"/>
          <w:lang w:eastAsia="zh-CN"/>
        </w:rPr>
        <w:t>).</w:t>
      </w:r>
      <w:r w:rsidR="004E6602" w:rsidRPr="007441DB">
        <w:rPr>
          <w:rFonts w:eastAsiaTheme="minorEastAsia" w:hint="eastAsia"/>
          <w:szCs w:val="20"/>
          <w:lang w:eastAsia="zh-CN"/>
        </w:rPr>
        <w:t xml:space="preserve"> The degradation of </w:t>
      </w:r>
      <w:bookmarkStart w:id="54" w:name="OLE_LINK99"/>
      <w:r w:rsidR="004E6602" w:rsidRPr="007441DB">
        <w:rPr>
          <w:rFonts w:eastAsiaTheme="minorEastAsia" w:hint="eastAsia"/>
          <w:szCs w:val="20"/>
          <w:lang w:eastAsia="zh-CN"/>
        </w:rPr>
        <w:t>OM and OM@CB[7]+AD</w:t>
      </w:r>
      <w:bookmarkEnd w:id="54"/>
      <w:r w:rsidR="004E6602" w:rsidRPr="007441DB">
        <w:rPr>
          <w:rFonts w:eastAsiaTheme="minorEastAsia" w:hint="eastAsia"/>
          <w:szCs w:val="20"/>
          <w:lang w:eastAsia="zh-CN"/>
        </w:rPr>
        <w:t xml:space="preserve"> (</w:t>
      </w:r>
      <w:r w:rsidR="006B14BC" w:rsidRPr="007441DB">
        <w:rPr>
          <w:rFonts w:eastAsiaTheme="minorEastAsia"/>
          <w:szCs w:val="20"/>
          <w:lang w:eastAsia="zh-CN"/>
        </w:rPr>
        <w:t>An equimolar amount of AD was sprayed onto the leaf surfaces after the OM@CB[7] deposit had completely dried</w:t>
      </w:r>
      <w:r w:rsidR="004E6602" w:rsidRPr="007441DB">
        <w:rPr>
          <w:rFonts w:eastAsiaTheme="minorEastAsia" w:hint="eastAsia"/>
          <w:szCs w:val="20"/>
          <w:lang w:eastAsia="zh-CN"/>
        </w:rPr>
        <w:t xml:space="preserve">) on rice leaves was evaluated using HPLC analysis over a </w:t>
      </w:r>
      <w:r w:rsidR="006B14BC" w:rsidRPr="007441DB">
        <w:rPr>
          <w:rFonts w:eastAsiaTheme="minorEastAsia" w:hint="eastAsia"/>
          <w:szCs w:val="20"/>
          <w:lang w:eastAsia="zh-CN"/>
        </w:rPr>
        <w:t>14</w:t>
      </w:r>
      <w:r w:rsidR="004E6602" w:rsidRPr="007441DB">
        <w:rPr>
          <w:rFonts w:eastAsiaTheme="minorEastAsia" w:hint="eastAsia"/>
          <w:szCs w:val="20"/>
          <w:lang w:eastAsia="zh-CN"/>
        </w:rPr>
        <w:t xml:space="preserve">-day period. </w:t>
      </w:r>
      <w:r w:rsidR="006B14BC" w:rsidRPr="007441DB">
        <w:rPr>
          <w:rFonts w:eastAsiaTheme="minorEastAsia"/>
          <w:szCs w:val="20"/>
          <w:lang w:eastAsia="zh-CN"/>
        </w:rPr>
        <w:t>OM and OM@CB[7]+AD</w:t>
      </w:r>
      <w:r w:rsidR="004E6602" w:rsidRPr="007441DB">
        <w:rPr>
          <w:rFonts w:eastAsiaTheme="minorEastAsia" w:hint="eastAsia"/>
          <w:szCs w:val="20"/>
          <w:lang w:eastAsia="zh-CN"/>
        </w:rPr>
        <w:t xml:space="preserve"> solutions (200 </w:t>
      </w:r>
      <w:r w:rsidR="004E6602" w:rsidRPr="007441DB">
        <w:rPr>
          <w:rFonts w:eastAsiaTheme="minorEastAsia" w:hint="eastAsia"/>
          <w:i/>
          <w:iCs/>
          <w:szCs w:val="20"/>
          <w:lang w:eastAsia="zh-CN"/>
        </w:rPr>
        <w:lastRenderedPageBreak/>
        <w:t>µ</w:t>
      </w:r>
      <w:r w:rsidR="004E6602" w:rsidRPr="007441DB">
        <w:rPr>
          <w:rFonts w:eastAsiaTheme="minorEastAsia" w:hint="eastAsia"/>
          <w:szCs w:val="20"/>
          <w:lang w:eastAsia="zh-CN"/>
        </w:rPr>
        <w:t>g</w:t>
      </w:r>
      <w:r w:rsidR="004E6602" w:rsidRPr="007441DB">
        <w:rPr>
          <w:rFonts w:eastAsiaTheme="minorEastAsia" w:hint="eastAsia"/>
          <w:szCs w:val="20"/>
          <w:lang w:eastAsia="zh-CN"/>
        </w:rPr>
        <w:t>·</w:t>
      </w:r>
      <w:r w:rsidR="004E6602" w:rsidRPr="007441DB">
        <w:rPr>
          <w:rFonts w:eastAsiaTheme="minorEastAsia" w:hint="eastAsia"/>
          <w:szCs w:val="20"/>
          <w:lang w:eastAsia="zh-CN"/>
        </w:rPr>
        <w:t>mL</w:t>
      </w:r>
      <w:r w:rsidR="004E6602" w:rsidRPr="007441DB">
        <w:rPr>
          <w:rFonts w:eastAsiaTheme="minorEastAsia" w:hint="eastAsia"/>
          <w:szCs w:val="20"/>
          <w:vertAlign w:val="superscript"/>
          <w:lang w:eastAsia="zh-CN"/>
        </w:rPr>
        <w:t>-1</w:t>
      </w:r>
      <w:r w:rsidR="004E6602" w:rsidRPr="007441DB">
        <w:rPr>
          <w:rFonts w:eastAsiaTheme="minorEastAsia" w:hint="eastAsia"/>
          <w:szCs w:val="20"/>
          <w:lang w:eastAsia="zh-CN"/>
        </w:rPr>
        <w:t>) were uniformly applied to rice leaves.</w:t>
      </w:r>
      <w:r w:rsidR="006B14BC" w:rsidRPr="007441DB">
        <w:rPr>
          <w:rFonts w:eastAsiaTheme="minorEastAsia" w:hint="eastAsia"/>
          <w:szCs w:val="20"/>
          <w:lang w:eastAsia="zh-CN"/>
        </w:rPr>
        <w:t xml:space="preserve"> </w:t>
      </w:r>
      <w:r w:rsidR="006B14BC" w:rsidRPr="007441DB">
        <w:rPr>
          <w:rFonts w:eastAsiaTheme="minorEastAsia"/>
          <w:szCs w:val="20"/>
          <w:lang w:eastAsia="zh-CN"/>
        </w:rPr>
        <w:t xml:space="preserve">Treated plants were cultured in incubator at 28°C and 90% relative humidity. At predefined intervals (0, 1, </w:t>
      </w:r>
      <w:r w:rsidR="006B14BC" w:rsidRPr="007441DB">
        <w:rPr>
          <w:rFonts w:eastAsiaTheme="minorEastAsia" w:hint="eastAsia"/>
          <w:szCs w:val="20"/>
          <w:lang w:eastAsia="zh-CN"/>
        </w:rPr>
        <w:t>2</w:t>
      </w:r>
      <w:r w:rsidR="006B14BC" w:rsidRPr="007441DB">
        <w:rPr>
          <w:rFonts w:eastAsiaTheme="minorEastAsia"/>
          <w:szCs w:val="20"/>
          <w:lang w:eastAsia="zh-CN"/>
        </w:rPr>
        <w:t xml:space="preserve">, </w:t>
      </w:r>
      <w:r w:rsidR="006B14BC" w:rsidRPr="007441DB">
        <w:rPr>
          <w:rFonts w:eastAsiaTheme="minorEastAsia" w:hint="eastAsia"/>
          <w:szCs w:val="20"/>
          <w:lang w:eastAsia="zh-CN"/>
        </w:rPr>
        <w:t>4</w:t>
      </w:r>
      <w:r w:rsidR="006B14BC" w:rsidRPr="007441DB">
        <w:rPr>
          <w:rFonts w:eastAsiaTheme="minorEastAsia"/>
          <w:szCs w:val="20"/>
          <w:lang w:eastAsia="zh-CN"/>
        </w:rPr>
        <w:t xml:space="preserve">, </w:t>
      </w:r>
      <w:r w:rsidR="006B14BC" w:rsidRPr="007441DB">
        <w:rPr>
          <w:rFonts w:eastAsiaTheme="minorEastAsia" w:hint="eastAsia"/>
          <w:szCs w:val="20"/>
          <w:lang w:eastAsia="zh-CN"/>
        </w:rPr>
        <w:t>6</w:t>
      </w:r>
      <w:r w:rsidR="006B14BC" w:rsidRPr="007441DB">
        <w:rPr>
          <w:rFonts w:eastAsiaTheme="minorEastAsia"/>
          <w:szCs w:val="20"/>
          <w:lang w:eastAsia="zh-CN"/>
        </w:rPr>
        <w:t xml:space="preserve">, </w:t>
      </w:r>
      <w:r w:rsidR="006B14BC" w:rsidRPr="007441DB">
        <w:rPr>
          <w:rFonts w:eastAsiaTheme="minorEastAsia" w:hint="eastAsia"/>
          <w:szCs w:val="20"/>
          <w:lang w:eastAsia="zh-CN"/>
        </w:rPr>
        <w:t xml:space="preserve">8, 10, 12 </w:t>
      </w:r>
      <w:r w:rsidR="006B14BC" w:rsidRPr="007441DB">
        <w:rPr>
          <w:rFonts w:eastAsiaTheme="minorEastAsia"/>
          <w:szCs w:val="20"/>
          <w:lang w:eastAsia="zh-CN"/>
        </w:rPr>
        <w:t>and 1</w:t>
      </w:r>
      <w:r w:rsidR="006B14BC" w:rsidRPr="007441DB">
        <w:rPr>
          <w:rFonts w:eastAsiaTheme="minorEastAsia" w:hint="eastAsia"/>
          <w:szCs w:val="20"/>
          <w:lang w:eastAsia="zh-CN"/>
        </w:rPr>
        <w:t>4</w:t>
      </w:r>
      <w:r w:rsidR="006B14BC" w:rsidRPr="007441DB">
        <w:rPr>
          <w:rFonts w:eastAsiaTheme="minorEastAsia"/>
          <w:szCs w:val="20"/>
          <w:lang w:eastAsia="zh-CN"/>
        </w:rPr>
        <w:t xml:space="preserve"> days), leaf samples (5.00 ± 0.01 g) were excised and stored at -20°C. Adding 25 mL methanol to ea</w:t>
      </w:r>
      <w:r w:rsidR="006B14BC" w:rsidRPr="007441DB">
        <w:rPr>
          <w:rFonts w:eastAsiaTheme="minorEastAsia" w:hint="eastAsia"/>
          <w:szCs w:val="20"/>
          <w:lang w:eastAsia="zh-CN"/>
        </w:rPr>
        <w:t>c</w:t>
      </w:r>
      <w:r w:rsidR="006B14BC" w:rsidRPr="007441DB">
        <w:rPr>
          <w:rFonts w:eastAsiaTheme="minorEastAsia"/>
          <w:szCs w:val="20"/>
          <w:lang w:eastAsia="zh-CN"/>
        </w:rPr>
        <w:t>ch sample, extraction efficiency was enhanced by high-speed shake for 20 min (2500 rpm). Then 2 g of NaCl and 2 g of MgSO4 were added, followed by vortex mixing (2500 rpm, 3 min) and centrifugation (</w:t>
      </w:r>
      <w:r w:rsidR="00B23A23" w:rsidRPr="007441DB">
        <w:rPr>
          <w:rFonts w:eastAsiaTheme="minorEastAsia" w:hint="eastAsia"/>
          <w:szCs w:val="20"/>
          <w:lang w:eastAsia="zh-CN"/>
        </w:rPr>
        <w:t>8</w:t>
      </w:r>
      <w:r w:rsidR="006B14BC" w:rsidRPr="007441DB">
        <w:rPr>
          <w:rFonts w:eastAsiaTheme="minorEastAsia"/>
          <w:szCs w:val="20"/>
          <w:lang w:eastAsia="zh-CN"/>
        </w:rPr>
        <w:t xml:space="preserve">000 rpm, 5 min). The supernatant (1.0 mL) was further purified using 10 mg </w:t>
      </w:r>
      <w:r w:rsidR="006B14BC" w:rsidRPr="007441DB">
        <w:rPr>
          <w:rFonts w:eastAsiaTheme="minorEastAsia" w:hint="eastAsia"/>
          <w:szCs w:val="20"/>
          <w:lang w:eastAsia="zh-CN"/>
        </w:rPr>
        <w:t xml:space="preserve">PSA and 8 mg </w:t>
      </w:r>
      <w:r w:rsidR="006B14BC" w:rsidRPr="007441DB">
        <w:rPr>
          <w:rFonts w:eastAsiaTheme="minorEastAsia"/>
          <w:szCs w:val="20"/>
          <w:lang w:eastAsia="zh-CN"/>
        </w:rPr>
        <w:t xml:space="preserve">GCB, vortexed for 3 min, and filtered through a 0.22 </w:t>
      </w:r>
      <w:r w:rsidR="006B14BC" w:rsidRPr="007441DB">
        <w:rPr>
          <w:rFonts w:eastAsiaTheme="minorEastAsia"/>
          <w:i/>
          <w:iCs/>
          <w:szCs w:val="20"/>
          <w:lang w:eastAsia="zh-CN"/>
        </w:rPr>
        <w:t>μ</w:t>
      </w:r>
      <w:r w:rsidR="006B14BC" w:rsidRPr="007441DB">
        <w:rPr>
          <w:rFonts w:eastAsiaTheme="minorEastAsia"/>
          <w:szCs w:val="20"/>
          <w:lang w:eastAsia="zh-CN"/>
        </w:rPr>
        <w:t>m organic filter membrane prior to HPLC analysi</w:t>
      </w:r>
      <w:r w:rsidR="00E04862" w:rsidRPr="007441DB">
        <w:rPr>
          <w:rFonts w:eastAsiaTheme="minorEastAsia" w:hint="eastAsia"/>
          <w:szCs w:val="20"/>
          <w:lang w:eastAsia="zh-CN"/>
        </w:rPr>
        <w:t>c</w:t>
      </w:r>
      <w:r w:rsidR="006B14BC" w:rsidRPr="007441DB">
        <w:rPr>
          <w:rFonts w:eastAsiaTheme="minorEastAsia"/>
          <w:szCs w:val="20"/>
          <w:lang w:eastAsia="zh-CN"/>
        </w:rPr>
        <w:t xml:space="preserve">s. </w:t>
      </w:r>
      <w:bookmarkStart w:id="55" w:name="OLE_LINK102"/>
      <w:r w:rsidR="006B14BC" w:rsidRPr="007441DB">
        <w:rPr>
          <w:rFonts w:eastAsiaTheme="minorEastAsia"/>
          <w:szCs w:val="20"/>
          <w:lang w:eastAsia="zh-CN"/>
        </w:rPr>
        <w:t>Degradation rates</w:t>
      </w:r>
      <w:bookmarkEnd w:id="55"/>
      <w:r w:rsidR="006B14BC" w:rsidRPr="007441DB">
        <w:rPr>
          <w:rFonts w:eastAsiaTheme="minorEastAsia"/>
          <w:szCs w:val="20"/>
          <w:lang w:eastAsia="zh-CN"/>
        </w:rPr>
        <w:t xml:space="preserve"> were calculated using the </w:t>
      </w:r>
      <w:r w:rsidR="00E04862" w:rsidRPr="007441DB">
        <w:rPr>
          <w:rFonts w:eastAsiaTheme="minorEastAsia"/>
          <w:szCs w:val="20"/>
          <w:lang w:eastAsia="zh-CN"/>
        </w:rPr>
        <w:t>formula:</w:t>
      </w:r>
    </w:p>
    <w:p w14:paraId="1B0F7745" w14:textId="0FD6F42E" w:rsidR="00E04862" w:rsidRPr="007441DB" w:rsidRDefault="00E04862" w:rsidP="00474442">
      <w:pPr>
        <w:adjustRightInd w:val="0"/>
        <w:snapToGrid w:val="0"/>
        <w:spacing w:before="240" w:after="240" w:line="480" w:lineRule="auto"/>
        <w:jc w:val="center"/>
        <w:rPr>
          <w:rFonts w:eastAsia="宋体"/>
          <w:szCs w:val="20"/>
          <w:lang w:eastAsia="zh-CN"/>
        </w:rPr>
      </w:pPr>
      <w:bookmarkStart w:id="56" w:name="OLE_LINK8"/>
      <m:oMathPara>
        <m:oMath>
          <m:r>
            <m:rPr>
              <m:nor/>
            </m:rPr>
            <w:rPr>
              <w:rFonts w:eastAsia="宋体"/>
              <w:szCs w:val="20"/>
            </w:rPr>
            <m:t>Degradation rate</m:t>
          </m:r>
          <m:r>
            <m:rPr>
              <m:nor/>
            </m:rPr>
            <w:rPr>
              <w:rFonts w:eastAsia="宋体"/>
              <w:szCs w:val="20"/>
              <w:lang w:eastAsia="zh-CN"/>
            </w:rPr>
            <m:t xml:space="preserve"> </m:t>
          </m:r>
          <m:r>
            <m:rPr>
              <m:nor/>
            </m:rPr>
            <w:rPr>
              <w:rFonts w:eastAsia="宋体"/>
              <w:szCs w:val="20"/>
            </w:rPr>
            <m:t xml:space="preserve">= </m:t>
          </m:r>
          <m:f>
            <m:fPr>
              <m:ctrlPr>
                <w:rPr>
                  <w:rFonts w:ascii="Cambria Math" w:eastAsia="宋体" w:hAnsi="Cambria Math"/>
                  <w:i/>
                  <w:szCs w:val="20"/>
                </w:rPr>
              </m:ctrlPr>
            </m:fPr>
            <m:num>
              <m:sSub>
                <m:sSubPr>
                  <m:ctrlPr>
                    <w:rPr>
                      <w:rFonts w:ascii="Cambria Math" w:eastAsia="宋体" w:hAnsi="Cambria Math"/>
                      <w:i/>
                      <w:szCs w:val="20"/>
                    </w:rPr>
                  </m:ctrlPr>
                </m:sSubPr>
                <m:e>
                  <m:r>
                    <m:rPr>
                      <m:nor/>
                    </m:rPr>
                    <w:rPr>
                      <w:rFonts w:eastAsia="宋体"/>
                      <w:szCs w:val="20"/>
                    </w:rPr>
                    <m:t>C</m:t>
                  </m:r>
                </m:e>
                <m:sub>
                  <m:r>
                    <m:rPr>
                      <m:nor/>
                    </m:rPr>
                    <w:rPr>
                      <w:rFonts w:eastAsia="宋体"/>
                      <w:szCs w:val="20"/>
                      <w:lang w:eastAsia="zh-CN"/>
                    </w:rPr>
                    <m:t>0</m:t>
                  </m:r>
                </m:sub>
              </m:sSub>
              <m:r>
                <m:rPr>
                  <m:nor/>
                </m:rPr>
                <w:rPr>
                  <w:rFonts w:eastAsia="宋体"/>
                  <w:szCs w:val="20"/>
                </w:rPr>
                <m:t>-</m:t>
              </m:r>
              <m:sSub>
                <m:sSubPr>
                  <m:ctrlPr>
                    <w:rPr>
                      <w:rFonts w:ascii="Cambria Math" w:eastAsia="宋体" w:hAnsi="Cambria Math"/>
                      <w:i/>
                      <w:szCs w:val="20"/>
                    </w:rPr>
                  </m:ctrlPr>
                </m:sSubPr>
                <m:e>
                  <m:r>
                    <m:rPr>
                      <m:nor/>
                    </m:rPr>
                    <w:rPr>
                      <w:rFonts w:eastAsia="宋体"/>
                      <w:szCs w:val="20"/>
                    </w:rPr>
                    <m:t>C</m:t>
                  </m:r>
                </m:e>
                <m:sub>
                  <m:r>
                    <m:rPr>
                      <m:nor/>
                    </m:rPr>
                    <w:rPr>
                      <w:rFonts w:eastAsia="宋体"/>
                      <w:szCs w:val="20"/>
                      <w:lang w:eastAsia="zh-CN"/>
                    </w:rPr>
                    <m:t>t</m:t>
                  </m:r>
                </m:sub>
              </m:sSub>
            </m:num>
            <m:den>
              <m:sSub>
                <m:sSubPr>
                  <m:ctrlPr>
                    <w:rPr>
                      <w:rFonts w:ascii="Cambria Math" w:eastAsia="宋体" w:hAnsi="Cambria Math"/>
                      <w:i/>
                      <w:szCs w:val="20"/>
                    </w:rPr>
                  </m:ctrlPr>
                </m:sSubPr>
                <m:e>
                  <m:r>
                    <m:rPr>
                      <m:nor/>
                    </m:rPr>
                    <w:rPr>
                      <w:rFonts w:eastAsia="宋体"/>
                      <w:szCs w:val="20"/>
                    </w:rPr>
                    <m:t>C</m:t>
                  </m:r>
                </m:e>
                <m:sub>
                  <m:r>
                    <m:rPr>
                      <m:nor/>
                    </m:rPr>
                    <w:rPr>
                      <w:rFonts w:eastAsia="宋体"/>
                      <w:szCs w:val="20"/>
                    </w:rPr>
                    <m:t>0</m:t>
                  </m:r>
                </m:sub>
              </m:sSub>
            </m:den>
          </m:f>
          <m:r>
            <m:rPr>
              <m:nor/>
            </m:rPr>
            <w:rPr>
              <w:rFonts w:eastAsia="宋体"/>
              <w:szCs w:val="20"/>
            </w:rPr>
            <m:t>×100%</m:t>
          </m:r>
        </m:oMath>
      </m:oMathPara>
    </w:p>
    <w:bookmarkEnd w:id="56"/>
    <w:p w14:paraId="68C6805D" w14:textId="77777777" w:rsidR="00B23A23" w:rsidRPr="007441DB" w:rsidRDefault="006B14BC" w:rsidP="00474442">
      <w:pPr>
        <w:adjustRightInd w:val="0"/>
        <w:snapToGrid w:val="0"/>
        <w:spacing w:line="480" w:lineRule="auto"/>
        <w:jc w:val="both"/>
        <w:rPr>
          <w:rFonts w:eastAsiaTheme="minorEastAsia"/>
          <w:szCs w:val="20"/>
          <w:lang w:eastAsia="zh-CN"/>
        </w:rPr>
      </w:pPr>
      <w:r w:rsidRPr="007441DB">
        <w:rPr>
          <w:rFonts w:eastAsiaTheme="minorEastAsia"/>
          <w:szCs w:val="20"/>
          <w:lang w:eastAsia="zh-CN"/>
        </w:rPr>
        <w:t>Where C</w:t>
      </w:r>
      <w:r w:rsidRPr="007441DB">
        <w:rPr>
          <w:rFonts w:eastAsiaTheme="minorEastAsia"/>
          <w:szCs w:val="20"/>
          <w:vertAlign w:val="subscript"/>
          <w:lang w:eastAsia="zh-CN"/>
        </w:rPr>
        <w:t>0</w:t>
      </w:r>
      <w:r w:rsidRPr="007441DB">
        <w:rPr>
          <w:rFonts w:eastAsiaTheme="minorEastAsia"/>
          <w:szCs w:val="20"/>
          <w:lang w:eastAsia="zh-CN"/>
        </w:rPr>
        <w:t xml:space="preserve"> was the initial compound concentration on 0 day after spray, and C</w:t>
      </w:r>
      <w:r w:rsidRPr="007441DB">
        <w:rPr>
          <w:rFonts w:eastAsiaTheme="minorEastAsia"/>
          <w:szCs w:val="20"/>
          <w:vertAlign w:val="subscript"/>
          <w:lang w:eastAsia="zh-CN"/>
        </w:rPr>
        <w:t>t</w:t>
      </w:r>
      <w:r w:rsidRPr="007441DB">
        <w:rPr>
          <w:rFonts w:eastAsiaTheme="minorEastAsia"/>
          <w:szCs w:val="20"/>
          <w:lang w:eastAsia="zh-CN"/>
        </w:rPr>
        <w:t xml:space="preserve"> denoted the concentration at each subsequent time point (1, </w:t>
      </w:r>
      <w:r w:rsidR="00E04862" w:rsidRPr="007441DB">
        <w:rPr>
          <w:rFonts w:eastAsiaTheme="minorEastAsia" w:hint="eastAsia"/>
          <w:szCs w:val="20"/>
          <w:lang w:eastAsia="zh-CN"/>
        </w:rPr>
        <w:t>2</w:t>
      </w:r>
      <w:r w:rsidRPr="007441DB">
        <w:rPr>
          <w:rFonts w:eastAsiaTheme="minorEastAsia"/>
          <w:szCs w:val="20"/>
          <w:lang w:eastAsia="zh-CN"/>
        </w:rPr>
        <w:t xml:space="preserve">, </w:t>
      </w:r>
      <w:r w:rsidR="00E04862" w:rsidRPr="007441DB">
        <w:rPr>
          <w:rFonts w:eastAsiaTheme="minorEastAsia" w:hint="eastAsia"/>
          <w:szCs w:val="20"/>
          <w:lang w:eastAsia="zh-CN"/>
        </w:rPr>
        <w:t>4</w:t>
      </w:r>
      <w:r w:rsidRPr="007441DB">
        <w:rPr>
          <w:rFonts w:eastAsiaTheme="minorEastAsia"/>
          <w:szCs w:val="20"/>
          <w:lang w:eastAsia="zh-CN"/>
        </w:rPr>
        <w:t xml:space="preserve">, </w:t>
      </w:r>
      <w:r w:rsidR="00E04862" w:rsidRPr="007441DB">
        <w:rPr>
          <w:rFonts w:eastAsiaTheme="minorEastAsia" w:hint="eastAsia"/>
          <w:szCs w:val="20"/>
          <w:lang w:eastAsia="zh-CN"/>
        </w:rPr>
        <w:t>6</w:t>
      </w:r>
      <w:r w:rsidRPr="007441DB">
        <w:rPr>
          <w:rFonts w:eastAsiaTheme="minorEastAsia"/>
          <w:szCs w:val="20"/>
          <w:lang w:eastAsia="zh-CN"/>
        </w:rPr>
        <w:t xml:space="preserve">, </w:t>
      </w:r>
      <w:r w:rsidR="00E04862" w:rsidRPr="007441DB">
        <w:rPr>
          <w:rFonts w:eastAsiaTheme="minorEastAsia" w:hint="eastAsia"/>
          <w:szCs w:val="20"/>
          <w:lang w:eastAsia="zh-CN"/>
        </w:rPr>
        <w:t xml:space="preserve">8, 10, 12, </w:t>
      </w:r>
      <w:r w:rsidRPr="007441DB">
        <w:rPr>
          <w:rFonts w:eastAsiaTheme="minorEastAsia"/>
          <w:szCs w:val="20"/>
          <w:lang w:eastAsia="zh-CN"/>
        </w:rPr>
        <w:t>1</w:t>
      </w:r>
      <w:r w:rsidR="00E04862" w:rsidRPr="007441DB">
        <w:rPr>
          <w:rFonts w:eastAsiaTheme="minorEastAsia" w:hint="eastAsia"/>
          <w:szCs w:val="20"/>
          <w:lang w:eastAsia="zh-CN"/>
        </w:rPr>
        <w:t>4</w:t>
      </w:r>
      <w:r w:rsidRPr="007441DB">
        <w:rPr>
          <w:rFonts w:eastAsiaTheme="minorEastAsia"/>
          <w:szCs w:val="20"/>
          <w:lang w:eastAsia="zh-CN"/>
        </w:rPr>
        <w:t xml:space="preserve"> days).</w:t>
      </w:r>
      <w:r w:rsidR="00B23A23" w:rsidRPr="007441DB">
        <w:rPr>
          <w:rFonts w:eastAsiaTheme="minorEastAsia" w:hint="eastAsia"/>
          <w:szCs w:val="20"/>
          <w:lang w:eastAsia="zh-CN"/>
        </w:rPr>
        <w:t xml:space="preserve"> </w:t>
      </w:r>
      <w:r w:rsidR="00B23A23" w:rsidRPr="007441DB">
        <w:rPr>
          <w:rFonts w:eastAsiaTheme="minorEastAsia"/>
          <w:szCs w:val="20"/>
          <w:lang w:eastAsia="zh-CN"/>
        </w:rPr>
        <w:t>All assays were conducted in three independent replicates.</w:t>
      </w:r>
    </w:p>
    <w:p w14:paraId="23FC7E23" w14:textId="3AB1A72A" w:rsidR="00B1333E" w:rsidRPr="007441DB" w:rsidRDefault="005C0622" w:rsidP="00474442">
      <w:pPr>
        <w:adjustRightInd w:val="0"/>
        <w:snapToGrid w:val="0"/>
        <w:spacing w:line="480" w:lineRule="auto"/>
        <w:jc w:val="both"/>
        <w:rPr>
          <w:rFonts w:eastAsiaTheme="minorEastAsia"/>
          <w:szCs w:val="20"/>
          <w:lang w:eastAsia="zh-CN"/>
        </w:rPr>
      </w:pPr>
      <w:bookmarkStart w:id="57" w:name="_Toc236682604"/>
      <w:r w:rsidRPr="007441DB">
        <w:rPr>
          <w:rStyle w:val="ab"/>
          <w:rFonts w:hint="eastAsia"/>
          <w:sz w:val="20"/>
          <w:szCs w:val="20"/>
        </w:rPr>
        <w:t xml:space="preserve">1.18. </w:t>
      </w:r>
      <w:r w:rsidRPr="007441DB">
        <w:rPr>
          <w:rStyle w:val="ab"/>
          <w:sz w:val="20"/>
          <w:szCs w:val="20"/>
        </w:rPr>
        <w:t>Biosafety Assessment of Supramolecular Release Systems on Soil Microorganisms</w:t>
      </w:r>
      <w:r w:rsidRPr="007441DB">
        <w:rPr>
          <w:rStyle w:val="ab"/>
          <w:rFonts w:hint="eastAsia"/>
          <w:sz w:val="20"/>
          <w:szCs w:val="20"/>
        </w:rPr>
        <w:t>.</w:t>
      </w:r>
      <w:bookmarkEnd w:id="57"/>
      <w:r w:rsidRPr="007441DB">
        <w:rPr>
          <w:rFonts w:eastAsiaTheme="minorEastAsia" w:hint="eastAsia"/>
          <w:b/>
          <w:bCs/>
          <w:szCs w:val="20"/>
          <w:lang w:eastAsia="zh-CN"/>
        </w:rPr>
        <w:t xml:space="preserve"> </w:t>
      </w:r>
      <w:r w:rsidRPr="007441DB">
        <w:rPr>
          <w:rFonts w:eastAsiaTheme="minorEastAsia"/>
          <w:szCs w:val="20"/>
          <w:lang w:eastAsia="zh-CN"/>
        </w:rPr>
        <w:t>Soil samples were collected from Huaxi District, Guiyang, Guizhou</w:t>
      </w:r>
      <w:r w:rsidRPr="007441DB">
        <w:rPr>
          <w:rFonts w:eastAsiaTheme="minorEastAsia" w:hint="eastAsia"/>
          <w:szCs w:val="20"/>
          <w:lang w:eastAsia="zh-CN"/>
        </w:rPr>
        <w:t xml:space="preserve">, </w:t>
      </w:r>
      <w:r w:rsidRPr="007441DB">
        <w:rPr>
          <w:rFonts w:eastAsiaTheme="minorEastAsia"/>
          <w:szCs w:val="20"/>
          <w:lang w:eastAsia="zh-CN"/>
        </w:rPr>
        <w:t xml:space="preserve">China. Prior to the experiment, the soils were pre‑conditioned in a thermostatic incubator at 20 °C and 80 % relative humidity for 14 days. After preconditioning, a subsample (10.0 g) was taken to adjust the moisture content to 40 % of the saturated water holding capacity (SWHC) using distilled water, and the remaining soil was then spiked with OM@CB[7] </w:t>
      </w:r>
      <w:r w:rsidRPr="007441DB">
        <w:rPr>
          <w:rFonts w:eastAsiaTheme="minorEastAsia" w:hint="eastAsia"/>
          <w:szCs w:val="20"/>
          <w:lang w:eastAsia="zh-CN"/>
        </w:rPr>
        <w:t xml:space="preserve">+AD </w:t>
      </w:r>
      <w:r w:rsidRPr="007441DB">
        <w:rPr>
          <w:rFonts w:eastAsiaTheme="minorEastAsia"/>
          <w:szCs w:val="20"/>
          <w:lang w:eastAsia="zh-CN"/>
        </w:rPr>
        <w:t>at</w:t>
      </w:r>
      <w:r w:rsidR="002C1D0A" w:rsidRPr="007441DB">
        <w:rPr>
          <w:rFonts w:eastAsiaTheme="minorEastAsia"/>
          <w:szCs w:val="20"/>
          <w:lang w:eastAsia="zh-CN"/>
        </w:rPr>
        <w:t xml:space="preserve"> concentrations of 0 (control), </w:t>
      </w:r>
      <w:r w:rsidRPr="007441DB">
        <w:rPr>
          <w:rFonts w:eastAsiaTheme="minorEastAsia"/>
          <w:szCs w:val="20"/>
          <w:lang w:eastAsia="zh-CN"/>
        </w:rPr>
        <w:t>0.6, and 6 mg kg</w:t>
      </w:r>
      <w:r w:rsidR="00BA46EE" w:rsidRPr="007441DB">
        <w:rPr>
          <w:rFonts w:eastAsiaTheme="minorEastAsia" w:hint="eastAsia"/>
          <w:szCs w:val="20"/>
          <w:vertAlign w:val="superscript"/>
          <w:lang w:eastAsia="zh-CN"/>
        </w:rPr>
        <w:t>-1</w:t>
      </w:r>
      <w:r w:rsidRPr="007441DB">
        <w:rPr>
          <w:rFonts w:eastAsiaTheme="minorEastAsia"/>
          <w:szCs w:val="20"/>
          <w:lang w:eastAsia="zh-CN"/>
        </w:rPr>
        <w:t xml:space="preserve"> dry soil, and each treatment was performed in triplicate. The spiked soils were thoroughly mixed, and distilled water was added to bring the moisture level to 40</w:t>
      </w:r>
      <w:r w:rsidR="008B39DB" w:rsidRPr="007441DB">
        <w:rPr>
          <w:rFonts w:eastAsiaTheme="minorEastAsia" w:hint="eastAsia"/>
          <w:szCs w:val="20"/>
          <w:lang w:eastAsia="zh-CN"/>
        </w:rPr>
        <w:t xml:space="preserve"> - </w:t>
      </w:r>
      <w:r w:rsidRPr="007441DB">
        <w:rPr>
          <w:rFonts w:eastAsiaTheme="minorEastAsia"/>
          <w:szCs w:val="20"/>
          <w:lang w:eastAsia="zh-CN"/>
        </w:rPr>
        <w:t xml:space="preserve">60 % of field capacity. </w:t>
      </w:r>
      <w:r w:rsidRPr="007441DB">
        <w:rPr>
          <w:rFonts w:eastAsiaTheme="minorEastAsia" w:hint="eastAsia"/>
          <w:szCs w:val="20"/>
          <w:lang w:eastAsia="zh-CN"/>
        </w:rPr>
        <w:t xml:space="preserve">Then, all </w:t>
      </w:r>
      <w:r w:rsidRPr="007441DB">
        <w:rPr>
          <w:rFonts w:eastAsiaTheme="minorEastAsia"/>
          <w:szCs w:val="20"/>
          <w:lang w:eastAsia="zh-CN"/>
        </w:rPr>
        <w:t xml:space="preserve">well‑mixed soils were transferred to plastic cups and incubated at </w:t>
      </w:r>
      <w:r w:rsidRPr="007441DB">
        <w:rPr>
          <w:rFonts w:eastAsiaTheme="minorEastAsia" w:hint="eastAsia"/>
          <w:szCs w:val="20"/>
          <w:lang w:eastAsia="zh-CN"/>
        </w:rPr>
        <w:t>20</w:t>
      </w:r>
      <w:r w:rsidRPr="007441DB">
        <w:rPr>
          <w:rFonts w:eastAsiaTheme="minorEastAsia"/>
          <w:szCs w:val="20"/>
          <w:lang w:eastAsia="zh-CN"/>
        </w:rPr>
        <w:t xml:space="preserve"> °C in the dark. Moisture loss was compensated by periodic addition of distilled water to maintain the initial weight throughout the incubation. After </w:t>
      </w:r>
      <w:r w:rsidRPr="007441DB">
        <w:rPr>
          <w:rFonts w:eastAsiaTheme="minorEastAsia" w:hint="eastAsia"/>
          <w:szCs w:val="20"/>
          <w:lang w:eastAsia="zh-CN"/>
        </w:rPr>
        <w:t>14</w:t>
      </w:r>
      <w:r w:rsidRPr="007441DB">
        <w:rPr>
          <w:rFonts w:eastAsiaTheme="minorEastAsia"/>
          <w:szCs w:val="20"/>
          <w:lang w:eastAsia="zh-CN"/>
        </w:rPr>
        <w:t xml:space="preserve"> days, 2</w:t>
      </w:r>
      <w:r w:rsidR="00F30A46" w:rsidRPr="007441DB">
        <w:rPr>
          <w:rFonts w:eastAsiaTheme="minorEastAsia" w:hint="eastAsia"/>
          <w:szCs w:val="20"/>
          <w:lang w:eastAsia="zh-CN"/>
        </w:rPr>
        <w:t xml:space="preserve"> </w:t>
      </w:r>
      <w:r w:rsidRPr="007441DB">
        <w:rPr>
          <w:rFonts w:eastAsiaTheme="minorEastAsia"/>
          <w:szCs w:val="20"/>
          <w:lang w:eastAsia="zh-CN"/>
        </w:rPr>
        <w:t xml:space="preserve">g subsamples were collected from each treatment and stored at </w:t>
      </w:r>
      <w:r w:rsidR="00F30A46" w:rsidRPr="007441DB">
        <w:rPr>
          <w:rFonts w:eastAsiaTheme="minorEastAsia" w:hint="eastAsia"/>
          <w:szCs w:val="20"/>
          <w:lang w:eastAsia="zh-CN"/>
        </w:rPr>
        <w:t>-</w:t>
      </w:r>
      <w:r w:rsidRPr="007441DB">
        <w:rPr>
          <w:rFonts w:eastAsiaTheme="minorEastAsia"/>
          <w:szCs w:val="20"/>
          <w:lang w:eastAsia="zh-CN"/>
        </w:rPr>
        <w:t>80 °C until further analysis. Total genomic DNA was extracted from these subsamples, and the hypervariable regions of the 16S rRNA gene were amplified and sequenced on an Illumina HiSeq or MiSeq platform. The resulting sequences were processed using bioinformatics pipelines for taxonomic assignment and characterization of the microbial community composition.</w:t>
      </w:r>
      <w:bookmarkStart w:id="58" w:name="OLE_LINK77"/>
      <w:bookmarkEnd w:id="52"/>
    </w:p>
    <w:p w14:paraId="60F36FD1" w14:textId="4DAC9804" w:rsidR="003D0BBA" w:rsidRPr="007441DB" w:rsidRDefault="00F8338B" w:rsidP="00474442">
      <w:pPr>
        <w:adjustRightInd w:val="0"/>
        <w:snapToGrid w:val="0"/>
        <w:spacing w:line="480" w:lineRule="auto"/>
        <w:jc w:val="both"/>
        <w:rPr>
          <w:rFonts w:eastAsiaTheme="minorEastAsia"/>
          <w:szCs w:val="20"/>
          <w:lang w:eastAsia="zh-CN"/>
        </w:rPr>
      </w:pPr>
      <w:bookmarkStart w:id="59" w:name="OLE_LINK187"/>
      <w:bookmarkStart w:id="60" w:name="_Toc236682605"/>
      <w:bookmarkEnd w:id="58"/>
      <w:r w:rsidRPr="007441DB">
        <w:rPr>
          <w:rStyle w:val="ab"/>
          <w:rFonts w:hint="eastAsia"/>
          <w:sz w:val="20"/>
          <w:szCs w:val="20"/>
        </w:rPr>
        <w:t>1.1</w:t>
      </w:r>
      <w:r w:rsidR="005C0622" w:rsidRPr="007441DB">
        <w:rPr>
          <w:rStyle w:val="ab"/>
          <w:rFonts w:hint="eastAsia"/>
          <w:sz w:val="20"/>
          <w:szCs w:val="20"/>
        </w:rPr>
        <w:t>9</w:t>
      </w:r>
      <w:r w:rsidRPr="007441DB">
        <w:rPr>
          <w:rStyle w:val="ab"/>
          <w:rFonts w:hint="eastAsia"/>
          <w:sz w:val="20"/>
          <w:szCs w:val="20"/>
        </w:rPr>
        <w:t>.</w:t>
      </w:r>
      <w:bookmarkEnd w:id="59"/>
      <w:r w:rsidR="003D0BBA" w:rsidRPr="007441DB">
        <w:rPr>
          <w:rStyle w:val="ab"/>
          <w:rFonts w:hint="eastAsia"/>
          <w:sz w:val="20"/>
          <w:szCs w:val="20"/>
        </w:rPr>
        <w:t xml:space="preserve"> </w:t>
      </w:r>
      <w:r w:rsidRPr="007441DB">
        <w:rPr>
          <w:rStyle w:val="ab"/>
          <w:sz w:val="20"/>
          <w:szCs w:val="20"/>
        </w:rPr>
        <w:t>Cumulative Phytotoxicity Experiment.</w:t>
      </w:r>
      <w:bookmarkEnd w:id="60"/>
      <w:r w:rsidRPr="007441DB">
        <w:rPr>
          <w:rStyle w:val="ab"/>
          <w:sz w:val="20"/>
          <w:szCs w:val="20"/>
        </w:rPr>
        <w:t xml:space="preserve"> </w:t>
      </w:r>
      <w:r w:rsidRPr="007441DB">
        <w:rPr>
          <w:rFonts w:eastAsiaTheme="minorEastAsia"/>
          <w:szCs w:val="20"/>
          <w:lang w:eastAsia="zh-CN"/>
        </w:rPr>
        <w:t>In this experiment, 20 mL of OM@CB[7], OM@CB[7]+AD (AD was uniformly sprayed on the leaves after treating rice with OM@CB[7] for 20</w:t>
      </w:r>
      <w:r w:rsidR="005C0622" w:rsidRPr="007441DB">
        <w:rPr>
          <w:rFonts w:eastAsiaTheme="minorEastAsia" w:hint="eastAsia"/>
          <w:szCs w:val="20"/>
          <w:lang w:eastAsia="zh-CN"/>
        </w:rPr>
        <w:t xml:space="preserve"> </w:t>
      </w:r>
      <w:r w:rsidRPr="007441DB">
        <w:rPr>
          <w:rFonts w:eastAsiaTheme="minorEastAsia"/>
          <w:szCs w:val="20"/>
          <w:lang w:eastAsia="zh-CN"/>
        </w:rPr>
        <w:lastRenderedPageBreak/>
        <w:t xml:space="preserve">min), OM, CB[7], AD, AD@CB[7], AD@CB[7]+OM and the </w:t>
      </w:r>
      <w:r w:rsidR="005C0622" w:rsidRPr="007441DB">
        <w:rPr>
          <w:rFonts w:eastAsiaTheme="minorEastAsia"/>
          <w:szCs w:val="20"/>
          <w:lang w:eastAsia="zh-CN"/>
        </w:rPr>
        <w:t>control</w:t>
      </w:r>
      <w:r w:rsidRPr="007441DB">
        <w:rPr>
          <w:rFonts w:eastAsiaTheme="minorEastAsia"/>
          <w:szCs w:val="20"/>
          <w:lang w:eastAsia="zh-CN"/>
        </w:rPr>
        <w:t xml:space="preserve"> group (sprayed water) were sprayed on the rice plants (seed variety: Fengyouxianzhan, </w:t>
      </w:r>
      <w:r w:rsidR="005C0622" w:rsidRPr="007441DB">
        <w:rPr>
          <w:rFonts w:eastAsiaTheme="minorEastAsia"/>
          <w:szCs w:val="20"/>
          <w:lang w:eastAsia="zh-CN"/>
        </w:rPr>
        <w:t>grown</w:t>
      </w:r>
      <w:r w:rsidRPr="007441DB">
        <w:rPr>
          <w:rFonts w:eastAsiaTheme="minorEastAsia"/>
          <w:szCs w:val="20"/>
          <w:lang w:eastAsia="zh-CN"/>
        </w:rPr>
        <w:t xml:space="preserve"> for 7 weeks ) separately, and sprayed again every 24 hours for three consecutive days. The state of the plants was observed and photographed after seven days. The effective concentration </w:t>
      </w:r>
      <w:r w:rsidR="00681117" w:rsidRPr="007441DB">
        <w:rPr>
          <w:rFonts w:eastAsiaTheme="minorEastAsia" w:hint="eastAsia"/>
          <w:szCs w:val="20"/>
          <w:lang w:eastAsia="zh-CN"/>
        </w:rPr>
        <w:t>was</w:t>
      </w:r>
      <w:r w:rsidRPr="007441DB">
        <w:rPr>
          <w:rFonts w:eastAsiaTheme="minorEastAsia"/>
          <w:szCs w:val="20"/>
          <w:lang w:eastAsia="zh-CN"/>
        </w:rPr>
        <w:t xml:space="preserve"> 200 </w:t>
      </w:r>
      <w:r w:rsidRPr="007441DB">
        <w:rPr>
          <w:rFonts w:eastAsiaTheme="minorEastAsia"/>
          <w:i/>
          <w:iCs/>
          <w:szCs w:val="20"/>
          <w:lang w:eastAsia="zh-CN"/>
        </w:rPr>
        <w:t>μ</w:t>
      </w:r>
      <w:r w:rsidRPr="007441DB">
        <w:rPr>
          <w:rFonts w:eastAsiaTheme="minorEastAsia"/>
          <w:szCs w:val="20"/>
          <w:lang w:eastAsia="zh-CN"/>
        </w:rPr>
        <w:t>g</w:t>
      </w:r>
      <w:r w:rsidRPr="007441DB">
        <w:rPr>
          <w:rFonts w:eastAsiaTheme="minorEastAsia" w:hint="eastAsia"/>
          <w:szCs w:val="20"/>
          <w:lang w:eastAsia="zh-CN"/>
        </w:rPr>
        <w:t xml:space="preserve"> </w:t>
      </w:r>
      <w:r w:rsidRPr="007441DB">
        <w:rPr>
          <w:rFonts w:eastAsiaTheme="minorEastAsia"/>
          <w:szCs w:val="20"/>
          <w:lang w:eastAsia="zh-CN"/>
        </w:rPr>
        <w:t>mL</w:t>
      </w:r>
      <w:r w:rsidRPr="007441DB">
        <w:rPr>
          <w:rFonts w:eastAsiaTheme="minorEastAsia"/>
          <w:szCs w:val="20"/>
          <w:vertAlign w:val="superscript"/>
          <w:lang w:eastAsia="zh-CN"/>
        </w:rPr>
        <w:t>-1</w:t>
      </w:r>
      <w:r w:rsidRPr="007441DB">
        <w:rPr>
          <w:rFonts w:eastAsiaTheme="minorEastAsia"/>
          <w:szCs w:val="20"/>
          <w:lang w:eastAsia="zh-CN"/>
        </w:rPr>
        <w:t>.</w:t>
      </w:r>
    </w:p>
    <w:p w14:paraId="067FF3A8" w14:textId="309CC5E8" w:rsidR="00C742A8" w:rsidRPr="007441DB" w:rsidRDefault="002C09C7" w:rsidP="00474442">
      <w:pPr>
        <w:adjustRightInd w:val="0"/>
        <w:snapToGrid w:val="0"/>
        <w:spacing w:line="480" w:lineRule="auto"/>
        <w:jc w:val="both"/>
        <w:rPr>
          <w:rFonts w:eastAsiaTheme="minorEastAsia"/>
          <w:szCs w:val="20"/>
          <w:lang w:eastAsia="zh-CN"/>
        </w:rPr>
      </w:pPr>
      <w:bookmarkStart w:id="61" w:name="_Toc236682606"/>
      <w:r w:rsidRPr="007441DB">
        <w:rPr>
          <w:rStyle w:val="ab"/>
          <w:rFonts w:hint="eastAsia"/>
          <w:sz w:val="20"/>
          <w:szCs w:val="20"/>
        </w:rPr>
        <w:t>1.</w:t>
      </w:r>
      <w:r w:rsidR="005C0622" w:rsidRPr="007441DB">
        <w:rPr>
          <w:rStyle w:val="ab"/>
          <w:rFonts w:eastAsiaTheme="minorEastAsia" w:hint="eastAsia"/>
          <w:sz w:val="20"/>
          <w:szCs w:val="20"/>
          <w:lang w:eastAsia="zh-CN"/>
        </w:rPr>
        <w:t>20</w:t>
      </w:r>
      <w:r w:rsidRPr="007441DB">
        <w:rPr>
          <w:rStyle w:val="ab"/>
          <w:rFonts w:hint="eastAsia"/>
          <w:sz w:val="20"/>
          <w:szCs w:val="20"/>
        </w:rPr>
        <w:t>.</w:t>
      </w:r>
      <w:bookmarkStart w:id="62" w:name="OLE_LINK159"/>
      <w:r w:rsidRPr="007441DB">
        <w:rPr>
          <w:rStyle w:val="ab"/>
          <w:rFonts w:hint="eastAsia"/>
          <w:sz w:val="20"/>
          <w:szCs w:val="20"/>
        </w:rPr>
        <w:t xml:space="preserve"> </w:t>
      </w:r>
      <w:r w:rsidRPr="007441DB">
        <w:rPr>
          <w:rStyle w:val="ab"/>
          <w:sz w:val="20"/>
          <w:szCs w:val="20"/>
        </w:rPr>
        <w:t xml:space="preserve">Seed </w:t>
      </w:r>
      <w:r w:rsidR="005C0622" w:rsidRPr="007441DB">
        <w:rPr>
          <w:rStyle w:val="ab"/>
          <w:rFonts w:eastAsiaTheme="minorEastAsia" w:hint="eastAsia"/>
          <w:sz w:val="20"/>
          <w:szCs w:val="20"/>
          <w:lang w:eastAsia="zh-CN"/>
        </w:rPr>
        <w:t>G</w:t>
      </w:r>
      <w:r w:rsidRPr="007441DB">
        <w:rPr>
          <w:rStyle w:val="ab"/>
          <w:sz w:val="20"/>
          <w:szCs w:val="20"/>
        </w:rPr>
        <w:t xml:space="preserve">ermination </w:t>
      </w:r>
      <w:r w:rsidR="005C0622" w:rsidRPr="007441DB">
        <w:rPr>
          <w:rStyle w:val="ab"/>
          <w:rFonts w:eastAsiaTheme="minorEastAsia" w:hint="eastAsia"/>
          <w:sz w:val="20"/>
          <w:szCs w:val="20"/>
          <w:lang w:eastAsia="zh-CN"/>
        </w:rPr>
        <w:t>E</w:t>
      </w:r>
      <w:r w:rsidRPr="007441DB">
        <w:rPr>
          <w:rStyle w:val="ab"/>
          <w:sz w:val="20"/>
          <w:szCs w:val="20"/>
        </w:rPr>
        <w:t>xperiment.</w:t>
      </w:r>
      <w:bookmarkEnd w:id="61"/>
      <w:r w:rsidRPr="007441DB">
        <w:rPr>
          <w:rStyle w:val="ab"/>
          <w:sz w:val="20"/>
          <w:szCs w:val="20"/>
        </w:rPr>
        <w:t xml:space="preserve"> </w:t>
      </w:r>
      <w:r w:rsidRPr="007441DB">
        <w:rPr>
          <w:rFonts w:eastAsiaTheme="minorEastAsia"/>
          <w:szCs w:val="20"/>
          <w:lang w:eastAsia="zh-CN"/>
        </w:rPr>
        <w:t xml:space="preserve">Firstly, the seeds were soaked in water overnight. Secondly, added 10 mL </w:t>
      </w:r>
      <w:r w:rsidR="00CF6294" w:rsidRPr="007441DB">
        <w:rPr>
          <w:rFonts w:eastAsiaTheme="minorEastAsia"/>
          <w:szCs w:val="20"/>
          <w:lang w:eastAsia="zh-CN"/>
        </w:rPr>
        <w:t>of medicated liquid</w:t>
      </w:r>
      <w:r w:rsidRPr="007441DB">
        <w:rPr>
          <w:rFonts w:eastAsiaTheme="minorEastAsia"/>
          <w:szCs w:val="20"/>
          <w:lang w:eastAsia="zh-CN"/>
        </w:rPr>
        <w:t xml:space="preserve"> (OM@CB[7], OM@CB[7]+AD, OM, CB[7], AD, water) to the petridish with 30 rice seeds, and each </w:t>
      </w:r>
      <w:r w:rsidR="00CF6294" w:rsidRPr="007441DB">
        <w:rPr>
          <w:rFonts w:eastAsiaTheme="minorEastAsia"/>
          <w:szCs w:val="20"/>
          <w:lang w:eastAsia="zh-CN"/>
        </w:rPr>
        <w:t>treatment was conducted with three replicates</w:t>
      </w:r>
      <w:r w:rsidRPr="007441DB">
        <w:rPr>
          <w:rFonts w:eastAsiaTheme="minorEastAsia"/>
          <w:szCs w:val="20"/>
          <w:lang w:eastAsia="zh-CN"/>
        </w:rPr>
        <w:t>. Thirdly, the seeds were grown in incubators (28 °C, 90% RH) and the drug liquid was changed daily for seven days. Finally, germination rate, root length</w:t>
      </w:r>
      <w:r w:rsidR="00CF6294" w:rsidRPr="007441DB">
        <w:rPr>
          <w:rFonts w:eastAsiaTheme="minorEastAsia" w:hint="eastAsia"/>
          <w:szCs w:val="20"/>
          <w:lang w:eastAsia="zh-CN"/>
        </w:rPr>
        <w:t xml:space="preserve">, </w:t>
      </w:r>
      <w:r w:rsidRPr="007441DB">
        <w:rPr>
          <w:rFonts w:eastAsiaTheme="minorEastAsia"/>
          <w:szCs w:val="20"/>
          <w:lang w:eastAsia="zh-CN"/>
        </w:rPr>
        <w:t>and stem length were measured. The effective concentration is</w:t>
      </w:r>
      <w:r w:rsidR="00F30A46" w:rsidRPr="007441DB">
        <w:rPr>
          <w:rFonts w:eastAsiaTheme="minorEastAsia" w:hint="eastAsia"/>
          <w:szCs w:val="20"/>
          <w:lang w:eastAsia="zh-CN"/>
        </w:rPr>
        <w:t xml:space="preserve"> </w:t>
      </w:r>
      <w:r w:rsidRPr="007441DB">
        <w:rPr>
          <w:rFonts w:eastAsiaTheme="minorEastAsia"/>
          <w:szCs w:val="20"/>
          <w:lang w:eastAsia="zh-CN"/>
        </w:rPr>
        <w:t xml:space="preserve">200 </w:t>
      </w:r>
      <w:r w:rsidRPr="007441DB">
        <w:rPr>
          <w:rFonts w:eastAsiaTheme="minorEastAsia"/>
          <w:i/>
          <w:iCs/>
          <w:szCs w:val="20"/>
          <w:lang w:eastAsia="zh-CN"/>
        </w:rPr>
        <w:t>μ</w:t>
      </w:r>
      <w:r w:rsidRPr="007441DB">
        <w:rPr>
          <w:rFonts w:eastAsiaTheme="minorEastAsia"/>
          <w:szCs w:val="20"/>
          <w:lang w:eastAsia="zh-CN"/>
        </w:rPr>
        <w:t>g</w:t>
      </w:r>
      <w:r w:rsidRPr="007441DB">
        <w:rPr>
          <w:rFonts w:eastAsiaTheme="minorEastAsia" w:hint="eastAsia"/>
          <w:szCs w:val="20"/>
          <w:lang w:eastAsia="zh-CN"/>
        </w:rPr>
        <w:t xml:space="preserve"> </w:t>
      </w:r>
      <w:r w:rsidRPr="007441DB">
        <w:rPr>
          <w:rFonts w:eastAsiaTheme="minorEastAsia"/>
          <w:szCs w:val="20"/>
          <w:lang w:eastAsia="zh-CN"/>
        </w:rPr>
        <w:t>mL</w:t>
      </w:r>
      <w:r w:rsidR="00F30A46" w:rsidRPr="007441DB">
        <w:rPr>
          <w:rFonts w:eastAsiaTheme="minorEastAsia" w:hint="eastAsia"/>
          <w:szCs w:val="20"/>
          <w:vertAlign w:val="superscript"/>
          <w:lang w:eastAsia="zh-CN"/>
        </w:rPr>
        <w:t>-1</w:t>
      </w:r>
      <w:r w:rsidRPr="007441DB">
        <w:rPr>
          <w:rFonts w:eastAsiaTheme="minorEastAsia"/>
          <w:szCs w:val="20"/>
          <w:lang w:eastAsia="zh-CN"/>
        </w:rPr>
        <w:t>.</w:t>
      </w:r>
      <w:r w:rsidR="00F466BD" w:rsidRPr="007441DB">
        <w:rPr>
          <w:rFonts w:eastAsiaTheme="minorEastAsia" w:hint="eastAsia"/>
          <w:szCs w:val="20"/>
          <w:lang w:eastAsia="zh-CN"/>
        </w:rPr>
        <w:t xml:space="preserve"> </w:t>
      </w:r>
      <w:bookmarkEnd w:id="62"/>
    </w:p>
    <w:p w14:paraId="65FE2436" w14:textId="4C4A7D22" w:rsidR="00E02314" w:rsidRPr="007441DB" w:rsidRDefault="00E02314" w:rsidP="00474442">
      <w:pPr>
        <w:adjustRightInd w:val="0"/>
        <w:snapToGrid w:val="0"/>
        <w:spacing w:line="480" w:lineRule="auto"/>
        <w:jc w:val="both"/>
        <w:rPr>
          <w:rFonts w:eastAsiaTheme="minorEastAsia"/>
          <w:szCs w:val="20"/>
          <w:lang w:eastAsia="zh-CN"/>
        </w:rPr>
      </w:pPr>
      <w:bookmarkStart w:id="63" w:name="_Toc236682607"/>
      <w:r w:rsidRPr="007441DB">
        <w:rPr>
          <w:rStyle w:val="ab"/>
          <w:sz w:val="20"/>
          <w:szCs w:val="20"/>
        </w:rPr>
        <w:t>1.2</w:t>
      </w:r>
      <w:r w:rsidRPr="007441DB">
        <w:rPr>
          <w:rStyle w:val="ab"/>
          <w:rFonts w:hint="eastAsia"/>
          <w:sz w:val="20"/>
          <w:szCs w:val="20"/>
        </w:rPr>
        <w:t>1</w:t>
      </w:r>
      <w:r w:rsidRPr="007441DB">
        <w:rPr>
          <w:rStyle w:val="ab"/>
          <w:sz w:val="20"/>
          <w:szCs w:val="20"/>
        </w:rPr>
        <w:t>. Determination of rice yield-related panicle traits.</w:t>
      </w:r>
      <w:bookmarkEnd w:id="63"/>
      <w:r w:rsidRPr="007441DB">
        <w:rPr>
          <w:rFonts w:eastAsiaTheme="minorEastAsia" w:hint="eastAsia"/>
          <w:b/>
          <w:bCs/>
          <w:szCs w:val="20"/>
          <w:lang w:eastAsia="zh-CN"/>
        </w:rPr>
        <w:t xml:space="preserve"> </w:t>
      </w:r>
      <w:r w:rsidRPr="007441DB">
        <w:rPr>
          <w:rFonts w:eastAsiaTheme="minorEastAsia"/>
          <w:szCs w:val="20"/>
          <w:lang w:eastAsia="zh-CN"/>
        </w:rPr>
        <w:t>Uniform flowering-stage rice (</w:t>
      </w:r>
      <w:r w:rsidRPr="007441DB">
        <w:rPr>
          <w:rFonts w:eastAsiaTheme="minorEastAsia"/>
          <w:i/>
          <w:iCs/>
          <w:szCs w:val="20"/>
          <w:lang w:eastAsia="zh-CN"/>
        </w:rPr>
        <w:t xml:space="preserve">Oryza sativa cv. </w:t>
      </w:r>
      <w:r w:rsidR="00C940C6" w:rsidRPr="007441DB">
        <w:rPr>
          <w:rFonts w:eastAsiaTheme="minorEastAsia"/>
          <w:szCs w:val="20"/>
          <w:lang w:eastAsia="zh-CN"/>
        </w:rPr>
        <w:t>Fe</w:t>
      </w:r>
      <w:r w:rsidRPr="007441DB">
        <w:rPr>
          <w:rFonts w:eastAsiaTheme="minorEastAsia"/>
          <w:szCs w:val="20"/>
          <w:lang w:eastAsia="zh-CN"/>
        </w:rPr>
        <w:t xml:space="preserve">ngyou Xiangzhan) was randomly divided into CK (water) and OM@CB[7] (200 </w:t>
      </w:r>
      <w:r w:rsidRPr="007441DB">
        <w:rPr>
          <w:rFonts w:eastAsiaTheme="minorEastAsia"/>
          <w:i/>
          <w:iCs/>
          <w:szCs w:val="20"/>
          <w:lang w:eastAsia="zh-CN"/>
        </w:rPr>
        <w:t>μ</w:t>
      </w:r>
      <w:r w:rsidRPr="007441DB">
        <w:rPr>
          <w:rFonts w:eastAsiaTheme="minorEastAsia"/>
          <w:szCs w:val="20"/>
          <w:lang w:eastAsia="zh-CN"/>
        </w:rPr>
        <w:t>g mL</w:t>
      </w:r>
      <w:r w:rsidR="00D101F6" w:rsidRPr="007441DB">
        <w:rPr>
          <w:rFonts w:eastAsiaTheme="minorEastAsia" w:hint="eastAsia"/>
          <w:szCs w:val="20"/>
          <w:vertAlign w:val="superscript"/>
          <w:lang w:eastAsia="zh-CN"/>
        </w:rPr>
        <w:t>-1</w:t>
      </w:r>
      <w:r w:rsidRPr="007441DB">
        <w:rPr>
          <w:rFonts w:eastAsiaTheme="minorEastAsia"/>
          <w:szCs w:val="20"/>
          <w:lang w:eastAsia="zh-CN"/>
        </w:rPr>
        <w:t>). Plants were foliar-sprayed once every 2 d, and panicle samples were harvested after continuous 14 d of treatment.</w:t>
      </w:r>
      <w:r w:rsidRPr="007441DB">
        <w:rPr>
          <w:rFonts w:eastAsiaTheme="minorEastAsia" w:hint="eastAsia"/>
          <w:szCs w:val="20"/>
          <w:lang w:eastAsia="zh-CN"/>
        </w:rPr>
        <w:t xml:space="preserve"> </w:t>
      </w:r>
      <w:r w:rsidRPr="007441DB">
        <w:rPr>
          <w:rFonts w:eastAsiaTheme="minorEastAsia"/>
          <w:szCs w:val="20"/>
          <w:lang w:eastAsia="zh-CN"/>
        </w:rPr>
        <w:t>From six biological replicates per group, one plant with three random panicles was collected. Grains were classified into filled and unfilled grains by water flotation (floating = unfilled grain; sinking = filled grain) to calculate filled grain number and seed setting rate. Filled grains were dried at 55 °C for 72 h for per-panicle grain weight measurement.</w:t>
      </w:r>
      <w:r w:rsidRPr="007441DB">
        <w:rPr>
          <w:rFonts w:eastAsiaTheme="minorEastAsia" w:hint="eastAsia"/>
          <w:szCs w:val="20"/>
          <w:lang w:eastAsia="zh-CN"/>
        </w:rPr>
        <w:t xml:space="preserve"> </w:t>
      </w:r>
    </w:p>
    <w:p w14:paraId="7C6FC492" w14:textId="26AB2B42" w:rsidR="00E02314" w:rsidRPr="007441DB" w:rsidRDefault="00E02314" w:rsidP="00474442">
      <w:pPr>
        <w:adjustRightInd w:val="0"/>
        <w:snapToGrid w:val="0"/>
        <w:spacing w:line="480" w:lineRule="auto"/>
        <w:jc w:val="both"/>
        <w:rPr>
          <w:rFonts w:eastAsiaTheme="minorEastAsia"/>
          <w:szCs w:val="20"/>
          <w:lang w:eastAsia="zh-CN"/>
        </w:rPr>
      </w:pPr>
      <w:r w:rsidRPr="007441DB">
        <w:rPr>
          <w:rFonts w:eastAsiaTheme="minorEastAsia"/>
          <w:szCs w:val="20"/>
          <w:lang w:eastAsia="zh-CN"/>
        </w:rPr>
        <w:t>For 1000-grain weight: pooled filled grains from all six replicates were dried, homogenized and quartered; four independent 1000-grain subsamples were randomly weighed as technical replicates.</w:t>
      </w:r>
    </w:p>
    <w:p w14:paraId="6F86A938" w14:textId="752C10A1" w:rsidR="00E02314" w:rsidRPr="007441DB" w:rsidRDefault="00E02314" w:rsidP="00474442">
      <w:pPr>
        <w:adjustRightInd w:val="0"/>
        <w:snapToGrid w:val="0"/>
        <w:spacing w:line="480" w:lineRule="auto"/>
        <w:jc w:val="both"/>
        <w:rPr>
          <w:rFonts w:eastAsiaTheme="minorEastAsia"/>
          <w:szCs w:val="20"/>
          <w:lang w:eastAsia="zh-CN"/>
        </w:rPr>
      </w:pPr>
      <w:bookmarkStart w:id="64" w:name="_Toc236682608"/>
      <w:bookmarkStart w:id="65" w:name="OLE_LINK36"/>
      <w:r w:rsidRPr="007441DB">
        <w:rPr>
          <w:rStyle w:val="ab"/>
          <w:rFonts w:hint="eastAsia"/>
          <w:sz w:val="20"/>
          <w:szCs w:val="20"/>
        </w:rPr>
        <w:t>1.</w:t>
      </w:r>
      <w:r w:rsidRPr="007441DB">
        <w:rPr>
          <w:rStyle w:val="ab"/>
          <w:rFonts w:eastAsiaTheme="minorEastAsia" w:hint="eastAsia"/>
          <w:sz w:val="20"/>
          <w:szCs w:val="20"/>
          <w:lang w:eastAsia="zh-CN"/>
        </w:rPr>
        <w:t>22</w:t>
      </w:r>
      <w:r w:rsidRPr="007441DB">
        <w:rPr>
          <w:rStyle w:val="ab"/>
          <w:rFonts w:hint="eastAsia"/>
          <w:sz w:val="20"/>
          <w:szCs w:val="20"/>
        </w:rPr>
        <w:t xml:space="preserve">. </w:t>
      </w:r>
      <w:r w:rsidRPr="007441DB">
        <w:rPr>
          <w:rStyle w:val="ab"/>
          <w:sz w:val="20"/>
          <w:szCs w:val="20"/>
        </w:rPr>
        <w:t>Transcriptome Sequencing and Analysis.</w:t>
      </w:r>
      <w:bookmarkEnd w:id="64"/>
      <w:r w:rsidRPr="007441DB">
        <w:rPr>
          <w:rStyle w:val="ab"/>
          <w:sz w:val="20"/>
          <w:szCs w:val="20"/>
        </w:rPr>
        <w:t xml:space="preserve"> </w:t>
      </w:r>
      <w:r w:rsidRPr="007441DB">
        <w:rPr>
          <w:rFonts w:eastAsiaTheme="minorEastAsia"/>
          <w:szCs w:val="20"/>
          <w:lang w:eastAsia="zh-CN"/>
        </w:rPr>
        <w:t>Uniformly grown rice seedlings were selected and sprayed with 30 mL of OM@CB[7] solution (treatment group</w:t>
      </w:r>
      <w:r w:rsidRPr="007441DB">
        <w:rPr>
          <w:rFonts w:eastAsiaTheme="minorEastAsia" w:hint="eastAsia"/>
          <w:szCs w:val="20"/>
          <w:lang w:eastAsia="zh-CN"/>
        </w:rPr>
        <w:t xml:space="preserve">, </w:t>
      </w:r>
      <w:r w:rsidRPr="007441DB">
        <w:rPr>
          <w:rFonts w:eastAsiaTheme="minorEastAsia"/>
          <w:szCs w:val="20"/>
          <w:lang w:eastAsia="zh-CN"/>
        </w:rPr>
        <w:t>200 </w:t>
      </w:r>
      <w:r w:rsidRPr="007441DB">
        <w:rPr>
          <w:rFonts w:eastAsiaTheme="minorEastAsia"/>
          <w:i/>
          <w:iCs/>
          <w:szCs w:val="20"/>
          <w:lang w:eastAsia="zh-CN"/>
        </w:rPr>
        <w:t>μ</w:t>
      </w:r>
      <w:r w:rsidRPr="007441DB">
        <w:rPr>
          <w:rFonts w:eastAsiaTheme="minorEastAsia"/>
          <w:szCs w:val="20"/>
          <w:lang w:eastAsia="zh-CN"/>
        </w:rPr>
        <w:t>g mL</w:t>
      </w:r>
      <w:r w:rsidR="00D101F6" w:rsidRPr="007441DB">
        <w:rPr>
          <w:rFonts w:eastAsiaTheme="minorEastAsia" w:hint="eastAsia"/>
          <w:szCs w:val="20"/>
          <w:vertAlign w:val="superscript"/>
          <w:lang w:eastAsia="zh-CN"/>
        </w:rPr>
        <w:t>-1</w:t>
      </w:r>
      <w:r w:rsidRPr="007441DB">
        <w:rPr>
          <w:rFonts w:eastAsiaTheme="minorEastAsia"/>
          <w:szCs w:val="20"/>
          <w:lang w:eastAsia="zh-CN"/>
        </w:rPr>
        <w:t xml:space="preserve">) and water (control group), respectively. </w:t>
      </w:r>
      <w:bookmarkEnd w:id="65"/>
      <w:r w:rsidRPr="007441DB">
        <w:rPr>
          <w:rFonts w:eastAsiaTheme="minorEastAsia"/>
          <w:szCs w:val="20"/>
          <w:lang w:eastAsia="zh-CN"/>
        </w:rPr>
        <w:t>After 3 days of cultivation, rice leaves were harvested, immediately frozen in liquid nitrogen, an</w:t>
      </w:r>
      <w:r w:rsidRPr="007441DB">
        <w:rPr>
          <w:rFonts w:eastAsiaTheme="minorEastAsia" w:hint="eastAsia"/>
          <w:szCs w:val="20"/>
          <w:lang w:eastAsia="zh-CN"/>
        </w:rPr>
        <w:t xml:space="preserve">d stored at -80 </w:t>
      </w:r>
      <w:r w:rsidRPr="007441DB">
        <w:rPr>
          <w:rFonts w:eastAsiaTheme="minorEastAsia"/>
          <w:szCs w:val="20"/>
          <w:lang w:eastAsia="zh-CN"/>
        </w:rPr>
        <w:t>℃</w:t>
      </w:r>
      <w:r w:rsidRPr="007441DB">
        <w:rPr>
          <w:rFonts w:eastAsiaTheme="minorEastAsia" w:hint="eastAsia"/>
          <w:szCs w:val="20"/>
          <w:lang w:eastAsia="zh-CN"/>
        </w:rPr>
        <w:t xml:space="preserve"> for subsequent total RNA extraction. Transcriptome analysis was performed following the procedures of total RNA extraction and quality control, mRNA enrichment and library construction, library quality assessment and sequencing, data qual</w:t>
      </w:r>
      <w:r w:rsidRPr="007441DB">
        <w:rPr>
          <w:rFonts w:eastAsiaTheme="minorEastAsia"/>
          <w:szCs w:val="20"/>
          <w:lang w:eastAsia="zh-CN"/>
        </w:rPr>
        <w:t>ity control and read mapping, gene expression quantification and differential expression analysis, as well as functional enrichment and bioinformatics analysis. Sequencing was entrusted to Glbizzia Biosciences Co., Ltd., Beijing 102609, China.</w:t>
      </w:r>
    </w:p>
    <w:p w14:paraId="21BBE988" w14:textId="6B5C45B7" w:rsidR="00E02314" w:rsidRPr="007441DB" w:rsidRDefault="00E02314" w:rsidP="00474442">
      <w:pPr>
        <w:adjustRightInd w:val="0"/>
        <w:snapToGrid w:val="0"/>
        <w:spacing w:line="480" w:lineRule="auto"/>
        <w:jc w:val="both"/>
        <w:rPr>
          <w:rFonts w:eastAsiaTheme="minorEastAsia"/>
          <w:szCs w:val="20"/>
          <w:lang w:eastAsia="zh-CN"/>
        </w:rPr>
      </w:pPr>
      <w:bookmarkStart w:id="66" w:name="_Toc236682609"/>
      <w:bookmarkStart w:id="67" w:name="OLE_LINK51"/>
      <w:r w:rsidRPr="007441DB">
        <w:rPr>
          <w:rStyle w:val="ab"/>
          <w:rFonts w:hint="eastAsia"/>
          <w:sz w:val="20"/>
          <w:szCs w:val="20"/>
        </w:rPr>
        <w:t>1.</w:t>
      </w:r>
      <w:r w:rsidRPr="007441DB">
        <w:rPr>
          <w:rStyle w:val="ab"/>
          <w:rFonts w:eastAsiaTheme="minorEastAsia" w:hint="eastAsia"/>
          <w:sz w:val="20"/>
          <w:szCs w:val="20"/>
          <w:lang w:eastAsia="zh-CN"/>
        </w:rPr>
        <w:t>23</w:t>
      </w:r>
      <w:r w:rsidRPr="007441DB">
        <w:rPr>
          <w:rStyle w:val="ab"/>
          <w:rFonts w:hint="eastAsia"/>
          <w:sz w:val="20"/>
          <w:szCs w:val="20"/>
        </w:rPr>
        <w:t xml:space="preserve">. </w:t>
      </w:r>
      <w:r w:rsidRPr="007441DB">
        <w:rPr>
          <w:rStyle w:val="ab"/>
          <w:sz w:val="20"/>
          <w:szCs w:val="20"/>
        </w:rPr>
        <w:t>Paclobutrazol (PAC) inhibition verification assay for GA-dependent OM@CB[7] bioactivity.</w:t>
      </w:r>
      <w:bookmarkEnd w:id="66"/>
      <w:r w:rsidRPr="007441DB">
        <w:rPr>
          <w:rStyle w:val="ab"/>
          <w:sz w:val="20"/>
          <w:szCs w:val="20"/>
        </w:rPr>
        <w:t xml:space="preserve"> </w:t>
      </w:r>
      <w:r w:rsidRPr="007441DB">
        <w:rPr>
          <w:rFonts w:eastAsiaTheme="minorEastAsia"/>
          <w:szCs w:val="20"/>
          <w:lang w:eastAsia="zh-CN"/>
        </w:rPr>
        <w:t xml:space="preserve">Uniform three-leaf-one-heart rice seedlings (Fengyouxiangzhan) were randomly grouped and subjected </w:t>
      </w:r>
      <w:r w:rsidRPr="007441DB">
        <w:rPr>
          <w:rFonts w:eastAsiaTheme="minorEastAsia"/>
          <w:szCs w:val="20"/>
          <w:lang w:eastAsia="zh-CN"/>
        </w:rPr>
        <w:lastRenderedPageBreak/>
        <w:t>to a single foliar spray with water (CK), OM@CB[7] (200 </w:t>
      </w:r>
      <w:r w:rsidRPr="007441DB">
        <w:rPr>
          <w:rFonts w:eastAsiaTheme="minorEastAsia"/>
          <w:i/>
          <w:iCs/>
          <w:szCs w:val="20"/>
          <w:lang w:eastAsia="zh-CN"/>
        </w:rPr>
        <w:t>μ</w:t>
      </w:r>
      <w:r w:rsidRPr="007441DB">
        <w:rPr>
          <w:rFonts w:eastAsiaTheme="minorEastAsia"/>
          <w:szCs w:val="20"/>
          <w:lang w:eastAsia="zh-CN"/>
        </w:rPr>
        <w:t>g mL</w:t>
      </w:r>
      <w:bookmarkStart w:id="68" w:name="OLE_LINK35"/>
      <w:r w:rsidR="00D101F6" w:rsidRPr="007441DB">
        <w:rPr>
          <w:rFonts w:eastAsiaTheme="minorEastAsia" w:hint="eastAsia"/>
          <w:szCs w:val="20"/>
          <w:vertAlign w:val="superscript"/>
          <w:lang w:eastAsia="zh-CN"/>
        </w:rPr>
        <w:t>-1</w:t>
      </w:r>
      <w:bookmarkEnd w:id="68"/>
      <w:r w:rsidRPr="007441DB">
        <w:rPr>
          <w:rFonts w:eastAsiaTheme="minorEastAsia"/>
          <w:szCs w:val="20"/>
          <w:lang w:eastAsia="zh-CN"/>
        </w:rPr>
        <w:t>), PAC (30 mg L</w:t>
      </w:r>
      <w:r w:rsidR="00D101F6" w:rsidRPr="007441DB">
        <w:rPr>
          <w:rFonts w:eastAsiaTheme="minorEastAsia" w:hint="eastAsia"/>
          <w:szCs w:val="20"/>
          <w:vertAlign w:val="superscript"/>
          <w:lang w:eastAsia="zh-CN"/>
        </w:rPr>
        <w:t>-1</w:t>
      </w:r>
      <w:r w:rsidRPr="007441DB">
        <w:rPr>
          <w:rFonts w:eastAsiaTheme="minorEastAsia"/>
          <w:szCs w:val="20"/>
          <w:lang w:eastAsia="zh-CN"/>
        </w:rPr>
        <w:t xml:space="preserve">), or mixed OM@CB[7]+PAC solution, respectively. </w:t>
      </w:r>
      <w:r w:rsidRPr="007441DB">
        <w:rPr>
          <w:rFonts w:eastAsiaTheme="minorEastAsia" w:hint="eastAsia"/>
          <w:szCs w:val="20"/>
          <w:lang w:eastAsia="zh-CN"/>
        </w:rPr>
        <w:t>14</w:t>
      </w:r>
      <w:r w:rsidRPr="007441DB">
        <w:rPr>
          <w:rFonts w:eastAsiaTheme="minorEastAsia"/>
          <w:szCs w:val="20"/>
          <w:lang w:eastAsia="zh-CN"/>
        </w:rPr>
        <w:t xml:space="preserve"> days after one-time application, all seedlings were photographed, and root length, stem length, fresh weight, dry weight and leaf chlorophyll content were determined</w:t>
      </w:r>
      <w:r w:rsidRPr="007441DB">
        <w:rPr>
          <w:rFonts w:eastAsiaTheme="minorEastAsia" w:hint="eastAsia"/>
          <w:szCs w:val="20"/>
          <w:lang w:eastAsia="zh-CN"/>
        </w:rPr>
        <w:t>.</w:t>
      </w:r>
      <w:bookmarkEnd w:id="67"/>
    </w:p>
    <w:p w14:paraId="40FABB3B" w14:textId="78557BE8" w:rsidR="00E02314" w:rsidRPr="007441DB" w:rsidRDefault="00E02314" w:rsidP="00474442">
      <w:pPr>
        <w:adjustRightInd w:val="0"/>
        <w:snapToGrid w:val="0"/>
        <w:spacing w:line="480" w:lineRule="auto"/>
        <w:jc w:val="both"/>
        <w:rPr>
          <w:rFonts w:eastAsiaTheme="minorEastAsia"/>
          <w:szCs w:val="20"/>
          <w:lang w:eastAsia="zh-CN"/>
        </w:rPr>
      </w:pPr>
      <w:bookmarkStart w:id="69" w:name="_Toc236682610"/>
      <w:bookmarkStart w:id="70" w:name="OLE_LINK50"/>
      <w:r w:rsidRPr="007441DB">
        <w:rPr>
          <w:rStyle w:val="ab"/>
          <w:rFonts w:hint="eastAsia"/>
          <w:sz w:val="20"/>
          <w:szCs w:val="20"/>
        </w:rPr>
        <w:t>1.</w:t>
      </w:r>
      <w:r w:rsidRPr="007441DB">
        <w:rPr>
          <w:rStyle w:val="ab"/>
          <w:rFonts w:eastAsiaTheme="minorEastAsia" w:hint="eastAsia"/>
          <w:sz w:val="20"/>
          <w:szCs w:val="20"/>
          <w:lang w:eastAsia="zh-CN"/>
        </w:rPr>
        <w:t>24</w:t>
      </w:r>
      <w:r w:rsidRPr="007441DB">
        <w:rPr>
          <w:rStyle w:val="ab"/>
          <w:rFonts w:hint="eastAsia"/>
          <w:sz w:val="20"/>
          <w:szCs w:val="20"/>
        </w:rPr>
        <w:t xml:space="preserve">. </w:t>
      </w:r>
      <w:bookmarkStart w:id="71" w:name="OLE_LINK49"/>
      <w:r w:rsidRPr="007441DB">
        <w:rPr>
          <w:rStyle w:val="ab"/>
          <w:sz w:val="20"/>
          <w:szCs w:val="20"/>
        </w:rPr>
        <w:t>Gibberellin quantification.</w:t>
      </w:r>
      <w:bookmarkEnd w:id="69"/>
      <w:r w:rsidRPr="007441DB">
        <w:rPr>
          <w:rStyle w:val="ab"/>
          <w:sz w:val="20"/>
          <w:szCs w:val="20"/>
        </w:rPr>
        <w:t xml:space="preserve"> </w:t>
      </w:r>
      <w:r w:rsidRPr="007441DB">
        <w:rPr>
          <w:rFonts w:eastAsiaTheme="minorEastAsia"/>
          <w:szCs w:val="20"/>
          <w:lang w:eastAsia="zh-CN"/>
        </w:rPr>
        <w:t>Rice seedlings at the three-leaf‑one‑heart stage were sprayed with water (control) or OM@CB[7] solution</w:t>
      </w:r>
      <w:r w:rsidRPr="007441DB">
        <w:rPr>
          <w:rFonts w:eastAsiaTheme="minorEastAsia" w:hint="eastAsia"/>
          <w:szCs w:val="20"/>
          <w:lang w:eastAsia="zh-CN"/>
        </w:rPr>
        <w:t xml:space="preserve"> (</w:t>
      </w:r>
      <w:r w:rsidRPr="007441DB">
        <w:rPr>
          <w:rFonts w:eastAsiaTheme="minorEastAsia"/>
          <w:szCs w:val="20"/>
          <w:lang w:eastAsia="zh-CN"/>
        </w:rPr>
        <w:t>200 </w:t>
      </w:r>
      <w:r w:rsidRPr="007441DB">
        <w:rPr>
          <w:rFonts w:eastAsiaTheme="minorEastAsia"/>
          <w:i/>
          <w:iCs/>
          <w:szCs w:val="20"/>
          <w:lang w:eastAsia="zh-CN"/>
        </w:rPr>
        <w:t>μ</w:t>
      </w:r>
      <w:r w:rsidRPr="007441DB">
        <w:rPr>
          <w:rFonts w:eastAsiaTheme="minorEastAsia"/>
          <w:szCs w:val="20"/>
          <w:lang w:eastAsia="zh-CN"/>
        </w:rPr>
        <w:t>g mL</w:t>
      </w:r>
      <w:r w:rsidR="00D101F6" w:rsidRPr="007441DB">
        <w:rPr>
          <w:rFonts w:eastAsiaTheme="minorEastAsia"/>
          <w:szCs w:val="20"/>
          <w:vertAlign w:val="superscript"/>
          <w:lang w:eastAsia="zh-CN"/>
        </w:rPr>
        <w:t>-1</w:t>
      </w:r>
      <w:r w:rsidRPr="007441DB">
        <w:rPr>
          <w:rFonts w:eastAsiaTheme="minorEastAsia" w:hint="eastAsia"/>
          <w:szCs w:val="20"/>
          <w:lang w:eastAsia="zh-CN"/>
        </w:rPr>
        <w:t>)</w:t>
      </w:r>
      <w:r w:rsidRPr="007441DB">
        <w:rPr>
          <w:rFonts w:eastAsiaTheme="minorEastAsia"/>
          <w:szCs w:val="20"/>
          <w:lang w:eastAsia="zh-CN"/>
        </w:rPr>
        <w:t>.</w:t>
      </w:r>
      <w:bookmarkEnd w:id="70"/>
      <w:bookmarkEnd w:id="71"/>
      <w:r w:rsidRPr="007441DB">
        <w:rPr>
          <w:rFonts w:eastAsiaTheme="minorEastAsia"/>
          <w:szCs w:val="20"/>
          <w:lang w:eastAsia="zh-CN"/>
        </w:rPr>
        <w:t xml:space="preserve"> Leaf samples were collected after 3 days with three biological replicates per treatment, immediately frozen in liquid nitrogen, and stored at </w:t>
      </w:r>
      <w:r w:rsidR="00C703D1" w:rsidRPr="007441DB">
        <w:rPr>
          <w:rFonts w:eastAsiaTheme="minorEastAsia" w:hint="eastAsia"/>
          <w:szCs w:val="20"/>
          <w:lang w:eastAsia="zh-CN"/>
        </w:rPr>
        <w:t>-</w:t>
      </w:r>
      <w:r w:rsidRPr="007441DB">
        <w:rPr>
          <w:rFonts w:eastAsiaTheme="minorEastAsia"/>
          <w:szCs w:val="20"/>
          <w:lang w:eastAsia="zh-CN"/>
        </w:rPr>
        <w:t>80 °C until use.</w:t>
      </w:r>
      <w:r w:rsidRPr="007441DB">
        <w:rPr>
          <w:rFonts w:eastAsiaTheme="minorEastAsia" w:hint="eastAsia"/>
          <w:szCs w:val="20"/>
          <w:lang w:eastAsia="zh-CN"/>
        </w:rPr>
        <w:t xml:space="preserve"> </w:t>
      </w:r>
      <w:r w:rsidRPr="007441DB">
        <w:rPr>
          <w:rFonts w:eastAsiaTheme="minorEastAsia"/>
          <w:szCs w:val="20"/>
          <w:lang w:eastAsia="zh-CN"/>
        </w:rPr>
        <w:t>Frozen leaf tissue (1</w:t>
      </w:r>
      <w:r w:rsidRPr="007441DB">
        <w:rPr>
          <w:rFonts w:eastAsiaTheme="minorEastAsia" w:hint="eastAsia"/>
          <w:szCs w:val="20"/>
          <w:lang w:eastAsia="zh-CN"/>
        </w:rPr>
        <w:t>.0</w:t>
      </w:r>
      <w:r w:rsidRPr="007441DB">
        <w:rPr>
          <w:rFonts w:eastAsiaTheme="minorEastAsia"/>
          <w:szCs w:val="20"/>
          <w:lang w:eastAsia="zh-CN"/>
        </w:rPr>
        <w:t> g) was ground to powder in liquid nitrogen (50 Hz, 1 min). Aliquots (</w:t>
      </w:r>
      <w:r w:rsidRPr="007441DB">
        <w:rPr>
          <w:rFonts w:eastAsiaTheme="minorEastAsia" w:hint="eastAsia"/>
          <w:szCs w:val="20"/>
          <w:lang w:eastAsia="zh-CN"/>
        </w:rPr>
        <w:t>0.2</w:t>
      </w:r>
      <w:r w:rsidRPr="007441DB">
        <w:rPr>
          <w:rFonts w:eastAsiaTheme="minorEastAsia"/>
          <w:szCs w:val="20"/>
          <w:lang w:eastAsia="zh-CN"/>
        </w:rPr>
        <w:t> g) were mixed with 10 </w:t>
      </w:r>
      <w:r w:rsidRPr="007441DB">
        <w:rPr>
          <w:rFonts w:eastAsiaTheme="minorEastAsia"/>
          <w:i/>
          <w:iCs/>
          <w:szCs w:val="20"/>
          <w:lang w:eastAsia="zh-CN"/>
        </w:rPr>
        <w:t>μ</w:t>
      </w:r>
      <w:r w:rsidRPr="007441DB">
        <w:rPr>
          <w:rFonts w:eastAsiaTheme="minorEastAsia"/>
          <w:szCs w:val="20"/>
          <w:lang w:eastAsia="zh-CN"/>
        </w:rPr>
        <w:t>L of internal standard (1 ng </w:t>
      </w:r>
      <w:r w:rsidRPr="007441DB">
        <w:rPr>
          <w:rFonts w:eastAsiaTheme="minorEastAsia"/>
          <w:i/>
          <w:iCs/>
          <w:szCs w:val="20"/>
          <w:lang w:eastAsia="zh-CN"/>
        </w:rPr>
        <w:t>μ</w:t>
      </w:r>
      <w:r w:rsidRPr="007441DB">
        <w:rPr>
          <w:rFonts w:eastAsiaTheme="minorEastAsia"/>
          <w:szCs w:val="20"/>
          <w:lang w:eastAsia="zh-CN"/>
        </w:rPr>
        <w:t>L</w:t>
      </w:r>
      <w:r w:rsidR="00D101F6" w:rsidRPr="007441DB">
        <w:rPr>
          <w:rFonts w:eastAsiaTheme="minorEastAsia"/>
          <w:szCs w:val="20"/>
          <w:vertAlign w:val="superscript"/>
          <w:lang w:eastAsia="zh-CN"/>
        </w:rPr>
        <w:t>-1</w:t>
      </w:r>
      <w:r w:rsidRPr="007441DB">
        <w:rPr>
          <w:rFonts w:eastAsiaTheme="minorEastAsia"/>
          <w:szCs w:val="20"/>
          <w:lang w:eastAsia="zh-CN"/>
        </w:rPr>
        <w:t>) and 1.5 mL of extraction solvent (methanol/water/formic acid, 79.9:20:0.1, v/v/v). The mixture was ultrasonicated for 30 min and kept at 4 °C for 16 h. After centrifugation (12,000 rpm, 5 min), the supernatant was collected. The residue was re‑extracted with 1 mL methanol, and the combined supernatants were concentrated to dryness. The residue was redissolved in 70 </w:t>
      </w:r>
      <w:r w:rsidRPr="007441DB">
        <w:rPr>
          <w:rFonts w:eastAsiaTheme="minorEastAsia"/>
          <w:i/>
          <w:iCs/>
          <w:szCs w:val="20"/>
          <w:lang w:eastAsia="zh-CN"/>
        </w:rPr>
        <w:t>μ</w:t>
      </w:r>
      <w:r w:rsidRPr="007441DB">
        <w:rPr>
          <w:rFonts w:eastAsiaTheme="minorEastAsia"/>
          <w:szCs w:val="20"/>
          <w:lang w:eastAsia="zh-CN"/>
        </w:rPr>
        <w:t>L of 80% aqueous methanol, filtered through a 0.22 </w:t>
      </w:r>
      <w:r w:rsidRPr="007441DB">
        <w:rPr>
          <w:rFonts w:eastAsiaTheme="minorEastAsia"/>
          <w:i/>
          <w:iCs/>
          <w:szCs w:val="20"/>
          <w:lang w:eastAsia="zh-CN"/>
        </w:rPr>
        <w:t>μ</w:t>
      </w:r>
      <w:r w:rsidRPr="007441DB">
        <w:rPr>
          <w:rFonts w:eastAsiaTheme="minorEastAsia"/>
          <w:szCs w:val="20"/>
          <w:lang w:eastAsia="zh-CN"/>
        </w:rPr>
        <w:t>m organic membrane, and subjected to UPLC‑MS/MS analysis.</w:t>
      </w:r>
    </w:p>
    <w:p w14:paraId="6DEDA271" w14:textId="1BDC6B50" w:rsidR="00E02314" w:rsidRPr="007441DB" w:rsidRDefault="00E02314" w:rsidP="00474442">
      <w:pPr>
        <w:adjustRightInd w:val="0"/>
        <w:snapToGrid w:val="0"/>
        <w:spacing w:line="480" w:lineRule="auto"/>
        <w:jc w:val="both"/>
        <w:rPr>
          <w:rFonts w:eastAsiaTheme="minorEastAsia"/>
          <w:szCs w:val="20"/>
          <w:lang w:eastAsia="zh-CN"/>
        </w:rPr>
      </w:pPr>
      <w:r w:rsidRPr="007441DB">
        <w:rPr>
          <w:rFonts w:eastAsiaTheme="minorEastAsia"/>
          <w:szCs w:val="20"/>
          <w:lang w:eastAsia="zh-CN"/>
        </w:rPr>
        <w:t>UPLC separation was performed on an ExionLC AC system equipped with a HYPERSIL GOLD C18 column (3 </w:t>
      </w:r>
      <w:r w:rsidRPr="007441DB">
        <w:rPr>
          <w:rFonts w:eastAsiaTheme="minorEastAsia"/>
          <w:i/>
          <w:iCs/>
          <w:szCs w:val="20"/>
          <w:lang w:eastAsia="zh-CN"/>
        </w:rPr>
        <w:t>μ</w:t>
      </w:r>
      <w:r w:rsidRPr="007441DB">
        <w:rPr>
          <w:rFonts w:eastAsiaTheme="minorEastAsia"/>
          <w:szCs w:val="20"/>
          <w:lang w:eastAsia="zh-CN"/>
        </w:rPr>
        <w:t>m, 2.1 mm × 100 mm) at 40 °C. The mobile phase consisted of 0.1% formic acid in water (A) and acetonitrile (B) at a flow rate of 0.3 mL min</w:t>
      </w:r>
      <w:r w:rsidR="00C703D1" w:rsidRPr="007441DB">
        <w:rPr>
          <w:rFonts w:eastAsiaTheme="minorEastAsia"/>
          <w:szCs w:val="20"/>
          <w:vertAlign w:val="superscript"/>
          <w:lang w:eastAsia="zh-CN"/>
        </w:rPr>
        <w:t>-1</w:t>
      </w:r>
      <w:r w:rsidRPr="007441DB">
        <w:rPr>
          <w:rFonts w:eastAsiaTheme="minorEastAsia"/>
          <w:szCs w:val="20"/>
          <w:lang w:eastAsia="zh-CN"/>
        </w:rPr>
        <w:t>. A gradient elution was applied: 0</w:t>
      </w:r>
      <w:r w:rsidR="008B39DB" w:rsidRPr="007441DB">
        <w:rPr>
          <w:rFonts w:eastAsiaTheme="minorEastAsia" w:hint="eastAsia"/>
          <w:szCs w:val="20"/>
          <w:lang w:eastAsia="zh-CN"/>
        </w:rPr>
        <w:t xml:space="preserve"> - </w:t>
      </w:r>
      <w:r w:rsidRPr="007441DB">
        <w:rPr>
          <w:rFonts w:eastAsiaTheme="minorEastAsia"/>
          <w:szCs w:val="20"/>
          <w:lang w:eastAsia="zh-CN"/>
        </w:rPr>
        <w:t>2 min, 90% A; 2</w:t>
      </w:r>
      <w:r w:rsidR="008B39DB" w:rsidRPr="007441DB">
        <w:rPr>
          <w:rFonts w:eastAsiaTheme="minorEastAsia" w:hint="eastAsia"/>
          <w:szCs w:val="20"/>
          <w:lang w:eastAsia="zh-CN"/>
        </w:rPr>
        <w:t xml:space="preserve"> - </w:t>
      </w:r>
      <w:r w:rsidRPr="007441DB">
        <w:rPr>
          <w:rFonts w:eastAsiaTheme="minorEastAsia"/>
          <w:szCs w:val="20"/>
          <w:lang w:eastAsia="zh-CN"/>
        </w:rPr>
        <w:t>6 min, 90%</w:t>
      </w:r>
      <w:r w:rsidRPr="007441DB">
        <w:rPr>
          <w:rFonts w:eastAsiaTheme="minorEastAsia" w:hint="eastAsia"/>
          <w:szCs w:val="20"/>
          <w:lang w:eastAsia="zh-CN"/>
        </w:rPr>
        <w:t>→</w:t>
      </w:r>
      <w:r w:rsidRPr="007441DB">
        <w:rPr>
          <w:rFonts w:eastAsiaTheme="minorEastAsia"/>
          <w:szCs w:val="20"/>
          <w:lang w:eastAsia="zh-CN"/>
        </w:rPr>
        <w:t>10% A; 6</w:t>
      </w:r>
      <w:r w:rsidR="008B39DB" w:rsidRPr="007441DB">
        <w:rPr>
          <w:rFonts w:eastAsiaTheme="minorEastAsia" w:hint="eastAsia"/>
          <w:szCs w:val="20"/>
          <w:lang w:eastAsia="zh-CN"/>
        </w:rPr>
        <w:t xml:space="preserve"> - </w:t>
      </w:r>
      <w:r w:rsidRPr="007441DB">
        <w:rPr>
          <w:rFonts w:eastAsiaTheme="minorEastAsia"/>
          <w:szCs w:val="20"/>
          <w:lang w:eastAsia="zh-CN"/>
        </w:rPr>
        <w:t>8 min, 10% A; 8</w:t>
      </w:r>
      <w:r w:rsidR="008B39DB" w:rsidRPr="007441DB">
        <w:rPr>
          <w:rFonts w:eastAsiaTheme="minorEastAsia" w:hint="eastAsia"/>
          <w:szCs w:val="20"/>
          <w:lang w:eastAsia="zh-CN"/>
        </w:rPr>
        <w:t xml:space="preserve"> - </w:t>
      </w:r>
      <w:r w:rsidRPr="007441DB">
        <w:rPr>
          <w:rFonts w:eastAsiaTheme="minorEastAsia"/>
          <w:szCs w:val="20"/>
          <w:lang w:eastAsia="zh-CN"/>
        </w:rPr>
        <w:t>8.1 min, 10%</w:t>
      </w:r>
      <w:r w:rsidRPr="007441DB">
        <w:rPr>
          <w:rFonts w:eastAsiaTheme="minorEastAsia" w:hint="eastAsia"/>
          <w:szCs w:val="20"/>
          <w:lang w:eastAsia="zh-CN"/>
        </w:rPr>
        <w:t>→</w:t>
      </w:r>
      <w:r w:rsidRPr="007441DB">
        <w:rPr>
          <w:rFonts w:eastAsiaTheme="minorEastAsia"/>
          <w:szCs w:val="20"/>
          <w:lang w:eastAsia="zh-CN"/>
        </w:rPr>
        <w:t>90% A; 8.1</w:t>
      </w:r>
      <w:r w:rsidR="008B39DB" w:rsidRPr="007441DB">
        <w:rPr>
          <w:rFonts w:eastAsiaTheme="minorEastAsia" w:hint="eastAsia"/>
          <w:szCs w:val="20"/>
          <w:lang w:eastAsia="zh-CN"/>
        </w:rPr>
        <w:t xml:space="preserve"> - </w:t>
      </w:r>
      <w:r w:rsidRPr="007441DB">
        <w:rPr>
          <w:rFonts w:eastAsiaTheme="minorEastAsia"/>
          <w:szCs w:val="20"/>
          <w:lang w:eastAsia="zh-CN"/>
        </w:rPr>
        <w:t>10 min, 90% A. The injection volume was 1.0 </w:t>
      </w:r>
      <w:r w:rsidRPr="007441DB">
        <w:rPr>
          <w:rFonts w:eastAsiaTheme="minorEastAsia"/>
          <w:i/>
          <w:iCs/>
          <w:szCs w:val="20"/>
          <w:lang w:eastAsia="zh-CN"/>
        </w:rPr>
        <w:t>μ</w:t>
      </w:r>
      <w:r w:rsidRPr="007441DB">
        <w:rPr>
          <w:rFonts w:eastAsiaTheme="minorEastAsia"/>
          <w:szCs w:val="20"/>
          <w:lang w:eastAsia="zh-CN"/>
        </w:rPr>
        <w:t>L.</w:t>
      </w:r>
    </w:p>
    <w:p w14:paraId="507DCB5A" w14:textId="5ACC51E2" w:rsidR="00E02314" w:rsidRPr="007441DB" w:rsidRDefault="00E02314" w:rsidP="00474442">
      <w:pPr>
        <w:adjustRightInd w:val="0"/>
        <w:snapToGrid w:val="0"/>
        <w:spacing w:line="480" w:lineRule="auto"/>
        <w:jc w:val="both"/>
        <w:rPr>
          <w:rFonts w:eastAsiaTheme="minorEastAsia"/>
          <w:szCs w:val="20"/>
          <w:lang w:eastAsia="zh-CN"/>
        </w:rPr>
      </w:pPr>
      <w:r w:rsidRPr="007441DB">
        <w:rPr>
          <w:rFonts w:eastAsiaTheme="minorEastAsia"/>
          <w:szCs w:val="20"/>
          <w:lang w:eastAsia="zh-CN"/>
        </w:rPr>
        <w:t>Mass spectrometry was conducted on a TRIPLE QUAD 4500 system with an ESI source in MRM mode. Source parameters: collision gas 9 psi, curtain gas 30 psi, ion source gas 1/2 at 50/55 psi, ion spray voltage ±5500 V (positive/negative), source temperature 550 </w:t>
      </w:r>
      <w:r w:rsidRPr="007441DB">
        <w:rPr>
          <w:rFonts w:eastAsiaTheme="minorEastAsia" w:hint="eastAsia"/>
          <w:szCs w:val="20"/>
          <w:lang w:eastAsia="zh-CN"/>
        </w:rPr>
        <w:t>°</w:t>
      </w:r>
      <w:r w:rsidRPr="007441DB">
        <w:rPr>
          <w:rFonts w:eastAsiaTheme="minorEastAsia"/>
          <w:szCs w:val="20"/>
          <w:lang w:eastAsia="zh-CN"/>
        </w:rPr>
        <w:t>C. Gibberellins were identified by comparing retention times and characteristic ion transitions with authentic standards, and quantified using external calibration curves. The content was calculated as:</w:t>
      </w:r>
    </w:p>
    <w:p w14:paraId="04EF10BE" w14:textId="77777777" w:rsidR="00E02314" w:rsidRPr="007441DB" w:rsidRDefault="00E02314" w:rsidP="00474442">
      <w:pPr>
        <w:adjustRightInd w:val="0"/>
        <w:snapToGrid w:val="0"/>
        <w:spacing w:before="240" w:after="240" w:line="480" w:lineRule="auto"/>
        <w:jc w:val="center"/>
        <w:rPr>
          <w:rFonts w:eastAsia="宋体"/>
          <w:szCs w:val="20"/>
          <w:lang w:eastAsia="zh-CN"/>
        </w:rPr>
      </w:pPr>
      <m:oMathPara>
        <m:oMath>
          <m:r>
            <m:rPr>
              <m:nor/>
            </m:rPr>
            <w:rPr>
              <w:rFonts w:ascii="Cambria Math" w:eastAsia="宋体"/>
              <w:szCs w:val="20"/>
            </w:rPr>
            <m:t>Content (ng/g)</m:t>
          </m:r>
          <m:r>
            <m:rPr>
              <m:nor/>
            </m:rPr>
            <w:rPr>
              <w:rFonts w:eastAsia="宋体"/>
              <w:szCs w:val="20"/>
              <w:lang w:eastAsia="zh-CN"/>
            </w:rPr>
            <m:t xml:space="preserve"> </m:t>
          </m:r>
          <m:r>
            <m:rPr>
              <m:nor/>
            </m:rPr>
            <w:rPr>
              <w:rFonts w:eastAsia="宋体"/>
              <w:szCs w:val="20"/>
            </w:rPr>
            <m:t xml:space="preserve">= </m:t>
          </m:r>
          <m:f>
            <m:fPr>
              <m:ctrlPr>
                <w:rPr>
                  <w:rFonts w:ascii="Cambria Math" w:eastAsia="宋体" w:hAnsi="Cambria Math"/>
                  <w:iCs/>
                  <w:szCs w:val="20"/>
                </w:rPr>
              </m:ctrlPr>
            </m:fPr>
            <m:num>
              <m:r>
                <m:rPr>
                  <m:nor/>
                </m:rPr>
                <w:rPr>
                  <w:rFonts w:ascii="Cambria Math" w:eastAsia="宋体" w:hAnsi="Cambria Math" w:hint="eastAsia"/>
                  <w:iCs/>
                  <w:szCs w:val="20"/>
                  <w:lang w:eastAsia="zh-CN"/>
                </w:rPr>
                <m:t xml:space="preserve">c </m:t>
              </m:r>
              <m:r>
                <m:rPr>
                  <m:nor/>
                </m:rPr>
                <w:rPr>
                  <w:rFonts w:eastAsia="宋体"/>
                  <w:iCs/>
                  <w:szCs w:val="20"/>
                </w:rPr>
                <m:t>×</m:t>
              </m:r>
              <m:r>
                <m:rPr>
                  <m:nor/>
                </m:rPr>
                <w:rPr>
                  <w:rFonts w:ascii="Cambria Math" w:eastAsia="宋体" w:hint="eastAsia"/>
                  <w:iCs/>
                  <w:szCs w:val="20"/>
                  <w:lang w:eastAsia="zh-CN"/>
                </w:rPr>
                <m:t xml:space="preserve"> </m:t>
              </m:r>
              <m:r>
                <m:rPr>
                  <m:nor/>
                </m:rPr>
                <w:rPr>
                  <w:rFonts w:ascii="Cambria Math" w:eastAsia="宋体" w:hAnsi="Cambria Math" w:hint="eastAsia"/>
                  <w:iCs/>
                  <w:szCs w:val="20"/>
                  <w:lang w:eastAsia="zh-CN"/>
                </w:rPr>
                <m:t>V</m:t>
              </m:r>
            </m:num>
            <m:den>
              <m:r>
                <m:rPr>
                  <m:nor/>
                </m:rPr>
                <w:rPr>
                  <w:rFonts w:ascii="Cambria Math" w:eastAsia="宋体" w:hAnsi="Cambria Math" w:hint="eastAsia"/>
                  <w:iCs/>
                  <w:szCs w:val="20"/>
                  <w:lang w:eastAsia="zh-CN"/>
                </w:rPr>
                <m:t xml:space="preserve">m </m:t>
              </m:r>
              <m:r>
                <m:rPr>
                  <m:nor/>
                </m:rPr>
                <w:rPr>
                  <w:rFonts w:eastAsia="宋体"/>
                  <w:iCs/>
                  <w:szCs w:val="20"/>
                </w:rPr>
                <m:t>×</m:t>
              </m:r>
              <m:r>
                <m:rPr>
                  <m:nor/>
                </m:rPr>
                <w:rPr>
                  <w:rFonts w:ascii="Cambria Math" w:eastAsia="宋体" w:hint="eastAsia"/>
                  <w:iCs/>
                  <w:szCs w:val="20"/>
                  <w:lang w:eastAsia="zh-CN"/>
                </w:rPr>
                <m:t xml:space="preserve"> </m:t>
              </m:r>
              <m:r>
                <m:rPr>
                  <m:nor/>
                </m:rPr>
                <w:rPr>
                  <w:rFonts w:ascii="Cambria Math" w:eastAsia="宋体" w:hAnsi="Cambria Math" w:hint="eastAsia"/>
                  <w:iCs/>
                  <w:szCs w:val="20"/>
                  <w:lang w:eastAsia="zh-CN"/>
                </w:rPr>
                <m:t>d</m:t>
              </m:r>
            </m:den>
          </m:f>
        </m:oMath>
      </m:oMathPara>
    </w:p>
    <w:p w14:paraId="3CE9C711" w14:textId="67967424" w:rsidR="00E02314" w:rsidRPr="007441DB" w:rsidRDefault="00E02314" w:rsidP="00474442">
      <w:pPr>
        <w:adjustRightInd w:val="0"/>
        <w:snapToGrid w:val="0"/>
        <w:spacing w:line="480" w:lineRule="auto"/>
        <w:jc w:val="both"/>
        <w:rPr>
          <w:rFonts w:eastAsiaTheme="minorEastAsia"/>
          <w:szCs w:val="20"/>
          <w:lang w:eastAsia="zh-CN"/>
        </w:rPr>
      </w:pPr>
      <w:r w:rsidRPr="007441DB">
        <w:rPr>
          <w:rFonts w:eastAsiaTheme="minorEastAsia"/>
          <w:szCs w:val="20"/>
          <w:lang w:eastAsia="zh-CN"/>
        </w:rPr>
        <w:t>where c is the sample concentration (</w:t>
      </w:r>
      <w:r w:rsidRPr="007441DB">
        <w:rPr>
          <w:rFonts w:eastAsiaTheme="minorEastAsia"/>
          <w:i/>
          <w:iCs/>
          <w:szCs w:val="20"/>
          <w:lang w:eastAsia="zh-CN"/>
        </w:rPr>
        <w:t>μ</w:t>
      </w:r>
      <w:r w:rsidRPr="007441DB">
        <w:rPr>
          <w:rFonts w:eastAsiaTheme="minorEastAsia"/>
          <w:szCs w:val="20"/>
          <w:lang w:eastAsia="zh-CN"/>
        </w:rPr>
        <w:t>g mL</w:t>
      </w:r>
      <w:r w:rsidR="00104859" w:rsidRPr="007441DB">
        <w:rPr>
          <w:rFonts w:eastAsiaTheme="minorEastAsia"/>
          <w:szCs w:val="20"/>
          <w:vertAlign w:val="superscript"/>
          <w:lang w:eastAsia="zh-CN"/>
        </w:rPr>
        <w:t>-1</w:t>
      </w:r>
      <w:r w:rsidRPr="007441DB">
        <w:rPr>
          <w:rFonts w:eastAsiaTheme="minorEastAsia"/>
          <w:szCs w:val="20"/>
          <w:lang w:eastAsia="zh-CN"/>
        </w:rPr>
        <w:t>), V is the redissolution volume (70 </w:t>
      </w:r>
      <w:r w:rsidRPr="007441DB">
        <w:rPr>
          <w:rFonts w:eastAsiaTheme="minorEastAsia"/>
          <w:i/>
          <w:iCs/>
          <w:szCs w:val="20"/>
          <w:lang w:eastAsia="zh-CN"/>
        </w:rPr>
        <w:t>μ</w:t>
      </w:r>
      <w:r w:rsidRPr="007441DB">
        <w:rPr>
          <w:rFonts w:eastAsiaTheme="minorEastAsia"/>
          <w:szCs w:val="20"/>
          <w:lang w:eastAsia="zh-CN"/>
        </w:rPr>
        <w:t>L), m is the sample weight (0.2 g), and d</w:t>
      </w:r>
      <w:r w:rsidRPr="007441DB">
        <w:rPr>
          <w:rFonts w:eastAsiaTheme="minorEastAsia" w:hint="eastAsia"/>
          <w:szCs w:val="20"/>
          <w:lang w:eastAsia="zh-CN"/>
        </w:rPr>
        <w:t xml:space="preserve"> </w:t>
      </w:r>
      <w:r w:rsidRPr="007441DB">
        <w:rPr>
          <w:rFonts w:eastAsiaTheme="minorEastAsia"/>
          <w:szCs w:val="20"/>
          <w:lang w:eastAsia="zh-CN"/>
        </w:rPr>
        <w:t>is the dilution factor (here d</w:t>
      </w:r>
      <w:r w:rsidRPr="007441DB">
        <w:rPr>
          <w:rFonts w:eastAsiaTheme="minorEastAsia" w:hint="eastAsia"/>
          <w:szCs w:val="20"/>
          <w:lang w:eastAsia="zh-CN"/>
        </w:rPr>
        <w:t xml:space="preserve"> </w:t>
      </w:r>
      <w:r w:rsidRPr="007441DB">
        <w:rPr>
          <w:rFonts w:eastAsiaTheme="minorEastAsia"/>
          <w:szCs w:val="20"/>
          <w:lang w:eastAsia="zh-CN"/>
        </w:rPr>
        <w:t>=1).</w:t>
      </w:r>
    </w:p>
    <w:p w14:paraId="5D75B708" w14:textId="27BFBB28" w:rsidR="00E02314" w:rsidRPr="007441DB" w:rsidRDefault="003C28DF" w:rsidP="00474442">
      <w:pPr>
        <w:adjustRightInd w:val="0"/>
        <w:snapToGrid w:val="0"/>
        <w:spacing w:line="480" w:lineRule="auto"/>
        <w:jc w:val="both"/>
        <w:rPr>
          <w:rFonts w:eastAsia="宋体"/>
          <w:bCs/>
          <w:iCs/>
          <w:szCs w:val="20"/>
          <w:lang w:eastAsia="zh-CN"/>
        </w:rPr>
      </w:pPr>
      <w:bookmarkStart w:id="72" w:name="_Toc236682611"/>
      <w:r w:rsidRPr="007441DB">
        <w:rPr>
          <w:rStyle w:val="ab"/>
          <w:rFonts w:hint="eastAsia"/>
          <w:sz w:val="20"/>
          <w:szCs w:val="20"/>
        </w:rPr>
        <w:lastRenderedPageBreak/>
        <w:t>1.</w:t>
      </w:r>
      <w:r w:rsidR="00E02314" w:rsidRPr="007441DB">
        <w:rPr>
          <w:rStyle w:val="ab"/>
          <w:rFonts w:eastAsiaTheme="minorEastAsia" w:hint="eastAsia"/>
          <w:sz w:val="20"/>
          <w:szCs w:val="20"/>
          <w:lang w:eastAsia="zh-CN"/>
        </w:rPr>
        <w:t>25</w:t>
      </w:r>
      <w:r w:rsidRPr="007441DB">
        <w:rPr>
          <w:rStyle w:val="ab"/>
          <w:rFonts w:hint="eastAsia"/>
          <w:sz w:val="20"/>
          <w:szCs w:val="20"/>
        </w:rPr>
        <w:t xml:space="preserve">. </w:t>
      </w:r>
      <w:bookmarkStart w:id="73" w:name="OLE_LINK162"/>
      <w:r w:rsidRPr="007441DB">
        <w:rPr>
          <w:rStyle w:val="ab"/>
          <w:i/>
          <w:iCs/>
          <w:sz w:val="20"/>
          <w:szCs w:val="20"/>
        </w:rPr>
        <w:t xml:space="preserve">In </w:t>
      </w:r>
      <w:r w:rsidRPr="007441DB">
        <w:rPr>
          <w:rStyle w:val="ab"/>
          <w:rFonts w:hint="eastAsia"/>
          <w:i/>
          <w:iCs/>
          <w:sz w:val="20"/>
          <w:szCs w:val="20"/>
        </w:rPr>
        <w:t>V</w:t>
      </w:r>
      <w:r w:rsidRPr="007441DB">
        <w:rPr>
          <w:rStyle w:val="ab"/>
          <w:i/>
          <w:iCs/>
          <w:sz w:val="20"/>
          <w:szCs w:val="20"/>
        </w:rPr>
        <w:t>itro</w:t>
      </w:r>
      <w:r w:rsidRPr="007441DB">
        <w:rPr>
          <w:rStyle w:val="ab"/>
          <w:sz w:val="20"/>
          <w:szCs w:val="20"/>
        </w:rPr>
        <w:t xml:space="preserve"> </w:t>
      </w:r>
      <w:r w:rsidRPr="007441DB">
        <w:rPr>
          <w:rStyle w:val="ab"/>
          <w:rFonts w:hint="eastAsia"/>
          <w:sz w:val="20"/>
          <w:szCs w:val="20"/>
        </w:rPr>
        <w:t>A</w:t>
      </w:r>
      <w:r w:rsidRPr="007441DB">
        <w:rPr>
          <w:rStyle w:val="ab"/>
          <w:sz w:val="20"/>
          <w:szCs w:val="20"/>
        </w:rPr>
        <w:t xml:space="preserve">ntibacterial </w:t>
      </w:r>
      <w:r w:rsidRPr="007441DB">
        <w:rPr>
          <w:rStyle w:val="ab"/>
          <w:rFonts w:hint="eastAsia"/>
          <w:sz w:val="20"/>
          <w:szCs w:val="20"/>
        </w:rPr>
        <w:t>B</w:t>
      </w:r>
      <w:r w:rsidRPr="007441DB">
        <w:rPr>
          <w:rStyle w:val="ab"/>
          <w:sz w:val="20"/>
          <w:szCs w:val="20"/>
        </w:rPr>
        <w:t>ioassay (</w:t>
      </w:r>
      <w:r w:rsidRPr="007441DB">
        <w:rPr>
          <w:rStyle w:val="ab"/>
          <w:rFonts w:hint="eastAsia"/>
          <w:sz w:val="20"/>
          <w:szCs w:val="20"/>
        </w:rPr>
        <w:t>T</w:t>
      </w:r>
      <w:r w:rsidRPr="007441DB">
        <w:rPr>
          <w:rStyle w:val="ab"/>
          <w:sz w:val="20"/>
          <w:szCs w:val="20"/>
        </w:rPr>
        <w:t xml:space="preserve">urbidimeter </w:t>
      </w:r>
      <w:r w:rsidRPr="007441DB">
        <w:rPr>
          <w:rStyle w:val="ab"/>
          <w:rFonts w:hint="eastAsia"/>
          <w:sz w:val="20"/>
          <w:szCs w:val="20"/>
        </w:rPr>
        <w:t>T</w:t>
      </w:r>
      <w:r w:rsidRPr="007441DB">
        <w:rPr>
          <w:rStyle w:val="ab"/>
          <w:sz w:val="20"/>
          <w:szCs w:val="20"/>
        </w:rPr>
        <w:t>est)</w:t>
      </w:r>
      <w:r w:rsidRPr="007441DB">
        <w:rPr>
          <w:rStyle w:val="ab"/>
          <w:rFonts w:hint="eastAsia"/>
          <w:sz w:val="20"/>
          <w:szCs w:val="20"/>
        </w:rPr>
        <w:t xml:space="preserve">. </w:t>
      </w:r>
      <w:r w:rsidR="002007E2" w:rsidRPr="007441DB">
        <w:rPr>
          <w:rStyle w:val="ab"/>
          <w:rFonts w:eastAsiaTheme="minorEastAsia" w:hint="eastAsia"/>
          <w:b w:val="0"/>
          <w:bCs w:val="0"/>
          <w:sz w:val="20"/>
          <w:szCs w:val="20"/>
          <w:lang w:eastAsia="zh-CN"/>
        </w:rPr>
        <w:t>The</w:t>
      </w:r>
      <w:bookmarkEnd w:id="72"/>
      <w:r w:rsidR="002007E2" w:rsidRPr="007441DB">
        <w:rPr>
          <w:rStyle w:val="ab"/>
          <w:rFonts w:eastAsiaTheme="minorEastAsia" w:hint="eastAsia"/>
          <w:sz w:val="20"/>
          <w:szCs w:val="20"/>
          <w:lang w:eastAsia="zh-CN"/>
        </w:rPr>
        <w:t xml:space="preserve"> </w:t>
      </w:r>
      <w:r w:rsidR="002007E2" w:rsidRPr="007441DB">
        <w:rPr>
          <w:rFonts w:eastAsia="宋体" w:hint="eastAsia"/>
          <w:szCs w:val="20"/>
          <w:lang w:eastAsia="zh-CN"/>
        </w:rPr>
        <w:t>drug</w:t>
      </w:r>
      <w:r w:rsidRPr="007441DB">
        <w:rPr>
          <w:rFonts w:eastAsia="宋体"/>
          <w:szCs w:val="20"/>
          <w:lang w:eastAsia="zh-CN"/>
        </w:rPr>
        <w:t xml:space="preserve"> (</w:t>
      </w:r>
      <w:r w:rsidRPr="007441DB">
        <w:rPr>
          <w:rFonts w:eastAsia="宋体"/>
          <w:b/>
          <w:szCs w:val="20"/>
          <w:lang w:eastAsia="zh-CN"/>
        </w:rPr>
        <w:t>OM</w:t>
      </w:r>
      <w:r w:rsidRPr="007441DB">
        <w:rPr>
          <w:rFonts w:eastAsia="宋体"/>
          <w:szCs w:val="20"/>
          <w:lang w:eastAsia="zh-CN"/>
        </w:rPr>
        <w:t xml:space="preserve">) </w:t>
      </w:r>
      <w:r w:rsidRPr="007441DB">
        <w:rPr>
          <w:rFonts w:eastAsia="宋体" w:hint="eastAsia"/>
          <w:szCs w:val="20"/>
          <w:lang w:eastAsia="zh-CN"/>
        </w:rPr>
        <w:t>was</w:t>
      </w:r>
      <w:r w:rsidRPr="007441DB">
        <w:rPr>
          <w:rFonts w:eastAsia="宋体"/>
          <w:szCs w:val="20"/>
          <w:lang w:eastAsia="zh-CN"/>
        </w:rPr>
        <w:t xml:space="preserve"> evaluated the antibacterial activities against </w:t>
      </w:r>
      <w:r w:rsidRPr="007441DB">
        <w:rPr>
          <w:rFonts w:eastAsia="宋体"/>
          <w:i/>
          <w:szCs w:val="20"/>
          <w:lang w:eastAsia="zh-CN"/>
        </w:rPr>
        <w:t>Xoo</w:t>
      </w:r>
      <w:r w:rsidRPr="007441DB">
        <w:rPr>
          <w:rFonts w:eastAsia="宋体"/>
          <w:szCs w:val="20"/>
          <w:lang w:eastAsia="zh-CN"/>
        </w:rPr>
        <w:t xml:space="preserve"> by </w:t>
      </w:r>
      <w:bookmarkStart w:id="74" w:name="OLE_LINK26"/>
      <w:bookmarkStart w:id="75" w:name="OLE_LINK27"/>
      <w:r w:rsidRPr="007441DB">
        <w:rPr>
          <w:rFonts w:eastAsia="宋体"/>
          <w:szCs w:val="20"/>
          <w:lang w:eastAsia="zh-CN"/>
        </w:rPr>
        <w:t>turbidimeter test</w:t>
      </w:r>
      <w:bookmarkEnd w:id="74"/>
      <w:bookmarkEnd w:id="75"/>
      <w:r w:rsidRPr="007441DB">
        <w:rPr>
          <w:rFonts w:eastAsia="宋体"/>
          <w:szCs w:val="20"/>
          <w:lang w:eastAsia="zh-CN"/>
        </w:rPr>
        <w:t xml:space="preserve">. </w:t>
      </w:r>
      <w:r w:rsidRPr="007441DB">
        <w:rPr>
          <w:rFonts w:eastAsia="宋体"/>
          <w:bCs/>
          <w:iCs/>
          <w:szCs w:val="20"/>
          <w:lang w:eastAsia="zh-CN"/>
        </w:rPr>
        <w:t xml:space="preserve">Briefly, 40 </w:t>
      </w:r>
      <w:r w:rsidRPr="007441DB">
        <w:rPr>
          <w:rFonts w:eastAsia="宋体"/>
          <w:bCs/>
          <w:i/>
          <w:iCs/>
          <w:szCs w:val="20"/>
          <w:lang w:eastAsia="zh-CN"/>
        </w:rPr>
        <w:t>μ</w:t>
      </w:r>
      <w:r w:rsidRPr="007441DB">
        <w:rPr>
          <w:rFonts w:eastAsia="宋体"/>
          <w:bCs/>
          <w:szCs w:val="20"/>
          <w:lang w:eastAsia="zh-CN"/>
        </w:rPr>
        <w:t>L bacteria solution (OD</w:t>
      </w:r>
      <w:r w:rsidRPr="007441DB">
        <w:rPr>
          <w:rFonts w:eastAsia="宋体"/>
          <w:bCs/>
          <w:szCs w:val="20"/>
          <w:vertAlign w:val="subscript"/>
          <w:lang w:eastAsia="zh-CN"/>
        </w:rPr>
        <w:t>595</w:t>
      </w:r>
      <w:r w:rsidRPr="007441DB">
        <w:rPr>
          <w:rFonts w:eastAsia="宋体" w:hint="eastAsia"/>
          <w:bCs/>
          <w:szCs w:val="20"/>
          <w:vertAlign w:val="subscript"/>
          <w:lang w:eastAsia="zh-CN"/>
        </w:rPr>
        <w:t xml:space="preserve"> nm</w:t>
      </w:r>
      <w:r w:rsidRPr="007441DB">
        <w:rPr>
          <w:rFonts w:eastAsia="宋体"/>
          <w:bCs/>
          <w:szCs w:val="20"/>
          <w:vertAlign w:val="subscript"/>
          <w:lang w:eastAsia="zh-CN"/>
        </w:rPr>
        <w:t xml:space="preserve"> </w:t>
      </w:r>
      <w:r w:rsidRPr="007441DB">
        <w:rPr>
          <w:rFonts w:eastAsia="宋体"/>
          <w:bCs/>
          <w:szCs w:val="20"/>
          <w:lang w:eastAsia="zh-CN"/>
        </w:rPr>
        <w:t>= 0.6) was added into 5 mL</w:t>
      </w:r>
      <w:r w:rsidRPr="007441DB">
        <w:rPr>
          <w:rFonts w:eastAsia="宋体"/>
          <w:bCs/>
          <w:iCs/>
          <w:szCs w:val="20"/>
          <w:lang w:eastAsia="zh-CN"/>
        </w:rPr>
        <w:t xml:space="preserve"> nutrient broth containing </w:t>
      </w:r>
      <w:r w:rsidR="00E02314" w:rsidRPr="007441DB">
        <w:rPr>
          <w:rFonts w:eastAsia="宋体"/>
          <w:bCs/>
          <w:iCs/>
          <w:szCs w:val="20"/>
          <w:lang w:eastAsia="zh-CN"/>
        </w:rPr>
        <w:t>various concentrations of the test compound</w:t>
      </w:r>
      <w:r w:rsidRPr="007441DB">
        <w:rPr>
          <w:rFonts w:eastAsia="宋体"/>
          <w:bCs/>
          <w:iCs/>
          <w:szCs w:val="20"/>
          <w:lang w:eastAsia="zh-CN"/>
        </w:rPr>
        <w:t>. Then, all the prepared samples were cultured in shaker (</w:t>
      </w:r>
      <w:r w:rsidRPr="007441DB">
        <w:rPr>
          <w:rFonts w:eastAsia="宋体"/>
          <w:bCs/>
          <w:szCs w:val="20"/>
          <w:lang w:eastAsia="zh-CN"/>
        </w:rPr>
        <w:t>180 rpm, 28 °C</w:t>
      </w:r>
      <w:r w:rsidRPr="007441DB">
        <w:rPr>
          <w:rFonts w:eastAsia="宋体"/>
          <w:bCs/>
          <w:iCs/>
          <w:szCs w:val="20"/>
          <w:lang w:eastAsia="zh-CN"/>
        </w:rPr>
        <w:t>) for approximately 48 hours until the turbidity of negative control (an equivalent DMSO) reached 0.6 (</w:t>
      </w:r>
      <w:r w:rsidRPr="007441DB">
        <w:rPr>
          <w:rFonts w:eastAsia="宋体"/>
          <w:bCs/>
          <w:szCs w:val="20"/>
          <w:lang w:eastAsia="zh-CN"/>
        </w:rPr>
        <w:t>OD</w:t>
      </w:r>
      <w:r w:rsidRPr="007441DB">
        <w:rPr>
          <w:rFonts w:eastAsia="宋体"/>
          <w:bCs/>
          <w:szCs w:val="20"/>
          <w:vertAlign w:val="subscript"/>
          <w:lang w:eastAsia="zh-CN"/>
        </w:rPr>
        <w:t>595</w:t>
      </w:r>
      <w:r w:rsidRPr="007441DB">
        <w:rPr>
          <w:rFonts w:eastAsia="宋体" w:hint="eastAsia"/>
          <w:bCs/>
          <w:szCs w:val="20"/>
          <w:vertAlign w:val="subscript"/>
          <w:lang w:eastAsia="zh-CN"/>
        </w:rPr>
        <w:t xml:space="preserve"> </w:t>
      </w:r>
      <w:r w:rsidRPr="007441DB">
        <w:rPr>
          <w:rFonts w:eastAsia="宋体" w:hint="eastAsia"/>
          <w:bCs/>
          <w:iCs/>
          <w:szCs w:val="20"/>
          <w:vertAlign w:val="subscript"/>
          <w:lang w:eastAsia="zh-CN"/>
        </w:rPr>
        <w:t>nm</w:t>
      </w:r>
      <w:r w:rsidRPr="007441DB">
        <w:rPr>
          <w:rFonts w:eastAsia="宋体"/>
          <w:bCs/>
          <w:iCs/>
          <w:szCs w:val="20"/>
          <w:lang w:eastAsia="zh-CN"/>
        </w:rPr>
        <w:t>). The turbidity corrected value was OD</w:t>
      </w:r>
      <w:r w:rsidRPr="007441DB">
        <w:rPr>
          <w:rFonts w:eastAsia="宋体"/>
          <w:bCs/>
          <w:iCs/>
          <w:szCs w:val="20"/>
          <w:vertAlign w:val="subscript"/>
          <w:lang w:eastAsia="zh-CN"/>
        </w:rPr>
        <w:t>bacterial wilt</w:t>
      </w:r>
      <w:r w:rsidRPr="007441DB">
        <w:rPr>
          <w:rFonts w:eastAsia="宋体"/>
          <w:bCs/>
          <w:iCs/>
          <w:szCs w:val="20"/>
          <w:lang w:eastAsia="zh-CN"/>
        </w:rPr>
        <w:t xml:space="preserve"> − OD</w:t>
      </w:r>
      <w:r w:rsidRPr="007441DB">
        <w:rPr>
          <w:rFonts w:eastAsia="宋体"/>
          <w:bCs/>
          <w:iCs/>
          <w:szCs w:val="20"/>
          <w:vertAlign w:val="subscript"/>
          <w:lang w:eastAsia="zh-CN"/>
        </w:rPr>
        <w:t>no bacterial wilt</w:t>
      </w:r>
      <w:r w:rsidRPr="007441DB">
        <w:rPr>
          <w:rFonts w:eastAsia="宋体"/>
          <w:bCs/>
          <w:iCs/>
          <w:szCs w:val="20"/>
          <w:lang w:eastAsia="zh-CN"/>
        </w:rPr>
        <w:t>. The final growth inhibiting rate (</w:t>
      </w:r>
      <w:r w:rsidRPr="007441DB">
        <w:rPr>
          <w:rFonts w:eastAsia="宋体"/>
          <w:bCs/>
          <w:i/>
          <w:iCs/>
          <w:szCs w:val="20"/>
          <w:lang w:eastAsia="zh-CN"/>
        </w:rPr>
        <w:t>I</w:t>
      </w:r>
      <w:r w:rsidRPr="007441DB">
        <w:rPr>
          <w:rFonts w:eastAsia="宋体"/>
          <w:bCs/>
          <w:iCs/>
          <w:szCs w:val="20"/>
          <w:lang w:eastAsia="zh-CN"/>
        </w:rPr>
        <w:t xml:space="preserve">) could be obtained by </w:t>
      </w:r>
      <w:r w:rsidRPr="007441DB">
        <w:rPr>
          <w:rFonts w:eastAsia="宋体"/>
          <w:bCs/>
          <w:i/>
          <w:iCs/>
          <w:szCs w:val="20"/>
          <w:lang w:eastAsia="zh-CN"/>
        </w:rPr>
        <w:t>I</w:t>
      </w:r>
      <w:r w:rsidRPr="007441DB">
        <w:rPr>
          <w:rFonts w:eastAsia="宋体"/>
          <w:bCs/>
          <w:iCs/>
          <w:szCs w:val="20"/>
          <w:lang w:eastAsia="zh-CN"/>
        </w:rPr>
        <w:t xml:space="preserve"> (%) = (</w:t>
      </w:r>
      <w:r w:rsidRPr="007441DB">
        <w:rPr>
          <w:rFonts w:eastAsia="宋体"/>
          <w:bCs/>
          <w:i/>
          <w:iCs/>
          <w:szCs w:val="20"/>
          <w:lang w:eastAsia="zh-CN"/>
        </w:rPr>
        <w:t>C</w:t>
      </w:r>
      <w:r w:rsidRPr="007441DB">
        <w:rPr>
          <w:rFonts w:eastAsia="宋体"/>
          <w:bCs/>
          <w:iCs/>
          <w:szCs w:val="20"/>
          <w:lang w:eastAsia="zh-CN"/>
        </w:rPr>
        <w:t xml:space="preserve"> − </w:t>
      </w:r>
      <w:r w:rsidRPr="007441DB">
        <w:rPr>
          <w:rFonts w:eastAsia="宋体"/>
          <w:bCs/>
          <w:i/>
          <w:iCs/>
          <w:szCs w:val="20"/>
          <w:lang w:eastAsia="zh-CN"/>
        </w:rPr>
        <w:t>T</w:t>
      </w:r>
      <w:r w:rsidRPr="007441DB">
        <w:rPr>
          <w:rFonts w:eastAsia="宋体"/>
          <w:bCs/>
          <w:iCs/>
          <w:szCs w:val="20"/>
          <w:lang w:eastAsia="zh-CN"/>
        </w:rPr>
        <w:t>)/</w:t>
      </w:r>
      <w:r w:rsidRPr="007441DB">
        <w:rPr>
          <w:rFonts w:eastAsia="宋体"/>
          <w:bCs/>
          <w:i/>
          <w:iCs/>
          <w:szCs w:val="20"/>
          <w:lang w:eastAsia="zh-CN"/>
        </w:rPr>
        <w:t>C</w:t>
      </w:r>
      <w:r w:rsidRPr="007441DB">
        <w:rPr>
          <w:rFonts w:eastAsia="宋体"/>
          <w:bCs/>
          <w:iCs/>
          <w:szCs w:val="20"/>
          <w:lang w:eastAsia="zh-CN"/>
        </w:rPr>
        <w:t xml:space="preserve"> × 100 (C and T were the corrected turbidity values of negative control and tested samples, respectively). The correlative EC</w:t>
      </w:r>
      <w:r w:rsidRPr="007441DB">
        <w:rPr>
          <w:rFonts w:eastAsia="宋体"/>
          <w:bCs/>
          <w:iCs/>
          <w:szCs w:val="20"/>
          <w:vertAlign w:val="subscript"/>
          <w:lang w:eastAsia="zh-CN"/>
        </w:rPr>
        <w:t>50</w:t>
      </w:r>
      <w:r w:rsidRPr="007441DB">
        <w:rPr>
          <w:rFonts w:eastAsia="宋体"/>
          <w:bCs/>
          <w:iCs/>
          <w:szCs w:val="20"/>
          <w:lang w:eastAsia="zh-CN"/>
        </w:rPr>
        <w:t xml:space="preserve"> values could be calculated out by the SPSS 17.0 software according to the inhibiting rates at different concentrations. Each experiment was repeated three times.</w:t>
      </w:r>
      <w:bookmarkEnd w:id="73"/>
    </w:p>
    <w:p w14:paraId="75941D20" w14:textId="66CE2EBB" w:rsidR="00F02265" w:rsidRPr="007441DB" w:rsidRDefault="00F02265" w:rsidP="00474442">
      <w:pPr>
        <w:adjustRightInd w:val="0"/>
        <w:snapToGrid w:val="0"/>
        <w:spacing w:line="480" w:lineRule="auto"/>
        <w:jc w:val="both"/>
        <w:rPr>
          <w:rFonts w:eastAsiaTheme="minorEastAsia"/>
          <w:szCs w:val="20"/>
          <w:lang w:eastAsia="zh-CN"/>
        </w:rPr>
      </w:pPr>
      <w:bookmarkStart w:id="76" w:name="_Toc236682612"/>
      <w:bookmarkStart w:id="77" w:name="OLE_LINK163"/>
      <w:r w:rsidRPr="007441DB">
        <w:rPr>
          <w:rStyle w:val="ab"/>
          <w:rFonts w:hint="eastAsia"/>
          <w:sz w:val="20"/>
          <w:szCs w:val="20"/>
        </w:rPr>
        <w:t>1</w:t>
      </w:r>
      <w:r w:rsidRPr="007441DB">
        <w:rPr>
          <w:rStyle w:val="ab"/>
          <w:sz w:val="20"/>
          <w:szCs w:val="20"/>
        </w:rPr>
        <w:t>.</w:t>
      </w:r>
      <w:r w:rsidR="00E02314" w:rsidRPr="007441DB">
        <w:rPr>
          <w:rStyle w:val="ab"/>
          <w:rFonts w:eastAsiaTheme="minorEastAsia" w:hint="eastAsia"/>
          <w:sz w:val="20"/>
          <w:szCs w:val="20"/>
          <w:lang w:eastAsia="zh-CN"/>
        </w:rPr>
        <w:t>26</w:t>
      </w:r>
      <w:r w:rsidRPr="007441DB">
        <w:rPr>
          <w:rStyle w:val="ab"/>
          <w:sz w:val="20"/>
          <w:szCs w:val="20"/>
        </w:rPr>
        <w:t xml:space="preserve">. Growth </w:t>
      </w:r>
      <w:r w:rsidRPr="007441DB">
        <w:rPr>
          <w:rStyle w:val="ab"/>
          <w:rFonts w:hint="eastAsia"/>
          <w:sz w:val="20"/>
          <w:szCs w:val="20"/>
        </w:rPr>
        <w:t>S</w:t>
      </w:r>
      <w:r w:rsidRPr="007441DB">
        <w:rPr>
          <w:rStyle w:val="ab"/>
          <w:sz w:val="20"/>
          <w:szCs w:val="20"/>
        </w:rPr>
        <w:t xml:space="preserve">tatus of </w:t>
      </w:r>
      <w:r w:rsidRPr="007441DB">
        <w:rPr>
          <w:rStyle w:val="ab"/>
          <w:rFonts w:hint="eastAsia"/>
          <w:sz w:val="20"/>
          <w:szCs w:val="20"/>
        </w:rPr>
        <w:t>B</w:t>
      </w:r>
      <w:r w:rsidRPr="007441DB">
        <w:rPr>
          <w:rStyle w:val="ab"/>
          <w:sz w:val="20"/>
          <w:szCs w:val="20"/>
        </w:rPr>
        <w:t xml:space="preserve">acteria </w:t>
      </w:r>
      <w:r w:rsidRPr="007441DB">
        <w:rPr>
          <w:rStyle w:val="ab"/>
          <w:rFonts w:hint="eastAsia"/>
          <w:sz w:val="20"/>
          <w:szCs w:val="20"/>
        </w:rPr>
        <w:t>W</w:t>
      </w:r>
      <w:r w:rsidRPr="007441DB">
        <w:rPr>
          <w:rStyle w:val="ab"/>
          <w:sz w:val="20"/>
          <w:szCs w:val="20"/>
        </w:rPr>
        <w:t xml:space="preserve">ithin </w:t>
      </w:r>
      <w:r w:rsidRPr="007441DB">
        <w:rPr>
          <w:rStyle w:val="ab"/>
          <w:rFonts w:hint="eastAsia"/>
          <w:sz w:val="20"/>
          <w:szCs w:val="20"/>
        </w:rPr>
        <w:t>B</w:t>
      </w:r>
      <w:r w:rsidRPr="007441DB">
        <w:rPr>
          <w:rStyle w:val="ab"/>
          <w:sz w:val="20"/>
          <w:szCs w:val="20"/>
        </w:rPr>
        <w:t>iofilms.</w:t>
      </w:r>
      <w:bookmarkEnd w:id="76"/>
      <w:r w:rsidRPr="007441DB">
        <w:rPr>
          <w:rStyle w:val="ab"/>
          <w:rFonts w:hint="eastAsia"/>
          <w:sz w:val="20"/>
          <w:szCs w:val="20"/>
        </w:rPr>
        <w:t xml:space="preserve"> </w:t>
      </w:r>
      <w:r w:rsidRPr="007441DB">
        <w:rPr>
          <w:rFonts w:eastAsiaTheme="minorEastAsia"/>
          <w:szCs w:val="20"/>
          <w:lang w:eastAsia="zh-CN"/>
        </w:rPr>
        <w:t>To each well of the 96-well plate containing mature biofilms</w:t>
      </w:r>
      <w:r w:rsidR="002007E2" w:rsidRPr="007441DB">
        <w:rPr>
          <w:rFonts w:eastAsiaTheme="minorEastAsia" w:hint="eastAsia"/>
          <w:szCs w:val="20"/>
          <w:lang w:eastAsia="zh-CN"/>
        </w:rPr>
        <w:t xml:space="preserve"> (</w:t>
      </w:r>
      <w:r w:rsidR="002007E2" w:rsidRPr="007441DB">
        <w:rPr>
          <w:rFonts w:eastAsiaTheme="minorEastAsia"/>
          <w:i/>
          <w:color w:val="000000" w:themeColor="text1"/>
          <w:szCs w:val="20"/>
          <w:lang w:eastAsia="zh-CN"/>
        </w:rPr>
        <w:t>Xoo</w:t>
      </w:r>
      <w:r w:rsidR="002007E2" w:rsidRPr="007441DB">
        <w:rPr>
          <w:rFonts w:eastAsiaTheme="minorEastAsia" w:hint="eastAsia"/>
          <w:szCs w:val="20"/>
          <w:lang w:eastAsia="zh-CN"/>
        </w:rPr>
        <w:t>)</w:t>
      </w:r>
      <w:r w:rsidRPr="007441DB">
        <w:rPr>
          <w:rFonts w:eastAsiaTheme="minorEastAsia"/>
          <w:szCs w:val="20"/>
          <w:lang w:eastAsia="zh-CN"/>
        </w:rPr>
        <w:t xml:space="preserve">, 200 </w:t>
      </w:r>
      <w:r w:rsidRPr="007441DB">
        <w:rPr>
          <w:rFonts w:eastAsiaTheme="minorEastAsia"/>
          <w:i/>
          <w:iCs/>
          <w:szCs w:val="20"/>
          <w:lang w:eastAsia="zh-CN"/>
        </w:rPr>
        <w:t>μ</w:t>
      </w:r>
      <w:r w:rsidRPr="007441DB">
        <w:rPr>
          <w:rFonts w:eastAsiaTheme="minorEastAsia"/>
          <w:szCs w:val="20"/>
          <w:lang w:eastAsia="zh-CN"/>
        </w:rPr>
        <w:t xml:space="preserve">L of drug-loaded PBS was added, while the control group received only 200 </w:t>
      </w:r>
      <w:r w:rsidRPr="007441DB">
        <w:rPr>
          <w:rFonts w:eastAsiaTheme="minorEastAsia"/>
          <w:i/>
          <w:iCs/>
          <w:szCs w:val="20"/>
          <w:lang w:eastAsia="zh-CN"/>
        </w:rPr>
        <w:t>μ</w:t>
      </w:r>
      <w:r w:rsidRPr="007441DB">
        <w:rPr>
          <w:rFonts w:eastAsiaTheme="minorEastAsia"/>
          <w:szCs w:val="20"/>
          <w:lang w:eastAsia="zh-CN"/>
        </w:rPr>
        <w:t>L of PBS</w:t>
      </w:r>
      <w:r w:rsidR="003927F8" w:rsidRPr="007441DB">
        <w:rPr>
          <w:rFonts w:eastAsiaTheme="minorEastAsia" w:hint="eastAsia"/>
          <w:szCs w:val="20"/>
          <w:lang w:eastAsia="zh-CN"/>
        </w:rPr>
        <w:t>.</w:t>
      </w:r>
      <w:r w:rsidRPr="007441DB">
        <w:rPr>
          <w:rFonts w:eastAsiaTheme="minorEastAsia" w:hint="eastAsia"/>
          <w:szCs w:val="20"/>
          <w:lang w:eastAsia="zh-CN"/>
        </w:rPr>
        <w:t xml:space="preserve"> </w:t>
      </w:r>
      <w:r w:rsidRPr="007441DB">
        <w:rPr>
          <w:rFonts w:eastAsiaTheme="minorEastAsia"/>
          <w:szCs w:val="20"/>
          <w:lang w:eastAsia="zh-CN"/>
        </w:rPr>
        <w:t xml:space="preserve">Additionally, </w:t>
      </w:r>
      <w:r w:rsidRPr="007441DB">
        <w:rPr>
          <w:color w:val="000000" w:themeColor="text1"/>
          <w:szCs w:val="20"/>
        </w:rPr>
        <w:t>equimolar</w:t>
      </w:r>
      <w:r w:rsidRPr="007441DB">
        <w:rPr>
          <w:rFonts w:eastAsiaTheme="minorEastAsia"/>
          <w:szCs w:val="20"/>
          <w:lang w:eastAsia="zh-CN"/>
        </w:rPr>
        <w:t xml:space="preserve"> AD was added into another group of </w:t>
      </w:r>
      <w:r w:rsidRPr="007441DB">
        <w:rPr>
          <w:color w:val="000000" w:themeColor="text1"/>
          <w:szCs w:val="20"/>
        </w:rPr>
        <w:t>OM@CB[7]</w:t>
      </w:r>
      <w:r w:rsidRPr="007441DB">
        <w:rPr>
          <w:rFonts w:eastAsiaTheme="minorEastAsia" w:hint="eastAsia"/>
          <w:color w:val="000000" w:themeColor="text1"/>
          <w:szCs w:val="20"/>
          <w:lang w:eastAsia="zh-CN"/>
        </w:rPr>
        <w:t xml:space="preserve"> after 60 </w:t>
      </w:r>
      <w:r w:rsidRPr="007441DB">
        <w:rPr>
          <w:rFonts w:eastAsiaTheme="minorEastAsia"/>
          <w:szCs w:val="20"/>
          <w:lang w:eastAsia="zh-CN"/>
        </w:rPr>
        <w:t>min</w:t>
      </w:r>
      <w:r w:rsidRPr="007441DB">
        <w:rPr>
          <w:rFonts w:eastAsiaTheme="minorEastAsia" w:hint="eastAsia"/>
          <w:szCs w:val="20"/>
          <w:lang w:eastAsia="zh-CN"/>
        </w:rPr>
        <w:t>s (</w:t>
      </w:r>
      <w:r w:rsidRPr="007441DB">
        <w:rPr>
          <w:color w:val="000000" w:themeColor="text1"/>
          <w:szCs w:val="20"/>
        </w:rPr>
        <w:t>OM@CB[7]</w:t>
      </w:r>
      <w:r w:rsidRPr="007441DB">
        <w:rPr>
          <w:rFonts w:eastAsiaTheme="minorEastAsia" w:hint="eastAsia"/>
          <w:color w:val="000000" w:themeColor="text1"/>
          <w:szCs w:val="20"/>
          <w:lang w:eastAsia="zh-CN"/>
        </w:rPr>
        <w:t xml:space="preserve"> + AD</w:t>
      </w:r>
      <w:r w:rsidRPr="007441DB">
        <w:rPr>
          <w:rFonts w:eastAsiaTheme="minorEastAsia" w:hint="eastAsia"/>
          <w:szCs w:val="20"/>
          <w:lang w:eastAsia="zh-CN"/>
        </w:rPr>
        <w:t xml:space="preserve">). </w:t>
      </w:r>
      <w:r w:rsidRPr="007441DB">
        <w:rPr>
          <w:rFonts w:eastAsiaTheme="minorEastAsia"/>
          <w:szCs w:val="20"/>
          <w:lang w:eastAsia="zh-CN"/>
        </w:rPr>
        <w:t>After incubation at 28</w:t>
      </w:r>
      <w:r w:rsidR="00832F73" w:rsidRPr="007441DB">
        <w:rPr>
          <w:rFonts w:eastAsiaTheme="minorEastAsia" w:hint="eastAsia"/>
          <w:szCs w:val="20"/>
          <w:lang w:eastAsia="zh-CN"/>
        </w:rPr>
        <w:t xml:space="preserve"> </w:t>
      </w:r>
      <w:r w:rsidRPr="007441DB">
        <w:rPr>
          <w:rFonts w:eastAsiaTheme="minorEastAsia"/>
          <w:szCs w:val="20"/>
          <w:lang w:eastAsia="zh-CN"/>
        </w:rPr>
        <w:t xml:space="preserve">°C for 10 hours, the PBS in each well was removed, and 200 </w:t>
      </w:r>
      <w:r w:rsidRPr="007441DB">
        <w:rPr>
          <w:rFonts w:eastAsiaTheme="minorEastAsia"/>
          <w:i/>
          <w:iCs/>
          <w:szCs w:val="20"/>
          <w:lang w:eastAsia="zh-CN"/>
        </w:rPr>
        <w:t>μ</w:t>
      </w:r>
      <w:r w:rsidRPr="007441DB">
        <w:rPr>
          <w:rFonts w:eastAsiaTheme="minorEastAsia"/>
          <w:szCs w:val="20"/>
          <w:lang w:eastAsia="zh-CN"/>
        </w:rPr>
        <w:t xml:space="preserve">L of PBS was added to thoroughly resuspend the bacteria within the biofilms. A 100 </w:t>
      </w:r>
      <w:r w:rsidRPr="007441DB">
        <w:rPr>
          <w:rFonts w:eastAsiaTheme="minorEastAsia"/>
          <w:i/>
          <w:iCs/>
          <w:szCs w:val="20"/>
          <w:lang w:eastAsia="zh-CN"/>
        </w:rPr>
        <w:t>μ</w:t>
      </w:r>
      <w:r w:rsidRPr="007441DB">
        <w:rPr>
          <w:rFonts w:eastAsiaTheme="minorEastAsia"/>
          <w:szCs w:val="20"/>
          <w:lang w:eastAsia="zh-CN"/>
        </w:rPr>
        <w:t>L aliquot of the bacterial suspension was then subjected to serial dilution to 10</w:t>
      </w:r>
      <w:r w:rsidR="00832F73" w:rsidRPr="007441DB">
        <w:rPr>
          <w:rFonts w:eastAsiaTheme="minorEastAsia" w:hint="eastAsia"/>
          <w:szCs w:val="20"/>
          <w:vertAlign w:val="superscript"/>
          <w:lang w:eastAsia="zh-CN"/>
        </w:rPr>
        <w:t>4</w:t>
      </w:r>
      <w:r w:rsidRPr="007441DB">
        <w:rPr>
          <w:rFonts w:eastAsiaTheme="minorEastAsia"/>
          <w:szCs w:val="20"/>
          <w:lang w:eastAsia="zh-CN"/>
        </w:rPr>
        <w:t>-fold.</w:t>
      </w:r>
      <w:r w:rsidRPr="007441DB">
        <w:rPr>
          <w:rFonts w:eastAsiaTheme="minorEastAsia" w:hint="eastAsia"/>
          <w:szCs w:val="20"/>
          <w:lang w:eastAsia="zh-CN"/>
        </w:rPr>
        <w:t xml:space="preserve"> </w:t>
      </w:r>
      <w:r w:rsidRPr="007441DB">
        <w:rPr>
          <w:color w:val="000000"/>
          <w:szCs w:val="20"/>
        </w:rPr>
        <w:t xml:space="preserve">A 100 </w:t>
      </w:r>
      <w:r w:rsidRPr="007441DB">
        <w:rPr>
          <w:i/>
          <w:iCs/>
          <w:color w:val="000000"/>
          <w:szCs w:val="20"/>
        </w:rPr>
        <w:t>μ</w:t>
      </w:r>
      <w:r w:rsidRPr="007441DB">
        <w:rPr>
          <w:color w:val="000000"/>
          <w:szCs w:val="20"/>
        </w:rPr>
        <w:t xml:space="preserve">L portion of the dilution with bacteria was spread on the solid NB agar plate, and the colonies formed after 3 days incubation at 28 </w:t>
      </w:r>
      <w:r w:rsidRPr="007441DB">
        <w:rPr>
          <w:rFonts w:eastAsiaTheme="minorEastAsia"/>
          <w:szCs w:val="20"/>
          <w:lang w:eastAsia="zh-CN"/>
        </w:rPr>
        <w:t xml:space="preserve">°C and photographed. The concentration of the drugs were </w:t>
      </w:r>
      <w:r w:rsidRPr="007441DB">
        <w:rPr>
          <w:rFonts w:eastAsiaTheme="minorEastAsia" w:hint="eastAsia"/>
          <w:szCs w:val="20"/>
          <w:lang w:eastAsia="zh-CN"/>
        </w:rPr>
        <w:t>3</w:t>
      </w:r>
      <w:r w:rsidRPr="007441DB">
        <w:rPr>
          <w:rFonts w:eastAsiaTheme="minorEastAsia"/>
          <w:szCs w:val="20"/>
          <w:lang w:eastAsia="zh-CN"/>
        </w:rPr>
        <w:t xml:space="preserve">0 </w:t>
      </w:r>
      <w:r w:rsidRPr="007441DB">
        <w:rPr>
          <w:i/>
          <w:iCs/>
          <w:color w:val="000000"/>
          <w:szCs w:val="20"/>
        </w:rPr>
        <w:t>μ</w:t>
      </w:r>
      <w:r w:rsidRPr="007441DB">
        <w:rPr>
          <w:rFonts w:eastAsiaTheme="minorEastAsia" w:hint="eastAsia"/>
          <w:color w:val="000000"/>
          <w:szCs w:val="20"/>
          <w:lang w:eastAsia="zh-CN"/>
        </w:rPr>
        <w:t>g mL</w:t>
      </w:r>
      <w:r w:rsidRPr="007441DB">
        <w:rPr>
          <w:rFonts w:eastAsiaTheme="minorEastAsia" w:hint="eastAsia"/>
          <w:color w:val="000000"/>
          <w:szCs w:val="20"/>
          <w:vertAlign w:val="superscript"/>
          <w:lang w:eastAsia="zh-CN"/>
        </w:rPr>
        <w:t>-1</w:t>
      </w:r>
      <w:r w:rsidRPr="007441DB">
        <w:rPr>
          <w:color w:val="000000"/>
          <w:szCs w:val="20"/>
        </w:rPr>
        <w:t>.</w:t>
      </w:r>
      <w:r w:rsidRPr="007441DB">
        <w:rPr>
          <w:rFonts w:eastAsiaTheme="minorEastAsia" w:hint="eastAsia"/>
          <w:color w:val="000000"/>
          <w:szCs w:val="20"/>
          <w:lang w:eastAsia="zh-CN"/>
        </w:rPr>
        <w:t xml:space="preserve"> </w:t>
      </w:r>
      <w:r w:rsidRPr="007441DB">
        <w:rPr>
          <w:rFonts w:eastAsiaTheme="minorEastAsia"/>
          <w:szCs w:val="20"/>
          <w:lang w:eastAsia="zh-CN"/>
        </w:rPr>
        <w:t>Each component was subjected to three biological replicates.</w:t>
      </w:r>
    </w:p>
    <w:p w14:paraId="4E2E3ECC" w14:textId="06A635BB" w:rsidR="00F02265" w:rsidRPr="007441DB" w:rsidRDefault="00F02265" w:rsidP="00474442">
      <w:pPr>
        <w:adjustRightInd w:val="0"/>
        <w:snapToGrid w:val="0"/>
        <w:spacing w:line="480" w:lineRule="auto"/>
        <w:jc w:val="both"/>
        <w:rPr>
          <w:rFonts w:eastAsiaTheme="minorEastAsia"/>
          <w:color w:val="000000"/>
          <w:szCs w:val="20"/>
          <w:lang w:eastAsia="zh-CN"/>
        </w:rPr>
      </w:pPr>
      <w:bookmarkStart w:id="78" w:name="_Toc236682613"/>
      <w:bookmarkEnd w:id="77"/>
      <w:r w:rsidRPr="007441DB">
        <w:rPr>
          <w:rStyle w:val="ab"/>
          <w:rFonts w:hint="eastAsia"/>
          <w:sz w:val="20"/>
          <w:szCs w:val="20"/>
        </w:rPr>
        <w:t>1</w:t>
      </w:r>
      <w:r w:rsidRPr="007441DB">
        <w:rPr>
          <w:rStyle w:val="ab"/>
          <w:sz w:val="20"/>
          <w:szCs w:val="20"/>
        </w:rPr>
        <w:t>.</w:t>
      </w:r>
      <w:r w:rsidR="003927F8" w:rsidRPr="007441DB">
        <w:rPr>
          <w:rStyle w:val="ab"/>
          <w:rFonts w:eastAsiaTheme="minorEastAsia" w:hint="eastAsia"/>
          <w:sz w:val="20"/>
          <w:szCs w:val="20"/>
          <w:lang w:eastAsia="zh-CN"/>
        </w:rPr>
        <w:t>27</w:t>
      </w:r>
      <w:r w:rsidRPr="007441DB">
        <w:rPr>
          <w:rStyle w:val="ab"/>
          <w:sz w:val="20"/>
          <w:szCs w:val="20"/>
        </w:rPr>
        <w:t xml:space="preserve">. Growth </w:t>
      </w:r>
      <w:r w:rsidRPr="007441DB">
        <w:rPr>
          <w:rStyle w:val="ab"/>
          <w:rFonts w:hint="eastAsia"/>
          <w:sz w:val="20"/>
          <w:szCs w:val="20"/>
        </w:rPr>
        <w:t>S</w:t>
      </w:r>
      <w:r w:rsidRPr="007441DB">
        <w:rPr>
          <w:rStyle w:val="ab"/>
          <w:sz w:val="20"/>
          <w:szCs w:val="20"/>
        </w:rPr>
        <w:t xml:space="preserve">tatus of </w:t>
      </w:r>
      <w:r w:rsidRPr="007441DB">
        <w:rPr>
          <w:rStyle w:val="ab"/>
          <w:rFonts w:hint="eastAsia"/>
          <w:sz w:val="20"/>
          <w:szCs w:val="20"/>
        </w:rPr>
        <w:t>B</w:t>
      </w:r>
      <w:r w:rsidRPr="007441DB">
        <w:rPr>
          <w:rStyle w:val="ab"/>
          <w:sz w:val="20"/>
          <w:szCs w:val="20"/>
        </w:rPr>
        <w:t xml:space="preserve">acteria </w:t>
      </w:r>
      <w:r w:rsidRPr="007441DB">
        <w:rPr>
          <w:rStyle w:val="ab"/>
          <w:rFonts w:hint="eastAsia"/>
          <w:sz w:val="20"/>
          <w:szCs w:val="20"/>
        </w:rPr>
        <w:t>Outside</w:t>
      </w:r>
      <w:r w:rsidRPr="007441DB">
        <w:rPr>
          <w:rStyle w:val="ab"/>
          <w:sz w:val="20"/>
          <w:szCs w:val="20"/>
        </w:rPr>
        <w:t xml:space="preserve"> </w:t>
      </w:r>
      <w:r w:rsidRPr="007441DB">
        <w:rPr>
          <w:rStyle w:val="ab"/>
          <w:rFonts w:hint="eastAsia"/>
          <w:sz w:val="20"/>
          <w:szCs w:val="20"/>
        </w:rPr>
        <w:t>B</w:t>
      </w:r>
      <w:r w:rsidRPr="007441DB">
        <w:rPr>
          <w:rStyle w:val="ab"/>
          <w:sz w:val="20"/>
          <w:szCs w:val="20"/>
        </w:rPr>
        <w:t>iofilms.</w:t>
      </w:r>
      <w:bookmarkEnd w:id="78"/>
      <w:r w:rsidRPr="007441DB">
        <w:rPr>
          <w:rStyle w:val="ab"/>
          <w:rFonts w:hint="eastAsia"/>
          <w:sz w:val="20"/>
          <w:szCs w:val="20"/>
        </w:rPr>
        <w:t xml:space="preserve"> </w:t>
      </w:r>
      <w:bookmarkStart w:id="79" w:name="OLE_LINK164"/>
      <w:r w:rsidRPr="007441DB">
        <w:rPr>
          <w:rFonts w:eastAsiaTheme="minorEastAsia"/>
          <w:szCs w:val="20"/>
          <w:lang w:eastAsia="zh-CN"/>
        </w:rPr>
        <w:t xml:space="preserve">Add 200 </w:t>
      </w:r>
      <w:r w:rsidRPr="007441DB">
        <w:rPr>
          <w:rFonts w:eastAsiaTheme="minorEastAsia"/>
          <w:i/>
          <w:iCs/>
          <w:szCs w:val="20"/>
          <w:lang w:eastAsia="zh-CN"/>
        </w:rPr>
        <w:t>μ</w:t>
      </w:r>
      <w:r w:rsidRPr="007441DB">
        <w:rPr>
          <w:rFonts w:eastAsiaTheme="minorEastAsia"/>
          <w:szCs w:val="20"/>
          <w:lang w:eastAsia="zh-CN"/>
        </w:rPr>
        <w:t>L of drug-loaded PBS to each well of the 96-well plate containing mature biofilms</w:t>
      </w:r>
      <w:r w:rsidR="002007E2" w:rsidRPr="007441DB">
        <w:rPr>
          <w:rFonts w:eastAsiaTheme="minorEastAsia" w:hint="eastAsia"/>
          <w:szCs w:val="20"/>
          <w:lang w:eastAsia="zh-CN"/>
        </w:rPr>
        <w:t xml:space="preserve"> (</w:t>
      </w:r>
      <w:r w:rsidR="002007E2" w:rsidRPr="007441DB">
        <w:rPr>
          <w:rFonts w:eastAsiaTheme="minorEastAsia"/>
          <w:i/>
          <w:color w:val="000000" w:themeColor="text1"/>
          <w:szCs w:val="20"/>
          <w:lang w:eastAsia="zh-CN"/>
        </w:rPr>
        <w:t>Xoo</w:t>
      </w:r>
      <w:r w:rsidR="002007E2" w:rsidRPr="007441DB">
        <w:rPr>
          <w:rFonts w:eastAsiaTheme="minorEastAsia" w:hint="eastAsia"/>
          <w:szCs w:val="20"/>
          <w:lang w:eastAsia="zh-CN"/>
        </w:rPr>
        <w:t>)</w:t>
      </w:r>
      <w:r w:rsidRPr="007441DB">
        <w:rPr>
          <w:rFonts w:eastAsiaTheme="minorEastAsia"/>
          <w:szCs w:val="20"/>
          <w:lang w:eastAsia="zh-CN"/>
        </w:rPr>
        <w:t xml:space="preserve">, while the control group receives only 200 </w:t>
      </w:r>
      <w:r w:rsidRPr="007441DB">
        <w:rPr>
          <w:rFonts w:eastAsiaTheme="minorEastAsia"/>
          <w:i/>
          <w:iCs/>
          <w:szCs w:val="20"/>
          <w:lang w:eastAsia="zh-CN"/>
        </w:rPr>
        <w:t>μ</w:t>
      </w:r>
      <w:r w:rsidRPr="007441DB">
        <w:rPr>
          <w:rFonts w:eastAsiaTheme="minorEastAsia"/>
          <w:szCs w:val="20"/>
          <w:lang w:eastAsia="zh-CN"/>
        </w:rPr>
        <w:t>L of PBS</w:t>
      </w:r>
      <w:r w:rsidRPr="007441DB">
        <w:rPr>
          <w:rFonts w:eastAsiaTheme="minorEastAsia" w:hint="eastAsia"/>
          <w:szCs w:val="20"/>
          <w:lang w:eastAsia="zh-CN"/>
        </w:rPr>
        <w:t xml:space="preserve">; </w:t>
      </w:r>
      <w:r w:rsidRPr="007441DB">
        <w:rPr>
          <w:rFonts w:eastAsiaTheme="minorEastAsia"/>
          <w:szCs w:val="20"/>
          <w:lang w:eastAsia="zh-CN"/>
        </w:rPr>
        <w:t xml:space="preserve">Additionally, </w:t>
      </w:r>
      <w:r w:rsidRPr="007441DB">
        <w:rPr>
          <w:color w:val="000000" w:themeColor="text1"/>
          <w:szCs w:val="20"/>
        </w:rPr>
        <w:t>equimolar</w:t>
      </w:r>
      <w:r w:rsidRPr="007441DB">
        <w:rPr>
          <w:rFonts w:eastAsiaTheme="minorEastAsia"/>
          <w:szCs w:val="20"/>
          <w:lang w:eastAsia="zh-CN"/>
        </w:rPr>
        <w:t xml:space="preserve"> AD was added into another group of </w:t>
      </w:r>
      <w:r w:rsidRPr="007441DB">
        <w:rPr>
          <w:color w:val="000000" w:themeColor="text1"/>
          <w:szCs w:val="20"/>
        </w:rPr>
        <w:t>OM@CB[7]</w:t>
      </w:r>
      <w:r w:rsidRPr="007441DB">
        <w:rPr>
          <w:rFonts w:eastAsiaTheme="minorEastAsia" w:hint="eastAsia"/>
          <w:color w:val="000000" w:themeColor="text1"/>
          <w:szCs w:val="20"/>
          <w:lang w:eastAsia="zh-CN"/>
        </w:rPr>
        <w:t xml:space="preserve"> after 60 </w:t>
      </w:r>
      <w:r w:rsidRPr="007441DB">
        <w:rPr>
          <w:rFonts w:eastAsiaTheme="minorEastAsia"/>
          <w:szCs w:val="20"/>
          <w:lang w:eastAsia="zh-CN"/>
        </w:rPr>
        <w:t>min</w:t>
      </w:r>
      <w:r w:rsidRPr="007441DB">
        <w:rPr>
          <w:rFonts w:eastAsiaTheme="minorEastAsia" w:hint="eastAsia"/>
          <w:szCs w:val="20"/>
          <w:lang w:eastAsia="zh-CN"/>
        </w:rPr>
        <w:t>s (</w:t>
      </w:r>
      <w:r w:rsidRPr="007441DB">
        <w:rPr>
          <w:color w:val="000000" w:themeColor="text1"/>
          <w:szCs w:val="20"/>
        </w:rPr>
        <w:t>OM@CB[7]</w:t>
      </w:r>
      <w:r w:rsidRPr="007441DB">
        <w:rPr>
          <w:rFonts w:eastAsiaTheme="minorEastAsia" w:hint="eastAsia"/>
          <w:color w:val="000000" w:themeColor="text1"/>
          <w:szCs w:val="20"/>
          <w:lang w:eastAsia="zh-CN"/>
        </w:rPr>
        <w:t xml:space="preserve"> + AD</w:t>
      </w:r>
      <w:r w:rsidRPr="007441DB">
        <w:rPr>
          <w:rFonts w:eastAsiaTheme="minorEastAsia" w:hint="eastAsia"/>
          <w:szCs w:val="20"/>
          <w:lang w:eastAsia="zh-CN"/>
        </w:rPr>
        <w:t>).</w:t>
      </w:r>
      <w:r w:rsidRPr="007441DB">
        <w:rPr>
          <w:rFonts w:eastAsiaTheme="minorEastAsia"/>
          <w:szCs w:val="20"/>
          <w:lang w:eastAsia="zh-CN"/>
        </w:rPr>
        <w:t xml:space="preserve"> After incubation at 28°C for 10 hours, aspirate the treated solution from each well into a 2 mL centrifuge tube, followed by serial dilution with PBS to 10</w:t>
      </w:r>
      <w:r w:rsidR="00AA2584" w:rsidRPr="007441DB">
        <w:rPr>
          <w:rFonts w:eastAsiaTheme="minorEastAsia" w:hint="eastAsia"/>
          <w:szCs w:val="20"/>
          <w:vertAlign w:val="superscript"/>
          <w:lang w:eastAsia="zh-CN"/>
        </w:rPr>
        <w:t>4</w:t>
      </w:r>
      <w:r w:rsidRPr="007441DB">
        <w:rPr>
          <w:rFonts w:eastAsiaTheme="minorEastAsia"/>
          <w:szCs w:val="20"/>
          <w:lang w:eastAsia="zh-CN"/>
        </w:rPr>
        <w:t>-fold.</w:t>
      </w:r>
      <w:r w:rsidRPr="007441DB">
        <w:rPr>
          <w:rFonts w:eastAsiaTheme="minorEastAsia" w:hint="eastAsia"/>
          <w:szCs w:val="20"/>
          <w:lang w:eastAsia="zh-CN"/>
        </w:rPr>
        <w:t xml:space="preserve"> </w:t>
      </w:r>
      <w:r w:rsidRPr="007441DB">
        <w:rPr>
          <w:color w:val="000000"/>
          <w:szCs w:val="20"/>
        </w:rPr>
        <w:t xml:space="preserve">A 100 </w:t>
      </w:r>
      <w:r w:rsidRPr="007441DB">
        <w:rPr>
          <w:i/>
          <w:iCs/>
          <w:color w:val="000000"/>
          <w:szCs w:val="20"/>
        </w:rPr>
        <w:t>μ</w:t>
      </w:r>
      <w:r w:rsidRPr="007441DB">
        <w:rPr>
          <w:color w:val="000000"/>
          <w:szCs w:val="20"/>
        </w:rPr>
        <w:t xml:space="preserve">L portion of the dilution with bacteria was spread on the solid NB agar plate, and the colonies formed after 3 days incubation at 28 </w:t>
      </w:r>
      <w:r w:rsidRPr="007441DB">
        <w:rPr>
          <w:rFonts w:eastAsiaTheme="minorEastAsia"/>
          <w:szCs w:val="20"/>
          <w:lang w:eastAsia="zh-CN"/>
        </w:rPr>
        <w:t xml:space="preserve">°C and photographed. The concentration of the drugs were </w:t>
      </w:r>
      <w:r w:rsidRPr="007441DB">
        <w:rPr>
          <w:rFonts w:eastAsiaTheme="minorEastAsia" w:hint="eastAsia"/>
          <w:szCs w:val="20"/>
          <w:lang w:eastAsia="zh-CN"/>
        </w:rPr>
        <w:t>3</w:t>
      </w:r>
      <w:r w:rsidRPr="007441DB">
        <w:rPr>
          <w:rFonts w:eastAsiaTheme="minorEastAsia"/>
          <w:szCs w:val="20"/>
          <w:lang w:eastAsia="zh-CN"/>
        </w:rPr>
        <w:t xml:space="preserve">0 </w:t>
      </w:r>
      <w:r w:rsidRPr="007441DB">
        <w:rPr>
          <w:i/>
          <w:iCs/>
          <w:color w:val="000000"/>
          <w:szCs w:val="20"/>
        </w:rPr>
        <w:t>μ</w:t>
      </w:r>
      <w:r w:rsidRPr="007441DB">
        <w:rPr>
          <w:rFonts w:eastAsiaTheme="minorEastAsia" w:hint="eastAsia"/>
          <w:color w:val="000000"/>
          <w:szCs w:val="20"/>
          <w:lang w:eastAsia="zh-CN"/>
        </w:rPr>
        <w:t>g</w:t>
      </w:r>
      <w:r w:rsidR="00AA2584" w:rsidRPr="007441DB">
        <w:rPr>
          <w:rFonts w:eastAsiaTheme="minorEastAsia" w:hint="eastAsia"/>
          <w:color w:val="000000"/>
          <w:szCs w:val="20"/>
          <w:lang w:eastAsia="zh-CN"/>
        </w:rPr>
        <w:t xml:space="preserve"> </w:t>
      </w:r>
      <w:r w:rsidRPr="007441DB">
        <w:rPr>
          <w:rFonts w:eastAsiaTheme="minorEastAsia" w:hint="eastAsia"/>
          <w:color w:val="000000"/>
          <w:szCs w:val="20"/>
          <w:lang w:eastAsia="zh-CN"/>
        </w:rPr>
        <w:t>mL</w:t>
      </w:r>
      <w:r w:rsidR="00AA2584" w:rsidRPr="007441DB">
        <w:rPr>
          <w:rFonts w:eastAsiaTheme="minorEastAsia" w:hint="eastAsia"/>
          <w:color w:val="000000"/>
          <w:szCs w:val="20"/>
          <w:vertAlign w:val="superscript"/>
          <w:lang w:eastAsia="zh-CN"/>
        </w:rPr>
        <w:t>-1</w:t>
      </w:r>
      <w:r w:rsidRPr="007441DB">
        <w:rPr>
          <w:color w:val="000000"/>
          <w:szCs w:val="20"/>
        </w:rPr>
        <w:t>.</w:t>
      </w:r>
      <w:bookmarkEnd w:id="79"/>
      <w:r w:rsidRPr="007441DB">
        <w:rPr>
          <w:rFonts w:eastAsiaTheme="minorEastAsia" w:hint="eastAsia"/>
          <w:color w:val="000000"/>
          <w:szCs w:val="20"/>
          <w:lang w:eastAsia="zh-CN"/>
        </w:rPr>
        <w:t xml:space="preserve"> </w:t>
      </w:r>
    </w:p>
    <w:p w14:paraId="2CE9910E" w14:textId="711B920B" w:rsidR="00F02265" w:rsidRPr="007441DB" w:rsidRDefault="00F02265" w:rsidP="00474442">
      <w:pPr>
        <w:adjustRightInd w:val="0"/>
        <w:snapToGrid w:val="0"/>
        <w:spacing w:line="480" w:lineRule="auto"/>
        <w:jc w:val="both"/>
        <w:rPr>
          <w:rFonts w:eastAsiaTheme="minorEastAsia"/>
          <w:szCs w:val="20"/>
          <w:lang w:eastAsia="zh-CN"/>
        </w:rPr>
      </w:pPr>
      <w:bookmarkStart w:id="80" w:name="_Toc236682614"/>
      <w:r w:rsidRPr="007441DB">
        <w:rPr>
          <w:rStyle w:val="ab"/>
          <w:rFonts w:hint="eastAsia"/>
          <w:sz w:val="20"/>
          <w:szCs w:val="20"/>
        </w:rPr>
        <w:t>1</w:t>
      </w:r>
      <w:r w:rsidRPr="007441DB">
        <w:rPr>
          <w:rStyle w:val="ab"/>
          <w:sz w:val="20"/>
          <w:szCs w:val="20"/>
        </w:rPr>
        <w:t>.</w:t>
      </w:r>
      <w:r w:rsidR="003927F8" w:rsidRPr="007441DB">
        <w:rPr>
          <w:rStyle w:val="ab"/>
          <w:rFonts w:eastAsiaTheme="minorEastAsia" w:hint="eastAsia"/>
          <w:sz w:val="20"/>
          <w:szCs w:val="20"/>
          <w:lang w:eastAsia="zh-CN"/>
        </w:rPr>
        <w:t>28</w:t>
      </w:r>
      <w:r w:rsidRPr="007441DB">
        <w:rPr>
          <w:rStyle w:val="ab"/>
          <w:sz w:val="20"/>
          <w:szCs w:val="20"/>
        </w:rPr>
        <w:t xml:space="preserve">. Observation of </w:t>
      </w:r>
      <w:r w:rsidRPr="007441DB">
        <w:rPr>
          <w:rStyle w:val="ab"/>
          <w:rFonts w:hint="eastAsia"/>
          <w:sz w:val="20"/>
          <w:szCs w:val="20"/>
        </w:rPr>
        <w:t>B</w:t>
      </w:r>
      <w:r w:rsidRPr="007441DB">
        <w:rPr>
          <w:rStyle w:val="ab"/>
          <w:sz w:val="20"/>
          <w:szCs w:val="20"/>
        </w:rPr>
        <w:t xml:space="preserve">iofilms </w:t>
      </w:r>
      <w:r w:rsidRPr="007441DB">
        <w:rPr>
          <w:rStyle w:val="ab"/>
          <w:rFonts w:hint="eastAsia"/>
          <w:sz w:val="20"/>
          <w:szCs w:val="20"/>
        </w:rPr>
        <w:t>by</w:t>
      </w:r>
      <w:r w:rsidRPr="007441DB">
        <w:rPr>
          <w:rStyle w:val="ab"/>
          <w:sz w:val="20"/>
          <w:szCs w:val="20"/>
        </w:rPr>
        <w:t xml:space="preserve"> Confocal Laser Scanning Microscopy (CLSM).</w:t>
      </w:r>
      <w:bookmarkEnd w:id="80"/>
      <w:r w:rsidRPr="007441DB">
        <w:rPr>
          <w:rStyle w:val="ab"/>
          <w:rFonts w:hint="eastAsia"/>
          <w:sz w:val="20"/>
          <w:szCs w:val="20"/>
        </w:rPr>
        <w:t xml:space="preserve"> </w:t>
      </w:r>
      <w:r w:rsidRPr="007441DB">
        <w:rPr>
          <w:rFonts w:eastAsiaTheme="minorEastAsia"/>
          <w:szCs w:val="20"/>
          <w:lang w:eastAsia="zh-CN"/>
        </w:rPr>
        <w:t>A 1 cm×1 cm conductive glass piece was placed in each 12-well plate well, and 3 mL bacterial culture medium (OD</w:t>
      </w:r>
      <w:r w:rsidR="00AE0663" w:rsidRPr="007441DB">
        <w:rPr>
          <w:rFonts w:eastAsiaTheme="minorEastAsia" w:hint="eastAsia"/>
          <w:szCs w:val="20"/>
          <w:vertAlign w:val="subscript"/>
          <w:lang w:eastAsia="zh-CN"/>
        </w:rPr>
        <w:t>595</w:t>
      </w:r>
      <w:r w:rsidRPr="007441DB">
        <w:rPr>
          <w:rFonts w:eastAsiaTheme="minorEastAsia" w:hint="eastAsia"/>
          <w:szCs w:val="20"/>
          <w:vertAlign w:val="subscript"/>
          <w:lang w:eastAsia="zh-CN"/>
        </w:rPr>
        <w:t xml:space="preserve"> </w:t>
      </w:r>
      <w:r w:rsidR="00AE0663" w:rsidRPr="007441DB">
        <w:rPr>
          <w:rFonts w:eastAsiaTheme="minorEastAsia" w:hint="eastAsia"/>
          <w:szCs w:val="20"/>
          <w:vertAlign w:val="subscript"/>
          <w:lang w:eastAsia="zh-CN"/>
        </w:rPr>
        <w:t>nm</w:t>
      </w:r>
      <w:r w:rsidRPr="007441DB">
        <w:rPr>
          <w:rFonts w:eastAsiaTheme="minorEastAsia"/>
          <w:szCs w:val="20"/>
          <w:lang w:eastAsia="zh-CN"/>
        </w:rPr>
        <w:t xml:space="preserve"> = 0.1) was added. After 48-hour cultivation, the bacterial suspension was removed, and 1 mL PBS was used to rinse residual medium. Next, 1 mL drug-loaded PBS was added to treatment wells, with 1 mL PBS alone for controls, followed by 10-hour incubation at 28</w:t>
      </w:r>
      <w:r w:rsidR="00AE0663" w:rsidRPr="007441DB">
        <w:rPr>
          <w:rFonts w:eastAsiaTheme="minorEastAsia" w:hint="eastAsia"/>
          <w:szCs w:val="20"/>
          <w:lang w:eastAsia="zh-CN"/>
        </w:rPr>
        <w:t xml:space="preserve"> </w:t>
      </w:r>
      <w:r w:rsidRPr="007441DB">
        <w:rPr>
          <w:rFonts w:eastAsiaTheme="minorEastAsia"/>
          <w:szCs w:val="20"/>
          <w:lang w:eastAsia="zh-CN"/>
        </w:rPr>
        <w:t>°C.</w:t>
      </w:r>
      <w:r w:rsidRPr="007441DB">
        <w:rPr>
          <w:rFonts w:eastAsiaTheme="minorEastAsia" w:hint="eastAsia"/>
          <w:szCs w:val="20"/>
          <w:lang w:eastAsia="zh-CN"/>
        </w:rPr>
        <w:t xml:space="preserve"> </w:t>
      </w:r>
      <w:r w:rsidRPr="007441DB">
        <w:rPr>
          <w:rFonts w:eastAsiaTheme="minorEastAsia"/>
          <w:szCs w:val="20"/>
          <w:lang w:eastAsia="zh-CN"/>
        </w:rPr>
        <w:t xml:space="preserve">After incubation, PBS was removed, </w:t>
      </w:r>
      <w:r w:rsidRPr="007441DB">
        <w:rPr>
          <w:rFonts w:eastAsiaTheme="minorEastAsia"/>
          <w:szCs w:val="20"/>
          <w:lang w:eastAsia="zh-CN"/>
        </w:rPr>
        <w:lastRenderedPageBreak/>
        <w:t>and wells were rinsed twice with 1 mL PBS. Then 0.1% AO solution was added for 10 minutes; after discarding, 0.01% PI solution was added for another 10 minutes. Following staining removal, wells were rinsed twice with 1 mL PBS. Finally, bacterial status on the conductive glass was observed via confocal laser scanning microscopy.</w:t>
      </w:r>
      <w:r w:rsidRPr="007441DB">
        <w:rPr>
          <w:rFonts w:eastAsiaTheme="minorEastAsia" w:hint="eastAsia"/>
          <w:szCs w:val="20"/>
          <w:lang w:eastAsia="zh-CN"/>
        </w:rPr>
        <w:t xml:space="preserve"> </w:t>
      </w:r>
      <w:r w:rsidRPr="007441DB">
        <w:rPr>
          <w:rFonts w:eastAsiaTheme="minorEastAsia"/>
          <w:szCs w:val="20"/>
          <w:lang w:eastAsia="zh-CN"/>
        </w:rPr>
        <w:t xml:space="preserve">The concentration of the drugs were </w:t>
      </w:r>
      <w:r w:rsidRPr="007441DB">
        <w:rPr>
          <w:rFonts w:eastAsiaTheme="minorEastAsia" w:hint="eastAsia"/>
          <w:szCs w:val="20"/>
          <w:lang w:eastAsia="zh-CN"/>
        </w:rPr>
        <w:t>3</w:t>
      </w:r>
      <w:r w:rsidRPr="007441DB">
        <w:rPr>
          <w:rFonts w:eastAsiaTheme="minorEastAsia"/>
          <w:szCs w:val="20"/>
          <w:lang w:eastAsia="zh-CN"/>
        </w:rPr>
        <w:t xml:space="preserve">0 </w:t>
      </w:r>
      <w:r w:rsidRPr="007441DB">
        <w:rPr>
          <w:i/>
          <w:iCs/>
          <w:color w:val="000000"/>
          <w:szCs w:val="20"/>
        </w:rPr>
        <w:t>μ</w:t>
      </w:r>
      <w:r w:rsidRPr="007441DB">
        <w:rPr>
          <w:rFonts w:eastAsiaTheme="minorEastAsia" w:hint="eastAsia"/>
          <w:color w:val="000000"/>
          <w:szCs w:val="20"/>
          <w:lang w:eastAsia="zh-CN"/>
        </w:rPr>
        <w:t>g mL</w:t>
      </w:r>
      <w:r w:rsidRPr="007441DB">
        <w:rPr>
          <w:rFonts w:eastAsiaTheme="minorEastAsia" w:hint="eastAsia"/>
          <w:color w:val="000000"/>
          <w:szCs w:val="20"/>
          <w:vertAlign w:val="superscript"/>
          <w:lang w:eastAsia="zh-CN"/>
        </w:rPr>
        <w:t>-1</w:t>
      </w:r>
      <w:r w:rsidRPr="007441DB">
        <w:rPr>
          <w:color w:val="000000"/>
          <w:szCs w:val="20"/>
        </w:rPr>
        <w:t>.</w:t>
      </w:r>
      <w:r w:rsidRPr="007441DB">
        <w:rPr>
          <w:rFonts w:eastAsiaTheme="minorEastAsia" w:hint="eastAsia"/>
          <w:color w:val="000000"/>
          <w:szCs w:val="20"/>
          <w:lang w:eastAsia="zh-CN"/>
        </w:rPr>
        <w:t xml:space="preserve"> </w:t>
      </w:r>
      <w:r w:rsidRPr="007441DB">
        <w:rPr>
          <w:rFonts w:eastAsiaTheme="minorEastAsia"/>
          <w:szCs w:val="20"/>
          <w:lang w:eastAsia="zh-CN"/>
        </w:rPr>
        <w:t>Each component was subjected to three biological replicates.</w:t>
      </w:r>
    </w:p>
    <w:p w14:paraId="0CCD5DE2" w14:textId="4C66D15F" w:rsidR="003927F8" w:rsidRPr="007441DB" w:rsidRDefault="003927F8" w:rsidP="00474442">
      <w:pPr>
        <w:adjustRightInd w:val="0"/>
        <w:snapToGrid w:val="0"/>
        <w:spacing w:line="480" w:lineRule="auto"/>
        <w:jc w:val="both"/>
        <w:rPr>
          <w:rFonts w:eastAsiaTheme="minorEastAsia"/>
          <w:szCs w:val="20"/>
          <w:lang w:eastAsia="zh-CN"/>
        </w:rPr>
      </w:pPr>
      <w:bookmarkStart w:id="81" w:name="_Toc236682615"/>
      <w:bookmarkStart w:id="82" w:name="OLE_LINK54"/>
      <w:r w:rsidRPr="007441DB">
        <w:rPr>
          <w:rStyle w:val="ab"/>
          <w:sz w:val="20"/>
          <w:szCs w:val="20"/>
        </w:rPr>
        <w:t>1.2</w:t>
      </w:r>
      <w:r w:rsidRPr="007441DB">
        <w:rPr>
          <w:rStyle w:val="ab"/>
          <w:rFonts w:hint="eastAsia"/>
          <w:sz w:val="20"/>
          <w:szCs w:val="20"/>
        </w:rPr>
        <w:t>9</w:t>
      </w:r>
      <w:r w:rsidRPr="007441DB">
        <w:rPr>
          <w:rStyle w:val="ab"/>
          <w:sz w:val="20"/>
          <w:szCs w:val="20"/>
        </w:rPr>
        <w:t xml:space="preserve">. </w:t>
      </w:r>
      <w:r w:rsidRPr="007441DB">
        <w:rPr>
          <w:rStyle w:val="ab"/>
          <w:sz w:val="20"/>
          <w:szCs w:val="20"/>
          <w:lang w:eastAsia="zh-CN"/>
        </w:rPr>
        <w:t>Disrup</w:t>
      </w:r>
      <w:r w:rsidRPr="007441DB">
        <w:rPr>
          <w:rStyle w:val="ab"/>
          <w:sz w:val="20"/>
          <w:szCs w:val="20"/>
        </w:rPr>
        <w:t>tion of Preformed Biofilms from Rice Leaves.</w:t>
      </w:r>
      <w:bookmarkEnd w:id="81"/>
      <w:r w:rsidRPr="007441DB">
        <w:rPr>
          <w:rFonts w:eastAsiaTheme="minorEastAsia"/>
          <w:b/>
          <w:bCs/>
          <w:szCs w:val="20"/>
          <w:lang w:eastAsia="zh-CN"/>
        </w:rPr>
        <w:t xml:space="preserve"> </w:t>
      </w:r>
      <w:bookmarkEnd w:id="82"/>
      <w:r w:rsidRPr="007441DB">
        <w:rPr>
          <w:rFonts w:eastAsiaTheme="minorEastAsia"/>
          <w:szCs w:val="20"/>
          <w:lang w:eastAsia="zh-CN"/>
        </w:rPr>
        <w:t xml:space="preserve">Surface‑sterilized rice leaf discs (1 cm × 1 cm) obtained with a sterile biopsy punch were immersed in 75% (v/v) ethanol for 30 s, rinsed with sterile distilled water, air‑dried, and placed individually into 24‑well plates. Each disc was inoculated with 3 mL of </w:t>
      </w:r>
      <w:r w:rsidRPr="007441DB">
        <w:rPr>
          <w:rFonts w:eastAsiaTheme="minorEastAsia"/>
          <w:i/>
          <w:iCs/>
          <w:szCs w:val="20"/>
          <w:lang w:eastAsia="zh-CN"/>
        </w:rPr>
        <w:t>Xoo</w:t>
      </w:r>
      <w:r w:rsidRPr="007441DB">
        <w:rPr>
          <w:rFonts w:eastAsiaTheme="minorEastAsia" w:hint="eastAsia"/>
          <w:i/>
          <w:iCs/>
          <w:szCs w:val="20"/>
          <w:lang w:eastAsia="zh-CN"/>
        </w:rPr>
        <w:t xml:space="preserve"> </w:t>
      </w:r>
      <w:r w:rsidRPr="007441DB">
        <w:rPr>
          <w:rFonts w:eastAsiaTheme="minorEastAsia"/>
          <w:szCs w:val="20"/>
          <w:lang w:eastAsia="zh-CN"/>
        </w:rPr>
        <w:t xml:space="preserve">suspension adjusted to an </w:t>
      </w:r>
      <w:bookmarkStart w:id="83" w:name="OLE_LINK4"/>
      <w:r w:rsidRPr="007441DB">
        <w:rPr>
          <w:rFonts w:eastAsiaTheme="minorEastAsia"/>
          <w:szCs w:val="20"/>
          <w:lang w:eastAsia="zh-CN"/>
        </w:rPr>
        <w:t>OD</w:t>
      </w:r>
      <w:r w:rsidRPr="007441DB">
        <w:rPr>
          <w:rFonts w:eastAsiaTheme="minorEastAsia" w:hint="eastAsia"/>
          <w:szCs w:val="20"/>
          <w:vertAlign w:val="subscript"/>
          <w:lang w:eastAsia="zh-CN"/>
        </w:rPr>
        <w:t>595nm</w:t>
      </w:r>
      <w:bookmarkEnd w:id="83"/>
      <w:r w:rsidRPr="007441DB">
        <w:rPr>
          <w:rFonts w:eastAsiaTheme="minorEastAsia"/>
          <w:szCs w:val="20"/>
          <w:vertAlign w:val="subscript"/>
          <w:lang w:eastAsia="zh-CN"/>
        </w:rPr>
        <w:t xml:space="preserve"> </w:t>
      </w:r>
      <w:r w:rsidRPr="007441DB">
        <w:rPr>
          <w:rFonts w:eastAsiaTheme="minorEastAsia"/>
          <w:szCs w:val="20"/>
          <w:lang w:eastAsia="zh-CN"/>
        </w:rPr>
        <w:t>of 0.1 and incubated at 28 °C for 48 h. The bacterial suspension was then carefully removed, and the discs were washed three times with 1 mL of phosphate‑buffered saline (PBS, pH</w:t>
      </w:r>
      <w:r w:rsidRPr="007441DB">
        <w:rPr>
          <w:rFonts w:eastAsiaTheme="minorEastAsia" w:hint="eastAsia"/>
          <w:szCs w:val="20"/>
          <w:lang w:eastAsia="zh-CN"/>
        </w:rPr>
        <w:t xml:space="preserve"> = </w:t>
      </w:r>
      <w:r w:rsidRPr="007441DB">
        <w:rPr>
          <w:rFonts w:eastAsiaTheme="minorEastAsia"/>
          <w:szCs w:val="20"/>
          <w:lang w:eastAsia="zh-CN"/>
        </w:rPr>
        <w:t xml:space="preserve">7.4) before adding 1 mL of PBS containing either the test compound or vehicle control (without drug). After a 10‑h static incubation at 28 °C, the solution was aspirated, and the leaf discs were transferred to a </w:t>
      </w:r>
      <w:r w:rsidRPr="007441DB">
        <w:rPr>
          <w:rFonts w:eastAsiaTheme="minorEastAsia" w:hint="eastAsia"/>
          <w:szCs w:val="20"/>
          <w:lang w:eastAsia="zh-CN"/>
        </w:rPr>
        <w:t>new</w:t>
      </w:r>
      <w:r w:rsidRPr="007441DB">
        <w:rPr>
          <w:rFonts w:eastAsiaTheme="minorEastAsia"/>
          <w:szCs w:val="20"/>
          <w:lang w:eastAsia="zh-CN"/>
        </w:rPr>
        <w:t xml:space="preserve"> 24‑well plate, washed once with 1 mL of sterile water, and stained with 1 mL of 0.1% (w/v) crystal violet for 10 min. The dye was removed, and the discs were rinsed four times with 1 mL of sterile water, air‑dried, and then immersed in 1 mL of 95% (v/v) ethanol to elute the retained crystal violet. The absorbance of 200 </w:t>
      </w:r>
      <w:r w:rsidRPr="007441DB">
        <w:rPr>
          <w:rFonts w:eastAsiaTheme="minorEastAsia"/>
          <w:i/>
          <w:iCs/>
          <w:szCs w:val="20"/>
          <w:lang w:eastAsia="zh-CN"/>
        </w:rPr>
        <w:t>µ</w:t>
      </w:r>
      <w:r w:rsidRPr="007441DB">
        <w:rPr>
          <w:rFonts w:eastAsiaTheme="minorEastAsia"/>
          <w:szCs w:val="20"/>
          <w:lang w:eastAsia="zh-CN"/>
        </w:rPr>
        <w:t>L of the eluate was measured at 570 nm (</w:t>
      </w:r>
      <w:bookmarkStart w:id="84" w:name="OLE_LINK15"/>
      <w:r w:rsidRPr="007441DB">
        <w:rPr>
          <w:rFonts w:eastAsiaTheme="minorEastAsia"/>
          <w:szCs w:val="20"/>
          <w:lang w:eastAsia="zh-CN"/>
        </w:rPr>
        <w:t>OD</w:t>
      </w:r>
      <w:r w:rsidRPr="007441DB">
        <w:rPr>
          <w:rFonts w:eastAsiaTheme="minorEastAsia"/>
          <w:szCs w:val="20"/>
          <w:vertAlign w:val="subscript"/>
          <w:lang w:eastAsia="zh-CN"/>
        </w:rPr>
        <w:t>5</w:t>
      </w:r>
      <w:r w:rsidRPr="007441DB">
        <w:rPr>
          <w:rFonts w:eastAsiaTheme="minorEastAsia" w:hint="eastAsia"/>
          <w:szCs w:val="20"/>
          <w:vertAlign w:val="subscript"/>
          <w:lang w:eastAsia="zh-CN"/>
        </w:rPr>
        <w:t>70</w:t>
      </w:r>
      <w:r w:rsidR="00BA46EE" w:rsidRPr="007441DB">
        <w:rPr>
          <w:rFonts w:eastAsiaTheme="minorEastAsia" w:hint="eastAsia"/>
          <w:szCs w:val="20"/>
          <w:vertAlign w:val="subscript"/>
          <w:lang w:eastAsia="zh-CN"/>
        </w:rPr>
        <w:t xml:space="preserve"> </w:t>
      </w:r>
      <w:r w:rsidRPr="007441DB">
        <w:rPr>
          <w:rFonts w:eastAsiaTheme="minorEastAsia"/>
          <w:szCs w:val="20"/>
          <w:vertAlign w:val="subscript"/>
          <w:lang w:eastAsia="zh-CN"/>
        </w:rPr>
        <w:t>nm</w:t>
      </w:r>
      <w:bookmarkEnd w:id="84"/>
      <w:r w:rsidRPr="007441DB">
        <w:rPr>
          <w:rFonts w:eastAsiaTheme="minorEastAsia"/>
          <w:szCs w:val="20"/>
          <w:lang w:eastAsia="zh-CN"/>
        </w:rPr>
        <w:t>). Three independent biological replicates were performed for each treatment.</w:t>
      </w:r>
    </w:p>
    <w:p w14:paraId="51A7FB5B" w14:textId="7621745D" w:rsidR="003927F8" w:rsidRPr="007441DB" w:rsidRDefault="003927F8" w:rsidP="00474442">
      <w:pPr>
        <w:adjustRightInd w:val="0"/>
        <w:snapToGrid w:val="0"/>
        <w:spacing w:line="480" w:lineRule="auto"/>
        <w:jc w:val="both"/>
        <w:rPr>
          <w:rFonts w:eastAsiaTheme="minorEastAsia"/>
          <w:b/>
          <w:bCs/>
          <w:szCs w:val="20"/>
          <w:lang w:eastAsia="zh-CN"/>
        </w:rPr>
      </w:pPr>
      <w:bookmarkStart w:id="85" w:name="_Toc236682616"/>
      <w:r w:rsidRPr="007441DB">
        <w:rPr>
          <w:rStyle w:val="ab"/>
          <w:sz w:val="20"/>
          <w:szCs w:val="20"/>
        </w:rPr>
        <w:t>1.</w:t>
      </w:r>
      <w:r w:rsidRPr="007441DB">
        <w:rPr>
          <w:rStyle w:val="ab"/>
          <w:rFonts w:hint="eastAsia"/>
          <w:sz w:val="20"/>
          <w:szCs w:val="20"/>
        </w:rPr>
        <w:t>30</w:t>
      </w:r>
      <w:r w:rsidRPr="007441DB">
        <w:rPr>
          <w:rStyle w:val="ab"/>
          <w:sz w:val="20"/>
          <w:szCs w:val="20"/>
        </w:rPr>
        <w:t xml:space="preserve">. Time-Course Analysis of </w:t>
      </w:r>
      <w:r w:rsidRPr="007441DB">
        <w:rPr>
          <w:rStyle w:val="ab"/>
          <w:i/>
          <w:iCs/>
          <w:sz w:val="20"/>
          <w:szCs w:val="20"/>
        </w:rPr>
        <w:t>Xoo</w:t>
      </w:r>
      <w:r w:rsidRPr="007441DB">
        <w:rPr>
          <w:rStyle w:val="ab"/>
          <w:sz w:val="20"/>
          <w:szCs w:val="20"/>
        </w:rPr>
        <w:t xml:space="preserve"> Colonization in Rice Under Sequential OM@CB[7]</w:t>
      </w:r>
      <w:r w:rsidRPr="007441DB">
        <w:rPr>
          <w:rStyle w:val="ab"/>
          <w:rFonts w:hint="eastAsia"/>
          <w:sz w:val="20"/>
          <w:szCs w:val="20"/>
        </w:rPr>
        <w:t>+</w:t>
      </w:r>
      <w:r w:rsidRPr="007441DB">
        <w:rPr>
          <w:rStyle w:val="ab"/>
          <w:sz w:val="20"/>
          <w:szCs w:val="20"/>
        </w:rPr>
        <w:t>AD Pretreatment.</w:t>
      </w:r>
      <w:bookmarkEnd w:id="85"/>
      <w:r w:rsidRPr="007441DB">
        <w:rPr>
          <w:rFonts w:eastAsiaTheme="minorEastAsia"/>
          <w:b/>
          <w:bCs/>
          <w:szCs w:val="20"/>
          <w:lang w:eastAsia="zh-CN"/>
        </w:rPr>
        <w:t xml:space="preserve"> </w:t>
      </w:r>
      <w:bookmarkStart w:id="86" w:name="OLE_LINK11"/>
      <w:r w:rsidRPr="007441DB">
        <w:rPr>
          <w:rFonts w:eastAsiaTheme="minorEastAsia"/>
          <w:szCs w:val="20"/>
          <w:lang w:eastAsia="zh-CN"/>
        </w:rPr>
        <w:t>Uniform and healthy rice seedlings at the tillering stage were divided into a water control group and an OM@CB[7]+AD combined treatment group (with an effective concentration of 200</w:t>
      </w:r>
      <w:r w:rsidRPr="007441DB">
        <w:rPr>
          <w:rFonts w:eastAsiaTheme="minorEastAsia"/>
          <w:i/>
          <w:iCs/>
          <w:szCs w:val="20"/>
          <w:lang w:eastAsia="zh-CN"/>
        </w:rPr>
        <w:t xml:space="preserve"> μ</w:t>
      </w:r>
      <w:r w:rsidRPr="007441DB">
        <w:rPr>
          <w:rFonts w:eastAsiaTheme="minorEastAsia"/>
          <w:szCs w:val="20"/>
          <w:lang w:eastAsia="zh-CN"/>
        </w:rPr>
        <w:t>g mL</w:t>
      </w:r>
      <w:r w:rsidR="00814645" w:rsidRPr="007441DB">
        <w:rPr>
          <w:rFonts w:eastAsiaTheme="minorEastAsia"/>
          <w:szCs w:val="20"/>
          <w:vertAlign w:val="superscript"/>
          <w:lang w:eastAsia="zh-CN"/>
        </w:rPr>
        <w:t>-1</w:t>
      </w:r>
      <w:r w:rsidRPr="007441DB">
        <w:rPr>
          <w:rFonts w:eastAsiaTheme="minorEastAsia"/>
          <w:szCs w:val="20"/>
          <w:lang w:eastAsia="zh-CN"/>
        </w:rPr>
        <w:t xml:space="preserve">). For the sequential composite treatment, rice leaves were first evenly sprayed with OM@CB[7] solution, and after natural air-drying for 20 min, they were subsequently sprayed with AD solution. Twenty-four hours after pretreatment, the leaves were inoculated with </w:t>
      </w:r>
      <w:r w:rsidRPr="007441DB">
        <w:rPr>
          <w:rFonts w:eastAsiaTheme="minorEastAsia"/>
          <w:i/>
          <w:iCs/>
          <w:szCs w:val="20"/>
          <w:lang w:eastAsia="zh-CN"/>
        </w:rPr>
        <w:t xml:space="preserve">Xoo </w:t>
      </w:r>
      <w:r w:rsidRPr="007441DB">
        <w:rPr>
          <w:rFonts w:eastAsiaTheme="minorEastAsia"/>
          <w:szCs w:val="20"/>
          <w:lang w:eastAsia="zh-CN"/>
        </w:rPr>
        <w:t>at an optical density of OD</w:t>
      </w:r>
      <w:r w:rsidRPr="007441DB">
        <w:rPr>
          <w:rFonts w:eastAsiaTheme="minorEastAsia"/>
          <w:szCs w:val="20"/>
          <w:vertAlign w:val="subscript"/>
          <w:lang w:eastAsia="zh-CN"/>
        </w:rPr>
        <w:t>5</w:t>
      </w:r>
      <w:r w:rsidRPr="007441DB">
        <w:rPr>
          <w:rFonts w:eastAsiaTheme="minorEastAsia" w:hint="eastAsia"/>
          <w:szCs w:val="20"/>
          <w:vertAlign w:val="subscript"/>
          <w:lang w:eastAsia="zh-CN"/>
        </w:rPr>
        <w:t>95</w:t>
      </w:r>
      <w:r w:rsidRPr="007441DB">
        <w:rPr>
          <w:rFonts w:eastAsiaTheme="minorEastAsia"/>
          <w:szCs w:val="20"/>
          <w:vertAlign w:val="subscript"/>
          <w:lang w:eastAsia="zh-CN"/>
        </w:rPr>
        <w:t>nm</w:t>
      </w:r>
      <w:r w:rsidRPr="007441DB">
        <w:rPr>
          <w:rFonts w:eastAsiaTheme="minorEastAsia"/>
          <w:szCs w:val="20"/>
          <w:lang w:eastAsia="zh-CN"/>
        </w:rPr>
        <w:t xml:space="preserve"> = 0.2 using the leaf-clipping method, and all plants were maintained under high‑humidity conditions. Leaf tissues within 2 cm surrounding the inoculated wounds were harvested at 0, 24, 48, and 72 h post inoculation. Samples were surface‑sterilized with 75% ethanol for 10</w:t>
      </w:r>
      <w:r w:rsidR="008B39DB" w:rsidRPr="007441DB">
        <w:rPr>
          <w:rFonts w:eastAsiaTheme="minorEastAsia" w:hint="eastAsia"/>
          <w:szCs w:val="20"/>
          <w:lang w:eastAsia="zh-CN"/>
        </w:rPr>
        <w:t xml:space="preserve"> - </w:t>
      </w:r>
      <w:r w:rsidRPr="007441DB">
        <w:rPr>
          <w:rFonts w:eastAsiaTheme="minorEastAsia"/>
          <w:szCs w:val="20"/>
          <w:lang w:eastAsia="zh-CN"/>
        </w:rPr>
        <w:t xml:space="preserve">15 s and rinsed twice with sterile 0.85% NaCl solution to remove epiphytic microbes. After being blotted dry with sterile filter paper, 1 g of fresh leaf tissue was aseptically homogenized in 10 mL of sterile 0.85% NaCl solution, and then 100 </w:t>
      </w:r>
      <w:r w:rsidRPr="007441DB">
        <w:rPr>
          <w:rFonts w:eastAsiaTheme="minorEastAsia"/>
          <w:i/>
          <w:iCs/>
          <w:szCs w:val="20"/>
          <w:lang w:eastAsia="zh-CN"/>
        </w:rPr>
        <w:t>μ</w:t>
      </w:r>
      <w:r w:rsidRPr="007441DB">
        <w:rPr>
          <w:rFonts w:eastAsiaTheme="minorEastAsia"/>
          <w:szCs w:val="20"/>
          <w:lang w:eastAsia="zh-CN"/>
        </w:rPr>
        <w:t xml:space="preserve">L of the homogenate was subjected to serial 10‑fold dilution. The diluted suspensions were plated onto NB solid medium containing 50 </w:t>
      </w:r>
      <w:r w:rsidRPr="007441DB">
        <w:rPr>
          <w:rFonts w:eastAsiaTheme="minorEastAsia"/>
          <w:i/>
          <w:iCs/>
          <w:szCs w:val="20"/>
          <w:lang w:eastAsia="zh-CN"/>
        </w:rPr>
        <w:t>μ</w:t>
      </w:r>
      <w:r w:rsidRPr="007441DB">
        <w:rPr>
          <w:rFonts w:eastAsiaTheme="minorEastAsia"/>
          <w:szCs w:val="20"/>
          <w:lang w:eastAsia="zh-CN"/>
        </w:rPr>
        <w:t>g mL</w:t>
      </w:r>
      <w:r w:rsidR="00814645" w:rsidRPr="007441DB">
        <w:rPr>
          <w:rFonts w:eastAsiaTheme="minorEastAsia"/>
          <w:szCs w:val="20"/>
          <w:vertAlign w:val="superscript"/>
          <w:lang w:eastAsia="zh-CN"/>
        </w:rPr>
        <w:t>-1</w:t>
      </w:r>
      <w:r w:rsidRPr="007441DB">
        <w:rPr>
          <w:rFonts w:eastAsiaTheme="minorEastAsia"/>
          <w:szCs w:val="20"/>
          <w:lang w:eastAsia="zh-CN"/>
        </w:rPr>
        <w:t xml:space="preserve"> streptomycin and incubated at 28 °C in darkness for </w:t>
      </w:r>
      <w:r w:rsidRPr="007441DB">
        <w:rPr>
          <w:rFonts w:eastAsiaTheme="minorEastAsia"/>
          <w:szCs w:val="20"/>
          <w:lang w:eastAsia="zh-CN"/>
        </w:rPr>
        <w:lastRenderedPageBreak/>
        <w:t xml:space="preserve">72 h. Only plates with </w:t>
      </w:r>
      <w:r w:rsidRPr="007441DB">
        <w:rPr>
          <w:rFonts w:eastAsiaTheme="minorEastAsia" w:hint="eastAsia"/>
          <w:szCs w:val="20"/>
          <w:lang w:eastAsia="zh-CN"/>
        </w:rPr>
        <w:t>3</w:t>
      </w:r>
      <w:r w:rsidRPr="007441DB">
        <w:rPr>
          <w:rFonts w:eastAsiaTheme="minorEastAsia"/>
          <w:szCs w:val="20"/>
          <w:lang w:eastAsia="zh-CN"/>
        </w:rPr>
        <w:t>0</w:t>
      </w:r>
      <w:r w:rsidR="008B39DB" w:rsidRPr="007441DB">
        <w:rPr>
          <w:rFonts w:eastAsiaTheme="minorEastAsia" w:hint="eastAsia"/>
          <w:szCs w:val="20"/>
          <w:lang w:eastAsia="zh-CN"/>
        </w:rPr>
        <w:t xml:space="preserve"> - </w:t>
      </w:r>
      <w:r w:rsidRPr="007441DB">
        <w:rPr>
          <w:rFonts w:eastAsiaTheme="minorEastAsia"/>
          <w:szCs w:val="20"/>
          <w:lang w:eastAsia="zh-CN"/>
        </w:rPr>
        <w:t xml:space="preserve">300 colonies were counted, and the in planta </w:t>
      </w:r>
      <w:r w:rsidRPr="007441DB">
        <w:rPr>
          <w:rFonts w:eastAsiaTheme="minorEastAsia"/>
          <w:i/>
          <w:iCs/>
          <w:szCs w:val="20"/>
          <w:lang w:eastAsia="zh-CN"/>
        </w:rPr>
        <w:t>Xoo</w:t>
      </w:r>
      <w:r w:rsidRPr="007441DB">
        <w:rPr>
          <w:rFonts w:eastAsiaTheme="minorEastAsia"/>
          <w:szCs w:val="20"/>
          <w:lang w:eastAsia="zh-CN"/>
        </w:rPr>
        <w:t xml:space="preserve"> colonization levels were quantified as colony‑forming units per gram of fresh leaf tissue (CFU g</w:t>
      </w:r>
      <w:r w:rsidR="00814645" w:rsidRPr="007441DB">
        <w:rPr>
          <w:rFonts w:eastAsiaTheme="minorEastAsia"/>
          <w:szCs w:val="20"/>
          <w:vertAlign w:val="superscript"/>
          <w:lang w:eastAsia="zh-CN"/>
        </w:rPr>
        <w:t>-1</w:t>
      </w:r>
      <w:r w:rsidRPr="007441DB">
        <w:rPr>
          <w:rFonts w:eastAsiaTheme="minorEastAsia"/>
          <w:szCs w:val="20"/>
          <w:lang w:eastAsia="zh-CN"/>
        </w:rPr>
        <w:t>). All experiments were performed with three independent biological replicates to ensure reliability and reproducibility of the results.</w:t>
      </w:r>
      <w:bookmarkEnd w:id="86"/>
    </w:p>
    <w:p w14:paraId="2A9CC7B4" w14:textId="579AF18E" w:rsidR="00AF6C72" w:rsidRPr="007441DB" w:rsidRDefault="00526AE2" w:rsidP="00474442">
      <w:pPr>
        <w:adjustRightInd w:val="0"/>
        <w:snapToGrid w:val="0"/>
        <w:spacing w:line="480" w:lineRule="auto"/>
        <w:jc w:val="both"/>
        <w:rPr>
          <w:rFonts w:eastAsiaTheme="minorEastAsia"/>
          <w:color w:val="000000"/>
          <w:szCs w:val="20"/>
          <w:lang w:eastAsia="zh-CN"/>
        </w:rPr>
      </w:pPr>
      <w:bookmarkStart w:id="87" w:name="_Toc236682617"/>
      <w:r w:rsidRPr="007441DB">
        <w:rPr>
          <w:rStyle w:val="ab"/>
          <w:rFonts w:hint="eastAsia"/>
          <w:sz w:val="20"/>
          <w:szCs w:val="20"/>
        </w:rPr>
        <w:t>1</w:t>
      </w:r>
      <w:r w:rsidRPr="007441DB">
        <w:rPr>
          <w:rStyle w:val="ab"/>
          <w:sz w:val="20"/>
          <w:szCs w:val="20"/>
        </w:rPr>
        <w:t>.</w:t>
      </w:r>
      <w:r w:rsidR="003927F8" w:rsidRPr="007441DB">
        <w:rPr>
          <w:rStyle w:val="ab"/>
          <w:rFonts w:eastAsiaTheme="minorEastAsia" w:hint="eastAsia"/>
          <w:sz w:val="20"/>
          <w:szCs w:val="20"/>
          <w:lang w:eastAsia="zh-CN"/>
        </w:rPr>
        <w:t>31</w:t>
      </w:r>
      <w:r w:rsidRPr="007441DB">
        <w:rPr>
          <w:rStyle w:val="ab"/>
          <w:sz w:val="20"/>
          <w:szCs w:val="20"/>
        </w:rPr>
        <w:t xml:space="preserve">. Observe the status of treated </w:t>
      </w:r>
      <w:r w:rsidRPr="007441DB">
        <w:rPr>
          <w:rStyle w:val="ab"/>
          <w:i/>
          <w:iCs/>
          <w:sz w:val="20"/>
          <w:szCs w:val="20"/>
        </w:rPr>
        <w:t>X</w:t>
      </w:r>
      <w:r w:rsidRPr="007441DB">
        <w:rPr>
          <w:rStyle w:val="ab"/>
          <w:rFonts w:hint="eastAsia"/>
          <w:i/>
          <w:iCs/>
          <w:sz w:val="20"/>
          <w:szCs w:val="20"/>
        </w:rPr>
        <w:t>oo</w:t>
      </w:r>
      <w:r w:rsidRPr="007441DB">
        <w:rPr>
          <w:rStyle w:val="ab"/>
          <w:sz w:val="20"/>
          <w:szCs w:val="20"/>
        </w:rPr>
        <w:t xml:space="preserve"> using a fluorescence microscope.</w:t>
      </w:r>
      <w:bookmarkEnd w:id="87"/>
      <w:r w:rsidR="002B2A2A" w:rsidRPr="007441DB">
        <w:rPr>
          <w:rStyle w:val="ab"/>
          <w:rFonts w:hint="eastAsia"/>
          <w:sz w:val="20"/>
          <w:szCs w:val="20"/>
        </w:rPr>
        <w:t xml:space="preserve"> </w:t>
      </w:r>
      <w:r w:rsidR="002B2A2A" w:rsidRPr="007441DB">
        <w:rPr>
          <w:rFonts w:eastAsiaTheme="minorEastAsia"/>
          <w:szCs w:val="20"/>
          <w:lang w:eastAsia="zh-CN"/>
        </w:rPr>
        <w:t>Take 1 mL of logarithmic-phase pathogenic bacteria culture (</w:t>
      </w:r>
      <w:r w:rsidR="002B2A2A" w:rsidRPr="007441DB">
        <w:rPr>
          <w:rFonts w:eastAsiaTheme="minorEastAsia"/>
          <w:color w:val="000000" w:themeColor="text1"/>
          <w:szCs w:val="20"/>
          <w:lang w:eastAsia="zh-CN"/>
        </w:rPr>
        <w:t>OD</w:t>
      </w:r>
      <w:r w:rsidR="002B2A2A" w:rsidRPr="007441DB">
        <w:rPr>
          <w:rFonts w:eastAsiaTheme="minorEastAsia"/>
          <w:color w:val="000000" w:themeColor="text1"/>
          <w:szCs w:val="20"/>
          <w:vertAlign w:val="subscript"/>
          <w:lang w:eastAsia="zh-CN"/>
        </w:rPr>
        <w:t xml:space="preserve">595 nm </w:t>
      </w:r>
      <w:r w:rsidR="002B2A2A" w:rsidRPr="007441DB">
        <w:rPr>
          <w:rFonts w:eastAsiaTheme="minorEastAsia"/>
          <w:color w:val="000000" w:themeColor="text1"/>
          <w:szCs w:val="20"/>
          <w:lang w:eastAsia="zh-CN"/>
        </w:rPr>
        <w:t>= 1.0</w:t>
      </w:r>
      <w:r w:rsidR="002B2A2A" w:rsidRPr="007441DB">
        <w:rPr>
          <w:rFonts w:eastAsiaTheme="minorEastAsia"/>
          <w:szCs w:val="20"/>
          <w:lang w:eastAsia="zh-CN"/>
        </w:rPr>
        <w:t>), mix thoroughly with drugs, and incubate at 37</w:t>
      </w:r>
      <w:r w:rsidR="00814645" w:rsidRPr="007441DB">
        <w:rPr>
          <w:rFonts w:eastAsiaTheme="minorEastAsia" w:hint="eastAsia"/>
          <w:szCs w:val="20"/>
          <w:lang w:eastAsia="zh-CN"/>
        </w:rPr>
        <w:t xml:space="preserve"> </w:t>
      </w:r>
      <w:r w:rsidR="002B2A2A" w:rsidRPr="007441DB">
        <w:rPr>
          <w:rFonts w:eastAsiaTheme="minorEastAsia"/>
          <w:szCs w:val="20"/>
          <w:lang w:eastAsia="zh-CN"/>
        </w:rPr>
        <w:t xml:space="preserve">℃ (or the pathogen’s optimal growth temperature) for 10 hours. Centrifuge at 8000 rpm for 5 minutes, discard the supernatant without disturbing the precipitate, then resuspend the bacteria with 500 </w:t>
      </w:r>
      <w:r w:rsidR="002B2A2A" w:rsidRPr="007441DB">
        <w:rPr>
          <w:rFonts w:eastAsiaTheme="minorEastAsia"/>
          <w:i/>
          <w:iCs/>
          <w:szCs w:val="20"/>
          <w:lang w:eastAsia="zh-CN"/>
        </w:rPr>
        <w:t>μ</w:t>
      </w:r>
      <w:r w:rsidR="002B2A2A" w:rsidRPr="007441DB">
        <w:rPr>
          <w:rFonts w:eastAsiaTheme="minorEastAsia"/>
          <w:szCs w:val="20"/>
          <w:lang w:eastAsia="zh-CN"/>
        </w:rPr>
        <w:t>L of sterile PBS (</w:t>
      </w:r>
      <w:r w:rsidR="002B2A2A" w:rsidRPr="007441DB">
        <w:rPr>
          <w:rFonts w:eastAsiaTheme="minorEastAsia" w:hint="eastAsia"/>
          <w:szCs w:val="20"/>
          <w:lang w:eastAsia="zh-CN"/>
        </w:rPr>
        <w:t xml:space="preserve">10 mM, </w:t>
      </w:r>
      <w:r w:rsidR="002B2A2A" w:rsidRPr="007441DB">
        <w:rPr>
          <w:rFonts w:eastAsiaTheme="minorEastAsia"/>
          <w:szCs w:val="20"/>
          <w:lang w:eastAsia="zh-CN"/>
        </w:rPr>
        <w:t>pH 7.2</w:t>
      </w:r>
      <w:r w:rsidR="00A02287" w:rsidRPr="007441DB">
        <w:rPr>
          <w:rFonts w:eastAsiaTheme="minorEastAsia" w:hint="eastAsia"/>
          <w:szCs w:val="20"/>
          <w:lang w:eastAsia="zh-CN"/>
        </w:rPr>
        <w:t xml:space="preserve"> </w:t>
      </w:r>
      <w:r w:rsidR="002B2A2A" w:rsidRPr="007441DB">
        <w:rPr>
          <w:rFonts w:eastAsiaTheme="minorEastAsia"/>
          <w:szCs w:val="20"/>
          <w:lang w:eastAsia="zh-CN"/>
        </w:rPr>
        <w:t>-</w:t>
      </w:r>
      <w:r w:rsidR="00A02287" w:rsidRPr="007441DB">
        <w:rPr>
          <w:rFonts w:eastAsiaTheme="minorEastAsia" w:hint="eastAsia"/>
          <w:szCs w:val="20"/>
          <w:lang w:eastAsia="zh-CN"/>
        </w:rPr>
        <w:t xml:space="preserve"> </w:t>
      </w:r>
      <w:r w:rsidR="002B2A2A" w:rsidRPr="007441DB">
        <w:rPr>
          <w:rFonts w:eastAsiaTheme="minorEastAsia"/>
          <w:szCs w:val="20"/>
          <w:lang w:eastAsia="zh-CN"/>
        </w:rPr>
        <w:t>7.4) by gentle pipetting. Add 10</w:t>
      </w:r>
      <w:r w:rsidR="002B2A2A" w:rsidRPr="007441DB">
        <w:rPr>
          <w:rFonts w:eastAsiaTheme="minorEastAsia"/>
          <w:i/>
          <w:iCs/>
          <w:szCs w:val="20"/>
          <w:lang w:eastAsia="zh-CN"/>
        </w:rPr>
        <w:t xml:space="preserve"> μ</w:t>
      </w:r>
      <w:r w:rsidR="002B2A2A" w:rsidRPr="007441DB">
        <w:rPr>
          <w:rFonts w:eastAsiaTheme="minorEastAsia"/>
          <w:szCs w:val="20"/>
          <w:lang w:eastAsia="zh-CN"/>
        </w:rPr>
        <w:t xml:space="preserve">L of 0.1% PI staining solution, mix rapidly, and incubate in the dark at room temperature for 10 minutes (PI is light-sensitive). Finally, spot 5 </w:t>
      </w:r>
      <w:r w:rsidR="002B2A2A" w:rsidRPr="007441DB">
        <w:rPr>
          <w:rFonts w:eastAsiaTheme="minorEastAsia"/>
          <w:i/>
          <w:iCs/>
          <w:szCs w:val="20"/>
          <w:lang w:eastAsia="zh-CN"/>
        </w:rPr>
        <w:t>μ</w:t>
      </w:r>
      <w:r w:rsidR="002B2A2A" w:rsidRPr="007441DB">
        <w:rPr>
          <w:rFonts w:eastAsiaTheme="minorEastAsia"/>
          <w:szCs w:val="20"/>
          <w:lang w:eastAsia="zh-CN"/>
        </w:rPr>
        <w:t>L of the treated suspension onto a glass slide, spread it into a thin layer, dry at 37℃, and observe the pathogen status via a fluorescence microscope.</w:t>
      </w:r>
      <w:r w:rsidR="002B2A2A" w:rsidRPr="007441DB">
        <w:rPr>
          <w:rFonts w:eastAsiaTheme="minorEastAsia" w:hint="eastAsia"/>
          <w:szCs w:val="20"/>
          <w:lang w:eastAsia="zh-CN"/>
        </w:rPr>
        <w:t xml:space="preserve"> </w:t>
      </w:r>
      <w:r w:rsidR="002B2A2A" w:rsidRPr="007441DB">
        <w:rPr>
          <w:rFonts w:eastAsiaTheme="minorEastAsia"/>
          <w:szCs w:val="20"/>
          <w:lang w:eastAsia="zh-CN"/>
        </w:rPr>
        <w:t xml:space="preserve">The other group the </w:t>
      </w:r>
      <w:r w:rsidR="002B2A2A" w:rsidRPr="007441DB">
        <w:rPr>
          <w:rFonts w:eastAsiaTheme="minorEastAsia"/>
          <w:i/>
          <w:iCs/>
          <w:szCs w:val="20"/>
          <w:lang w:eastAsia="zh-CN"/>
        </w:rPr>
        <w:t>Xoo</w:t>
      </w:r>
      <w:r w:rsidR="002B2A2A" w:rsidRPr="007441DB">
        <w:rPr>
          <w:rFonts w:eastAsiaTheme="minorEastAsia"/>
          <w:szCs w:val="20"/>
          <w:lang w:eastAsia="zh-CN"/>
        </w:rPr>
        <w:t xml:space="preserve"> treated with OM@CB[7]</w:t>
      </w:r>
      <w:r w:rsidR="002B2A2A" w:rsidRPr="007441DB">
        <w:rPr>
          <w:rFonts w:eastAsiaTheme="minorEastAsia" w:hint="eastAsia"/>
          <w:szCs w:val="20"/>
          <w:lang w:eastAsia="zh-CN"/>
        </w:rPr>
        <w:t xml:space="preserve"> </w:t>
      </w:r>
      <w:r w:rsidR="002B2A2A" w:rsidRPr="007441DB">
        <w:rPr>
          <w:rFonts w:eastAsiaTheme="minorEastAsia"/>
          <w:szCs w:val="20"/>
          <w:lang w:eastAsia="zh-CN"/>
        </w:rPr>
        <w:t xml:space="preserve">complex was incubated at 28 °C for </w:t>
      </w:r>
      <w:r w:rsidR="002B2A2A" w:rsidRPr="007441DB">
        <w:rPr>
          <w:rFonts w:eastAsiaTheme="minorEastAsia" w:hint="eastAsia"/>
          <w:szCs w:val="20"/>
          <w:lang w:eastAsia="zh-CN"/>
        </w:rPr>
        <w:t>6</w:t>
      </w:r>
      <w:r w:rsidR="002B2A2A" w:rsidRPr="007441DB">
        <w:rPr>
          <w:rFonts w:eastAsiaTheme="minorEastAsia"/>
          <w:szCs w:val="20"/>
          <w:lang w:eastAsia="zh-CN"/>
        </w:rPr>
        <w:t>0 min</w:t>
      </w:r>
      <w:r w:rsidR="002B2A2A" w:rsidRPr="007441DB">
        <w:rPr>
          <w:rFonts w:eastAsiaTheme="minorEastAsia" w:hint="eastAsia"/>
          <w:szCs w:val="20"/>
          <w:lang w:eastAsia="zh-CN"/>
        </w:rPr>
        <w:t>s</w:t>
      </w:r>
      <w:r w:rsidR="002B2A2A" w:rsidRPr="007441DB">
        <w:rPr>
          <w:rFonts w:eastAsiaTheme="minorEastAsia"/>
          <w:szCs w:val="20"/>
          <w:lang w:eastAsia="zh-CN"/>
        </w:rPr>
        <w:t>, and then AD was added into the bacteria solution.</w:t>
      </w:r>
      <w:r w:rsidR="002B2A2A" w:rsidRPr="007441DB">
        <w:rPr>
          <w:rFonts w:eastAsiaTheme="minorEastAsia" w:hint="eastAsia"/>
          <w:szCs w:val="20"/>
          <w:lang w:eastAsia="zh-CN"/>
        </w:rPr>
        <w:t xml:space="preserve"> </w:t>
      </w:r>
      <w:r w:rsidR="002B2A2A" w:rsidRPr="007441DB">
        <w:rPr>
          <w:rFonts w:eastAsiaTheme="minorEastAsia"/>
          <w:szCs w:val="20"/>
          <w:lang w:eastAsia="zh-CN"/>
        </w:rPr>
        <w:t xml:space="preserve">The concentration of the drugs were </w:t>
      </w:r>
      <w:r w:rsidR="00F307D8" w:rsidRPr="007441DB">
        <w:rPr>
          <w:color w:val="000000" w:themeColor="text1"/>
          <w:szCs w:val="20"/>
        </w:rPr>
        <w:t xml:space="preserve">30 </w:t>
      </w:r>
      <w:r w:rsidR="00F307D8" w:rsidRPr="007441DB">
        <w:rPr>
          <w:i/>
          <w:iCs/>
          <w:color w:val="000000" w:themeColor="text1"/>
          <w:szCs w:val="20"/>
        </w:rPr>
        <w:t>μ</w:t>
      </w:r>
      <w:r w:rsidR="00F307D8" w:rsidRPr="007441DB">
        <w:rPr>
          <w:color w:val="000000" w:themeColor="text1"/>
          <w:szCs w:val="20"/>
        </w:rPr>
        <w:t>g mL</w:t>
      </w:r>
      <w:r w:rsidR="00F307D8" w:rsidRPr="007441DB">
        <w:rPr>
          <w:color w:val="000000" w:themeColor="text1"/>
          <w:szCs w:val="20"/>
          <w:vertAlign w:val="superscript"/>
        </w:rPr>
        <w:t>-1</w:t>
      </w:r>
      <w:r w:rsidR="002B2A2A" w:rsidRPr="007441DB">
        <w:rPr>
          <w:color w:val="000000"/>
          <w:szCs w:val="20"/>
        </w:rPr>
        <w:t>.</w:t>
      </w:r>
    </w:p>
    <w:p w14:paraId="5BA5FF22" w14:textId="0F4BB1B2" w:rsidR="00AF6C72" w:rsidRPr="007441DB" w:rsidRDefault="00AF6C72" w:rsidP="00474442">
      <w:pPr>
        <w:adjustRightInd w:val="0"/>
        <w:snapToGrid w:val="0"/>
        <w:spacing w:line="480" w:lineRule="auto"/>
        <w:jc w:val="both"/>
        <w:rPr>
          <w:rFonts w:eastAsia="宋体"/>
          <w:color w:val="000000" w:themeColor="text1"/>
          <w:szCs w:val="20"/>
          <w:lang w:eastAsia="zh-CN"/>
        </w:rPr>
      </w:pPr>
      <w:bookmarkStart w:id="88" w:name="OLE_LINK13"/>
      <w:bookmarkStart w:id="89" w:name="_Toc236682618"/>
      <w:r w:rsidRPr="007441DB">
        <w:rPr>
          <w:rStyle w:val="ab"/>
          <w:rFonts w:hint="eastAsia"/>
          <w:sz w:val="20"/>
          <w:szCs w:val="20"/>
        </w:rPr>
        <w:t>1</w:t>
      </w:r>
      <w:r w:rsidRPr="007441DB">
        <w:rPr>
          <w:rStyle w:val="ab"/>
          <w:sz w:val="20"/>
          <w:szCs w:val="20"/>
        </w:rPr>
        <w:t>.</w:t>
      </w:r>
      <w:r w:rsidR="003927F8" w:rsidRPr="007441DB">
        <w:rPr>
          <w:rStyle w:val="ab"/>
          <w:rFonts w:eastAsiaTheme="minorEastAsia" w:hint="eastAsia"/>
          <w:sz w:val="20"/>
          <w:szCs w:val="20"/>
          <w:lang w:eastAsia="zh-CN"/>
        </w:rPr>
        <w:t>32</w:t>
      </w:r>
      <w:r w:rsidRPr="007441DB">
        <w:rPr>
          <w:rStyle w:val="ab"/>
          <w:sz w:val="20"/>
          <w:szCs w:val="20"/>
        </w:rPr>
        <w:t>. Zeta Potential Measurement.</w:t>
      </w:r>
      <w:bookmarkEnd w:id="88"/>
      <w:bookmarkEnd w:id="89"/>
      <w:r w:rsidRPr="007441DB">
        <w:rPr>
          <w:rStyle w:val="ab"/>
          <w:rFonts w:hint="eastAsia"/>
          <w:sz w:val="20"/>
          <w:szCs w:val="20"/>
        </w:rPr>
        <w:t xml:space="preserve"> </w:t>
      </w:r>
      <w:r w:rsidRPr="007441DB">
        <w:rPr>
          <w:rFonts w:eastAsiaTheme="minorEastAsia"/>
          <w:szCs w:val="20"/>
          <w:lang w:eastAsia="zh-CN"/>
        </w:rPr>
        <w:t xml:space="preserve">The </w:t>
      </w:r>
      <w:r w:rsidRPr="007441DB">
        <w:rPr>
          <w:rFonts w:eastAsiaTheme="minorEastAsia"/>
          <w:i/>
          <w:color w:val="000000" w:themeColor="text1"/>
          <w:szCs w:val="20"/>
          <w:lang w:eastAsia="zh-CN"/>
        </w:rPr>
        <w:t>Xoo</w:t>
      </w:r>
      <w:r w:rsidRPr="007441DB">
        <w:rPr>
          <w:rFonts w:eastAsiaTheme="minorEastAsia"/>
          <w:iCs/>
          <w:color w:val="000000" w:themeColor="text1"/>
          <w:szCs w:val="20"/>
          <w:lang w:eastAsia="zh-CN"/>
        </w:rPr>
        <w:t xml:space="preserve"> suspensions (200 </w:t>
      </w:r>
      <w:r w:rsidRPr="007441DB">
        <w:rPr>
          <w:i/>
          <w:iCs/>
          <w:color w:val="000000" w:themeColor="text1"/>
          <w:szCs w:val="20"/>
        </w:rPr>
        <w:t>μ</w:t>
      </w:r>
      <w:r w:rsidRPr="007441DB">
        <w:rPr>
          <w:color w:val="000000" w:themeColor="text1"/>
          <w:szCs w:val="20"/>
        </w:rPr>
        <w:t xml:space="preserve">L, </w:t>
      </w:r>
      <w:r w:rsidRPr="007441DB">
        <w:rPr>
          <w:rFonts w:eastAsiaTheme="minorEastAsia"/>
          <w:iCs/>
          <w:color w:val="000000" w:themeColor="text1"/>
          <w:szCs w:val="20"/>
          <w:lang w:eastAsia="zh-CN"/>
        </w:rPr>
        <w:t>OD</w:t>
      </w:r>
      <w:r w:rsidRPr="007441DB">
        <w:rPr>
          <w:rFonts w:eastAsiaTheme="minorEastAsia"/>
          <w:iCs/>
          <w:color w:val="000000" w:themeColor="text1"/>
          <w:szCs w:val="20"/>
          <w:vertAlign w:val="subscript"/>
          <w:lang w:eastAsia="zh-CN"/>
        </w:rPr>
        <w:t>595</w:t>
      </w:r>
      <w:r w:rsidRPr="007441DB">
        <w:rPr>
          <w:rFonts w:eastAsiaTheme="minorEastAsia" w:hint="eastAsia"/>
          <w:iCs/>
          <w:color w:val="000000" w:themeColor="text1"/>
          <w:szCs w:val="20"/>
          <w:vertAlign w:val="subscript"/>
          <w:lang w:eastAsia="zh-CN"/>
        </w:rPr>
        <w:t xml:space="preserve"> nm</w:t>
      </w:r>
      <w:r w:rsidRPr="007441DB">
        <w:rPr>
          <w:rFonts w:eastAsiaTheme="minorEastAsia"/>
          <w:iCs/>
          <w:color w:val="000000" w:themeColor="text1"/>
          <w:szCs w:val="20"/>
          <w:lang w:eastAsia="zh-CN"/>
        </w:rPr>
        <w:t xml:space="preserve">=1.0) were added into 800 </w:t>
      </w:r>
      <w:r w:rsidRPr="007441DB">
        <w:rPr>
          <w:i/>
          <w:iCs/>
          <w:color w:val="000000" w:themeColor="text1"/>
          <w:szCs w:val="20"/>
        </w:rPr>
        <w:t>μ</w:t>
      </w:r>
      <w:r w:rsidRPr="007441DB">
        <w:rPr>
          <w:color w:val="000000" w:themeColor="text1"/>
          <w:szCs w:val="20"/>
        </w:rPr>
        <w:t xml:space="preserve">L sterile water containging OM, </w:t>
      </w:r>
      <w:bookmarkStart w:id="90" w:name="OLE_LINK12"/>
      <w:r w:rsidRPr="007441DB">
        <w:rPr>
          <w:color w:val="000000" w:themeColor="text1"/>
          <w:szCs w:val="20"/>
        </w:rPr>
        <w:t>OM@CB[7] complex</w:t>
      </w:r>
      <w:bookmarkEnd w:id="90"/>
      <w:r w:rsidRPr="007441DB">
        <w:rPr>
          <w:color w:val="000000" w:themeColor="text1"/>
          <w:szCs w:val="20"/>
        </w:rPr>
        <w:t xml:space="preserve"> (dosage: </w:t>
      </w:r>
      <w:r w:rsidR="00F307D8" w:rsidRPr="007441DB">
        <w:rPr>
          <w:color w:val="000000" w:themeColor="text1"/>
          <w:szCs w:val="20"/>
        </w:rPr>
        <w:t xml:space="preserve">30 </w:t>
      </w:r>
      <w:r w:rsidR="00F307D8" w:rsidRPr="007441DB">
        <w:rPr>
          <w:i/>
          <w:iCs/>
          <w:color w:val="000000" w:themeColor="text1"/>
          <w:szCs w:val="20"/>
        </w:rPr>
        <w:t>μ</w:t>
      </w:r>
      <w:r w:rsidR="00F307D8" w:rsidRPr="007441DB">
        <w:rPr>
          <w:color w:val="000000" w:themeColor="text1"/>
          <w:szCs w:val="20"/>
        </w:rPr>
        <w:t>g mL</w:t>
      </w:r>
      <w:r w:rsidR="00F307D8" w:rsidRPr="007441DB">
        <w:rPr>
          <w:color w:val="000000" w:themeColor="text1"/>
          <w:szCs w:val="20"/>
          <w:vertAlign w:val="superscript"/>
        </w:rPr>
        <w:t>-1</w:t>
      </w:r>
      <w:r w:rsidRPr="007441DB">
        <w:rPr>
          <w:color w:val="000000" w:themeColor="text1"/>
          <w:szCs w:val="20"/>
        </w:rPr>
        <w:t xml:space="preserve">) and </w:t>
      </w:r>
      <w:r w:rsidRPr="007441DB">
        <w:rPr>
          <w:rFonts w:eastAsiaTheme="minorEastAsia"/>
          <w:szCs w:val="20"/>
          <w:lang w:eastAsia="zh-CN"/>
        </w:rPr>
        <w:t xml:space="preserve">the negative control group without any treated. Additionally, </w:t>
      </w:r>
      <w:r w:rsidR="00F307D8" w:rsidRPr="007441DB">
        <w:rPr>
          <w:color w:val="000000" w:themeColor="text1"/>
          <w:szCs w:val="20"/>
        </w:rPr>
        <w:t xml:space="preserve">30 </w:t>
      </w:r>
      <w:r w:rsidR="00F307D8" w:rsidRPr="007441DB">
        <w:rPr>
          <w:i/>
          <w:iCs/>
          <w:color w:val="000000" w:themeColor="text1"/>
          <w:szCs w:val="20"/>
        </w:rPr>
        <w:t>μ</w:t>
      </w:r>
      <w:r w:rsidR="00F307D8" w:rsidRPr="007441DB">
        <w:rPr>
          <w:color w:val="000000" w:themeColor="text1"/>
          <w:szCs w:val="20"/>
        </w:rPr>
        <w:t>g mL</w:t>
      </w:r>
      <w:r w:rsidR="00F307D8" w:rsidRPr="007441DB">
        <w:rPr>
          <w:color w:val="000000" w:themeColor="text1"/>
          <w:szCs w:val="20"/>
          <w:vertAlign w:val="superscript"/>
        </w:rPr>
        <w:t>-1</w:t>
      </w:r>
      <w:r w:rsidRPr="007441DB">
        <w:rPr>
          <w:rFonts w:eastAsiaTheme="minorEastAsia"/>
          <w:szCs w:val="20"/>
          <w:lang w:eastAsia="zh-CN"/>
        </w:rPr>
        <w:t xml:space="preserve"> AD was added into another group of </w:t>
      </w:r>
      <w:r w:rsidRPr="007441DB">
        <w:rPr>
          <w:color w:val="000000" w:themeColor="text1"/>
          <w:szCs w:val="20"/>
        </w:rPr>
        <w:t>OM@CB[7]</w:t>
      </w:r>
      <w:r w:rsidRPr="007441DB">
        <w:rPr>
          <w:rFonts w:eastAsiaTheme="minorEastAsia" w:hint="eastAsia"/>
          <w:color w:val="000000" w:themeColor="text1"/>
          <w:szCs w:val="20"/>
          <w:lang w:eastAsia="zh-CN"/>
        </w:rPr>
        <w:t xml:space="preserve"> after </w:t>
      </w:r>
      <w:r w:rsidRPr="007441DB">
        <w:rPr>
          <w:color w:val="000000" w:themeColor="text1"/>
          <w:szCs w:val="20"/>
        </w:rPr>
        <w:t>incubat</w:t>
      </w:r>
      <w:r w:rsidRPr="007441DB">
        <w:rPr>
          <w:rFonts w:eastAsiaTheme="minorEastAsia" w:hint="eastAsia"/>
          <w:color w:val="000000" w:themeColor="text1"/>
          <w:szCs w:val="20"/>
          <w:lang w:eastAsia="zh-CN"/>
        </w:rPr>
        <w:t xml:space="preserve">ed 60 </w:t>
      </w:r>
      <w:r w:rsidRPr="007441DB">
        <w:rPr>
          <w:rFonts w:eastAsiaTheme="minorEastAsia"/>
          <w:szCs w:val="20"/>
          <w:lang w:eastAsia="zh-CN"/>
        </w:rPr>
        <w:t>min</w:t>
      </w:r>
      <w:r w:rsidRPr="007441DB">
        <w:rPr>
          <w:color w:val="000000" w:themeColor="text1"/>
          <w:szCs w:val="20"/>
        </w:rPr>
        <w:t xml:space="preserve">. </w:t>
      </w:r>
      <w:r w:rsidRPr="007441DB">
        <w:rPr>
          <w:rFonts w:eastAsiaTheme="minorEastAsia"/>
          <w:color w:val="000000" w:themeColor="text1"/>
          <w:szCs w:val="20"/>
          <w:lang w:eastAsia="zh-CN"/>
        </w:rPr>
        <w:t xml:space="preserve">After </w:t>
      </w:r>
      <w:r w:rsidRPr="007441DB">
        <w:rPr>
          <w:color w:val="000000" w:themeColor="text1"/>
          <w:szCs w:val="20"/>
        </w:rPr>
        <w:t>incubat</w:t>
      </w:r>
      <w:r w:rsidRPr="007441DB">
        <w:rPr>
          <w:rFonts w:eastAsiaTheme="minorEastAsia"/>
          <w:color w:val="000000" w:themeColor="text1"/>
          <w:szCs w:val="20"/>
          <w:lang w:eastAsia="zh-CN"/>
        </w:rPr>
        <w:t xml:space="preserve">ing </w:t>
      </w:r>
      <w:r w:rsidRPr="007441DB">
        <w:rPr>
          <w:color w:val="000000" w:themeColor="text1"/>
          <w:szCs w:val="20"/>
        </w:rPr>
        <w:t xml:space="preserve">these </w:t>
      </w:r>
      <w:r w:rsidRPr="007441DB">
        <w:rPr>
          <w:rFonts w:eastAsiaTheme="minorEastAsia" w:hint="eastAsia"/>
          <w:color w:val="000000" w:themeColor="text1"/>
          <w:szCs w:val="20"/>
          <w:lang w:eastAsia="zh-CN"/>
        </w:rPr>
        <w:t>samples</w:t>
      </w:r>
      <w:r w:rsidRPr="007441DB">
        <w:rPr>
          <w:color w:val="000000" w:themeColor="text1"/>
          <w:szCs w:val="20"/>
        </w:rPr>
        <w:t xml:space="preserve"> at 28 </w:t>
      </w:r>
      <w:r w:rsidRPr="007441DB">
        <w:rPr>
          <w:rFonts w:eastAsia="宋体"/>
          <w:color w:val="000000" w:themeColor="text1"/>
          <w:szCs w:val="20"/>
        </w:rPr>
        <w:t xml:space="preserve">℃ for </w:t>
      </w:r>
      <w:r w:rsidRPr="007441DB">
        <w:rPr>
          <w:rFonts w:eastAsia="宋体" w:hint="eastAsia"/>
          <w:color w:val="000000" w:themeColor="text1"/>
          <w:szCs w:val="20"/>
          <w:lang w:eastAsia="zh-CN"/>
        </w:rPr>
        <w:t>10</w:t>
      </w:r>
      <w:r w:rsidRPr="007441DB">
        <w:rPr>
          <w:rFonts w:eastAsia="宋体"/>
          <w:color w:val="000000" w:themeColor="text1"/>
          <w:szCs w:val="20"/>
        </w:rPr>
        <w:t xml:space="preserve"> hour</w:t>
      </w:r>
      <w:r w:rsidRPr="007441DB">
        <w:rPr>
          <w:rFonts w:eastAsia="宋体" w:hint="eastAsia"/>
          <w:color w:val="000000" w:themeColor="text1"/>
          <w:szCs w:val="20"/>
          <w:lang w:eastAsia="zh-CN"/>
        </w:rPr>
        <w:t>s</w:t>
      </w:r>
      <w:r w:rsidRPr="007441DB">
        <w:rPr>
          <w:rFonts w:eastAsia="宋体"/>
          <w:color w:val="000000" w:themeColor="text1"/>
          <w:szCs w:val="20"/>
          <w:lang w:eastAsia="zh-CN"/>
        </w:rPr>
        <w:t xml:space="preserve"> and then tested for zeta potential measurement.</w:t>
      </w:r>
    </w:p>
    <w:p w14:paraId="6E86A7BA" w14:textId="00533ADF" w:rsidR="00576A64" w:rsidRPr="007441DB" w:rsidRDefault="00576A64" w:rsidP="00474442">
      <w:pPr>
        <w:adjustRightInd w:val="0"/>
        <w:snapToGrid w:val="0"/>
        <w:spacing w:line="480" w:lineRule="auto"/>
        <w:jc w:val="both"/>
        <w:rPr>
          <w:rFonts w:eastAsiaTheme="minorEastAsia"/>
          <w:szCs w:val="20"/>
          <w:lang w:eastAsia="zh-CN"/>
        </w:rPr>
      </w:pPr>
      <w:bookmarkStart w:id="91" w:name="_Toc236682619"/>
      <w:r w:rsidRPr="007441DB">
        <w:rPr>
          <w:rStyle w:val="ab"/>
          <w:rFonts w:hint="eastAsia"/>
          <w:sz w:val="20"/>
          <w:szCs w:val="20"/>
        </w:rPr>
        <w:t>1</w:t>
      </w:r>
      <w:r w:rsidRPr="007441DB">
        <w:rPr>
          <w:rStyle w:val="ab"/>
          <w:sz w:val="20"/>
          <w:szCs w:val="20"/>
        </w:rPr>
        <w:t>.</w:t>
      </w:r>
      <w:r w:rsidR="003927F8" w:rsidRPr="007441DB">
        <w:rPr>
          <w:rStyle w:val="ab"/>
          <w:rFonts w:eastAsiaTheme="minorEastAsia" w:hint="eastAsia"/>
          <w:sz w:val="20"/>
          <w:szCs w:val="20"/>
          <w:lang w:eastAsia="zh-CN"/>
        </w:rPr>
        <w:t>33</w:t>
      </w:r>
      <w:r w:rsidRPr="007441DB">
        <w:rPr>
          <w:rStyle w:val="ab"/>
          <w:sz w:val="20"/>
          <w:szCs w:val="20"/>
        </w:rPr>
        <w:t xml:space="preserve">. </w:t>
      </w:r>
      <w:r w:rsidR="009F7913" w:rsidRPr="007441DB">
        <w:rPr>
          <w:rStyle w:val="ab"/>
          <w:sz w:val="20"/>
          <w:szCs w:val="20"/>
        </w:rPr>
        <w:t>Determination of ROS</w:t>
      </w:r>
      <w:r w:rsidRPr="007441DB">
        <w:rPr>
          <w:rStyle w:val="ab"/>
          <w:sz w:val="20"/>
          <w:szCs w:val="20"/>
        </w:rPr>
        <w:t>.</w:t>
      </w:r>
      <w:bookmarkEnd w:id="91"/>
      <w:r w:rsidRPr="007441DB">
        <w:rPr>
          <w:rStyle w:val="ab"/>
          <w:rFonts w:hint="eastAsia"/>
          <w:sz w:val="20"/>
          <w:szCs w:val="20"/>
        </w:rPr>
        <w:t xml:space="preserve"> </w:t>
      </w:r>
      <w:r w:rsidR="009F7913" w:rsidRPr="007441DB">
        <w:rPr>
          <w:rFonts w:eastAsiaTheme="minorEastAsia"/>
          <w:szCs w:val="20"/>
          <w:lang w:eastAsia="zh-CN"/>
        </w:rPr>
        <w:t xml:space="preserve">Intracellular reactive oxygen species (ROS) levels were quantified using a commercial ROS assay kit (Beyotime, China). </w:t>
      </w:r>
      <w:r w:rsidR="009F7913" w:rsidRPr="007441DB">
        <w:rPr>
          <w:rFonts w:eastAsiaTheme="minorEastAsia"/>
          <w:i/>
          <w:iCs/>
          <w:szCs w:val="20"/>
          <w:lang w:eastAsia="zh-CN"/>
        </w:rPr>
        <w:t>Xoo</w:t>
      </w:r>
      <w:r w:rsidR="009F7913" w:rsidRPr="007441DB">
        <w:rPr>
          <w:rFonts w:eastAsiaTheme="minorEastAsia"/>
          <w:szCs w:val="20"/>
          <w:lang w:eastAsia="zh-CN"/>
        </w:rPr>
        <w:t xml:space="preserve"> cells were harvested during the logarithmic phase, and resuspended in </w:t>
      </w:r>
      <w:r w:rsidR="009F7913" w:rsidRPr="007441DB">
        <w:rPr>
          <w:rFonts w:eastAsiaTheme="minorEastAsia" w:hint="eastAsia"/>
          <w:szCs w:val="20"/>
          <w:lang w:eastAsia="zh-CN"/>
        </w:rPr>
        <w:t>PBS</w:t>
      </w:r>
      <w:r w:rsidR="009F7913" w:rsidRPr="007441DB">
        <w:rPr>
          <w:rFonts w:eastAsiaTheme="minorEastAsia"/>
          <w:szCs w:val="20"/>
          <w:lang w:eastAsia="zh-CN"/>
        </w:rPr>
        <w:t xml:space="preserve"> to an optical density </w:t>
      </w:r>
      <w:r w:rsidR="009F7913" w:rsidRPr="007441DB">
        <w:rPr>
          <w:rFonts w:eastAsiaTheme="minorEastAsia"/>
          <w:iCs/>
          <w:color w:val="000000" w:themeColor="text1"/>
          <w:szCs w:val="20"/>
          <w:lang w:eastAsia="zh-CN"/>
        </w:rPr>
        <w:t>OD</w:t>
      </w:r>
      <w:r w:rsidR="009F7913" w:rsidRPr="007441DB">
        <w:rPr>
          <w:rFonts w:eastAsiaTheme="minorEastAsia"/>
          <w:iCs/>
          <w:color w:val="000000" w:themeColor="text1"/>
          <w:szCs w:val="20"/>
          <w:vertAlign w:val="subscript"/>
          <w:lang w:eastAsia="zh-CN"/>
        </w:rPr>
        <w:t>595</w:t>
      </w:r>
      <w:r w:rsidR="009F7913" w:rsidRPr="007441DB">
        <w:rPr>
          <w:rFonts w:eastAsiaTheme="minorEastAsia" w:hint="eastAsia"/>
          <w:iCs/>
          <w:color w:val="000000" w:themeColor="text1"/>
          <w:szCs w:val="20"/>
          <w:vertAlign w:val="subscript"/>
          <w:lang w:eastAsia="zh-CN"/>
        </w:rPr>
        <w:t xml:space="preserve"> nm</w:t>
      </w:r>
      <w:r w:rsidR="009F7913" w:rsidRPr="007441DB">
        <w:rPr>
          <w:rFonts w:eastAsiaTheme="minorEastAsia"/>
          <w:szCs w:val="20"/>
          <w:lang w:eastAsia="zh-CN"/>
        </w:rPr>
        <w:t xml:space="preserve"> = 0.1. Bacterial su</w:t>
      </w:r>
      <w:r w:rsidR="009F7913" w:rsidRPr="007441DB">
        <w:rPr>
          <w:rFonts w:eastAsiaTheme="minorEastAsia" w:hint="eastAsia"/>
          <w:szCs w:val="20"/>
          <w:lang w:eastAsia="zh-CN"/>
        </w:rPr>
        <w:t xml:space="preserve">spensions were then treated with drugs </w:t>
      </w:r>
      <w:r w:rsidR="009F7913" w:rsidRPr="007441DB">
        <w:rPr>
          <w:rFonts w:eastAsiaTheme="minorEastAsia"/>
          <w:szCs w:val="20"/>
          <w:lang w:eastAsia="zh-CN"/>
        </w:rPr>
        <w:t>(AD, CB[7], AD@CB[7], OM, OM@CB[7], and OM@CB[7] + AD)</w:t>
      </w:r>
      <w:r w:rsidR="009F7913" w:rsidRPr="007441DB">
        <w:rPr>
          <w:rFonts w:eastAsiaTheme="minorEastAsia" w:hint="eastAsia"/>
          <w:szCs w:val="20"/>
          <w:lang w:eastAsia="zh-CN"/>
        </w:rPr>
        <w:t>, and the control group only b</w:t>
      </w:r>
      <w:r w:rsidR="009F7913" w:rsidRPr="007441DB">
        <w:rPr>
          <w:rFonts w:eastAsiaTheme="minorEastAsia"/>
          <w:szCs w:val="20"/>
          <w:lang w:eastAsia="zh-CN"/>
        </w:rPr>
        <w:t>acterial su</w:t>
      </w:r>
      <w:r w:rsidR="009F7913" w:rsidRPr="007441DB">
        <w:rPr>
          <w:rFonts w:eastAsiaTheme="minorEastAsia" w:hint="eastAsia"/>
          <w:szCs w:val="20"/>
          <w:lang w:eastAsia="zh-CN"/>
        </w:rPr>
        <w:t>spensions. All samples were incubated in a shaking incubator at 28</w:t>
      </w:r>
      <w:r w:rsidR="00035111" w:rsidRPr="007441DB">
        <w:rPr>
          <w:rFonts w:eastAsiaTheme="minorEastAsia" w:hint="eastAsia"/>
          <w:szCs w:val="20"/>
          <w:lang w:eastAsia="zh-CN"/>
        </w:rPr>
        <w:t xml:space="preserve"> </w:t>
      </w:r>
      <w:r w:rsidR="009F7913" w:rsidRPr="007441DB">
        <w:rPr>
          <w:rFonts w:eastAsiaTheme="minorEastAsia" w:hint="eastAsia"/>
          <w:szCs w:val="20"/>
          <w:lang w:eastAsia="zh-CN"/>
        </w:rPr>
        <w:t>°</w:t>
      </w:r>
      <w:r w:rsidR="009F7913" w:rsidRPr="007441DB">
        <w:rPr>
          <w:rFonts w:eastAsiaTheme="minorEastAsia" w:hint="eastAsia"/>
          <w:szCs w:val="20"/>
          <w:lang w:eastAsia="zh-CN"/>
        </w:rPr>
        <w:t xml:space="preserve">C and </w:t>
      </w:r>
      <w:r w:rsidR="009F7913" w:rsidRPr="007441DB">
        <w:rPr>
          <w:rFonts w:eastAsiaTheme="minorEastAsia"/>
          <w:szCs w:val="20"/>
          <w:lang w:eastAsia="zh-CN"/>
        </w:rPr>
        <w:t xml:space="preserve">180 rpm for </w:t>
      </w:r>
      <w:r w:rsidR="009F7913" w:rsidRPr="007441DB">
        <w:rPr>
          <w:rFonts w:eastAsiaTheme="minorEastAsia" w:hint="eastAsia"/>
          <w:szCs w:val="20"/>
          <w:lang w:eastAsia="zh-CN"/>
        </w:rPr>
        <w:t>10</w:t>
      </w:r>
      <w:r w:rsidR="009F7913" w:rsidRPr="007441DB">
        <w:rPr>
          <w:rFonts w:eastAsiaTheme="minorEastAsia"/>
          <w:szCs w:val="20"/>
          <w:lang w:eastAsia="zh-CN"/>
        </w:rPr>
        <w:t xml:space="preserve"> h. Following incubation, cells were collected by centrifugation, washed twice with sterile water, and then resuspended in sterile water. 100 </w:t>
      </w:r>
      <w:r w:rsidR="009F7913" w:rsidRPr="007441DB">
        <w:rPr>
          <w:rFonts w:eastAsiaTheme="minorEastAsia"/>
          <w:i/>
          <w:iCs/>
          <w:szCs w:val="20"/>
          <w:lang w:eastAsia="zh-CN"/>
        </w:rPr>
        <w:t>μ</w:t>
      </w:r>
      <w:r w:rsidR="009F7913" w:rsidRPr="007441DB">
        <w:rPr>
          <w:rFonts w:eastAsiaTheme="minorEastAsia"/>
          <w:szCs w:val="20"/>
          <w:lang w:eastAsia="zh-CN"/>
        </w:rPr>
        <w:t xml:space="preserve">L of the bacterial solution and 1 </w:t>
      </w:r>
      <w:r w:rsidR="009F7913" w:rsidRPr="007441DB">
        <w:rPr>
          <w:rFonts w:eastAsiaTheme="minorEastAsia"/>
          <w:i/>
          <w:iCs/>
          <w:szCs w:val="20"/>
          <w:lang w:eastAsia="zh-CN"/>
        </w:rPr>
        <w:t>μ</w:t>
      </w:r>
      <w:r w:rsidR="009F7913" w:rsidRPr="007441DB">
        <w:rPr>
          <w:rFonts w:eastAsiaTheme="minorEastAsia"/>
          <w:szCs w:val="20"/>
          <w:lang w:eastAsia="zh-CN"/>
        </w:rPr>
        <w:t>L of the DCFH-DA probe (10 mM) were mixed and incubated at 28</w:t>
      </w:r>
      <w:r w:rsidR="00035111" w:rsidRPr="007441DB">
        <w:rPr>
          <w:rFonts w:eastAsiaTheme="minorEastAsia" w:hint="eastAsia"/>
          <w:szCs w:val="20"/>
          <w:lang w:eastAsia="zh-CN"/>
        </w:rPr>
        <w:t xml:space="preserve"> </w:t>
      </w:r>
      <w:r w:rsidR="009F7913" w:rsidRPr="007441DB">
        <w:rPr>
          <w:rFonts w:eastAsiaTheme="minorEastAsia"/>
          <w:szCs w:val="20"/>
          <w:lang w:eastAsia="zh-CN"/>
        </w:rPr>
        <w:t>°C in the dark for 20 min. Fluorescence intensity was measured by fluorescence spectrophotometer (</w:t>
      </w:r>
      <w:r w:rsidR="009F7913" w:rsidRPr="007441DB">
        <w:rPr>
          <w:rFonts w:eastAsiaTheme="minorEastAsia"/>
          <w:i/>
          <w:iCs/>
          <w:szCs w:val="20"/>
          <w:lang w:eastAsia="zh-CN"/>
        </w:rPr>
        <w:t>Ex</w:t>
      </w:r>
      <w:r w:rsidR="009F7913" w:rsidRPr="007441DB">
        <w:rPr>
          <w:rFonts w:eastAsiaTheme="minorEastAsia"/>
          <w:szCs w:val="20"/>
          <w:lang w:eastAsia="zh-CN"/>
        </w:rPr>
        <w:t xml:space="preserve"> = 488 nm).</w:t>
      </w:r>
      <w:r w:rsidRPr="007441DB">
        <w:rPr>
          <w:rFonts w:eastAsiaTheme="minorEastAsia"/>
          <w:szCs w:val="20"/>
          <w:lang w:eastAsia="zh-CN"/>
        </w:rPr>
        <w:t xml:space="preserve"> </w:t>
      </w:r>
      <w:r w:rsidR="009F7913" w:rsidRPr="007441DB">
        <w:rPr>
          <w:rFonts w:eastAsiaTheme="minorEastAsia"/>
          <w:szCs w:val="20"/>
          <w:lang w:eastAsia="zh-CN"/>
        </w:rPr>
        <w:t xml:space="preserve">The other group the </w:t>
      </w:r>
      <w:r w:rsidR="009F7913" w:rsidRPr="007441DB">
        <w:rPr>
          <w:rFonts w:eastAsiaTheme="minorEastAsia"/>
          <w:i/>
          <w:iCs/>
          <w:szCs w:val="20"/>
          <w:lang w:eastAsia="zh-CN"/>
        </w:rPr>
        <w:t>Xoo</w:t>
      </w:r>
      <w:r w:rsidR="009F7913" w:rsidRPr="007441DB">
        <w:rPr>
          <w:rFonts w:eastAsiaTheme="minorEastAsia"/>
          <w:szCs w:val="20"/>
          <w:lang w:eastAsia="zh-CN"/>
        </w:rPr>
        <w:t xml:space="preserve"> treated with OM@CB[7]</w:t>
      </w:r>
      <w:r w:rsidR="009F7913" w:rsidRPr="007441DB">
        <w:rPr>
          <w:rFonts w:eastAsiaTheme="minorEastAsia" w:hint="eastAsia"/>
          <w:szCs w:val="20"/>
          <w:lang w:eastAsia="zh-CN"/>
        </w:rPr>
        <w:t xml:space="preserve"> </w:t>
      </w:r>
      <w:r w:rsidR="009F7913" w:rsidRPr="007441DB">
        <w:rPr>
          <w:rFonts w:eastAsiaTheme="minorEastAsia"/>
          <w:szCs w:val="20"/>
          <w:lang w:eastAsia="zh-CN"/>
        </w:rPr>
        <w:t xml:space="preserve">complex was incubated at 28 °C for </w:t>
      </w:r>
      <w:r w:rsidR="009F7913" w:rsidRPr="007441DB">
        <w:rPr>
          <w:rFonts w:eastAsiaTheme="minorEastAsia" w:hint="eastAsia"/>
          <w:szCs w:val="20"/>
          <w:lang w:eastAsia="zh-CN"/>
        </w:rPr>
        <w:t>6</w:t>
      </w:r>
      <w:r w:rsidR="009F7913" w:rsidRPr="007441DB">
        <w:rPr>
          <w:rFonts w:eastAsiaTheme="minorEastAsia"/>
          <w:szCs w:val="20"/>
          <w:lang w:eastAsia="zh-CN"/>
        </w:rPr>
        <w:t>0 min</w:t>
      </w:r>
      <w:r w:rsidR="009F7913" w:rsidRPr="007441DB">
        <w:rPr>
          <w:rFonts w:eastAsiaTheme="minorEastAsia" w:hint="eastAsia"/>
          <w:szCs w:val="20"/>
          <w:lang w:eastAsia="zh-CN"/>
        </w:rPr>
        <w:t>s</w:t>
      </w:r>
      <w:r w:rsidR="009F7913" w:rsidRPr="007441DB">
        <w:rPr>
          <w:rFonts w:eastAsiaTheme="minorEastAsia"/>
          <w:szCs w:val="20"/>
          <w:lang w:eastAsia="zh-CN"/>
        </w:rPr>
        <w:t>, and then AD was added into the bacteria solution.</w:t>
      </w:r>
    </w:p>
    <w:p w14:paraId="44804309" w14:textId="5FA30BD3" w:rsidR="009F7913" w:rsidRPr="007441DB" w:rsidRDefault="009F7913" w:rsidP="00474442">
      <w:pPr>
        <w:adjustRightInd w:val="0"/>
        <w:snapToGrid w:val="0"/>
        <w:spacing w:line="480" w:lineRule="auto"/>
        <w:jc w:val="both"/>
        <w:rPr>
          <w:rFonts w:eastAsiaTheme="minorEastAsia"/>
          <w:szCs w:val="20"/>
          <w:lang w:eastAsia="zh-CN"/>
        </w:rPr>
      </w:pPr>
      <w:bookmarkStart w:id="92" w:name="_Toc236682620"/>
      <w:r w:rsidRPr="007441DB">
        <w:rPr>
          <w:rStyle w:val="ab"/>
          <w:rFonts w:hint="eastAsia"/>
          <w:sz w:val="20"/>
          <w:szCs w:val="20"/>
        </w:rPr>
        <w:lastRenderedPageBreak/>
        <w:t>1</w:t>
      </w:r>
      <w:r w:rsidRPr="007441DB">
        <w:rPr>
          <w:rStyle w:val="ab"/>
          <w:sz w:val="20"/>
          <w:szCs w:val="20"/>
        </w:rPr>
        <w:t>.</w:t>
      </w:r>
      <w:r w:rsidR="003927F8" w:rsidRPr="007441DB">
        <w:rPr>
          <w:rStyle w:val="ab"/>
          <w:rFonts w:eastAsiaTheme="minorEastAsia" w:hint="eastAsia"/>
          <w:sz w:val="20"/>
          <w:szCs w:val="20"/>
          <w:lang w:eastAsia="zh-CN"/>
        </w:rPr>
        <w:t>34</w:t>
      </w:r>
      <w:r w:rsidRPr="007441DB">
        <w:rPr>
          <w:rStyle w:val="ab"/>
          <w:sz w:val="20"/>
          <w:szCs w:val="20"/>
        </w:rPr>
        <w:t xml:space="preserve">. Oxidase activity assay of treated </w:t>
      </w:r>
      <w:r w:rsidRPr="007441DB">
        <w:rPr>
          <w:rStyle w:val="ab"/>
          <w:rFonts w:hint="eastAsia"/>
          <w:i/>
          <w:iCs/>
          <w:sz w:val="20"/>
          <w:szCs w:val="20"/>
        </w:rPr>
        <w:t>Xoo</w:t>
      </w:r>
      <w:r w:rsidRPr="007441DB">
        <w:rPr>
          <w:rStyle w:val="ab"/>
          <w:sz w:val="20"/>
          <w:szCs w:val="20"/>
        </w:rPr>
        <w:t>.</w:t>
      </w:r>
      <w:bookmarkEnd w:id="92"/>
      <w:r w:rsidRPr="007441DB">
        <w:rPr>
          <w:rFonts w:eastAsiaTheme="minorEastAsia" w:hint="eastAsia"/>
          <w:b/>
          <w:bCs/>
          <w:szCs w:val="20"/>
          <w:lang w:eastAsia="zh-CN"/>
        </w:rPr>
        <w:t xml:space="preserve"> </w:t>
      </w:r>
      <w:r w:rsidRPr="007441DB">
        <w:rPr>
          <w:rFonts w:eastAsiaTheme="minorEastAsia" w:hint="eastAsia"/>
          <w:szCs w:val="20"/>
          <w:lang w:eastAsia="zh-CN"/>
        </w:rPr>
        <w:t xml:space="preserve">After treatment with drugs </w:t>
      </w:r>
      <w:r w:rsidRPr="007441DB">
        <w:rPr>
          <w:rFonts w:eastAsiaTheme="minorEastAsia"/>
          <w:szCs w:val="20"/>
          <w:lang w:eastAsia="zh-CN"/>
        </w:rPr>
        <w:t>(AD, CB[7], AD@CB[7], OM, OM@CB[7], and OM@CB[7] + AD)</w:t>
      </w:r>
      <w:r w:rsidRPr="007441DB">
        <w:rPr>
          <w:rFonts w:eastAsiaTheme="minorEastAsia" w:hint="eastAsia"/>
          <w:szCs w:val="20"/>
          <w:lang w:eastAsia="zh-CN"/>
        </w:rPr>
        <w:t xml:space="preserve"> for 10 h, </w:t>
      </w:r>
      <w:r w:rsidRPr="007441DB">
        <w:rPr>
          <w:rFonts w:eastAsiaTheme="minorEastAsia" w:hint="eastAsia"/>
          <w:i/>
          <w:iCs/>
          <w:szCs w:val="20"/>
          <w:lang w:eastAsia="zh-CN"/>
        </w:rPr>
        <w:t>Xoo</w:t>
      </w:r>
      <w:r w:rsidRPr="007441DB">
        <w:rPr>
          <w:rFonts w:eastAsiaTheme="minorEastAsia" w:hint="eastAsia"/>
          <w:szCs w:val="20"/>
          <w:lang w:eastAsia="zh-CN"/>
        </w:rPr>
        <w:t xml:space="preserve"> cells were collected following the same method as described in the ROS assay. Bacteria were disrupted using ultrasonication (3 s puls</w:t>
      </w:r>
      <w:r w:rsidRPr="007441DB">
        <w:rPr>
          <w:rFonts w:eastAsiaTheme="minorEastAsia"/>
          <w:szCs w:val="20"/>
          <w:lang w:eastAsia="zh-CN"/>
        </w:rPr>
        <w:t>e, 10 s interval, 60 cycles), followed by centrifugation at 8000 g for 10 min at 4</w:t>
      </w:r>
      <w:r w:rsidR="00F307D8" w:rsidRPr="007441DB">
        <w:rPr>
          <w:rFonts w:eastAsiaTheme="minorEastAsia" w:hint="eastAsia"/>
          <w:szCs w:val="20"/>
          <w:lang w:eastAsia="zh-CN"/>
        </w:rPr>
        <w:t xml:space="preserve"> </w:t>
      </w:r>
      <w:r w:rsidRPr="007441DB">
        <w:rPr>
          <w:rFonts w:eastAsiaTheme="minorEastAsia"/>
          <w:szCs w:val="20"/>
          <w:lang w:eastAsia="zh-CN"/>
        </w:rPr>
        <w:t>°C. The retained supernatants were carried to be the tested samples. Catalase (CAT) and superoxide dismutase (SOD) activities were determined using commercial assay kits (Solarbio, China) according to the manufacturer's instructions.</w:t>
      </w:r>
      <w:r w:rsidRPr="007441DB">
        <w:rPr>
          <w:rFonts w:eastAsiaTheme="minorEastAsia" w:hint="eastAsia"/>
          <w:szCs w:val="20"/>
          <w:lang w:eastAsia="zh-CN"/>
        </w:rPr>
        <w:t xml:space="preserve"> </w:t>
      </w:r>
      <w:r w:rsidRPr="007441DB">
        <w:rPr>
          <w:rFonts w:eastAsiaTheme="minorEastAsia"/>
          <w:szCs w:val="20"/>
          <w:lang w:eastAsia="zh-CN"/>
        </w:rPr>
        <w:t xml:space="preserve">The other group the </w:t>
      </w:r>
      <w:r w:rsidRPr="007441DB">
        <w:rPr>
          <w:rFonts w:eastAsiaTheme="minorEastAsia"/>
          <w:i/>
          <w:iCs/>
          <w:szCs w:val="20"/>
          <w:lang w:eastAsia="zh-CN"/>
        </w:rPr>
        <w:t>Xoo</w:t>
      </w:r>
      <w:r w:rsidRPr="007441DB">
        <w:rPr>
          <w:rFonts w:eastAsiaTheme="minorEastAsia"/>
          <w:szCs w:val="20"/>
          <w:lang w:eastAsia="zh-CN"/>
        </w:rPr>
        <w:t xml:space="preserve"> treated with OM@CB[7]</w:t>
      </w:r>
      <w:r w:rsidRPr="007441DB">
        <w:rPr>
          <w:rFonts w:eastAsiaTheme="minorEastAsia" w:hint="eastAsia"/>
          <w:szCs w:val="20"/>
          <w:lang w:eastAsia="zh-CN"/>
        </w:rPr>
        <w:t xml:space="preserve"> </w:t>
      </w:r>
      <w:r w:rsidRPr="007441DB">
        <w:rPr>
          <w:rFonts w:eastAsiaTheme="minorEastAsia"/>
          <w:szCs w:val="20"/>
          <w:lang w:eastAsia="zh-CN"/>
        </w:rPr>
        <w:t xml:space="preserve">complex was incubated at 28 °C for </w:t>
      </w:r>
      <w:r w:rsidRPr="007441DB">
        <w:rPr>
          <w:rFonts w:eastAsiaTheme="minorEastAsia" w:hint="eastAsia"/>
          <w:szCs w:val="20"/>
          <w:lang w:eastAsia="zh-CN"/>
        </w:rPr>
        <w:t>6</w:t>
      </w:r>
      <w:r w:rsidRPr="007441DB">
        <w:rPr>
          <w:rFonts w:eastAsiaTheme="minorEastAsia"/>
          <w:szCs w:val="20"/>
          <w:lang w:eastAsia="zh-CN"/>
        </w:rPr>
        <w:t>0 min, and then AD was added into the bacteria solution.</w:t>
      </w:r>
      <w:r w:rsidR="00D75483" w:rsidRPr="007441DB">
        <w:rPr>
          <w:rFonts w:eastAsiaTheme="minorEastAsia" w:hint="eastAsia"/>
          <w:szCs w:val="20"/>
          <w:lang w:eastAsia="zh-CN"/>
        </w:rPr>
        <w:t xml:space="preserve"> </w:t>
      </w:r>
      <w:r w:rsidR="00D75483" w:rsidRPr="007441DB">
        <w:rPr>
          <w:rFonts w:eastAsiaTheme="minorEastAsia"/>
          <w:szCs w:val="20"/>
          <w:lang w:eastAsia="zh-CN"/>
        </w:rPr>
        <w:t xml:space="preserve">The concentration of the drugs were </w:t>
      </w:r>
      <w:r w:rsidR="00F307D8" w:rsidRPr="007441DB">
        <w:rPr>
          <w:color w:val="000000" w:themeColor="text1"/>
          <w:szCs w:val="20"/>
        </w:rPr>
        <w:t xml:space="preserve">30 </w:t>
      </w:r>
      <w:r w:rsidR="00F307D8" w:rsidRPr="007441DB">
        <w:rPr>
          <w:i/>
          <w:iCs/>
          <w:color w:val="000000" w:themeColor="text1"/>
          <w:szCs w:val="20"/>
        </w:rPr>
        <w:t>μ</w:t>
      </w:r>
      <w:r w:rsidR="00F307D8" w:rsidRPr="007441DB">
        <w:rPr>
          <w:color w:val="000000" w:themeColor="text1"/>
          <w:szCs w:val="20"/>
        </w:rPr>
        <w:t>g mL</w:t>
      </w:r>
      <w:r w:rsidR="00F307D8" w:rsidRPr="007441DB">
        <w:rPr>
          <w:color w:val="000000" w:themeColor="text1"/>
          <w:szCs w:val="20"/>
          <w:vertAlign w:val="superscript"/>
        </w:rPr>
        <w:t>-1</w:t>
      </w:r>
      <w:r w:rsidR="00D75483" w:rsidRPr="007441DB">
        <w:rPr>
          <w:color w:val="000000"/>
          <w:szCs w:val="20"/>
        </w:rPr>
        <w:t>.</w:t>
      </w:r>
      <w:r w:rsidR="00D75483" w:rsidRPr="007441DB">
        <w:rPr>
          <w:rFonts w:eastAsiaTheme="minorEastAsia" w:hint="eastAsia"/>
          <w:color w:val="000000"/>
          <w:szCs w:val="20"/>
          <w:lang w:eastAsia="zh-CN"/>
        </w:rPr>
        <w:t xml:space="preserve"> </w:t>
      </w:r>
      <w:r w:rsidR="00D75483" w:rsidRPr="007441DB">
        <w:rPr>
          <w:rFonts w:eastAsiaTheme="minorEastAsia"/>
          <w:szCs w:val="20"/>
          <w:lang w:eastAsia="zh-CN"/>
        </w:rPr>
        <w:t>Each component was subjected to three biological replicates.</w:t>
      </w:r>
    </w:p>
    <w:p w14:paraId="698D160C" w14:textId="77777777" w:rsidR="00EE6AB9" w:rsidRPr="007441DB" w:rsidRDefault="00EE6AB9" w:rsidP="00474442">
      <w:pPr>
        <w:adjustRightInd w:val="0"/>
        <w:snapToGrid w:val="0"/>
        <w:spacing w:line="480" w:lineRule="auto"/>
        <w:jc w:val="both"/>
        <w:rPr>
          <w:rFonts w:eastAsiaTheme="minorEastAsia"/>
          <w:szCs w:val="20"/>
          <w:lang w:eastAsia="zh-CN"/>
        </w:rPr>
      </w:pPr>
      <w:bookmarkStart w:id="93" w:name="OLE_LINK3"/>
    </w:p>
    <w:p w14:paraId="3FC30C57" w14:textId="78DA28B6" w:rsidR="008B24E2" w:rsidRPr="007441DB" w:rsidRDefault="003927F8" w:rsidP="00474442">
      <w:pPr>
        <w:adjustRightInd w:val="0"/>
        <w:snapToGrid w:val="0"/>
        <w:rPr>
          <w:rFonts w:eastAsiaTheme="minorEastAsia"/>
          <w:szCs w:val="20"/>
          <w:lang w:eastAsia="zh-CN"/>
        </w:rPr>
      </w:pPr>
      <w:r w:rsidRPr="007441DB">
        <w:rPr>
          <w:rFonts w:eastAsiaTheme="minorEastAsia"/>
          <w:szCs w:val="20"/>
          <w:lang w:eastAsia="zh-CN"/>
        </w:rPr>
        <w:br w:type="page"/>
      </w:r>
    </w:p>
    <w:p w14:paraId="47ECF9AD" w14:textId="32304629" w:rsidR="008E2179" w:rsidRPr="007441DB" w:rsidRDefault="008E2179" w:rsidP="00474442">
      <w:pPr>
        <w:pStyle w:val="ac"/>
        <w:adjustRightInd w:val="0"/>
        <w:snapToGrid w:val="0"/>
        <w:spacing w:line="480" w:lineRule="auto"/>
        <w:jc w:val="both"/>
        <w:rPr>
          <w:rFonts w:ascii="Times New Roman" w:hAnsi="Times New Roman" w:cs="Times New Roman"/>
          <w:sz w:val="20"/>
          <w:szCs w:val="20"/>
        </w:rPr>
      </w:pPr>
      <w:bookmarkStart w:id="94" w:name="_Toc236682621"/>
      <w:bookmarkEnd w:id="93"/>
      <w:r w:rsidRPr="007441DB">
        <w:rPr>
          <w:rFonts w:ascii="Times New Roman" w:eastAsiaTheme="minorEastAsia" w:hAnsi="Times New Roman" w:cs="Times New Roman" w:hint="eastAsia"/>
          <w:sz w:val="20"/>
          <w:szCs w:val="20"/>
          <w:lang w:eastAsia="zh-CN"/>
        </w:rPr>
        <w:lastRenderedPageBreak/>
        <w:t>2</w:t>
      </w:r>
      <w:r w:rsidRPr="007441DB">
        <w:rPr>
          <w:rFonts w:ascii="Times New Roman" w:eastAsiaTheme="minorEastAsia" w:hAnsi="Times New Roman" w:cs="Times New Roman"/>
          <w:sz w:val="20"/>
          <w:szCs w:val="20"/>
          <w:lang w:eastAsia="zh-CN"/>
        </w:rPr>
        <w:t>.</w:t>
      </w:r>
      <w:r w:rsidRPr="007441DB">
        <w:rPr>
          <w:rFonts w:ascii="Times New Roman" w:hAnsi="Times New Roman" w:cs="Times New Roman" w:hint="eastAsia"/>
          <w:sz w:val="20"/>
          <w:szCs w:val="20"/>
          <w:lang w:eastAsia="zh-CN"/>
        </w:rPr>
        <w:t xml:space="preserve"> </w:t>
      </w:r>
      <w:r w:rsidRPr="007441DB">
        <w:rPr>
          <w:rFonts w:ascii="Times New Roman" w:hAnsi="Times New Roman" w:cs="Times New Roman"/>
          <w:sz w:val="20"/>
          <w:szCs w:val="20"/>
          <w:vertAlign w:val="superscript"/>
        </w:rPr>
        <w:t>1</w:t>
      </w:r>
      <w:r w:rsidRPr="007441DB">
        <w:rPr>
          <w:rFonts w:ascii="Times New Roman" w:hAnsi="Times New Roman" w:cs="Times New Roman"/>
          <w:sz w:val="20"/>
          <w:szCs w:val="20"/>
        </w:rPr>
        <w:t>H NMR</w:t>
      </w:r>
      <w:r w:rsidRPr="007441DB">
        <w:rPr>
          <w:rFonts w:ascii="Times New Roman" w:eastAsiaTheme="minorEastAsia" w:hAnsi="Times New Roman" w:cs="Times New Roman"/>
          <w:sz w:val="20"/>
          <w:szCs w:val="20"/>
        </w:rPr>
        <w:t xml:space="preserve">, </w:t>
      </w:r>
      <w:r w:rsidRPr="007441DB">
        <w:rPr>
          <w:rFonts w:ascii="Times New Roman" w:hAnsi="Times New Roman" w:cs="Times New Roman"/>
          <w:sz w:val="20"/>
          <w:szCs w:val="20"/>
          <w:vertAlign w:val="superscript"/>
        </w:rPr>
        <w:t>13</w:t>
      </w:r>
      <w:r w:rsidRPr="007441DB">
        <w:rPr>
          <w:rFonts w:ascii="Times New Roman" w:hAnsi="Times New Roman" w:cs="Times New Roman"/>
          <w:sz w:val="20"/>
          <w:szCs w:val="20"/>
        </w:rPr>
        <w:t xml:space="preserve">C NMR, </w:t>
      </w:r>
      <w:r w:rsidRPr="007441DB">
        <w:rPr>
          <w:rFonts w:ascii="Times New Roman" w:hAnsi="Times New Roman" w:cs="Times New Roman"/>
          <w:sz w:val="20"/>
          <w:szCs w:val="20"/>
          <w:vertAlign w:val="superscript"/>
        </w:rPr>
        <w:t>19</w:t>
      </w:r>
      <w:r w:rsidRPr="007441DB">
        <w:rPr>
          <w:rFonts w:ascii="Times New Roman" w:hAnsi="Times New Roman" w:cs="Times New Roman"/>
          <w:sz w:val="20"/>
          <w:szCs w:val="20"/>
        </w:rPr>
        <w:t>F NMR and HRM</w:t>
      </w:r>
      <w:r w:rsidRPr="007441DB">
        <w:rPr>
          <w:rFonts w:ascii="Times New Roman" w:eastAsiaTheme="minorEastAsia" w:hAnsi="Times New Roman" w:cs="Times New Roman"/>
          <w:sz w:val="20"/>
          <w:szCs w:val="20"/>
        </w:rPr>
        <w:t xml:space="preserve">S spectra </w:t>
      </w:r>
      <w:r w:rsidRPr="007441DB">
        <w:rPr>
          <w:rFonts w:ascii="Times New Roman" w:eastAsiaTheme="minorEastAsia" w:hAnsi="Times New Roman" w:cs="Times New Roman" w:hint="eastAsia"/>
          <w:sz w:val="20"/>
          <w:szCs w:val="20"/>
          <w:lang w:eastAsia="zh-CN"/>
        </w:rPr>
        <w:t xml:space="preserve">of </w:t>
      </w:r>
      <w:r w:rsidR="00347A4D" w:rsidRPr="007441DB">
        <w:rPr>
          <w:rFonts w:ascii="Times New Roman" w:eastAsiaTheme="minorEastAsia" w:hAnsi="Times New Roman" w:cs="Times New Roman"/>
          <w:sz w:val="20"/>
          <w:szCs w:val="20"/>
          <w:lang w:eastAsia="zh-CN"/>
        </w:rPr>
        <w:t>the target molecule</w:t>
      </w:r>
      <w:r w:rsidRPr="007441DB">
        <w:rPr>
          <w:rFonts w:ascii="Times New Roman" w:eastAsiaTheme="minorEastAsia" w:hAnsi="Times New Roman" w:cs="Times New Roman" w:hint="eastAsia"/>
          <w:sz w:val="20"/>
          <w:szCs w:val="20"/>
          <w:lang w:eastAsia="zh-CN"/>
        </w:rPr>
        <w:t xml:space="preserve"> OM </w:t>
      </w:r>
      <w:r w:rsidRPr="007441DB">
        <w:rPr>
          <w:rFonts w:ascii="Times New Roman" w:eastAsiaTheme="minorEastAsia" w:hAnsi="Times New Roman" w:cs="Times New Roman"/>
          <w:sz w:val="20"/>
          <w:szCs w:val="20"/>
        </w:rPr>
        <w:t>(Figures S</w:t>
      </w:r>
      <w:r w:rsidRPr="007441DB">
        <w:rPr>
          <w:rFonts w:ascii="Times New Roman" w:eastAsiaTheme="minorEastAsia" w:hAnsi="Times New Roman" w:cs="Times New Roman" w:hint="eastAsia"/>
          <w:sz w:val="20"/>
          <w:szCs w:val="20"/>
          <w:lang w:eastAsia="zh-CN"/>
        </w:rPr>
        <w:t>1</w:t>
      </w:r>
      <w:r w:rsidRPr="007441DB">
        <w:rPr>
          <w:rFonts w:ascii="Times New Roman" w:eastAsiaTheme="minorEastAsia" w:hAnsi="Times New Roman" w:cs="Times New Roman"/>
          <w:sz w:val="20"/>
          <w:szCs w:val="20"/>
        </w:rPr>
        <w:t xml:space="preserve"> to S</w:t>
      </w:r>
      <w:r w:rsidRPr="007441DB">
        <w:rPr>
          <w:rFonts w:ascii="Times New Roman" w:eastAsiaTheme="minorEastAsia" w:hAnsi="Times New Roman" w:cs="Times New Roman" w:hint="eastAsia"/>
          <w:sz w:val="20"/>
          <w:szCs w:val="20"/>
          <w:lang w:eastAsia="zh-CN"/>
        </w:rPr>
        <w:t>4</w:t>
      </w:r>
      <w:r w:rsidRPr="007441DB">
        <w:rPr>
          <w:rFonts w:ascii="Times New Roman" w:eastAsiaTheme="minorEastAsia" w:hAnsi="Times New Roman" w:cs="Times New Roman"/>
          <w:sz w:val="20"/>
          <w:szCs w:val="20"/>
        </w:rPr>
        <w:t>).</w:t>
      </w:r>
      <w:bookmarkEnd w:id="94"/>
    </w:p>
    <w:p w14:paraId="693347AC" w14:textId="77777777" w:rsidR="008E2179" w:rsidRPr="007441DB" w:rsidRDefault="008E2179" w:rsidP="00474442">
      <w:pPr>
        <w:pStyle w:val="P1withIndendation"/>
        <w:adjustRightInd w:val="0"/>
        <w:snapToGrid w:val="0"/>
        <w:spacing w:beforeLines="50" w:before="156" w:line="480" w:lineRule="auto"/>
        <w:ind w:firstLineChars="200" w:firstLine="400"/>
        <w:rPr>
          <w:rFonts w:eastAsia="宋体"/>
          <w:color w:val="000000" w:themeColor="text1"/>
          <w:sz w:val="20"/>
          <w:szCs w:val="20"/>
          <w:lang w:val="de-DE" w:eastAsia="zh-CN"/>
        </w:rPr>
      </w:pPr>
      <w:r w:rsidRPr="007441DB">
        <w:rPr>
          <w:sz w:val="20"/>
          <w:szCs w:val="20"/>
          <w:lang w:val="de-DE"/>
        </w:rPr>
        <w:t xml:space="preserve">Yellow solid, 92.9%, m.p.: 149.9-150.9 °C; </w:t>
      </w:r>
      <w:r w:rsidRPr="007441DB">
        <w:rPr>
          <w:sz w:val="20"/>
          <w:szCs w:val="20"/>
          <w:vertAlign w:val="superscript"/>
          <w:lang w:val="de-DE"/>
        </w:rPr>
        <w:t>1</w:t>
      </w:r>
      <w:r w:rsidRPr="007441DB">
        <w:rPr>
          <w:sz w:val="20"/>
          <w:szCs w:val="20"/>
          <w:lang w:val="de-DE"/>
        </w:rPr>
        <w:t>H NMR (400 MHz, CDCl</w:t>
      </w:r>
      <w:r w:rsidRPr="007441DB">
        <w:rPr>
          <w:sz w:val="20"/>
          <w:szCs w:val="20"/>
          <w:vertAlign w:val="subscript"/>
          <w:lang w:val="de-DE"/>
        </w:rPr>
        <w:t>3</w:t>
      </w:r>
      <w:r w:rsidRPr="007441DB">
        <w:rPr>
          <w:sz w:val="20"/>
          <w:szCs w:val="20"/>
          <w:lang w:val="de-DE"/>
        </w:rPr>
        <w:t xml:space="preserve">) </w:t>
      </w:r>
      <w:r w:rsidRPr="007441DB">
        <w:rPr>
          <w:sz w:val="20"/>
          <w:szCs w:val="20"/>
        </w:rPr>
        <w:t>δ</w:t>
      </w:r>
      <w:r w:rsidRPr="007441DB">
        <w:rPr>
          <w:sz w:val="20"/>
          <w:szCs w:val="20"/>
          <w:lang w:val="de-DE"/>
        </w:rPr>
        <w:t xml:space="preserve"> 9.04-8.94 (m, 2H, phenyl-2,6), 8.22-8.14 (m, 2H, phenyl-3,5), 5.16-4.98 (m, 4H, morpholinyl-3,5), 4.91-4.76 (m, 4H, morpholinyl-2,6), 4.66-4.60 (m, 2H, morpholinyl-N-</w:t>
      </w:r>
      <w:r w:rsidRPr="007441DB">
        <w:rPr>
          <w:sz w:val="20"/>
          <w:szCs w:val="20"/>
          <w:u w:val="single"/>
          <w:lang w:val="de-DE"/>
        </w:rPr>
        <w:t>CH</w:t>
      </w:r>
      <w:r w:rsidRPr="007441DB">
        <w:rPr>
          <w:sz w:val="20"/>
          <w:szCs w:val="20"/>
          <w:u w:val="single"/>
          <w:vertAlign w:val="subscript"/>
          <w:lang w:val="de-DE"/>
        </w:rPr>
        <w:t>2</w:t>
      </w:r>
      <w:r w:rsidRPr="007441DB">
        <w:rPr>
          <w:sz w:val="20"/>
          <w:szCs w:val="20"/>
          <w:lang w:val="de-DE"/>
        </w:rPr>
        <w:t>-), 4.56 (s, 3H, morpholinyl-N-</w:t>
      </w:r>
      <w:r w:rsidRPr="007441DB">
        <w:rPr>
          <w:sz w:val="20"/>
          <w:szCs w:val="20"/>
          <w:u w:val="single"/>
          <w:lang w:val="de-DE"/>
        </w:rPr>
        <w:t>CH</w:t>
      </w:r>
      <w:r w:rsidRPr="007441DB">
        <w:rPr>
          <w:sz w:val="20"/>
          <w:szCs w:val="20"/>
          <w:u w:val="single"/>
          <w:vertAlign w:val="subscript"/>
          <w:lang w:val="de-DE"/>
        </w:rPr>
        <w:t>3</w:t>
      </w:r>
      <w:r w:rsidRPr="007441DB">
        <w:rPr>
          <w:sz w:val="20"/>
          <w:szCs w:val="20"/>
          <w:lang w:val="de-DE"/>
        </w:rPr>
        <w:t xml:space="preserve">), 4.27 (t, </w:t>
      </w:r>
      <w:r w:rsidRPr="007441DB">
        <w:rPr>
          <w:i/>
          <w:iCs/>
          <w:sz w:val="20"/>
          <w:szCs w:val="20"/>
          <w:lang w:val="de-DE"/>
        </w:rPr>
        <w:t>J</w:t>
      </w:r>
      <w:r w:rsidRPr="007441DB">
        <w:rPr>
          <w:sz w:val="20"/>
          <w:szCs w:val="20"/>
          <w:lang w:val="de-DE"/>
        </w:rPr>
        <w:t xml:space="preserve"> = 7.4 Hz, 2H, -S-</w:t>
      </w:r>
      <w:r w:rsidRPr="007441DB">
        <w:rPr>
          <w:sz w:val="20"/>
          <w:szCs w:val="20"/>
          <w:u w:val="single"/>
          <w:lang w:val="de-DE"/>
        </w:rPr>
        <w:t>CH</w:t>
      </w:r>
      <w:r w:rsidRPr="007441DB">
        <w:rPr>
          <w:sz w:val="20"/>
          <w:szCs w:val="20"/>
          <w:u w:val="single"/>
          <w:vertAlign w:val="subscript"/>
          <w:lang w:val="de-DE"/>
        </w:rPr>
        <w:t>2</w:t>
      </w:r>
      <w:r w:rsidRPr="007441DB">
        <w:rPr>
          <w:sz w:val="20"/>
          <w:szCs w:val="20"/>
          <w:lang w:val="de-DE"/>
        </w:rPr>
        <w:t xml:space="preserve">-), 2.86-2.78 (m, 4H, </w:t>
      </w:r>
      <w:bookmarkStart w:id="95" w:name="OLE_LINK1"/>
      <w:r w:rsidRPr="007441DB">
        <w:rPr>
          <w:sz w:val="20"/>
          <w:szCs w:val="20"/>
          <w:lang w:val="de-DE"/>
        </w:rPr>
        <w:t>2CH</w:t>
      </w:r>
      <w:r w:rsidRPr="007441DB">
        <w:rPr>
          <w:sz w:val="20"/>
          <w:szCs w:val="20"/>
          <w:vertAlign w:val="subscript"/>
          <w:lang w:val="de-DE"/>
        </w:rPr>
        <w:t>2</w:t>
      </w:r>
      <w:bookmarkEnd w:id="95"/>
      <w:r w:rsidRPr="007441DB">
        <w:rPr>
          <w:sz w:val="20"/>
          <w:szCs w:val="20"/>
          <w:lang w:val="de-DE"/>
        </w:rPr>
        <w:t>), 2.49-2.38 (m, 4H, 2CH</w:t>
      </w:r>
      <w:r w:rsidRPr="007441DB">
        <w:rPr>
          <w:sz w:val="20"/>
          <w:szCs w:val="20"/>
          <w:vertAlign w:val="subscript"/>
          <w:lang w:val="de-DE"/>
        </w:rPr>
        <w:t>2</w:t>
      </w:r>
      <w:r w:rsidRPr="007441DB">
        <w:rPr>
          <w:sz w:val="20"/>
          <w:szCs w:val="20"/>
          <w:lang w:val="de-DE"/>
        </w:rPr>
        <w:t>), 2.36</w:t>
      </w:r>
      <w:r w:rsidRPr="007441DB">
        <w:rPr>
          <w:rFonts w:hint="eastAsia"/>
          <w:sz w:val="20"/>
          <w:szCs w:val="20"/>
          <w:lang w:val="de-DE"/>
        </w:rPr>
        <w:t>-</w:t>
      </w:r>
      <w:r w:rsidRPr="007441DB">
        <w:rPr>
          <w:sz w:val="20"/>
          <w:szCs w:val="20"/>
          <w:lang w:val="de-DE"/>
        </w:rPr>
        <w:t>2.22 (m, 8H, 4CH</w:t>
      </w:r>
      <w:r w:rsidRPr="007441DB">
        <w:rPr>
          <w:sz w:val="20"/>
          <w:szCs w:val="20"/>
          <w:vertAlign w:val="subscript"/>
          <w:lang w:val="de-DE"/>
        </w:rPr>
        <w:t>2</w:t>
      </w:r>
      <w:r w:rsidRPr="007441DB">
        <w:rPr>
          <w:sz w:val="20"/>
          <w:szCs w:val="20"/>
          <w:lang w:val="de-DE"/>
        </w:rPr>
        <w:t xml:space="preserve">); </w:t>
      </w:r>
      <w:r w:rsidRPr="007441DB">
        <w:rPr>
          <w:sz w:val="20"/>
          <w:szCs w:val="20"/>
          <w:vertAlign w:val="superscript"/>
          <w:lang w:val="de-DE"/>
        </w:rPr>
        <w:t>13</w:t>
      </w:r>
      <w:r w:rsidRPr="007441DB">
        <w:rPr>
          <w:sz w:val="20"/>
          <w:szCs w:val="20"/>
          <w:lang w:val="de-DE"/>
        </w:rPr>
        <w:t>C NMR (101 MHz, CDCl</w:t>
      </w:r>
      <w:r w:rsidRPr="007441DB">
        <w:rPr>
          <w:sz w:val="20"/>
          <w:szCs w:val="20"/>
          <w:vertAlign w:val="subscript"/>
          <w:lang w:val="de-DE"/>
        </w:rPr>
        <w:t>3</w:t>
      </w:r>
      <w:r w:rsidRPr="007441DB">
        <w:rPr>
          <w:sz w:val="20"/>
          <w:szCs w:val="20"/>
          <w:lang w:val="de-DE"/>
        </w:rPr>
        <w:t xml:space="preserve">) </w:t>
      </w:r>
      <w:r w:rsidRPr="007441DB">
        <w:rPr>
          <w:sz w:val="20"/>
          <w:szCs w:val="20"/>
        </w:rPr>
        <w:t>δ</w:t>
      </w:r>
      <w:r w:rsidRPr="007441DB">
        <w:rPr>
          <w:sz w:val="20"/>
          <w:szCs w:val="20"/>
          <w:lang w:val="de-DE"/>
        </w:rPr>
        <w:t xml:space="preserve"> 166.1, 164.9, 163.5, 129.0, 120.0, 116.6, 65.7, 60.9, 59.9, 47.4, 32.7, 29.3, 29.2, 29.2, 28.9, 28.5, 26.3, 22.0; </w:t>
      </w:r>
      <w:r w:rsidRPr="007441DB">
        <w:rPr>
          <w:sz w:val="20"/>
          <w:szCs w:val="20"/>
          <w:vertAlign w:val="superscript"/>
          <w:lang w:val="de-DE"/>
        </w:rPr>
        <w:t>19</w:t>
      </w:r>
      <w:r w:rsidRPr="007441DB">
        <w:rPr>
          <w:sz w:val="20"/>
          <w:szCs w:val="20"/>
          <w:lang w:val="de-DE"/>
        </w:rPr>
        <w:t>F NMR (376 MHz, CDCl</w:t>
      </w:r>
      <w:r w:rsidRPr="007441DB">
        <w:rPr>
          <w:sz w:val="20"/>
          <w:szCs w:val="20"/>
          <w:vertAlign w:val="subscript"/>
          <w:lang w:val="de-DE"/>
        </w:rPr>
        <w:t>3</w:t>
      </w:r>
      <w:r w:rsidRPr="007441DB">
        <w:rPr>
          <w:sz w:val="20"/>
          <w:szCs w:val="20"/>
          <w:lang w:val="de-DE"/>
        </w:rPr>
        <w:t xml:space="preserve">) </w:t>
      </w:r>
      <w:r w:rsidRPr="007441DB">
        <w:rPr>
          <w:sz w:val="20"/>
          <w:szCs w:val="20"/>
        </w:rPr>
        <w:t>δ</w:t>
      </w:r>
      <w:r w:rsidRPr="007441DB">
        <w:rPr>
          <w:sz w:val="20"/>
          <w:szCs w:val="20"/>
          <w:lang w:val="de-DE"/>
        </w:rPr>
        <w:t xml:space="preserve"> -106.8; </w:t>
      </w:r>
      <w:r w:rsidRPr="007441DB">
        <w:rPr>
          <w:rFonts w:eastAsia="宋体"/>
          <w:sz w:val="20"/>
          <w:szCs w:val="20"/>
          <w:lang w:val="de-DE" w:eastAsia="zh-CN"/>
        </w:rPr>
        <w:t xml:space="preserve">HRMS (ESI) [M-Br]: </w:t>
      </w:r>
      <w:r w:rsidRPr="007441DB">
        <w:rPr>
          <w:rFonts w:eastAsia="宋体"/>
          <w:color w:val="000000" w:themeColor="text1"/>
          <w:sz w:val="20"/>
          <w:szCs w:val="20"/>
          <w:lang w:val="de-DE" w:eastAsia="zh-CN"/>
        </w:rPr>
        <w:t>C</w:t>
      </w:r>
      <w:r w:rsidRPr="007441DB">
        <w:rPr>
          <w:rFonts w:eastAsia="宋体"/>
          <w:color w:val="000000" w:themeColor="text1"/>
          <w:sz w:val="20"/>
          <w:szCs w:val="20"/>
          <w:vertAlign w:val="subscript"/>
          <w:lang w:val="de-DE" w:eastAsia="zh-CN"/>
        </w:rPr>
        <w:t>32</w:t>
      </w:r>
      <w:r w:rsidRPr="007441DB">
        <w:rPr>
          <w:rFonts w:eastAsia="宋体"/>
          <w:color w:val="000000" w:themeColor="text1"/>
          <w:sz w:val="20"/>
          <w:szCs w:val="20"/>
          <w:lang w:val="de-DE" w:eastAsia="zh-CN"/>
        </w:rPr>
        <w:t>H</w:t>
      </w:r>
      <w:r w:rsidRPr="007441DB">
        <w:rPr>
          <w:rFonts w:eastAsia="宋体"/>
          <w:color w:val="000000" w:themeColor="text1"/>
          <w:sz w:val="20"/>
          <w:szCs w:val="20"/>
          <w:vertAlign w:val="subscript"/>
          <w:lang w:val="de-DE" w:eastAsia="zh-CN"/>
        </w:rPr>
        <w:t>36</w:t>
      </w:r>
      <w:r w:rsidRPr="007441DB">
        <w:rPr>
          <w:rFonts w:eastAsia="宋体"/>
          <w:color w:val="000000" w:themeColor="text1"/>
          <w:sz w:val="20"/>
          <w:szCs w:val="20"/>
          <w:lang w:val="de-DE" w:eastAsia="zh-CN"/>
        </w:rPr>
        <w:t>FN</w:t>
      </w:r>
      <w:r w:rsidRPr="007441DB">
        <w:rPr>
          <w:rFonts w:eastAsia="宋体"/>
          <w:color w:val="000000" w:themeColor="text1"/>
          <w:sz w:val="20"/>
          <w:szCs w:val="20"/>
          <w:vertAlign w:val="subscript"/>
          <w:lang w:val="de-DE" w:eastAsia="zh-CN"/>
        </w:rPr>
        <w:t>3</w:t>
      </w:r>
      <w:r w:rsidRPr="007441DB">
        <w:rPr>
          <w:rFonts w:eastAsia="宋体"/>
          <w:color w:val="000000" w:themeColor="text1"/>
          <w:sz w:val="20"/>
          <w:szCs w:val="20"/>
          <w:lang w:val="de-DE" w:eastAsia="zh-CN"/>
        </w:rPr>
        <w:t>O</w:t>
      </w:r>
      <w:r w:rsidRPr="007441DB">
        <w:rPr>
          <w:rFonts w:eastAsia="宋体"/>
          <w:color w:val="000000" w:themeColor="text1"/>
          <w:sz w:val="20"/>
          <w:szCs w:val="20"/>
          <w:vertAlign w:val="subscript"/>
          <w:lang w:val="de-DE" w:eastAsia="zh-CN"/>
        </w:rPr>
        <w:t>2</w:t>
      </w:r>
      <w:r w:rsidRPr="007441DB">
        <w:rPr>
          <w:rFonts w:eastAsia="宋体"/>
          <w:color w:val="000000" w:themeColor="text1"/>
          <w:sz w:val="20"/>
          <w:szCs w:val="20"/>
          <w:lang w:val="de-DE" w:eastAsia="zh-CN"/>
        </w:rPr>
        <w:t>S</w:t>
      </w:r>
      <w:r w:rsidRPr="007441DB">
        <w:rPr>
          <w:rFonts w:eastAsia="宋体"/>
          <w:color w:val="000000" w:themeColor="text1"/>
          <w:sz w:val="20"/>
          <w:szCs w:val="20"/>
          <w:vertAlign w:val="superscript"/>
          <w:lang w:val="de-DE" w:eastAsia="zh-CN"/>
        </w:rPr>
        <w:t>+</w:t>
      </w:r>
      <w:r w:rsidRPr="007441DB">
        <w:rPr>
          <w:rFonts w:eastAsia="宋体"/>
          <w:color w:val="000000" w:themeColor="text1"/>
          <w:sz w:val="20"/>
          <w:szCs w:val="20"/>
          <w:lang w:val="de-DE" w:eastAsia="zh-CN"/>
        </w:rPr>
        <w:t>: 436.242</w:t>
      </w:r>
      <w:r w:rsidRPr="007441DB">
        <w:rPr>
          <w:rFonts w:eastAsia="宋体" w:hint="eastAsia"/>
          <w:color w:val="000000" w:themeColor="text1"/>
          <w:sz w:val="20"/>
          <w:szCs w:val="20"/>
          <w:lang w:val="de-DE" w:eastAsia="zh-CN"/>
        </w:rPr>
        <w:t>9</w:t>
      </w:r>
      <w:r w:rsidRPr="007441DB">
        <w:rPr>
          <w:rFonts w:eastAsia="宋体"/>
          <w:color w:val="000000" w:themeColor="text1"/>
          <w:sz w:val="20"/>
          <w:szCs w:val="20"/>
          <w:lang w:val="de-DE" w:eastAsia="zh-CN"/>
        </w:rPr>
        <w:t>, found: 436.242</w:t>
      </w:r>
      <w:r w:rsidRPr="007441DB">
        <w:rPr>
          <w:rFonts w:eastAsia="宋体" w:hint="eastAsia"/>
          <w:color w:val="000000" w:themeColor="text1"/>
          <w:sz w:val="20"/>
          <w:szCs w:val="20"/>
          <w:lang w:val="de-DE" w:eastAsia="zh-CN"/>
        </w:rPr>
        <w:t>7</w:t>
      </w:r>
      <w:r w:rsidRPr="007441DB">
        <w:rPr>
          <w:rFonts w:eastAsia="宋体"/>
          <w:color w:val="000000" w:themeColor="text1"/>
          <w:sz w:val="20"/>
          <w:szCs w:val="20"/>
          <w:lang w:val="de-DE" w:eastAsia="zh-CN"/>
        </w:rPr>
        <w:t>.</w:t>
      </w:r>
    </w:p>
    <w:p w14:paraId="6F518BEA" w14:textId="77777777" w:rsidR="008E2179" w:rsidRPr="007441DB" w:rsidRDefault="008E2179" w:rsidP="00474442">
      <w:pPr>
        <w:adjustRightInd w:val="0"/>
        <w:snapToGrid w:val="0"/>
        <w:spacing w:line="480" w:lineRule="auto"/>
        <w:jc w:val="center"/>
        <w:rPr>
          <w:szCs w:val="20"/>
        </w:rPr>
      </w:pPr>
      <w:r w:rsidRPr="007441DB">
        <w:rPr>
          <w:noProof/>
          <w:szCs w:val="20"/>
          <w:lang w:val="en-US" w:eastAsia="zh-CN"/>
        </w:rPr>
        <w:drawing>
          <wp:inline distT="0" distB="0" distL="0" distR="0" wp14:anchorId="609785D5" wp14:editId="43110907">
            <wp:extent cx="4140000" cy="2890800"/>
            <wp:effectExtent l="0" t="0" r="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40000" cy="2890800"/>
                    </a:xfrm>
                    <a:prstGeom prst="rect">
                      <a:avLst/>
                    </a:prstGeom>
                    <a:noFill/>
                    <a:ln>
                      <a:noFill/>
                    </a:ln>
                  </pic:spPr>
                </pic:pic>
              </a:graphicData>
            </a:graphic>
          </wp:inline>
        </w:drawing>
      </w:r>
    </w:p>
    <w:p w14:paraId="26718892" w14:textId="13C44946" w:rsidR="008E2179" w:rsidRPr="007441DB" w:rsidRDefault="008E2179" w:rsidP="00474442">
      <w:pPr>
        <w:adjustRightInd w:val="0"/>
        <w:snapToGrid w:val="0"/>
        <w:spacing w:line="480" w:lineRule="auto"/>
        <w:jc w:val="center"/>
        <w:rPr>
          <w:rFonts w:eastAsiaTheme="minorEastAsia"/>
          <w:szCs w:val="20"/>
          <w:lang w:eastAsia="zh-CN"/>
        </w:rPr>
      </w:pPr>
      <w:r w:rsidRPr="007441DB">
        <w:rPr>
          <w:b/>
          <w:bCs/>
          <w:szCs w:val="20"/>
        </w:rPr>
        <w:t>Figure S</w:t>
      </w:r>
      <w:r w:rsidRPr="007441DB">
        <w:rPr>
          <w:rFonts w:eastAsiaTheme="minorEastAsia" w:hint="eastAsia"/>
          <w:b/>
          <w:bCs/>
          <w:szCs w:val="20"/>
          <w:lang w:eastAsia="zh-CN"/>
        </w:rPr>
        <w:t>1</w:t>
      </w:r>
      <w:r w:rsidRPr="007441DB">
        <w:rPr>
          <w:b/>
          <w:bCs/>
          <w:szCs w:val="20"/>
        </w:rPr>
        <w:t>.</w:t>
      </w:r>
      <w:r w:rsidRPr="007441DB">
        <w:rPr>
          <w:szCs w:val="20"/>
        </w:rPr>
        <w:t xml:space="preserve"> </w:t>
      </w:r>
      <w:r w:rsidRPr="007441DB">
        <w:rPr>
          <w:szCs w:val="20"/>
          <w:vertAlign w:val="superscript"/>
        </w:rPr>
        <w:t>1</w:t>
      </w:r>
      <w:r w:rsidRPr="007441DB">
        <w:rPr>
          <w:szCs w:val="20"/>
        </w:rPr>
        <w:t>H NMR Spectrum (CDCl</w:t>
      </w:r>
      <w:r w:rsidRPr="007441DB">
        <w:rPr>
          <w:szCs w:val="20"/>
          <w:vertAlign w:val="subscript"/>
        </w:rPr>
        <w:t>3</w:t>
      </w:r>
      <w:r w:rsidRPr="007441DB">
        <w:rPr>
          <w:szCs w:val="20"/>
        </w:rPr>
        <w:t xml:space="preserve">, 400 MHz) of </w:t>
      </w:r>
      <w:r w:rsidR="00347A4D" w:rsidRPr="007441DB">
        <w:rPr>
          <w:rFonts w:eastAsiaTheme="minorEastAsia"/>
          <w:szCs w:val="20"/>
          <w:lang w:eastAsia="zh-CN"/>
        </w:rPr>
        <w:t>the target molecule</w:t>
      </w:r>
      <w:r w:rsidRPr="007441DB">
        <w:rPr>
          <w:szCs w:val="20"/>
        </w:rPr>
        <w:t xml:space="preserve"> </w:t>
      </w:r>
      <w:r w:rsidRPr="007441DB">
        <w:rPr>
          <w:b/>
          <w:bCs/>
          <w:szCs w:val="20"/>
        </w:rPr>
        <w:t>OM</w:t>
      </w:r>
      <w:r w:rsidRPr="007441DB">
        <w:rPr>
          <w:szCs w:val="20"/>
        </w:rPr>
        <w:t>.</w:t>
      </w:r>
    </w:p>
    <w:p w14:paraId="4ECE3942" w14:textId="77777777" w:rsidR="00C32C0D" w:rsidRPr="007441DB" w:rsidRDefault="00C32C0D" w:rsidP="00474442">
      <w:pPr>
        <w:adjustRightInd w:val="0"/>
        <w:snapToGrid w:val="0"/>
        <w:spacing w:line="480" w:lineRule="auto"/>
        <w:jc w:val="center"/>
        <w:rPr>
          <w:rFonts w:eastAsiaTheme="minorEastAsia"/>
          <w:szCs w:val="20"/>
          <w:lang w:eastAsia="zh-CN"/>
        </w:rPr>
      </w:pPr>
    </w:p>
    <w:p w14:paraId="6C91068E" w14:textId="77777777" w:rsidR="008E2179" w:rsidRPr="007441DB" w:rsidRDefault="008E2179" w:rsidP="00474442">
      <w:pPr>
        <w:adjustRightInd w:val="0"/>
        <w:snapToGrid w:val="0"/>
        <w:spacing w:line="480" w:lineRule="auto"/>
        <w:jc w:val="center"/>
        <w:rPr>
          <w:szCs w:val="20"/>
        </w:rPr>
      </w:pPr>
      <w:r w:rsidRPr="007441DB">
        <w:rPr>
          <w:noProof/>
          <w:szCs w:val="20"/>
          <w:lang w:val="en-US" w:eastAsia="zh-CN"/>
        </w:rPr>
        <w:lastRenderedPageBreak/>
        <w:drawing>
          <wp:inline distT="0" distB="0" distL="0" distR="0" wp14:anchorId="10CD3C5A" wp14:editId="20644E00">
            <wp:extent cx="4140000" cy="2890800"/>
            <wp:effectExtent l="0" t="0" r="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40000" cy="2890800"/>
                    </a:xfrm>
                    <a:prstGeom prst="rect">
                      <a:avLst/>
                    </a:prstGeom>
                    <a:noFill/>
                    <a:ln>
                      <a:noFill/>
                    </a:ln>
                  </pic:spPr>
                </pic:pic>
              </a:graphicData>
            </a:graphic>
          </wp:inline>
        </w:drawing>
      </w:r>
    </w:p>
    <w:p w14:paraId="12B5544C" w14:textId="2320A58F" w:rsidR="008E2179" w:rsidRPr="007441DB" w:rsidRDefault="008E2179" w:rsidP="00474442">
      <w:pPr>
        <w:adjustRightInd w:val="0"/>
        <w:snapToGrid w:val="0"/>
        <w:spacing w:line="480" w:lineRule="auto"/>
        <w:jc w:val="center"/>
        <w:rPr>
          <w:szCs w:val="20"/>
        </w:rPr>
      </w:pPr>
      <w:r w:rsidRPr="007441DB">
        <w:rPr>
          <w:b/>
          <w:bCs/>
          <w:szCs w:val="20"/>
        </w:rPr>
        <w:t>Figure S</w:t>
      </w:r>
      <w:r w:rsidRPr="007441DB">
        <w:rPr>
          <w:rFonts w:eastAsiaTheme="minorEastAsia" w:hint="eastAsia"/>
          <w:b/>
          <w:bCs/>
          <w:szCs w:val="20"/>
          <w:lang w:eastAsia="zh-CN"/>
        </w:rPr>
        <w:t>2</w:t>
      </w:r>
      <w:r w:rsidRPr="007441DB">
        <w:rPr>
          <w:b/>
          <w:bCs/>
          <w:szCs w:val="20"/>
        </w:rPr>
        <w:t>.</w:t>
      </w:r>
      <w:r w:rsidRPr="007441DB">
        <w:rPr>
          <w:szCs w:val="20"/>
        </w:rPr>
        <w:t xml:space="preserve"> </w:t>
      </w:r>
      <w:r w:rsidRPr="007441DB">
        <w:rPr>
          <w:szCs w:val="20"/>
          <w:vertAlign w:val="superscript"/>
        </w:rPr>
        <w:t>13</w:t>
      </w:r>
      <w:r w:rsidRPr="007441DB">
        <w:rPr>
          <w:szCs w:val="20"/>
        </w:rPr>
        <w:t>C NMR Spectrum (CDCl</w:t>
      </w:r>
      <w:r w:rsidRPr="007441DB">
        <w:rPr>
          <w:szCs w:val="20"/>
          <w:vertAlign w:val="subscript"/>
        </w:rPr>
        <w:t>3</w:t>
      </w:r>
      <w:r w:rsidRPr="007441DB">
        <w:rPr>
          <w:szCs w:val="20"/>
        </w:rPr>
        <w:t xml:space="preserve">, 101 MHz) of </w:t>
      </w:r>
      <w:r w:rsidR="00347A4D" w:rsidRPr="007441DB">
        <w:rPr>
          <w:rFonts w:eastAsiaTheme="minorEastAsia"/>
          <w:szCs w:val="20"/>
          <w:lang w:eastAsia="zh-CN"/>
        </w:rPr>
        <w:t>the target molecule</w:t>
      </w:r>
      <w:r w:rsidRPr="007441DB">
        <w:rPr>
          <w:szCs w:val="20"/>
        </w:rPr>
        <w:t xml:space="preserve"> </w:t>
      </w:r>
      <w:r w:rsidRPr="007441DB">
        <w:rPr>
          <w:b/>
          <w:bCs/>
          <w:szCs w:val="20"/>
        </w:rPr>
        <w:t>OM</w:t>
      </w:r>
      <w:r w:rsidRPr="007441DB">
        <w:rPr>
          <w:szCs w:val="20"/>
        </w:rPr>
        <w:t>.</w:t>
      </w:r>
    </w:p>
    <w:p w14:paraId="516FB1DD" w14:textId="77777777" w:rsidR="008E2179" w:rsidRPr="007441DB" w:rsidRDefault="008E2179" w:rsidP="00474442">
      <w:pPr>
        <w:adjustRightInd w:val="0"/>
        <w:snapToGrid w:val="0"/>
        <w:spacing w:line="480" w:lineRule="auto"/>
        <w:jc w:val="center"/>
        <w:rPr>
          <w:szCs w:val="20"/>
        </w:rPr>
      </w:pPr>
      <w:r w:rsidRPr="007441DB">
        <w:rPr>
          <w:noProof/>
          <w:szCs w:val="20"/>
          <w:lang w:val="en-US" w:eastAsia="zh-CN"/>
        </w:rPr>
        <w:drawing>
          <wp:inline distT="0" distB="0" distL="0" distR="0" wp14:anchorId="530CBFCD" wp14:editId="5100A26F">
            <wp:extent cx="4140000" cy="2890800"/>
            <wp:effectExtent l="0" t="0" r="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40000" cy="2890800"/>
                    </a:xfrm>
                    <a:prstGeom prst="rect">
                      <a:avLst/>
                    </a:prstGeom>
                    <a:noFill/>
                    <a:ln>
                      <a:noFill/>
                    </a:ln>
                  </pic:spPr>
                </pic:pic>
              </a:graphicData>
            </a:graphic>
          </wp:inline>
        </w:drawing>
      </w:r>
    </w:p>
    <w:p w14:paraId="45074559" w14:textId="04451B98" w:rsidR="008E2179" w:rsidRPr="007441DB" w:rsidRDefault="008E2179" w:rsidP="00474442">
      <w:pPr>
        <w:adjustRightInd w:val="0"/>
        <w:snapToGrid w:val="0"/>
        <w:spacing w:line="480" w:lineRule="auto"/>
        <w:jc w:val="center"/>
        <w:rPr>
          <w:szCs w:val="20"/>
        </w:rPr>
      </w:pPr>
      <w:r w:rsidRPr="007441DB">
        <w:rPr>
          <w:b/>
          <w:bCs/>
          <w:szCs w:val="20"/>
        </w:rPr>
        <w:t>Figure S</w:t>
      </w:r>
      <w:r w:rsidRPr="007441DB">
        <w:rPr>
          <w:rFonts w:eastAsiaTheme="minorEastAsia" w:hint="eastAsia"/>
          <w:b/>
          <w:bCs/>
          <w:szCs w:val="20"/>
          <w:lang w:eastAsia="zh-CN"/>
        </w:rPr>
        <w:t>3</w:t>
      </w:r>
      <w:r w:rsidRPr="007441DB">
        <w:rPr>
          <w:b/>
          <w:bCs/>
          <w:szCs w:val="20"/>
        </w:rPr>
        <w:t>.</w:t>
      </w:r>
      <w:r w:rsidRPr="007441DB">
        <w:rPr>
          <w:szCs w:val="20"/>
        </w:rPr>
        <w:t xml:space="preserve"> </w:t>
      </w:r>
      <w:r w:rsidRPr="007441DB">
        <w:rPr>
          <w:szCs w:val="20"/>
          <w:vertAlign w:val="superscript"/>
        </w:rPr>
        <w:t>19</w:t>
      </w:r>
      <w:r w:rsidRPr="007441DB">
        <w:rPr>
          <w:szCs w:val="20"/>
        </w:rPr>
        <w:t>F NMR Spectrum (CDCl</w:t>
      </w:r>
      <w:r w:rsidRPr="007441DB">
        <w:rPr>
          <w:szCs w:val="20"/>
          <w:vertAlign w:val="subscript"/>
        </w:rPr>
        <w:t>3</w:t>
      </w:r>
      <w:r w:rsidRPr="007441DB">
        <w:rPr>
          <w:szCs w:val="20"/>
        </w:rPr>
        <w:t xml:space="preserve">, 376 MHz) of </w:t>
      </w:r>
      <w:r w:rsidR="00347A4D" w:rsidRPr="007441DB">
        <w:rPr>
          <w:rFonts w:eastAsiaTheme="minorEastAsia"/>
          <w:szCs w:val="20"/>
          <w:lang w:eastAsia="zh-CN"/>
        </w:rPr>
        <w:t>the target molecule</w:t>
      </w:r>
      <w:r w:rsidRPr="007441DB">
        <w:rPr>
          <w:szCs w:val="20"/>
        </w:rPr>
        <w:t xml:space="preserve"> </w:t>
      </w:r>
      <w:r w:rsidRPr="007441DB">
        <w:rPr>
          <w:b/>
          <w:bCs/>
          <w:szCs w:val="20"/>
        </w:rPr>
        <w:t>OM</w:t>
      </w:r>
      <w:r w:rsidRPr="007441DB">
        <w:rPr>
          <w:szCs w:val="20"/>
        </w:rPr>
        <w:t>.</w:t>
      </w:r>
    </w:p>
    <w:p w14:paraId="42FC4DE9" w14:textId="77777777" w:rsidR="008E2179" w:rsidRPr="007441DB" w:rsidRDefault="008E2179" w:rsidP="00474442">
      <w:pPr>
        <w:adjustRightInd w:val="0"/>
        <w:snapToGrid w:val="0"/>
        <w:spacing w:line="480" w:lineRule="auto"/>
        <w:jc w:val="center"/>
        <w:rPr>
          <w:szCs w:val="20"/>
        </w:rPr>
      </w:pPr>
      <w:r w:rsidRPr="007441DB">
        <w:rPr>
          <w:noProof/>
          <w:szCs w:val="20"/>
          <w:lang w:val="en-US" w:eastAsia="zh-CN"/>
        </w:rPr>
        <w:lastRenderedPageBreak/>
        <w:drawing>
          <wp:inline distT="0" distB="0" distL="0" distR="0" wp14:anchorId="0FA97ABB" wp14:editId="73D60FFA">
            <wp:extent cx="4107600" cy="24984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07600" cy="2498400"/>
                    </a:xfrm>
                    <a:prstGeom prst="rect">
                      <a:avLst/>
                    </a:prstGeom>
                    <a:noFill/>
                    <a:ln>
                      <a:noFill/>
                    </a:ln>
                  </pic:spPr>
                </pic:pic>
              </a:graphicData>
            </a:graphic>
          </wp:inline>
        </w:drawing>
      </w:r>
    </w:p>
    <w:p w14:paraId="4C05D9D9" w14:textId="0F9F18C5" w:rsidR="00C13077" w:rsidRPr="007441DB" w:rsidRDefault="008E2179" w:rsidP="00474442">
      <w:pPr>
        <w:adjustRightInd w:val="0"/>
        <w:snapToGrid w:val="0"/>
        <w:spacing w:line="480" w:lineRule="auto"/>
        <w:ind w:rightChars="-29" w:right="-58"/>
        <w:jc w:val="center"/>
        <w:rPr>
          <w:rFonts w:eastAsiaTheme="minorEastAsia"/>
          <w:b/>
          <w:color w:val="000000" w:themeColor="text1"/>
          <w:szCs w:val="20"/>
          <w:lang w:eastAsia="zh-CN"/>
        </w:rPr>
      </w:pPr>
      <w:r w:rsidRPr="007441DB">
        <w:rPr>
          <w:b/>
          <w:bCs/>
          <w:color w:val="000000" w:themeColor="text1"/>
          <w:szCs w:val="20"/>
        </w:rPr>
        <w:t>Figure S</w:t>
      </w:r>
      <w:r w:rsidRPr="007441DB">
        <w:rPr>
          <w:rFonts w:eastAsiaTheme="minorEastAsia" w:hint="eastAsia"/>
          <w:b/>
          <w:bCs/>
          <w:color w:val="000000" w:themeColor="text1"/>
          <w:szCs w:val="20"/>
          <w:lang w:eastAsia="zh-CN"/>
        </w:rPr>
        <w:t>4</w:t>
      </w:r>
      <w:r w:rsidRPr="007441DB">
        <w:rPr>
          <w:b/>
          <w:bCs/>
          <w:color w:val="000000" w:themeColor="text1"/>
          <w:szCs w:val="20"/>
        </w:rPr>
        <w:t xml:space="preserve">. </w:t>
      </w:r>
      <w:r w:rsidRPr="007441DB">
        <w:rPr>
          <w:bCs/>
          <w:color w:val="000000" w:themeColor="text1"/>
          <w:szCs w:val="20"/>
        </w:rPr>
        <w:t>HR</w:t>
      </w:r>
      <w:r w:rsidRPr="007441DB">
        <w:rPr>
          <w:color w:val="000000" w:themeColor="text1"/>
          <w:szCs w:val="20"/>
          <w:lang w:val="pt-BR"/>
        </w:rPr>
        <w:t>MS</w:t>
      </w:r>
      <w:r w:rsidRPr="007441DB">
        <w:rPr>
          <w:color w:val="000000" w:themeColor="text1"/>
          <w:szCs w:val="20"/>
        </w:rPr>
        <w:t xml:space="preserve"> spectrum of </w:t>
      </w:r>
      <w:r w:rsidR="00347A4D" w:rsidRPr="007441DB">
        <w:rPr>
          <w:rFonts w:eastAsiaTheme="minorEastAsia"/>
          <w:szCs w:val="20"/>
          <w:lang w:eastAsia="zh-CN"/>
        </w:rPr>
        <w:t>the target molecule</w:t>
      </w:r>
      <w:r w:rsidRPr="007441DB">
        <w:rPr>
          <w:color w:val="000000" w:themeColor="text1"/>
          <w:szCs w:val="20"/>
        </w:rPr>
        <w:t xml:space="preserve"> </w:t>
      </w:r>
      <w:r w:rsidRPr="007441DB">
        <w:rPr>
          <w:b/>
          <w:color w:val="000000" w:themeColor="text1"/>
          <w:szCs w:val="20"/>
        </w:rPr>
        <w:t>OM.</w:t>
      </w:r>
    </w:p>
    <w:p w14:paraId="795A6796" w14:textId="314AFE43" w:rsidR="00F51629" w:rsidRPr="007441DB" w:rsidRDefault="0002031F" w:rsidP="00474442">
      <w:pPr>
        <w:pStyle w:val="ac"/>
        <w:adjustRightInd w:val="0"/>
        <w:snapToGrid w:val="0"/>
        <w:spacing w:line="480" w:lineRule="auto"/>
        <w:jc w:val="left"/>
        <w:rPr>
          <w:rFonts w:ascii="Times New Roman" w:hAnsi="Times New Roman" w:cs="Times New Roman"/>
          <w:sz w:val="20"/>
          <w:szCs w:val="20"/>
          <w:lang w:eastAsia="zh-CN"/>
        </w:rPr>
      </w:pPr>
      <w:bookmarkStart w:id="96" w:name="_Toc236682622"/>
      <w:r w:rsidRPr="007441DB">
        <w:rPr>
          <w:rFonts w:ascii="Times New Roman" w:hAnsi="Times New Roman" w:cs="Times New Roman" w:hint="eastAsia"/>
          <w:sz w:val="20"/>
          <w:szCs w:val="20"/>
          <w:lang w:eastAsia="zh-CN"/>
        </w:rPr>
        <w:t>3</w:t>
      </w:r>
      <w:r w:rsidRPr="007441DB">
        <w:rPr>
          <w:rFonts w:ascii="Times New Roman" w:hAnsi="Times New Roman" w:cs="Times New Roman"/>
          <w:sz w:val="20"/>
          <w:szCs w:val="20"/>
        </w:rPr>
        <w:t xml:space="preserve">. </w:t>
      </w:r>
      <w:r w:rsidRPr="007441DB">
        <w:rPr>
          <w:rFonts w:ascii="Times New Roman" w:hAnsi="Times New Roman" w:cs="Times New Roman"/>
          <w:sz w:val="20"/>
          <w:szCs w:val="20"/>
          <w:lang w:eastAsia="zh-CN"/>
        </w:rPr>
        <w:t>Primer sequences of representative genes for RT-qPCR.</w:t>
      </w:r>
      <w:bookmarkEnd w:id="96"/>
    </w:p>
    <w:p w14:paraId="2F13326D" w14:textId="30C0441D" w:rsidR="00775AAE" w:rsidRPr="007441DB" w:rsidRDefault="00775AAE" w:rsidP="00474442">
      <w:pPr>
        <w:adjustRightInd w:val="0"/>
        <w:snapToGrid w:val="0"/>
        <w:spacing w:line="480" w:lineRule="auto"/>
        <w:ind w:rightChars="-29" w:right="-58"/>
        <w:jc w:val="center"/>
        <w:rPr>
          <w:rFonts w:eastAsiaTheme="minorEastAsia"/>
          <w:color w:val="000000" w:themeColor="text1"/>
          <w:szCs w:val="20"/>
          <w:lang w:eastAsia="zh-CN"/>
        </w:rPr>
      </w:pPr>
      <w:bookmarkStart w:id="97" w:name="OLE_LINK269"/>
      <w:bookmarkStart w:id="98" w:name="OLE_LINK224"/>
      <w:r w:rsidRPr="007441DB">
        <w:rPr>
          <w:rFonts w:eastAsiaTheme="minorEastAsia"/>
          <w:b/>
          <w:bCs/>
          <w:color w:val="000000" w:themeColor="text1"/>
          <w:szCs w:val="20"/>
          <w:lang w:eastAsia="zh-CN"/>
        </w:rPr>
        <w:t xml:space="preserve">Table </w:t>
      </w:r>
      <w:r w:rsidR="000B3C7B" w:rsidRPr="007441DB">
        <w:rPr>
          <w:rFonts w:eastAsiaTheme="minorEastAsia" w:hint="eastAsia"/>
          <w:b/>
          <w:bCs/>
          <w:color w:val="000000" w:themeColor="text1"/>
          <w:szCs w:val="20"/>
          <w:lang w:eastAsia="zh-CN"/>
        </w:rPr>
        <w:t>S</w:t>
      </w:r>
      <w:r w:rsidRPr="007441DB">
        <w:rPr>
          <w:rFonts w:eastAsiaTheme="minorEastAsia"/>
          <w:b/>
          <w:bCs/>
          <w:color w:val="000000" w:themeColor="text1"/>
          <w:szCs w:val="20"/>
          <w:lang w:eastAsia="zh-CN"/>
        </w:rPr>
        <w:t xml:space="preserve">1. </w:t>
      </w:r>
      <w:r w:rsidRPr="007441DB">
        <w:rPr>
          <w:rFonts w:eastAsiaTheme="minorEastAsia"/>
          <w:color w:val="000000" w:themeColor="text1"/>
          <w:szCs w:val="20"/>
          <w:lang w:eastAsia="zh-CN"/>
        </w:rPr>
        <w:t>Primer sequences and standard curve parameters for qRT</w:t>
      </w:r>
      <w:r w:rsidRPr="007441DB">
        <w:rPr>
          <w:rFonts w:eastAsiaTheme="minorEastAsia"/>
          <w:color w:val="000000" w:themeColor="text1"/>
          <w:szCs w:val="20"/>
          <w:lang w:eastAsia="zh-CN"/>
        </w:rPr>
        <w:noBreakHyphen/>
        <w:t>PCR analysis of rice gibberellin biosynthetic genes</w:t>
      </w:r>
      <w:r w:rsidRPr="007441DB">
        <w:rPr>
          <w:rFonts w:eastAsiaTheme="minorEastAsia" w:hint="eastAsia"/>
          <w:color w:val="000000" w:themeColor="text1"/>
          <w:szCs w:val="20"/>
          <w:lang w:eastAsia="zh-CN"/>
        </w:rPr>
        <w:t>.</w:t>
      </w:r>
    </w:p>
    <w:tbl>
      <w:tblPr>
        <w:tblW w:w="5000" w:type="pct"/>
        <w:jc w:val="center"/>
        <w:tblBorders>
          <w:top w:val="single" w:sz="8" w:space="0" w:color="000000" w:themeColor="text1"/>
          <w:bottom w:val="single" w:sz="8" w:space="0" w:color="000000" w:themeColor="text1"/>
        </w:tblBorders>
        <w:tblLayout w:type="fixed"/>
        <w:tblCellMar>
          <w:top w:w="15" w:type="dxa"/>
          <w:left w:w="15" w:type="dxa"/>
          <w:bottom w:w="15" w:type="dxa"/>
          <w:right w:w="15" w:type="dxa"/>
        </w:tblCellMar>
        <w:tblLook w:val="04A0" w:firstRow="1" w:lastRow="0" w:firstColumn="1" w:lastColumn="0" w:noHBand="0" w:noVBand="1"/>
      </w:tblPr>
      <w:tblGrid>
        <w:gridCol w:w="702"/>
        <w:gridCol w:w="1136"/>
        <w:gridCol w:w="1564"/>
        <w:gridCol w:w="1701"/>
        <w:gridCol w:w="993"/>
        <w:gridCol w:w="850"/>
        <w:gridCol w:w="709"/>
        <w:gridCol w:w="651"/>
      </w:tblGrid>
      <w:tr w:rsidR="00B00E75" w:rsidRPr="007441DB" w14:paraId="02E8DD25" w14:textId="77777777" w:rsidTr="00011156">
        <w:trPr>
          <w:trHeight w:val="340"/>
          <w:tblHeader/>
          <w:jc w:val="center"/>
        </w:trPr>
        <w:tc>
          <w:tcPr>
            <w:tcW w:w="702" w:type="dxa"/>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08A75EF7" w14:textId="77777777" w:rsidR="00F51629" w:rsidRPr="007441DB" w:rsidRDefault="00F51629" w:rsidP="00474442">
            <w:pPr>
              <w:adjustRightInd w:val="0"/>
              <w:snapToGrid w:val="0"/>
              <w:ind w:rightChars="-29" w:right="-58"/>
              <w:jc w:val="center"/>
              <w:rPr>
                <w:rFonts w:eastAsiaTheme="minorEastAsia"/>
                <w:b/>
                <w:bCs/>
                <w:color w:val="000000" w:themeColor="text1"/>
                <w:sz w:val="18"/>
                <w:szCs w:val="18"/>
                <w:lang w:val="en-US" w:eastAsia="zh-CN"/>
              </w:rPr>
            </w:pPr>
            <w:bookmarkStart w:id="99" w:name="OLE_LINK210"/>
            <w:r w:rsidRPr="007441DB">
              <w:rPr>
                <w:rFonts w:eastAsiaTheme="minorEastAsia"/>
                <w:b/>
                <w:bCs/>
                <w:color w:val="000000" w:themeColor="text1"/>
                <w:sz w:val="18"/>
                <w:szCs w:val="18"/>
                <w:lang w:val="en-US" w:eastAsia="zh-CN"/>
              </w:rPr>
              <w:t>Type</w:t>
            </w:r>
          </w:p>
        </w:tc>
        <w:tc>
          <w:tcPr>
            <w:tcW w:w="1136" w:type="dxa"/>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17F2DEC8" w14:textId="77777777" w:rsidR="00F51629" w:rsidRPr="007441DB" w:rsidRDefault="00F51629" w:rsidP="00474442">
            <w:pPr>
              <w:adjustRightInd w:val="0"/>
              <w:snapToGrid w:val="0"/>
              <w:ind w:rightChars="-29" w:right="-58"/>
              <w:jc w:val="center"/>
              <w:rPr>
                <w:rFonts w:eastAsiaTheme="minorEastAsia"/>
                <w:b/>
                <w:bCs/>
                <w:color w:val="000000" w:themeColor="text1"/>
                <w:sz w:val="18"/>
                <w:szCs w:val="18"/>
                <w:lang w:val="en-US" w:eastAsia="zh-CN"/>
              </w:rPr>
            </w:pPr>
            <w:r w:rsidRPr="007441DB">
              <w:rPr>
                <w:rFonts w:eastAsiaTheme="minorEastAsia"/>
                <w:b/>
                <w:bCs/>
                <w:color w:val="000000" w:themeColor="text1"/>
                <w:sz w:val="18"/>
                <w:szCs w:val="18"/>
                <w:lang w:val="en-US" w:eastAsia="zh-CN"/>
              </w:rPr>
              <w:t>Gene</w:t>
            </w:r>
          </w:p>
        </w:tc>
        <w:tc>
          <w:tcPr>
            <w:tcW w:w="1564" w:type="dxa"/>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5B596935" w14:textId="77777777" w:rsidR="00F51629" w:rsidRPr="007441DB" w:rsidRDefault="00F51629" w:rsidP="00474442">
            <w:pPr>
              <w:adjustRightInd w:val="0"/>
              <w:snapToGrid w:val="0"/>
              <w:ind w:rightChars="-29" w:right="-58"/>
              <w:jc w:val="center"/>
              <w:rPr>
                <w:rFonts w:eastAsiaTheme="minorEastAsia"/>
                <w:b/>
                <w:bCs/>
                <w:color w:val="000000" w:themeColor="text1"/>
                <w:sz w:val="18"/>
                <w:szCs w:val="18"/>
                <w:lang w:val="en-US" w:eastAsia="zh-CN"/>
              </w:rPr>
            </w:pPr>
            <w:proofErr w:type="spellStart"/>
            <w:r w:rsidRPr="007441DB">
              <w:rPr>
                <w:rFonts w:eastAsiaTheme="minorEastAsia"/>
                <w:b/>
                <w:bCs/>
                <w:color w:val="000000" w:themeColor="text1"/>
                <w:sz w:val="18"/>
                <w:szCs w:val="18"/>
                <w:lang w:val="en-US" w:eastAsia="zh-CN"/>
              </w:rPr>
              <w:t>Fw</w:t>
            </w:r>
            <w:proofErr w:type="spellEnd"/>
            <w:r w:rsidRPr="007441DB">
              <w:rPr>
                <w:rFonts w:eastAsiaTheme="minorEastAsia"/>
                <w:b/>
                <w:bCs/>
                <w:color w:val="000000" w:themeColor="text1"/>
                <w:sz w:val="18"/>
                <w:szCs w:val="18"/>
                <w:lang w:val="en-US" w:eastAsia="zh-CN"/>
              </w:rPr>
              <w:t xml:space="preserve"> (5'→3')</w:t>
            </w:r>
          </w:p>
        </w:tc>
        <w:tc>
          <w:tcPr>
            <w:tcW w:w="1701" w:type="dxa"/>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10260C32" w14:textId="77777777" w:rsidR="00F51629" w:rsidRPr="007441DB" w:rsidRDefault="00F51629" w:rsidP="00474442">
            <w:pPr>
              <w:adjustRightInd w:val="0"/>
              <w:snapToGrid w:val="0"/>
              <w:ind w:rightChars="-29" w:right="-58"/>
              <w:jc w:val="center"/>
              <w:rPr>
                <w:rFonts w:eastAsiaTheme="minorEastAsia"/>
                <w:b/>
                <w:bCs/>
                <w:color w:val="000000" w:themeColor="text1"/>
                <w:sz w:val="18"/>
                <w:szCs w:val="18"/>
                <w:lang w:val="en-US" w:eastAsia="zh-CN"/>
              </w:rPr>
            </w:pPr>
            <w:proofErr w:type="spellStart"/>
            <w:r w:rsidRPr="007441DB">
              <w:rPr>
                <w:rFonts w:eastAsiaTheme="minorEastAsia"/>
                <w:b/>
                <w:bCs/>
                <w:color w:val="000000" w:themeColor="text1"/>
                <w:sz w:val="18"/>
                <w:szCs w:val="18"/>
                <w:lang w:val="en-US" w:eastAsia="zh-CN"/>
              </w:rPr>
              <w:t>Rv</w:t>
            </w:r>
            <w:proofErr w:type="spellEnd"/>
            <w:r w:rsidRPr="007441DB">
              <w:rPr>
                <w:rFonts w:eastAsiaTheme="minorEastAsia"/>
                <w:b/>
                <w:bCs/>
                <w:color w:val="000000" w:themeColor="text1"/>
                <w:sz w:val="18"/>
                <w:szCs w:val="18"/>
                <w:lang w:val="en-US" w:eastAsia="zh-CN"/>
              </w:rPr>
              <w:t xml:space="preserve"> (5'→3')</w:t>
            </w:r>
          </w:p>
        </w:tc>
        <w:tc>
          <w:tcPr>
            <w:tcW w:w="993" w:type="dxa"/>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1EAE89E5" w14:textId="77777777" w:rsidR="00F51629" w:rsidRPr="007441DB" w:rsidRDefault="00F51629" w:rsidP="00474442">
            <w:pPr>
              <w:adjustRightInd w:val="0"/>
              <w:snapToGrid w:val="0"/>
              <w:ind w:rightChars="-29" w:right="-58"/>
              <w:jc w:val="center"/>
              <w:rPr>
                <w:rFonts w:eastAsiaTheme="minorEastAsia"/>
                <w:b/>
                <w:bCs/>
                <w:color w:val="000000" w:themeColor="text1"/>
                <w:sz w:val="18"/>
                <w:szCs w:val="18"/>
                <w:lang w:val="en-US" w:eastAsia="zh-CN"/>
              </w:rPr>
            </w:pPr>
            <w:r w:rsidRPr="007441DB">
              <w:rPr>
                <w:rFonts w:eastAsiaTheme="minorEastAsia"/>
                <w:b/>
                <w:bCs/>
                <w:color w:val="000000" w:themeColor="text1"/>
                <w:sz w:val="18"/>
                <w:szCs w:val="18"/>
                <w:lang w:val="en-US" w:eastAsia="zh-CN"/>
              </w:rPr>
              <w:t>Amp. (bp)</w:t>
            </w:r>
          </w:p>
        </w:tc>
        <w:tc>
          <w:tcPr>
            <w:tcW w:w="850" w:type="dxa"/>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28ECE4B8" w14:textId="77777777" w:rsidR="00F51629" w:rsidRPr="007441DB" w:rsidRDefault="00F51629" w:rsidP="00474442">
            <w:pPr>
              <w:adjustRightInd w:val="0"/>
              <w:snapToGrid w:val="0"/>
              <w:ind w:rightChars="-29" w:right="-58"/>
              <w:jc w:val="center"/>
              <w:rPr>
                <w:rFonts w:eastAsiaTheme="minorEastAsia"/>
                <w:b/>
                <w:bCs/>
                <w:color w:val="000000" w:themeColor="text1"/>
                <w:sz w:val="18"/>
                <w:szCs w:val="18"/>
                <w:lang w:val="en-US" w:eastAsia="zh-CN"/>
              </w:rPr>
            </w:pPr>
            <w:r w:rsidRPr="007441DB">
              <w:rPr>
                <w:rFonts w:eastAsiaTheme="minorEastAsia"/>
                <w:b/>
                <w:bCs/>
                <w:color w:val="000000" w:themeColor="text1"/>
                <w:sz w:val="18"/>
                <w:szCs w:val="18"/>
                <w:lang w:val="en-US" w:eastAsia="zh-CN"/>
              </w:rPr>
              <w:t>Sl.</w:t>
            </w:r>
          </w:p>
        </w:tc>
        <w:tc>
          <w:tcPr>
            <w:tcW w:w="709" w:type="dxa"/>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230F281C" w14:textId="77777777" w:rsidR="00F51629" w:rsidRPr="007441DB" w:rsidRDefault="00F51629" w:rsidP="00474442">
            <w:pPr>
              <w:adjustRightInd w:val="0"/>
              <w:snapToGrid w:val="0"/>
              <w:ind w:rightChars="-29" w:right="-58"/>
              <w:jc w:val="center"/>
              <w:rPr>
                <w:rFonts w:eastAsiaTheme="minorEastAsia"/>
                <w:b/>
                <w:bCs/>
                <w:color w:val="000000" w:themeColor="text1"/>
                <w:sz w:val="18"/>
                <w:szCs w:val="18"/>
                <w:lang w:val="en-US" w:eastAsia="zh-CN"/>
              </w:rPr>
            </w:pPr>
            <w:r w:rsidRPr="007441DB">
              <w:rPr>
                <w:rFonts w:eastAsiaTheme="minorEastAsia"/>
                <w:b/>
                <w:bCs/>
                <w:color w:val="000000" w:themeColor="text1"/>
                <w:sz w:val="18"/>
                <w:szCs w:val="18"/>
                <w:lang w:val="en-US" w:eastAsia="zh-CN"/>
              </w:rPr>
              <w:t>R²</w:t>
            </w:r>
          </w:p>
        </w:tc>
        <w:tc>
          <w:tcPr>
            <w:tcW w:w="651" w:type="dxa"/>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178275AB" w14:textId="77777777" w:rsidR="00F51629" w:rsidRPr="007441DB" w:rsidRDefault="00F51629" w:rsidP="00474442">
            <w:pPr>
              <w:adjustRightInd w:val="0"/>
              <w:snapToGrid w:val="0"/>
              <w:ind w:rightChars="-29" w:right="-58"/>
              <w:jc w:val="center"/>
              <w:rPr>
                <w:rFonts w:eastAsiaTheme="minorEastAsia"/>
                <w:b/>
                <w:bCs/>
                <w:color w:val="000000" w:themeColor="text1"/>
                <w:sz w:val="18"/>
                <w:szCs w:val="18"/>
                <w:lang w:val="en-US" w:eastAsia="zh-CN"/>
              </w:rPr>
            </w:pPr>
            <w:r w:rsidRPr="007441DB">
              <w:rPr>
                <w:rFonts w:eastAsiaTheme="minorEastAsia"/>
                <w:b/>
                <w:bCs/>
                <w:color w:val="000000" w:themeColor="text1"/>
                <w:sz w:val="18"/>
                <w:szCs w:val="18"/>
                <w:lang w:val="en-US" w:eastAsia="zh-CN"/>
              </w:rPr>
              <w:t>Eff. (%)</w:t>
            </w:r>
          </w:p>
        </w:tc>
      </w:tr>
      <w:tr w:rsidR="00B00E75" w:rsidRPr="007441DB" w14:paraId="101F7900" w14:textId="77777777" w:rsidTr="00011156">
        <w:trPr>
          <w:trHeight w:val="340"/>
          <w:tblHeader/>
          <w:jc w:val="center"/>
        </w:trPr>
        <w:tc>
          <w:tcPr>
            <w:tcW w:w="702" w:type="dxa"/>
            <w:tcBorders>
              <w:top w:val="single" w:sz="8" w:space="0" w:color="000000" w:themeColor="text1"/>
            </w:tcBorders>
            <w:tcMar>
              <w:top w:w="120" w:type="dxa"/>
              <w:left w:w="120" w:type="dxa"/>
              <w:bottom w:w="120" w:type="dxa"/>
              <w:right w:w="120" w:type="dxa"/>
            </w:tcMar>
            <w:vAlign w:val="center"/>
            <w:hideMark/>
          </w:tcPr>
          <w:p w14:paraId="3A787483" w14:textId="77777777" w:rsidR="00F51629" w:rsidRPr="007441DB" w:rsidRDefault="00F51629"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color w:val="000000" w:themeColor="text1"/>
                <w:sz w:val="18"/>
                <w:szCs w:val="18"/>
                <w:lang w:val="en-US" w:eastAsia="zh-CN"/>
              </w:rPr>
              <w:t>T</w:t>
            </w:r>
          </w:p>
        </w:tc>
        <w:tc>
          <w:tcPr>
            <w:tcW w:w="1136" w:type="dxa"/>
            <w:tcBorders>
              <w:top w:val="single" w:sz="8" w:space="0" w:color="000000" w:themeColor="text1"/>
            </w:tcBorders>
            <w:tcMar>
              <w:top w:w="120" w:type="dxa"/>
              <w:left w:w="120" w:type="dxa"/>
              <w:bottom w:w="120" w:type="dxa"/>
              <w:right w:w="120" w:type="dxa"/>
            </w:tcMar>
            <w:vAlign w:val="center"/>
            <w:hideMark/>
          </w:tcPr>
          <w:p w14:paraId="3A1A958B" w14:textId="2FAE3ADC" w:rsidR="00F51629" w:rsidRPr="007441DB" w:rsidRDefault="00775AAE" w:rsidP="00474442">
            <w:pPr>
              <w:adjustRightInd w:val="0"/>
              <w:snapToGrid w:val="0"/>
              <w:ind w:rightChars="-29" w:right="-58"/>
              <w:jc w:val="center"/>
              <w:rPr>
                <w:rFonts w:eastAsiaTheme="minorEastAsia"/>
                <w:i/>
                <w:iCs/>
                <w:color w:val="000000" w:themeColor="text1"/>
                <w:sz w:val="18"/>
                <w:szCs w:val="18"/>
                <w:lang w:val="en-US" w:eastAsia="zh-CN"/>
              </w:rPr>
            </w:pPr>
            <w:r w:rsidRPr="007441DB">
              <w:rPr>
                <w:rFonts w:eastAsiaTheme="minorEastAsia"/>
                <w:i/>
                <w:iCs/>
                <w:color w:val="000000" w:themeColor="text1"/>
                <w:sz w:val="18"/>
                <w:szCs w:val="18"/>
                <w:lang w:val="en-US" w:eastAsia="zh-CN"/>
              </w:rPr>
              <w:t>OsGGPS1</w:t>
            </w:r>
          </w:p>
        </w:tc>
        <w:tc>
          <w:tcPr>
            <w:tcW w:w="1564" w:type="dxa"/>
            <w:tcBorders>
              <w:top w:val="single" w:sz="8" w:space="0" w:color="000000" w:themeColor="text1"/>
            </w:tcBorders>
            <w:tcMar>
              <w:top w:w="120" w:type="dxa"/>
              <w:left w:w="120" w:type="dxa"/>
              <w:bottom w:w="120" w:type="dxa"/>
              <w:right w:w="120" w:type="dxa"/>
            </w:tcMar>
            <w:vAlign w:val="center"/>
            <w:hideMark/>
          </w:tcPr>
          <w:p w14:paraId="28E7B8B5" w14:textId="3DAA59A5" w:rsidR="00F51629" w:rsidRPr="007441DB" w:rsidRDefault="00F51629"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bCs/>
                <w:color w:val="000000" w:themeColor="text1"/>
                <w:sz w:val="18"/>
                <w:szCs w:val="18"/>
                <w:lang w:eastAsia="zh-CN"/>
              </w:rPr>
              <w:t>GCCGACAAGGCCACTTACCC</w:t>
            </w:r>
          </w:p>
        </w:tc>
        <w:tc>
          <w:tcPr>
            <w:tcW w:w="1701" w:type="dxa"/>
            <w:tcBorders>
              <w:top w:val="single" w:sz="8" w:space="0" w:color="000000" w:themeColor="text1"/>
            </w:tcBorders>
            <w:tcMar>
              <w:top w:w="120" w:type="dxa"/>
              <w:left w:w="120" w:type="dxa"/>
              <w:bottom w:w="120" w:type="dxa"/>
              <w:right w:w="120" w:type="dxa"/>
            </w:tcMar>
            <w:vAlign w:val="center"/>
            <w:hideMark/>
          </w:tcPr>
          <w:p w14:paraId="5CA5CEF8" w14:textId="369F6D73" w:rsidR="00F51629" w:rsidRPr="007441DB" w:rsidRDefault="00F51629"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bCs/>
                <w:color w:val="000000" w:themeColor="text1"/>
                <w:sz w:val="18"/>
                <w:szCs w:val="18"/>
                <w:lang w:eastAsia="zh-CN"/>
              </w:rPr>
              <w:t>GCTGCCTGTAGGCGATGAACC</w:t>
            </w:r>
          </w:p>
        </w:tc>
        <w:tc>
          <w:tcPr>
            <w:tcW w:w="993" w:type="dxa"/>
            <w:tcBorders>
              <w:top w:val="single" w:sz="8" w:space="0" w:color="000000" w:themeColor="text1"/>
            </w:tcBorders>
            <w:tcMar>
              <w:top w:w="120" w:type="dxa"/>
              <w:left w:w="120" w:type="dxa"/>
              <w:bottom w:w="120" w:type="dxa"/>
              <w:right w:w="120" w:type="dxa"/>
            </w:tcMar>
            <w:vAlign w:val="center"/>
            <w:hideMark/>
          </w:tcPr>
          <w:p w14:paraId="6001EA6A" w14:textId="77777777" w:rsidR="00F51629" w:rsidRPr="007441DB" w:rsidRDefault="00F51629"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color w:val="000000" w:themeColor="text1"/>
                <w:sz w:val="18"/>
                <w:szCs w:val="18"/>
                <w:lang w:val="en-US" w:eastAsia="zh-CN"/>
              </w:rPr>
              <w:t>128</w:t>
            </w:r>
          </w:p>
        </w:tc>
        <w:tc>
          <w:tcPr>
            <w:tcW w:w="850" w:type="dxa"/>
            <w:tcBorders>
              <w:top w:val="single" w:sz="8" w:space="0" w:color="000000" w:themeColor="text1"/>
            </w:tcBorders>
            <w:tcMar>
              <w:top w:w="120" w:type="dxa"/>
              <w:left w:w="120" w:type="dxa"/>
              <w:bottom w:w="120" w:type="dxa"/>
              <w:right w:w="120" w:type="dxa"/>
            </w:tcMar>
            <w:vAlign w:val="center"/>
            <w:hideMark/>
          </w:tcPr>
          <w:p w14:paraId="448ADB0B" w14:textId="6C802456" w:rsidR="00F51629" w:rsidRPr="007441DB" w:rsidRDefault="00F51629"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color w:val="000000" w:themeColor="text1"/>
                <w:sz w:val="18"/>
                <w:szCs w:val="18"/>
                <w:lang w:val="en-US" w:eastAsia="zh-CN"/>
              </w:rPr>
              <w:t>-3.</w:t>
            </w:r>
            <w:r w:rsidR="00063F03" w:rsidRPr="007441DB">
              <w:rPr>
                <w:rFonts w:eastAsiaTheme="minorEastAsia" w:hint="eastAsia"/>
                <w:color w:val="000000" w:themeColor="text1"/>
                <w:sz w:val="18"/>
                <w:szCs w:val="18"/>
                <w:lang w:val="en-US" w:eastAsia="zh-CN"/>
              </w:rPr>
              <w:t>5232</w:t>
            </w:r>
          </w:p>
        </w:tc>
        <w:tc>
          <w:tcPr>
            <w:tcW w:w="709" w:type="dxa"/>
            <w:tcBorders>
              <w:top w:val="single" w:sz="8" w:space="0" w:color="000000" w:themeColor="text1"/>
            </w:tcBorders>
            <w:tcMar>
              <w:top w:w="120" w:type="dxa"/>
              <w:left w:w="120" w:type="dxa"/>
              <w:bottom w:w="120" w:type="dxa"/>
              <w:right w:w="120" w:type="dxa"/>
            </w:tcMar>
            <w:vAlign w:val="center"/>
            <w:hideMark/>
          </w:tcPr>
          <w:p w14:paraId="1E021C79" w14:textId="77777777" w:rsidR="00F51629" w:rsidRPr="007441DB" w:rsidRDefault="00F51629"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color w:val="000000" w:themeColor="text1"/>
                <w:sz w:val="18"/>
                <w:szCs w:val="18"/>
                <w:lang w:val="en-US" w:eastAsia="zh-CN"/>
              </w:rPr>
              <w:t>0.998</w:t>
            </w:r>
          </w:p>
        </w:tc>
        <w:tc>
          <w:tcPr>
            <w:tcW w:w="651" w:type="dxa"/>
            <w:tcBorders>
              <w:top w:val="single" w:sz="8" w:space="0" w:color="000000" w:themeColor="text1"/>
            </w:tcBorders>
            <w:tcMar>
              <w:top w:w="120" w:type="dxa"/>
              <w:left w:w="120" w:type="dxa"/>
              <w:bottom w:w="120" w:type="dxa"/>
              <w:right w:w="120" w:type="dxa"/>
            </w:tcMar>
            <w:vAlign w:val="center"/>
            <w:hideMark/>
          </w:tcPr>
          <w:p w14:paraId="520B21E0" w14:textId="57F7958A" w:rsidR="00F51629" w:rsidRPr="007441DB" w:rsidRDefault="00063F03"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92.24</w:t>
            </w:r>
          </w:p>
        </w:tc>
      </w:tr>
      <w:tr w:rsidR="00B00E75" w:rsidRPr="007441DB" w14:paraId="7002F115" w14:textId="77777777" w:rsidTr="00011156">
        <w:trPr>
          <w:trHeight w:val="340"/>
          <w:tblHeader/>
          <w:jc w:val="center"/>
        </w:trPr>
        <w:tc>
          <w:tcPr>
            <w:tcW w:w="702" w:type="dxa"/>
            <w:tcMar>
              <w:top w:w="120" w:type="dxa"/>
              <w:left w:w="120" w:type="dxa"/>
              <w:bottom w:w="120" w:type="dxa"/>
              <w:right w:w="120" w:type="dxa"/>
            </w:tcMar>
            <w:vAlign w:val="center"/>
            <w:hideMark/>
          </w:tcPr>
          <w:p w14:paraId="2271BAAF" w14:textId="77777777" w:rsidR="00F51629" w:rsidRPr="007441DB" w:rsidRDefault="00F51629"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color w:val="000000" w:themeColor="text1"/>
                <w:sz w:val="18"/>
                <w:szCs w:val="18"/>
                <w:lang w:val="en-US" w:eastAsia="zh-CN"/>
              </w:rPr>
              <w:t>T</w:t>
            </w:r>
          </w:p>
        </w:tc>
        <w:tc>
          <w:tcPr>
            <w:tcW w:w="1136" w:type="dxa"/>
            <w:tcMar>
              <w:top w:w="120" w:type="dxa"/>
              <w:left w:w="120" w:type="dxa"/>
              <w:bottom w:w="120" w:type="dxa"/>
              <w:right w:w="120" w:type="dxa"/>
            </w:tcMar>
            <w:vAlign w:val="center"/>
            <w:hideMark/>
          </w:tcPr>
          <w:p w14:paraId="0013A292" w14:textId="5A5E6A77" w:rsidR="00F51629" w:rsidRPr="007441DB" w:rsidRDefault="00775AAE" w:rsidP="00474442">
            <w:pPr>
              <w:adjustRightInd w:val="0"/>
              <w:snapToGrid w:val="0"/>
              <w:ind w:rightChars="-29" w:right="-58"/>
              <w:jc w:val="center"/>
              <w:rPr>
                <w:rFonts w:eastAsiaTheme="minorEastAsia"/>
                <w:i/>
                <w:iCs/>
                <w:color w:val="000000" w:themeColor="text1"/>
                <w:sz w:val="18"/>
                <w:szCs w:val="18"/>
                <w:lang w:val="en-US" w:eastAsia="zh-CN"/>
              </w:rPr>
            </w:pPr>
            <w:bookmarkStart w:id="100" w:name="OLE_LINK212"/>
            <w:proofErr w:type="spellStart"/>
            <w:r w:rsidRPr="007441DB">
              <w:rPr>
                <w:rFonts w:eastAsiaTheme="minorEastAsia"/>
                <w:i/>
                <w:iCs/>
                <w:color w:val="000000" w:themeColor="text1"/>
                <w:sz w:val="18"/>
                <w:szCs w:val="18"/>
                <w:lang w:val="en-US" w:eastAsia="zh-CN"/>
              </w:rPr>
              <w:t>OsCPS</w:t>
            </w:r>
            <w:bookmarkEnd w:id="100"/>
            <w:proofErr w:type="spellEnd"/>
          </w:p>
        </w:tc>
        <w:tc>
          <w:tcPr>
            <w:tcW w:w="1564" w:type="dxa"/>
            <w:tcMar>
              <w:top w:w="120" w:type="dxa"/>
              <w:left w:w="120" w:type="dxa"/>
              <w:bottom w:w="120" w:type="dxa"/>
              <w:right w:w="120" w:type="dxa"/>
            </w:tcMar>
            <w:vAlign w:val="center"/>
            <w:hideMark/>
          </w:tcPr>
          <w:p w14:paraId="0C506A19" w14:textId="74D840F6" w:rsidR="00F51629" w:rsidRPr="007441DB" w:rsidRDefault="0044625A"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bCs/>
                <w:color w:val="000000" w:themeColor="text1"/>
                <w:sz w:val="18"/>
                <w:szCs w:val="18"/>
                <w:lang w:eastAsia="zh-CN"/>
              </w:rPr>
              <w:t>CCTCAGGGACAAGTGGGT</w:t>
            </w:r>
          </w:p>
        </w:tc>
        <w:tc>
          <w:tcPr>
            <w:tcW w:w="1701" w:type="dxa"/>
            <w:tcMar>
              <w:top w:w="120" w:type="dxa"/>
              <w:left w:w="120" w:type="dxa"/>
              <w:bottom w:w="120" w:type="dxa"/>
              <w:right w:w="120" w:type="dxa"/>
            </w:tcMar>
            <w:vAlign w:val="center"/>
            <w:hideMark/>
          </w:tcPr>
          <w:p w14:paraId="0402F743" w14:textId="62A429BF" w:rsidR="00F51629" w:rsidRPr="007441DB" w:rsidRDefault="0044625A"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bCs/>
                <w:color w:val="000000" w:themeColor="text1"/>
                <w:sz w:val="18"/>
                <w:szCs w:val="18"/>
                <w:lang w:eastAsia="zh-CN"/>
              </w:rPr>
              <w:t>GCCTCAAGGTACAGGTCGT</w:t>
            </w:r>
          </w:p>
        </w:tc>
        <w:tc>
          <w:tcPr>
            <w:tcW w:w="993" w:type="dxa"/>
            <w:tcMar>
              <w:top w:w="120" w:type="dxa"/>
              <w:left w:w="120" w:type="dxa"/>
              <w:bottom w:w="120" w:type="dxa"/>
              <w:right w:w="120" w:type="dxa"/>
            </w:tcMar>
            <w:vAlign w:val="center"/>
            <w:hideMark/>
          </w:tcPr>
          <w:p w14:paraId="00D46CA0" w14:textId="69265458" w:rsidR="00F51629" w:rsidRPr="007441DB" w:rsidRDefault="0044625A"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112</w:t>
            </w:r>
          </w:p>
        </w:tc>
        <w:tc>
          <w:tcPr>
            <w:tcW w:w="850" w:type="dxa"/>
            <w:tcMar>
              <w:top w:w="120" w:type="dxa"/>
              <w:left w:w="120" w:type="dxa"/>
              <w:bottom w:w="120" w:type="dxa"/>
              <w:right w:w="120" w:type="dxa"/>
            </w:tcMar>
            <w:vAlign w:val="center"/>
            <w:hideMark/>
          </w:tcPr>
          <w:p w14:paraId="7057E8A5" w14:textId="35BDA0A3" w:rsidR="00F51629" w:rsidRPr="007441DB" w:rsidRDefault="00F51629"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color w:val="000000" w:themeColor="text1"/>
                <w:sz w:val="18"/>
                <w:szCs w:val="18"/>
                <w:lang w:val="en-US" w:eastAsia="zh-CN"/>
              </w:rPr>
              <w:t>-3.</w:t>
            </w:r>
            <w:r w:rsidR="00011F8C" w:rsidRPr="007441DB">
              <w:rPr>
                <w:rFonts w:eastAsiaTheme="minorEastAsia" w:hint="eastAsia"/>
                <w:color w:val="000000" w:themeColor="text1"/>
                <w:sz w:val="18"/>
                <w:szCs w:val="18"/>
                <w:lang w:val="en-US" w:eastAsia="zh-CN"/>
              </w:rPr>
              <w:t>5017</w:t>
            </w:r>
          </w:p>
        </w:tc>
        <w:tc>
          <w:tcPr>
            <w:tcW w:w="709" w:type="dxa"/>
            <w:tcMar>
              <w:top w:w="120" w:type="dxa"/>
              <w:left w:w="120" w:type="dxa"/>
              <w:bottom w:w="120" w:type="dxa"/>
              <w:right w:w="120" w:type="dxa"/>
            </w:tcMar>
            <w:vAlign w:val="center"/>
            <w:hideMark/>
          </w:tcPr>
          <w:p w14:paraId="7784E444" w14:textId="6A084EAB" w:rsidR="00F51629" w:rsidRPr="007441DB" w:rsidRDefault="00F51629"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color w:val="000000" w:themeColor="text1"/>
                <w:sz w:val="18"/>
                <w:szCs w:val="18"/>
                <w:lang w:val="en-US" w:eastAsia="zh-CN"/>
              </w:rPr>
              <w:t>0.99</w:t>
            </w:r>
            <w:r w:rsidR="0035067C" w:rsidRPr="007441DB">
              <w:rPr>
                <w:rFonts w:eastAsiaTheme="minorEastAsia" w:hint="eastAsia"/>
                <w:color w:val="000000" w:themeColor="text1"/>
                <w:sz w:val="18"/>
                <w:szCs w:val="18"/>
                <w:lang w:val="en-US" w:eastAsia="zh-CN"/>
              </w:rPr>
              <w:t>8</w:t>
            </w:r>
          </w:p>
        </w:tc>
        <w:tc>
          <w:tcPr>
            <w:tcW w:w="651" w:type="dxa"/>
            <w:tcMar>
              <w:top w:w="120" w:type="dxa"/>
              <w:left w:w="120" w:type="dxa"/>
              <w:bottom w:w="120" w:type="dxa"/>
              <w:right w:w="120" w:type="dxa"/>
            </w:tcMar>
            <w:vAlign w:val="center"/>
            <w:hideMark/>
          </w:tcPr>
          <w:p w14:paraId="4035EE47" w14:textId="07A0938E" w:rsidR="00F51629" w:rsidRPr="007441DB" w:rsidRDefault="00011F8C"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93.00</w:t>
            </w:r>
          </w:p>
        </w:tc>
      </w:tr>
      <w:tr w:rsidR="00B00E75" w:rsidRPr="007441DB" w14:paraId="207C529E" w14:textId="77777777" w:rsidTr="00011156">
        <w:trPr>
          <w:trHeight w:val="340"/>
          <w:tblHeader/>
          <w:jc w:val="center"/>
        </w:trPr>
        <w:tc>
          <w:tcPr>
            <w:tcW w:w="702" w:type="dxa"/>
            <w:tcMar>
              <w:top w:w="120" w:type="dxa"/>
              <w:left w:w="120" w:type="dxa"/>
              <w:bottom w:w="120" w:type="dxa"/>
              <w:right w:w="120" w:type="dxa"/>
            </w:tcMar>
            <w:vAlign w:val="center"/>
            <w:hideMark/>
          </w:tcPr>
          <w:p w14:paraId="3BE7A3EC" w14:textId="46F6E70C" w:rsidR="00F51629" w:rsidRPr="007441DB" w:rsidRDefault="0035067C"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T</w:t>
            </w:r>
          </w:p>
        </w:tc>
        <w:tc>
          <w:tcPr>
            <w:tcW w:w="1136" w:type="dxa"/>
            <w:tcMar>
              <w:top w:w="120" w:type="dxa"/>
              <w:left w:w="120" w:type="dxa"/>
              <w:bottom w:w="120" w:type="dxa"/>
              <w:right w:w="120" w:type="dxa"/>
            </w:tcMar>
            <w:vAlign w:val="center"/>
            <w:hideMark/>
          </w:tcPr>
          <w:p w14:paraId="408860C9" w14:textId="742731D2" w:rsidR="00F51629" w:rsidRPr="007441DB" w:rsidRDefault="00C13077" w:rsidP="00474442">
            <w:pPr>
              <w:adjustRightInd w:val="0"/>
              <w:snapToGrid w:val="0"/>
              <w:ind w:rightChars="-29" w:right="-58"/>
              <w:jc w:val="center"/>
              <w:rPr>
                <w:rFonts w:eastAsiaTheme="minorEastAsia"/>
                <w:bCs/>
                <w:i/>
                <w:color w:val="000000" w:themeColor="text1"/>
                <w:sz w:val="18"/>
                <w:szCs w:val="18"/>
                <w:lang w:eastAsia="zh-CN"/>
              </w:rPr>
            </w:pPr>
            <w:bookmarkStart w:id="101" w:name="OLE_LINK214"/>
            <w:r w:rsidRPr="007441DB">
              <w:rPr>
                <w:rFonts w:eastAsiaTheme="minorEastAsia"/>
                <w:bCs/>
                <w:i/>
                <w:color w:val="000000" w:themeColor="text1"/>
                <w:sz w:val="18"/>
                <w:szCs w:val="18"/>
                <w:lang w:eastAsia="zh-CN"/>
              </w:rPr>
              <w:t>OsKAO</w:t>
            </w:r>
            <w:bookmarkEnd w:id="101"/>
          </w:p>
        </w:tc>
        <w:tc>
          <w:tcPr>
            <w:tcW w:w="1564" w:type="dxa"/>
            <w:tcMar>
              <w:top w:w="120" w:type="dxa"/>
              <w:left w:w="120" w:type="dxa"/>
              <w:bottom w:w="120" w:type="dxa"/>
              <w:right w:w="120" w:type="dxa"/>
            </w:tcMar>
            <w:vAlign w:val="center"/>
            <w:hideMark/>
          </w:tcPr>
          <w:p w14:paraId="4AF5E6DF" w14:textId="7F5EA680" w:rsidR="00F51629" w:rsidRPr="007441DB" w:rsidRDefault="0035067C" w:rsidP="00474442">
            <w:pPr>
              <w:adjustRightInd w:val="0"/>
              <w:snapToGrid w:val="0"/>
              <w:ind w:rightChars="-29" w:right="-58"/>
              <w:jc w:val="center"/>
              <w:rPr>
                <w:rFonts w:eastAsiaTheme="minorEastAsia"/>
                <w:bCs/>
                <w:color w:val="000000" w:themeColor="text1"/>
                <w:kern w:val="2"/>
                <w:sz w:val="18"/>
                <w:szCs w:val="18"/>
                <w:lang w:eastAsia="zh-CN"/>
              </w:rPr>
            </w:pPr>
            <w:r w:rsidRPr="007441DB">
              <w:rPr>
                <w:rFonts w:eastAsiaTheme="minorEastAsia"/>
                <w:bCs/>
                <w:color w:val="000000" w:themeColor="text1"/>
                <w:kern w:val="2"/>
                <w:sz w:val="18"/>
                <w:szCs w:val="18"/>
                <w:lang w:eastAsia="zh-CN"/>
              </w:rPr>
              <w:t>TGATGAGCGGGCTGATGC</w:t>
            </w:r>
          </w:p>
        </w:tc>
        <w:tc>
          <w:tcPr>
            <w:tcW w:w="1701" w:type="dxa"/>
            <w:tcMar>
              <w:top w:w="120" w:type="dxa"/>
              <w:left w:w="120" w:type="dxa"/>
              <w:bottom w:w="120" w:type="dxa"/>
              <w:right w:w="120" w:type="dxa"/>
            </w:tcMar>
            <w:vAlign w:val="center"/>
            <w:hideMark/>
          </w:tcPr>
          <w:p w14:paraId="56A6C969" w14:textId="5FC3B191" w:rsidR="00F51629" w:rsidRPr="007441DB" w:rsidRDefault="0035067C"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bCs/>
                <w:color w:val="000000" w:themeColor="text1"/>
                <w:sz w:val="18"/>
                <w:szCs w:val="18"/>
                <w:lang w:eastAsia="zh-CN"/>
              </w:rPr>
              <w:t>GCGATGACAAGGGAGACTATG</w:t>
            </w:r>
          </w:p>
        </w:tc>
        <w:tc>
          <w:tcPr>
            <w:tcW w:w="993" w:type="dxa"/>
            <w:tcMar>
              <w:top w:w="120" w:type="dxa"/>
              <w:left w:w="120" w:type="dxa"/>
              <w:bottom w:w="120" w:type="dxa"/>
              <w:right w:w="120" w:type="dxa"/>
            </w:tcMar>
            <w:vAlign w:val="center"/>
            <w:hideMark/>
          </w:tcPr>
          <w:p w14:paraId="57899729" w14:textId="69B39E01" w:rsidR="00F51629" w:rsidRPr="007441DB" w:rsidRDefault="00F51629"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color w:val="000000" w:themeColor="text1"/>
                <w:sz w:val="18"/>
                <w:szCs w:val="18"/>
                <w:lang w:val="en-US" w:eastAsia="zh-CN"/>
              </w:rPr>
              <w:t>11</w:t>
            </w:r>
            <w:r w:rsidR="0035067C" w:rsidRPr="007441DB">
              <w:rPr>
                <w:rFonts w:eastAsiaTheme="minorEastAsia" w:hint="eastAsia"/>
                <w:color w:val="000000" w:themeColor="text1"/>
                <w:sz w:val="18"/>
                <w:szCs w:val="18"/>
                <w:lang w:val="en-US" w:eastAsia="zh-CN"/>
              </w:rPr>
              <w:t>2</w:t>
            </w:r>
          </w:p>
        </w:tc>
        <w:tc>
          <w:tcPr>
            <w:tcW w:w="850" w:type="dxa"/>
            <w:tcMar>
              <w:top w:w="120" w:type="dxa"/>
              <w:left w:w="120" w:type="dxa"/>
              <w:bottom w:w="120" w:type="dxa"/>
              <w:right w:w="120" w:type="dxa"/>
            </w:tcMar>
            <w:vAlign w:val="center"/>
            <w:hideMark/>
          </w:tcPr>
          <w:p w14:paraId="5478EDD0" w14:textId="0CAAC139" w:rsidR="00F51629" w:rsidRPr="007441DB" w:rsidRDefault="00F51629"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color w:val="000000" w:themeColor="text1"/>
                <w:sz w:val="18"/>
                <w:szCs w:val="18"/>
                <w:lang w:val="en-US" w:eastAsia="zh-CN"/>
              </w:rPr>
              <w:t>-3.</w:t>
            </w:r>
            <w:r w:rsidR="00E0529A" w:rsidRPr="007441DB">
              <w:rPr>
                <w:rFonts w:eastAsiaTheme="minorEastAsia" w:hint="eastAsia"/>
                <w:color w:val="000000" w:themeColor="text1"/>
                <w:sz w:val="18"/>
                <w:szCs w:val="18"/>
                <w:lang w:val="en-US" w:eastAsia="zh-CN"/>
              </w:rPr>
              <w:t>5037</w:t>
            </w:r>
          </w:p>
        </w:tc>
        <w:tc>
          <w:tcPr>
            <w:tcW w:w="709" w:type="dxa"/>
            <w:tcMar>
              <w:top w:w="120" w:type="dxa"/>
              <w:left w:w="120" w:type="dxa"/>
              <w:bottom w:w="120" w:type="dxa"/>
              <w:right w:w="120" w:type="dxa"/>
            </w:tcMar>
            <w:vAlign w:val="center"/>
            <w:hideMark/>
          </w:tcPr>
          <w:p w14:paraId="3E48304F" w14:textId="1C6B1648" w:rsidR="00F51629" w:rsidRPr="007441DB" w:rsidRDefault="00F51629"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color w:val="000000" w:themeColor="text1"/>
                <w:sz w:val="18"/>
                <w:szCs w:val="18"/>
                <w:lang w:val="en-US" w:eastAsia="zh-CN"/>
              </w:rPr>
              <w:t>0.99</w:t>
            </w:r>
            <w:r w:rsidR="00E0529A" w:rsidRPr="007441DB">
              <w:rPr>
                <w:rFonts w:eastAsiaTheme="minorEastAsia" w:hint="eastAsia"/>
                <w:color w:val="000000" w:themeColor="text1"/>
                <w:sz w:val="18"/>
                <w:szCs w:val="18"/>
                <w:lang w:val="en-US" w:eastAsia="zh-CN"/>
              </w:rPr>
              <w:t>5</w:t>
            </w:r>
          </w:p>
        </w:tc>
        <w:tc>
          <w:tcPr>
            <w:tcW w:w="651" w:type="dxa"/>
            <w:tcMar>
              <w:top w:w="120" w:type="dxa"/>
              <w:left w:w="120" w:type="dxa"/>
              <w:bottom w:w="120" w:type="dxa"/>
              <w:right w:w="120" w:type="dxa"/>
            </w:tcMar>
            <w:vAlign w:val="center"/>
            <w:hideMark/>
          </w:tcPr>
          <w:p w14:paraId="7272282E" w14:textId="0EC44A93" w:rsidR="00F51629" w:rsidRPr="007441DB" w:rsidRDefault="00E0529A"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92.94</w:t>
            </w:r>
          </w:p>
        </w:tc>
      </w:tr>
      <w:tr w:rsidR="00EA277B" w:rsidRPr="007441DB" w14:paraId="1652835F" w14:textId="77777777" w:rsidTr="00011156">
        <w:trPr>
          <w:trHeight w:val="340"/>
          <w:tblHeader/>
          <w:jc w:val="center"/>
        </w:trPr>
        <w:tc>
          <w:tcPr>
            <w:tcW w:w="702" w:type="dxa"/>
            <w:tcMar>
              <w:top w:w="120" w:type="dxa"/>
              <w:left w:w="120" w:type="dxa"/>
              <w:bottom w:w="120" w:type="dxa"/>
              <w:right w:w="120" w:type="dxa"/>
            </w:tcMar>
            <w:vAlign w:val="center"/>
          </w:tcPr>
          <w:p w14:paraId="5DBC5E6D" w14:textId="7686839D" w:rsidR="00EA277B" w:rsidRPr="007441DB" w:rsidRDefault="00EA277B"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T</w:t>
            </w:r>
          </w:p>
        </w:tc>
        <w:tc>
          <w:tcPr>
            <w:tcW w:w="1136" w:type="dxa"/>
            <w:tcMar>
              <w:top w:w="120" w:type="dxa"/>
              <w:left w:w="120" w:type="dxa"/>
              <w:bottom w:w="120" w:type="dxa"/>
              <w:right w:w="120" w:type="dxa"/>
            </w:tcMar>
            <w:vAlign w:val="center"/>
          </w:tcPr>
          <w:p w14:paraId="1E7F6746" w14:textId="0C14747A" w:rsidR="00C13077" w:rsidRPr="007441DB" w:rsidRDefault="00C13077" w:rsidP="00474442">
            <w:pPr>
              <w:adjustRightInd w:val="0"/>
              <w:snapToGrid w:val="0"/>
              <w:ind w:rightChars="-29" w:right="-58"/>
              <w:jc w:val="center"/>
              <w:rPr>
                <w:rFonts w:eastAsiaTheme="minorEastAsia"/>
                <w:bCs/>
                <w:i/>
                <w:color w:val="000000" w:themeColor="text1"/>
                <w:sz w:val="18"/>
                <w:szCs w:val="18"/>
                <w:lang w:eastAsia="zh-CN"/>
              </w:rPr>
            </w:pPr>
            <w:bookmarkStart w:id="102" w:name="OLE_LINK213"/>
            <w:r w:rsidRPr="007441DB">
              <w:rPr>
                <w:rFonts w:eastAsiaTheme="minorEastAsia"/>
                <w:bCs/>
                <w:i/>
                <w:color w:val="000000" w:themeColor="text1"/>
                <w:sz w:val="18"/>
                <w:szCs w:val="18"/>
                <w:lang w:eastAsia="zh-CN"/>
              </w:rPr>
              <w:t>OsGA3ox1</w:t>
            </w:r>
            <w:bookmarkEnd w:id="102"/>
          </w:p>
        </w:tc>
        <w:tc>
          <w:tcPr>
            <w:tcW w:w="1564" w:type="dxa"/>
            <w:tcMar>
              <w:top w:w="120" w:type="dxa"/>
              <w:left w:w="120" w:type="dxa"/>
              <w:bottom w:w="120" w:type="dxa"/>
              <w:right w:w="120" w:type="dxa"/>
            </w:tcMar>
            <w:vAlign w:val="center"/>
          </w:tcPr>
          <w:p w14:paraId="18A99C95" w14:textId="2DECE16E" w:rsidR="00EA277B" w:rsidRPr="007441DB" w:rsidRDefault="00EA277B" w:rsidP="00474442">
            <w:pPr>
              <w:adjustRightInd w:val="0"/>
              <w:snapToGrid w:val="0"/>
              <w:ind w:rightChars="-29" w:right="-58"/>
              <w:jc w:val="center"/>
              <w:rPr>
                <w:rFonts w:eastAsiaTheme="minorEastAsia"/>
                <w:bCs/>
                <w:color w:val="000000" w:themeColor="text1"/>
                <w:kern w:val="2"/>
                <w:sz w:val="18"/>
                <w:szCs w:val="18"/>
                <w:lang w:eastAsia="zh-CN"/>
              </w:rPr>
            </w:pPr>
            <w:r w:rsidRPr="007441DB">
              <w:rPr>
                <w:rFonts w:eastAsiaTheme="minorEastAsia"/>
                <w:bCs/>
                <w:color w:val="000000" w:themeColor="text1"/>
                <w:sz w:val="18"/>
                <w:szCs w:val="18"/>
                <w:lang w:eastAsia="zh-CN"/>
              </w:rPr>
              <w:t>AGGCAAGGGCATCCTACA</w:t>
            </w:r>
          </w:p>
        </w:tc>
        <w:tc>
          <w:tcPr>
            <w:tcW w:w="1701" w:type="dxa"/>
            <w:tcMar>
              <w:top w:w="120" w:type="dxa"/>
              <w:left w:w="120" w:type="dxa"/>
              <w:bottom w:w="120" w:type="dxa"/>
              <w:right w:w="120" w:type="dxa"/>
            </w:tcMar>
            <w:vAlign w:val="center"/>
          </w:tcPr>
          <w:p w14:paraId="3DE8C3CA" w14:textId="0EB87B0B" w:rsidR="00EA277B" w:rsidRPr="007441DB" w:rsidRDefault="00EA277B" w:rsidP="00474442">
            <w:pPr>
              <w:adjustRightInd w:val="0"/>
              <w:snapToGrid w:val="0"/>
              <w:ind w:rightChars="-29" w:right="-58"/>
              <w:jc w:val="center"/>
              <w:rPr>
                <w:rFonts w:eastAsiaTheme="minorEastAsia"/>
                <w:bCs/>
                <w:color w:val="000000" w:themeColor="text1"/>
                <w:sz w:val="18"/>
                <w:szCs w:val="18"/>
                <w:lang w:eastAsia="zh-CN"/>
              </w:rPr>
            </w:pPr>
            <w:r w:rsidRPr="007441DB">
              <w:rPr>
                <w:rFonts w:eastAsiaTheme="minorEastAsia"/>
                <w:bCs/>
                <w:color w:val="000000" w:themeColor="text1"/>
                <w:sz w:val="18"/>
                <w:szCs w:val="18"/>
                <w:lang w:eastAsia="zh-CN"/>
              </w:rPr>
              <w:t>GCAAGTCGTCCTCGGTCA</w:t>
            </w:r>
          </w:p>
        </w:tc>
        <w:tc>
          <w:tcPr>
            <w:tcW w:w="993" w:type="dxa"/>
            <w:tcMar>
              <w:top w:w="120" w:type="dxa"/>
              <w:left w:w="120" w:type="dxa"/>
              <w:bottom w:w="120" w:type="dxa"/>
              <w:right w:w="120" w:type="dxa"/>
            </w:tcMar>
            <w:vAlign w:val="center"/>
          </w:tcPr>
          <w:p w14:paraId="25ABF70C" w14:textId="10B33A8F" w:rsidR="00EA277B" w:rsidRPr="007441DB" w:rsidRDefault="00EA277B"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106</w:t>
            </w:r>
          </w:p>
        </w:tc>
        <w:tc>
          <w:tcPr>
            <w:tcW w:w="850" w:type="dxa"/>
            <w:tcMar>
              <w:top w:w="120" w:type="dxa"/>
              <w:left w:w="120" w:type="dxa"/>
              <w:bottom w:w="120" w:type="dxa"/>
              <w:right w:w="120" w:type="dxa"/>
            </w:tcMar>
            <w:vAlign w:val="center"/>
          </w:tcPr>
          <w:p w14:paraId="513158F5" w14:textId="52E7C869" w:rsidR="00EA277B" w:rsidRPr="007441DB" w:rsidRDefault="00673EEE"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-3.</w:t>
            </w:r>
            <w:r w:rsidR="00733EB3" w:rsidRPr="007441DB">
              <w:rPr>
                <w:rFonts w:eastAsiaTheme="minorEastAsia" w:hint="eastAsia"/>
                <w:color w:val="000000" w:themeColor="text1"/>
                <w:sz w:val="18"/>
                <w:szCs w:val="18"/>
                <w:lang w:val="en-US" w:eastAsia="zh-CN"/>
              </w:rPr>
              <w:t>4937</w:t>
            </w:r>
          </w:p>
        </w:tc>
        <w:tc>
          <w:tcPr>
            <w:tcW w:w="709" w:type="dxa"/>
            <w:tcMar>
              <w:top w:w="120" w:type="dxa"/>
              <w:left w:w="120" w:type="dxa"/>
              <w:bottom w:w="120" w:type="dxa"/>
              <w:right w:w="120" w:type="dxa"/>
            </w:tcMar>
            <w:vAlign w:val="center"/>
          </w:tcPr>
          <w:p w14:paraId="6D2E816C" w14:textId="24C108DF" w:rsidR="00EA277B" w:rsidRPr="007441DB" w:rsidRDefault="00673EEE"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0.99</w:t>
            </w:r>
            <w:r w:rsidR="00733EB3" w:rsidRPr="007441DB">
              <w:rPr>
                <w:rFonts w:eastAsiaTheme="minorEastAsia" w:hint="eastAsia"/>
                <w:color w:val="000000" w:themeColor="text1"/>
                <w:sz w:val="18"/>
                <w:szCs w:val="18"/>
                <w:lang w:val="en-US" w:eastAsia="zh-CN"/>
              </w:rPr>
              <w:t>9</w:t>
            </w:r>
          </w:p>
        </w:tc>
        <w:tc>
          <w:tcPr>
            <w:tcW w:w="651" w:type="dxa"/>
            <w:tcMar>
              <w:top w:w="120" w:type="dxa"/>
              <w:left w:w="120" w:type="dxa"/>
              <w:bottom w:w="120" w:type="dxa"/>
              <w:right w:w="120" w:type="dxa"/>
            </w:tcMar>
            <w:vAlign w:val="center"/>
          </w:tcPr>
          <w:p w14:paraId="2C2804F2" w14:textId="3A22AC85" w:rsidR="00EA277B" w:rsidRPr="007441DB" w:rsidRDefault="00733EB3"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93.30</w:t>
            </w:r>
          </w:p>
        </w:tc>
      </w:tr>
      <w:tr w:rsidR="00673EEE" w:rsidRPr="007441DB" w14:paraId="37580EB1" w14:textId="77777777" w:rsidTr="00011156">
        <w:trPr>
          <w:trHeight w:val="340"/>
          <w:tblHeader/>
          <w:jc w:val="center"/>
        </w:trPr>
        <w:tc>
          <w:tcPr>
            <w:tcW w:w="702" w:type="dxa"/>
            <w:tcMar>
              <w:top w:w="120" w:type="dxa"/>
              <w:left w:w="120" w:type="dxa"/>
              <w:bottom w:w="120" w:type="dxa"/>
              <w:right w:w="120" w:type="dxa"/>
            </w:tcMar>
            <w:vAlign w:val="center"/>
          </w:tcPr>
          <w:p w14:paraId="137AA452" w14:textId="103B3BB3" w:rsidR="00673EEE" w:rsidRPr="007441DB" w:rsidRDefault="00673EEE"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T</w:t>
            </w:r>
          </w:p>
        </w:tc>
        <w:tc>
          <w:tcPr>
            <w:tcW w:w="1136" w:type="dxa"/>
            <w:tcMar>
              <w:top w:w="120" w:type="dxa"/>
              <w:left w:w="120" w:type="dxa"/>
              <w:bottom w:w="120" w:type="dxa"/>
              <w:right w:w="120" w:type="dxa"/>
            </w:tcMar>
            <w:vAlign w:val="center"/>
          </w:tcPr>
          <w:p w14:paraId="62FE8DBE" w14:textId="173C2750" w:rsidR="00673EEE" w:rsidRPr="007441DB" w:rsidRDefault="00775AAE" w:rsidP="00474442">
            <w:pPr>
              <w:adjustRightInd w:val="0"/>
              <w:snapToGrid w:val="0"/>
              <w:ind w:rightChars="-29" w:right="-58"/>
              <w:jc w:val="center"/>
              <w:rPr>
                <w:rFonts w:eastAsiaTheme="minorEastAsia"/>
                <w:bCs/>
                <w:i/>
                <w:color w:val="000000" w:themeColor="text1"/>
                <w:sz w:val="18"/>
                <w:szCs w:val="18"/>
                <w:lang w:eastAsia="zh-CN"/>
              </w:rPr>
            </w:pPr>
            <w:bookmarkStart w:id="103" w:name="OLE_LINK215"/>
            <w:r w:rsidRPr="007441DB">
              <w:rPr>
                <w:rFonts w:eastAsiaTheme="minorEastAsia"/>
                <w:bCs/>
                <w:i/>
                <w:color w:val="000000" w:themeColor="text1"/>
                <w:sz w:val="18"/>
                <w:szCs w:val="18"/>
                <w:lang w:eastAsia="zh-CN"/>
              </w:rPr>
              <w:t>OsIspH</w:t>
            </w:r>
            <w:bookmarkEnd w:id="103"/>
          </w:p>
        </w:tc>
        <w:tc>
          <w:tcPr>
            <w:tcW w:w="1564" w:type="dxa"/>
            <w:tcMar>
              <w:top w:w="120" w:type="dxa"/>
              <w:left w:w="120" w:type="dxa"/>
              <w:bottom w:w="120" w:type="dxa"/>
              <w:right w:w="120" w:type="dxa"/>
            </w:tcMar>
            <w:vAlign w:val="center"/>
          </w:tcPr>
          <w:p w14:paraId="5A909574" w14:textId="603F1414" w:rsidR="00673EEE" w:rsidRPr="007441DB" w:rsidRDefault="00673EEE" w:rsidP="00474442">
            <w:pPr>
              <w:adjustRightInd w:val="0"/>
              <w:snapToGrid w:val="0"/>
              <w:ind w:rightChars="-29" w:right="-58"/>
              <w:jc w:val="center"/>
              <w:rPr>
                <w:rFonts w:eastAsiaTheme="minorEastAsia"/>
                <w:bCs/>
                <w:color w:val="000000" w:themeColor="text1"/>
                <w:sz w:val="18"/>
                <w:szCs w:val="18"/>
                <w:lang w:eastAsia="zh-CN"/>
              </w:rPr>
            </w:pPr>
            <w:r w:rsidRPr="007441DB">
              <w:rPr>
                <w:rFonts w:eastAsiaTheme="minorEastAsia"/>
                <w:bCs/>
                <w:color w:val="000000" w:themeColor="text1"/>
                <w:sz w:val="18"/>
                <w:szCs w:val="18"/>
                <w:lang w:eastAsia="zh-CN"/>
              </w:rPr>
              <w:t>ATGGACGGGTTGGTGAGG</w:t>
            </w:r>
          </w:p>
        </w:tc>
        <w:tc>
          <w:tcPr>
            <w:tcW w:w="1701" w:type="dxa"/>
            <w:tcMar>
              <w:top w:w="120" w:type="dxa"/>
              <w:left w:w="120" w:type="dxa"/>
              <w:bottom w:w="120" w:type="dxa"/>
              <w:right w:w="120" w:type="dxa"/>
            </w:tcMar>
            <w:vAlign w:val="center"/>
          </w:tcPr>
          <w:p w14:paraId="77C25E66" w14:textId="246D7CC5" w:rsidR="00673EEE" w:rsidRPr="007441DB" w:rsidRDefault="00673EEE" w:rsidP="00474442">
            <w:pPr>
              <w:adjustRightInd w:val="0"/>
              <w:snapToGrid w:val="0"/>
              <w:ind w:rightChars="-29" w:right="-58"/>
              <w:jc w:val="center"/>
              <w:rPr>
                <w:rFonts w:eastAsiaTheme="minorEastAsia"/>
                <w:bCs/>
                <w:color w:val="000000" w:themeColor="text1"/>
                <w:sz w:val="18"/>
                <w:szCs w:val="18"/>
                <w:lang w:eastAsia="zh-CN"/>
              </w:rPr>
            </w:pPr>
            <w:r w:rsidRPr="007441DB">
              <w:rPr>
                <w:rFonts w:eastAsiaTheme="minorEastAsia"/>
                <w:bCs/>
                <w:color w:val="000000" w:themeColor="text1"/>
                <w:sz w:val="18"/>
                <w:szCs w:val="18"/>
                <w:lang w:eastAsia="zh-CN"/>
              </w:rPr>
              <w:t>TGACGGTTGGGTTGTGGA</w:t>
            </w:r>
          </w:p>
        </w:tc>
        <w:tc>
          <w:tcPr>
            <w:tcW w:w="993" w:type="dxa"/>
            <w:tcMar>
              <w:top w:w="120" w:type="dxa"/>
              <w:left w:w="120" w:type="dxa"/>
              <w:bottom w:w="120" w:type="dxa"/>
              <w:right w:w="120" w:type="dxa"/>
            </w:tcMar>
            <w:vAlign w:val="center"/>
          </w:tcPr>
          <w:p w14:paraId="76AC7865" w14:textId="34328D47" w:rsidR="00673EEE" w:rsidRPr="007441DB" w:rsidRDefault="00673EEE"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109</w:t>
            </w:r>
          </w:p>
        </w:tc>
        <w:tc>
          <w:tcPr>
            <w:tcW w:w="850" w:type="dxa"/>
            <w:tcMar>
              <w:top w:w="120" w:type="dxa"/>
              <w:left w:w="120" w:type="dxa"/>
              <w:bottom w:w="120" w:type="dxa"/>
              <w:right w:w="120" w:type="dxa"/>
            </w:tcMar>
            <w:vAlign w:val="center"/>
          </w:tcPr>
          <w:p w14:paraId="5193B8F2" w14:textId="0819CF51" w:rsidR="00673EEE" w:rsidRPr="007441DB" w:rsidRDefault="00A643FB"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-3.</w:t>
            </w:r>
            <w:r w:rsidR="00D9551F" w:rsidRPr="007441DB">
              <w:rPr>
                <w:rFonts w:eastAsiaTheme="minorEastAsia" w:hint="eastAsia"/>
                <w:color w:val="000000" w:themeColor="text1"/>
                <w:sz w:val="18"/>
                <w:szCs w:val="18"/>
                <w:lang w:val="en-US" w:eastAsia="zh-CN"/>
              </w:rPr>
              <w:t>4483</w:t>
            </w:r>
          </w:p>
        </w:tc>
        <w:tc>
          <w:tcPr>
            <w:tcW w:w="709" w:type="dxa"/>
            <w:tcMar>
              <w:top w:w="120" w:type="dxa"/>
              <w:left w:w="120" w:type="dxa"/>
              <w:bottom w:w="120" w:type="dxa"/>
              <w:right w:w="120" w:type="dxa"/>
            </w:tcMar>
            <w:vAlign w:val="center"/>
          </w:tcPr>
          <w:p w14:paraId="2B2AF84D" w14:textId="577BD1BE" w:rsidR="00673EEE" w:rsidRPr="007441DB" w:rsidRDefault="00A643FB"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0.99</w:t>
            </w:r>
            <w:r w:rsidR="00733EB3" w:rsidRPr="007441DB">
              <w:rPr>
                <w:rFonts w:eastAsiaTheme="minorEastAsia" w:hint="eastAsia"/>
                <w:color w:val="000000" w:themeColor="text1"/>
                <w:sz w:val="18"/>
                <w:szCs w:val="18"/>
                <w:lang w:val="en-US" w:eastAsia="zh-CN"/>
              </w:rPr>
              <w:t>7</w:t>
            </w:r>
          </w:p>
        </w:tc>
        <w:tc>
          <w:tcPr>
            <w:tcW w:w="651" w:type="dxa"/>
            <w:tcMar>
              <w:top w:w="120" w:type="dxa"/>
              <w:left w:w="120" w:type="dxa"/>
              <w:bottom w:w="120" w:type="dxa"/>
              <w:right w:w="120" w:type="dxa"/>
            </w:tcMar>
            <w:vAlign w:val="center"/>
          </w:tcPr>
          <w:p w14:paraId="2A847A64" w14:textId="36FBC454" w:rsidR="00673EEE" w:rsidRPr="007441DB" w:rsidRDefault="00D9551F"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94.98</w:t>
            </w:r>
          </w:p>
        </w:tc>
      </w:tr>
      <w:tr w:rsidR="00A643FB" w:rsidRPr="007441DB" w14:paraId="1B40F8F5" w14:textId="77777777" w:rsidTr="00011156">
        <w:trPr>
          <w:trHeight w:val="340"/>
          <w:tblHeader/>
          <w:jc w:val="center"/>
        </w:trPr>
        <w:tc>
          <w:tcPr>
            <w:tcW w:w="702" w:type="dxa"/>
            <w:tcMar>
              <w:top w:w="120" w:type="dxa"/>
              <w:left w:w="120" w:type="dxa"/>
              <w:bottom w:w="120" w:type="dxa"/>
              <w:right w:w="120" w:type="dxa"/>
            </w:tcMar>
            <w:vAlign w:val="center"/>
          </w:tcPr>
          <w:p w14:paraId="5C2CB044" w14:textId="78F543C5" w:rsidR="00A643FB" w:rsidRPr="007441DB" w:rsidRDefault="00833F5E"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T</w:t>
            </w:r>
          </w:p>
        </w:tc>
        <w:tc>
          <w:tcPr>
            <w:tcW w:w="1136" w:type="dxa"/>
            <w:tcMar>
              <w:top w:w="120" w:type="dxa"/>
              <w:left w:w="120" w:type="dxa"/>
              <w:bottom w:w="120" w:type="dxa"/>
              <w:right w:w="120" w:type="dxa"/>
            </w:tcMar>
            <w:vAlign w:val="center"/>
          </w:tcPr>
          <w:p w14:paraId="397315E4" w14:textId="2B257D4A" w:rsidR="00A643FB" w:rsidRPr="007441DB" w:rsidRDefault="00775AAE" w:rsidP="00474442">
            <w:pPr>
              <w:adjustRightInd w:val="0"/>
              <w:snapToGrid w:val="0"/>
              <w:ind w:rightChars="-29" w:right="-58"/>
              <w:jc w:val="center"/>
              <w:rPr>
                <w:rFonts w:eastAsiaTheme="minorEastAsia"/>
                <w:bCs/>
                <w:i/>
                <w:color w:val="000000" w:themeColor="text1"/>
                <w:sz w:val="18"/>
                <w:szCs w:val="18"/>
                <w:lang w:eastAsia="zh-CN"/>
              </w:rPr>
            </w:pPr>
            <w:bookmarkStart w:id="104" w:name="OLE_LINK216"/>
            <w:r w:rsidRPr="007441DB">
              <w:rPr>
                <w:rFonts w:eastAsiaTheme="minorEastAsia"/>
                <w:bCs/>
                <w:i/>
                <w:color w:val="000000" w:themeColor="text1"/>
                <w:sz w:val="18"/>
                <w:szCs w:val="18"/>
                <w:lang w:eastAsia="zh-CN"/>
              </w:rPr>
              <w:t>OsDXS</w:t>
            </w:r>
            <w:bookmarkEnd w:id="104"/>
          </w:p>
        </w:tc>
        <w:tc>
          <w:tcPr>
            <w:tcW w:w="1564" w:type="dxa"/>
            <w:tcMar>
              <w:top w:w="120" w:type="dxa"/>
              <w:left w:w="120" w:type="dxa"/>
              <w:bottom w:w="120" w:type="dxa"/>
              <w:right w:w="120" w:type="dxa"/>
            </w:tcMar>
            <w:vAlign w:val="center"/>
          </w:tcPr>
          <w:p w14:paraId="0F1BA8F8" w14:textId="2BF53C5E" w:rsidR="00A643FB" w:rsidRPr="007441DB" w:rsidRDefault="00833F5E" w:rsidP="00474442">
            <w:pPr>
              <w:adjustRightInd w:val="0"/>
              <w:snapToGrid w:val="0"/>
              <w:ind w:rightChars="-29" w:right="-58"/>
              <w:jc w:val="center"/>
              <w:rPr>
                <w:rFonts w:eastAsiaTheme="minorEastAsia"/>
                <w:bCs/>
                <w:color w:val="000000" w:themeColor="text1"/>
                <w:sz w:val="18"/>
                <w:szCs w:val="18"/>
                <w:lang w:eastAsia="zh-CN"/>
              </w:rPr>
            </w:pPr>
            <w:r w:rsidRPr="007441DB">
              <w:rPr>
                <w:rFonts w:eastAsiaTheme="minorEastAsia"/>
                <w:bCs/>
                <w:color w:val="000000" w:themeColor="text1"/>
                <w:sz w:val="18"/>
                <w:szCs w:val="18"/>
                <w:lang w:eastAsia="zh-CN"/>
              </w:rPr>
              <w:t>TGCTCGTAGGAGGGAACAGG</w:t>
            </w:r>
          </w:p>
        </w:tc>
        <w:tc>
          <w:tcPr>
            <w:tcW w:w="1701" w:type="dxa"/>
            <w:tcMar>
              <w:top w:w="120" w:type="dxa"/>
              <w:left w:w="120" w:type="dxa"/>
              <w:bottom w:w="120" w:type="dxa"/>
              <w:right w:w="120" w:type="dxa"/>
            </w:tcMar>
            <w:vAlign w:val="center"/>
          </w:tcPr>
          <w:p w14:paraId="332DDD1B" w14:textId="76FD3227" w:rsidR="00A643FB" w:rsidRPr="007441DB" w:rsidRDefault="00833F5E" w:rsidP="00474442">
            <w:pPr>
              <w:adjustRightInd w:val="0"/>
              <w:snapToGrid w:val="0"/>
              <w:ind w:rightChars="-29" w:right="-58"/>
              <w:jc w:val="center"/>
              <w:rPr>
                <w:rFonts w:eastAsiaTheme="minorEastAsia"/>
                <w:bCs/>
                <w:color w:val="000000" w:themeColor="text1"/>
                <w:sz w:val="18"/>
                <w:szCs w:val="18"/>
                <w:lang w:eastAsia="zh-CN"/>
              </w:rPr>
            </w:pPr>
            <w:r w:rsidRPr="007441DB">
              <w:rPr>
                <w:rFonts w:eastAsiaTheme="minorEastAsia"/>
                <w:bCs/>
                <w:color w:val="000000" w:themeColor="text1"/>
                <w:sz w:val="18"/>
                <w:szCs w:val="18"/>
                <w:lang w:eastAsia="zh-CN"/>
              </w:rPr>
              <w:t>GAGCGGCTTGCAGAAACG</w:t>
            </w:r>
          </w:p>
        </w:tc>
        <w:tc>
          <w:tcPr>
            <w:tcW w:w="993" w:type="dxa"/>
            <w:tcMar>
              <w:top w:w="120" w:type="dxa"/>
              <w:left w:w="120" w:type="dxa"/>
              <w:bottom w:w="120" w:type="dxa"/>
              <w:right w:w="120" w:type="dxa"/>
            </w:tcMar>
            <w:vAlign w:val="center"/>
          </w:tcPr>
          <w:p w14:paraId="01881254" w14:textId="37730911" w:rsidR="00A643FB" w:rsidRPr="007441DB" w:rsidRDefault="00833F5E" w:rsidP="00474442">
            <w:pPr>
              <w:adjustRightInd w:val="0"/>
              <w:snapToGrid w:val="0"/>
              <w:ind w:rightChars="-29" w:right="-58"/>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115</w:t>
            </w:r>
          </w:p>
        </w:tc>
        <w:tc>
          <w:tcPr>
            <w:tcW w:w="850" w:type="dxa"/>
            <w:tcMar>
              <w:top w:w="120" w:type="dxa"/>
              <w:left w:w="120" w:type="dxa"/>
              <w:bottom w:w="120" w:type="dxa"/>
              <w:right w:w="120" w:type="dxa"/>
            </w:tcMar>
            <w:vAlign w:val="center"/>
          </w:tcPr>
          <w:p w14:paraId="5C33D8DC" w14:textId="65C57D10" w:rsidR="00A643FB" w:rsidRPr="007441DB" w:rsidRDefault="00CD1534" w:rsidP="00474442">
            <w:pPr>
              <w:adjustRightInd w:val="0"/>
              <w:snapToGrid w:val="0"/>
              <w:ind w:rightChars="-29" w:right="-58"/>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-3.</w:t>
            </w:r>
            <w:r w:rsidR="00B06CB6" w:rsidRPr="007441DB">
              <w:rPr>
                <w:rFonts w:eastAsiaTheme="minorEastAsia" w:hint="eastAsia"/>
                <w:color w:val="000000" w:themeColor="text1"/>
                <w:sz w:val="18"/>
                <w:szCs w:val="18"/>
                <w:lang w:eastAsia="zh-CN"/>
              </w:rPr>
              <w:t>4324</w:t>
            </w:r>
          </w:p>
        </w:tc>
        <w:tc>
          <w:tcPr>
            <w:tcW w:w="709" w:type="dxa"/>
            <w:tcMar>
              <w:top w:w="120" w:type="dxa"/>
              <w:left w:w="120" w:type="dxa"/>
              <w:bottom w:w="120" w:type="dxa"/>
              <w:right w:w="120" w:type="dxa"/>
            </w:tcMar>
            <w:vAlign w:val="center"/>
          </w:tcPr>
          <w:p w14:paraId="4C13608A" w14:textId="0BAD7F09" w:rsidR="00A643FB" w:rsidRPr="007441DB" w:rsidRDefault="00CD1534" w:rsidP="00474442">
            <w:pPr>
              <w:adjustRightInd w:val="0"/>
              <w:snapToGrid w:val="0"/>
              <w:ind w:rightChars="-29" w:right="-58"/>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0.998</w:t>
            </w:r>
          </w:p>
        </w:tc>
        <w:tc>
          <w:tcPr>
            <w:tcW w:w="651" w:type="dxa"/>
            <w:tcMar>
              <w:top w:w="120" w:type="dxa"/>
              <w:left w:w="120" w:type="dxa"/>
              <w:bottom w:w="120" w:type="dxa"/>
              <w:right w:w="120" w:type="dxa"/>
            </w:tcMar>
            <w:vAlign w:val="center"/>
          </w:tcPr>
          <w:p w14:paraId="1E6B73AA" w14:textId="2F3DFBEF" w:rsidR="00A643FB" w:rsidRPr="007441DB" w:rsidRDefault="00B06CB6" w:rsidP="00474442">
            <w:pPr>
              <w:adjustRightInd w:val="0"/>
              <w:snapToGrid w:val="0"/>
              <w:ind w:rightChars="-29" w:right="-58"/>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95.59</w:t>
            </w:r>
          </w:p>
        </w:tc>
      </w:tr>
      <w:tr w:rsidR="00B74035" w:rsidRPr="007441DB" w14:paraId="6EA4DF7B" w14:textId="77777777" w:rsidTr="00011156">
        <w:trPr>
          <w:trHeight w:val="340"/>
          <w:tblHeader/>
          <w:jc w:val="center"/>
        </w:trPr>
        <w:tc>
          <w:tcPr>
            <w:tcW w:w="702" w:type="dxa"/>
            <w:tcMar>
              <w:top w:w="120" w:type="dxa"/>
              <w:left w:w="120" w:type="dxa"/>
              <w:bottom w:w="120" w:type="dxa"/>
              <w:right w:w="120" w:type="dxa"/>
            </w:tcMar>
            <w:vAlign w:val="center"/>
          </w:tcPr>
          <w:p w14:paraId="374F9BBE" w14:textId="37B08925" w:rsidR="00B74035" w:rsidRPr="007441DB" w:rsidRDefault="00B74035"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T</w:t>
            </w:r>
          </w:p>
        </w:tc>
        <w:tc>
          <w:tcPr>
            <w:tcW w:w="1136" w:type="dxa"/>
            <w:tcMar>
              <w:top w:w="120" w:type="dxa"/>
              <w:left w:w="120" w:type="dxa"/>
              <w:bottom w:w="120" w:type="dxa"/>
              <w:right w:w="120" w:type="dxa"/>
            </w:tcMar>
            <w:vAlign w:val="center"/>
          </w:tcPr>
          <w:p w14:paraId="0416A4CA" w14:textId="2FEC9948" w:rsidR="00B74035" w:rsidRPr="007441DB" w:rsidRDefault="00775AAE" w:rsidP="00474442">
            <w:pPr>
              <w:adjustRightInd w:val="0"/>
              <w:snapToGrid w:val="0"/>
              <w:ind w:rightChars="-29" w:right="-58"/>
              <w:jc w:val="center"/>
              <w:rPr>
                <w:rFonts w:eastAsiaTheme="minorEastAsia"/>
                <w:bCs/>
                <w:i/>
                <w:color w:val="000000" w:themeColor="text1"/>
                <w:sz w:val="18"/>
                <w:szCs w:val="18"/>
                <w:lang w:eastAsia="zh-CN"/>
              </w:rPr>
            </w:pPr>
            <w:bookmarkStart w:id="105" w:name="OLE_LINK217"/>
            <w:r w:rsidRPr="007441DB">
              <w:rPr>
                <w:rFonts w:eastAsiaTheme="minorEastAsia"/>
                <w:bCs/>
                <w:i/>
                <w:color w:val="000000" w:themeColor="text1"/>
                <w:sz w:val="18"/>
                <w:szCs w:val="18"/>
                <w:lang w:eastAsia="zh-CN"/>
              </w:rPr>
              <w:t>OsHMGCS</w:t>
            </w:r>
            <w:bookmarkEnd w:id="105"/>
          </w:p>
        </w:tc>
        <w:tc>
          <w:tcPr>
            <w:tcW w:w="1564" w:type="dxa"/>
            <w:tcMar>
              <w:top w:w="120" w:type="dxa"/>
              <w:left w:w="120" w:type="dxa"/>
              <w:bottom w:w="120" w:type="dxa"/>
              <w:right w:w="120" w:type="dxa"/>
            </w:tcMar>
            <w:vAlign w:val="center"/>
          </w:tcPr>
          <w:p w14:paraId="73BC87E9" w14:textId="673F1A67" w:rsidR="00B74035" w:rsidRPr="007441DB" w:rsidRDefault="00B74035" w:rsidP="00474442">
            <w:pPr>
              <w:adjustRightInd w:val="0"/>
              <w:snapToGrid w:val="0"/>
              <w:ind w:rightChars="-29" w:right="-58"/>
              <w:jc w:val="center"/>
              <w:rPr>
                <w:rFonts w:eastAsiaTheme="minorEastAsia"/>
                <w:bCs/>
                <w:color w:val="000000" w:themeColor="text1"/>
                <w:sz w:val="18"/>
                <w:szCs w:val="18"/>
                <w:lang w:eastAsia="zh-CN"/>
              </w:rPr>
            </w:pPr>
            <w:r w:rsidRPr="007441DB">
              <w:rPr>
                <w:rFonts w:eastAsiaTheme="minorEastAsia"/>
                <w:bCs/>
                <w:color w:val="000000" w:themeColor="text1"/>
                <w:sz w:val="18"/>
                <w:szCs w:val="18"/>
                <w:lang w:eastAsia="zh-CN"/>
              </w:rPr>
              <w:t>GAGCCTTATTCAGGTTTGT</w:t>
            </w:r>
          </w:p>
        </w:tc>
        <w:tc>
          <w:tcPr>
            <w:tcW w:w="1701" w:type="dxa"/>
            <w:tcMar>
              <w:top w:w="120" w:type="dxa"/>
              <w:left w:w="120" w:type="dxa"/>
              <w:bottom w:w="120" w:type="dxa"/>
              <w:right w:w="120" w:type="dxa"/>
            </w:tcMar>
            <w:vAlign w:val="center"/>
          </w:tcPr>
          <w:p w14:paraId="22B6EE22" w14:textId="55AC8D46" w:rsidR="00B74035" w:rsidRPr="007441DB" w:rsidRDefault="00B74035" w:rsidP="00474442">
            <w:pPr>
              <w:adjustRightInd w:val="0"/>
              <w:snapToGrid w:val="0"/>
              <w:ind w:rightChars="-29" w:right="-58"/>
              <w:jc w:val="center"/>
              <w:rPr>
                <w:rFonts w:eastAsiaTheme="minorEastAsia"/>
                <w:bCs/>
                <w:color w:val="000000" w:themeColor="text1"/>
                <w:sz w:val="18"/>
                <w:szCs w:val="18"/>
                <w:lang w:eastAsia="zh-CN"/>
              </w:rPr>
            </w:pPr>
            <w:r w:rsidRPr="007441DB">
              <w:rPr>
                <w:rFonts w:eastAsiaTheme="minorEastAsia"/>
                <w:bCs/>
                <w:color w:val="000000" w:themeColor="text1"/>
                <w:sz w:val="18"/>
                <w:szCs w:val="18"/>
                <w:lang w:eastAsia="zh-CN"/>
              </w:rPr>
              <w:t>TATTCCCGACTTGTTTCG</w:t>
            </w:r>
          </w:p>
        </w:tc>
        <w:tc>
          <w:tcPr>
            <w:tcW w:w="993" w:type="dxa"/>
            <w:tcMar>
              <w:top w:w="120" w:type="dxa"/>
              <w:left w:w="120" w:type="dxa"/>
              <w:bottom w:w="120" w:type="dxa"/>
              <w:right w:w="120" w:type="dxa"/>
            </w:tcMar>
            <w:vAlign w:val="center"/>
          </w:tcPr>
          <w:p w14:paraId="5EDA44D3" w14:textId="03723689" w:rsidR="00B74035" w:rsidRPr="007441DB" w:rsidRDefault="00B74035" w:rsidP="00474442">
            <w:pPr>
              <w:adjustRightInd w:val="0"/>
              <w:snapToGrid w:val="0"/>
              <w:ind w:rightChars="-29" w:right="-58"/>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112</w:t>
            </w:r>
          </w:p>
        </w:tc>
        <w:tc>
          <w:tcPr>
            <w:tcW w:w="850" w:type="dxa"/>
            <w:tcMar>
              <w:top w:w="120" w:type="dxa"/>
              <w:left w:w="120" w:type="dxa"/>
              <w:bottom w:w="120" w:type="dxa"/>
              <w:right w:w="120" w:type="dxa"/>
            </w:tcMar>
            <w:vAlign w:val="center"/>
          </w:tcPr>
          <w:p w14:paraId="768F2E83" w14:textId="256B8AF9" w:rsidR="00B74035" w:rsidRPr="007441DB" w:rsidRDefault="004A15B3" w:rsidP="00474442">
            <w:pPr>
              <w:adjustRightInd w:val="0"/>
              <w:snapToGrid w:val="0"/>
              <w:ind w:rightChars="-29" w:right="-58"/>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-3.</w:t>
            </w:r>
            <w:r w:rsidR="007C7ABC" w:rsidRPr="007441DB">
              <w:rPr>
                <w:rFonts w:eastAsiaTheme="minorEastAsia" w:hint="eastAsia"/>
                <w:color w:val="000000" w:themeColor="text1"/>
                <w:sz w:val="18"/>
                <w:szCs w:val="18"/>
                <w:lang w:eastAsia="zh-CN"/>
              </w:rPr>
              <w:t>4754</w:t>
            </w:r>
          </w:p>
        </w:tc>
        <w:tc>
          <w:tcPr>
            <w:tcW w:w="709" w:type="dxa"/>
            <w:tcMar>
              <w:top w:w="120" w:type="dxa"/>
              <w:left w:w="120" w:type="dxa"/>
              <w:bottom w:w="120" w:type="dxa"/>
              <w:right w:w="120" w:type="dxa"/>
            </w:tcMar>
            <w:vAlign w:val="center"/>
          </w:tcPr>
          <w:p w14:paraId="6DF84BF3" w14:textId="5E268847" w:rsidR="00B74035" w:rsidRPr="007441DB" w:rsidRDefault="004A15B3" w:rsidP="00474442">
            <w:pPr>
              <w:adjustRightInd w:val="0"/>
              <w:snapToGrid w:val="0"/>
              <w:ind w:rightChars="-29" w:right="-58"/>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0.998</w:t>
            </w:r>
          </w:p>
        </w:tc>
        <w:tc>
          <w:tcPr>
            <w:tcW w:w="651" w:type="dxa"/>
            <w:tcMar>
              <w:top w:w="120" w:type="dxa"/>
              <w:left w:w="120" w:type="dxa"/>
              <w:bottom w:w="120" w:type="dxa"/>
              <w:right w:w="120" w:type="dxa"/>
            </w:tcMar>
            <w:vAlign w:val="center"/>
          </w:tcPr>
          <w:p w14:paraId="6986ACED" w14:textId="4C9EF3AB" w:rsidR="00B74035" w:rsidRPr="007441DB" w:rsidRDefault="007C7ABC" w:rsidP="00474442">
            <w:pPr>
              <w:adjustRightInd w:val="0"/>
              <w:snapToGrid w:val="0"/>
              <w:ind w:rightChars="-29" w:right="-58"/>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93.57</w:t>
            </w:r>
          </w:p>
        </w:tc>
      </w:tr>
      <w:tr w:rsidR="004A15B3" w:rsidRPr="007441DB" w14:paraId="08B4C899" w14:textId="77777777" w:rsidTr="00011156">
        <w:trPr>
          <w:trHeight w:val="340"/>
          <w:tblHeader/>
          <w:jc w:val="center"/>
        </w:trPr>
        <w:tc>
          <w:tcPr>
            <w:tcW w:w="702" w:type="dxa"/>
            <w:tcMar>
              <w:top w:w="120" w:type="dxa"/>
              <w:left w:w="120" w:type="dxa"/>
              <w:bottom w:w="120" w:type="dxa"/>
              <w:right w:w="120" w:type="dxa"/>
            </w:tcMar>
            <w:vAlign w:val="center"/>
          </w:tcPr>
          <w:p w14:paraId="70297B98" w14:textId="2FA7E43B" w:rsidR="004A15B3" w:rsidRPr="007441DB" w:rsidRDefault="004A15B3"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T</w:t>
            </w:r>
          </w:p>
        </w:tc>
        <w:tc>
          <w:tcPr>
            <w:tcW w:w="1136" w:type="dxa"/>
            <w:tcMar>
              <w:top w:w="120" w:type="dxa"/>
              <w:left w:w="120" w:type="dxa"/>
              <w:bottom w:w="120" w:type="dxa"/>
              <w:right w:w="120" w:type="dxa"/>
            </w:tcMar>
            <w:vAlign w:val="center"/>
          </w:tcPr>
          <w:p w14:paraId="02777A52" w14:textId="7E144A16" w:rsidR="004A15B3" w:rsidRPr="007441DB" w:rsidRDefault="00775AAE" w:rsidP="00474442">
            <w:pPr>
              <w:adjustRightInd w:val="0"/>
              <w:snapToGrid w:val="0"/>
              <w:ind w:rightChars="-29" w:right="-58"/>
              <w:jc w:val="center"/>
              <w:rPr>
                <w:rFonts w:eastAsiaTheme="minorEastAsia"/>
                <w:bCs/>
                <w:i/>
                <w:color w:val="000000" w:themeColor="text1"/>
                <w:sz w:val="18"/>
                <w:szCs w:val="18"/>
                <w:lang w:eastAsia="zh-CN"/>
              </w:rPr>
            </w:pPr>
            <w:bookmarkStart w:id="106" w:name="OLE_LINK218"/>
            <w:r w:rsidRPr="007441DB">
              <w:rPr>
                <w:rFonts w:eastAsiaTheme="minorEastAsia"/>
                <w:bCs/>
                <w:i/>
                <w:color w:val="000000" w:themeColor="text1"/>
                <w:sz w:val="18"/>
                <w:szCs w:val="18"/>
                <w:lang w:eastAsia="zh-CN"/>
              </w:rPr>
              <w:t>OsKS</w:t>
            </w:r>
            <w:bookmarkEnd w:id="106"/>
          </w:p>
        </w:tc>
        <w:tc>
          <w:tcPr>
            <w:tcW w:w="1564" w:type="dxa"/>
            <w:tcMar>
              <w:top w:w="120" w:type="dxa"/>
              <w:left w:w="120" w:type="dxa"/>
              <w:bottom w:w="120" w:type="dxa"/>
              <w:right w:w="120" w:type="dxa"/>
            </w:tcMar>
            <w:vAlign w:val="center"/>
          </w:tcPr>
          <w:p w14:paraId="3C9C5842" w14:textId="7A488288" w:rsidR="004A15B3" w:rsidRPr="007441DB" w:rsidRDefault="004A15B3" w:rsidP="00474442">
            <w:pPr>
              <w:adjustRightInd w:val="0"/>
              <w:snapToGrid w:val="0"/>
              <w:ind w:rightChars="-29" w:right="-58"/>
              <w:jc w:val="center"/>
              <w:rPr>
                <w:rFonts w:eastAsiaTheme="minorEastAsia"/>
                <w:bCs/>
                <w:color w:val="000000" w:themeColor="text1"/>
                <w:sz w:val="18"/>
                <w:szCs w:val="18"/>
                <w:lang w:eastAsia="zh-CN"/>
              </w:rPr>
            </w:pPr>
            <w:r w:rsidRPr="007441DB">
              <w:rPr>
                <w:rFonts w:eastAsiaTheme="minorEastAsia"/>
                <w:bCs/>
                <w:color w:val="000000" w:themeColor="text1"/>
                <w:sz w:val="18"/>
                <w:szCs w:val="18"/>
                <w:lang w:eastAsia="zh-CN"/>
              </w:rPr>
              <w:t>AACTGTTGCTCCTGTGGG</w:t>
            </w:r>
          </w:p>
        </w:tc>
        <w:tc>
          <w:tcPr>
            <w:tcW w:w="1701" w:type="dxa"/>
            <w:tcMar>
              <w:top w:w="120" w:type="dxa"/>
              <w:left w:w="120" w:type="dxa"/>
              <w:bottom w:w="120" w:type="dxa"/>
              <w:right w:w="120" w:type="dxa"/>
            </w:tcMar>
            <w:vAlign w:val="center"/>
          </w:tcPr>
          <w:p w14:paraId="54F2A5DB" w14:textId="4C8C28C0" w:rsidR="004A15B3" w:rsidRPr="007441DB" w:rsidRDefault="004F190B" w:rsidP="00474442">
            <w:pPr>
              <w:adjustRightInd w:val="0"/>
              <w:snapToGrid w:val="0"/>
              <w:ind w:rightChars="-29" w:right="-58"/>
              <w:jc w:val="center"/>
              <w:rPr>
                <w:rFonts w:eastAsiaTheme="minorEastAsia"/>
                <w:bCs/>
                <w:color w:val="000000" w:themeColor="text1"/>
                <w:sz w:val="18"/>
                <w:szCs w:val="18"/>
                <w:lang w:eastAsia="zh-CN"/>
              </w:rPr>
            </w:pPr>
            <w:r w:rsidRPr="007441DB">
              <w:rPr>
                <w:rFonts w:eastAsiaTheme="minorEastAsia"/>
                <w:bCs/>
                <w:color w:val="000000" w:themeColor="text1"/>
                <w:sz w:val="18"/>
                <w:szCs w:val="18"/>
                <w:lang w:eastAsia="zh-CN"/>
              </w:rPr>
              <w:t>CGATCTTCCGAATGTGAAT</w:t>
            </w:r>
          </w:p>
        </w:tc>
        <w:tc>
          <w:tcPr>
            <w:tcW w:w="993" w:type="dxa"/>
            <w:tcMar>
              <w:top w:w="120" w:type="dxa"/>
              <w:left w:w="120" w:type="dxa"/>
              <w:bottom w:w="120" w:type="dxa"/>
              <w:right w:w="120" w:type="dxa"/>
            </w:tcMar>
            <w:vAlign w:val="center"/>
          </w:tcPr>
          <w:p w14:paraId="7BD1B725" w14:textId="03217D5E" w:rsidR="004A15B3" w:rsidRPr="007441DB" w:rsidRDefault="004F190B" w:rsidP="00474442">
            <w:pPr>
              <w:adjustRightInd w:val="0"/>
              <w:snapToGrid w:val="0"/>
              <w:ind w:rightChars="-29" w:right="-58"/>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118</w:t>
            </w:r>
          </w:p>
        </w:tc>
        <w:tc>
          <w:tcPr>
            <w:tcW w:w="850" w:type="dxa"/>
            <w:tcMar>
              <w:top w:w="120" w:type="dxa"/>
              <w:left w:w="120" w:type="dxa"/>
              <w:bottom w:w="120" w:type="dxa"/>
              <w:right w:w="120" w:type="dxa"/>
            </w:tcMar>
            <w:vAlign w:val="center"/>
          </w:tcPr>
          <w:p w14:paraId="376BF88F" w14:textId="102320D8" w:rsidR="004A15B3" w:rsidRPr="007441DB" w:rsidRDefault="009A5A65" w:rsidP="00474442">
            <w:pPr>
              <w:adjustRightInd w:val="0"/>
              <w:snapToGrid w:val="0"/>
              <w:ind w:rightChars="-29" w:right="-58"/>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-3.</w:t>
            </w:r>
            <w:r w:rsidR="003F06FB" w:rsidRPr="007441DB">
              <w:rPr>
                <w:rFonts w:eastAsiaTheme="minorEastAsia" w:hint="eastAsia"/>
                <w:color w:val="000000" w:themeColor="text1"/>
                <w:sz w:val="18"/>
                <w:szCs w:val="18"/>
                <w:lang w:eastAsia="zh-CN"/>
              </w:rPr>
              <w:t>4656</w:t>
            </w:r>
          </w:p>
        </w:tc>
        <w:tc>
          <w:tcPr>
            <w:tcW w:w="709" w:type="dxa"/>
            <w:tcMar>
              <w:top w:w="120" w:type="dxa"/>
              <w:left w:w="120" w:type="dxa"/>
              <w:bottom w:w="120" w:type="dxa"/>
              <w:right w:w="120" w:type="dxa"/>
            </w:tcMar>
            <w:vAlign w:val="center"/>
          </w:tcPr>
          <w:p w14:paraId="442B5200" w14:textId="2735EC79" w:rsidR="004A15B3" w:rsidRPr="007441DB" w:rsidRDefault="009A5A65" w:rsidP="00474442">
            <w:pPr>
              <w:adjustRightInd w:val="0"/>
              <w:snapToGrid w:val="0"/>
              <w:ind w:rightChars="-29" w:right="-58"/>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0.99</w:t>
            </w:r>
            <w:r w:rsidR="003F06FB" w:rsidRPr="007441DB">
              <w:rPr>
                <w:rFonts w:eastAsiaTheme="minorEastAsia" w:hint="eastAsia"/>
                <w:color w:val="000000" w:themeColor="text1"/>
                <w:sz w:val="18"/>
                <w:szCs w:val="18"/>
                <w:lang w:eastAsia="zh-CN"/>
              </w:rPr>
              <w:t>8</w:t>
            </w:r>
          </w:p>
        </w:tc>
        <w:tc>
          <w:tcPr>
            <w:tcW w:w="651" w:type="dxa"/>
            <w:tcMar>
              <w:top w:w="120" w:type="dxa"/>
              <w:left w:w="120" w:type="dxa"/>
              <w:bottom w:w="120" w:type="dxa"/>
              <w:right w:w="120" w:type="dxa"/>
            </w:tcMar>
            <w:vAlign w:val="center"/>
          </w:tcPr>
          <w:p w14:paraId="4CF5B1DA" w14:textId="3C4A5D02" w:rsidR="004A15B3" w:rsidRPr="007441DB" w:rsidRDefault="009A5A65" w:rsidP="00474442">
            <w:pPr>
              <w:adjustRightInd w:val="0"/>
              <w:snapToGrid w:val="0"/>
              <w:ind w:rightChars="-29" w:right="-58"/>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9</w:t>
            </w:r>
            <w:r w:rsidR="003F06FB" w:rsidRPr="007441DB">
              <w:rPr>
                <w:rFonts w:eastAsiaTheme="minorEastAsia" w:hint="eastAsia"/>
                <w:color w:val="000000" w:themeColor="text1"/>
                <w:sz w:val="18"/>
                <w:szCs w:val="18"/>
                <w:lang w:eastAsia="zh-CN"/>
              </w:rPr>
              <w:t>4.33</w:t>
            </w:r>
          </w:p>
        </w:tc>
      </w:tr>
      <w:tr w:rsidR="009A5A65" w:rsidRPr="007441DB" w14:paraId="5D886443" w14:textId="77777777" w:rsidTr="00011156">
        <w:trPr>
          <w:trHeight w:val="340"/>
          <w:tblHeader/>
          <w:jc w:val="center"/>
        </w:trPr>
        <w:tc>
          <w:tcPr>
            <w:tcW w:w="702" w:type="dxa"/>
            <w:tcMar>
              <w:top w:w="120" w:type="dxa"/>
              <w:left w:w="120" w:type="dxa"/>
              <w:bottom w:w="120" w:type="dxa"/>
              <w:right w:w="120" w:type="dxa"/>
            </w:tcMar>
            <w:vAlign w:val="center"/>
          </w:tcPr>
          <w:p w14:paraId="48F0D07C" w14:textId="547B4943" w:rsidR="009A5A65" w:rsidRPr="007441DB" w:rsidRDefault="009A5A65" w:rsidP="00474442">
            <w:pPr>
              <w:adjustRightInd w:val="0"/>
              <w:snapToGrid w:val="0"/>
              <w:ind w:rightChars="-29" w:right="-58"/>
              <w:jc w:val="center"/>
              <w:rPr>
                <w:rFonts w:eastAsiaTheme="minorEastAsia"/>
                <w:color w:val="000000" w:themeColor="text1"/>
                <w:sz w:val="18"/>
                <w:szCs w:val="18"/>
                <w:lang w:val="en-US" w:eastAsia="zh-CN"/>
              </w:rPr>
            </w:pPr>
            <w:r w:rsidRPr="007441DB">
              <w:rPr>
                <w:rFonts w:eastAsiaTheme="minorEastAsia" w:hint="eastAsia"/>
                <w:color w:val="000000" w:themeColor="text1"/>
                <w:sz w:val="18"/>
                <w:szCs w:val="18"/>
                <w:lang w:val="en-US" w:eastAsia="zh-CN"/>
              </w:rPr>
              <w:t>R</w:t>
            </w:r>
          </w:p>
        </w:tc>
        <w:tc>
          <w:tcPr>
            <w:tcW w:w="1136" w:type="dxa"/>
            <w:tcMar>
              <w:top w:w="120" w:type="dxa"/>
              <w:left w:w="120" w:type="dxa"/>
              <w:bottom w:w="120" w:type="dxa"/>
              <w:right w:w="120" w:type="dxa"/>
            </w:tcMar>
            <w:vAlign w:val="center"/>
          </w:tcPr>
          <w:p w14:paraId="597B0F38" w14:textId="015357C1" w:rsidR="009A5A65" w:rsidRPr="007441DB" w:rsidRDefault="00B00E75" w:rsidP="00474442">
            <w:pPr>
              <w:adjustRightInd w:val="0"/>
              <w:snapToGrid w:val="0"/>
              <w:ind w:rightChars="-29" w:right="-58"/>
              <w:jc w:val="center"/>
              <w:rPr>
                <w:rFonts w:eastAsiaTheme="minorEastAsia"/>
                <w:bCs/>
                <w:i/>
                <w:color w:val="000000" w:themeColor="text1"/>
                <w:sz w:val="18"/>
                <w:szCs w:val="18"/>
                <w:lang w:eastAsia="zh-CN"/>
              </w:rPr>
            </w:pPr>
            <w:bookmarkStart w:id="107" w:name="OLE_LINK209"/>
            <w:r w:rsidRPr="007441DB">
              <w:rPr>
                <w:rFonts w:eastAsiaTheme="minorEastAsia"/>
                <w:bCs/>
                <w:i/>
                <w:color w:val="000000" w:themeColor="text1"/>
                <w:sz w:val="18"/>
                <w:szCs w:val="18"/>
                <w:lang w:eastAsia="zh-CN"/>
              </w:rPr>
              <w:t>OsEF1α</w:t>
            </w:r>
            <w:bookmarkEnd w:id="107"/>
          </w:p>
        </w:tc>
        <w:tc>
          <w:tcPr>
            <w:tcW w:w="1564" w:type="dxa"/>
            <w:tcMar>
              <w:top w:w="120" w:type="dxa"/>
              <w:left w:w="120" w:type="dxa"/>
              <w:bottom w:w="120" w:type="dxa"/>
              <w:right w:w="120" w:type="dxa"/>
            </w:tcMar>
            <w:vAlign w:val="center"/>
          </w:tcPr>
          <w:p w14:paraId="6103BFF1" w14:textId="1061CABD" w:rsidR="009A5A65" w:rsidRPr="007441DB" w:rsidRDefault="009A5A65" w:rsidP="00474442">
            <w:pPr>
              <w:adjustRightInd w:val="0"/>
              <w:snapToGrid w:val="0"/>
              <w:ind w:rightChars="-29" w:right="-58"/>
              <w:jc w:val="center"/>
              <w:rPr>
                <w:rFonts w:eastAsiaTheme="minorEastAsia"/>
                <w:bCs/>
                <w:color w:val="000000" w:themeColor="text1"/>
                <w:sz w:val="18"/>
                <w:szCs w:val="18"/>
                <w:lang w:eastAsia="zh-CN"/>
              </w:rPr>
            </w:pPr>
            <w:r w:rsidRPr="007441DB">
              <w:rPr>
                <w:rFonts w:eastAsiaTheme="minorEastAsia"/>
                <w:bCs/>
                <w:color w:val="000000" w:themeColor="text1"/>
                <w:sz w:val="18"/>
                <w:szCs w:val="18"/>
                <w:lang w:eastAsia="zh-CN"/>
              </w:rPr>
              <w:t>GGTGTCATCAAGCCTGGTATGG</w:t>
            </w:r>
          </w:p>
        </w:tc>
        <w:tc>
          <w:tcPr>
            <w:tcW w:w="1701" w:type="dxa"/>
            <w:tcMar>
              <w:top w:w="120" w:type="dxa"/>
              <w:left w:w="120" w:type="dxa"/>
              <w:bottom w:w="120" w:type="dxa"/>
              <w:right w:w="120" w:type="dxa"/>
            </w:tcMar>
            <w:vAlign w:val="center"/>
          </w:tcPr>
          <w:p w14:paraId="67E77044" w14:textId="12AB6418" w:rsidR="009A5A65" w:rsidRPr="007441DB" w:rsidRDefault="009A5A65" w:rsidP="00474442">
            <w:pPr>
              <w:adjustRightInd w:val="0"/>
              <w:snapToGrid w:val="0"/>
              <w:ind w:rightChars="-29" w:right="-58"/>
              <w:jc w:val="center"/>
              <w:rPr>
                <w:rFonts w:eastAsiaTheme="minorEastAsia"/>
                <w:bCs/>
                <w:color w:val="000000" w:themeColor="text1"/>
                <w:sz w:val="18"/>
                <w:szCs w:val="18"/>
                <w:lang w:eastAsia="zh-CN"/>
              </w:rPr>
            </w:pPr>
            <w:r w:rsidRPr="007441DB">
              <w:rPr>
                <w:rFonts w:eastAsiaTheme="minorEastAsia"/>
                <w:bCs/>
                <w:color w:val="000000" w:themeColor="text1"/>
                <w:sz w:val="18"/>
                <w:szCs w:val="18"/>
                <w:lang w:eastAsia="zh-CN"/>
              </w:rPr>
              <w:t>CACGCTTGAGATCCTTAACCGC</w:t>
            </w:r>
          </w:p>
        </w:tc>
        <w:tc>
          <w:tcPr>
            <w:tcW w:w="993" w:type="dxa"/>
            <w:tcMar>
              <w:top w:w="120" w:type="dxa"/>
              <w:left w:w="120" w:type="dxa"/>
              <w:bottom w:w="120" w:type="dxa"/>
              <w:right w:w="120" w:type="dxa"/>
            </w:tcMar>
            <w:vAlign w:val="center"/>
          </w:tcPr>
          <w:p w14:paraId="34CADA3D" w14:textId="58E46C6C" w:rsidR="009A5A65" w:rsidRPr="007441DB" w:rsidRDefault="00B00E75" w:rsidP="00474442">
            <w:pPr>
              <w:adjustRightInd w:val="0"/>
              <w:snapToGrid w:val="0"/>
              <w:ind w:rightChars="-29" w:right="-58"/>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110</w:t>
            </w:r>
          </w:p>
        </w:tc>
        <w:tc>
          <w:tcPr>
            <w:tcW w:w="850" w:type="dxa"/>
            <w:tcMar>
              <w:top w:w="120" w:type="dxa"/>
              <w:left w:w="120" w:type="dxa"/>
              <w:bottom w:w="120" w:type="dxa"/>
              <w:right w:w="120" w:type="dxa"/>
            </w:tcMar>
            <w:vAlign w:val="center"/>
          </w:tcPr>
          <w:p w14:paraId="65232176" w14:textId="36B68B66" w:rsidR="009A5A65" w:rsidRPr="007441DB" w:rsidRDefault="00F75F92" w:rsidP="00474442">
            <w:pPr>
              <w:adjustRightInd w:val="0"/>
              <w:snapToGrid w:val="0"/>
              <w:ind w:rightChars="-29" w:right="-58"/>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-3.4</w:t>
            </w:r>
            <w:r w:rsidR="00F94B8D" w:rsidRPr="007441DB">
              <w:rPr>
                <w:rFonts w:eastAsiaTheme="minorEastAsia" w:hint="eastAsia"/>
                <w:color w:val="000000" w:themeColor="text1"/>
                <w:sz w:val="18"/>
                <w:szCs w:val="18"/>
                <w:lang w:eastAsia="zh-CN"/>
              </w:rPr>
              <w:t>543</w:t>
            </w:r>
          </w:p>
        </w:tc>
        <w:tc>
          <w:tcPr>
            <w:tcW w:w="709" w:type="dxa"/>
            <w:tcMar>
              <w:top w:w="120" w:type="dxa"/>
              <w:left w:w="120" w:type="dxa"/>
              <w:bottom w:w="120" w:type="dxa"/>
              <w:right w:w="120" w:type="dxa"/>
            </w:tcMar>
            <w:vAlign w:val="center"/>
          </w:tcPr>
          <w:p w14:paraId="0FC79AC4" w14:textId="0E77361C" w:rsidR="009A5A65" w:rsidRPr="007441DB" w:rsidRDefault="00F75F92" w:rsidP="00474442">
            <w:pPr>
              <w:adjustRightInd w:val="0"/>
              <w:snapToGrid w:val="0"/>
              <w:ind w:rightChars="-29" w:right="-58"/>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0.99</w:t>
            </w:r>
            <w:r w:rsidR="00F94B8D" w:rsidRPr="007441DB">
              <w:rPr>
                <w:rFonts w:eastAsiaTheme="minorEastAsia" w:hint="eastAsia"/>
                <w:color w:val="000000" w:themeColor="text1"/>
                <w:sz w:val="18"/>
                <w:szCs w:val="18"/>
                <w:lang w:eastAsia="zh-CN"/>
              </w:rPr>
              <w:t>5</w:t>
            </w:r>
          </w:p>
        </w:tc>
        <w:tc>
          <w:tcPr>
            <w:tcW w:w="651" w:type="dxa"/>
            <w:tcMar>
              <w:top w:w="120" w:type="dxa"/>
              <w:left w:w="120" w:type="dxa"/>
              <w:bottom w:w="120" w:type="dxa"/>
              <w:right w:w="120" w:type="dxa"/>
            </w:tcMar>
            <w:vAlign w:val="center"/>
          </w:tcPr>
          <w:p w14:paraId="7788FE15" w14:textId="6B788CCC" w:rsidR="009A5A65" w:rsidRPr="007441DB" w:rsidRDefault="00F75F92" w:rsidP="00474442">
            <w:pPr>
              <w:adjustRightInd w:val="0"/>
              <w:snapToGrid w:val="0"/>
              <w:ind w:rightChars="-29" w:right="-58"/>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95.84</w:t>
            </w:r>
          </w:p>
        </w:tc>
      </w:tr>
    </w:tbl>
    <w:bookmarkEnd w:id="99"/>
    <w:p w14:paraId="0CD83219" w14:textId="44017CDA" w:rsidR="00F51629" w:rsidRPr="007441DB" w:rsidRDefault="00C13077" w:rsidP="00474442">
      <w:pPr>
        <w:adjustRightInd w:val="0"/>
        <w:snapToGrid w:val="0"/>
        <w:spacing w:line="480" w:lineRule="auto"/>
        <w:ind w:rightChars="-29" w:right="-58"/>
        <w:jc w:val="both"/>
        <w:rPr>
          <w:rFonts w:eastAsiaTheme="minorEastAsia"/>
          <w:color w:val="000000" w:themeColor="text1"/>
          <w:szCs w:val="20"/>
          <w:lang w:eastAsia="zh-CN"/>
        </w:rPr>
      </w:pPr>
      <w:r w:rsidRPr="007441DB">
        <w:rPr>
          <w:rFonts w:eastAsiaTheme="minorEastAsia"/>
          <w:color w:val="000000" w:themeColor="text1"/>
          <w:szCs w:val="20"/>
          <w:lang w:eastAsia="zh-CN"/>
        </w:rPr>
        <w:lastRenderedPageBreak/>
        <w:t xml:space="preserve">Type T, target gene; Type R, reference gene. Fw, forward primer; Rv, reverse primer; Amp., amplicon length; Sl., slope of standard curve; Eff., amplification efficiency. </w:t>
      </w:r>
      <w:r w:rsidRPr="007441DB">
        <w:rPr>
          <w:rFonts w:eastAsiaTheme="minorEastAsia"/>
          <w:i/>
          <w:iCs/>
          <w:color w:val="000000" w:themeColor="text1"/>
          <w:szCs w:val="20"/>
          <w:lang w:eastAsia="zh-CN"/>
        </w:rPr>
        <w:t>OsEF1α</w:t>
      </w:r>
      <w:r w:rsidRPr="007441DB">
        <w:rPr>
          <w:rFonts w:eastAsiaTheme="minorEastAsia"/>
          <w:color w:val="000000" w:themeColor="text1"/>
          <w:szCs w:val="20"/>
          <w:lang w:eastAsia="zh-CN"/>
        </w:rPr>
        <w:t xml:space="preserve"> was selected as the stable housekeeping gene for relative expression normalization.</w:t>
      </w:r>
    </w:p>
    <w:p w14:paraId="7DC8A783" w14:textId="354025B1" w:rsidR="0002031F" w:rsidRPr="007441DB" w:rsidRDefault="00B1793A" w:rsidP="00474442">
      <w:pPr>
        <w:adjustRightInd w:val="0"/>
        <w:snapToGrid w:val="0"/>
        <w:spacing w:line="480" w:lineRule="auto"/>
        <w:ind w:rightChars="-29" w:right="-58"/>
        <w:jc w:val="center"/>
        <w:rPr>
          <w:rFonts w:eastAsiaTheme="minorEastAsia"/>
          <w:b/>
          <w:bCs/>
          <w:color w:val="000000" w:themeColor="text1"/>
          <w:szCs w:val="20"/>
          <w:lang w:eastAsia="zh-CN"/>
        </w:rPr>
      </w:pPr>
      <w:r w:rsidRPr="007441DB">
        <w:rPr>
          <w:rFonts w:eastAsiaTheme="minorEastAsia"/>
          <w:b/>
          <w:bCs/>
          <w:noProof/>
          <w:color w:val="000000" w:themeColor="text1"/>
          <w:szCs w:val="20"/>
          <w:lang w:val="en-US" w:eastAsia="zh-CN"/>
        </w:rPr>
        <w:drawing>
          <wp:inline distT="0" distB="0" distL="0" distR="0" wp14:anchorId="78F2B9C2" wp14:editId="193DC297">
            <wp:extent cx="5274310" cy="5429885"/>
            <wp:effectExtent l="0" t="0" r="2540" b="0"/>
            <wp:docPr id="249" name="图片 248">
              <a:extLst xmlns:a="http://schemas.openxmlformats.org/drawingml/2006/main">
                <a:ext uri="{FF2B5EF4-FFF2-40B4-BE49-F238E27FC236}">
                  <a16:creationId xmlns:a16="http://schemas.microsoft.com/office/drawing/2014/main" id="{68F4403F-9D6B-3314-2367-A8F3355AE4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8">
                      <a:extLst>
                        <a:ext uri="{FF2B5EF4-FFF2-40B4-BE49-F238E27FC236}">
                          <a16:creationId xmlns:a16="http://schemas.microsoft.com/office/drawing/2014/main" id="{68F4403F-9D6B-3314-2367-A8F3355AE4A7}"/>
                        </a:ext>
                      </a:extLst>
                    </pic:cNvPr>
                    <pic:cNvPicPr>
                      <a:picLocks noChangeAspect="1"/>
                    </pic:cNvPicPr>
                  </pic:nvPicPr>
                  <pic:blipFill>
                    <a:blip r:embed="rId13"/>
                    <a:stretch>
                      <a:fillRect/>
                    </a:stretch>
                  </pic:blipFill>
                  <pic:spPr>
                    <a:xfrm>
                      <a:off x="0" y="0"/>
                      <a:ext cx="5274310" cy="5429885"/>
                    </a:xfrm>
                    <a:prstGeom prst="rect">
                      <a:avLst/>
                    </a:prstGeom>
                  </pic:spPr>
                </pic:pic>
              </a:graphicData>
            </a:graphic>
          </wp:inline>
        </w:drawing>
      </w:r>
    </w:p>
    <w:p w14:paraId="3C2979E2" w14:textId="7E0E06E4" w:rsidR="00EA0CAA" w:rsidRPr="007441DB" w:rsidRDefault="00EA0CAA" w:rsidP="00474442">
      <w:pPr>
        <w:adjustRightInd w:val="0"/>
        <w:snapToGrid w:val="0"/>
        <w:spacing w:line="480" w:lineRule="auto"/>
        <w:ind w:rightChars="-29" w:right="-58"/>
        <w:jc w:val="both"/>
        <w:rPr>
          <w:rFonts w:eastAsiaTheme="minorEastAsia"/>
          <w:bCs/>
          <w:color w:val="000000" w:themeColor="text1"/>
          <w:szCs w:val="20"/>
          <w:lang w:eastAsia="zh-CN"/>
        </w:rPr>
      </w:pPr>
      <w:r w:rsidRPr="007441DB">
        <w:rPr>
          <w:rFonts w:eastAsiaTheme="minorEastAsia"/>
          <w:b/>
          <w:color w:val="000000" w:themeColor="text1"/>
          <w:szCs w:val="20"/>
          <w:lang w:eastAsia="zh-CN"/>
        </w:rPr>
        <w:t xml:space="preserve">Figure </w:t>
      </w:r>
      <w:r w:rsidR="000B3C7B" w:rsidRPr="007441DB">
        <w:rPr>
          <w:rFonts w:eastAsiaTheme="minorEastAsia" w:hint="eastAsia"/>
          <w:b/>
          <w:color w:val="000000" w:themeColor="text1"/>
          <w:szCs w:val="20"/>
          <w:lang w:eastAsia="zh-CN"/>
        </w:rPr>
        <w:t>S5</w:t>
      </w:r>
      <w:r w:rsidRPr="007441DB">
        <w:rPr>
          <w:rFonts w:eastAsiaTheme="minorEastAsia"/>
          <w:b/>
          <w:color w:val="000000" w:themeColor="text1"/>
          <w:szCs w:val="20"/>
          <w:lang w:eastAsia="zh-CN"/>
        </w:rPr>
        <w:t>.</w:t>
      </w:r>
      <w:r w:rsidRPr="007441DB">
        <w:rPr>
          <w:rFonts w:eastAsiaTheme="minorEastAsia"/>
          <w:bCs/>
          <w:color w:val="000000" w:themeColor="text1"/>
          <w:szCs w:val="20"/>
          <w:lang w:eastAsia="zh-CN"/>
        </w:rPr>
        <w:t xml:space="preserve"> Melting curve analysis of amplification products from </w:t>
      </w:r>
      <w:bookmarkStart w:id="108" w:name="OLE_LINK219"/>
      <w:r w:rsidR="009728A7" w:rsidRPr="007441DB">
        <w:rPr>
          <w:rFonts w:eastAsiaTheme="minorEastAsia" w:hint="eastAsia"/>
          <w:bCs/>
          <w:color w:val="000000" w:themeColor="text1"/>
          <w:szCs w:val="20"/>
          <w:lang w:eastAsia="zh-CN"/>
        </w:rPr>
        <w:t>Os</w:t>
      </w:r>
      <w:r w:rsidRPr="007441DB">
        <w:rPr>
          <w:rFonts w:eastAsiaTheme="minorEastAsia"/>
          <w:bCs/>
          <w:i/>
          <w:iCs/>
          <w:color w:val="000000" w:themeColor="text1"/>
          <w:szCs w:val="20"/>
          <w:lang w:eastAsia="zh-CN"/>
        </w:rPr>
        <w:t xml:space="preserve">GGPS1, </w:t>
      </w:r>
      <w:r w:rsidR="009728A7" w:rsidRPr="007441DB">
        <w:rPr>
          <w:rFonts w:eastAsiaTheme="minorEastAsia" w:hint="eastAsia"/>
          <w:bCs/>
          <w:i/>
          <w:iCs/>
          <w:color w:val="000000" w:themeColor="text1"/>
          <w:szCs w:val="20"/>
          <w:lang w:eastAsia="zh-CN"/>
        </w:rPr>
        <w:t>Os</w:t>
      </w:r>
      <w:r w:rsidRPr="007441DB">
        <w:rPr>
          <w:rFonts w:eastAsiaTheme="minorEastAsia"/>
          <w:bCs/>
          <w:i/>
          <w:iCs/>
          <w:color w:val="000000" w:themeColor="text1"/>
          <w:szCs w:val="20"/>
          <w:lang w:eastAsia="zh-CN"/>
        </w:rPr>
        <w:t xml:space="preserve">CPS, </w:t>
      </w:r>
      <w:r w:rsidR="009728A7" w:rsidRPr="007441DB">
        <w:rPr>
          <w:rFonts w:eastAsiaTheme="minorEastAsia" w:hint="eastAsia"/>
          <w:bCs/>
          <w:i/>
          <w:iCs/>
          <w:color w:val="000000" w:themeColor="text1"/>
          <w:szCs w:val="20"/>
          <w:lang w:eastAsia="zh-CN"/>
        </w:rPr>
        <w:t>Os</w:t>
      </w:r>
      <w:r w:rsidRPr="007441DB">
        <w:rPr>
          <w:rFonts w:eastAsiaTheme="minorEastAsia"/>
          <w:bCs/>
          <w:i/>
          <w:iCs/>
          <w:color w:val="000000" w:themeColor="text1"/>
          <w:szCs w:val="20"/>
          <w:lang w:eastAsia="zh-CN"/>
        </w:rPr>
        <w:t xml:space="preserve">KAO, </w:t>
      </w:r>
      <w:r w:rsidR="009728A7" w:rsidRPr="007441DB">
        <w:rPr>
          <w:rFonts w:eastAsiaTheme="minorEastAsia"/>
          <w:bCs/>
          <w:i/>
          <w:color w:val="000000" w:themeColor="text1"/>
          <w:szCs w:val="20"/>
          <w:lang w:eastAsia="zh-CN"/>
        </w:rPr>
        <w:t>OsGA3ox1</w:t>
      </w:r>
      <w:r w:rsidRPr="007441DB">
        <w:rPr>
          <w:rFonts w:eastAsiaTheme="minorEastAsia"/>
          <w:bCs/>
          <w:i/>
          <w:iCs/>
          <w:color w:val="000000" w:themeColor="text1"/>
          <w:szCs w:val="20"/>
          <w:lang w:eastAsia="zh-CN"/>
        </w:rPr>
        <w:t xml:space="preserve">, </w:t>
      </w:r>
      <w:r w:rsidR="009728A7" w:rsidRPr="007441DB">
        <w:rPr>
          <w:rFonts w:eastAsiaTheme="minorEastAsia"/>
          <w:bCs/>
          <w:i/>
          <w:color w:val="000000" w:themeColor="text1"/>
          <w:szCs w:val="20"/>
          <w:lang w:eastAsia="zh-CN"/>
        </w:rPr>
        <w:t>OsIspH</w:t>
      </w:r>
      <w:r w:rsidRPr="007441DB">
        <w:rPr>
          <w:rFonts w:eastAsiaTheme="minorEastAsia"/>
          <w:bCs/>
          <w:i/>
          <w:iCs/>
          <w:color w:val="000000" w:themeColor="text1"/>
          <w:szCs w:val="20"/>
          <w:lang w:eastAsia="zh-CN"/>
        </w:rPr>
        <w:t>,</w:t>
      </w:r>
      <w:r w:rsidR="009728A7" w:rsidRPr="007441DB">
        <w:rPr>
          <w:rFonts w:eastAsiaTheme="minorEastAsia"/>
          <w:bCs/>
          <w:i/>
          <w:color w:val="000000" w:themeColor="text1"/>
          <w:szCs w:val="20"/>
          <w:lang w:eastAsia="zh-CN"/>
        </w:rPr>
        <w:t xml:space="preserve"> OsDXS</w:t>
      </w:r>
      <w:r w:rsidRPr="007441DB">
        <w:rPr>
          <w:rFonts w:eastAsiaTheme="minorEastAsia"/>
          <w:bCs/>
          <w:i/>
          <w:iCs/>
          <w:color w:val="000000" w:themeColor="text1"/>
          <w:szCs w:val="20"/>
          <w:lang w:eastAsia="zh-CN"/>
        </w:rPr>
        <w:t xml:space="preserve">, </w:t>
      </w:r>
      <w:r w:rsidR="009728A7" w:rsidRPr="007441DB">
        <w:rPr>
          <w:rFonts w:eastAsiaTheme="minorEastAsia"/>
          <w:bCs/>
          <w:i/>
          <w:color w:val="000000" w:themeColor="text1"/>
          <w:szCs w:val="20"/>
          <w:lang w:eastAsia="zh-CN"/>
        </w:rPr>
        <w:t>OsHMGCS</w:t>
      </w:r>
      <w:r w:rsidRPr="007441DB">
        <w:rPr>
          <w:rFonts w:eastAsiaTheme="minorEastAsia"/>
          <w:bCs/>
          <w:i/>
          <w:iCs/>
          <w:color w:val="000000" w:themeColor="text1"/>
          <w:szCs w:val="20"/>
          <w:lang w:eastAsia="zh-CN"/>
        </w:rPr>
        <w:t xml:space="preserve">, </w:t>
      </w:r>
      <w:r w:rsidR="009728A7" w:rsidRPr="007441DB">
        <w:rPr>
          <w:rFonts w:eastAsiaTheme="minorEastAsia"/>
          <w:bCs/>
          <w:i/>
          <w:color w:val="000000" w:themeColor="text1"/>
          <w:szCs w:val="20"/>
          <w:lang w:eastAsia="zh-CN"/>
        </w:rPr>
        <w:t>OsKS</w:t>
      </w:r>
      <w:r w:rsidRPr="007441DB">
        <w:rPr>
          <w:rFonts w:eastAsiaTheme="minorEastAsia"/>
          <w:bCs/>
          <w:i/>
          <w:iCs/>
          <w:color w:val="000000" w:themeColor="text1"/>
          <w:szCs w:val="20"/>
          <w:lang w:eastAsia="zh-CN"/>
        </w:rPr>
        <w:t xml:space="preserve"> </w:t>
      </w:r>
      <w:bookmarkEnd w:id="108"/>
      <w:r w:rsidRPr="007441DB">
        <w:rPr>
          <w:rFonts w:eastAsiaTheme="minorEastAsia"/>
          <w:bCs/>
          <w:i/>
          <w:iCs/>
          <w:color w:val="000000" w:themeColor="text1"/>
          <w:szCs w:val="20"/>
          <w:lang w:eastAsia="zh-CN"/>
        </w:rPr>
        <w:t xml:space="preserve">and </w:t>
      </w:r>
      <w:r w:rsidR="009728A7" w:rsidRPr="007441DB">
        <w:rPr>
          <w:rFonts w:eastAsiaTheme="minorEastAsia"/>
          <w:bCs/>
          <w:i/>
          <w:color w:val="000000" w:themeColor="text1"/>
          <w:szCs w:val="20"/>
          <w:lang w:eastAsia="zh-CN"/>
        </w:rPr>
        <w:t>OsEF1α</w:t>
      </w:r>
      <w:bookmarkStart w:id="109" w:name="OLE_LINK220"/>
      <w:r w:rsidR="000401B4" w:rsidRPr="007441DB">
        <w:rPr>
          <w:rFonts w:eastAsiaTheme="minorEastAsia" w:hint="eastAsia"/>
          <w:bCs/>
          <w:i/>
          <w:iCs/>
          <w:color w:val="000000" w:themeColor="text1"/>
          <w:szCs w:val="20"/>
          <w:lang w:eastAsia="zh-CN"/>
        </w:rPr>
        <w:t xml:space="preserve"> </w:t>
      </w:r>
      <w:r w:rsidR="000401B4" w:rsidRPr="007441DB">
        <w:rPr>
          <w:rFonts w:eastAsiaTheme="minorEastAsia"/>
          <w:bCs/>
          <w:color w:val="000000" w:themeColor="text1"/>
          <w:szCs w:val="20"/>
          <w:lang w:eastAsia="zh-CN"/>
        </w:rPr>
        <w:t>(three technical replicates per gene)</w:t>
      </w:r>
      <w:bookmarkEnd w:id="109"/>
      <w:r w:rsidR="000401B4" w:rsidRPr="007441DB">
        <w:rPr>
          <w:rFonts w:eastAsiaTheme="minorEastAsia" w:hint="eastAsia"/>
          <w:bCs/>
          <w:color w:val="000000" w:themeColor="text1"/>
          <w:szCs w:val="20"/>
          <w:lang w:eastAsia="zh-CN"/>
        </w:rPr>
        <w:t>;</w:t>
      </w:r>
      <w:r w:rsidRPr="007441DB">
        <w:rPr>
          <w:rFonts w:eastAsiaTheme="minorEastAsia" w:hint="eastAsia"/>
          <w:bCs/>
          <w:color w:val="000000" w:themeColor="text1"/>
          <w:szCs w:val="20"/>
          <w:lang w:eastAsia="zh-CN"/>
        </w:rPr>
        <w:t xml:space="preserve"> </w:t>
      </w:r>
      <w:r w:rsidRPr="007441DB">
        <w:rPr>
          <w:rFonts w:eastAsiaTheme="minorEastAsia"/>
          <w:bCs/>
          <w:color w:val="000000" w:themeColor="text1"/>
          <w:szCs w:val="20"/>
          <w:lang w:eastAsia="zh-CN"/>
        </w:rPr>
        <w:t>The y-axis represents</w:t>
      </w:r>
      <w:bookmarkStart w:id="110" w:name="OLE_LINK193"/>
      <w:r w:rsidRPr="007441DB">
        <w:rPr>
          <w:rFonts w:eastAsiaTheme="minorEastAsia"/>
          <w:bCs/>
          <w:color w:val="000000" w:themeColor="text1"/>
          <w:szCs w:val="20"/>
          <w:lang w:eastAsia="zh-CN"/>
        </w:rPr>
        <w:t xml:space="preserve"> −d(Rn)</w:t>
      </w:r>
      <w:r w:rsidRPr="007441DB">
        <w:rPr>
          <w:rFonts w:eastAsiaTheme="minorEastAsia" w:hint="eastAsia"/>
          <w:bCs/>
          <w:color w:val="000000" w:themeColor="text1"/>
          <w:szCs w:val="20"/>
          <w:lang w:eastAsia="zh-CN"/>
        </w:rPr>
        <w:t xml:space="preserve"> </w:t>
      </w:r>
      <w:r w:rsidRPr="007441DB">
        <w:rPr>
          <w:rFonts w:eastAsiaTheme="minorEastAsia"/>
          <w:bCs/>
          <w:color w:val="000000" w:themeColor="text1"/>
          <w:szCs w:val="20"/>
          <w:lang w:eastAsia="zh-CN"/>
        </w:rPr>
        <w:t>/</w:t>
      </w:r>
      <w:r w:rsidRPr="007441DB">
        <w:rPr>
          <w:rFonts w:eastAsiaTheme="minorEastAsia" w:hint="eastAsia"/>
          <w:bCs/>
          <w:color w:val="000000" w:themeColor="text1"/>
          <w:szCs w:val="20"/>
          <w:lang w:eastAsia="zh-CN"/>
        </w:rPr>
        <w:t xml:space="preserve"> </w:t>
      </w:r>
      <w:r w:rsidRPr="007441DB">
        <w:rPr>
          <w:rFonts w:eastAsiaTheme="minorEastAsia"/>
          <w:bCs/>
          <w:color w:val="000000" w:themeColor="text1"/>
          <w:szCs w:val="20"/>
          <w:lang w:eastAsia="zh-CN"/>
        </w:rPr>
        <w:t>dT</w:t>
      </w:r>
      <w:r w:rsidRPr="007441DB">
        <w:rPr>
          <w:rFonts w:eastAsiaTheme="minorEastAsia" w:hint="eastAsia"/>
          <w:bCs/>
          <w:color w:val="000000" w:themeColor="text1"/>
          <w:szCs w:val="20"/>
          <w:lang w:eastAsia="zh-CN"/>
        </w:rPr>
        <w:t xml:space="preserve"> </w:t>
      </w:r>
      <w:r w:rsidRPr="007441DB">
        <w:rPr>
          <w:rFonts w:eastAsiaTheme="minorEastAsia"/>
          <w:bCs/>
          <w:color w:val="000000" w:themeColor="text1"/>
          <w:szCs w:val="20"/>
          <w:lang w:eastAsia="zh-CN"/>
        </w:rPr>
        <w:t>(×10</w:t>
      </w:r>
      <w:r w:rsidR="00177173" w:rsidRPr="007441DB">
        <w:rPr>
          <w:rFonts w:eastAsiaTheme="minorEastAsia" w:hint="eastAsia"/>
          <w:bCs/>
          <w:color w:val="000000" w:themeColor="text1"/>
          <w:szCs w:val="20"/>
          <w:vertAlign w:val="superscript"/>
          <w:lang w:eastAsia="zh-CN"/>
        </w:rPr>
        <w:t>4</w:t>
      </w:r>
      <w:r w:rsidRPr="007441DB">
        <w:rPr>
          <w:rFonts w:eastAsiaTheme="minorEastAsia"/>
          <w:bCs/>
          <w:color w:val="000000" w:themeColor="text1"/>
          <w:szCs w:val="20"/>
          <w:lang w:eastAsia="zh-CN"/>
        </w:rPr>
        <w:t>)</w:t>
      </w:r>
      <w:bookmarkEnd w:id="110"/>
      <w:r w:rsidRPr="007441DB">
        <w:rPr>
          <w:rFonts w:eastAsiaTheme="minorEastAsia"/>
          <w:bCs/>
          <w:color w:val="000000" w:themeColor="text1"/>
          <w:szCs w:val="20"/>
          <w:lang w:eastAsia="zh-CN"/>
        </w:rPr>
        <w:t>, the negative first derivative of normalized reporter fluorescence</w:t>
      </w:r>
      <w:r w:rsidR="000401B4" w:rsidRPr="007441DB">
        <w:rPr>
          <w:rFonts w:eastAsiaTheme="minorEastAsia" w:hint="eastAsia"/>
          <w:bCs/>
          <w:color w:val="000000" w:themeColor="text1"/>
          <w:szCs w:val="20"/>
          <w:lang w:eastAsia="zh-CN"/>
        </w:rPr>
        <w:t>;</w:t>
      </w:r>
      <w:r w:rsidRPr="007441DB">
        <w:rPr>
          <w:rFonts w:eastAsiaTheme="minorEastAsia"/>
          <w:bCs/>
          <w:color w:val="000000" w:themeColor="text1"/>
          <w:szCs w:val="20"/>
          <w:lang w:eastAsia="zh-CN"/>
        </w:rPr>
        <w:t xml:space="preserve"> Each target gene </w:t>
      </w:r>
      <w:r w:rsidR="00902194" w:rsidRPr="007441DB">
        <w:rPr>
          <w:rFonts w:eastAsiaTheme="minorEastAsia" w:hint="eastAsia"/>
          <w:bCs/>
          <w:color w:val="000000" w:themeColor="text1"/>
          <w:szCs w:val="20"/>
          <w:lang w:eastAsia="zh-CN"/>
        </w:rPr>
        <w:t>(</w:t>
      </w:r>
      <w:bookmarkStart w:id="111" w:name="OLE_LINK194"/>
      <w:r w:rsidR="00902194" w:rsidRPr="007441DB">
        <w:rPr>
          <w:rFonts w:eastAsiaTheme="minorEastAsia" w:hint="eastAsia"/>
          <w:bCs/>
          <w:color w:val="000000" w:themeColor="text1"/>
          <w:szCs w:val="20"/>
          <w:lang w:eastAsia="zh-CN"/>
        </w:rPr>
        <w:t>c</w:t>
      </w:r>
      <w:r w:rsidR="00902194" w:rsidRPr="007441DB">
        <w:rPr>
          <w:rFonts w:eastAsiaTheme="minorEastAsia"/>
          <w:bCs/>
          <w:color w:val="000000" w:themeColor="text1"/>
          <w:szCs w:val="20"/>
          <w:lang w:eastAsia="zh-CN"/>
        </w:rPr>
        <w:t>olored curv</w:t>
      </w:r>
      <w:bookmarkEnd w:id="111"/>
      <w:r w:rsidR="00902194" w:rsidRPr="007441DB">
        <w:rPr>
          <w:rFonts w:eastAsiaTheme="minorEastAsia"/>
          <w:bCs/>
          <w:color w:val="000000" w:themeColor="text1"/>
          <w:szCs w:val="20"/>
          <w:lang w:eastAsia="zh-CN"/>
        </w:rPr>
        <w:t>e</w:t>
      </w:r>
      <w:r w:rsidR="00902194" w:rsidRPr="007441DB">
        <w:rPr>
          <w:rFonts w:eastAsiaTheme="minorEastAsia" w:hint="eastAsia"/>
          <w:bCs/>
          <w:color w:val="000000" w:themeColor="text1"/>
          <w:szCs w:val="20"/>
          <w:lang w:eastAsia="zh-CN"/>
        </w:rPr>
        <w:t xml:space="preserve">) </w:t>
      </w:r>
      <w:r w:rsidRPr="007441DB">
        <w:rPr>
          <w:rFonts w:eastAsiaTheme="minorEastAsia"/>
          <w:bCs/>
          <w:color w:val="000000" w:themeColor="text1"/>
          <w:szCs w:val="20"/>
          <w:lang w:eastAsia="zh-CN"/>
        </w:rPr>
        <w:t xml:space="preserve">showed a single symmetric melting peak with replicate Tm deviation less than 0.5 °C, and no-template controls </w:t>
      </w:r>
      <w:r w:rsidR="000401B4" w:rsidRPr="007441DB">
        <w:rPr>
          <w:rFonts w:eastAsiaTheme="minorEastAsia" w:hint="eastAsia"/>
          <w:bCs/>
          <w:color w:val="000000" w:themeColor="text1"/>
          <w:szCs w:val="20"/>
          <w:lang w:eastAsia="zh-CN"/>
        </w:rPr>
        <w:t>(</w:t>
      </w:r>
      <w:r w:rsidR="000401B4" w:rsidRPr="007441DB">
        <w:rPr>
          <w:rFonts w:eastAsiaTheme="minorEastAsia"/>
          <w:bCs/>
          <w:color w:val="000000" w:themeColor="text1"/>
          <w:szCs w:val="20"/>
          <w:lang w:eastAsia="zh-CN"/>
        </w:rPr>
        <w:t>blue lines</w:t>
      </w:r>
      <w:r w:rsidR="000401B4" w:rsidRPr="007441DB">
        <w:rPr>
          <w:rFonts w:eastAsiaTheme="minorEastAsia" w:hint="eastAsia"/>
          <w:bCs/>
          <w:color w:val="000000" w:themeColor="text1"/>
          <w:szCs w:val="20"/>
          <w:lang w:eastAsia="zh-CN"/>
        </w:rPr>
        <w:t xml:space="preserve">) </w:t>
      </w:r>
      <w:r w:rsidRPr="007441DB">
        <w:rPr>
          <w:rFonts w:eastAsiaTheme="minorEastAsia"/>
          <w:bCs/>
          <w:color w:val="000000" w:themeColor="text1"/>
          <w:szCs w:val="20"/>
          <w:lang w:eastAsia="zh-CN"/>
        </w:rPr>
        <w:t>displayed flat baselines without non-specific signals, verifying the high specificity of all primer pairs.</w:t>
      </w:r>
    </w:p>
    <w:p w14:paraId="310E3A88" w14:textId="77777777" w:rsidR="00D95422" w:rsidRPr="007441DB" w:rsidRDefault="00D95422" w:rsidP="00474442">
      <w:pPr>
        <w:adjustRightInd w:val="0"/>
        <w:snapToGrid w:val="0"/>
        <w:spacing w:line="480" w:lineRule="auto"/>
        <w:ind w:rightChars="-29" w:right="-58"/>
        <w:jc w:val="both"/>
        <w:rPr>
          <w:rFonts w:eastAsiaTheme="minorEastAsia"/>
          <w:bCs/>
          <w:color w:val="000000" w:themeColor="text1"/>
          <w:szCs w:val="20"/>
          <w:lang w:eastAsia="zh-CN"/>
        </w:rPr>
      </w:pPr>
    </w:p>
    <w:p w14:paraId="0364A64C" w14:textId="453DDE5E" w:rsidR="00FC77E5" w:rsidRPr="007441DB" w:rsidRDefault="00B1793A" w:rsidP="00474442">
      <w:pPr>
        <w:adjustRightInd w:val="0"/>
        <w:snapToGrid w:val="0"/>
        <w:spacing w:line="480" w:lineRule="auto"/>
        <w:ind w:rightChars="-29" w:right="-58"/>
        <w:jc w:val="both"/>
        <w:rPr>
          <w:rFonts w:eastAsiaTheme="minorEastAsia"/>
          <w:bCs/>
          <w:color w:val="000000" w:themeColor="text1"/>
          <w:szCs w:val="20"/>
          <w:lang w:eastAsia="zh-CN"/>
        </w:rPr>
      </w:pPr>
      <w:r w:rsidRPr="007441DB">
        <w:rPr>
          <w:rFonts w:eastAsiaTheme="minorEastAsia"/>
          <w:bCs/>
          <w:noProof/>
          <w:color w:val="000000" w:themeColor="text1"/>
          <w:szCs w:val="20"/>
          <w:lang w:val="en-US" w:eastAsia="zh-CN"/>
        </w:rPr>
        <w:lastRenderedPageBreak/>
        <w:drawing>
          <wp:inline distT="0" distB="0" distL="0" distR="0" wp14:anchorId="7188A785" wp14:editId="28F68AED">
            <wp:extent cx="5274310" cy="4398645"/>
            <wp:effectExtent l="0" t="0" r="2540" b="1905"/>
            <wp:docPr id="219" name="图片 218">
              <a:extLst xmlns:a="http://schemas.openxmlformats.org/drawingml/2006/main">
                <a:ext uri="{FF2B5EF4-FFF2-40B4-BE49-F238E27FC236}">
                  <a16:creationId xmlns:a16="http://schemas.microsoft.com/office/drawing/2014/main" id="{0B23C4C7-61F6-A601-DA33-A4985371F0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8">
                      <a:extLst>
                        <a:ext uri="{FF2B5EF4-FFF2-40B4-BE49-F238E27FC236}">
                          <a16:creationId xmlns:a16="http://schemas.microsoft.com/office/drawing/2014/main" id="{0B23C4C7-61F6-A601-DA33-A4985371F0BA}"/>
                        </a:ext>
                      </a:extLst>
                    </pic:cNvPr>
                    <pic:cNvPicPr>
                      <a:picLocks noChangeAspect="1"/>
                    </pic:cNvPicPr>
                  </pic:nvPicPr>
                  <pic:blipFill>
                    <a:blip r:embed="rId14"/>
                    <a:stretch>
                      <a:fillRect/>
                    </a:stretch>
                  </pic:blipFill>
                  <pic:spPr>
                    <a:xfrm>
                      <a:off x="0" y="0"/>
                      <a:ext cx="5274310" cy="4398645"/>
                    </a:xfrm>
                    <a:prstGeom prst="rect">
                      <a:avLst/>
                    </a:prstGeom>
                  </pic:spPr>
                </pic:pic>
              </a:graphicData>
            </a:graphic>
          </wp:inline>
        </w:drawing>
      </w:r>
    </w:p>
    <w:p w14:paraId="18EF8C64" w14:textId="54AF6748" w:rsidR="00FC77E5" w:rsidRPr="007441DB" w:rsidRDefault="00FC77E5" w:rsidP="00474442">
      <w:pPr>
        <w:adjustRightInd w:val="0"/>
        <w:snapToGrid w:val="0"/>
        <w:spacing w:line="480" w:lineRule="auto"/>
        <w:ind w:rightChars="-29" w:right="-58"/>
        <w:jc w:val="both"/>
        <w:rPr>
          <w:rFonts w:eastAsiaTheme="minorEastAsia"/>
          <w:bCs/>
          <w:color w:val="000000" w:themeColor="text1"/>
          <w:szCs w:val="20"/>
          <w:lang w:eastAsia="zh-CN"/>
        </w:rPr>
      </w:pPr>
      <w:r w:rsidRPr="007441DB">
        <w:rPr>
          <w:rFonts w:eastAsiaTheme="minorEastAsia"/>
          <w:b/>
          <w:color w:val="000000" w:themeColor="text1"/>
          <w:szCs w:val="20"/>
          <w:lang w:eastAsia="zh-CN"/>
        </w:rPr>
        <w:t xml:space="preserve">Figure </w:t>
      </w:r>
      <w:r w:rsidR="000B3C7B" w:rsidRPr="007441DB">
        <w:rPr>
          <w:rFonts w:eastAsiaTheme="minorEastAsia" w:hint="eastAsia"/>
          <w:b/>
          <w:color w:val="000000" w:themeColor="text1"/>
          <w:szCs w:val="20"/>
          <w:lang w:eastAsia="zh-CN"/>
        </w:rPr>
        <w:t>S6</w:t>
      </w:r>
      <w:r w:rsidRPr="007441DB">
        <w:rPr>
          <w:rFonts w:eastAsiaTheme="minorEastAsia"/>
          <w:b/>
          <w:color w:val="000000" w:themeColor="text1"/>
          <w:szCs w:val="20"/>
          <w:lang w:eastAsia="zh-CN"/>
        </w:rPr>
        <w:t>.</w:t>
      </w:r>
      <w:r w:rsidRPr="007441DB">
        <w:rPr>
          <w:rFonts w:eastAsiaTheme="minorEastAsia"/>
          <w:bCs/>
          <w:color w:val="000000" w:themeColor="text1"/>
          <w:szCs w:val="20"/>
          <w:lang w:eastAsia="zh-CN"/>
        </w:rPr>
        <w:t xml:space="preserve"> qRT-PCR standard curves for rice gibberellin biosynthetic target genes </w:t>
      </w:r>
      <w:r w:rsidR="00C153AD" w:rsidRPr="007441DB">
        <w:rPr>
          <w:rFonts w:eastAsiaTheme="minorEastAsia" w:hint="eastAsia"/>
          <w:bCs/>
          <w:color w:val="000000" w:themeColor="text1"/>
          <w:szCs w:val="20"/>
          <w:lang w:eastAsia="zh-CN"/>
        </w:rPr>
        <w:t>(</w:t>
      </w:r>
      <w:r w:rsidR="00C153AD" w:rsidRPr="007441DB">
        <w:rPr>
          <w:rFonts w:eastAsiaTheme="minorEastAsia" w:hint="eastAsia"/>
          <w:bCs/>
          <w:i/>
          <w:iCs/>
          <w:color w:val="000000" w:themeColor="text1"/>
          <w:szCs w:val="20"/>
          <w:lang w:eastAsia="zh-CN"/>
        </w:rPr>
        <w:t>Os</w:t>
      </w:r>
      <w:r w:rsidR="00C153AD" w:rsidRPr="007441DB">
        <w:rPr>
          <w:rFonts w:eastAsiaTheme="minorEastAsia"/>
          <w:bCs/>
          <w:i/>
          <w:iCs/>
          <w:color w:val="000000" w:themeColor="text1"/>
          <w:szCs w:val="20"/>
          <w:lang w:eastAsia="zh-CN"/>
        </w:rPr>
        <w:t xml:space="preserve">GGPS1, </w:t>
      </w:r>
      <w:r w:rsidR="00C153AD" w:rsidRPr="007441DB">
        <w:rPr>
          <w:rFonts w:eastAsiaTheme="minorEastAsia" w:hint="eastAsia"/>
          <w:bCs/>
          <w:i/>
          <w:iCs/>
          <w:color w:val="000000" w:themeColor="text1"/>
          <w:szCs w:val="20"/>
          <w:lang w:eastAsia="zh-CN"/>
        </w:rPr>
        <w:t>Os</w:t>
      </w:r>
      <w:r w:rsidR="00C153AD" w:rsidRPr="007441DB">
        <w:rPr>
          <w:rFonts w:eastAsiaTheme="minorEastAsia"/>
          <w:bCs/>
          <w:i/>
          <w:iCs/>
          <w:color w:val="000000" w:themeColor="text1"/>
          <w:szCs w:val="20"/>
          <w:lang w:eastAsia="zh-CN"/>
        </w:rPr>
        <w:t xml:space="preserve">CPS, </w:t>
      </w:r>
      <w:r w:rsidR="00C153AD" w:rsidRPr="007441DB">
        <w:rPr>
          <w:rFonts w:eastAsiaTheme="minorEastAsia" w:hint="eastAsia"/>
          <w:bCs/>
          <w:i/>
          <w:iCs/>
          <w:color w:val="000000" w:themeColor="text1"/>
          <w:szCs w:val="20"/>
          <w:lang w:eastAsia="zh-CN"/>
        </w:rPr>
        <w:t>Os</w:t>
      </w:r>
      <w:r w:rsidR="00C153AD" w:rsidRPr="007441DB">
        <w:rPr>
          <w:rFonts w:eastAsiaTheme="minorEastAsia"/>
          <w:bCs/>
          <w:i/>
          <w:iCs/>
          <w:color w:val="000000" w:themeColor="text1"/>
          <w:szCs w:val="20"/>
          <w:lang w:eastAsia="zh-CN"/>
        </w:rPr>
        <w:t>KAO, OsGA3ox1, OsIspH, OsDXS, OsHMGCS</w:t>
      </w:r>
      <w:r w:rsidR="00C153AD" w:rsidRPr="007441DB">
        <w:rPr>
          <w:rFonts w:eastAsiaTheme="minorEastAsia" w:hint="eastAsia"/>
          <w:bCs/>
          <w:i/>
          <w:iCs/>
          <w:color w:val="000000" w:themeColor="text1"/>
          <w:szCs w:val="20"/>
          <w:lang w:eastAsia="zh-CN"/>
        </w:rPr>
        <w:t xml:space="preserve"> and </w:t>
      </w:r>
      <w:r w:rsidR="00C153AD" w:rsidRPr="007441DB">
        <w:rPr>
          <w:rFonts w:eastAsiaTheme="minorEastAsia"/>
          <w:bCs/>
          <w:i/>
          <w:iCs/>
          <w:color w:val="000000" w:themeColor="text1"/>
          <w:szCs w:val="20"/>
          <w:lang w:eastAsia="zh-CN"/>
        </w:rPr>
        <w:t>OsKS</w:t>
      </w:r>
      <w:r w:rsidR="00C153AD" w:rsidRPr="007441DB">
        <w:rPr>
          <w:rFonts w:eastAsiaTheme="minorEastAsia" w:hint="eastAsia"/>
          <w:bCs/>
          <w:color w:val="000000" w:themeColor="text1"/>
          <w:szCs w:val="20"/>
          <w:lang w:eastAsia="zh-CN"/>
        </w:rPr>
        <w:t xml:space="preserve">) </w:t>
      </w:r>
      <w:r w:rsidRPr="007441DB">
        <w:rPr>
          <w:rFonts w:eastAsiaTheme="minorEastAsia"/>
          <w:bCs/>
          <w:color w:val="000000" w:themeColor="text1"/>
          <w:szCs w:val="20"/>
          <w:lang w:eastAsia="zh-CN"/>
        </w:rPr>
        <w:t xml:space="preserve">and the reference gene </w:t>
      </w:r>
      <w:r w:rsidRPr="007441DB">
        <w:rPr>
          <w:rFonts w:eastAsiaTheme="minorEastAsia"/>
          <w:bCs/>
          <w:i/>
          <w:iCs/>
          <w:color w:val="000000" w:themeColor="text1"/>
          <w:szCs w:val="20"/>
          <w:lang w:eastAsia="zh-CN"/>
        </w:rPr>
        <w:t>OsEF1α</w:t>
      </w:r>
      <w:r w:rsidR="00156525" w:rsidRPr="007441DB">
        <w:rPr>
          <w:rFonts w:eastAsiaTheme="minorEastAsia" w:hint="eastAsia"/>
          <w:bCs/>
          <w:i/>
          <w:iCs/>
          <w:color w:val="000000" w:themeColor="text1"/>
          <w:szCs w:val="20"/>
          <w:lang w:eastAsia="zh-CN"/>
        </w:rPr>
        <w:t xml:space="preserve"> </w:t>
      </w:r>
      <w:r w:rsidR="00156525" w:rsidRPr="007441DB">
        <w:rPr>
          <w:rFonts w:eastAsiaTheme="minorEastAsia"/>
          <w:bCs/>
          <w:color w:val="000000" w:themeColor="text1"/>
          <w:szCs w:val="20"/>
          <w:lang w:eastAsia="zh-CN"/>
        </w:rPr>
        <w:t>(three technical replicates per gene)</w:t>
      </w:r>
      <w:r w:rsidRPr="007441DB">
        <w:rPr>
          <w:rFonts w:eastAsiaTheme="minorEastAsia"/>
          <w:bCs/>
          <w:color w:val="000000" w:themeColor="text1"/>
          <w:szCs w:val="20"/>
          <w:lang w:eastAsia="zh-CN"/>
        </w:rPr>
        <w:t xml:space="preserve">. The x-axis corresponds to log₁₀-transformed cDNA concentration (ng </w:t>
      </w:r>
      <w:r w:rsidRPr="007441DB">
        <w:rPr>
          <w:rFonts w:eastAsiaTheme="minorEastAsia"/>
          <w:bCs/>
          <w:i/>
          <w:iCs/>
          <w:color w:val="000000" w:themeColor="text1"/>
          <w:szCs w:val="20"/>
          <w:lang w:eastAsia="zh-CN"/>
        </w:rPr>
        <w:t>μ</w:t>
      </w:r>
      <w:r w:rsidRPr="007441DB">
        <w:rPr>
          <w:rFonts w:eastAsiaTheme="minorEastAsia"/>
          <w:bCs/>
          <w:color w:val="000000" w:themeColor="text1"/>
          <w:szCs w:val="20"/>
          <w:lang w:eastAsia="zh-CN"/>
        </w:rPr>
        <w:t>L</w:t>
      </w:r>
      <w:r w:rsidR="00A348CF" w:rsidRPr="007441DB">
        <w:rPr>
          <w:rFonts w:eastAsiaTheme="minorEastAsia" w:hint="eastAsia"/>
          <w:bCs/>
          <w:color w:val="000000" w:themeColor="text1"/>
          <w:szCs w:val="20"/>
          <w:vertAlign w:val="superscript"/>
          <w:lang w:eastAsia="zh-CN"/>
        </w:rPr>
        <w:t>-1</w:t>
      </w:r>
      <w:r w:rsidRPr="007441DB">
        <w:rPr>
          <w:rFonts w:eastAsiaTheme="minorEastAsia"/>
          <w:bCs/>
          <w:color w:val="000000" w:themeColor="text1"/>
          <w:szCs w:val="20"/>
          <w:lang w:eastAsia="zh-CN"/>
        </w:rPr>
        <w:t>), and the y-axis represents cycle threshold (Ct) values. Linear regression equations and the coefficient of determination (R</w:t>
      </w:r>
      <w:r w:rsidR="00177173" w:rsidRPr="007441DB">
        <w:rPr>
          <w:rFonts w:eastAsiaTheme="minorEastAsia" w:hint="eastAsia"/>
          <w:bCs/>
          <w:color w:val="000000" w:themeColor="text1"/>
          <w:szCs w:val="20"/>
          <w:vertAlign w:val="superscript"/>
          <w:lang w:eastAsia="zh-CN"/>
        </w:rPr>
        <w:t>2</w:t>
      </w:r>
      <w:r w:rsidRPr="007441DB">
        <w:rPr>
          <w:rFonts w:eastAsiaTheme="minorEastAsia"/>
          <w:bCs/>
          <w:color w:val="000000" w:themeColor="text1"/>
          <w:szCs w:val="20"/>
          <w:lang w:eastAsia="zh-CN"/>
        </w:rPr>
        <w:t>) for each gene are presented in their respective subplots. All standard curves were constructed using a five-fold serial dilution gradient of rice cDNA templates to calculate the amplification efficiency of each primer pair.</w:t>
      </w:r>
    </w:p>
    <w:bookmarkEnd w:id="97"/>
    <w:p w14:paraId="1B8666DB" w14:textId="77777777" w:rsidR="00737695" w:rsidRPr="007441DB" w:rsidRDefault="00737695" w:rsidP="00474442">
      <w:pPr>
        <w:adjustRightInd w:val="0"/>
        <w:snapToGrid w:val="0"/>
        <w:spacing w:line="480" w:lineRule="auto"/>
        <w:ind w:rightChars="-29" w:right="-58"/>
        <w:jc w:val="both"/>
        <w:rPr>
          <w:rFonts w:eastAsiaTheme="minorEastAsia"/>
          <w:bCs/>
          <w:color w:val="000000" w:themeColor="text1"/>
          <w:szCs w:val="20"/>
          <w:lang w:eastAsia="zh-CN"/>
        </w:rPr>
      </w:pPr>
    </w:p>
    <w:p w14:paraId="30D55C25" w14:textId="77777777" w:rsidR="00737695" w:rsidRPr="007441DB" w:rsidRDefault="00737695" w:rsidP="00474442">
      <w:pPr>
        <w:adjustRightInd w:val="0"/>
        <w:snapToGrid w:val="0"/>
        <w:spacing w:line="480" w:lineRule="auto"/>
        <w:ind w:rightChars="-29" w:right="-58"/>
        <w:jc w:val="both"/>
        <w:rPr>
          <w:rFonts w:eastAsiaTheme="minorEastAsia"/>
          <w:bCs/>
          <w:color w:val="000000" w:themeColor="text1"/>
          <w:szCs w:val="20"/>
          <w:lang w:eastAsia="zh-CN"/>
        </w:rPr>
      </w:pPr>
    </w:p>
    <w:p w14:paraId="28307721" w14:textId="77777777" w:rsidR="00737695" w:rsidRPr="007441DB" w:rsidRDefault="00737695" w:rsidP="00474442">
      <w:pPr>
        <w:adjustRightInd w:val="0"/>
        <w:snapToGrid w:val="0"/>
        <w:spacing w:line="480" w:lineRule="auto"/>
        <w:ind w:rightChars="-29" w:right="-58"/>
        <w:jc w:val="both"/>
        <w:rPr>
          <w:rFonts w:eastAsiaTheme="minorEastAsia"/>
          <w:bCs/>
          <w:color w:val="000000" w:themeColor="text1"/>
          <w:szCs w:val="20"/>
          <w:lang w:eastAsia="zh-CN"/>
        </w:rPr>
      </w:pPr>
    </w:p>
    <w:p w14:paraId="307D696B" w14:textId="77777777" w:rsidR="00737695" w:rsidRPr="007441DB" w:rsidRDefault="00737695" w:rsidP="00474442">
      <w:pPr>
        <w:adjustRightInd w:val="0"/>
        <w:snapToGrid w:val="0"/>
        <w:spacing w:line="480" w:lineRule="auto"/>
        <w:ind w:rightChars="-29" w:right="-58"/>
        <w:jc w:val="both"/>
        <w:rPr>
          <w:rFonts w:eastAsiaTheme="minorEastAsia"/>
          <w:bCs/>
          <w:color w:val="000000" w:themeColor="text1"/>
          <w:szCs w:val="20"/>
          <w:lang w:eastAsia="zh-CN"/>
        </w:rPr>
      </w:pPr>
    </w:p>
    <w:p w14:paraId="181AC127" w14:textId="77777777" w:rsidR="00B63356" w:rsidRPr="007441DB" w:rsidRDefault="00B63356" w:rsidP="00474442">
      <w:pPr>
        <w:adjustRightInd w:val="0"/>
        <w:snapToGrid w:val="0"/>
        <w:spacing w:line="480" w:lineRule="auto"/>
        <w:ind w:rightChars="-29" w:right="-58"/>
        <w:jc w:val="both"/>
        <w:rPr>
          <w:rFonts w:eastAsiaTheme="minorEastAsia"/>
          <w:bCs/>
          <w:color w:val="000000" w:themeColor="text1"/>
          <w:szCs w:val="20"/>
          <w:lang w:eastAsia="zh-CN"/>
        </w:rPr>
      </w:pPr>
    </w:p>
    <w:p w14:paraId="0B8FFB03" w14:textId="77777777" w:rsidR="00B63356" w:rsidRPr="007441DB" w:rsidRDefault="00B63356" w:rsidP="00474442">
      <w:pPr>
        <w:adjustRightInd w:val="0"/>
        <w:snapToGrid w:val="0"/>
        <w:spacing w:line="480" w:lineRule="auto"/>
        <w:ind w:rightChars="-29" w:right="-58"/>
        <w:jc w:val="both"/>
        <w:rPr>
          <w:rFonts w:eastAsiaTheme="minorEastAsia"/>
          <w:bCs/>
          <w:color w:val="000000" w:themeColor="text1"/>
          <w:szCs w:val="20"/>
          <w:lang w:eastAsia="zh-CN"/>
        </w:rPr>
      </w:pPr>
    </w:p>
    <w:p w14:paraId="3788E6AA" w14:textId="77777777" w:rsidR="00A348CF" w:rsidRPr="007441DB" w:rsidRDefault="00A348CF" w:rsidP="00474442">
      <w:pPr>
        <w:adjustRightInd w:val="0"/>
        <w:snapToGrid w:val="0"/>
        <w:spacing w:line="480" w:lineRule="auto"/>
        <w:ind w:rightChars="-29" w:right="-58"/>
        <w:jc w:val="both"/>
        <w:rPr>
          <w:rFonts w:eastAsiaTheme="minorEastAsia"/>
          <w:bCs/>
          <w:color w:val="000000" w:themeColor="text1"/>
          <w:szCs w:val="20"/>
          <w:lang w:eastAsia="zh-CN"/>
        </w:rPr>
      </w:pPr>
    </w:p>
    <w:p w14:paraId="6B3A03F4" w14:textId="77777777" w:rsidR="00A348CF" w:rsidRPr="007441DB" w:rsidRDefault="00A348CF" w:rsidP="00474442">
      <w:pPr>
        <w:adjustRightInd w:val="0"/>
        <w:snapToGrid w:val="0"/>
        <w:spacing w:line="480" w:lineRule="auto"/>
        <w:ind w:rightChars="-29" w:right="-58"/>
        <w:jc w:val="both"/>
        <w:rPr>
          <w:rFonts w:eastAsiaTheme="minorEastAsia"/>
          <w:bCs/>
          <w:color w:val="000000" w:themeColor="text1"/>
          <w:szCs w:val="20"/>
          <w:lang w:eastAsia="zh-CN"/>
        </w:rPr>
      </w:pPr>
    </w:p>
    <w:p w14:paraId="2B96BDD8" w14:textId="6D8CCF80" w:rsidR="00737695" w:rsidRPr="007441DB" w:rsidRDefault="00737695" w:rsidP="00474442">
      <w:pPr>
        <w:adjustRightInd w:val="0"/>
        <w:snapToGrid w:val="0"/>
        <w:spacing w:line="480" w:lineRule="auto"/>
        <w:ind w:rightChars="-29" w:right="-58"/>
        <w:jc w:val="both"/>
        <w:rPr>
          <w:rFonts w:eastAsiaTheme="minorEastAsia"/>
          <w:bCs/>
          <w:color w:val="000000" w:themeColor="text1"/>
          <w:szCs w:val="20"/>
          <w:lang w:eastAsia="zh-CN"/>
        </w:rPr>
      </w:pPr>
      <w:r w:rsidRPr="007441DB">
        <w:rPr>
          <w:rFonts w:eastAsiaTheme="minorEastAsia"/>
          <w:b/>
          <w:color w:val="000000" w:themeColor="text1"/>
          <w:szCs w:val="20"/>
          <w:lang w:eastAsia="zh-CN"/>
        </w:rPr>
        <w:lastRenderedPageBreak/>
        <w:t>Table S</w:t>
      </w:r>
      <w:r w:rsidR="000B3C7B" w:rsidRPr="007441DB">
        <w:rPr>
          <w:rFonts w:eastAsiaTheme="minorEastAsia" w:hint="eastAsia"/>
          <w:b/>
          <w:color w:val="000000" w:themeColor="text1"/>
          <w:szCs w:val="20"/>
          <w:lang w:eastAsia="zh-CN"/>
        </w:rPr>
        <w:t>2</w:t>
      </w:r>
      <w:r w:rsidRPr="007441DB">
        <w:rPr>
          <w:rFonts w:eastAsiaTheme="minorEastAsia" w:hint="eastAsia"/>
          <w:b/>
          <w:color w:val="000000" w:themeColor="text1"/>
          <w:szCs w:val="20"/>
          <w:lang w:eastAsia="zh-CN"/>
        </w:rPr>
        <w:t>.</w:t>
      </w:r>
      <w:r w:rsidRPr="007441DB">
        <w:rPr>
          <w:rFonts w:eastAsiaTheme="minorEastAsia"/>
          <w:bCs/>
          <w:color w:val="000000" w:themeColor="text1"/>
          <w:szCs w:val="20"/>
          <w:lang w:eastAsia="zh-CN"/>
        </w:rPr>
        <w:t xml:space="preserve"> Expression stability </w:t>
      </w:r>
      <w:bookmarkStart w:id="112" w:name="OLE_LINK29"/>
      <w:r w:rsidRPr="007441DB">
        <w:rPr>
          <w:rFonts w:eastAsiaTheme="minorEastAsia"/>
          <w:bCs/>
          <w:color w:val="000000" w:themeColor="text1"/>
          <w:szCs w:val="20"/>
          <w:lang w:eastAsia="zh-CN"/>
        </w:rPr>
        <w:t xml:space="preserve">verification of </w:t>
      </w:r>
      <w:r w:rsidRPr="007441DB">
        <w:rPr>
          <w:rFonts w:eastAsiaTheme="minorEastAsia"/>
          <w:bCs/>
          <w:i/>
          <w:iCs/>
          <w:color w:val="000000" w:themeColor="text1"/>
          <w:szCs w:val="20"/>
          <w:lang w:eastAsia="zh-CN"/>
        </w:rPr>
        <w:t>OsEF1α</w:t>
      </w:r>
      <w:bookmarkEnd w:id="112"/>
      <w:r w:rsidRPr="007441DB">
        <w:rPr>
          <w:rFonts w:eastAsiaTheme="minorEastAsia"/>
          <w:bCs/>
          <w:color w:val="000000" w:themeColor="text1"/>
          <w:szCs w:val="20"/>
          <w:lang w:eastAsia="zh-CN"/>
        </w:rPr>
        <w:t xml:space="preserve"> between control and OM@CB[7] treatment groups</w:t>
      </w:r>
      <w:r w:rsidRPr="007441DB">
        <w:rPr>
          <w:rFonts w:eastAsiaTheme="minorEastAsia" w:hint="eastAsia"/>
          <w:bCs/>
          <w:color w:val="000000" w:themeColor="text1"/>
          <w:szCs w:val="20"/>
          <w:lang w:eastAsia="zh-CN"/>
        </w:rPr>
        <w:t>.</w:t>
      </w:r>
    </w:p>
    <w:tbl>
      <w:tblPr>
        <w:tblW w:w="5000" w:type="pct"/>
        <w:tblBorders>
          <w:top w:val="single" w:sz="8" w:space="0" w:color="000000" w:themeColor="text1"/>
          <w:bottom w:val="single" w:sz="8" w:space="0" w:color="000000" w:themeColor="text1"/>
        </w:tblBorders>
        <w:tblCellMar>
          <w:top w:w="15" w:type="dxa"/>
          <w:left w:w="15" w:type="dxa"/>
          <w:bottom w:w="15" w:type="dxa"/>
          <w:right w:w="15" w:type="dxa"/>
        </w:tblCellMar>
        <w:tblLook w:val="04A0" w:firstRow="1" w:lastRow="0" w:firstColumn="1" w:lastColumn="0" w:noHBand="0" w:noVBand="1"/>
      </w:tblPr>
      <w:tblGrid>
        <w:gridCol w:w="1278"/>
        <w:gridCol w:w="852"/>
        <w:gridCol w:w="849"/>
        <w:gridCol w:w="851"/>
        <w:gridCol w:w="1394"/>
        <w:gridCol w:w="1155"/>
        <w:gridCol w:w="851"/>
        <w:gridCol w:w="1076"/>
      </w:tblGrid>
      <w:tr w:rsidR="001200AB" w:rsidRPr="007441DB" w14:paraId="11EA5A4B" w14:textId="77777777" w:rsidTr="00F36BC9">
        <w:trPr>
          <w:trHeight w:val="340"/>
          <w:tblHeader/>
        </w:trPr>
        <w:tc>
          <w:tcPr>
            <w:tcW w:w="769" w:type="pct"/>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4F441C79" w14:textId="77777777" w:rsidR="000B3ABE" w:rsidRPr="007441DB" w:rsidRDefault="000B3ABE" w:rsidP="00F36BC9">
            <w:pPr>
              <w:adjustRightInd w:val="0"/>
              <w:snapToGrid w:val="0"/>
              <w:ind w:rightChars="-29" w:right="-58"/>
              <w:jc w:val="center"/>
              <w:rPr>
                <w:rFonts w:eastAsiaTheme="minorEastAsia"/>
                <w:b/>
                <w:bCs/>
                <w:color w:val="000000" w:themeColor="text1"/>
                <w:sz w:val="18"/>
                <w:szCs w:val="18"/>
                <w:lang w:val="en-US" w:eastAsia="zh-CN"/>
              </w:rPr>
            </w:pPr>
            <w:r w:rsidRPr="007441DB">
              <w:rPr>
                <w:rFonts w:eastAsiaTheme="minorEastAsia"/>
                <w:b/>
                <w:bCs/>
                <w:color w:val="000000" w:themeColor="text1"/>
                <w:sz w:val="18"/>
                <w:szCs w:val="18"/>
                <w:lang w:val="en-US" w:eastAsia="zh-CN"/>
              </w:rPr>
              <w:t>Group</w:t>
            </w:r>
          </w:p>
        </w:tc>
        <w:tc>
          <w:tcPr>
            <w:tcW w:w="513" w:type="pct"/>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03054014" w14:textId="77777777" w:rsidR="000B3ABE" w:rsidRPr="007441DB" w:rsidRDefault="000B3ABE" w:rsidP="00F36BC9">
            <w:pPr>
              <w:adjustRightInd w:val="0"/>
              <w:snapToGrid w:val="0"/>
              <w:ind w:rightChars="-29" w:right="-58"/>
              <w:jc w:val="center"/>
              <w:rPr>
                <w:rFonts w:eastAsiaTheme="minorEastAsia"/>
                <w:b/>
                <w:bCs/>
                <w:color w:val="000000" w:themeColor="text1"/>
                <w:sz w:val="18"/>
                <w:szCs w:val="18"/>
                <w:lang w:val="en-US" w:eastAsia="zh-CN"/>
              </w:rPr>
            </w:pPr>
            <w:r w:rsidRPr="007441DB">
              <w:rPr>
                <w:rFonts w:eastAsiaTheme="minorEastAsia"/>
                <w:b/>
                <w:bCs/>
                <w:color w:val="000000" w:themeColor="text1"/>
                <w:sz w:val="18"/>
                <w:szCs w:val="18"/>
                <w:lang w:val="en-US" w:eastAsia="zh-CN"/>
              </w:rPr>
              <w:t>Rep. 1</w:t>
            </w:r>
          </w:p>
        </w:tc>
        <w:tc>
          <w:tcPr>
            <w:tcW w:w="511" w:type="pct"/>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7B77E4E0" w14:textId="77777777" w:rsidR="000B3ABE" w:rsidRPr="007441DB" w:rsidRDefault="000B3ABE" w:rsidP="00F36BC9">
            <w:pPr>
              <w:adjustRightInd w:val="0"/>
              <w:snapToGrid w:val="0"/>
              <w:ind w:rightChars="-29" w:right="-58"/>
              <w:jc w:val="center"/>
              <w:rPr>
                <w:rFonts w:eastAsiaTheme="minorEastAsia"/>
                <w:b/>
                <w:bCs/>
                <w:color w:val="000000" w:themeColor="text1"/>
                <w:sz w:val="18"/>
                <w:szCs w:val="18"/>
                <w:lang w:val="en-US" w:eastAsia="zh-CN"/>
              </w:rPr>
            </w:pPr>
            <w:r w:rsidRPr="007441DB">
              <w:rPr>
                <w:rFonts w:eastAsiaTheme="minorEastAsia"/>
                <w:b/>
                <w:bCs/>
                <w:color w:val="000000" w:themeColor="text1"/>
                <w:sz w:val="18"/>
                <w:szCs w:val="18"/>
                <w:lang w:val="en-US" w:eastAsia="zh-CN"/>
              </w:rPr>
              <w:t>Rep. 2</w:t>
            </w:r>
          </w:p>
        </w:tc>
        <w:tc>
          <w:tcPr>
            <w:tcW w:w="512" w:type="pct"/>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41946CA0" w14:textId="77777777" w:rsidR="000B3ABE" w:rsidRPr="007441DB" w:rsidRDefault="000B3ABE" w:rsidP="00F36BC9">
            <w:pPr>
              <w:adjustRightInd w:val="0"/>
              <w:snapToGrid w:val="0"/>
              <w:ind w:rightChars="-29" w:right="-58"/>
              <w:jc w:val="center"/>
              <w:rPr>
                <w:rFonts w:eastAsiaTheme="minorEastAsia"/>
                <w:b/>
                <w:bCs/>
                <w:color w:val="000000" w:themeColor="text1"/>
                <w:sz w:val="18"/>
                <w:szCs w:val="18"/>
                <w:lang w:val="en-US" w:eastAsia="zh-CN"/>
              </w:rPr>
            </w:pPr>
            <w:r w:rsidRPr="007441DB">
              <w:rPr>
                <w:rFonts w:eastAsiaTheme="minorEastAsia"/>
                <w:b/>
                <w:bCs/>
                <w:color w:val="000000" w:themeColor="text1"/>
                <w:sz w:val="18"/>
                <w:szCs w:val="18"/>
                <w:lang w:val="en-US" w:eastAsia="zh-CN"/>
              </w:rPr>
              <w:t>Rep. 3</w:t>
            </w:r>
          </w:p>
        </w:tc>
        <w:tc>
          <w:tcPr>
            <w:tcW w:w="839" w:type="pct"/>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7617FB48" w14:textId="77777777" w:rsidR="000B3ABE" w:rsidRPr="007441DB" w:rsidRDefault="000B3ABE" w:rsidP="00F36BC9">
            <w:pPr>
              <w:adjustRightInd w:val="0"/>
              <w:snapToGrid w:val="0"/>
              <w:ind w:rightChars="-29" w:right="-58"/>
              <w:jc w:val="center"/>
              <w:rPr>
                <w:rFonts w:eastAsiaTheme="minorEastAsia"/>
                <w:b/>
                <w:bCs/>
                <w:color w:val="000000" w:themeColor="text1"/>
                <w:sz w:val="18"/>
                <w:szCs w:val="18"/>
                <w:lang w:val="en-US" w:eastAsia="zh-CN"/>
              </w:rPr>
            </w:pPr>
            <w:r w:rsidRPr="007441DB">
              <w:rPr>
                <w:rFonts w:eastAsiaTheme="minorEastAsia"/>
                <w:b/>
                <w:bCs/>
                <w:color w:val="000000" w:themeColor="text1"/>
                <w:sz w:val="18"/>
                <w:szCs w:val="18"/>
                <w:lang w:val="en-US" w:eastAsia="zh-CN"/>
              </w:rPr>
              <w:t>Mean Ct ± SD</w:t>
            </w:r>
          </w:p>
        </w:tc>
        <w:tc>
          <w:tcPr>
            <w:tcW w:w="695" w:type="pct"/>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110FEC19" w14:textId="77777777" w:rsidR="000B3ABE" w:rsidRPr="007441DB" w:rsidRDefault="000B3ABE" w:rsidP="00F36BC9">
            <w:pPr>
              <w:adjustRightInd w:val="0"/>
              <w:snapToGrid w:val="0"/>
              <w:ind w:rightChars="-29" w:right="-58"/>
              <w:jc w:val="center"/>
              <w:rPr>
                <w:rFonts w:eastAsiaTheme="minorEastAsia"/>
                <w:b/>
                <w:bCs/>
                <w:color w:val="000000" w:themeColor="text1"/>
                <w:sz w:val="18"/>
                <w:szCs w:val="18"/>
                <w:lang w:val="en-US" w:eastAsia="zh-CN"/>
              </w:rPr>
            </w:pPr>
            <w:r w:rsidRPr="007441DB">
              <w:rPr>
                <w:rFonts w:eastAsiaTheme="minorEastAsia"/>
                <w:b/>
                <w:bCs/>
                <w:color w:val="000000" w:themeColor="text1"/>
                <w:sz w:val="18"/>
                <w:szCs w:val="18"/>
                <w:lang w:val="en-US" w:eastAsia="zh-CN"/>
              </w:rPr>
              <w:t>Ct range</w:t>
            </w:r>
          </w:p>
        </w:tc>
        <w:tc>
          <w:tcPr>
            <w:tcW w:w="512" w:type="pct"/>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2AE14723" w14:textId="77777777" w:rsidR="000B3ABE" w:rsidRPr="007441DB" w:rsidRDefault="000B3ABE" w:rsidP="00F36BC9">
            <w:pPr>
              <w:adjustRightInd w:val="0"/>
              <w:snapToGrid w:val="0"/>
              <w:ind w:rightChars="-29" w:right="-58"/>
              <w:jc w:val="center"/>
              <w:rPr>
                <w:rFonts w:eastAsiaTheme="minorEastAsia"/>
                <w:b/>
                <w:bCs/>
                <w:color w:val="000000" w:themeColor="text1"/>
                <w:sz w:val="18"/>
                <w:szCs w:val="18"/>
                <w:lang w:val="en-US" w:eastAsia="zh-CN"/>
              </w:rPr>
            </w:pPr>
            <w:r w:rsidRPr="007441DB">
              <w:rPr>
                <w:rFonts w:eastAsiaTheme="minorEastAsia"/>
                <w:b/>
                <w:bCs/>
                <w:color w:val="000000" w:themeColor="text1"/>
                <w:sz w:val="18"/>
                <w:szCs w:val="18"/>
                <w:lang w:val="en-US" w:eastAsia="zh-CN"/>
              </w:rPr>
              <w:t>CV (%)</w:t>
            </w:r>
          </w:p>
        </w:tc>
        <w:tc>
          <w:tcPr>
            <w:tcW w:w="648" w:type="pct"/>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1F72CB34" w14:textId="77777777" w:rsidR="000B3ABE" w:rsidRPr="007441DB" w:rsidRDefault="000B3ABE" w:rsidP="00F36BC9">
            <w:pPr>
              <w:adjustRightInd w:val="0"/>
              <w:snapToGrid w:val="0"/>
              <w:ind w:rightChars="-29" w:right="-58"/>
              <w:jc w:val="center"/>
              <w:rPr>
                <w:rFonts w:eastAsiaTheme="minorEastAsia"/>
                <w:b/>
                <w:bCs/>
                <w:color w:val="000000" w:themeColor="text1"/>
                <w:sz w:val="18"/>
                <w:szCs w:val="18"/>
                <w:lang w:val="en-US" w:eastAsia="zh-CN"/>
              </w:rPr>
            </w:pPr>
            <w:r w:rsidRPr="007441DB">
              <w:rPr>
                <w:rFonts w:eastAsiaTheme="minorEastAsia"/>
                <w:b/>
                <w:bCs/>
                <w:i/>
                <w:iCs/>
                <w:color w:val="000000" w:themeColor="text1"/>
                <w:sz w:val="18"/>
                <w:szCs w:val="18"/>
                <w:lang w:val="en-US" w:eastAsia="zh-CN"/>
              </w:rPr>
              <w:t>P</w:t>
            </w:r>
            <w:r w:rsidRPr="007441DB">
              <w:rPr>
                <w:rFonts w:eastAsiaTheme="minorEastAsia"/>
                <w:b/>
                <w:bCs/>
                <w:color w:val="000000" w:themeColor="text1"/>
                <w:sz w:val="18"/>
                <w:szCs w:val="18"/>
                <w:lang w:val="en-US" w:eastAsia="zh-CN"/>
              </w:rPr>
              <w:t xml:space="preserve"> value (t-test)</w:t>
            </w:r>
          </w:p>
        </w:tc>
      </w:tr>
      <w:tr w:rsidR="00737695" w:rsidRPr="007441DB" w14:paraId="2AE26B16" w14:textId="77777777" w:rsidTr="00F36BC9">
        <w:trPr>
          <w:trHeight w:val="340"/>
        </w:trPr>
        <w:tc>
          <w:tcPr>
            <w:tcW w:w="769" w:type="pct"/>
            <w:tcBorders>
              <w:top w:val="single" w:sz="8" w:space="0" w:color="000000" w:themeColor="text1"/>
            </w:tcBorders>
            <w:tcMar>
              <w:top w:w="120" w:type="dxa"/>
              <w:left w:w="120" w:type="dxa"/>
              <w:bottom w:w="120" w:type="dxa"/>
              <w:right w:w="120" w:type="dxa"/>
            </w:tcMar>
            <w:vAlign w:val="center"/>
            <w:hideMark/>
          </w:tcPr>
          <w:p w14:paraId="66969EE6" w14:textId="77777777" w:rsidR="00737695" w:rsidRPr="007441DB" w:rsidRDefault="00737695" w:rsidP="00F36BC9">
            <w:pPr>
              <w:adjustRightInd w:val="0"/>
              <w:snapToGrid w:val="0"/>
              <w:ind w:rightChars="-29" w:right="-58"/>
              <w:jc w:val="center"/>
              <w:rPr>
                <w:rFonts w:eastAsiaTheme="minorEastAsia"/>
                <w:bCs/>
                <w:color w:val="000000" w:themeColor="text1"/>
                <w:sz w:val="18"/>
                <w:szCs w:val="18"/>
                <w:lang w:val="en-US" w:eastAsia="zh-CN"/>
              </w:rPr>
            </w:pPr>
            <w:bookmarkStart w:id="113" w:name="_Hlk233822937"/>
            <w:r w:rsidRPr="007441DB">
              <w:rPr>
                <w:rFonts w:eastAsiaTheme="minorEastAsia"/>
                <w:bCs/>
                <w:color w:val="000000" w:themeColor="text1"/>
                <w:sz w:val="18"/>
                <w:szCs w:val="18"/>
                <w:lang w:val="en-US" w:eastAsia="zh-CN"/>
              </w:rPr>
              <w:t>Control</w:t>
            </w:r>
          </w:p>
        </w:tc>
        <w:tc>
          <w:tcPr>
            <w:tcW w:w="513" w:type="pct"/>
            <w:tcBorders>
              <w:top w:val="single" w:sz="8" w:space="0" w:color="000000" w:themeColor="text1"/>
            </w:tcBorders>
            <w:tcMar>
              <w:top w:w="120" w:type="dxa"/>
              <w:left w:w="120" w:type="dxa"/>
              <w:bottom w:w="120" w:type="dxa"/>
              <w:right w:w="120" w:type="dxa"/>
            </w:tcMar>
            <w:vAlign w:val="center"/>
            <w:hideMark/>
          </w:tcPr>
          <w:p w14:paraId="3B5ACB7A" w14:textId="4E276F58" w:rsidR="00737695" w:rsidRPr="007441DB" w:rsidRDefault="00737695" w:rsidP="00F36BC9">
            <w:pPr>
              <w:adjustRightInd w:val="0"/>
              <w:snapToGrid w:val="0"/>
              <w:ind w:rightChars="-29" w:right="-58"/>
              <w:jc w:val="center"/>
              <w:rPr>
                <w:rFonts w:eastAsiaTheme="minorEastAsia"/>
                <w:bCs/>
                <w:color w:val="000000" w:themeColor="text1"/>
                <w:sz w:val="18"/>
                <w:szCs w:val="18"/>
                <w:lang w:val="en-US" w:eastAsia="zh-CN"/>
              </w:rPr>
            </w:pPr>
            <w:r w:rsidRPr="007441DB">
              <w:rPr>
                <w:rFonts w:eastAsiaTheme="minorEastAsia" w:hint="eastAsia"/>
                <w:bCs/>
                <w:color w:val="000000" w:themeColor="text1"/>
                <w:sz w:val="18"/>
                <w:szCs w:val="18"/>
                <w:lang w:val="en-US" w:eastAsia="zh-CN"/>
              </w:rPr>
              <w:t>18.95</w:t>
            </w:r>
          </w:p>
        </w:tc>
        <w:tc>
          <w:tcPr>
            <w:tcW w:w="511" w:type="pct"/>
            <w:tcBorders>
              <w:top w:val="single" w:sz="8" w:space="0" w:color="000000" w:themeColor="text1"/>
            </w:tcBorders>
            <w:tcMar>
              <w:top w:w="120" w:type="dxa"/>
              <w:left w:w="120" w:type="dxa"/>
              <w:bottom w:w="120" w:type="dxa"/>
              <w:right w:w="120" w:type="dxa"/>
            </w:tcMar>
            <w:vAlign w:val="center"/>
            <w:hideMark/>
          </w:tcPr>
          <w:p w14:paraId="253CCCB5" w14:textId="7E3FBABD" w:rsidR="00737695" w:rsidRPr="007441DB" w:rsidRDefault="00737695" w:rsidP="00F36BC9">
            <w:pPr>
              <w:adjustRightInd w:val="0"/>
              <w:snapToGrid w:val="0"/>
              <w:ind w:rightChars="-29" w:right="-58"/>
              <w:jc w:val="center"/>
              <w:rPr>
                <w:rFonts w:eastAsiaTheme="minorEastAsia"/>
                <w:bCs/>
                <w:color w:val="000000" w:themeColor="text1"/>
                <w:sz w:val="18"/>
                <w:szCs w:val="18"/>
                <w:lang w:val="en-US" w:eastAsia="zh-CN"/>
              </w:rPr>
            </w:pPr>
            <w:r w:rsidRPr="007441DB">
              <w:rPr>
                <w:rFonts w:eastAsiaTheme="minorEastAsia" w:hint="eastAsia"/>
                <w:bCs/>
                <w:color w:val="000000" w:themeColor="text1"/>
                <w:sz w:val="18"/>
                <w:szCs w:val="18"/>
                <w:lang w:val="en-US" w:eastAsia="zh-CN"/>
              </w:rPr>
              <w:t>18.57</w:t>
            </w:r>
          </w:p>
        </w:tc>
        <w:tc>
          <w:tcPr>
            <w:tcW w:w="512" w:type="pct"/>
            <w:tcBorders>
              <w:top w:val="single" w:sz="8" w:space="0" w:color="000000" w:themeColor="text1"/>
            </w:tcBorders>
            <w:tcMar>
              <w:top w:w="120" w:type="dxa"/>
              <w:left w:w="120" w:type="dxa"/>
              <w:bottom w:w="120" w:type="dxa"/>
              <w:right w:w="120" w:type="dxa"/>
            </w:tcMar>
            <w:vAlign w:val="center"/>
            <w:hideMark/>
          </w:tcPr>
          <w:p w14:paraId="2885F6E0" w14:textId="19F74113" w:rsidR="00737695" w:rsidRPr="007441DB" w:rsidRDefault="00737695" w:rsidP="00F36BC9">
            <w:pPr>
              <w:adjustRightInd w:val="0"/>
              <w:snapToGrid w:val="0"/>
              <w:ind w:rightChars="-29" w:right="-58"/>
              <w:jc w:val="center"/>
              <w:rPr>
                <w:rFonts w:eastAsiaTheme="minorEastAsia"/>
                <w:bCs/>
                <w:color w:val="000000" w:themeColor="text1"/>
                <w:sz w:val="18"/>
                <w:szCs w:val="18"/>
                <w:lang w:val="en-US" w:eastAsia="zh-CN"/>
              </w:rPr>
            </w:pPr>
            <w:r w:rsidRPr="007441DB">
              <w:rPr>
                <w:rFonts w:eastAsiaTheme="minorEastAsia" w:hint="eastAsia"/>
                <w:bCs/>
                <w:color w:val="000000" w:themeColor="text1"/>
                <w:sz w:val="18"/>
                <w:szCs w:val="18"/>
                <w:lang w:val="en-US" w:eastAsia="zh-CN"/>
              </w:rPr>
              <w:t>18.76</w:t>
            </w:r>
          </w:p>
        </w:tc>
        <w:tc>
          <w:tcPr>
            <w:tcW w:w="839" w:type="pct"/>
            <w:tcBorders>
              <w:top w:val="single" w:sz="8" w:space="0" w:color="000000" w:themeColor="text1"/>
            </w:tcBorders>
            <w:tcMar>
              <w:top w:w="120" w:type="dxa"/>
              <w:left w:w="120" w:type="dxa"/>
              <w:bottom w:w="120" w:type="dxa"/>
              <w:right w:w="120" w:type="dxa"/>
            </w:tcMar>
            <w:vAlign w:val="center"/>
            <w:hideMark/>
          </w:tcPr>
          <w:p w14:paraId="365CAEEA" w14:textId="2D62EBFF" w:rsidR="00737695" w:rsidRPr="007441DB" w:rsidRDefault="00737695" w:rsidP="00F36BC9">
            <w:pPr>
              <w:adjustRightInd w:val="0"/>
              <w:snapToGrid w:val="0"/>
              <w:ind w:rightChars="-29" w:right="-58"/>
              <w:jc w:val="center"/>
              <w:rPr>
                <w:rFonts w:eastAsiaTheme="minorEastAsia"/>
                <w:bCs/>
                <w:color w:val="000000" w:themeColor="text1"/>
                <w:sz w:val="18"/>
                <w:szCs w:val="18"/>
                <w:lang w:val="en-US" w:eastAsia="zh-CN"/>
              </w:rPr>
            </w:pPr>
            <w:r w:rsidRPr="007441DB">
              <w:rPr>
                <w:rFonts w:eastAsiaTheme="minorEastAsia"/>
                <w:bCs/>
                <w:color w:val="000000" w:themeColor="text1"/>
                <w:sz w:val="18"/>
                <w:szCs w:val="18"/>
                <w:lang w:val="en-US" w:eastAsia="zh-CN"/>
              </w:rPr>
              <w:t>1</w:t>
            </w:r>
            <w:r w:rsidRPr="007441DB">
              <w:rPr>
                <w:rFonts w:eastAsiaTheme="minorEastAsia" w:hint="eastAsia"/>
                <w:bCs/>
                <w:color w:val="000000" w:themeColor="text1"/>
                <w:sz w:val="18"/>
                <w:szCs w:val="18"/>
                <w:lang w:val="en-US" w:eastAsia="zh-CN"/>
              </w:rPr>
              <w:t>8</w:t>
            </w:r>
            <w:r w:rsidRPr="007441DB">
              <w:rPr>
                <w:rFonts w:eastAsiaTheme="minorEastAsia"/>
                <w:bCs/>
                <w:color w:val="000000" w:themeColor="text1"/>
                <w:sz w:val="18"/>
                <w:szCs w:val="18"/>
                <w:lang w:val="en-US" w:eastAsia="zh-CN"/>
              </w:rPr>
              <w:t>.76 ± 0.</w:t>
            </w:r>
            <w:r w:rsidRPr="007441DB">
              <w:rPr>
                <w:rFonts w:eastAsiaTheme="minorEastAsia" w:hint="eastAsia"/>
                <w:bCs/>
                <w:color w:val="000000" w:themeColor="text1"/>
                <w:sz w:val="18"/>
                <w:szCs w:val="18"/>
                <w:lang w:val="en-US" w:eastAsia="zh-CN"/>
              </w:rPr>
              <w:t>19</w:t>
            </w:r>
          </w:p>
        </w:tc>
        <w:tc>
          <w:tcPr>
            <w:tcW w:w="695" w:type="pct"/>
            <w:tcBorders>
              <w:top w:val="single" w:sz="8" w:space="0" w:color="000000" w:themeColor="text1"/>
            </w:tcBorders>
            <w:tcMar>
              <w:top w:w="120" w:type="dxa"/>
              <w:left w:w="120" w:type="dxa"/>
              <w:bottom w:w="120" w:type="dxa"/>
              <w:right w:w="120" w:type="dxa"/>
            </w:tcMar>
            <w:vAlign w:val="center"/>
            <w:hideMark/>
          </w:tcPr>
          <w:p w14:paraId="1CAF220C" w14:textId="303BBBD4" w:rsidR="00737695" w:rsidRPr="007441DB" w:rsidRDefault="00737695" w:rsidP="00F36BC9">
            <w:pPr>
              <w:adjustRightInd w:val="0"/>
              <w:snapToGrid w:val="0"/>
              <w:ind w:rightChars="-29" w:right="-58"/>
              <w:jc w:val="center"/>
              <w:rPr>
                <w:rFonts w:eastAsiaTheme="minorEastAsia"/>
                <w:bCs/>
                <w:color w:val="000000" w:themeColor="text1"/>
                <w:sz w:val="18"/>
                <w:szCs w:val="18"/>
                <w:lang w:val="en-US" w:eastAsia="zh-CN"/>
              </w:rPr>
            </w:pPr>
            <w:r w:rsidRPr="007441DB">
              <w:rPr>
                <w:rFonts w:eastAsiaTheme="minorEastAsia"/>
                <w:bCs/>
                <w:color w:val="000000" w:themeColor="text1"/>
                <w:sz w:val="18"/>
                <w:szCs w:val="18"/>
                <w:lang w:val="en-US" w:eastAsia="zh-CN"/>
              </w:rPr>
              <w:t>1</w:t>
            </w:r>
            <w:r w:rsidRPr="007441DB">
              <w:rPr>
                <w:rFonts w:eastAsiaTheme="minorEastAsia" w:hint="eastAsia"/>
                <w:bCs/>
                <w:color w:val="000000" w:themeColor="text1"/>
                <w:sz w:val="18"/>
                <w:szCs w:val="18"/>
                <w:lang w:val="en-US" w:eastAsia="zh-CN"/>
              </w:rPr>
              <w:t>8</w:t>
            </w:r>
            <w:r w:rsidRPr="007441DB">
              <w:rPr>
                <w:rFonts w:eastAsiaTheme="minorEastAsia"/>
                <w:bCs/>
                <w:color w:val="000000" w:themeColor="text1"/>
                <w:sz w:val="18"/>
                <w:szCs w:val="18"/>
                <w:lang w:val="en-US" w:eastAsia="zh-CN"/>
              </w:rPr>
              <w:t>.</w:t>
            </w:r>
            <w:r w:rsidRPr="007441DB">
              <w:rPr>
                <w:rFonts w:eastAsiaTheme="minorEastAsia" w:hint="eastAsia"/>
                <w:bCs/>
                <w:color w:val="000000" w:themeColor="text1"/>
                <w:sz w:val="18"/>
                <w:szCs w:val="18"/>
                <w:lang w:val="en-US" w:eastAsia="zh-CN"/>
              </w:rPr>
              <w:t>57</w:t>
            </w:r>
            <w:r w:rsidRPr="007441DB">
              <w:rPr>
                <w:rFonts w:eastAsiaTheme="minorEastAsia"/>
                <w:bCs/>
                <w:color w:val="000000" w:themeColor="text1"/>
                <w:sz w:val="18"/>
                <w:szCs w:val="18"/>
                <w:lang w:val="en-US" w:eastAsia="zh-CN"/>
              </w:rPr>
              <w:t>–18.</w:t>
            </w:r>
            <w:r w:rsidRPr="007441DB">
              <w:rPr>
                <w:rFonts w:eastAsiaTheme="minorEastAsia" w:hint="eastAsia"/>
                <w:bCs/>
                <w:color w:val="000000" w:themeColor="text1"/>
                <w:sz w:val="18"/>
                <w:szCs w:val="18"/>
                <w:lang w:val="en-US" w:eastAsia="zh-CN"/>
              </w:rPr>
              <w:t>95</w:t>
            </w:r>
          </w:p>
        </w:tc>
        <w:tc>
          <w:tcPr>
            <w:tcW w:w="512" w:type="pct"/>
            <w:tcBorders>
              <w:top w:val="single" w:sz="8" w:space="0" w:color="000000" w:themeColor="text1"/>
            </w:tcBorders>
            <w:tcMar>
              <w:top w:w="120" w:type="dxa"/>
              <w:left w:w="120" w:type="dxa"/>
              <w:bottom w:w="120" w:type="dxa"/>
              <w:right w:w="120" w:type="dxa"/>
            </w:tcMar>
            <w:vAlign w:val="center"/>
            <w:hideMark/>
          </w:tcPr>
          <w:p w14:paraId="05B9F470" w14:textId="46294B82" w:rsidR="00737695" w:rsidRPr="007441DB" w:rsidRDefault="00737695" w:rsidP="00F36BC9">
            <w:pPr>
              <w:adjustRightInd w:val="0"/>
              <w:snapToGrid w:val="0"/>
              <w:ind w:rightChars="-29" w:right="-58"/>
              <w:jc w:val="center"/>
              <w:rPr>
                <w:rFonts w:eastAsiaTheme="minorEastAsia"/>
                <w:bCs/>
                <w:color w:val="000000" w:themeColor="text1"/>
                <w:sz w:val="18"/>
                <w:szCs w:val="18"/>
                <w:lang w:val="en-US" w:eastAsia="zh-CN"/>
              </w:rPr>
            </w:pPr>
            <w:r w:rsidRPr="007441DB">
              <w:rPr>
                <w:rFonts w:eastAsiaTheme="minorEastAsia"/>
                <w:bCs/>
                <w:color w:val="000000" w:themeColor="text1"/>
                <w:sz w:val="18"/>
                <w:szCs w:val="18"/>
                <w:lang w:val="en-US" w:eastAsia="zh-CN"/>
              </w:rPr>
              <w:t>1.</w:t>
            </w:r>
            <w:r w:rsidRPr="007441DB">
              <w:rPr>
                <w:rFonts w:eastAsiaTheme="minorEastAsia" w:hint="eastAsia"/>
                <w:bCs/>
                <w:color w:val="000000" w:themeColor="text1"/>
                <w:sz w:val="18"/>
                <w:szCs w:val="18"/>
                <w:lang w:val="en-US" w:eastAsia="zh-CN"/>
              </w:rPr>
              <w:t>0</w:t>
            </w:r>
          </w:p>
        </w:tc>
        <w:tc>
          <w:tcPr>
            <w:tcW w:w="648" w:type="pct"/>
            <w:vMerge w:val="restart"/>
            <w:tcBorders>
              <w:top w:val="single" w:sz="8" w:space="0" w:color="000000" w:themeColor="text1"/>
            </w:tcBorders>
            <w:tcMar>
              <w:top w:w="120" w:type="dxa"/>
              <w:left w:w="120" w:type="dxa"/>
              <w:bottom w:w="120" w:type="dxa"/>
              <w:right w:w="120" w:type="dxa"/>
            </w:tcMar>
            <w:vAlign w:val="center"/>
            <w:hideMark/>
          </w:tcPr>
          <w:p w14:paraId="49E32A81" w14:textId="13FF0E25" w:rsidR="00737695" w:rsidRPr="007441DB" w:rsidRDefault="00737695" w:rsidP="00F36BC9">
            <w:pPr>
              <w:adjustRightInd w:val="0"/>
              <w:snapToGrid w:val="0"/>
              <w:ind w:rightChars="-29" w:right="-58"/>
              <w:jc w:val="center"/>
              <w:rPr>
                <w:rFonts w:eastAsiaTheme="minorEastAsia"/>
                <w:bCs/>
                <w:color w:val="000000" w:themeColor="text1"/>
                <w:szCs w:val="20"/>
                <w:lang w:val="en-US" w:eastAsia="zh-CN"/>
              </w:rPr>
            </w:pPr>
            <w:r w:rsidRPr="007441DB">
              <w:rPr>
                <w:rFonts w:eastAsiaTheme="minorEastAsia" w:hint="eastAsia"/>
                <w:bCs/>
                <w:color w:val="000000" w:themeColor="text1"/>
                <w:sz w:val="18"/>
                <w:szCs w:val="18"/>
                <w:lang w:val="en-US" w:eastAsia="zh-CN"/>
              </w:rPr>
              <w:t>0.590</w:t>
            </w:r>
          </w:p>
        </w:tc>
      </w:tr>
      <w:bookmarkEnd w:id="113"/>
      <w:tr w:rsidR="00737695" w:rsidRPr="007441DB" w14:paraId="51F86F2F" w14:textId="77777777" w:rsidTr="00F36BC9">
        <w:trPr>
          <w:trHeight w:val="340"/>
        </w:trPr>
        <w:tc>
          <w:tcPr>
            <w:tcW w:w="769" w:type="pct"/>
            <w:tcMar>
              <w:top w:w="120" w:type="dxa"/>
              <w:left w:w="120" w:type="dxa"/>
              <w:bottom w:w="120" w:type="dxa"/>
              <w:right w:w="120" w:type="dxa"/>
            </w:tcMar>
            <w:vAlign w:val="center"/>
            <w:hideMark/>
          </w:tcPr>
          <w:p w14:paraId="4B32E4C3" w14:textId="77777777" w:rsidR="00737695" w:rsidRPr="007441DB" w:rsidRDefault="00737695" w:rsidP="00F36BC9">
            <w:pPr>
              <w:adjustRightInd w:val="0"/>
              <w:snapToGrid w:val="0"/>
              <w:ind w:rightChars="-29" w:right="-58"/>
              <w:jc w:val="center"/>
              <w:rPr>
                <w:rFonts w:eastAsiaTheme="minorEastAsia"/>
                <w:bCs/>
                <w:color w:val="000000" w:themeColor="text1"/>
                <w:sz w:val="18"/>
                <w:szCs w:val="18"/>
                <w:lang w:val="en-US" w:eastAsia="zh-CN"/>
              </w:rPr>
            </w:pPr>
            <w:r w:rsidRPr="007441DB">
              <w:rPr>
                <w:rFonts w:eastAsiaTheme="minorEastAsia"/>
                <w:bCs/>
                <w:color w:val="000000" w:themeColor="text1"/>
                <w:sz w:val="18"/>
                <w:szCs w:val="18"/>
                <w:lang w:val="en-US" w:eastAsia="zh-CN"/>
              </w:rPr>
              <w:t>OM@</w:t>
            </w:r>
            <w:proofErr w:type="gramStart"/>
            <w:r w:rsidRPr="007441DB">
              <w:rPr>
                <w:rFonts w:eastAsiaTheme="minorEastAsia"/>
                <w:bCs/>
                <w:color w:val="000000" w:themeColor="text1"/>
                <w:sz w:val="18"/>
                <w:szCs w:val="18"/>
                <w:lang w:val="en-US" w:eastAsia="zh-CN"/>
              </w:rPr>
              <w:t>CB[</w:t>
            </w:r>
            <w:proofErr w:type="gramEnd"/>
            <w:r w:rsidRPr="007441DB">
              <w:rPr>
                <w:rFonts w:eastAsiaTheme="minorEastAsia"/>
                <w:bCs/>
                <w:color w:val="000000" w:themeColor="text1"/>
                <w:sz w:val="18"/>
                <w:szCs w:val="18"/>
                <w:lang w:val="en-US" w:eastAsia="zh-CN"/>
              </w:rPr>
              <w:t>7] treatment</w:t>
            </w:r>
          </w:p>
        </w:tc>
        <w:tc>
          <w:tcPr>
            <w:tcW w:w="513" w:type="pct"/>
            <w:tcMar>
              <w:top w:w="120" w:type="dxa"/>
              <w:left w:w="120" w:type="dxa"/>
              <w:bottom w:w="120" w:type="dxa"/>
              <w:right w:w="120" w:type="dxa"/>
            </w:tcMar>
            <w:vAlign w:val="center"/>
            <w:hideMark/>
          </w:tcPr>
          <w:p w14:paraId="7A7EE866" w14:textId="1C44DE59" w:rsidR="00737695" w:rsidRPr="007441DB" w:rsidRDefault="00737695" w:rsidP="00F36BC9">
            <w:pPr>
              <w:adjustRightInd w:val="0"/>
              <w:snapToGrid w:val="0"/>
              <w:ind w:rightChars="-29" w:right="-58"/>
              <w:jc w:val="center"/>
              <w:rPr>
                <w:rFonts w:eastAsiaTheme="minorEastAsia"/>
                <w:bCs/>
                <w:color w:val="000000" w:themeColor="text1"/>
                <w:sz w:val="18"/>
                <w:szCs w:val="18"/>
                <w:lang w:val="en-US" w:eastAsia="zh-CN"/>
              </w:rPr>
            </w:pPr>
            <w:r w:rsidRPr="007441DB">
              <w:rPr>
                <w:rFonts w:eastAsiaTheme="minorEastAsia" w:hint="eastAsia"/>
                <w:bCs/>
                <w:color w:val="000000" w:themeColor="text1"/>
                <w:sz w:val="18"/>
                <w:szCs w:val="18"/>
                <w:lang w:val="en-US" w:eastAsia="zh-CN"/>
              </w:rPr>
              <w:t>18.80</w:t>
            </w:r>
          </w:p>
        </w:tc>
        <w:tc>
          <w:tcPr>
            <w:tcW w:w="511" w:type="pct"/>
            <w:tcMar>
              <w:top w:w="120" w:type="dxa"/>
              <w:left w:w="120" w:type="dxa"/>
              <w:bottom w:w="120" w:type="dxa"/>
              <w:right w:w="120" w:type="dxa"/>
            </w:tcMar>
            <w:vAlign w:val="center"/>
            <w:hideMark/>
          </w:tcPr>
          <w:p w14:paraId="71A68FE8" w14:textId="0A620A85" w:rsidR="00737695" w:rsidRPr="007441DB" w:rsidRDefault="00737695" w:rsidP="00F36BC9">
            <w:pPr>
              <w:adjustRightInd w:val="0"/>
              <w:snapToGrid w:val="0"/>
              <w:ind w:rightChars="-29" w:right="-58"/>
              <w:jc w:val="center"/>
              <w:rPr>
                <w:rFonts w:eastAsiaTheme="minorEastAsia"/>
                <w:bCs/>
                <w:color w:val="000000" w:themeColor="text1"/>
                <w:sz w:val="18"/>
                <w:szCs w:val="18"/>
                <w:lang w:val="en-US" w:eastAsia="zh-CN"/>
              </w:rPr>
            </w:pPr>
            <w:r w:rsidRPr="007441DB">
              <w:rPr>
                <w:rFonts w:eastAsiaTheme="minorEastAsia" w:hint="eastAsia"/>
                <w:bCs/>
                <w:color w:val="000000" w:themeColor="text1"/>
                <w:sz w:val="18"/>
                <w:szCs w:val="18"/>
                <w:lang w:val="en-US" w:eastAsia="zh-CN"/>
              </w:rPr>
              <w:t>18.78</w:t>
            </w:r>
          </w:p>
        </w:tc>
        <w:tc>
          <w:tcPr>
            <w:tcW w:w="512" w:type="pct"/>
            <w:tcMar>
              <w:top w:w="120" w:type="dxa"/>
              <w:left w:w="120" w:type="dxa"/>
              <w:bottom w:w="120" w:type="dxa"/>
              <w:right w:w="120" w:type="dxa"/>
            </w:tcMar>
            <w:vAlign w:val="center"/>
            <w:hideMark/>
          </w:tcPr>
          <w:p w14:paraId="1DEBA50E" w14:textId="4DC30359" w:rsidR="00737695" w:rsidRPr="007441DB" w:rsidRDefault="00737695" w:rsidP="00F36BC9">
            <w:pPr>
              <w:adjustRightInd w:val="0"/>
              <w:snapToGrid w:val="0"/>
              <w:ind w:rightChars="-29" w:right="-58"/>
              <w:jc w:val="center"/>
              <w:rPr>
                <w:rFonts w:eastAsiaTheme="minorEastAsia"/>
                <w:bCs/>
                <w:color w:val="000000" w:themeColor="text1"/>
                <w:sz w:val="18"/>
                <w:szCs w:val="18"/>
                <w:lang w:val="en-US" w:eastAsia="zh-CN"/>
              </w:rPr>
            </w:pPr>
            <w:r w:rsidRPr="007441DB">
              <w:rPr>
                <w:rFonts w:eastAsiaTheme="minorEastAsia" w:hint="eastAsia"/>
                <w:bCs/>
                <w:color w:val="000000" w:themeColor="text1"/>
                <w:sz w:val="18"/>
                <w:szCs w:val="18"/>
                <w:lang w:val="en-US" w:eastAsia="zh-CN"/>
              </w:rPr>
              <w:t>18.92</w:t>
            </w:r>
          </w:p>
        </w:tc>
        <w:tc>
          <w:tcPr>
            <w:tcW w:w="839" w:type="pct"/>
            <w:tcMar>
              <w:top w:w="120" w:type="dxa"/>
              <w:left w:w="120" w:type="dxa"/>
              <w:bottom w:w="120" w:type="dxa"/>
              <w:right w:w="120" w:type="dxa"/>
            </w:tcMar>
            <w:vAlign w:val="center"/>
            <w:hideMark/>
          </w:tcPr>
          <w:p w14:paraId="7427C19B" w14:textId="0D0511B9" w:rsidR="00737695" w:rsidRPr="007441DB" w:rsidRDefault="00737695" w:rsidP="00F36BC9">
            <w:pPr>
              <w:adjustRightInd w:val="0"/>
              <w:snapToGrid w:val="0"/>
              <w:ind w:rightChars="-29" w:right="-58"/>
              <w:jc w:val="center"/>
              <w:rPr>
                <w:rFonts w:eastAsiaTheme="minorEastAsia"/>
                <w:bCs/>
                <w:color w:val="000000" w:themeColor="text1"/>
                <w:sz w:val="18"/>
                <w:szCs w:val="18"/>
                <w:lang w:val="en-US" w:eastAsia="zh-CN"/>
              </w:rPr>
            </w:pPr>
            <w:r w:rsidRPr="007441DB">
              <w:rPr>
                <w:rFonts w:eastAsiaTheme="minorEastAsia"/>
                <w:bCs/>
                <w:color w:val="000000" w:themeColor="text1"/>
                <w:sz w:val="18"/>
                <w:szCs w:val="18"/>
                <w:lang w:val="en-US" w:eastAsia="zh-CN"/>
              </w:rPr>
              <w:t>1</w:t>
            </w:r>
            <w:r w:rsidRPr="007441DB">
              <w:rPr>
                <w:rFonts w:eastAsiaTheme="minorEastAsia" w:hint="eastAsia"/>
                <w:bCs/>
                <w:color w:val="000000" w:themeColor="text1"/>
                <w:sz w:val="18"/>
                <w:szCs w:val="18"/>
                <w:lang w:val="en-US" w:eastAsia="zh-CN"/>
              </w:rPr>
              <w:t>8</w:t>
            </w:r>
            <w:r w:rsidRPr="007441DB">
              <w:rPr>
                <w:rFonts w:eastAsiaTheme="minorEastAsia"/>
                <w:bCs/>
                <w:color w:val="000000" w:themeColor="text1"/>
                <w:sz w:val="18"/>
                <w:szCs w:val="18"/>
                <w:lang w:val="en-US" w:eastAsia="zh-CN"/>
              </w:rPr>
              <w:t>.</w:t>
            </w:r>
            <w:r w:rsidRPr="007441DB">
              <w:rPr>
                <w:rFonts w:eastAsiaTheme="minorEastAsia" w:hint="eastAsia"/>
                <w:bCs/>
                <w:color w:val="000000" w:themeColor="text1"/>
                <w:sz w:val="18"/>
                <w:szCs w:val="18"/>
                <w:lang w:val="en-US" w:eastAsia="zh-CN"/>
              </w:rPr>
              <w:t>83</w:t>
            </w:r>
            <w:r w:rsidRPr="007441DB">
              <w:rPr>
                <w:rFonts w:eastAsiaTheme="minorEastAsia"/>
                <w:bCs/>
                <w:color w:val="000000" w:themeColor="text1"/>
                <w:sz w:val="18"/>
                <w:szCs w:val="18"/>
                <w:lang w:val="en-US" w:eastAsia="zh-CN"/>
              </w:rPr>
              <w:t xml:space="preserve"> ± 0.</w:t>
            </w:r>
            <w:r w:rsidRPr="007441DB">
              <w:rPr>
                <w:rFonts w:eastAsiaTheme="minorEastAsia" w:hint="eastAsia"/>
                <w:bCs/>
                <w:color w:val="000000" w:themeColor="text1"/>
                <w:sz w:val="18"/>
                <w:szCs w:val="18"/>
                <w:lang w:val="en-US" w:eastAsia="zh-CN"/>
              </w:rPr>
              <w:t>08</w:t>
            </w:r>
          </w:p>
        </w:tc>
        <w:tc>
          <w:tcPr>
            <w:tcW w:w="695" w:type="pct"/>
            <w:tcMar>
              <w:top w:w="120" w:type="dxa"/>
              <w:left w:w="120" w:type="dxa"/>
              <w:bottom w:w="120" w:type="dxa"/>
              <w:right w:w="120" w:type="dxa"/>
            </w:tcMar>
            <w:vAlign w:val="center"/>
            <w:hideMark/>
          </w:tcPr>
          <w:p w14:paraId="343B4800" w14:textId="61EE31F1" w:rsidR="00737695" w:rsidRPr="007441DB" w:rsidRDefault="00737695" w:rsidP="00F36BC9">
            <w:pPr>
              <w:adjustRightInd w:val="0"/>
              <w:snapToGrid w:val="0"/>
              <w:ind w:rightChars="-29" w:right="-58"/>
              <w:jc w:val="center"/>
              <w:rPr>
                <w:rFonts w:eastAsiaTheme="minorEastAsia"/>
                <w:bCs/>
                <w:color w:val="000000" w:themeColor="text1"/>
                <w:sz w:val="18"/>
                <w:szCs w:val="18"/>
                <w:lang w:val="en-US" w:eastAsia="zh-CN"/>
              </w:rPr>
            </w:pPr>
            <w:r w:rsidRPr="007441DB">
              <w:rPr>
                <w:rFonts w:eastAsiaTheme="minorEastAsia"/>
                <w:bCs/>
                <w:color w:val="000000" w:themeColor="text1"/>
                <w:sz w:val="18"/>
                <w:szCs w:val="18"/>
                <w:lang w:val="en-US" w:eastAsia="zh-CN"/>
              </w:rPr>
              <w:t>1</w:t>
            </w:r>
            <w:r w:rsidRPr="007441DB">
              <w:rPr>
                <w:rFonts w:eastAsiaTheme="minorEastAsia" w:hint="eastAsia"/>
                <w:bCs/>
                <w:color w:val="000000" w:themeColor="text1"/>
                <w:sz w:val="18"/>
                <w:szCs w:val="18"/>
                <w:lang w:val="en-US" w:eastAsia="zh-CN"/>
              </w:rPr>
              <w:t>8</w:t>
            </w:r>
            <w:r w:rsidRPr="007441DB">
              <w:rPr>
                <w:rFonts w:eastAsiaTheme="minorEastAsia"/>
                <w:bCs/>
                <w:color w:val="000000" w:themeColor="text1"/>
                <w:sz w:val="18"/>
                <w:szCs w:val="18"/>
                <w:lang w:val="en-US" w:eastAsia="zh-CN"/>
              </w:rPr>
              <w:t>.</w:t>
            </w:r>
            <w:r w:rsidRPr="007441DB">
              <w:rPr>
                <w:rFonts w:eastAsiaTheme="minorEastAsia" w:hint="eastAsia"/>
                <w:bCs/>
                <w:color w:val="000000" w:themeColor="text1"/>
                <w:sz w:val="18"/>
                <w:szCs w:val="18"/>
                <w:lang w:val="en-US" w:eastAsia="zh-CN"/>
              </w:rPr>
              <w:t>78</w:t>
            </w:r>
            <w:r w:rsidRPr="007441DB">
              <w:rPr>
                <w:rFonts w:eastAsiaTheme="minorEastAsia"/>
                <w:bCs/>
                <w:color w:val="000000" w:themeColor="text1"/>
                <w:sz w:val="18"/>
                <w:szCs w:val="18"/>
                <w:lang w:val="en-US" w:eastAsia="zh-CN"/>
              </w:rPr>
              <w:t>–18.</w:t>
            </w:r>
            <w:r w:rsidRPr="007441DB">
              <w:rPr>
                <w:rFonts w:eastAsiaTheme="minorEastAsia" w:hint="eastAsia"/>
                <w:bCs/>
                <w:color w:val="000000" w:themeColor="text1"/>
                <w:sz w:val="18"/>
                <w:szCs w:val="18"/>
                <w:lang w:val="en-US" w:eastAsia="zh-CN"/>
              </w:rPr>
              <w:t>92</w:t>
            </w:r>
          </w:p>
        </w:tc>
        <w:tc>
          <w:tcPr>
            <w:tcW w:w="512" w:type="pct"/>
            <w:tcMar>
              <w:top w:w="120" w:type="dxa"/>
              <w:left w:w="120" w:type="dxa"/>
              <w:bottom w:w="120" w:type="dxa"/>
              <w:right w:w="120" w:type="dxa"/>
            </w:tcMar>
            <w:vAlign w:val="center"/>
            <w:hideMark/>
          </w:tcPr>
          <w:p w14:paraId="61460908" w14:textId="4151D65B" w:rsidR="00737695" w:rsidRPr="007441DB" w:rsidRDefault="00737695" w:rsidP="00F36BC9">
            <w:pPr>
              <w:adjustRightInd w:val="0"/>
              <w:snapToGrid w:val="0"/>
              <w:ind w:rightChars="-29" w:right="-58"/>
              <w:jc w:val="center"/>
              <w:rPr>
                <w:rFonts w:eastAsiaTheme="minorEastAsia"/>
                <w:bCs/>
                <w:color w:val="000000" w:themeColor="text1"/>
                <w:sz w:val="18"/>
                <w:szCs w:val="18"/>
                <w:lang w:val="en-US" w:eastAsia="zh-CN"/>
              </w:rPr>
            </w:pPr>
            <w:r w:rsidRPr="007441DB">
              <w:rPr>
                <w:rFonts w:eastAsiaTheme="minorEastAsia" w:hint="eastAsia"/>
                <w:bCs/>
                <w:color w:val="000000" w:themeColor="text1"/>
                <w:sz w:val="18"/>
                <w:szCs w:val="18"/>
                <w:lang w:val="en-US" w:eastAsia="zh-CN"/>
              </w:rPr>
              <w:t>0.4</w:t>
            </w:r>
          </w:p>
        </w:tc>
        <w:tc>
          <w:tcPr>
            <w:tcW w:w="648" w:type="pct"/>
            <w:vMerge/>
            <w:tcMar>
              <w:top w:w="120" w:type="dxa"/>
              <w:left w:w="120" w:type="dxa"/>
              <w:bottom w:w="120" w:type="dxa"/>
              <w:right w:w="120" w:type="dxa"/>
            </w:tcMar>
            <w:vAlign w:val="center"/>
            <w:hideMark/>
          </w:tcPr>
          <w:p w14:paraId="56D55A5C" w14:textId="77777777" w:rsidR="00737695" w:rsidRPr="007441DB" w:rsidRDefault="00737695" w:rsidP="00F36BC9">
            <w:pPr>
              <w:adjustRightInd w:val="0"/>
              <w:snapToGrid w:val="0"/>
              <w:ind w:rightChars="-29" w:right="-58"/>
              <w:jc w:val="center"/>
              <w:rPr>
                <w:rFonts w:eastAsiaTheme="minorEastAsia"/>
                <w:bCs/>
                <w:color w:val="000000" w:themeColor="text1"/>
                <w:szCs w:val="20"/>
                <w:lang w:val="en-US" w:eastAsia="zh-CN"/>
              </w:rPr>
            </w:pPr>
          </w:p>
        </w:tc>
      </w:tr>
    </w:tbl>
    <w:p w14:paraId="04C3732C" w14:textId="522A7F17" w:rsidR="008F6C74" w:rsidRPr="007441DB" w:rsidRDefault="000B3ABE" w:rsidP="00474442">
      <w:pPr>
        <w:adjustRightInd w:val="0"/>
        <w:snapToGrid w:val="0"/>
        <w:spacing w:line="480" w:lineRule="auto"/>
        <w:ind w:rightChars="-29" w:right="-58"/>
        <w:jc w:val="both"/>
        <w:rPr>
          <w:rFonts w:eastAsiaTheme="minorEastAsia"/>
          <w:bCs/>
          <w:color w:val="000000" w:themeColor="text1"/>
          <w:szCs w:val="20"/>
          <w:lang w:eastAsia="zh-CN"/>
        </w:rPr>
      </w:pPr>
      <w:r w:rsidRPr="007441DB">
        <w:rPr>
          <w:rFonts w:eastAsiaTheme="minorEastAsia"/>
          <w:bCs/>
          <w:color w:val="000000" w:themeColor="text1"/>
          <w:szCs w:val="20"/>
          <w:lang w:eastAsia="zh-CN"/>
        </w:rPr>
        <w:t xml:space="preserve">Each Ct value of biological replicates (Rep. </w:t>
      </w:r>
      <w:r w:rsidR="00FC08AA" w:rsidRPr="007441DB">
        <w:rPr>
          <w:rFonts w:eastAsiaTheme="minorEastAsia" w:hint="eastAsia"/>
          <w:bCs/>
          <w:color w:val="000000" w:themeColor="text1"/>
          <w:szCs w:val="20"/>
          <w:lang w:eastAsia="zh-CN"/>
        </w:rPr>
        <w:t>1-</w:t>
      </w:r>
      <w:r w:rsidRPr="007441DB">
        <w:rPr>
          <w:rFonts w:eastAsiaTheme="minorEastAsia"/>
          <w:bCs/>
          <w:color w:val="000000" w:themeColor="text1"/>
          <w:szCs w:val="20"/>
          <w:lang w:eastAsia="zh-CN"/>
        </w:rPr>
        <w:t xml:space="preserve">3) is the average of three technical replicates. Mean ± SD, Ct range and CV are all calculated based on three biological replicates (n = 3 per group). CV, coefficient of variation. An independent samples t-test was used for inter-group comparison. </w:t>
      </w:r>
      <w:r w:rsidR="00363667" w:rsidRPr="007441DB">
        <w:rPr>
          <w:rFonts w:eastAsiaTheme="minorEastAsia" w:hint="eastAsia"/>
          <w:bCs/>
          <w:i/>
          <w:iCs/>
          <w:color w:val="000000" w:themeColor="text1"/>
          <w:szCs w:val="20"/>
          <w:lang w:eastAsia="zh-CN"/>
        </w:rPr>
        <w:t>p</w:t>
      </w:r>
      <w:r w:rsidRPr="007441DB">
        <w:rPr>
          <w:rFonts w:eastAsiaTheme="minorEastAsia"/>
          <w:bCs/>
          <w:i/>
          <w:iCs/>
          <w:color w:val="000000" w:themeColor="text1"/>
          <w:szCs w:val="20"/>
          <w:lang w:eastAsia="zh-CN"/>
        </w:rPr>
        <w:t xml:space="preserve"> </w:t>
      </w:r>
      <w:r w:rsidRPr="007441DB">
        <w:rPr>
          <w:rFonts w:eastAsiaTheme="minorEastAsia"/>
          <w:bCs/>
          <w:color w:val="000000" w:themeColor="text1"/>
          <w:szCs w:val="20"/>
          <w:lang w:eastAsia="zh-CN"/>
        </w:rPr>
        <w:t>&gt; 0.05 indicates no statistically significant expression difference.</w:t>
      </w:r>
      <w:bookmarkEnd w:id="98"/>
    </w:p>
    <w:p w14:paraId="5D88BE85" w14:textId="68BB8C4E" w:rsidR="00856309" w:rsidRPr="007441DB" w:rsidRDefault="00A76C31" w:rsidP="00474442">
      <w:pPr>
        <w:pStyle w:val="ac"/>
        <w:adjustRightInd w:val="0"/>
        <w:snapToGrid w:val="0"/>
        <w:spacing w:line="480" w:lineRule="auto"/>
        <w:jc w:val="both"/>
        <w:rPr>
          <w:rFonts w:ascii="Times New Roman" w:hAnsi="Times New Roman" w:cs="Times New Roman"/>
          <w:sz w:val="20"/>
          <w:szCs w:val="20"/>
          <w:lang w:eastAsia="zh-CN"/>
        </w:rPr>
      </w:pPr>
      <w:bookmarkStart w:id="114" w:name="_Toc236682623"/>
      <w:r w:rsidRPr="007441DB">
        <w:rPr>
          <w:rFonts w:ascii="Times New Roman" w:hAnsi="Times New Roman" w:cs="Times New Roman" w:hint="eastAsia"/>
          <w:sz w:val="20"/>
          <w:szCs w:val="20"/>
          <w:lang w:eastAsia="zh-CN"/>
        </w:rPr>
        <w:t>4</w:t>
      </w:r>
      <w:r w:rsidR="00856309" w:rsidRPr="007441DB">
        <w:rPr>
          <w:rFonts w:ascii="Times New Roman" w:hAnsi="Times New Roman" w:cs="Times New Roman"/>
          <w:sz w:val="20"/>
          <w:szCs w:val="20"/>
        </w:rPr>
        <w:t xml:space="preserve">. </w:t>
      </w:r>
      <w:r w:rsidR="009D2E5B" w:rsidRPr="007441DB">
        <w:rPr>
          <w:rFonts w:ascii="Times New Roman" w:hAnsi="Times New Roman" w:cs="Times New Roman"/>
          <w:sz w:val="20"/>
          <w:szCs w:val="20"/>
          <w:lang w:eastAsia="zh-CN"/>
        </w:rPr>
        <w:t xml:space="preserve">Biological Activity Assay of OM </w:t>
      </w:r>
      <w:r w:rsidR="009D2E5B" w:rsidRPr="007441DB">
        <w:rPr>
          <w:rFonts w:ascii="Times New Roman" w:hAnsi="Times New Roman" w:cs="Times New Roman"/>
          <w:i/>
          <w:iCs/>
          <w:sz w:val="20"/>
          <w:szCs w:val="20"/>
          <w:lang w:eastAsia="zh-CN"/>
        </w:rPr>
        <w:t>in Vitro</w:t>
      </w:r>
      <w:r w:rsidR="009D2E5B" w:rsidRPr="007441DB">
        <w:rPr>
          <w:rFonts w:ascii="Times New Roman" w:hAnsi="Times New Roman" w:cs="Times New Roman"/>
          <w:sz w:val="20"/>
          <w:szCs w:val="20"/>
          <w:lang w:eastAsia="zh-CN"/>
        </w:rPr>
        <w:t>.</w:t>
      </w:r>
      <w:bookmarkEnd w:id="114"/>
    </w:p>
    <w:p w14:paraId="618E2335" w14:textId="745AA070" w:rsidR="00856309" w:rsidRPr="007441DB" w:rsidRDefault="00856309" w:rsidP="00474442">
      <w:pPr>
        <w:adjustRightInd w:val="0"/>
        <w:snapToGrid w:val="0"/>
        <w:spacing w:line="480" w:lineRule="auto"/>
        <w:jc w:val="center"/>
        <w:rPr>
          <w:rFonts w:eastAsiaTheme="minorEastAsia"/>
          <w:bCs/>
          <w:iCs/>
          <w:color w:val="000000" w:themeColor="text1"/>
          <w:szCs w:val="20"/>
          <w:lang w:eastAsia="zh-CN"/>
        </w:rPr>
      </w:pPr>
      <w:bookmarkStart w:id="115" w:name="OLE_LINK60"/>
      <w:r w:rsidRPr="007441DB">
        <w:rPr>
          <w:rFonts w:eastAsiaTheme="minorEastAsia"/>
          <w:b/>
          <w:iCs/>
          <w:color w:val="000000" w:themeColor="text1"/>
          <w:szCs w:val="20"/>
          <w:lang w:eastAsia="zh-CN"/>
        </w:rPr>
        <w:t xml:space="preserve">Table </w:t>
      </w:r>
      <w:r w:rsidRPr="007441DB">
        <w:rPr>
          <w:rFonts w:eastAsiaTheme="minorEastAsia" w:hint="eastAsia"/>
          <w:b/>
          <w:iCs/>
          <w:color w:val="000000" w:themeColor="text1"/>
          <w:szCs w:val="20"/>
          <w:lang w:eastAsia="zh-CN"/>
        </w:rPr>
        <w:t>S</w:t>
      </w:r>
      <w:r w:rsidR="000B3C7B" w:rsidRPr="007441DB">
        <w:rPr>
          <w:rFonts w:eastAsiaTheme="minorEastAsia" w:hint="eastAsia"/>
          <w:b/>
          <w:iCs/>
          <w:color w:val="000000" w:themeColor="text1"/>
          <w:szCs w:val="20"/>
          <w:lang w:eastAsia="zh-CN"/>
        </w:rPr>
        <w:t>3</w:t>
      </w:r>
      <w:r w:rsidRPr="007441DB">
        <w:rPr>
          <w:rFonts w:eastAsiaTheme="minorEastAsia"/>
          <w:b/>
          <w:iCs/>
          <w:color w:val="000000" w:themeColor="text1"/>
          <w:szCs w:val="20"/>
          <w:lang w:eastAsia="zh-CN"/>
        </w:rPr>
        <w:t>.</w:t>
      </w:r>
      <w:r w:rsidRPr="007441DB">
        <w:rPr>
          <w:rFonts w:eastAsiaTheme="minorEastAsia"/>
          <w:bCs/>
          <w:iCs/>
          <w:color w:val="000000" w:themeColor="text1"/>
          <w:szCs w:val="20"/>
          <w:lang w:eastAsia="zh-CN"/>
        </w:rPr>
        <w:t xml:space="preserve"> </w:t>
      </w:r>
      <w:r w:rsidRPr="007441DB">
        <w:rPr>
          <w:rFonts w:eastAsiaTheme="minorEastAsia"/>
          <w:bCs/>
          <w:i/>
          <w:color w:val="000000" w:themeColor="text1"/>
          <w:szCs w:val="20"/>
          <w:lang w:eastAsia="zh-CN"/>
        </w:rPr>
        <w:t>In vitro</w:t>
      </w:r>
      <w:r w:rsidRPr="007441DB">
        <w:rPr>
          <w:rFonts w:eastAsiaTheme="minorEastAsia"/>
          <w:bCs/>
          <w:iCs/>
          <w:color w:val="000000" w:themeColor="text1"/>
          <w:szCs w:val="20"/>
          <w:lang w:eastAsia="zh-CN"/>
        </w:rPr>
        <w:t xml:space="preserve"> antibacterial activity of OM</w:t>
      </w:r>
      <w:r w:rsidRPr="007441DB">
        <w:rPr>
          <w:rFonts w:eastAsiaTheme="minorEastAsia"/>
          <w:b/>
          <w:iCs/>
          <w:color w:val="000000" w:themeColor="text1"/>
          <w:szCs w:val="20"/>
          <w:lang w:eastAsia="zh-CN"/>
        </w:rPr>
        <w:t xml:space="preserve"> </w:t>
      </w:r>
      <w:r w:rsidRPr="007441DB">
        <w:rPr>
          <w:rFonts w:eastAsiaTheme="minorEastAsia"/>
          <w:bCs/>
          <w:iCs/>
          <w:color w:val="000000" w:themeColor="text1"/>
          <w:szCs w:val="20"/>
          <w:lang w:eastAsia="zh-CN"/>
        </w:rPr>
        <w:t xml:space="preserve">against pathogen </w:t>
      </w:r>
      <w:r w:rsidRPr="007441DB">
        <w:rPr>
          <w:rFonts w:eastAsiaTheme="minorEastAsia"/>
          <w:bCs/>
          <w:i/>
          <w:color w:val="000000" w:themeColor="text1"/>
          <w:szCs w:val="20"/>
          <w:lang w:eastAsia="zh-CN"/>
        </w:rPr>
        <w:t>Xoo</w:t>
      </w:r>
      <w:r w:rsidRPr="007441DB">
        <w:rPr>
          <w:rFonts w:eastAsiaTheme="minorEastAsia"/>
          <w:bCs/>
          <w:iCs/>
          <w:color w:val="000000" w:themeColor="text1"/>
          <w:szCs w:val="20"/>
          <w:lang w:eastAsia="zh-CN"/>
        </w:rPr>
        <w:t>.</w:t>
      </w:r>
    </w:p>
    <w:tbl>
      <w:tblPr>
        <w:tblStyle w:val="a8"/>
        <w:tblW w:w="0" w:type="auto"/>
        <w:jc w:val="center"/>
        <w:tblBorders>
          <w:top w:val="single" w:sz="8" w:space="0" w:color="000000"/>
          <w:left w:val="none" w:sz="0" w:space="0" w:color="auto"/>
          <w:bottom w:val="single" w:sz="12" w:space="0" w:color="000000"/>
          <w:right w:val="none" w:sz="0" w:space="0" w:color="auto"/>
          <w:insideH w:val="none" w:sz="0" w:space="0" w:color="auto"/>
          <w:insideV w:val="none" w:sz="0" w:space="0" w:color="auto"/>
        </w:tblBorders>
        <w:tblLook w:val="04A0" w:firstRow="1" w:lastRow="0" w:firstColumn="1" w:lastColumn="0" w:noHBand="0" w:noVBand="1"/>
      </w:tblPr>
      <w:tblGrid>
        <w:gridCol w:w="997"/>
        <w:gridCol w:w="1416"/>
        <w:gridCol w:w="1346"/>
        <w:gridCol w:w="2021"/>
        <w:gridCol w:w="841"/>
        <w:gridCol w:w="1685"/>
      </w:tblGrid>
      <w:tr w:rsidR="00856309" w:rsidRPr="007441DB" w14:paraId="7A8264D7" w14:textId="77777777" w:rsidTr="00B63356">
        <w:trPr>
          <w:trHeight w:val="340"/>
          <w:jc w:val="center"/>
        </w:trPr>
        <w:tc>
          <w:tcPr>
            <w:tcW w:w="997" w:type="dxa"/>
            <w:vMerge w:val="restart"/>
            <w:tcBorders>
              <w:top w:val="single" w:sz="8" w:space="0" w:color="000000"/>
              <w:bottom w:val="single" w:sz="8" w:space="0" w:color="000000"/>
            </w:tcBorders>
            <w:vAlign w:val="center"/>
          </w:tcPr>
          <w:p w14:paraId="24E98CCF" w14:textId="77777777" w:rsidR="00856309" w:rsidRPr="007441DB" w:rsidRDefault="00856309" w:rsidP="00474442">
            <w:pPr>
              <w:adjustRightInd w:val="0"/>
              <w:snapToGrid w:val="0"/>
              <w:jc w:val="center"/>
              <w:rPr>
                <w:rFonts w:eastAsiaTheme="minorEastAsia"/>
                <w:b/>
                <w:bCs/>
                <w:color w:val="000000" w:themeColor="text1"/>
                <w:szCs w:val="20"/>
                <w:lang w:val="en-US" w:eastAsia="zh-CN"/>
              </w:rPr>
            </w:pPr>
            <w:r w:rsidRPr="007441DB">
              <w:rPr>
                <w:rFonts w:eastAsiaTheme="minorEastAsia"/>
                <w:b/>
                <w:bCs/>
                <w:color w:val="000000" w:themeColor="text1"/>
                <w:szCs w:val="20"/>
                <w:lang w:val="en-US" w:eastAsia="zh-CN"/>
              </w:rPr>
              <w:t>Compd.</w:t>
            </w:r>
          </w:p>
        </w:tc>
        <w:tc>
          <w:tcPr>
            <w:tcW w:w="2762" w:type="dxa"/>
            <w:gridSpan w:val="2"/>
            <w:tcBorders>
              <w:top w:val="single" w:sz="8" w:space="0" w:color="000000"/>
              <w:bottom w:val="single" w:sz="8" w:space="0" w:color="000000"/>
            </w:tcBorders>
            <w:vAlign w:val="center"/>
          </w:tcPr>
          <w:p w14:paraId="2ECBB1E6" w14:textId="77777777" w:rsidR="00856309" w:rsidRPr="007441DB" w:rsidRDefault="00856309" w:rsidP="00474442">
            <w:pPr>
              <w:adjustRightInd w:val="0"/>
              <w:snapToGrid w:val="0"/>
              <w:jc w:val="center"/>
              <w:rPr>
                <w:color w:val="000000" w:themeColor="text1"/>
                <w:szCs w:val="20"/>
                <w:lang w:val="en-US"/>
              </w:rPr>
            </w:pPr>
            <w:r w:rsidRPr="007441DB">
              <w:rPr>
                <w:rFonts w:eastAsiaTheme="minorEastAsia"/>
                <w:color w:val="000000" w:themeColor="text1"/>
                <w:szCs w:val="20"/>
                <w:lang w:val="en-US" w:eastAsia="zh-CN"/>
              </w:rPr>
              <w:t>Inhibition (%)</w:t>
            </w:r>
          </w:p>
        </w:tc>
        <w:tc>
          <w:tcPr>
            <w:tcW w:w="2021" w:type="dxa"/>
            <w:vMerge w:val="restart"/>
            <w:tcBorders>
              <w:top w:val="single" w:sz="8" w:space="0" w:color="000000"/>
              <w:bottom w:val="single" w:sz="8" w:space="0" w:color="000000"/>
            </w:tcBorders>
            <w:vAlign w:val="center"/>
          </w:tcPr>
          <w:p w14:paraId="57749015" w14:textId="77777777" w:rsidR="00856309" w:rsidRPr="007441DB" w:rsidRDefault="00856309" w:rsidP="00474442">
            <w:pPr>
              <w:adjustRightInd w:val="0"/>
              <w:snapToGrid w:val="0"/>
              <w:rPr>
                <w:color w:val="000000" w:themeColor="text1"/>
                <w:szCs w:val="20"/>
                <w:lang w:val="en-US"/>
              </w:rPr>
            </w:pPr>
            <w:r w:rsidRPr="007441DB">
              <w:rPr>
                <w:rFonts w:eastAsiaTheme="minorEastAsia"/>
                <w:color w:val="000000" w:themeColor="text1"/>
                <w:szCs w:val="20"/>
                <w:lang w:val="en-US" w:eastAsia="zh-CN"/>
              </w:rPr>
              <w:t>Regression equation</w:t>
            </w:r>
          </w:p>
        </w:tc>
        <w:tc>
          <w:tcPr>
            <w:tcW w:w="841" w:type="dxa"/>
            <w:vMerge w:val="restart"/>
            <w:tcBorders>
              <w:top w:val="single" w:sz="8" w:space="0" w:color="000000"/>
              <w:bottom w:val="single" w:sz="8" w:space="0" w:color="000000"/>
            </w:tcBorders>
            <w:vAlign w:val="center"/>
          </w:tcPr>
          <w:p w14:paraId="2DC85311" w14:textId="77777777" w:rsidR="00856309" w:rsidRPr="007441DB" w:rsidRDefault="00856309" w:rsidP="00474442">
            <w:pPr>
              <w:adjustRightInd w:val="0"/>
              <w:snapToGrid w:val="0"/>
              <w:jc w:val="center"/>
              <w:rPr>
                <w:color w:val="000000" w:themeColor="text1"/>
                <w:szCs w:val="20"/>
                <w:lang w:val="en-US"/>
              </w:rPr>
            </w:pPr>
            <w:r w:rsidRPr="007441DB">
              <w:rPr>
                <w:rFonts w:eastAsiaTheme="minorEastAsia"/>
                <w:color w:val="000000" w:themeColor="text1"/>
                <w:szCs w:val="20"/>
                <w:lang w:val="en-US" w:eastAsia="zh-CN"/>
              </w:rPr>
              <w:t>r</w:t>
            </w:r>
          </w:p>
        </w:tc>
        <w:tc>
          <w:tcPr>
            <w:tcW w:w="1685" w:type="dxa"/>
            <w:vMerge w:val="restart"/>
            <w:tcBorders>
              <w:top w:val="single" w:sz="8" w:space="0" w:color="000000"/>
              <w:bottom w:val="single" w:sz="8" w:space="0" w:color="000000"/>
            </w:tcBorders>
            <w:vAlign w:val="center"/>
          </w:tcPr>
          <w:p w14:paraId="79277A0E" w14:textId="022FDEF1" w:rsidR="00856309" w:rsidRPr="007441DB" w:rsidRDefault="00856309" w:rsidP="00474442">
            <w:pPr>
              <w:adjustRightInd w:val="0"/>
              <w:snapToGrid w:val="0"/>
              <w:jc w:val="center"/>
              <w:rPr>
                <w:color w:val="000000" w:themeColor="text1"/>
                <w:szCs w:val="20"/>
                <w:lang w:val="en-US"/>
              </w:rPr>
            </w:pPr>
            <w:r w:rsidRPr="007441DB">
              <w:rPr>
                <w:color w:val="000000" w:themeColor="text1"/>
                <w:szCs w:val="20"/>
                <w:lang w:val="en-US"/>
              </w:rPr>
              <w:t>EC</w:t>
            </w:r>
            <w:r w:rsidRPr="007441DB">
              <w:rPr>
                <w:color w:val="000000" w:themeColor="text1"/>
                <w:szCs w:val="20"/>
                <w:vertAlign w:val="subscript"/>
                <w:lang w:val="en-US"/>
              </w:rPr>
              <w:t>50</w:t>
            </w:r>
            <w:r w:rsidRPr="007441DB">
              <w:rPr>
                <w:rFonts w:eastAsiaTheme="minorEastAsia"/>
                <w:color w:val="000000" w:themeColor="text1"/>
                <w:szCs w:val="20"/>
                <w:vertAlign w:val="subscript"/>
                <w:lang w:val="en-US" w:eastAsia="zh-CN"/>
              </w:rPr>
              <w:t xml:space="preserve"> </w:t>
            </w:r>
            <w:r w:rsidRPr="007441DB">
              <w:rPr>
                <w:color w:val="000000" w:themeColor="text1"/>
                <w:szCs w:val="20"/>
                <w:lang w:val="en-US"/>
              </w:rPr>
              <w:t>(</w:t>
            </w:r>
            <w:r w:rsidR="00347A4D" w:rsidRPr="007441DB">
              <w:rPr>
                <w:i/>
                <w:iCs/>
                <w:color w:val="000000" w:themeColor="text1"/>
                <w:szCs w:val="20"/>
                <w:lang w:val="en-US"/>
              </w:rPr>
              <w:t>µ</w:t>
            </w:r>
            <w:r w:rsidR="00347A4D" w:rsidRPr="007441DB">
              <w:rPr>
                <w:color w:val="000000" w:themeColor="text1"/>
                <w:szCs w:val="20"/>
                <w:lang w:val="en-US"/>
              </w:rPr>
              <w:t>g mL</w:t>
            </w:r>
            <w:r w:rsidR="00347A4D" w:rsidRPr="007441DB">
              <w:rPr>
                <w:rFonts w:eastAsiaTheme="minorEastAsia" w:hint="eastAsia"/>
                <w:color w:val="000000" w:themeColor="text1"/>
                <w:szCs w:val="20"/>
                <w:vertAlign w:val="superscript"/>
                <w:lang w:val="en-US" w:eastAsia="zh-CN"/>
              </w:rPr>
              <w:t xml:space="preserve"> -1</w:t>
            </w:r>
            <w:r w:rsidRPr="007441DB">
              <w:rPr>
                <w:color w:val="000000" w:themeColor="text1"/>
                <w:szCs w:val="20"/>
                <w:lang w:val="en-US"/>
              </w:rPr>
              <w:t>)</w:t>
            </w:r>
          </w:p>
        </w:tc>
      </w:tr>
      <w:tr w:rsidR="00856309" w:rsidRPr="007441DB" w14:paraId="379693AB" w14:textId="77777777" w:rsidTr="00B63356">
        <w:trPr>
          <w:trHeight w:val="340"/>
          <w:jc w:val="center"/>
        </w:trPr>
        <w:tc>
          <w:tcPr>
            <w:tcW w:w="997" w:type="dxa"/>
            <w:vMerge/>
            <w:tcBorders>
              <w:top w:val="single" w:sz="8" w:space="0" w:color="000000"/>
              <w:bottom w:val="single" w:sz="8" w:space="0" w:color="000000"/>
            </w:tcBorders>
            <w:vAlign w:val="center"/>
          </w:tcPr>
          <w:p w14:paraId="776392C0" w14:textId="77777777" w:rsidR="00856309" w:rsidRPr="007441DB" w:rsidRDefault="00856309" w:rsidP="00474442">
            <w:pPr>
              <w:adjustRightInd w:val="0"/>
              <w:snapToGrid w:val="0"/>
              <w:jc w:val="center"/>
              <w:rPr>
                <w:color w:val="000000" w:themeColor="text1"/>
                <w:szCs w:val="20"/>
                <w:lang w:val="en-US"/>
              </w:rPr>
            </w:pPr>
          </w:p>
        </w:tc>
        <w:tc>
          <w:tcPr>
            <w:tcW w:w="1416" w:type="dxa"/>
            <w:tcBorders>
              <w:top w:val="single" w:sz="8" w:space="0" w:color="000000"/>
              <w:bottom w:val="single" w:sz="8" w:space="0" w:color="000000"/>
            </w:tcBorders>
            <w:vAlign w:val="center"/>
          </w:tcPr>
          <w:p w14:paraId="4201B953" w14:textId="723E0F43" w:rsidR="00856309" w:rsidRPr="007441DB" w:rsidRDefault="00856309" w:rsidP="00474442">
            <w:pPr>
              <w:adjustRightInd w:val="0"/>
              <w:snapToGrid w:val="0"/>
              <w:rPr>
                <w:rFonts w:eastAsiaTheme="minorEastAsia"/>
                <w:color w:val="000000" w:themeColor="text1"/>
                <w:szCs w:val="20"/>
                <w:lang w:val="en-US" w:eastAsia="zh-CN"/>
              </w:rPr>
            </w:pPr>
            <w:r w:rsidRPr="007441DB">
              <w:rPr>
                <w:rFonts w:eastAsiaTheme="minorEastAsia"/>
                <w:color w:val="000000" w:themeColor="text1"/>
                <w:szCs w:val="20"/>
                <w:lang w:val="en-US" w:eastAsia="zh-CN"/>
              </w:rPr>
              <w:t xml:space="preserve">50 </w:t>
            </w:r>
            <w:r w:rsidRPr="007441DB">
              <w:rPr>
                <w:color w:val="000000" w:themeColor="text1"/>
                <w:szCs w:val="20"/>
                <w:lang w:val="en-US"/>
              </w:rPr>
              <w:t>(</w:t>
            </w:r>
            <w:r w:rsidRPr="007441DB">
              <w:rPr>
                <w:i/>
                <w:iCs/>
                <w:color w:val="000000" w:themeColor="text1"/>
                <w:szCs w:val="20"/>
                <w:lang w:val="en-US"/>
              </w:rPr>
              <w:t>µ</w:t>
            </w:r>
            <w:r w:rsidRPr="007441DB">
              <w:rPr>
                <w:color w:val="000000" w:themeColor="text1"/>
                <w:szCs w:val="20"/>
                <w:lang w:val="en-US"/>
              </w:rPr>
              <w:t>g</w:t>
            </w:r>
            <w:r w:rsidR="00347A4D" w:rsidRPr="007441DB">
              <w:rPr>
                <w:color w:val="000000" w:themeColor="text1"/>
                <w:szCs w:val="20"/>
                <w:lang w:val="en-US"/>
              </w:rPr>
              <w:t xml:space="preserve"> mL</w:t>
            </w:r>
            <w:r w:rsidR="00347A4D" w:rsidRPr="007441DB">
              <w:rPr>
                <w:rFonts w:eastAsiaTheme="minorEastAsia" w:hint="eastAsia"/>
                <w:color w:val="000000" w:themeColor="text1"/>
                <w:szCs w:val="20"/>
                <w:vertAlign w:val="superscript"/>
                <w:lang w:val="en-US" w:eastAsia="zh-CN"/>
              </w:rPr>
              <w:t xml:space="preserve"> -1</w:t>
            </w:r>
            <w:r w:rsidRPr="007441DB">
              <w:rPr>
                <w:color w:val="000000" w:themeColor="text1"/>
                <w:szCs w:val="20"/>
                <w:lang w:val="en-US"/>
              </w:rPr>
              <w:t>)</w:t>
            </w:r>
          </w:p>
        </w:tc>
        <w:tc>
          <w:tcPr>
            <w:tcW w:w="1346" w:type="dxa"/>
            <w:tcBorders>
              <w:top w:val="single" w:sz="8" w:space="0" w:color="000000"/>
              <w:bottom w:val="single" w:sz="8" w:space="0" w:color="000000"/>
            </w:tcBorders>
            <w:vAlign w:val="center"/>
          </w:tcPr>
          <w:p w14:paraId="572F7C71" w14:textId="1C765E32" w:rsidR="00856309" w:rsidRPr="007441DB" w:rsidRDefault="00856309" w:rsidP="00474442">
            <w:pPr>
              <w:adjustRightInd w:val="0"/>
              <w:snapToGrid w:val="0"/>
              <w:rPr>
                <w:rFonts w:eastAsiaTheme="minorEastAsia"/>
                <w:color w:val="000000" w:themeColor="text1"/>
                <w:szCs w:val="20"/>
                <w:lang w:val="en-US" w:eastAsia="zh-CN"/>
              </w:rPr>
            </w:pPr>
            <w:r w:rsidRPr="007441DB">
              <w:rPr>
                <w:rFonts w:eastAsiaTheme="minorEastAsia"/>
                <w:color w:val="000000" w:themeColor="text1"/>
                <w:szCs w:val="20"/>
                <w:lang w:val="en-US" w:eastAsia="zh-CN"/>
              </w:rPr>
              <w:t xml:space="preserve">20 </w:t>
            </w:r>
            <w:r w:rsidRPr="007441DB">
              <w:rPr>
                <w:color w:val="000000" w:themeColor="text1"/>
                <w:szCs w:val="20"/>
                <w:lang w:val="en-US"/>
              </w:rPr>
              <w:t>(</w:t>
            </w:r>
            <w:r w:rsidR="00347A4D" w:rsidRPr="007441DB">
              <w:rPr>
                <w:i/>
                <w:iCs/>
                <w:color w:val="000000" w:themeColor="text1"/>
                <w:szCs w:val="20"/>
                <w:lang w:val="en-US"/>
              </w:rPr>
              <w:t>µ</w:t>
            </w:r>
            <w:r w:rsidR="00347A4D" w:rsidRPr="007441DB">
              <w:rPr>
                <w:color w:val="000000" w:themeColor="text1"/>
                <w:szCs w:val="20"/>
                <w:lang w:val="en-US"/>
              </w:rPr>
              <w:t>g mL</w:t>
            </w:r>
            <w:r w:rsidR="00347A4D" w:rsidRPr="007441DB">
              <w:rPr>
                <w:rFonts w:eastAsiaTheme="minorEastAsia" w:hint="eastAsia"/>
                <w:color w:val="000000" w:themeColor="text1"/>
                <w:szCs w:val="20"/>
                <w:vertAlign w:val="superscript"/>
                <w:lang w:val="en-US" w:eastAsia="zh-CN"/>
              </w:rPr>
              <w:t xml:space="preserve"> -1</w:t>
            </w:r>
            <w:r w:rsidRPr="007441DB">
              <w:rPr>
                <w:color w:val="000000" w:themeColor="text1"/>
                <w:szCs w:val="20"/>
                <w:lang w:val="en-US"/>
              </w:rPr>
              <w:t>)</w:t>
            </w:r>
          </w:p>
        </w:tc>
        <w:tc>
          <w:tcPr>
            <w:tcW w:w="2021" w:type="dxa"/>
            <w:vMerge/>
            <w:tcBorders>
              <w:top w:val="single" w:sz="8" w:space="0" w:color="000000"/>
              <w:bottom w:val="single" w:sz="8" w:space="0" w:color="000000"/>
            </w:tcBorders>
            <w:vAlign w:val="center"/>
          </w:tcPr>
          <w:p w14:paraId="53C5EC57" w14:textId="77777777" w:rsidR="00856309" w:rsidRPr="007441DB" w:rsidRDefault="00856309" w:rsidP="00474442">
            <w:pPr>
              <w:adjustRightInd w:val="0"/>
              <w:snapToGrid w:val="0"/>
              <w:rPr>
                <w:rFonts w:eastAsiaTheme="minorEastAsia"/>
                <w:color w:val="000000" w:themeColor="text1"/>
                <w:szCs w:val="20"/>
                <w:lang w:val="en-US" w:eastAsia="zh-CN"/>
              </w:rPr>
            </w:pPr>
          </w:p>
        </w:tc>
        <w:tc>
          <w:tcPr>
            <w:tcW w:w="841" w:type="dxa"/>
            <w:vMerge/>
            <w:tcBorders>
              <w:top w:val="single" w:sz="8" w:space="0" w:color="000000"/>
              <w:bottom w:val="single" w:sz="8" w:space="0" w:color="000000"/>
            </w:tcBorders>
            <w:vAlign w:val="center"/>
          </w:tcPr>
          <w:p w14:paraId="6B08B805" w14:textId="77777777" w:rsidR="00856309" w:rsidRPr="007441DB" w:rsidRDefault="00856309" w:rsidP="00474442">
            <w:pPr>
              <w:adjustRightInd w:val="0"/>
              <w:snapToGrid w:val="0"/>
              <w:rPr>
                <w:rFonts w:eastAsiaTheme="minorEastAsia"/>
                <w:color w:val="000000" w:themeColor="text1"/>
                <w:szCs w:val="20"/>
                <w:lang w:val="en-US" w:eastAsia="zh-CN"/>
              </w:rPr>
            </w:pPr>
          </w:p>
        </w:tc>
        <w:tc>
          <w:tcPr>
            <w:tcW w:w="1685" w:type="dxa"/>
            <w:vMerge/>
            <w:tcBorders>
              <w:top w:val="single" w:sz="8" w:space="0" w:color="000000"/>
              <w:bottom w:val="single" w:sz="8" w:space="0" w:color="000000"/>
            </w:tcBorders>
            <w:vAlign w:val="center"/>
          </w:tcPr>
          <w:p w14:paraId="48887FAB" w14:textId="77777777" w:rsidR="00856309" w:rsidRPr="007441DB" w:rsidRDefault="00856309" w:rsidP="00474442">
            <w:pPr>
              <w:adjustRightInd w:val="0"/>
              <w:snapToGrid w:val="0"/>
              <w:jc w:val="center"/>
              <w:rPr>
                <w:color w:val="000000" w:themeColor="text1"/>
                <w:szCs w:val="20"/>
                <w:vertAlign w:val="subscript"/>
                <w:lang w:val="en-US"/>
              </w:rPr>
            </w:pPr>
          </w:p>
        </w:tc>
      </w:tr>
      <w:tr w:rsidR="00856309" w:rsidRPr="007441DB" w14:paraId="6923351F" w14:textId="77777777" w:rsidTr="00B63356">
        <w:trPr>
          <w:trHeight w:val="340"/>
          <w:jc w:val="center"/>
        </w:trPr>
        <w:tc>
          <w:tcPr>
            <w:tcW w:w="997" w:type="dxa"/>
            <w:tcBorders>
              <w:top w:val="single" w:sz="8" w:space="0" w:color="000000"/>
              <w:bottom w:val="nil"/>
            </w:tcBorders>
            <w:vAlign w:val="center"/>
          </w:tcPr>
          <w:p w14:paraId="26ABEB14" w14:textId="77777777" w:rsidR="00856309" w:rsidRPr="007441DB" w:rsidRDefault="00856309" w:rsidP="00474442">
            <w:pPr>
              <w:adjustRightInd w:val="0"/>
              <w:snapToGrid w:val="0"/>
              <w:jc w:val="center"/>
              <w:rPr>
                <w:rFonts w:eastAsiaTheme="minorEastAsia"/>
                <w:color w:val="000000" w:themeColor="text1"/>
                <w:szCs w:val="20"/>
                <w:vertAlign w:val="subscript"/>
                <w:lang w:val="en-US" w:eastAsia="zh-CN"/>
              </w:rPr>
            </w:pPr>
            <w:r w:rsidRPr="007441DB">
              <w:rPr>
                <w:rFonts w:eastAsiaTheme="minorEastAsia"/>
                <w:color w:val="000000" w:themeColor="text1"/>
                <w:szCs w:val="20"/>
                <w:lang w:val="en-US" w:eastAsia="zh-CN"/>
              </w:rPr>
              <w:t>OM</w:t>
            </w:r>
          </w:p>
        </w:tc>
        <w:tc>
          <w:tcPr>
            <w:tcW w:w="1416" w:type="dxa"/>
            <w:tcBorders>
              <w:top w:val="single" w:sz="8" w:space="0" w:color="000000"/>
              <w:bottom w:val="nil"/>
            </w:tcBorders>
            <w:vAlign w:val="center"/>
          </w:tcPr>
          <w:p w14:paraId="2C661D95" w14:textId="77777777" w:rsidR="00856309" w:rsidRPr="007441DB" w:rsidRDefault="00856309" w:rsidP="00474442">
            <w:pPr>
              <w:adjustRightInd w:val="0"/>
              <w:snapToGrid w:val="0"/>
              <w:jc w:val="center"/>
              <w:rPr>
                <w:rFonts w:eastAsiaTheme="minorEastAsia"/>
                <w:color w:val="000000" w:themeColor="text1"/>
                <w:szCs w:val="20"/>
                <w:lang w:val="en-US" w:eastAsia="zh-CN"/>
              </w:rPr>
            </w:pPr>
            <w:r w:rsidRPr="007441DB">
              <w:rPr>
                <w:rFonts w:eastAsiaTheme="minorEastAsia"/>
                <w:color w:val="000000" w:themeColor="text1"/>
                <w:szCs w:val="20"/>
                <w:lang w:val="en-US" w:eastAsia="zh-CN"/>
              </w:rPr>
              <w:t>100</w:t>
            </w:r>
          </w:p>
        </w:tc>
        <w:tc>
          <w:tcPr>
            <w:tcW w:w="1346" w:type="dxa"/>
            <w:tcBorders>
              <w:top w:val="single" w:sz="8" w:space="0" w:color="000000"/>
              <w:bottom w:val="nil"/>
            </w:tcBorders>
            <w:vAlign w:val="center"/>
          </w:tcPr>
          <w:p w14:paraId="6489A343" w14:textId="77777777" w:rsidR="00856309" w:rsidRPr="007441DB" w:rsidRDefault="00856309" w:rsidP="00474442">
            <w:pPr>
              <w:adjustRightInd w:val="0"/>
              <w:snapToGrid w:val="0"/>
              <w:jc w:val="center"/>
              <w:rPr>
                <w:rFonts w:eastAsiaTheme="minorEastAsia"/>
                <w:color w:val="000000" w:themeColor="text1"/>
                <w:szCs w:val="20"/>
                <w:lang w:val="en-US" w:eastAsia="zh-CN"/>
              </w:rPr>
            </w:pPr>
            <w:r w:rsidRPr="007441DB">
              <w:rPr>
                <w:rFonts w:eastAsiaTheme="minorEastAsia"/>
                <w:color w:val="000000" w:themeColor="text1"/>
                <w:szCs w:val="20"/>
                <w:lang w:val="en-US" w:eastAsia="zh-CN"/>
              </w:rPr>
              <w:t>100</w:t>
            </w:r>
          </w:p>
        </w:tc>
        <w:tc>
          <w:tcPr>
            <w:tcW w:w="2021" w:type="dxa"/>
            <w:tcBorders>
              <w:top w:val="single" w:sz="8" w:space="0" w:color="000000"/>
              <w:bottom w:val="nil"/>
            </w:tcBorders>
            <w:vAlign w:val="center"/>
          </w:tcPr>
          <w:p w14:paraId="0F491BC8" w14:textId="77777777" w:rsidR="00856309" w:rsidRPr="007441DB" w:rsidRDefault="00856309" w:rsidP="00474442">
            <w:pPr>
              <w:adjustRightInd w:val="0"/>
              <w:snapToGrid w:val="0"/>
              <w:jc w:val="center"/>
              <w:rPr>
                <w:color w:val="000000" w:themeColor="text1"/>
                <w:szCs w:val="20"/>
                <w:lang w:val="en-US"/>
              </w:rPr>
            </w:pPr>
            <w:r w:rsidRPr="007441DB">
              <w:rPr>
                <w:color w:val="000000" w:themeColor="text1"/>
                <w:szCs w:val="20"/>
                <w:lang w:val="en-US"/>
              </w:rPr>
              <w:t>y=10.8x-4.20</w:t>
            </w:r>
          </w:p>
        </w:tc>
        <w:tc>
          <w:tcPr>
            <w:tcW w:w="841" w:type="dxa"/>
            <w:tcBorders>
              <w:top w:val="single" w:sz="8" w:space="0" w:color="000000"/>
              <w:bottom w:val="nil"/>
            </w:tcBorders>
            <w:vAlign w:val="center"/>
          </w:tcPr>
          <w:p w14:paraId="02BB845A" w14:textId="77777777" w:rsidR="00856309" w:rsidRPr="007441DB" w:rsidRDefault="00856309" w:rsidP="00474442">
            <w:pPr>
              <w:adjustRightInd w:val="0"/>
              <w:snapToGrid w:val="0"/>
              <w:jc w:val="center"/>
              <w:rPr>
                <w:color w:val="000000" w:themeColor="text1"/>
                <w:szCs w:val="20"/>
                <w:lang w:val="en-US"/>
              </w:rPr>
            </w:pPr>
            <w:r w:rsidRPr="007441DB">
              <w:rPr>
                <w:rFonts w:eastAsiaTheme="minorEastAsia"/>
                <w:color w:val="000000" w:themeColor="text1"/>
                <w:szCs w:val="20"/>
                <w:lang w:val="en-US" w:eastAsia="zh-CN"/>
              </w:rPr>
              <w:t>0.98</w:t>
            </w:r>
          </w:p>
        </w:tc>
        <w:tc>
          <w:tcPr>
            <w:tcW w:w="1685" w:type="dxa"/>
            <w:tcBorders>
              <w:top w:val="single" w:sz="8" w:space="0" w:color="000000"/>
              <w:bottom w:val="nil"/>
            </w:tcBorders>
            <w:vAlign w:val="center"/>
          </w:tcPr>
          <w:p w14:paraId="6ED1291D" w14:textId="77777777" w:rsidR="00856309" w:rsidRPr="007441DB" w:rsidRDefault="00856309" w:rsidP="00474442">
            <w:pPr>
              <w:adjustRightInd w:val="0"/>
              <w:snapToGrid w:val="0"/>
              <w:jc w:val="center"/>
              <w:rPr>
                <w:color w:val="000000" w:themeColor="text1"/>
                <w:szCs w:val="20"/>
                <w:lang w:val="en-US"/>
              </w:rPr>
            </w:pPr>
            <w:r w:rsidRPr="007441DB">
              <w:rPr>
                <w:color w:val="000000" w:themeColor="text1"/>
                <w:szCs w:val="20"/>
                <w:lang w:val="en-US"/>
              </w:rPr>
              <w:t>7.22±0.23</w:t>
            </w:r>
          </w:p>
        </w:tc>
      </w:tr>
      <w:tr w:rsidR="00856309" w:rsidRPr="007441DB" w14:paraId="5A50F245" w14:textId="77777777" w:rsidTr="00B63356">
        <w:trPr>
          <w:trHeight w:val="340"/>
          <w:jc w:val="center"/>
        </w:trPr>
        <w:tc>
          <w:tcPr>
            <w:tcW w:w="997" w:type="dxa"/>
            <w:tcBorders>
              <w:top w:val="nil"/>
              <w:bottom w:val="nil"/>
            </w:tcBorders>
            <w:vAlign w:val="center"/>
          </w:tcPr>
          <w:p w14:paraId="06B9D349" w14:textId="77777777" w:rsidR="00856309" w:rsidRPr="007441DB" w:rsidRDefault="00856309" w:rsidP="00474442">
            <w:pPr>
              <w:adjustRightInd w:val="0"/>
              <w:snapToGrid w:val="0"/>
              <w:jc w:val="center"/>
              <w:rPr>
                <w:rFonts w:eastAsiaTheme="minorEastAsia"/>
                <w:color w:val="000000" w:themeColor="text1"/>
                <w:szCs w:val="20"/>
                <w:lang w:val="en-US" w:eastAsia="zh-CN"/>
              </w:rPr>
            </w:pPr>
            <w:r w:rsidRPr="007441DB">
              <w:rPr>
                <w:rFonts w:eastAsiaTheme="minorEastAsia"/>
                <w:color w:val="000000" w:themeColor="text1"/>
                <w:szCs w:val="20"/>
                <w:lang w:val="en-US" w:eastAsia="zh-CN"/>
              </w:rPr>
              <w:t>BT</w:t>
            </w:r>
          </w:p>
        </w:tc>
        <w:tc>
          <w:tcPr>
            <w:tcW w:w="1416" w:type="dxa"/>
            <w:tcBorders>
              <w:top w:val="nil"/>
              <w:bottom w:val="nil"/>
            </w:tcBorders>
            <w:vAlign w:val="center"/>
          </w:tcPr>
          <w:p w14:paraId="21EB5603" w14:textId="77777777" w:rsidR="00856309" w:rsidRPr="007441DB" w:rsidRDefault="00856309" w:rsidP="00474442">
            <w:pPr>
              <w:adjustRightInd w:val="0"/>
              <w:snapToGrid w:val="0"/>
              <w:jc w:val="center"/>
              <w:rPr>
                <w:rFonts w:eastAsiaTheme="minorEastAsia"/>
                <w:color w:val="000000" w:themeColor="text1"/>
                <w:szCs w:val="20"/>
                <w:lang w:val="en-US" w:eastAsia="zh-CN"/>
              </w:rPr>
            </w:pPr>
            <w:r w:rsidRPr="007441DB">
              <w:rPr>
                <w:rFonts w:eastAsiaTheme="minorEastAsia"/>
                <w:color w:val="000000" w:themeColor="text1"/>
                <w:szCs w:val="20"/>
                <w:lang w:val="en-US" w:eastAsia="zh-CN"/>
              </w:rPr>
              <w:t>70.7</w:t>
            </w:r>
          </w:p>
        </w:tc>
        <w:tc>
          <w:tcPr>
            <w:tcW w:w="1346" w:type="dxa"/>
            <w:tcBorders>
              <w:top w:val="nil"/>
              <w:bottom w:val="nil"/>
            </w:tcBorders>
            <w:vAlign w:val="center"/>
          </w:tcPr>
          <w:p w14:paraId="5C4F774C" w14:textId="77777777" w:rsidR="00856309" w:rsidRPr="007441DB" w:rsidRDefault="00856309" w:rsidP="00474442">
            <w:pPr>
              <w:adjustRightInd w:val="0"/>
              <w:snapToGrid w:val="0"/>
              <w:jc w:val="center"/>
              <w:rPr>
                <w:rFonts w:eastAsiaTheme="minorEastAsia"/>
                <w:color w:val="000000" w:themeColor="text1"/>
                <w:szCs w:val="20"/>
                <w:lang w:val="en-US" w:eastAsia="zh-CN"/>
              </w:rPr>
            </w:pPr>
            <w:r w:rsidRPr="007441DB">
              <w:rPr>
                <w:rFonts w:eastAsiaTheme="minorEastAsia"/>
                <w:color w:val="000000" w:themeColor="text1"/>
                <w:szCs w:val="20"/>
                <w:lang w:val="en-US" w:eastAsia="zh-CN"/>
              </w:rPr>
              <w:t>0</w:t>
            </w:r>
          </w:p>
        </w:tc>
        <w:tc>
          <w:tcPr>
            <w:tcW w:w="2021" w:type="dxa"/>
            <w:tcBorders>
              <w:top w:val="nil"/>
              <w:bottom w:val="nil"/>
            </w:tcBorders>
          </w:tcPr>
          <w:p w14:paraId="6FA08003" w14:textId="77777777" w:rsidR="00856309" w:rsidRPr="007441DB" w:rsidRDefault="00856309" w:rsidP="00474442">
            <w:pPr>
              <w:adjustRightInd w:val="0"/>
              <w:snapToGrid w:val="0"/>
              <w:jc w:val="center"/>
              <w:rPr>
                <w:color w:val="000000" w:themeColor="text1"/>
                <w:szCs w:val="20"/>
                <w:lang w:val="en-US"/>
              </w:rPr>
            </w:pPr>
            <w:r w:rsidRPr="007441DB">
              <w:rPr>
                <w:szCs w:val="20"/>
              </w:rPr>
              <w:t>y=4.78x-2.37</w:t>
            </w:r>
          </w:p>
        </w:tc>
        <w:tc>
          <w:tcPr>
            <w:tcW w:w="841" w:type="dxa"/>
            <w:tcBorders>
              <w:top w:val="nil"/>
              <w:bottom w:val="nil"/>
            </w:tcBorders>
          </w:tcPr>
          <w:p w14:paraId="7B5BF862" w14:textId="77777777" w:rsidR="00856309" w:rsidRPr="007441DB" w:rsidRDefault="00856309" w:rsidP="00474442">
            <w:pPr>
              <w:adjustRightInd w:val="0"/>
              <w:snapToGrid w:val="0"/>
              <w:jc w:val="center"/>
              <w:rPr>
                <w:rFonts w:eastAsiaTheme="minorEastAsia"/>
                <w:color w:val="000000" w:themeColor="text1"/>
                <w:szCs w:val="20"/>
                <w:lang w:val="en-US" w:eastAsia="zh-CN"/>
              </w:rPr>
            </w:pPr>
            <w:r w:rsidRPr="007441DB">
              <w:rPr>
                <w:szCs w:val="20"/>
              </w:rPr>
              <w:t>0.95</w:t>
            </w:r>
          </w:p>
        </w:tc>
        <w:tc>
          <w:tcPr>
            <w:tcW w:w="1685" w:type="dxa"/>
            <w:tcBorders>
              <w:top w:val="nil"/>
              <w:bottom w:val="nil"/>
            </w:tcBorders>
          </w:tcPr>
          <w:p w14:paraId="1254CD34" w14:textId="77777777" w:rsidR="00856309" w:rsidRPr="007441DB" w:rsidRDefault="00856309" w:rsidP="00474442">
            <w:pPr>
              <w:adjustRightInd w:val="0"/>
              <w:snapToGrid w:val="0"/>
              <w:jc w:val="center"/>
              <w:rPr>
                <w:rFonts w:eastAsiaTheme="minorEastAsia"/>
                <w:color w:val="000000" w:themeColor="text1"/>
                <w:szCs w:val="20"/>
                <w:lang w:val="en-US" w:eastAsia="zh-CN"/>
              </w:rPr>
            </w:pPr>
            <w:r w:rsidRPr="007441DB">
              <w:rPr>
                <w:szCs w:val="20"/>
              </w:rPr>
              <w:t>34.7±2.2</w:t>
            </w:r>
          </w:p>
        </w:tc>
      </w:tr>
      <w:tr w:rsidR="00856309" w:rsidRPr="007441DB" w14:paraId="126162B8" w14:textId="77777777" w:rsidTr="00B63356">
        <w:trPr>
          <w:trHeight w:val="340"/>
          <w:jc w:val="center"/>
        </w:trPr>
        <w:tc>
          <w:tcPr>
            <w:tcW w:w="997" w:type="dxa"/>
            <w:tcBorders>
              <w:top w:val="nil"/>
              <w:bottom w:val="single" w:sz="8" w:space="0" w:color="000000"/>
            </w:tcBorders>
            <w:vAlign w:val="center"/>
          </w:tcPr>
          <w:p w14:paraId="6E6B2B9D" w14:textId="77777777" w:rsidR="00856309" w:rsidRPr="007441DB" w:rsidRDefault="00856309" w:rsidP="00474442">
            <w:pPr>
              <w:adjustRightInd w:val="0"/>
              <w:snapToGrid w:val="0"/>
              <w:jc w:val="center"/>
              <w:rPr>
                <w:rFonts w:eastAsiaTheme="minorEastAsia"/>
                <w:color w:val="000000" w:themeColor="text1"/>
                <w:szCs w:val="20"/>
                <w:lang w:val="en-US" w:eastAsia="zh-CN"/>
              </w:rPr>
            </w:pPr>
            <w:r w:rsidRPr="007441DB">
              <w:rPr>
                <w:rFonts w:eastAsiaTheme="minorEastAsia"/>
                <w:color w:val="000000" w:themeColor="text1"/>
                <w:szCs w:val="20"/>
                <w:lang w:val="en-US" w:eastAsia="zh-CN"/>
              </w:rPr>
              <w:t>TC</w:t>
            </w:r>
          </w:p>
        </w:tc>
        <w:tc>
          <w:tcPr>
            <w:tcW w:w="1416" w:type="dxa"/>
            <w:tcBorders>
              <w:top w:val="nil"/>
              <w:bottom w:val="single" w:sz="8" w:space="0" w:color="000000"/>
            </w:tcBorders>
            <w:vAlign w:val="center"/>
          </w:tcPr>
          <w:p w14:paraId="20750B1E" w14:textId="77777777" w:rsidR="00856309" w:rsidRPr="007441DB" w:rsidRDefault="00856309" w:rsidP="00474442">
            <w:pPr>
              <w:adjustRightInd w:val="0"/>
              <w:snapToGrid w:val="0"/>
              <w:jc w:val="center"/>
              <w:rPr>
                <w:rFonts w:eastAsiaTheme="minorEastAsia"/>
                <w:color w:val="000000" w:themeColor="text1"/>
                <w:szCs w:val="20"/>
                <w:lang w:val="en-US" w:eastAsia="zh-CN"/>
              </w:rPr>
            </w:pPr>
            <w:r w:rsidRPr="007441DB">
              <w:rPr>
                <w:rFonts w:eastAsiaTheme="minorEastAsia"/>
                <w:color w:val="000000" w:themeColor="text1"/>
                <w:szCs w:val="20"/>
                <w:lang w:val="en-US" w:eastAsia="zh-CN"/>
              </w:rPr>
              <w:t>19.0</w:t>
            </w:r>
          </w:p>
        </w:tc>
        <w:tc>
          <w:tcPr>
            <w:tcW w:w="1346" w:type="dxa"/>
            <w:tcBorders>
              <w:top w:val="nil"/>
              <w:bottom w:val="single" w:sz="8" w:space="0" w:color="000000"/>
            </w:tcBorders>
            <w:vAlign w:val="center"/>
          </w:tcPr>
          <w:p w14:paraId="453832B9" w14:textId="77777777" w:rsidR="00856309" w:rsidRPr="007441DB" w:rsidRDefault="00856309" w:rsidP="00474442">
            <w:pPr>
              <w:adjustRightInd w:val="0"/>
              <w:snapToGrid w:val="0"/>
              <w:jc w:val="center"/>
              <w:rPr>
                <w:rFonts w:eastAsiaTheme="minorEastAsia"/>
                <w:color w:val="000000" w:themeColor="text1"/>
                <w:szCs w:val="20"/>
                <w:lang w:val="en-US" w:eastAsia="zh-CN"/>
              </w:rPr>
            </w:pPr>
            <w:r w:rsidRPr="007441DB">
              <w:rPr>
                <w:rFonts w:eastAsiaTheme="minorEastAsia"/>
                <w:color w:val="000000" w:themeColor="text1"/>
                <w:szCs w:val="20"/>
                <w:lang w:val="en-US" w:eastAsia="zh-CN"/>
              </w:rPr>
              <w:t>0</w:t>
            </w:r>
          </w:p>
        </w:tc>
        <w:tc>
          <w:tcPr>
            <w:tcW w:w="2021" w:type="dxa"/>
            <w:tcBorders>
              <w:top w:val="nil"/>
              <w:bottom w:val="single" w:sz="8" w:space="0" w:color="000000"/>
            </w:tcBorders>
          </w:tcPr>
          <w:p w14:paraId="17FEBF39" w14:textId="77777777" w:rsidR="00856309" w:rsidRPr="007441DB" w:rsidRDefault="00856309" w:rsidP="00474442">
            <w:pPr>
              <w:adjustRightInd w:val="0"/>
              <w:snapToGrid w:val="0"/>
              <w:jc w:val="center"/>
              <w:rPr>
                <w:color w:val="000000" w:themeColor="text1"/>
                <w:szCs w:val="20"/>
                <w:lang w:val="en-US"/>
              </w:rPr>
            </w:pPr>
            <w:r w:rsidRPr="007441DB">
              <w:rPr>
                <w:szCs w:val="20"/>
              </w:rPr>
              <w:t xml:space="preserve">y=2.68x+0.11 </w:t>
            </w:r>
          </w:p>
        </w:tc>
        <w:tc>
          <w:tcPr>
            <w:tcW w:w="841" w:type="dxa"/>
            <w:tcBorders>
              <w:top w:val="nil"/>
              <w:bottom w:val="single" w:sz="8" w:space="0" w:color="000000"/>
            </w:tcBorders>
          </w:tcPr>
          <w:p w14:paraId="22FAA348" w14:textId="77777777" w:rsidR="00856309" w:rsidRPr="007441DB" w:rsidRDefault="00856309" w:rsidP="00474442">
            <w:pPr>
              <w:adjustRightInd w:val="0"/>
              <w:snapToGrid w:val="0"/>
              <w:jc w:val="center"/>
              <w:rPr>
                <w:rFonts w:eastAsiaTheme="minorEastAsia"/>
                <w:color w:val="000000" w:themeColor="text1"/>
                <w:szCs w:val="20"/>
                <w:lang w:val="en-US" w:eastAsia="zh-CN"/>
              </w:rPr>
            </w:pPr>
            <w:r w:rsidRPr="007441DB">
              <w:rPr>
                <w:szCs w:val="20"/>
              </w:rPr>
              <w:t>0.91</w:t>
            </w:r>
          </w:p>
        </w:tc>
        <w:tc>
          <w:tcPr>
            <w:tcW w:w="1685" w:type="dxa"/>
            <w:tcBorders>
              <w:top w:val="nil"/>
              <w:bottom w:val="single" w:sz="8" w:space="0" w:color="000000"/>
            </w:tcBorders>
          </w:tcPr>
          <w:p w14:paraId="0456D621" w14:textId="77777777" w:rsidR="00856309" w:rsidRPr="007441DB" w:rsidRDefault="00856309" w:rsidP="00474442">
            <w:pPr>
              <w:adjustRightInd w:val="0"/>
              <w:snapToGrid w:val="0"/>
              <w:jc w:val="center"/>
              <w:rPr>
                <w:rFonts w:eastAsiaTheme="minorEastAsia"/>
                <w:color w:val="000000" w:themeColor="text1"/>
                <w:szCs w:val="20"/>
                <w:lang w:val="en-US" w:eastAsia="zh-CN"/>
              </w:rPr>
            </w:pPr>
            <w:r w:rsidRPr="007441DB">
              <w:rPr>
                <w:szCs w:val="20"/>
              </w:rPr>
              <w:t>67.5±3.6</w:t>
            </w:r>
          </w:p>
        </w:tc>
      </w:tr>
    </w:tbl>
    <w:p w14:paraId="4308B7EC" w14:textId="04E6A8A4" w:rsidR="00BE36DC" w:rsidRPr="007441DB" w:rsidRDefault="00A76C31" w:rsidP="00474442">
      <w:pPr>
        <w:pStyle w:val="ac"/>
        <w:adjustRightInd w:val="0"/>
        <w:snapToGrid w:val="0"/>
        <w:spacing w:line="480" w:lineRule="auto"/>
        <w:jc w:val="both"/>
        <w:rPr>
          <w:rFonts w:ascii="Times New Roman" w:hAnsi="Times New Roman" w:cs="Times New Roman"/>
          <w:sz w:val="20"/>
          <w:szCs w:val="20"/>
          <w:lang w:eastAsia="zh-CN"/>
        </w:rPr>
      </w:pPr>
      <w:bookmarkStart w:id="116" w:name="_Toc236682624"/>
      <w:bookmarkEnd w:id="115"/>
      <w:r w:rsidRPr="007441DB">
        <w:rPr>
          <w:rFonts w:ascii="Times New Roman" w:hAnsi="Times New Roman" w:cs="Times New Roman" w:hint="eastAsia"/>
          <w:sz w:val="20"/>
          <w:szCs w:val="20"/>
          <w:lang w:eastAsia="zh-CN"/>
        </w:rPr>
        <w:t>5</w:t>
      </w:r>
      <w:r w:rsidR="00BE36DC" w:rsidRPr="007441DB">
        <w:rPr>
          <w:rFonts w:ascii="Times New Roman" w:hAnsi="Times New Roman" w:cs="Times New Roman"/>
          <w:sz w:val="20"/>
          <w:szCs w:val="20"/>
        </w:rPr>
        <w:t xml:space="preserve">. </w:t>
      </w:r>
      <w:r w:rsidR="00BE36DC" w:rsidRPr="007441DB">
        <w:rPr>
          <w:rFonts w:ascii="Times New Roman" w:hAnsi="Times New Roman" w:cs="Times New Roman"/>
          <w:sz w:val="20"/>
          <w:szCs w:val="20"/>
          <w:lang w:eastAsia="zh-CN"/>
        </w:rPr>
        <w:t>Self-assembly Mechan</w:t>
      </w:r>
      <w:r w:rsidR="00B119E6" w:rsidRPr="007441DB">
        <w:rPr>
          <w:rFonts w:ascii="Times New Roman" w:hAnsi="Times New Roman" w:cs="Times New Roman"/>
          <w:sz w:val="20"/>
          <w:szCs w:val="20"/>
          <w:lang w:eastAsia="zh-CN"/>
        </w:rPr>
        <w:t>i</w:t>
      </w:r>
      <w:r w:rsidR="00C742A8" w:rsidRPr="007441DB">
        <w:rPr>
          <w:rFonts w:ascii="Times New Roman" w:hAnsi="Times New Roman" w:cs="Times New Roman" w:hint="eastAsia"/>
          <w:sz w:val="20"/>
          <w:szCs w:val="20"/>
          <w:lang w:eastAsia="zh-CN"/>
        </w:rPr>
        <w:t>s</w:t>
      </w:r>
      <w:r w:rsidR="00B119E6" w:rsidRPr="007441DB">
        <w:rPr>
          <w:rFonts w:ascii="Times New Roman" w:hAnsi="Times New Roman" w:cs="Times New Roman"/>
          <w:sz w:val="20"/>
          <w:szCs w:val="20"/>
          <w:lang w:eastAsia="zh-CN"/>
        </w:rPr>
        <w:t xml:space="preserve">m of </w:t>
      </w:r>
      <w:r w:rsidR="00C05383" w:rsidRPr="007441DB">
        <w:rPr>
          <w:rFonts w:ascii="Times New Roman" w:hAnsi="Times New Roman" w:cs="Times New Roman"/>
          <w:sz w:val="20"/>
          <w:szCs w:val="20"/>
          <w:lang w:eastAsia="zh-CN"/>
        </w:rPr>
        <w:t>the target molecule</w:t>
      </w:r>
      <w:r w:rsidR="00B119E6" w:rsidRPr="007441DB">
        <w:rPr>
          <w:rFonts w:ascii="Times New Roman" w:hAnsi="Times New Roman" w:cs="Times New Roman"/>
          <w:sz w:val="20"/>
          <w:szCs w:val="20"/>
          <w:lang w:eastAsia="zh-CN"/>
        </w:rPr>
        <w:t xml:space="preserve"> OM.</w:t>
      </w:r>
      <w:bookmarkEnd w:id="116"/>
    </w:p>
    <w:p w14:paraId="3E1C1EA8" w14:textId="2308D603" w:rsidR="00BE36DC" w:rsidRPr="007441DB" w:rsidRDefault="007910E7" w:rsidP="00474442">
      <w:pPr>
        <w:adjustRightInd w:val="0"/>
        <w:snapToGrid w:val="0"/>
        <w:spacing w:line="480" w:lineRule="auto"/>
        <w:jc w:val="center"/>
        <w:rPr>
          <w:rFonts w:eastAsia="等线"/>
          <w:bCs/>
          <w:color w:val="000000" w:themeColor="text1"/>
          <w:szCs w:val="20"/>
          <w:lang w:eastAsia="zh-CN"/>
        </w:rPr>
      </w:pPr>
      <w:r w:rsidRPr="007441DB">
        <w:rPr>
          <w:rFonts w:eastAsia="等线"/>
          <w:bCs/>
          <w:noProof/>
          <w:color w:val="000000" w:themeColor="text1"/>
          <w:szCs w:val="20"/>
          <w:lang w:val="en-US" w:eastAsia="zh-CN"/>
        </w:rPr>
        <w:drawing>
          <wp:inline distT="0" distB="0" distL="0" distR="0" wp14:anchorId="25070144" wp14:editId="54425098">
            <wp:extent cx="5140800" cy="2415600"/>
            <wp:effectExtent l="0" t="0" r="3175" b="3810"/>
            <wp:docPr id="174" name="图片 173">
              <a:extLst xmlns:a="http://schemas.openxmlformats.org/drawingml/2006/main">
                <a:ext uri="{FF2B5EF4-FFF2-40B4-BE49-F238E27FC236}">
                  <a16:creationId xmlns:a16="http://schemas.microsoft.com/office/drawing/2014/main" id="{047A7B1C-6CE5-38F5-E305-DD50602A60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3">
                      <a:extLst>
                        <a:ext uri="{FF2B5EF4-FFF2-40B4-BE49-F238E27FC236}">
                          <a16:creationId xmlns:a16="http://schemas.microsoft.com/office/drawing/2014/main" id="{047A7B1C-6CE5-38F5-E305-DD50602A6074}"/>
                        </a:ext>
                      </a:extLst>
                    </pic:cNvPr>
                    <pic:cNvPicPr>
                      <a:picLocks noChangeAspect="1"/>
                    </pic:cNvPicPr>
                  </pic:nvPicPr>
                  <pic:blipFill>
                    <a:blip r:embed="rId15"/>
                    <a:stretch>
                      <a:fillRect/>
                    </a:stretch>
                  </pic:blipFill>
                  <pic:spPr>
                    <a:xfrm>
                      <a:off x="0" y="0"/>
                      <a:ext cx="5140800" cy="2415600"/>
                    </a:xfrm>
                    <a:prstGeom prst="rect">
                      <a:avLst/>
                    </a:prstGeom>
                  </pic:spPr>
                </pic:pic>
              </a:graphicData>
            </a:graphic>
          </wp:inline>
        </w:drawing>
      </w:r>
    </w:p>
    <w:p w14:paraId="5A33D5B7" w14:textId="2774E3D7" w:rsidR="00212217" w:rsidRPr="007441DB" w:rsidRDefault="00BE36DC" w:rsidP="00474442">
      <w:pPr>
        <w:adjustRightInd w:val="0"/>
        <w:snapToGrid w:val="0"/>
        <w:spacing w:line="480" w:lineRule="auto"/>
        <w:jc w:val="both"/>
        <w:rPr>
          <w:rFonts w:eastAsiaTheme="minorEastAsia"/>
          <w:bCs/>
          <w:iCs/>
          <w:szCs w:val="20"/>
          <w:lang w:eastAsia="zh-CN"/>
        </w:rPr>
      </w:pPr>
      <w:r w:rsidRPr="007441DB">
        <w:rPr>
          <w:rFonts w:eastAsiaTheme="minorEastAsia"/>
          <w:b/>
          <w:iCs/>
          <w:szCs w:val="20"/>
          <w:lang w:eastAsia="zh-CN"/>
        </w:rPr>
        <w:t xml:space="preserve">Figure </w:t>
      </w:r>
      <w:r w:rsidR="00B119E6" w:rsidRPr="007441DB">
        <w:rPr>
          <w:rFonts w:eastAsiaTheme="minorEastAsia" w:hint="eastAsia"/>
          <w:b/>
          <w:iCs/>
          <w:szCs w:val="20"/>
          <w:lang w:eastAsia="zh-CN"/>
        </w:rPr>
        <w:t>S</w:t>
      </w:r>
      <w:r w:rsidR="000B3C7B" w:rsidRPr="007441DB">
        <w:rPr>
          <w:rFonts w:eastAsiaTheme="minorEastAsia" w:hint="eastAsia"/>
          <w:b/>
          <w:iCs/>
          <w:szCs w:val="20"/>
          <w:lang w:eastAsia="zh-CN"/>
        </w:rPr>
        <w:t>7</w:t>
      </w:r>
      <w:r w:rsidRPr="007441DB">
        <w:rPr>
          <w:rFonts w:eastAsiaTheme="minorEastAsia"/>
          <w:b/>
          <w:iCs/>
          <w:szCs w:val="20"/>
          <w:lang w:eastAsia="zh-CN"/>
        </w:rPr>
        <w:t>.</w:t>
      </w:r>
      <w:r w:rsidRPr="007441DB">
        <w:rPr>
          <w:rFonts w:eastAsiaTheme="minorEastAsia"/>
          <w:bCs/>
          <w:iCs/>
          <w:szCs w:val="20"/>
          <w:lang w:eastAsia="zh-CN"/>
        </w:rPr>
        <w:t xml:space="preserve"> (a</w:t>
      </w:r>
      <w:r w:rsidR="007910E7" w:rsidRPr="007441DB">
        <w:rPr>
          <w:rFonts w:eastAsiaTheme="minorEastAsia" w:hint="eastAsia"/>
          <w:bCs/>
          <w:iCs/>
          <w:szCs w:val="20"/>
          <w:lang w:eastAsia="zh-CN"/>
        </w:rPr>
        <w:t>)</w:t>
      </w:r>
      <w:r w:rsidRPr="007441DB">
        <w:rPr>
          <w:rFonts w:eastAsiaTheme="minorEastAsia"/>
          <w:bCs/>
          <w:iCs/>
          <w:szCs w:val="20"/>
          <w:lang w:eastAsia="zh-CN"/>
        </w:rPr>
        <w:t xml:space="preserve"> SEM images of microstructures assembled from OM in water,</w:t>
      </w:r>
      <w:r w:rsidRPr="007441DB">
        <w:rPr>
          <w:bCs/>
          <w:szCs w:val="20"/>
        </w:rPr>
        <w:t xml:space="preserve"> </w:t>
      </w:r>
      <w:r w:rsidRPr="007441DB">
        <w:rPr>
          <w:rFonts w:eastAsiaTheme="minorEastAsia"/>
          <w:bCs/>
          <w:iCs/>
          <w:szCs w:val="20"/>
          <w:lang w:eastAsia="zh-CN"/>
        </w:rPr>
        <w:t>the concentration</w:t>
      </w:r>
      <w:r w:rsidR="007910E7" w:rsidRPr="007441DB">
        <w:rPr>
          <w:rFonts w:eastAsiaTheme="minorEastAsia" w:hint="eastAsia"/>
          <w:bCs/>
          <w:iCs/>
          <w:szCs w:val="20"/>
          <w:lang w:eastAsia="zh-CN"/>
        </w:rPr>
        <w:t xml:space="preserve"> is</w:t>
      </w:r>
      <w:r w:rsidRPr="007441DB">
        <w:rPr>
          <w:rFonts w:eastAsiaTheme="minorEastAsia"/>
          <w:bCs/>
          <w:iCs/>
          <w:szCs w:val="20"/>
          <w:lang w:eastAsia="zh-CN"/>
        </w:rPr>
        <w:t xml:space="preserve"> 5 mM, </w:t>
      </w:r>
      <w:r w:rsidRPr="007441DB">
        <w:rPr>
          <w:rFonts w:eastAsiaTheme="minorEastAsia" w:hint="eastAsia"/>
          <w:bCs/>
          <w:iCs/>
          <w:szCs w:val="20"/>
          <w:lang w:eastAsia="zh-CN"/>
        </w:rPr>
        <w:t>s</w:t>
      </w:r>
      <w:r w:rsidRPr="007441DB">
        <w:rPr>
          <w:rFonts w:eastAsiaTheme="minorEastAsia"/>
          <w:bCs/>
          <w:iCs/>
          <w:szCs w:val="20"/>
          <w:lang w:eastAsia="zh-CN"/>
        </w:rPr>
        <w:t>cale bar</w:t>
      </w:r>
      <w:r w:rsidR="007910E7" w:rsidRPr="007441DB">
        <w:rPr>
          <w:rFonts w:eastAsiaTheme="minorEastAsia" w:hint="eastAsia"/>
          <w:bCs/>
          <w:iCs/>
          <w:szCs w:val="20"/>
          <w:lang w:eastAsia="zh-CN"/>
        </w:rPr>
        <w:t xml:space="preserve"> is</w:t>
      </w:r>
      <w:r w:rsidRPr="007441DB">
        <w:rPr>
          <w:rFonts w:eastAsiaTheme="minorEastAsia"/>
          <w:bCs/>
          <w:iCs/>
          <w:szCs w:val="20"/>
          <w:lang w:eastAsia="zh-CN"/>
        </w:rPr>
        <w:t xml:space="preserve"> 500 </w:t>
      </w:r>
      <w:r w:rsidRPr="007441DB">
        <w:rPr>
          <w:rFonts w:eastAsia="等线"/>
          <w:bCs/>
          <w:i/>
          <w:szCs w:val="20"/>
          <w:lang w:eastAsia="zh-CN"/>
        </w:rPr>
        <w:t>μ</w:t>
      </w:r>
      <w:r w:rsidRPr="007441DB">
        <w:rPr>
          <w:rFonts w:eastAsiaTheme="minorEastAsia"/>
          <w:bCs/>
          <w:iCs/>
          <w:szCs w:val="20"/>
          <w:lang w:eastAsia="zh-CN"/>
        </w:rPr>
        <w:t>m; (</w:t>
      </w:r>
      <w:r w:rsidR="007910E7" w:rsidRPr="007441DB">
        <w:rPr>
          <w:rFonts w:eastAsiaTheme="minorEastAsia" w:hint="eastAsia"/>
          <w:bCs/>
          <w:iCs/>
          <w:szCs w:val="20"/>
          <w:lang w:eastAsia="zh-CN"/>
        </w:rPr>
        <w:t>b</w:t>
      </w:r>
      <w:r w:rsidRPr="007441DB">
        <w:rPr>
          <w:rFonts w:eastAsiaTheme="minorEastAsia"/>
          <w:bCs/>
          <w:iCs/>
          <w:szCs w:val="20"/>
          <w:lang w:eastAsia="zh-CN"/>
        </w:rPr>
        <w:t>)</w:t>
      </w:r>
      <w:r w:rsidRPr="007441DB">
        <w:rPr>
          <w:bCs/>
          <w:szCs w:val="20"/>
        </w:rPr>
        <w:t xml:space="preserve"> </w:t>
      </w:r>
      <w:r w:rsidRPr="007441DB">
        <w:rPr>
          <w:rFonts w:eastAsiaTheme="minorEastAsia"/>
          <w:bCs/>
          <w:iCs/>
          <w:szCs w:val="20"/>
          <w:lang w:eastAsia="zh-CN"/>
        </w:rPr>
        <w:t>The X-ray powder diffraction pattern of the assemblies of OM; (</w:t>
      </w:r>
      <w:r w:rsidR="007910E7" w:rsidRPr="007441DB">
        <w:rPr>
          <w:rFonts w:eastAsiaTheme="minorEastAsia" w:hint="eastAsia"/>
          <w:bCs/>
          <w:iCs/>
          <w:szCs w:val="20"/>
          <w:lang w:eastAsia="zh-CN"/>
        </w:rPr>
        <w:t>c</w:t>
      </w:r>
      <w:r w:rsidRPr="007441DB">
        <w:rPr>
          <w:rFonts w:eastAsiaTheme="minorEastAsia"/>
          <w:bCs/>
          <w:iCs/>
          <w:szCs w:val="20"/>
          <w:lang w:eastAsia="zh-CN"/>
        </w:rPr>
        <w:t xml:space="preserve">) A dimer of OM driven by the CH-π interaction with a distance of 3.28 Å; </w:t>
      </w:r>
      <w:r w:rsidR="007910E7" w:rsidRPr="007441DB">
        <w:rPr>
          <w:rFonts w:eastAsiaTheme="minorEastAsia" w:hint="eastAsia"/>
          <w:bCs/>
          <w:iCs/>
          <w:szCs w:val="20"/>
          <w:lang w:eastAsia="zh-CN"/>
        </w:rPr>
        <w:t xml:space="preserve">(d) </w:t>
      </w:r>
      <w:r w:rsidRPr="007441DB">
        <w:rPr>
          <w:rFonts w:eastAsiaTheme="minorEastAsia"/>
          <w:bCs/>
          <w:iCs/>
          <w:szCs w:val="20"/>
          <w:lang w:eastAsia="zh-CN"/>
        </w:rPr>
        <w:t xml:space="preserve">A two-storied packing view of single </w:t>
      </w:r>
      <w:r w:rsidRPr="007441DB">
        <w:rPr>
          <w:rFonts w:eastAsiaTheme="minorEastAsia"/>
          <w:bCs/>
          <w:iCs/>
          <w:szCs w:val="20"/>
          <w:lang w:eastAsia="zh-CN"/>
        </w:rPr>
        <w:lastRenderedPageBreak/>
        <w:t>crystal structures of OM, oxygen atoms are presented in red, nitrogen atoms in blue, hydrogen atoms in white, sulphur atoms in orange, fluorine atoms in yellow, and bromine atoms in green.</w:t>
      </w:r>
    </w:p>
    <w:p w14:paraId="6C715878" w14:textId="35DD2F3C" w:rsidR="0004214C" w:rsidRPr="007441DB" w:rsidRDefault="0004214C" w:rsidP="00474442">
      <w:pPr>
        <w:pStyle w:val="a3"/>
        <w:adjustRightInd w:val="0"/>
        <w:snapToGrid w:val="0"/>
        <w:spacing w:beforeLines="100" w:before="312" w:line="480" w:lineRule="auto"/>
        <w:ind w:left="360" w:rightChars="-29" w:right="-58" w:firstLineChars="0" w:firstLine="0"/>
        <w:jc w:val="center"/>
        <w:rPr>
          <w:rFonts w:eastAsia="Yu Mincho"/>
          <w:b/>
          <w:bCs/>
          <w:szCs w:val="20"/>
          <w:vertAlign w:val="subscript"/>
        </w:rPr>
      </w:pPr>
      <w:bookmarkStart w:id="117" w:name="OLE_LINK61"/>
      <w:r w:rsidRPr="007441DB">
        <w:rPr>
          <w:rFonts w:eastAsia="Yu Mincho"/>
          <w:b/>
          <w:szCs w:val="20"/>
        </w:rPr>
        <w:t xml:space="preserve">Table </w:t>
      </w:r>
      <w:r w:rsidRPr="007441DB">
        <w:rPr>
          <w:rFonts w:eastAsiaTheme="minorEastAsia"/>
          <w:b/>
          <w:szCs w:val="20"/>
          <w:lang w:eastAsia="zh-CN"/>
        </w:rPr>
        <w:t>S</w:t>
      </w:r>
      <w:r w:rsidR="000B3C7B" w:rsidRPr="007441DB">
        <w:rPr>
          <w:rFonts w:eastAsiaTheme="minorEastAsia" w:hint="eastAsia"/>
          <w:b/>
          <w:szCs w:val="20"/>
          <w:lang w:eastAsia="zh-CN"/>
        </w:rPr>
        <w:t>4</w:t>
      </w:r>
      <w:r w:rsidRPr="007441DB">
        <w:rPr>
          <w:rFonts w:eastAsia="Yu Mincho"/>
          <w:b/>
          <w:szCs w:val="20"/>
        </w:rPr>
        <w:t>.</w:t>
      </w:r>
      <w:r w:rsidRPr="007441DB">
        <w:rPr>
          <w:rFonts w:eastAsia="Yu Mincho"/>
          <w:szCs w:val="20"/>
        </w:rPr>
        <w:t xml:space="preserve"> </w:t>
      </w:r>
      <w:bookmarkEnd w:id="117"/>
      <w:r w:rsidRPr="007441DB">
        <w:rPr>
          <w:rFonts w:eastAsia="Yu Mincho"/>
          <w:szCs w:val="20"/>
        </w:rPr>
        <w:t>Crystal data and structure refinement for</w:t>
      </w:r>
      <w:r w:rsidRPr="007441DB">
        <w:rPr>
          <w:rFonts w:eastAsia="Yu Mincho"/>
          <w:b/>
          <w:bCs/>
          <w:szCs w:val="20"/>
        </w:rPr>
        <w:t xml:space="preserve"> </w:t>
      </w:r>
      <w:r w:rsidRPr="007441DB">
        <w:rPr>
          <w:rFonts w:eastAsia="Yu Mincho"/>
          <w:szCs w:val="20"/>
        </w:rPr>
        <w:t>OM</w:t>
      </w:r>
      <w:r w:rsidRPr="007441DB">
        <w:rPr>
          <w:rFonts w:eastAsia="Yu Mincho"/>
          <w:szCs w:val="20"/>
          <w:vertAlign w:val="subscript"/>
        </w:rPr>
        <w:t>.</w:t>
      </w:r>
    </w:p>
    <w:tbl>
      <w:tblPr>
        <w:tblW w:w="7938" w:type="dxa"/>
        <w:jc w:val="center"/>
        <w:tblBorders>
          <w:top w:val="single" w:sz="4" w:space="0" w:color="auto"/>
        </w:tblBorders>
        <w:tblCellMar>
          <w:left w:w="0" w:type="dxa"/>
          <w:right w:w="0" w:type="dxa"/>
        </w:tblCellMar>
        <w:tblLook w:val="0420" w:firstRow="1" w:lastRow="0" w:firstColumn="0" w:lastColumn="0" w:noHBand="0" w:noVBand="1"/>
      </w:tblPr>
      <w:tblGrid>
        <w:gridCol w:w="4253"/>
        <w:gridCol w:w="3685"/>
      </w:tblGrid>
      <w:tr w:rsidR="0004214C" w:rsidRPr="007441DB" w14:paraId="7DC61930" w14:textId="77777777" w:rsidTr="00B63356">
        <w:trPr>
          <w:trHeight w:val="340"/>
          <w:tblHeader/>
          <w:jc w:val="center"/>
        </w:trPr>
        <w:tc>
          <w:tcPr>
            <w:tcW w:w="4253" w:type="dxa"/>
            <w:tcBorders>
              <w:top w:val="single" w:sz="8" w:space="0" w:color="000000"/>
              <w:bottom w:val="single" w:sz="8" w:space="0" w:color="000000"/>
            </w:tcBorders>
            <w:tcMar>
              <w:top w:w="15" w:type="dxa"/>
              <w:left w:w="108" w:type="dxa"/>
              <w:bottom w:w="0" w:type="dxa"/>
              <w:right w:w="108" w:type="dxa"/>
            </w:tcMar>
            <w:vAlign w:val="center"/>
            <w:hideMark/>
          </w:tcPr>
          <w:p w14:paraId="535BE7F5" w14:textId="77777777" w:rsidR="0004214C" w:rsidRPr="007441DB" w:rsidRDefault="0004214C" w:rsidP="00474442">
            <w:pPr>
              <w:adjustRightInd w:val="0"/>
              <w:snapToGrid w:val="0"/>
              <w:ind w:firstLineChars="150" w:firstLine="300"/>
              <w:jc w:val="both"/>
              <w:rPr>
                <w:rFonts w:eastAsiaTheme="minorEastAsia"/>
                <w:szCs w:val="20"/>
                <w:lang w:val="en-US" w:eastAsia="zh-CN"/>
              </w:rPr>
            </w:pPr>
            <w:r w:rsidRPr="007441DB">
              <w:rPr>
                <w:szCs w:val="20"/>
                <w:lang w:val="en-US"/>
              </w:rPr>
              <w:t>Compound</w:t>
            </w:r>
          </w:p>
        </w:tc>
        <w:tc>
          <w:tcPr>
            <w:tcW w:w="3685" w:type="dxa"/>
            <w:tcBorders>
              <w:top w:val="single" w:sz="8" w:space="0" w:color="000000"/>
              <w:bottom w:val="single" w:sz="8" w:space="0" w:color="000000"/>
            </w:tcBorders>
            <w:tcMar>
              <w:top w:w="15" w:type="dxa"/>
              <w:left w:w="108" w:type="dxa"/>
              <w:bottom w:w="0" w:type="dxa"/>
              <w:right w:w="108" w:type="dxa"/>
            </w:tcMar>
            <w:vAlign w:val="center"/>
            <w:hideMark/>
          </w:tcPr>
          <w:p w14:paraId="07DE7F4B" w14:textId="77777777" w:rsidR="0004214C" w:rsidRPr="007441DB" w:rsidRDefault="0004214C" w:rsidP="00474442">
            <w:pPr>
              <w:adjustRightInd w:val="0"/>
              <w:snapToGrid w:val="0"/>
              <w:ind w:firstLineChars="150" w:firstLine="300"/>
              <w:jc w:val="both"/>
              <w:rPr>
                <w:szCs w:val="20"/>
                <w:lang w:val="en-US"/>
              </w:rPr>
            </w:pPr>
            <w:r w:rsidRPr="007441DB">
              <w:rPr>
                <w:szCs w:val="20"/>
                <w:lang w:val="en-US"/>
              </w:rPr>
              <w:t>OM</w:t>
            </w:r>
          </w:p>
        </w:tc>
      </w:tr>
      <w:tr w:rsidR="0004214C" w:rsidRPr="007441DB" w14:paraId="68B4E4E2" w14:textId="77777777" w:rsidTr="00B63356">
        <w:trPr>
          <w:trHeight w:val="340"/>
          <w:jc w:val="center"/>
        </w:trPr>
        <w:tc>
          <w:tcPr>
            <w:tcW w:w="4253" w:type="dxa"/>
            <w:tcBorders>
              <w:top w:val="single" w:sz="8" w:space="0" w:color="000000"/>
            </w:tcBorders>
            <w:tcMar>
              <w:top w:w="15" w:type="dxa"/>
              <w:left w:w="108" w:type="dxa"/>
              <w:bottom w:w="0" w:type="dxa"/>
              <w:right w:w="108" w:type="dxa"/>
            </w:tcMar>
            <w:vAlign w:val="center"/>
            <w:hideMark/>
          </w:tcPr>
          <w:p w14:paraId="33C14870" w14:textId="77777777" w:rsidR="0004214C" w:rsidRPr="007441DB" w:rsidRDefault="0004214C" w:rsidP="00474442">
            <w:pPr>
              <w:adjustRightInd w:val="0"/>
              <w:snapToGrid w:val="0"/>
              <w:ind w:firstLineChars="150" w:firstLine="300"/>
              <w:jc w:val="both"/>
              <w:rPr>
                <w:szCs w:val="20"/>
                <w:lang w:val="en-US"/>
              </w:rPr>
            </w:pPr>
            <w:r w:rsidRPr="007441DB">
              <w:rPr>
                <w:szCs w:val="20"/>
                <w:lang w:val="en-US"/>
              </w:rPr>
              <w:t>Formula</w:t>
            </w:r>
          </w:p>
        </w:tc>
        <w:tc>
          <w:tcPr>
            <w:tcW w:w="3685" w:type="dxa"/>
            <w:tcBorders>
              <w:top w:val="single" w:sz="8" w:space="0" w:color="000000"/>
            </w:tcBorders>
            <w:tcMar>
              <w:top w:w="15" w:type="dxa"/>
              <w:left w:w="108" w:type="dxa"/>
              <w:bottom w:w="0" w:type="dxa"/>
              <w:right w:w="108" w:type="dxa"/>
            </w:tcMar>
            <w:vAlign w:val="center"/>
            <w:hideMark/>
          </w:tcPr>
          <w:p w14:paraId="1904D039" w14:textId="77777777" w:rsidR="0004214C" w:rsidRPr="007441DB" w:rsidRDefault="0004214C" w:rsidP="00474442">
            <w:pPr>
              <w:adjustRightInd w:val="0"/>
              <w:snapToGrid w:val="0"/>
              <w:ind w:firstLineChars="150" w:firstLine="300"/>
              <w:jc w:val="both"/>
              <w:rPr>
                <w:szCs w:val="20"/>
                <w:lang w:val="en-US"/>
              </w:rPr>
            </w:pPr>
            <w:r w:rsidRPr="007441DB">
              <w:rPr>
                <w:szCs w:val="20"/>
                <w:lang w:val="pt-BR"/>
              </w:rPr>
              <w:t>C</w:t>
            </w:r>
            <w:r w:rsidRPr="007441DB">
              <w:rPr>
                <w:szCs w:val="20"/>
                <w:vertAlign w:val="subscript"/>
                <w:lang w:val="pt-BR"/>
              </w:rPr>
              <w:t>23</w:t>
            </w:r>
            <w:r w:rsidRPr="007441DB">
              <w:rPr>
                <w:szCs w:val="20"/>
                <w:lang w:val="pt-BR"/>
              </w:rPr>
              <w:t>H</w:t>
            </w:r>
            <w:r w:rsidRPr="007441DB">
              <w:rPr>
                <w:szCs w:val="20"/>
                <w:vertAlign w:val="subscript"/>
                <w:lang w:val="pt-BR"/>
              </w:rPr>
              <w:t>35</w:t>
            </w:r>
            <w:r w:rsidRPr="007441DB">
              <w:rPr>
                <w:szCs w:val="20"/>
                <w:lang w:val="pt-BR"/>
              </w:rPr>
              <w:t>BrFN</w:t>
            </w:r>
            <w:r w:rsidRPr="007441DB">
              <w:rPr>
                <w:szCs w:val="20"/>
                <w:vertAlign w:val="subscript"/>
                <w:lang w:val="pt-BR"/>
              </w:rPr>
              <w:t>3</w:t>
            </w:r>
            <w:r w:rsidRPr="007441DB">
              <w:rPr>
                <w:szCs w:val="20"/>
                <w:lang w:val="pt-BR"/>
              </w:rPr>
              <w:t>O</w:t>
            </w:r>
            <w:r w:rsidRPr="007441DB">
              <w:rPr>
                <w:szCs w:val="20"/>
                <w:vertAlign w:val="subscript"/>
                <w:lang w:val="pt-BR"/>
              </w:rPr>
              <w:t>2</w:t>
            </w:r>
            <w:r w:rsidRPr="007441DB">
              <w:rPr>
                <w:szCs w:val="20"/>
                <w:lang w:val="pt-BR"/>
              </w:rPr>
              <w:t>S</w:t>
            </w:r>
          </w:p>
        </w:tc>
      </w:tr>
      <w:tr w:rsidR="0004214C" w:rsidRPr="007441DB" w14:paraId="0CFBC9B7" w14:textId="77777777" w:rsidTr="00B63356">
        <w:trPr>
          <w:trHeight w:val="340"/>
          <w:jc w:val="center"/>
        </w:trPr>
        <w:tc>
          <w:tcPr>
            <w:tcW w:w="4253" w:type="dxa"/>
            <w:tcMar>
              <w:top w:w="15" w:type="dxa"/>
              <w:left w:w="108" w:type="dxa"/>
              <w:bottom w:w="0" w:type="dxa"/>
              <w:right w:w="108" w:type="dxa"/>
            </w:tcMar>
            <w:vAlign w:val="center"/>
            <w:hideMark/>
          </w:tcPr>
          <w:p w14:paraId="78A474DF" w14:textId="77777777" w:rsidR="0004214C" w:rsidRPr="007441DB" w:rsidRDefault="0004214C" w:rsidP="00474442">
            <w:pPr>
              <w:adjustRightInd w:val="0"/>
              <w:snapToGrid w:val="0"/>
              <w:ind w:firstLineChars="150" w:firstLine="300"/>
              <w:jc w:val="both"/>
              <w:rPr>
                <w:szCs w:val="20"/>
                <w:lang w:val="en-US"/>
              </w:rPr>
            </w:pPr>
            <w:proofErr w:type="spellStart"/>
            <w:r w:rsidRPr="007441DB">
              <w:rPr>
                <w:szCs w:val="20"/>
                <w:lang w:val="en-US"/>
              </w:rPr>
              <w:t>Fw</w:t>
            </w:r>
            <w:proofErr w:type="spellEnd"/>
          </w:p>
        </w:tc>
        <w:tc>
          <w:tcPr>
            <w:tcW w:w="3685" w:type="dxa"/>
            <w:tcMar>
              <w:top w:w="15" w:type="dxa"/>
              <w:left w:w="108" w:type="dxa"/>
              <w:bottom w:w="0" w:type="dxa"/>
              <w:right w:w="108" w:type="dxa"/>
            </w:tcMar>
            <w:vAlign w:val="center"/>
            <w:hideMark/>
          </w:tcPr>
          <w:p w14:paraId="58248B2B" w14:textId="77777777" w:rsidR="0004214C" w:rsidRPr="007441DB" w:rsidRDefault="0004214C" w:rsidP="00474442">
            <w:pPr>
              <w:adjustRightInd w:val="0"/>
              <w:snapToGrid w:val="0"/>
              <w:ind w:firstLineChars="150" w:firstLine="300"/>
              <w:jc w:val="both"/>
              <w:rPr>
                <w:szCs w:val="20"/>
                <w:lang w:val="en-US"/>
              </w:rPr>
            </w:pPr>
            <w:r w:rsidRPr="007441DB">
              <w:rPr>
                <w:szCs w:val="20"/>
                <w:lang w:val="en-US"/>
              </w:rPr>
              <w:t>516.51</w:t>
            </w:r>
          </w:p>
        </w:tc>
      </w:tr>
      <w:tr w:rsidR="0004214C" w:rsidRPr="007441DB" w14:paraId="138B3DE1" w14:textId="77777777" w:rsidTr="00B63356">
        <w:trPr>
          <w:trHeight w:val="340"/>
          <w:jc w:val="center"/>
        </w:trPr>
        <w:tc>
          <w:tcPr>
            <w:tcW w:w="4253" w:type="dxa"/>
            <w:tcMar>
              <w:top w:w="15" w:type="dxa"/>
              <w:left w:w="108" w:type="dxa"/>
              <w:bottom w:w="0" w:type="dxa"/>
              <w:right w:w="108" w:type="dxa"/>
            </w:tcMar>
            <w:vAlign w:val="center"/>
            <w:hideMark/>
          </w:tcPr>
          <w:p w14:paraId="327623D5" w14:textId="77777777" w:rsidR="0004214C" w:rsidRPr="007441DB" w:rsidRDefault="0004214C" w:rsidP="00474442">
            <w:pPr>
              <w:adjustRightInd w:val="0"/>
              <w:snapToGrid w:val="0"/>
              <w:ind w:firstLineChars="150" w:firstLine="300"/>
              <w:jc w:val="both"/>
              <w:rPr>
                <w:szCs w:val="20"/>
                <w:lang w:val="en-US"/>
              </w:rPr>
            </w:pPr>
            <w:r w:rsidRPr="007441DB">
              <w:rPr>
                <w:szCs w:val="20"/>
                <w:lang w:val="en-US"/>
              </w:rPr>
              <w:t>Crystal system</w:t>
            </w:r>
          </w:p>
        </w:tc>
        <w:tc>
          <w:tcPr>
            <w:tcW w:w="3685" w:type="dxa"/>
            <w:tcMar>
              <w:top w:w="15" w:type="dxa"/>
              <w:left w:w="108" w:type="dxa"/>
              <w:bottom w:w="0" w:type="dxa"/>
              <w:right w:w="108" w:type="dxa"/>
            </w:tcMar>
            <w:vAlign w:val="center"/>
            <w:hideMark/>
          </w:tcPr>
          <w:p w14:paraId="79497E9D" w14:textId="77777777" w:rsidR="0004214C" w:rsidRPr="007441DB" w:rsidRDefault="0004214C" w:rsidP="00474442">
            <w:pPr>
              <w:adjustRightInd w:val="0"/>
              <w:snapToGrid w:val="0"/>
              <w:ind w:firstLineChars="150" w:firstLine="300"/>
              <w:jc w:val="both"/>
              <w:rPr>
                <w:szCs w:val="20"/>
                <w:lang w:val="en-US"/>
              </w:rPr>
            </w:pPr>
            <w:r w:rsidRPr="007441DB">
              <w:rPr>
                <w:szCs w:val="20"/>
                <w:lang w:val="en-US"/>
              </w:rPr>
              <w:t>Triclinic</w:t>
            </w:r>
          </w:p>
        </w:tc>
      </w:tr>
      <w:tr w:rsidR="0004214C" w:rsidRPr="007441DB" w14:paraId="49F50001" w14:textId="77777777" w:rsidTr="00B63356">
        <w:trPr>
          <w:trHeight w:val="340"/>
          <w:jc w:val="center"/>
        </w:trPr>
        <w:tc>
          <w:tcPr>
            <w:tcW w:w="4253" w:type="dxa"/>
            <w:tcMar>
              <w:top w:w="15" w:type="dxa"/>
              <w:left w:w="108" w:type="dxa"/>
              <w:bottom w:w="0" w:type="dxa"/>
              <w:right w:w="108" w:type="dxa"/>
            </w:tcMar>
            <w:vAlign w:val="center"/>
            <w:hideMark/>
          </w:tcPr>
          <w:p w14:paraId="5FD1A97E" w14:textId="77777777" w:rsidR="0004214C" w:rsidRPr="007441DB" w:rsidRDefault="0004214C" w:rsidP="00474442">
            <w:pPr>
              <w:adjustRightInd w:val="0"/>
              <w:snapToGrid w:val="0"/>
              <w:ind w:firstLineChars="150" w:firstLine="300"/>
              <w:jc w:val="both"/>
              <w:rPr>
                <w:szCs w:val="20"/>
                <w:lang w:val="en-US"/>
              </w:rPr>
            </w:pPr>
            <w:r w:rsidRPr="007441DB">
              <w:rPr>
                <w:szCs w:val="20"/>
                <w:lang w:val="en-US"/>
              </w:rPr>
              <w:t>Space group</w:t>
            </w:r>
          </w:p>
        </w:tc>
        <w:tc>
          <w:tcPr>
            <w:tcW w:w="3685" w:type="dxa"/>
            <w:tcMar>
              <w:top w:w="15" w:type="dxa"/>
              <w:left w:w="108" w:type="dxa"/>
              <w:bottom w:w="0" w:type="dxa"/>
              <w:right w:w="108" w:type="dxa"/>
            </w:tcMar>
            <w:vAlign w:val="center"/>
            <w:hideMark/>
          </w:tcPr>
          <w:p w14:paraId="09602EED" w14:textId="77777777" w:rsidR="0004214C" w:rsidRPr="007441DB" w:rsidRDefault="0004214C" w:rsidP="00474442">
            <w:pPr>
              <w:adjustRightInd w:val="0"/>
              <w:snapToGrid w:val="0"/>
              <w:ind w:firstLineChars="150" w:firstLine="300"/>
              <w:jc w:val="both"/>
              <w:rPr>
                <w:szCs w:val="20"/>
                <w:lang w:val="en-US"/>
              </w:rPr>
            </w:pPr>
            <w:r w:rsidRPr="007441DB">
              <w:rPr>
                <w:szCs w:val="20"/>
                <w:lang w:val="en-US"/>
              </w:rPr>
              <w:t>P-1</w:t>
            </w:r>
          </w:p>
        </w:tc>
      </w:tr>
      <w:tr w:rsidR="0004214C" w:rsidRPr="007441DB" w14:paraId="010EC95B" w14:textId="77777777" w:rsidTr="00B63356">
        <w:trPr>
          <w:trHeight w:val="340"/>
          <w:jc w:val="center"/>
        </w:trPr>
        <w:tc>
          <w:tcPr>
            <w:tcW w:w="4253" w:type="dxa"/>
            <w:tcMar>
              <w:top w:w="15" w:type="dxa"/>
              <w:left w:w="108" w:type="dxa"/>
              <w:bottom w:w="0" w:type="dxa"/>
              <w:right w:w="108" w:type="dxa"/>
            </w:tcMar>
            <w:vAlign w:val="center"/>
            <w:hideMark/>
          </w:tcPr>
          <w:p w14:paraId="570E1242" w14:textId="77777777" w:rsidR="0004214C" w:rsidRPr="007441DB" w:rsidRDefault="0004214C" w:rsidP="00474442">
            <w:pPr>
              <w:adjustRightInd w:val="0"/>
              <w:snapToGrid w:val="0"/>
              <w:ind w:firstLineChars="150" w:firstLine="300"/>
              <w:jc w:val="both"/>
              <w:rPr>
                <w:szCs w:val="20"/>
                <w:lang w:val="en-US"/>
              </w:rPr>
            </w:pPr>
            <w:r w:rsidRPr="007441DB">
              <w:rPr>
                <w:i/>
                <w:iCs/>
                <w:szCs w:val="20"/>
                <w:lang w:val="en-US"/>
              </w:rPr>
              <w:t xml:space="preserve">a </w:t>
            </w:r>
            <w:r w:rsidRPr="007441DB">
              <w:rPr>
                <w:szCs w:val="20"/>
                <w:lang w:val="en-US"/>
              </w:rPr>
              <w:t>(Å)</w:t>
            </w:r>
          </w:p>
        </w:tc>
        <w:tc>
          <w:tcPr>
            <w:tcW w:w="3685" w:type="dxa"/>
            <w:tcMar>
              <w:top w:w="15" w:type="dxa"/>
              <w:left w:w="108" w:type="dxa"/>
              <w:bottom w:w="0" w:type="dxa"/>
              <w:right w:w="108" w:type="dxa"/>
            </w:tcMar>
            <w:vAlign w:val="center"/>
            <w:hideMark/>
          </w:tcPr>
          <w:p w14:paraId="51DF5D65" w14:textId="77777777" w:rsidR="0004214C" w:rsidRPr="007441DB" w:rsidRDefault="0004214C" w:rsidP="00474442">
            <w:pPr>
              <w:adjustRightInd w:val="0"/>
              <w:snapToGrid w:val="0"/>
              <w:ind w:firstLineChars="150" w:firstLine="300"/>
              <w:jc w:val="both"/>
              <w:rPr>
                <w:szCs w:val="20"/>
                <w:lang w:val="en-US"/>
              </w:rPr>
            </w:pPr>
            <w:r w:rsidRPr="007441DB">
              <w:rPr>
                <w:szCs w:val="20"/>
                <w:lang w:val="en-US"/>
              </w:rPr>
              <w:t>8.90(3)</w:t>
            </w:r>
          </w:p>
        </w:tc>
      </w:tr>
      <w:tr w:rsidR="0004214C" w:rsidRPr="007441DB" w14:paraId="3D155D19" w14:textId="77777777" w:rsidTr="00B63356">
        <w:trPr>
          <w:trHeight w:val="340"/>
          <w:jc w:val="center"/>
        </w:trPr>
        <w:tc>
          <w:tcPr>
            <w:tcW w:w="4253" w:type="dxa"/>
            <w:tcMar>
              <w:top w:w="15" w:type="dxa"/>
              <w:left w:w="108" w:type="dxa"/>
              <w:bottom w:w="0" w:type="dxa"/>
              <w:right w:w="108" w:type="dxa"/>
            </w:tcMar>
            <w:vAlign w:val="center"/>
            <w:hideMark/>
          </w:tcPr>
          <w:p w14:paraId="2F4F5D7C" w14:textId="77777777" w:rsidR="0004214C" w:rsidRPr="007441DB" w:rsidRDefault="0004214C" w:rsidP="00474442">
            <w:pPr>
              <w:adjustRightInd w:val="0"/>
              <w:snapToGrid w:val="0"/>
              <w:ind w:firstLineChars="150" w:firstLine="300"/>
              <w:jc w:val="both"/>
              <w:rPr>
                <w:szCs w:val="20"/>
                <w:lang w:val="en-US"/>
              </w:rPr>
            </w:pPr>
            <w:r w:rsidRPr="007441DB">
              <w:rPr>
                <w:i/>
                <w:iCs/>
                <w:szCs w:val="20"/>
                <w:lang w:val="en-US"/>
              </w:rPr>
              <w:t>b</w:t>
            </w:r>
            <w:r w:rsidRPr="007441DB">
              <w:rPr>
                <w:szCs w:val="20"/>
                <w:lang w:val="en-US"/>
              </w:rPr>
              <w:t xml:space="preserve"> (Å)</w:t>
            </w:r>
          </w:p>
        </w:tc>
        <w:tc>
          <w:tcPr>
            <w:tcW w:w="3685" w:type="dxa"/>
            <w:tcMar>
              <w:top w:w="15" w:type="dxa"/>
              <w:left w:w="108" w:type="dxa"/>
              <w:bottom w:w="0" w:type="dxa"/>
              <w:right w:w="108" w:type="dxa"/>
            </w:tcMar>
            <w:vAlign w:val="center"/>
            <w:hideMark/>
          </w:tcPr>
          <w:p w14:paraId="12C22515" w14:textId="77777777" w:rsidR="0004214C" w:rsidRPr="007441DB" w:rsidRDefault="0004214C" w:rsidP="00474442">
            <w:pPr>
              <w:adjustRightInd w:val="0"/>
              <w:snapToGrid w:val="0"/>
              <w:ind w:firstLineChars="150" w:firstLine="300"/>
              <w:jc w:val="both"/>
              <w:rPr>
                <w:szCs w:val="20"/>
                <w:lang w:val="en-US"/>
              </w:rPr>
            </w:pPr>
            <w:r w:rsidRPr="007441DB">
              <w:rPr>
                <w:szCs w:val="20"/>
                <w:lang w:val="en-US"/>
              </w:rPr>
              <w:t xml:space="preserve">10.07(3) </w:t>
            </w:r>
          </w:p>
        </w:tc>
      </w:tr>
      <w:tr w:rsidR="0004214C" w:rsidRPr="007441DB" w14:paraId="05CDC1BF" w14:textId="77777777" w:rsidTr="00B63356">
        <w:trPr>
          <w:trHeight w:val="340"/>
          <w:jc w:val="center"/>
        </w:trPr>
        <w:tc>
          <w:tcPr>
            <w:tcW w:w="4253" w:type="dxa"/>
            <w:tcBorders>
              <w:bottom w:val="nil"/>
            </w:tcBorders>
            <w:tcMar>
              <w:top w:w="15" w:type="dxa"/>
              <w:left w:w="108" w:type="dxa"/>
              <w:bottom w:w="0" w:type="dxa"/>
              <w:right w:w="108" w:type="dxa"/>
            </w:tcMar>
            <w:vAlign w:val="center"/>
            <w:hideMark/>
          </w:tcPr>
          <w:p w14:paraId="77A16EB1" w14:textId="77777777" w:rsidR="0004214C" w:rsidRPr="007441DB" w:rsidRDefault="0004214C" w:rsidP="00474442">
            <w:pPr>
              <w:adjustRightInd w:val="0"/>
              <w:snapToGrid w:val="0"/>
              <w:ind w:firstLineChars="150" w:firstLine="300"/>
              <w:jc w:val="both"/>
              <w:rPr>
                <w:szCs w:val="20"/>
                <w:lang w:val="en-US"/>
              </w:rPr>
            </w:pPr>
            <w:r w:rsidRPr="007441DB">
              <w:rPr>
                <w:i/>
                <w:iCs/>
                <w:szCs w:val="20"/>
                <w:lang w:val="en-US"/>
              </w:rPr>
              <w:t>c</w:t>
            </w:r>
            <w:r w:rsidRPr="007441DB">
              <w:rPr>
                <w:szCs w:val="20"/>
                <w:lang w:val="en-US"/>
              </w:rPr>
              <w:t xml:space="preserve"> (Å)</w:t>
            </w:r>
          </w:p>
        </w:tc>
        <w:tc>
          <w:tcPr>
            <w:tcW w:w="3685" w:type="dxa"/>
            <w:tcBorders>
              <w:bottom w:val="nil"/>
            </w:tcBorders>
            <w:tcMar>
              <w:top w:w="15" w:type="dxa"/>
              <w:left w:w="108" w:type="dxa"/>
              <w:bottom w:w="0" w:type="dxa"/>
              <w:right w:w="108" w:type="dxa"/>
            </w:tcMar>
            <w:vAlign w:val="center"/>
            <w:hideMark/>
          </w:tcPr>
          <w:p w14:paraId="07208653" w14:textId="77777777" w:rsidR="0004214C" w:rsidRPr="007441DB" w:rsidRDefault="0004214C" w:rsidP="00474442">
            <w:pPr>
              <w:adjustRightInd w:val="0"/>
              <w:snapToGrid w:val="0"/>
              <w:ind w:firstLineChars="150" w:firstLine="300"/>
              <w:jc w:val="both"/>
              <w:rPr>
                <w:szCs w:val="20"/>
                <w:lang w:val="en-US"/>
              </w:rPr>
            </w:pPr>
            <w:r w:rsidRPr="007441DB">
              <w:rPr>
                <w:szCs w:val="20"/>
                <w:lang w:val="en-US"/>
              </w:rPr>
              <w:t>29.13(8)</w:t>
            </w:r>
          </w:p>
        </w:tc>
      </w:tr>
      <w:tr w:rsidR="0004214C" w:rsidRPr="007441DB" w14:paraId="5778B0C2" w14:textId="77777777" w:rsidTr="00B63356">
        <w:trPr>
          <w:trHeight w:val="340"/>
          <w:jc w:val="center"/>
        </w:trPr>
        <w:tc>
          <w:tcPr>
            <w:tcW w:w="4253" w:type="dxa"/>
            <w:tcBorders>
              <w:top w:val="nil"/>
              <w:bottom w:val="nil"/>
            </w:tcBorders>
            <w:tcMar>
              <w:top w:w="15" w:type="dxa"/>
              <w:left w:w="108" w:type="dxa"/>
              <w:bottom w:w="0" w:type="dxa"/>
              <w:right w:w="108" w:type="dxa"/>
            </w:tcMar>
            <w:vAlign w:val="center"/>
            <w:hideMark/>
          </w:tcPr>
          <w:p w14:paraId="418E7A94" w14:textId="77777777" w:rsidR="0004214C" w:rsidRPr="007441DB" w:rsidRDefault="0004214C" w:rsidP="00474442">
            <w:pPr>
              <w:adjustRightInd w:val="0"/>
              <w:snapToGrid w:val="0"/>
              <w:ind w:firstLineChars="150" w:firstLine="300"/>
              <w:jc w:val="both"/>
              <w:rPr>
                <w:szCs w:val="20"/>
                <w:lang w:val="en-US"/>
              </w:rPr>
            </w:pPr>
            <w:r w:rsidRPr="007441DB">
              <w:rPr>
                <w:i/>
                <w:iCs/>
                <w:szCs w:val="20"/>
                <w:lang w:val="en-US"/>
              </w:rPr>
              <w:t>α</w:t>
            </w:r>
            <w:r w:rsidRPr="007441DB">
              <w:rPr>
                <w:szCs w:val="20"/>
                <w:lang w:val="en-US"/>
              </w:rPr>
              <w:t xml:space="preserve"> (°)</w:t>
            </w:r>
          </w:p>
        </w:tc>
        <w:tc>
          <w:tcPr>
            <w:tcW w:w="3685" w:type="dxa"/>
            <w:tcBorders>
              <w:top w:val="nil"/>
              <w:bottom w:val="nil"/>
            </w:tcBorders>
            <w:tcMar>
              <w:top w:w="15" w:type="dxa"/>
              <w:left w:w="108" w:type="dxa"/>
              <w:bottom w:w="0" w:type="dxa"/>
              <w:right w:w="108" w:type="dxa"/>
            </w:tcMar>
            <w:vAlign w:val="center"/>
            <w:hideMark/>
          </w:tcPr>
          <w:p w14:paraId="12015077" w14:textId="77777777" w:rsidR="0004214C" w:rsidRPr="007441DB" w:rsidRDefault="0004214C" w:rsidP="00474442">
            <w:pPr>
              <w:adjustRightInd w:val="0"/>
              <w:snapToGrid w:val="0"/>
              <w:ind w:firstLineChars="150" w:firstLine="300"/>
              <w:jc w:val="both"/>
              <w:rPr>
                <w:szCs w:val="20"/>
                <w:lang w:val="en-US"/>
              </w:rPr>
            </w:pPr>
            <w:r w:rsidRPr="007441DB">
              <w:rPr>
                <w:szCs w:val="20"/>
                <w:lang w:val="en-US"/>
              </w:rPr>
              <w:t>97.57(3)</w:t>
            </w:r>
          </w:p>
        </w:tc>
      </w:tr>
      <w:tr w:rsidR="0004214C" w:rsidRPr="007441DB" w14:paraId="3EB53039" w14:textId="77777777" w:rsidTr="00B63356">
        <w:trPr>
          <w:trHeight w:val="340"/>
          <w:jc w:val="center"/>
        </w:trPr>
        <w:tc>
          <w:tcPr>
            <w:tcW w:w="4253" w:type="dxa"/>
            <w:tcBorders>
              <w:top w:val="nil"/>
              <w:bottom w:val="nil"/>
            </w:tcBorders>
            <w:tcMar>
              <w:top w:w="15" w:type="dxa"/>
              <w:left w:w="108" w:type="dxa"/>
              <w:bottom w:w="0" w:type="dxa"/>
              <w:right w:w="108" w:type="dxa"/>
            </w:tcMar>
            <w:vAlign w:val="center"/>
            <w:hideMark/>
          </w:tcPr>
          <w:p w14:paraId="4C21DFE9" w14:textId="77777777" w:rsidR="0004214C" w:rsidRPr="007441DB" w:rsidRDefault="0004214C" w:rsidP="00474442">
            <w:pPr>
              <w:adjustRightInd w:val="0"/>
              <w:snapToGrid w:val="0"/>
              <w:ind w:firstLineChars="150" w:firstLine="300"/>
              <w:jc w:val="both"/>
              <w:rPr>
                <w:szCs w:val="20"/>
                <w:lang w:val="en-US"/>
              </w:rPr>
            </w:pPr>
            <w:r w:rsidRPr="007441DB">
              <w:rPr>
                <w:i/>
                <w:iCs/>
                <w:szCs w:val="20"/>
                <w:lang w:val="en-US"/>
              </w:rPr>
              <w:t>β</w:t>
            </w:r>
            <w:r w:rsidRPr="007441DB">
              <w:rPr>
                <w:szCs w:val="20"/>
                <w:lang w:val="en-US"/>
              </w:rPr>
              <w:t xml:space="preserve"> (°)</w:t>
            </w:r>
          </w:p>
        </w:tc>
        <w:tc>
          <w:tcPr>
            <w:tcW w:w="3685" w:type="dxa"/>
            <w:tcBorders>
              <w:top w:val="nil"/>
              <w:bottom w:val="nil"/>
            </w:tcBorders>
            <w:tcMar>
              <w:top w:w="15" w:type="dxa"/>
              <w:left w:w="108" w:type="dxa"/>
              <w:bottom w:w="0" w:type="dxa"/>
              <w:right w:w="108" w:type="dxa"/>
            </w:tcMar>
            <w:vAlign w:val="center"/>
            <w:hideMark/>
          </w:tcPr>
          <w:p w14:paraId="4A97DAE4" w14:textId="77777777" w:rsidR="0004214C" w:rsidRPr="007441DB" w:rsidRDefault="0004214C" w:rsidP="00474442">
            <w:pPr>
              <w:adjustRightInd w:val="0"/>
              <w:snapToGrid w:val="0"/>
              <w:ind w:firstLineChars="150" w:firstLine="300"/>
              <w:jc w:val="both"/>
              <w:rPr>
                <w:szCs w:val="20"/>
                <w:lang w:val="en-US"/>
              </w:rPr>
            </w:pPr>
            <w:r w:rsidRPr="007441DB">
              <w:rPr>
                <w:szCs w:val="20"/>
                <w:lang w:val="en-US"/>
              </w:rPr>
              <w:t>92.15(4)</w:t>
            </w:r>
          </w:p>
        </w:tc>
      </w:tr>
      <w:tr w:rsidR="0004214C" w:rsidRPr="007441DB" w14:paraId="19BAF381" w14:textId="77777777" w:rsidTr="00B63356">
        <w:trPr>
          <w:trHeight w:val="340"/>
          <w:jc w:val="center"/>
        </w:trPr>
        <w:tc>
          <w:tcPr>
            <w:tcW w:w="4253" w:type="dxa"/>
            <w:tcBorders>
              <w:top w:val="nil"/>
              <w:bottom w:val="nil"/>
            </w:tcBorders>
            <w:tcMar>
              <w:top w:w="15" w:type="dxa"/>
              <w:left w:w="108" w:type="dxa"/>
              <w:bottom w:w="0" w:type="dxa"/>
              <w:right w:w="108" w:type="dxa"/>
            </w:tcMar>
            <w:vAlign w:val="center"/>
            <w:hideMark/>
          </w:tcPr>
          <w:p w14:paraId="4807DAEA" w14:textId="77777777" w:rsidR="0004214C" w:rsidRPr="007441DB" w:rsidRDefault="0004214C" w:rsidP="00474442">
            <w:pPr>
              <w:adjustRightInd w:val="0"/>
              <w:snapToGrid w:val="0"/>
              <w:ind w:firstLineChars="150" w:firstLine="300"/>
              <w:jc w:val="both"/>
              <w:rPr>
                <w:szCs w:val="20"/>
                <w:lang w:val="en-US"/>
              </w:rPr>
            </w:pPr>
            <w:r w:rsidRPr="007441DB">
              <w:rPr>
                <w:i/>
                <w:iCs/>
                <w:szCs w:val="20"/>
                <w:lang w:val="en-US"/>
              </w:rPr>
              <w:t>γ</w:t>
            </w:r>
            <w:r w:rsidRPr="007441DB">
              <w:rPr>
                <w:szCs w:val="20"/>
                <w:lang w:val="en-US"/>
              </w:rPr>
              <w:t xml:space="preserve"> (°)</w:t>
            </w:r>
          </w:p>
        </w:tc>
        <w:tc>
          <w:tcPr>
            <w:tcW w:w="3685" w:type="dxa"/>
            <w:tcBorders>
              <w:top w:val="nil"/>
              <w:bottom w:val="nil"/>
            </w:tcBorders>
            <w:tcMar>
              <w:top w:w="15" w:type="dxa"/>
              <w:left w:w="108" w:type="dxa"/>
              <w:bottom w:w="0" w:type="dxa"/>
              <w:right w:w="108" w:type="dxa"/>
            </w:tcMar>
            <w:vAlign w:val="center"/>
            <w:hideMark/>
          </w:tcPr>
          <w:p w14:paraId="70662589" w14:textId="77777777" w:rsidR="0004214C" w:rsidRPr="007441DB" w:rsidRDefault="0004214C" w:rsidP="00474442">
            <w:pPr>
              <w:adjustRightInd w:val="0"/>
              <w:snapToGrid w:val="0"/>
              <w:ind w:firstLineChars="150" w:firstLine="300"/>
              <w:jc w:val="both"/>
              <w:rPr>
                <w:szCs w:val="20"/>
                <w:lang w:val="en-US"/>
              </w:rPr>
            </w:pPr>
            <w:r w:rsidRPr="007441DB">
              <w:rPr>
                <w:szCs w:val="20"/>
                <w:lang w:val="en-US"/>
              </w:rPr>
              <w:t>98.35(3)</w:t>
            </w:r>
          </w:p>
        </w:tc>
      </w:tr>
      <w:tr w:rsidR="0004214C" w:rsidRPr="007441DB" w14:paraId="365B9572" w14:textId="77777777" w:rsidTr="00B63356">
        <w:trPr>
          <w:trHeight w:val="340"/>
          <w:jc w:val="center"/>
        </w:trPr>
        <w:tc>
          <w:tcPr>
            <w:tcW w:w="4253" w:type="dxa"/>
            <w:tcBorders>
              <w:top w:val="nil"/>
            </w:tcBorders>
            <w:tcMar>
              <w:top w:w="15" w:type="dxa"/>
              <w:left w:w="108" w:type="dxa"/>
              <w:bottom w:w="0" w:type="dxa"/>
              <w:right w:w="108" w:type="dxa"/>
            </w:tcMar>
            <w:vAlign w:val="center"/>
          </w:tcPr>
          <w:p w14:paraId="341C63B8" w14:textId="77777777" w:rsidR="0004214C" w:rsidRPr="007441DB" w:rsidRDefault="0004214C" w:rsidP="00474442">
            <w:pPr>
              <w:adjustRightInd w:val="0"/>
              <w:snapToGrid w:val="0"/>
              <w:ind w:firstLineChars="150" w:firstLine="300"/>
              <w:jc w:val="both"/>
              <w:rPr>
                <w:szCs w:val="20"/>
                <w:lang w:val="en-US"/>
              </w:rPr>
            </w:pPr>
            <w:r w:rsidRPr="007441DB">
              <w:rPr>
                <w:i/>
                <w:iCs/>
                <w:color w:val="000000"/>
                <w:kern w:val="24"/>
                <w:szCs w:val="20"/>
              </w:rPr>
              <w:t>V</w:t>
            </w:r>
            <w:r w:rsidRPr="007441DB">
              <w:rPr>
                <w:color w:val="000000"/>
                <w:kern w:val="24"/>
                <w:szCs w:val="20"/>
              </w:rPr>
              <w:t xml:space="preserve"> (Å</w:t>
            </w:r>
            <w:r w:rsidRPr="007441DB">
              <w:rPr>
                <w:color w:val="000000"/>
                <w:kern w:val="24"/>
                <w:position w:val="11"/>
                <w:szCs w:val="20"/>
                <w:vertAlign w:val="superscript"/>
              </w:rPr>
              <w:t>3</w:t>
            </w:r>
            <w:r w:rsidRPr="007441DB">
              <w:rPr>
                <w:color w:val="000000"/>
                <w:kern w:val="24"/>
                <w:szCs w:val="20"/>
              </w:rPr>
              <w:t>)</w:t>
            </w:r>
          </w:p>
        </w:tc>
        <w:tc>
          <w:tcPr>
            <w:tcW w:w="3685" w:type="dxa"/>
            <w:tcBorders>
              <w:top w:val="nil"/>
            </w:tcBorders>
            <w:tcMar>
              <w:top w:w="15" w:type="dxa"/>
              <w:left w:w="108" w:type="dxa"/>
              <w:bottom w:w="0" w:type="dxa"/>
              <w:right w:w="108" w:type="dxa"/>
            </w:tcMar>
            <w:vAlign w:val="center"/>
          </w:tcPr>
          <w:p w14:paraId="402A6B1A" w14:textId="77777777" w:rsidR="0004214C" w:rsidRPr="007441DB" w:rsidRDefault="0004214C" w:rsidP="00474442">
            <w:pPr>
              <w:adjustRightInd w:val="0"/>
              <w:snapToGrid w:val="0"/>
              <w:ind w:firstLineChars="150" w:firstLine="300"/>
              <w:jc w:val="both"/>
              <w:rPr>
                <w:szCs w:val="20"/>
                <w:lang w:val="en-US"/>
              </w:rPr>
            </w:pPr>
            <w:r w:rsidRPr="007441DB">
              <w:rPr>
                <w:color w:val="000000"/>
                <w:kern w:val="24"/>
                <w:szCs w:val="20"/>
              </w:rPr>
              <w:t>2555(13)</w:t>
            </w:r>
          </w:p>
        </w:tc>
      </w:tr>
      <w:tr w:rsidR="0004214C" w:rsidRPr="007441DB" w14:paraId="569E632C" w14:textId="77777777" w:rsidTr="00B63356">
        <w:trPr>
          <w:trHeight w:val="340"/>
          <w:jc w:val="center"/>
        </w:trPr>
        <w:tc>
          <w:tcPr>
            <w:tcW w:w="4253" w:type="dxa"/>
            <w:tcBorders>
              <w:top w:val="nil"/>
            </w:tcBorders>
            <w:tcMar>
              <w:top w:w="15" w:type="dxa"/>
              <w:left w:w="108" w:type="dxa"/>
              <w:bottom w:w="0" w:type="dxa"/>
              <w:right w:w="108" w:type="dxa"/>
            </w:tcMar>
            <w:vAlign w:val="center"/>
          </w:tcPr>
          <w:p w14:paraId="7280F773" w14:textId="77777777" w:rsidR="0004214C" w:rsidRPr="007441DB" w:rsidRDefault="0004214C" w:rsidP="00474442">
            <w:pPr>
              <w:adjustRightInd w:val="0"/>
              <w:snapToGrid w:val="0"/>
              <w:ind w:firstLineChars="150" w:firstLine="300"/>
              <w:jc w:val="both"/>
              <w:rPr>
                <w:i/>
                <w:iCs/>
                <w:szCs w:val="20"/>
                <w:lang w:val="en-US"/>
              </w:rPr>
            </w:pPr>
            <w:r w:rsidRPr="007441DB">
              <w:rPr>
                <w:i/>
                <w:iCs/>
                <w:color w:val="000000"/>
                <w:kern w:val="24"/>
                <w:szCs w:val="20"/>
              </w:rPr>
              <w:t>Z</w:t>
            </w:r>
          </w:p>
        </w:tc>
        <w:tc>
          <w:tcPr>
            <w:tcW w:w="3685" w:type="dxa"/>
            <w:tcBorders>
              <w:top w:val="nil"/>
            </w:tcBorders>
            <w:tcMar>
              <w:top w:w="15" w:type="dxa"/>
              <w:left w:w="108" w:type="dxa"/>
              <w:bottom w:w="0" w:type="dxa"/>
              <w:right w:w="108" w:type="dxa"/>
            </w:tcMar>
            <w:vAlign w:val="center"/>
          </w:tcPr>
          <w:p w14:paraId="58A1EA17" w14:textId="77777777" w:rsidR="0004214C" w:rsidRPr="007441DB" w:rsidRDefault="0004214C" w:rsidP="00474442">
            <w:pPr>
              <w:adjustRightInd w:val="0"/>
              <w:snapToGrid w:val="0"/>
              <w:ind w:firstLineChars="150" w:firstLine="300"/>
              <w:jc w:val="both"/>
              <w:rPr>
                <w:szCs w:val="20"/>
                <w:lang w:val="en-US"/>
              </w:rPr>
            </w:pPr>
            <w:r w:rsidRPr="007441DB">
              <w:rPr>
                <w:color w:val="000000"/>
                <w:kern w:val="24"/>
                <w:szCs w:val="20"/>
              </w:rPr>
              <w:t>4</w:t>
            </w:r>
          </w:p>
        </w:tc>
      </w:tr>
      <w:tr w:rsidR="0004214C" w:rsidRPr="007441DB" w14:paraId="1B098B5B" w14:textId="77777777" w:rsidTr="00B63356">
        <w:trPr>
          <w:trHeight w:val="340"/>
          <w:jc w:val="center"/>
        </w:trPr>
        <w:tc>
          <w:tcPr>
            <w:tcW w:w="4253" w:type="dxa"/>
            <w:tcBorders>
              <w:top w:val="nil"/>
            </w:tcBorders>
            <w:tcMar>
              <w:top w:w="15" w:type="dxa"/>
              <w:left w:w="108" w:type="dxa"/>
              <w:bottom w:w="0" w:type="dxa"/>
              <w:right w:w="108" w:type="dxa"/>
            </w:tcMar>
            <w:vAlign w:val="center"/>
          </w:tcPr>
          <w:p w14:paraId="154F81A1" w14:textId="77777777" w:rsidR="0004214C" w:rsidRPr="007441DB" w:rsidRDefault="0004214C" w:rsidP="00474442">
            <w:pPr>
              <w:adjustRightInd w:val="0"/>
              <w:snapToGrid w:val="0"/>
              <w:ind w:firstLineChars="150" w:firstLine="300"/>
              <w:jc w:val="both"/>
              <w:rPr>
                <w:i/>
                <w:iCs/>
                <w:szCs w:val="20"/>
                <w:lang w:val="en-US"/>
              </w:rPr>
            </w:pPr>
            <w:r w:rsidRPr="007441DB">
              <w:rPr>
                <w:color w:val="000000"/>
                <w:kern w:val="24"/>
                <w:szCs w:val="20"/>
              </w:rPr>
              <w:t>Calculated density (Mg×cm</w:t>
            </w:r>
            <w:r w:rsidRPr="007441DB">
              <w:rPr>
                <w:color w:val="000000"/>
                <w:kern w:val="24"/>
                <w:position w:val="11"/>
                <w:szCs w:val="20"/>
                <w:vertAlign w:val="superscript"/>
              </w:rPr>
              <w:t>−3</w:t>
            </w:r>
            <w:r w:rsidRPr="007441DB">
              <w:rPr>
                <w:color w:val="000000"/>
                <w:kern w:val="24"/>
                <w:szCs w:val="20"/>
              </w:rPr>
              <w:t>)</w:t>
            </w:r>
          </w:p>
        </w:tc>
        <w:tc>
          <w:tcPr>
            <w:tcW w:w="3685" w:type="dxa"/>
            <w:tcBorders>
              <w:top w:val="nil"/>
            </w:tcBorders>
            <w:tcMar>
              <w:top w:w="15" w:type="dxa"/>
              <w:left w:w="108" w:type="dxa"/>
              <w:bottom w:w="0" w:type="dxa"/>
              <w:right w:w="108" w:type="dxa"/>
            </w:tcMar>
            <w:vAlign w:val="center"/>
          </w:tcPr>
          <w:p w14:paraId="262CAD85" w14:textId="77777777" w:rsidR="0004214C" w:rsidRPr="007441DB" w:rsidRDefault="0004214C" w:rsidP="00474442">
            <w:pPr>
              <w:adjustRightInd w:val="0"/>
              <w:snapToGrid w:val="0"/>
              <w:ind w:firstLineChars="150" w:firstLine="300"/>
              <w:jc w:val="both"/>
              <w:rPr>
                <w:szCs w:val="20"/>
                <w:lang w:val="en-US"/>
              </w:rPr>
            </w:pPr>
            <w:r w:rsidRPr="007441DB">
              <w:rPr>
                <w:color w:val="000000"/>
                <w:kern w:val="24"/>
                <w:szCs w:val="20"/>
              </w:rPr>
              <w:t>1.343</w:t>
            </w:r>
          </w:p>
        </w:tc>
      </w:tr>
      <w:tr w:rsidR="0004214C" w:rsidRPr="007441DB" w14:paraId="577D7660" w14:textId="77777777" w:rsidTr="00B63356">
        <w:trPr>
          <w:trHeight w:val="340"/>
          <w:jc w:val="center"/>
        </w:trPr>
        <w:tc>
          <w:tcPr>
            <w:tcW w:w="4253" w:type="dxa"/>
            <w:tcMar>
              <w:top w:w="15" w:type="dxa"/>
              <w:left w:w="108" w:type="dxa"/>
              <w:bottom w:w="0" w:type="dxa"/>
              <w:right w:w="108" w:type="dxa"/>
            </w:tcMar>
            <w:vAlign w:val="center"/>
          </w:tcPr>
          <w:p w14:paraId="5833D2D6" w14:textId="77777777" w:rsidR="0004214C" w:rsidRPr="007441DB" w:rsidRDefault="0004214C" w:rsidP="00474442">
            <w:pPr>
              <w:adjustRightInd w:val="0"/>
              <w:snapToGrid w:val="0"/>
              <w:ind w:firstLineChars="150" w:firstLine="300"/>
              <w:jc w:val="both"/>
              <w:rPr>
                <w:i/>
                <w:iCs/>
                <w:szCs w:val="20"/>
                <w:lang w:val="en-US"/>
              </w:rPr>
            </w:pPr>
            <w:r w:rsidRPr="007441DB">
              <w:rPr>
                <w:i/>
                <w:iCs/>
                <w:color w:val="000000"/>
                <w:kern w:val="24"/>
                <w:szCs w:val="20"/>
              </w:rPr>
              <w:t>F</w:t>
            </w:r>
            <w:r w:rsidRPr="007441DB">
              <w:rPr>
                <w:color w:val="000000"/>
                <w:kern w:val="24"/>
                <w:szCs w:val="20"/>
              </w:rPr>
              <w:t xml:space="preserve"> (000)</w:t>
            </w:r>
          </w:p>
        </w:tc>
        <w:tc>
          <w:tcPr>
            <w:tcW w:w="3685" w:type="dxa"/>
            <w:tcMar>
              <w:top w:w="15" w:type="dxa"/>
              <w:left w:w="108" w:type="dxa"/>
              <w:bottom w:w="0" w:type="dxa"/>
              <w:right w:w="108" w:type="dxa"/>
            </w:tcMar>
            <w:vAlign w:val="center"/>
          </w:tcPr>
          <w:p w14:paraId="572C3F19" w14:textId="77777777" w:rsidR="0004214C" w:rsidRPr="007441DB" w:rsidRDefault="0004214C" w:rsidP="00474442">
            <w:pPr>
              <w:adjustRightInd w:val="0"/>
              <w:snapToGrid w:val="0"/>
              <w:ind w:firstLineChars="150" w:firstLine="300"/>
              <w:jc w:val="both"/>
              <w:rPr>
                <w:szCs w:val="20"/>
                <w:lang w:val="en-US"/>
              </w:rPr>
            </w:pPr>
            <w:r w:rsidRPr="007441DB">
              <w:rPr>
                <w:color w:val="000000"/>
                <w:kern w:val="24"/>
                <w:szCs w:val="20"/>
              </w:rPr>
              <w:t>1080</w:t>
            </w:r>
          </w:p>
        </w:tc>
      </w:tr>
      <w:tr w:rsidR="0004214C" w:rsidRPr="007441DB" w14:paraId="53E5D835" w14:textId="77777777" w:rsidTr="00B63356">
        <w:trPr>
          <w:trHeight w:val="340"/>
          <w:jc w:val="center"/>
        </w:trPr>
        <w:tc>
          <w:tcPr>
            <w:tcW w:w="4253" w:type="dxa"/>
            <w:tcMar>
              <w:top w:w="15" w:type="dxa"/>
              <w:left w:w="108" w:type="dxa"/>
              <w:bottom w:w="0" w:type="dxa"/>
              <w:right w:w="108" w:type="dxa"/>
            </w:tcMar>
            <w:vAlign w:val="center"/>
          </w:tcPr>
          <w:p w14:paraId="033327FB" w14:textId="77777777" w:rsidR="0004214C" w:rsidRPr="007441DB" w:rsidRDefault="0004214C" w:rsidP="00474442">
            <w:pPr>
              <w:adjustRightInd w:val="0"/>
              <w:snapToGrid w:val="0"/>
              <w:ind w:firstLineChars="150" w:firstLine="300"/>
              <w:jc w:val="both"/>
              <w:rPr>
                <w:i/>
                <w:iCs/>
                <w:szCs w:val="20"/>
                <w:lang w:val="en-US"/>
              </w:rPr>
            </w:pPr>
            <w:r w:rsidRPr="007441DB">
              <w:rPr>
                <w:color w:val="000000"/>
                <w:kern w:val="24"/>
                <w:szCs w:val="20"/>
              </w:rPr>
              <w:t xml:space="preserve">Reflections </w:t>
            </w:r>
          </w:p>
        </w:tc>
        <w:tc>
          <w:tcPr>
            <w:tcW w:w="3685" w:type="dxa"/>
            <w:tcMar>
              <w:top w:w="15" w:type="dxa"/>
              <w:left w:w="108" w:type="dxa"/>
              <w:bottom w:w="0" w:type="dxa"/>
              <w:right w:w="108" w:type="dxa"/>
            </w:tcMar>
            <w:vAlign w:val="center"/>
          </w:tcPr>
          <w:p w14:paraId="5C917943" w14:textId="77777777" w:rsidR="0004214C" w:rsidRPr="007441DB" w:rsidRDefault="0004214C" w:rsidP="00474442">
            <w:pPr>
              <w:adjustRightInd w:val="0"/>
              <w:snapToGrid w:val="0"/>
              <w:ind w:firstLineChars="150" w:firstLine="300"/>
              <w:jc w:val="both"/>
              <w:rPr>
                <w:szCs w:val="20"/>
                <w:lang w:val="en-US"/>
              </w:rPr>
            </w:pPr>
            <w:r w:rsidRPr="007441DB">
              <w:rPr>
                <w:color w:val="000000"/>
                <w:kern w:val="24"/>
                <w:szCs w:val="20"/>
              </w:rPr>
              <w:t>13026</w:t>
            </w:r>
          </w:p>
        </w:tc>
      </w:tr>
      <w:tr w:rsidR="0004214C" w:rsidRPr="007441DB" w14:paraId="47D1534C" w14:textId="77777777" w:rsidTr="00B63356">
        <w:trPr>
          <w:trHeight w:val="340"/>
          <w:jc w:val="center"/>
        </w:trPr>
        <w:tc>
          <w:tcPr>
            <w:tcW w:w="4253" w:type="dxa"/>
            <w:tcMar>
              <w:top w:w="15" w:type="dxa"/>
              <w:left w:w="108" w:type="dxa"/>
              <w:bottom w:w="0" w:type="dxa"/>
              <w:right w:w="108" w:type="dxa"/>
            </w:tcMar>
            <w:vAlign w:val="center"/>
          </w:tcPr>
          <w:p w14:paraId="33A44411" w14:textId="77777777" w:rsidR="0004214C" w:rsidRPr="007441DB" w:rsidRDefault="0004214C" w:rsidP="00474442">
            <w:pPr>
              <w:adjustRightInd w:val="0"/>
              <w:snapToGrid w:val="0"/>
              <w:ind w:firstLineChars="150" w:firstLine="300"/>
              <w:jc w:val="both"/>
              <w:rPr>
                <w:i/>
                <w:iCs/>
                <w:szCs w:val="20"/>
                <w:lang w:val="en-US"/>
              </w:rPr>
            </w:pPr>
            <w:r w:rsidRPr="007441DB">
              <w:rPr>
                <w:color w:val="000000"/>
                <w:kern w:val="24"/>
                <w:szCs w:val="20"/>
              </w:rPr>
              <w:t>collected/unique</w:t>
            </w:r>
          </w:p>
        </w:tc>
        <w:tc>
          <w:tcPr>
            <w:tcW w:w="3685" w:type="dxa"/>
            <w:tcMar>
              <w:top w:w="15" w:type="dxa"/>
              <w:left w:w="108" w:type="dxa"/>
              <w:bottom w:w="0" w:type="dxa"/>
              <w:right w:w="108" w:type="dxa"/>
            </w:tcMar>
            <w:vAlign w:val="center"/>
          </w:tcPr>
          <w:p w14:paraId="3FD41FB6" w14:textId="77777777" w:rsidR="0004214C" w:rsidRPr="007441DB" w:rsidRDefault="0004214C" w:rsidP="00474442">
            <w:pPr>
              <w:adjustRightInd w:val="0"/>
              <w:snapToGrid w:val="0"/>
              <w:ind w:firstLineChars="150" w:firstLine="300"/>
              <w:jc w:val="both"/>
              <w:rPr>
                <w:szCs w:val="20"/>
                <w:lang w:val="en-US"/>
              </w:rPr>
            </w:pPr>
            <w:r w:rsidRPr="007441DB">
              <w:rPr>
                <w:color w:val="000000"/>
                <w:kern w:val="24"/>
                <w:szCs w:val="20"/>
              </w:rPr>
              <w:t xml:space="preserve">8872 [R(int) = 0.0391]  </w:t>
            </w:r>
          </w:p>
        </w:tc>
      </w:tr>
      <w:tr w:rsidR="0004214C" w:rsidRPr="007441DB" w14:paraId="2D351802" w14:textId="77777777" w:rsidTr="00B63356">
        <w:trPr>
          <w:trHeight w:val="340"/>
          <w:jc w:val="center"/>
        </w:trPr>
        <w:tc>
          <w:tcPr>
            <w:tcW w:w="4253" w:type="dxa"/>
            <w:tcBorders>
              <w:bottom w:val="nil"/>
            </w:tcBorders>
            <w:tcMar>
              <w:top w:w="15" w:type="dxa"/>
              <w:left w:w="108" w:type="dxa"/>
              <w:bottom w:w="0" w:type="dxa"/>
              <w:right w:w="108" w:type="dxa"/>
            </w:tcMar>
            <w:vAlign w:val="center"/>
          </w:tcPr>
          <w:p w14:paraId="44755DB4" w14:textId="77777777" w:rsidR="0004214C" w:rsidRPr="007441DB" w:rsidRDefault="0004214C" w:rsidP="00474442">
            <w:pPr>
              <w:adjustRightInd w:val="0"/>
              <w:snapToGrid w:val="0"/>
              <w:ind w:firstLineChars="150" w:firstLine="300"/>
              <w:jc w:val="both"/>
              <w:rPr>
                <w:i/>
                <w:iCs/>
                <w:szCs w:val="20"/>
                <w:lang w:val="en-US"/>
              </w:rPr>
            </w:pPr>
            <w:r w:rsidRPr="007441DB">
              <w:rPr>
                <w:color w:val="000000"/>
                <w:kern w:val="24"/>
                <w:szCs w:val="20"/>
              </w:rPr>
              <w:t xml:space="preserve">Goodness-of-fit on </w:t>
            </w:r>
            <w:r w:rsidRPr="007441DB">
              <w:rPr>
                <w:i/>
                <w:iCs/>
                <w:color w:val="000000"/>
                <w:kern w:val="24"/>
                <w:szCs w:val="20"/>
              </w:rPr>
              <w:t>F</w:t>
            </w:r>
            <w:r w:rsidRPr="007441DB">
              <w:rPr>
                <w:color w:val="000000"/>
                <w:kern w:val="24"/>
                <w:position w:val="11"/>
                <w:szCs w:val="20"/>
                <w:vertAlign w:val="superscript"/>
              </w:rPr>
              <w:t>2</w:t>
            </w:r>
          </w:p>
        </w:tc>
        <w:tc>
          <w:tcPr>
            <w:tcW w:w="3685" w:type="dxa"/>
            <w:tcBorders>
              <w:bottom w:val="nil"/>
            </w:tcBorders>
            <w:tcMar>
              <w:top w:w="15" w:type="dxa"/>
              <w:left w:w="108" w:type="dxa"/>
              <w:bottom w:w="0" w:type="dxa"/>
              <w:right w:w="108" w:type="dxa"/>
            </w:tcMar>
            <w:vAlign w:val="center"/>
          </w:tcPr>
          <w:p w14:paraId="6598AD16" w14:textId="77777777" w:rsidR="0004214C" w:rsidRPr="007441DB" w:rsidRDefault="0004214C" w:rsidP="00474442">
            <w:pPr>
              <w:adjustRightInd w:val="0"/>
              <w:snapToGrid w:val="0"/>
              <w:ind w:firstLineChars="150" w:firstLine="300"/>
              <w:jc w:val="both"/>
              <w:rPr>
                <w:szCs w:val="20"/>
                <w:lang w:val="en-US"/>
              </w:rPr>
            </w:pPr>
            <w:r w:rsidRPr="007441DB">
              <w:rPr>
                <w:color w:val="000000"/>
                <w:kern w:val="24"/>
                <w:szCs w:val="20"/>
              </w:rPr>
              <w:t>1.038</w:t>
            </w:r>
          </w:p>
        </w:tc>
      </w:tr>
      <w:tr w:rsidR="0004214C" w:rsidRPr="007441DB" w14:paraId="7904E1E3" w14:textId="77777777" w:rsidTr="00B63356">
        <w:trPr>
          <w:trHeight w:val="340"/>
          <w:jc w:val="center"/>
        </w:trPr>
        <w:tc>
          <w:tcPr>
            <w:tcW w:w="4253" w:type="dxa"/>
            <w:tcBorders>
              <w:top w:val="nil"/>
              <w:bottom w:val="nil"/>
            </w:tcBorders>
            <w:tcMar>
              <w:top w:w="15" w:type="dxa"/>
              <w:left w:w="108" w:type="dxa"/>
              <w:bottom w:w="0" w:type="dxa"/>
              <w:right w:w="108" w:type="dxa"/>
            </w:tcMar>
            <w:vAlign w:val="center"/>
          </w:tcPr>
          <w:p w14:paraId="68E6D798" w14:textId="77777777" w:rsidR="0004214C" w:rsidRPr="007441DB" w:rsidRDefault="0004214C" w:rsidP="00474442">
            <w:pPr>
              <w:adjustRightInd w:val="0"/>
              <w:snapToGrid w:val="0"/>
              <w:ind w:firstLineChars="150" w:firstLine="300"/>
              <w:jc w:val="both"/>
              <w:rPr>
                <w:i/>
                <w:iCs/>
                <w:szCs w:val="20"/>
                <w:lang w:val="en-US"/>
              </w:rPr>
            </w:pPr>
            <w:r w:rsidRPr="007441DB">
              <w:rPr>
                <w:color w:val="000000"/>
                <w:kern w:val="24"/>
                <w:szCs w:val="20"/>
              </w:rPr>
              <w:t xml:space="preserve">Final </w:t>
            </w:r>
            <w:r w:rsidRPr="007441DB">
              <w:rPr>
                <w:i/>
                <w:iCs/>
                <w:color w:val="000000"/>
                <w:kern w:val="24"/>
                <w:szCs w:val="20"/>
              </w:rPr>
              <w:t>R</w:t>
            </w:r>
            <w:r w:rsidRPr="007441DB">
              <w:rPr>
                <w:color w:val="000000"/>
                <w:kern w:val="24"/>
                <w:szCs w:val="20"/>
              </w:rPr>
              <w:t xml:space="preserve"> indices </w:t>
            </w:r>
          </w:p>
        </w:tc>
        <w:tc>
          <w:tcPr>
            <w:tcW w:w="3685" w:type="dxa"/>
            <w:tcBorders>
              <w:top w:val="nil"/>
              <w:bottom w:val="nil"/>
            </w:tcBorders>
            <w:tcMar>
              <w:top w:w="15" w:type="dxa"/>
              <w:left w:w="108" w:type="dxa"/>
              <w:bottom w:w="0" w:type="dxa"/>
              <w:right w:w="108" w:type="dxa"/>
            </w:tcMar>
            <w:vAlign w:val="center"/>
          </w:tcPr>
          <w:p w14:paraId="7AE9DE5F" w14:textId="77777777" w:rsidR="0004214C" w:rsidRPr="007441DB" w:rsidRDefault="0004214C" w:rsidP="00474442">
            <w:pPr>
              <w:adjustRightInd w:val="0"/>
              <w:snapToGrid w:val="0"/>
              <w:ind w:firstLineChars="150" w:firstLine="300"/>
              <w:jc w:val="both"/>
              <w:rPr>
                <w:szCs w:val="20"/>
                <w:lang w:val="en-US"/>
              </w:rPr>
            </w:pPr>
            <w:r w:rsidRPr="007441DB">
              <w:rPr>
                <w:color w:val="000000"/>
                <w:kern w:val="24"/>
                <w:szCs w:val="20"/>
              </w:rPr>
              <w:t>R1 = 0.0494</w:t>
            </w:r>
          </w:p>
        </w:tc>
      </w:tr>
      <w:tr w:rsidR="0004214C" w:rsidRPr="007441DB" w14:paraId="50F50ED0" w14:textId="77777777" w:rsidTr="00B63356">
        <w:trPr>
          <w:trHeight w:val="340"/>
          <w:jc w:val="center"/>
        </w:trPr>
        <w:tc>
          <w:tcPr>
            <w:tcW w:w="4253" w:type="dxa"/>
            <w:tcBorders>
              <w:top w:val="nil"/>
              <w:bottom w:val="nil"/>
            </w:tcBorders>
            <w:tcMar>
              <w:top w:w="15" w:type="dxa"/>
              <w:left w:w="108" w:type="dxa"/>
              <w:bottom w:w="0" w:type="dxa"/>
              <w:right w:w="108" w:type="dxa"/>
            </w:tcMar>
            <w:vAlign w:val="center"/>
          </w:tcPr>
          <w:p w14:paraId="4B5AB993" w14:textId="77777777" w:rsidR="0004214C" w:rsidRPr="007441DB" w:rsidRDefault="0004214C" w:rsidP="00474442">
            <w:pPr>
              <w:adjustRightInd w:val="0"/>
              <w:snapToGrid w:val="0"/>
              <w:ind w:firstLineChars="150" w:firstLine="300"/>
              <w:jc w:val="both"/>
              <w:rPr>
                <w:i/>
                <w:iCs/>
                <w:szCs w:val="20"/>
                <w:lang w:val="en-US"/>
              </w:rPr>
            </w:pPr>
            <w:r w:rsidRPr="007441DB">
              <w:rPr>
                <w:color w:val="000000"/>
                <w:kern w:val="24"/>
                <w:szCs w:val="20"/>
              </w:rPr>
              <w:t>[</w:t>
            </w:r>
            <w:r w:rsidRPr="007441DB">
              <w:rPr>
                <w:i/>
                <w:iCs/>
                <w:color w:val="000000"/>
                <w:kern w:val="24"/>
                <w:szCs w:val="20"/>
              </w:rPr>
              <w:t>I</w:t>
            </w:r>
            <w:r w:rsidRPr="007441DB">
              <w:rPr>
                <w:color w:val="000000"/>
                <w:kern w:val="24"/>
                <w:szCs w:val="20"/>
              </w:rPr>
              <w:t xml:space="preserve"> &gt;2</w:t>
            </w:r>
            <w:r w:rsidRPr="007441DB">
              <w:rPr>
                <w:i/>
                <w:iCs/>
                <w:color w:val="000000"/>
                <w:kern w:val="24"/>
                <w:szCs w:val="20"/>
              </w:rPr>
              <w:t>σ</w:t>
            </w:r>
            <w:r w:rsidRPr="007441DB">
              <w:rPr>
                <w:color w:val="000000"/>
                <w:kern w:val="24"/>
                <w:szCs w:val="20"/>
              </w:rPr>
              <w:t>(</w:t>
            </w:r>
            <w:r w:rsidRPr="007441DB">
              <w:rPr>
                <w:i/>
                <w:iCs/>
                <w:color w:val="000000"/>
                <w:kern w:val="24"/>
                <w:szCs w:val="20"/>
              </w:rPr>
              <w:t>I</w:t>
            </w:r>
            <w:r w:rsidRPr="007441DB">
              <w:rPr>
                <w:color w:val="000000"/>
                <w:kern w:val="24"/>
                <w:szCs w:val="20"/>
              </w:rPr>
              <w:t>)]</w:t>
            </w:r>
          </w:p>
        </w:tc>
        <w:tc>
          <w:tcPr>
            <w:tcW w:w="3685" w:type="dxa"/>
            <w:tcBorders>
              <w:top w:val="nil"/>
              <w:bottom w:val="nil"/>
            </w:tcBorders>
            <w:tcMar>
              <w:top w:w="15" w:type="dxa"/>
              <w:left w:w="108" w:type="dxa"/>
              <w:bottom w:w="0" w:type="dxa"/>
              <w:right w:w="108" w:type="dxa"/>
            </w:tcMar>
            <w:vAlign w:val="center"/>
          </w:tcPr>
          <w:p w14:paraId="728E1CD5" w14:textId="77777777" w:rsidR="0004214C" w:rsidRPr="007441DB" w:rsidRDefault="0004214C" w:rsidP="00474442">
            <w:pPr>
              <w:adjustRightInd w:val="0"/>
              <w:snapToGrid w:val="0"/>
              <w:ind w:firstLineChars="150" w:firstLine="300"/>
              <w:jc w:val="both"/>
              <w:rPr>
                <w:szCs w:val="20"/>
                <w:lang w:val="en-US"/>
              </w:rPr>
            </w:pPr>
            <w:r w:rsidRPr="007441DB">
              <w:rPr>
                <w:color w:val="000000"/>
                <w:kern w:val="24"/>
                <w:szCs w:val="20"/>
              </w:rPr>
              <w:t>wR2 = 0.0883</w:t>
            </w:r>
          </w:p>
        </w:tc>
      </w:tr>
      <w:tr w:rsidR="0004214C" w:rsidRPr="007441DB" w14:paraId="2BDE4592" w14:textId="77777777" w:rsidTr="00B63356">
        <w:trPr>
          <w:trHeight w:val="340"/>
          <w:jc w:val="center"/>
        </w:trPr>
        <w:tc>
          <w:tcPr>
            <w:tcW w:w="4253" w:type="dxa"/>
            <w:tcBorders>
              <w:top w:val="nil"/>
              <w:bottom w:val="single" w:sz="8" w:space="0" w:color="000000"/>
            </w:tcBorders>
            <w:tcMar>
              <w:top w:w="15" w:type="dxa"/>
              <w:left w:w="108" w:type="dxa"/>
              <w:bottom w:w="0" w:type="dxa"/>
              <w:right w:w="108" w:type="dxa"/>
            </w:tcMar>
            <w:vAlign w:val="center"/>
          </w:tcPr>
          <w:p w14:paraId="64463014" w14:textId="77777777" w:rsidR="0004214C" w:rsidRPr="007441DB" w:rsidRDefault="0004214C" w:rsidP="00474442">
            <w:pPr>
              <w:adjustRightInd w:val="0"/>
              <w:snapToGrid w:val="0"/>
              <w:ind w:firstLineChars="150" w:firstLine="300"/>
              <w:jc w:val="both"/>
              <w:rPr>
                <w:i/>
                <w:iCs/>
                <w:szCs w:val="20"/>
                <w:lang w:val="en-US"/>
              </w:rPr>
            </w:pPr>
            <w:r w:rsidRPr="007441DB">
              <w:rPr>
                <w:i/>
                <w:iCs/>
                <w:color w:val="000000"/>
                <w:kern w:val="24"/>
                <w:szCs w:val="20"/>
              </w:rPr>
              <w:t>R</w:t>
            </w:r>
            <w:r w:rsidRPr="007441DB">
              <w:rPr>
                <w:color w:val="000000"/>
                <w:kern w:val="24"/>
                <w:szCs w:val="20"/>
              </w:rPr>
              <w:t xml:space="preserve"> indices (all data)</w:t>
            </w:r>
          </w:p>
        </w:tc>
        <w:tc>
          <w:tcPr>
            <w:tcW w:w="3685" w:type="dxa"/>
            <w:tcBorders>
              <w:top w:val="nil"/>
              <w:bottom w:val="single" w:sz="8" w:space="0" w:color="000000"/>
            </w:tcBorders>
            <w:tcMar>
              <w:top w:w="15" w:type="dxa"/>
              <w:left w:w="108" w:type="dxa"/>
              <w:bottom w:w="0" w:type="dxa"/>
              <w:right w:w="108" w:type="dxa"/>
            </w:tcMar>
            <w:vAlign w:val="center"/>
          </w:tcPr>
          <w:p w14:paraId="73AF6C65" w14:textId="77777777" w:rsidR="0004214C" w:rsidRPr="007441DB" w:rsidRDefault="0004214C" w:rsidP="00474442">
            <w:pPr>
              <w:adjustRightInd w:val="0"/>
              <w:snapToGrid w:val="0"/>
              <w:ind w:firstLineChars="150" w:firstLine="300"/>
              <w:jc w:val="both"/>
              <w:rPr>
                <w:szCs w:val="20"/>
                <w:lang w:val="en-US"/>
              </w:rPr>
            </w:pPr>
            <w:r w:rsidRPr="007441DB">
              <w:rPr>
                <w:color w:val="000000"/>
                <w:kern w:val="24"/>
                <w:szCs w:val="20"/>
              </w:rPr>
              <w:t xml:space="preserve">R1 = 0.1011, wR2 = 0.0958  </w:t>
            </w:r>
          </w:p>
        </w:tc>
      </w:tr>
    </w:tbl>
    <w:p w14:paraId="687C8A3D" w14:textId="77777777" w:rsidR="00AE3D29" w:rsidRPr="007441DB" w:rsidRDefault="00AE3D29" w:rsidP="00474442">
      <w:pPr>
        <w:adjustRightInd w:val="0"/>
        <w:snapToGrid w:val="0"/>
        <w:spacing w:line="480" w:lineRule="auto"/>
        <w:rPr>
          <w:rFonts w:eastAsiaTheme="minorEastAsia"/>
          <w:szCs w:val="20"/>
          <w:lang w:eastAsia="zh-CN"/>
        </w:rPr>
      </w:pPr>
    </w:p>
    <w:p w14:paraId="23D092FA" w14:textId="77777777" w:rsidR="00A111AA" w:rsidRPr="007441DB" w:rsidRDefault="00A111AA" w:rsidP="00474442">
      <w:pPr>
        <w:adjustRightInd w:val="0"/>
        <w:snapToGrid w:val="0"/>
        <w:spacing w:line="480" w:lineRule="auto"/>
        <w:rPr>
          <w:rFonts w:eastAsiaTheme="minorEastAsia"/>
          <w:szCs w:val="20"/>
          <w:lang w:eastAsia="zh-CN"/>
        </w:rPr>
      </w:pPr>
    </w:p>
    <w:p w14:paraId="79D1B9FB" w14:textId="77777777" w:rsidR="00A111AA" w:rsidRPr="007441DB" w:rsidRDefault="00A111AA" w:rsidP="00474442">
      <w:pPr>
        <w:adjustRightInd w:val="0"/>
        <w:snapToGrid w:val="0"/>
        <w:spacing w:line="480" w:lineRule="auto"/>
        <w:rPr>
          <w:rFonts w:eastAsiaTheme="minorEastAsia"/>
          <w:szCs w:val="20"/>
          <w:lang w:eastAsia="zh-CN"/>
        </w:rPr>
      </w:pPr>
    </w:p>
    <w:p w14:paraId="2DE67A25" w14:textId="77777777" w:rsidR="00A111AA" w:rsidRPr="007441DB" w:rsidRDefault="00A111AA" w:rsidP="00474442">
      <w:pPr>
        <w:adjustRightInd w:val="0"/>
        <w:snapToGrid w:val="0"/>
        <w:spacing w:line="480" w:lineRule="auto"/>
        <w:rPr>
          <w:rFonts w:eastAsiaTheme="minorEastAsia"/>
          <w:szCs w:val="20"/>
          <w:lang w:eastAsia="zh-CN"/>
        </w:rPr>
      </w:pPr>
    </w:p>
    <w:p w14:paraId="1DEF4A9F" w14:textId="77777777" w:rsidR="00A111AA" w:rsidRPr="007441DB" w:rsidRDefault="00A111AA" w:rsidP="00474442">
      <w:pPr>
        <w:adjustRightInd w:val="0"/>
        <w:snapToGrid w:val="0"/>
        <w:spacing w:line="480" w:lineRule="auto"/>
        <w:rPr>
          <w:rFonts w:eastAsiaTheme="minorEastAsia"/>
          <w:szCs w:val="20"/>
          <w:lang w:eastAsia="zh-CN"/>
        </w:rPr>
      </w:pPr>
    </w:p>
    <w:p w14:paraId="4ACB65CE" w14:textId="77777777" w:rsidR="00A111AA" w:rsidRPr="007441DB" w:rsidRDefault="00A111AA" w:rsidP="00474442">
      <w:pPr>
        <w:adjustRightInd w:val="0"/>
        <w:snapToGrid w:val="0"/>
        <w:spacing w:line="480" w:lineRule="auto"/>
        <w:rPr>
          <w:rFonts w:eastAsiaTheme="minorEastAsia"/>
          <w:szCs w:val="20"/>
          <w:lang w:eastAsia="zh-CN"/>
        </w:rPr>
      </w:pPr>
    </w:p>
    <w:p w14:paraId="0BE1B826" w14:textId="77777777" w:rsidR="00A111AA" w:rsidRPr="007441DB" w:rsidRDefault="00A111AA" w:rsidP="00474442">
      <w:pPr>
        <w:adjustRightInd w:val="0"/>
        <w:snapToGrid w:val="0"/>
        <w:spacing w:line="480" w:lineRule="auto"/>
        <w:rPr>
          <w:rFonts w:eastAsiaTheme="minorEastAsia"/>
          <w:szCs w:val="20"/>
          <w:lang w:eastAsia="zh-CN"/>
        </w:rPr>
      </w:pPr>
    </w:p>
    <w:p w14:paraId="658EF177" w14:textId="77777777" w:rsidR="00A111AA" w:rsidRPr="007441DB" w:rsidRDefault="00A111AA" w:rsidP="00474442">
      <w:pPr>
        <w:adjustRightInd w:val="0"/>
        <w:snapToGrid w:val="0"/>
        <w:spacing w:line="480" w:lineRule="auto"/>
        <w:rPr>
          <w:rFonts w:eastAsiaTheme="minorEastAsia"/>
          <w:szCs w:val="20"/>
          <w:lang w:eastAsia="zh-CN"/>
        </w:rPr>
      </w:pPr>
    </w:p>
    <w:p w14:paraId="3A561ABD" w14:textId="77777777" w:rsidR="00A111AA" w:rsidRPr="007441DB" w:rsidRDefault="00A111AA" w:rsidP="00474442">
      <w:pPr>
        <w:adjustRightInd w:val="0"/>
        <w:snapToGrid w:val="0"/>
        <w:spacing w:line="480" w:lineRule="auto"/>
        <w:rPr>
          <w:rFonts w:eastAsiaTheme="minorEastAsia"/>
          <w:szCs w:val="20"/>
          <w:lang w:eastAsia="zh-CN"/>
        </w:rPr>
      </w:pPr>
    </w:p>
    <w:p w14:paraId="48C48723" w14:textId="77777777" w:rsidR="00A111AA" w:rsidRPr="007441DB" w:rsidRDefault="00A111AA" w:rsidP="00474442">
      <w:pPr>
        <w:adjustRightInd w:val="0"/>
        <w:snapToGrid w:val="0"/>
        <w:spacing w:line="480" w:lineRule="auto"/>
        <w:rPr>
          <w:rFonts w:eastAsiaTheme="minorEastAsia"/>
          <w:szCs w:val="20"/>
          <w:lang w:eastAsia="zh-CN"/>
        </w:rPr>
      </w:pPr>
    </w:p>
    <w:p w14:paraId="3B84D594" w14:textId="76C7CC70" w:rsidR="00F670B8" w:rsidRPr="007441DB" w:rsidRDefault="00692E93" w:rsidP="00474442">
      <w:pPr>
        <w:pStyle w:val="ac"/>
        <w:adjustRightInd w:val="0"/>
        <w:snapToGrid w:val="0"/>
        <w:spacing w:line="480" w:lineRule="auto"/>
        <w:jc w:val="both"/>
        <w:rPr>
          <w:rFonts w:ascii="Times New Roman" w:hAnsi="Times New Roman" w:cs="Times New Roman"/>
          <w:sz w:val="20"/>
          <w:szCs w:val="20"/>
          <w:lang w:eastAsia="zh-CN"/>
        </w:rPr>
      </w:pPr>
      <w:bookmarkStart w:id="118" w:name="_Toc236682625"/>
      <w:r w:rsidRPr="007441DB">
        <w:rPr>
          <w:rFonts w:ascii="Times New Roman" w:hAnsi="Times New Roman" w:cs="Times New Roman" w:hint="eastAsia"/>
          <w:sz w:val="20"/>
          <w:szCs w:val="20"/>
          <w:lang w:eastAsia="zh-CN"/>
        </w:rPr>
        <w:lastRenderedPageBreak/>
        <w:t>6</w:t>
      </w:r>
      <w:r w:rsidR="00F670B8" w:rsidRPr="007441DB">
        <w:rPr>
          <w:rFonts w:ascii="Times New Roman" w:hAnsi="Times New Roman" w:cs="Times New Roman"/>
          <w:sz w:val="20"/>
          <w:szCs w:val="20"/>
        </w:rPr>
        <w:t xml:space="preserve">. </w:t>
      </w:r>
      <w:r w:rsidR="00F670B8" w:rsidRPr="007441DB">
        <w:rPr>
          <w:rFonts w:ascii="Times New Roman" w:hAnsi="Times New Roman" w:cs="Times New Roman"/>
          <w:sz w:val="20"/>
          <w:szCs w:val="20"/>
          <w:lang w:eastAsia="zh-CN"/>
        </w:rPr>
        <w:t>Aqueous Solubility of OM and Encapsulation Efficiency of OM@CB [7]</w:t>
      </w:r>
      <w:r w:rsidR="00F670B8" w:rsidRPr="007441DB">
        <w:rPr>
          <w:rFonts w:ascii="Times New Roman" w:hAnsi="Times New Roman" w:cs="Times New Roman" w:hint="eastAsia"/>
          <w:sz w:val="20"/>
          <w:szCs w:val="20"/>
          <w:lang w:eastAsia="zh-CN"/>
        </w:rPr>
        <w:t>.</w:t>
      </w:r>
      <w:bookmarkEnd w:id="118"/>
      <w:r w:rsidR="00F670B8" w:rsidRPr="007441DB">
        <w:rPr>
          <w:rFonts w:ascii="Times New Roman" w:hAnsi="Times New Roman" w:cs="Times New Roman" w:hint="eastAsia"/>
          <w:sz w:val="20"/>
          <w:szCs w:val="20"/>
          <w:lang w:eastAsia="zh-CN"/>
        </w:rPr>
        <w:t xml:space="preserve"> </w:t>
      </w:r>
    </w:p>
    <w:p w14:paraId="72026FF2" w14:textId="4266D4A9" w:rsidR="00F670B8" w:rsidRPr="007441DB" w:rsidRDefault="00647315" w:rsidP="00474442">
      <w:pPr>
        <w:adjustRightInd w:val="0"/>
        <w:snapToGrid w:val="0"/>
        <w:spacing w:line="480" w:lineRule="auto"/>
        <w:jc w:val="center"/>
        <w:rPr>
          <w:rFonts w:eastAsiaTheme="minorEastAsia"/>
          <w:lang w:eastAsia="zh-CN"/>
        </w:rPr>
      </w:pPr>
      <w:bookmarkStart w:id="119" w:name="_Hlk231199225"/>
      <w:bookmarkStart w:id="120" w:name="_Hlk234940432"/>
      <w:r w:rsidRPr="007441DB">
        <w:rPr>
          <w:rFonts w:eastAsiaTheme="minorEastAsia"/>
          <w:noProof/>
          <w:lang w:eastAsia="zh-CN"/>
        </w:rPr>
        <w:drawing>
          <wp:inline distT="0" distB="0" distL="0" distR="0" wp14:anchorId="7DF93367" wp14:editId="50EF1DCE">
            <wp:extent cx="4708800" cy="3312000"/>
            <wp:effectExtent l="0" t="0" r="0" b="3175"/>
            <wp:docPr id="1628800791" name="图片 245">
              <a:extLst xmlns:a="http://schemas.openxmlformats.org/drawingml/2006/main">
                <a:ext uri="{FF2B5EF4-FFF2-40B4-BE49-F238E27FC236}">
                  <a16:creationId xmlns:a16="http://schemas.microsoft.com/office/drawing/2014/main" id="{5E89761D-9E6A-EDA6-288F-37C5D03ADB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5">
                      <a:extLst>
                        <a:ext uri="{FF2B5EF4-FFF2-40B4-BE49-F238E27FC236}">
                          <a16:creationId xmlns:a16="http://schemas.microsoft.com/office/drawing/2014/main" id="{5E89761D-9E6A-EDA6-288F-37C5D03ADB43}"/>
                        </a:ext>
                      </a:extLst>
                    </pic:cNvPr>
                    <pic:cNvPicPr>
                      <a:picLocks noChangeAspect="1"/>
                    </pic:cNvPicPr>
                  </pic:nvPicPr>
                  <pic:blipFill>
                    <a:blip r:embed="rId16"/>
                    <a:stretch>
                      <a:fillRect/>
                    </a:stretch>
                  </pic:blipFill>
                  <pic:spPr>
                    <a:xfrm>
                      <a:off x="0" y="0"/>
                      <a:ext cx="4708800" cy="3312000"/>
                    </a:xfrm>
                    <a:prstGeom prst="rect">
                      <a:avLst/>
                    </a:prstGeom>
                  </pic:spPr>
                </pic:pic>
              </a:graphicData>
            </a:graphic>
          </wp:inline>
        </w:drawing>
      </w:r>
    </w:p>
    <w:p w14:paraId="748E6EF1" w14:textId="34DF2376" w:rsidR="00212217" w:rsidRPr="007441DB" w:rsidRDefault="00F670B8" w:rsidP="00474442">
      <w:pPr>
        <w:adjustRightInd w:val="0"/>
        <w:snapToGrid w:val="0"/>
        <w:spacing w:line="480" w:lineRule="auto"/>
        <w:jc w:val="both"/>
        <w:rPr>
          <w:rFonts w:eastAsiaTheme="minorEastAsia"/>
          <w:lang w:eastAsia="zh-CN"/>
        </w:rPr>
      </w:pPr>
      <w:r w:rsidRPr="007441DB">
        <w:rPr>
          <w:rFonts w:eastAsiaTheme="minorEastAsia"/>
          <w:b/>
          <w:bCs/>
          <w:lang w:eastAsia="zh-CN"/>
        </w:rPr>
        <w:t xml:space="preserve">Figure </w:t>
      </w:r>
      <w:r w:rsidRPr="007441DB">
        <w:rPr>
          <w:rFonts w:eastAsiaTheme="minorEastAsia" w:hint="eastAsia"/>
          <w:b/>
          <w:bCs/>
          <w:lang w:eastAsia="zh-CN"/>
        </w:rPr>
        <w:t>S8</w:t>
      </w:r>
      <w:r w:rsidRPr="007441DB">
        <w:rPr>
          <w:rFonts w:eastAsiaTheme="minorEastAsia"/>
          <w:b/>
          <w:bCs/>
          <w:lang w:eastAsia="zh-CN"/>
        </w:rPr>
        <w:t>.</w:t>
      </w:r>
      <w:r w:rsidRPr="007441DB">
        <w:rPr>
          <w:rFonts w:eastAsiaTheme="minorEastAsia"/>
          <w:lang w:eastAsia="zh-CN"/>
        </w:rPr>
        <w:t xml:space="preserve"> (a) UV-Vis absorbance calibration curve of OM</w:t>
      </w:r>
      <w:r w:rsidRPr="007441DB">
        <w:rPr>
          <w:rFonts w:eastAsiaTheme="minorEastAsia" w:hint="eastAsia"/>
          <w:lang w:eastAsia="zh-CN"/>
        </w:rPr>
        <w:t>;</w:t>
      </w:r>
      <w:r w:rsidRPr="007441DB">
        <w:rPr>
          <w:rFonts w:eastAsiaTheme="minorEastAsia"/>
          <w:lang w:eastAsia="zh-CN"/>
        </w:rPr>
        <w:t xml:space="preserve"> (b) Time-dependent dissolution equilibrium profile of free OM in aqueous solution</w:t>
      </w:r>
      <w:r w:rsidRPr="007441DB">
        <w:rPr>
          <w:rFonts w:eastAsiaTheme="minorEastAsia" w:hint="eastAsia"/>
          <w:lang w:eastAsia="zh-CN"/>
        </w:rPr>
        <w:t>;</w:t>
      </w:r>
      <w:r w:rsidRPr="007441DB">
        <w:rPr>
          <w:rFonts w:eastAsiaTheme="minorEastAsia"/>
          <w:lang w:eastAsia="zh-CN"/>
        </w:rPr>
        <w:t xml:space="preserve"> (c) HPLC peak area calibration curve of OM</w:t>
      </w:r>
      <w:r w:rsidRPr="007441DB">
        <w:rPr>
          <w:rFonts w:eastAsiaTheme="minorEastAsia" w:hint="eastAsia"/>
          <w:lang w:eastAsia="zh-CN"/>
        </w:rPr>
        <w:t>;</w:t>
      </w:r>
      <w:r w:rsidRPr="007441DB">
        <w:rPr>
          <w:rFonts w:eastAsiaTheme="minorEastAsia"/>
          <w:lang w:eastAsia="zh-CN"/>
        </w:rPr>
        <w:t xml:space="preserve"> (d) Distribution of free (leaked) and encapsulated (retained) OM, and the encapsulation efficiency (EE) of OM@CB[7] supramolecular complexes</w:t>
      </w:r>
      <w:r w:rsidRPr="007441DB">
        <w:rPr>
          <w:rFonts w:eastAsiaTheme="minorEastAsia" w:hint="eastAsia"/>
          <w:lang w:eastAsia="zh-CN"/>
        </w:rPr>
        <w:t xml:space="preserve">; </w:t>
      </w:r>
      <w:r w:rsidRPr="007441DB">
        <w:rPr>
          <w:rFonts w:eastAsiaTheme="minorEastAsia"/>
          <w:lang w:eastAsia="zh-CN"/>
        </w:rPr>
        <w:t>Data are presented as mean ± standard error (S</w:t>
      </w:r>
      <w:r w:rsidRPr="007441DB">
        <w:rPr>
          <w:rFonts w:eastAsiaTheme="minorEastAsia" w:hint="eastAsia"/>
          <w:lang w:eastAsia="zh-CN"/>
        </w:rPr>
        <w:t>D</w:t>
      </w:r>
      <w:r w:rsidRPr="007441DB">
        <w:rPr>
          <w:rFonts w:eastAsiaTheme="minorEastAsia"/>
          <w:lang w:eastAsia="zh-CN"/>
        </w:rPr>
        <w:t>, n = 3).</w:t>
      </w:r>
      <w:bookmarkEnd w:id="119"/>
    </w:p>
    <w:p w14:paraId="5F215ED3" w14:textId="77777777" w:rsidR="00B63356" w:rsidRPr="007441DB" w:rsidRDefault="00B63356" w:rsidP="00474442">
      <w:pPr>
        <w:adjustRightInd w:val="0"/>
        <w:snapToGrid w:val="0"/>
        <w:spacing w:line="480" w:lineRule="auto"/>
        <w:jc w:val="both"/>
        <w:rPr>
          <w:rFonts w:eastAsiaTheme="minorEastAsia"/>
          <w:lang w:eastAsia="zh-CN"/>
        </w:rPr>
      </w:pPr>
    </w:p>
    <w:p w14:paraId="7FD416F8" w14:textId="77777777" w:rsidR="00A111AA" w:rsidRPr="007441DB" w:rsidRDefault="00A111AA" w:rsidP="00474442">
      <w:pPr>
        <w:adjustRightInd w:val="0"/>
        <w:snapToGrid w:val="0"/>
        <w:spacing w:line="480" w:lineRule="auto"/>
        <w:jc w:val="both"/>
        <w:rPr>
          <w:rFonts w:eastAsiaTheme="minorEastAsia"/>
          <w:lang w:eastAsia="zh-CN"/>
        </w:rPr>
      </w:pPr>
    </w:p>
    <w:p w14:paraId="2BC13C6F" w14:textId="77777777" w:rsidR="00A111AA" w:rsidRPr="007441DB" w:rsidRDefault="00A111AA" w:rsidP="00474442">
      <w:pPr>
        <w:adjustRightInd w:val="0"/>
        <w:snapToGrid w:val="0"/>
        <w:spacing w:line="480" w:lineRule="auto"/>
        <w:jc w:val="both"/>
        <w:rPr>
          <w:rFonts w:eastAsiaTheme="minorEastAsia"/>
          <w:lang w:eastAsia="zh-CN"/>
        </w:rPr>
      </w:pPr>
    </w:p>
    <w:p w14:paraId="01D7A8C5" w14:textId="77777777" w:rsidR="00A111AA" w:rsidRPr="007441DB" w:rsidRDefault="00A111AA" w:rsidP="00474442">
      <w:pPr>
        <w:adjustRightInd w:val="0"/>
        <w:snapToGrid w:val="0"/>
        <w:spacing w:line="480" w:lineRule="auto"/>
        <w:jc w:val="both"/>
        <w:rPr>
          <w:rFonts w:eastAsiaTheme="minorEastAsia"/>
          <w:lang w:eastAsia="zh-CN"/>
        </w:rPr>
      </w:pPr>
    </w:p>
    <w:p w14:paraId="325A5EAD" w14:textId="77777777" w:rsidR="00A111AA" w:rsidRPr="007441DB" w:rsidRDefault="00A111AA" w:rsidP="00474442">
      <w:pPr>
        <w:adjustRightInd w:val="0"/>
        <w:snapToGrid w:val="0"/>
        <w:spacing w:line="480" w:lineRule="auto"/>
        <w:jc w:val="both"/>
        <w:rPr>
          <w:rFonts w:eastAsiaTheme="minorEastAsia"/>
          <w:lang w:eastAsia="zh-CN"/>
        </w:rPr>
      </w:pPr>
    </w:p>
    <w:p w14:paraId="7B88D4E8" w14:textId="77777777" w:rsidR="00A111AA" w:rsidRPr="007441DB" w:rsidRDefault="00A111AA" w:rsidP="00474442">
      <w:pPr>
        <w:adjustRightInd w:val="0"/>
        <w:snapToGrid w:val="0"/>
        <w:spacing w:line="480" w:lineRule="auto"/>
        <w:jc w:val="both"/>
        <w:rPr>
          <w:rFonts w:eastAsiaTheme="minorEastAsia"/>
          <w:lang w:eastAsia="zh-CN"/>
        </w:rPr>
      </w:pPr>
    </w:p>
    <w:p w14:paraId="029E4831" w14:textId="77777777" w:rsidR="00A111AA" w:rsidRPr="007441DB" w:rsidRDefault="00A111AA" w:rsidP="00474442">
      <w:pPr>
        <w:adjustRightInd w:val="0"/>
        <w:snapToGrid w:val="0"/>
        <w:spacing w:line="480" w:lineRule="auto"/>
        <w:jc w:val="both"/>
        <w:rPr>
          <w:rFonts w:eastAsiaTheme="minorEastAsia"/>
          <w:lang w:eastAsia="zh-CN"/>
        </w:rPr>
      </w:pPr>
    </w:p>
    <w:p w14:paraId="53C00752" w14:textId="77777777" w:rsidR="00A111AA" w:rsidRPr="007441DB" w:rsidRDefault="00A111AA" w:rsidP="00474442">
      <w:pPr>
        <w:adjustRightInd w:val="0"/>
        <w:snapToGrid w:val="0"/>
        <w:spacing w:line="480" w:lineRule="auto"/>
        <w:jc w:val="both"/>
        <w:rPr>
          <w:rFonts w:eastAsiaTheme="minorEastAsia"/>
          <w:lang w:eastAsia="zh-CN"/>
        </w:rPr>
      </w:pPr>
    </w:p>
    <w:p w14:paraId="75ED75C9" w14:textId="77777777" w:rsidR="00A111AA" w:rsidRPr="007441DB" w:rsidRDefault="00A111AA" w:rsidP="00474442">
      <w:pPr>
        <w:adjustRightInd w:val="0"/>
        <w:snapToGrid w:val="0"/>
        <w:spacing w:line="480" w:lineRule="auto"/>
        <w:jc w:val="both"/>
        <w:rPr>
          <w:rFonts w:eastAsiaTheme="minorEastAsia"/>
          <w:lang w:eastAsia="zh-CN"/>
        </w:rPr>
      </w:pPr>
    </w:p>
    <w:p w14:paraId="6F906B3C" w14:textId="77777777" w:rsidR="00A111AA" w:rsidRPr="007441DB" w:rsidRDefault="00A111AA" w:rsidP="00474442">
      <w:pPr>
        <w:adjustRightInd w:val="0"/>
        <w:snapToGrid w:val="0"/>
        <w:spacing w:line="480" w:lineRule="auto"/>
        <w:jc w:val="both"/>
        <w:rPr>
          <w:rFonts w:eastAsiaTheme="minorEastAsia"/>
          <w:lang w:eastAsia="zh-CN"/>
        </w:rPr>
      </w:pPr>
    </w:p>
    <w:p w14:paraId="2D79517A" w14:textId="77777777" w:rsidR="00A111AA" w:rsidRPr="007441DB" w:rsidRDefault="00A111AA" w:rsidP="00474442">
      <w:pPr>
        <w:adjustRightInd w:val="0"/>
        <w:snapToGrid w:val="0"/>
        <w:spacing w:line="480" w:lineRule="auto"/>
        <w:jc w:val="both"/>
        <w:rPr>
          <w:rFonts w:eastAsiaTheme="minorEastAsia"/>
          <w:lang w:eastAsia="zh-CN"/>
        </w:rPr>
      </w:pPr>
    </w:p>
    <w:p w14:paraId="073EAFE4" w14:textId="77777777" w:rsidR="00A111AA" w:rsidRPr="007441DB" w:rsidRDefault="00A111AA" w:rsidP="00474442">
      <w:pPr>
        <w:adjustRightInd w:val="0"/>
        <w:snapToGrid w:val="0"/>
        <w:spacing w:line="480" w:lineRule="auto"/>
        <w:jc w:val="both"/>
        <w:rPr>
          <w:rFonts w:eastAsiaTheme="minorEastAsia"/>
          <w:lang w:eastAsia="zh-CN"/>
        </w:rPr>
      </w:pPr>
    </w:p>
    <w:p w14:paraId="4F313166" w14:textId="77777777" w:rsidR="00A111AA" w:rsidRPr="007441DB" w:rsidRDefault="00A111AA" w:rsidP="00474442">
      <w:pPr>
        <w:adjustRightInd w:val="0"/>
        <w:snapToGrid w:val="0"/>
        <w:spacing w:line="480" w:lineRule="auto"/>
        <w:jc w:val="both"/>
        <w:rPr>
          <w:rFonts w:eastAsiaTheme="minorEastAsia"/>
          <w:lang w:eastAsia="zh-CN"/>
        </w:rPr>
      </w:pPr>
    </w:p>
    <w:p w14:paraId="28DE4775" w14:textId="6059C69A" w:rsidR="0004214C" w:rsidRPr="007441DB" w:rsidRDefault="00692E93" w:rsidP="00474442">
      <w:pPr>
        <w:pStyle w:val="ac"/>
        <w:adjustRightInd w:val="0"/>
        <w:snapToGrid w:val="0"/>
        <w:spacing w:line="480" w:lineRule="auto"/>
        <w:jc w:val="both"/>
        <w:rPr>
          <w:rFonts w:ascii="Times New Roman" w:hAnsi="Times New Roman" w:cs="Times New Roman"/>
          <w:sz w:val="20"/>
          <w:szCs w:val="20"/>
          <w:lang w:eastAsia="zh-CN"/>
        </w:rPr>
      </w:pPr>
      <w:bookmarkStart w:id="121" w:name="_Toc236682626"/>
      <w:bookmarkStart w:id="122" w:name="OLE_LINK169"/>
      <w:bookmarkEnd w:id="120"/>
      <w:r w:rsidRPr="007441DB">
        <w:rPr>
          <w:rFonts w:ascii="Times New Roman" w:hAnsi="Times New Roman" w:cs="Times New Roman" w:hint="eastAsia"/>
          <w:sz w:val="20"/>
          <w:szCs w:val="20"/>
          <w:lang w:eastAsia="zh-CN"/>
        </w:rPr>
        <w:lastRenderedPageBreak/>
        <w:t>7</w:t>
      </w:r>
      <w:r w:rsidR="00C36C46" w:rsidRPr="007441DB">
        <w:rPr>
          <w:rFonts w:ascii="Times New Roman" w:hAnsi="Times New Roman" w:cs="Times New Roman"/>
          <w:sz w:val="20"/>
          <w:szCs w:val="20"/>
        </w:rPr>
        <w:t xml:space="preserve">. </w:t>
      </w:r>
      <w:r w:rsidR="00B14D3E" w:rsidRPr="007441DB">
        <w:rPr>
          <w:rFonts w:ascii="Times New Roman" w:hAnsi="Times New Roman" w:cs="Times New Roman"/>
          <w:sz w:val="20"/>
          <w:szCs w:val="20"/>
          <w:lang w:eastAsia="zh-CN"/>
        </w:rPr>
        <w:t xml:space="preserve">Fabrication of Stimuli-responsive Supramolecular </w:t>
      </w:r>
      <w:r w:rsidR="001D1B01" w:rsidRPr="007441DB">
        <w:rPr>
          <w:rFonts w:ascii="Times New Roman" w:hAnsi="Times New Roman" w:cs="Times New Roman" w:hint="eastAsia"/>
          <w:sz w:val="20"/>
          <w:szCs w:val="20"/>
          <w:lang w:eastAsia="zh-CN"/>
        </w:rPr>
        <w:t>Complex</w:t>
      </w:r>
      <w:r w:rsidR="00DB7289" w:rsidRPr="007441DB">
        <w:rPr>
          <w:rFonts w:ascii="Times New Roman" w:hAnsi="Times New Roman" w:cs="Times New Roman" w:hint="eastAsia"/>
          <w:sz w:val="20"/>
          <w:szCs w:val="20"/>
          <w:lang w:eastAsia="zh-CN"/>
        </w:rPr>
        <w:t xml:space="preserve"> </w:t>
      </w:r>
      <w:r w:rsidR="00C36C46" w:rsidRPr="007441DB">
        <w:rPr>
          <w:rFonts w:ascii="Times New Roman" w:hAnsi="Times New Roman" w:cs="Times New Roman"/>
          <w:sz w:val="20"/>
          <w:szCs w:val="20"/>
          <w:lang w:eastAsia="zh-CN"/>
        </w:rPr>
        <w:t>OM</w:t>
      </w:r>
      <w:r w:rsidR="00B14D3E" w:rsidRPr="007441DB">
        <w:rPr>
          <w:rFonts w:ascii="Times New Roman" w:hAnsi="Times New Roman" w:cs="Times New Roman" w:hint="eastAsia"/>
          <w:sz w:val="20"/>
          <w:szCs w:val="20"/>
          <w:lang w:eastAsia="zh-CN"/>
        </w:rPr>
        <w:t>@CB[7]</w:t>
      </w:r>
      <w:r w:rsidR="00C36C46" w:rsidRPr="007441DB">
        <w:rPr>
          <w:rFonts w:ascii="Times New Roman" w:hAnsi="Times New Roman" w:cs="Times New Roman"/>
          <w:sz w:val="20"/>
          <w:szCs w:val="20"/>
          <w:lang w:eastAsia="zh-CN"/>
        </w:rPr>
        <w:t>.</w:t>
      </w:r>
      <w:bookmarkEnd w:id="121"/>
    </w:p>
    <w:bookmarkEnd w:id="122"/>
    <w:p w14:paraId="62D8449B" w14:textId="0A6DA50A" w:rsidR="00C36C46" w:rsidRPr="007441DB" w:rsidRDefault="00677ABA" w:rsidP="00474442">
      <w:pPr>
        <w:adjustRightInd w:val="0"/>
        <w:snapToGrid w:val="0"/>
        <w:spacing w:line="480" w:lineRule="auto"/>
        <w:jc w:val="center"/>
        <w:rPr>
          <w:rFonts w:eastAsiaTheme="minorEastAsia"/>
          <w:szCs w:val="20"/>
          <w:lang w:eastAsia="zh-CN"/>
        </w:rPr>
      </w:pPr>
      <w:r w:rsidRPr="007441DB">
        <w:rPr>
          <w:rFonts w:eastAsiaTheme="minorEastAsia"/>
          <w:noProof/>
          <w:szCs w:val="20"/>
          <w:lang w:val="en-US" w:eastAsia="zh-CN"/>
        </w:rPr>
        <w:drawing>
          <wp:inline distT="0" distB="0" distL="0" distR="0" wp14:anchorId="2B612A8E" wp14:editId="20756F7A">
            <wp:extent cx="5299200" cy="7354800"/>
            <wp:effectExtent l="0" t="0" r="0" b="0"/>
            <wp:docPr id="67" name="图片 66">
              <a:extLst xmlns:a="http://schemas.openxmlformats.org/drawingml/2006/main">
                <a:ext uri="{FF2B5EF4-FFF2-40B4-BE49-F238E27FC236}">
                  <a16:creationId xmlns:a16="http://schemas.microsoft.com/office/drawing/2014/main" id="{DB57427F-2708-5BB5-65D5-CB2483F4D6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6">
                      <a:extLst>
                        <a:ext uri="{FF2B5EF4-FFF2-40B4-BE49-F238E27FC236}">
                          <a16:creationId xmlns:a16="http://schemas.microsoft.com/office/drawing/2014/main" id="{DB57427F-2708-5BB5-65D5-CB2483F4D6D0}"/>
                        </a:ext>
                      </a:extLst>
                    </pic:cNvPr>
                    <pic:cNvPicPr>
                      <a:picLocks noChangeAspect="1"/>
                    </pic:cNvPicPr>
                  </pic:nvPicPr>
                  <pic:blipFill>
                    <a:blip r:embed="rId17"/>
                    <a:stretch>
                      <a:fillRect/>
                    </a:stretch>
                  </pic:blipFill>
                  <pic:spPr>
                    <a:xfrm>
                      <a:off x="0" y="0"/>
                      <a:ext cx="5299200" cy="7354800"/>
                    </a:xfrm>
                    <a:prstGeom prst="rect">
                      <a:avLst/>
                    </a:prstGeom>
                  </pic:spPr>
                </pic:pic>
              </a:graphicData>
            </a:graphic>
          </wp:inline>
        </w:drawing>
      </w:r>
    </w:p>
    <w:p w14:paraId="18FBC959" w14:textId="75690598" w:rsidR="00183B24" w:rsidRPr="007441DB" w:rsidRDefault="00767064" w:rsidP="00474442">
      <w:pPr>
        <w:adjustRightInd w:val="0"/>
        <w:snapToGrid w:val="0"/>
        <w:spacing w:line="480" w:lineRule="auto"/>
        <w:jc w:val="both"/>
        <w:rPr>
          <w:rFonts w:eastAsiaTheme="minorEastAsia"/>
          <w:bCs/>
          <w:iCs/>
          <w:szCs w:val="20"/>
          <w:lang w:eastAsia="zh-CN"/>
        </w:rPr>
      </w:pPr>
      <w:bookmarkStart w:id="123" w:name="OLE_LINK171"/>
      <w:r w:rsidRPr="007441DB">
        <w:rPr>
          <w:rFonts w:eastAsiaTheme="minorEastAsia"/>
          <w:b/>
          <w:iCs/>
          <w:szCs w:val="20"/>
          <w:lang w:eastAsia="zh-CN"/>
        </w:rPr>
        <w:t xml:space="preserve">Figure </w:t>
      </w:r>
      <w:r w:rsidRPr="007441DB">
        <w:rPr>
          <w:rFonts w:eastAsiaTheme="minorEastAsia" w:hint="eastAsia"/>
          <w:b/>
          <w:iCs/>
          <w:szCs w:val="20"/>
          <w:lang w:eastAsia="zh-CN"/>
        </w:rPr>
        <w:t>S</w:t>
      </w:r>
      <w:r w:rsidR="00F670B8" w:rsidRPr="007441DB">
        <w:rPr>
          <w:rFonts w:eastAsiaTheme="minorEastAsia" w:hint="eastAsia"/>
          <w:b/>
          <w:iCs/>
          <w:szCs w:val="20"/>
          <w:lang w:eastAsia="zh-CN"/>
        </w:rPr>
        <w:t>9</w:t>
      </w:r>
      <w:r w:rsidRPr="007441DB">
        <w:rPr>
          <w:rFonts w:eastAsiaTheme="minorEastAsia"/>
          <w:b/>
          <w:iCs/>
          <w:szCs w:val="20"/>
          <w:lang w:eastAsia="zh-CN"/>
        </w:rPr>
        <w:t>.</w:t>
      </w:r>
      <w:bookmarkEnd w:id="123"/>
      <w:r w:rsidRPr="007441DB">
        <w:rPr>
          <w:rFonts w:eastAsiaTheme="minorEastAsia"/>
          <w:bCs/>
          <w:iCs/>
          <w:szCs w:val="20"/>
          <w:lang w:eastAsia="zh-CN"/>
        </w:rPr>
        <w:t xml:space="preserve"> </w:t>
      </w:r>
      <w:r w:rsidR="000D2F12" w:rsidRPr="007441DB">
        <w:rPr>
          <w:rFonts w:eastAsiaTheme="minorEastAsia"/>
          <w:bCs/>
          <w:iCs/>
          <w:szCs w:val="20"/>
          <w:lang w:eastAsia="zh-CN"/>
        </w:rPr>
        <w:t>(</w:t>
      </w:r>
      <w:r w:rsidR="000D2F12" w:rsidRPr="007441DB">
        <w:rPr>
          <w:rFonts w:eastAsiaTheme="minorEastAsia" w:hint="eastAsia"/>
          <w:bCs/>
          <w:iCs/>
          <w:szCs w:val="20"/>
          <w:lang w:eastAsia="zh-CN"/>
        </w:rPr>
        <w:t>a</w:t>
      </w:r>
      <w:r w:rsidR="000D2F12" w:rsidRPr="007441DB">
        <w:rPr>
          <w:rFonts w:eastAsiaTheme="minorEastAsia"/>
          <w:bCs/>
          <w:iCs/>
          <w:szCs w:val="20"/>
          <w:lang w:eastAsia="zh-CN"/>
        </w:rPr>
        <w:t xml:space="preserve">) </w:t>
      </w:r>
      <w:bookmarkStart w:id="124" w:name="_Hlk112783434"/>
      <w:r w:rsidR="000D2F12" w:rsidRPr="007441DB">
        <w:rPr>
          <w:rFonts w:eastAsiaTheme="minorEastAsia"/>
          <w:bCs/>
          <w:iCs/>
          <w:szCs w:val="20"/>
          <w:vertAlign w:val="superscript"/>
          <w:lang w:eastAsia="zh-CN"/>
        </w:rPr>
        <w:t>1</w:t>
      </w:r>
      <w:r w:rsidR="000D2F12" w:rsidRPr="007441DB">
        <w:rPr>
          <w:rFonts w:eastAsiaTheme="minorEastAsia"/>
          <w:bCs/>
          <w:iCs/>
          <w:szCs w:val="20"/>
          <w:lang w:eastAsia="zh-CN"/>
        </w:rPr>
        <w:t>H NMR spectra of OM (3.0 mM), CB[7], and OM@CB[7] with different molar ratios (1:0.5, 1:0.75, 1:1, 1:1.25) in D</w:t>
      </w:r>
      <w:r w:rsidR="000D2F12" w:rsidRPr="007441DB">
        <w:rPr>
          <w:rFonts w:eastAsiaTheme="minorEastAsia"/>
          <w:bCs/>
          <w:iCs/>
          <w:szCs w:val="20"/>
          <w:vertAlign w:val="subscript"/>
          <w:lang w:eastAsia="zh-CN"/>
        </w:rPr>
        <w:t>2</w:t>
      </w:r>
      <w:r w:rsidR="000D2F12" w:rsidRPr="007441DB">
        <w:rPr>
          <w:rFonts w:eastAsiaTheme="minorEastAsia"/>
          <w:bCs/>
          <w:iCs/>
          <w:szCs w:val="20"/>
          <w:lang w:eastAsia="zh-CN"/>
        </w:rPr>
        <w:t>O</w:t>
      </w:r>
      <w:bookmarkEnd w:id="124"/>
      <w:r w:rsidR="000D2F12" w:rsidRPr="007441DB">
        <w:rPr>
          <w:rFonts w:eastAsiaTheme="minorEastAsia" w:hint="eastAsia"/>
          <w:bCs/>
          <w:iCs/>
          <w:szCs w:val="20"/>
          <w:lang w:eastAsia="zh-CN"/>
        </w:rPr>
        <w:t>;</w:t>
      </w:r>
      <w:r w:rsidR="000D2F12" w:rsidRPr="007441DB">
        <w:rPr>
          <w:rFonts w:eastAsiaTheme="minorEastAsia"/>
          <w:bCs/>
          <w:iCs/>
          <w:szCs w:val="20"/>
          <w:lang w:eastAsia="zh-CN"/>
        </w:rPr>
        <w:t xml:space="preserve"> (</w:t>
      </w:r>
      <w:r w:rsidR="000D2F12" w:rsidRPr="007441DB">
        <w:rPr>
          <w:rFonts w:eastAsiaTheme="minorEastAsia" w:hint="eastAsia"/>
          <w:bCs/>
          <w:iCs/>
          <w:szCs w:val="20"/>
          <w:lang w:eastAsia="zh-CN"/>
        </w:rPr>
        <w:t>b</w:t>
      </w:r>
      <w:r w:rsidR="000D2F12" w:rsidRPr="007441DB">
        <w:rPr>
          <w:rFonts w:eastAsiaTheme="minorEastAsia"/>
          <w:bCs/>
          <w:iCs/>
          <w:szCs w:val="20"/>
          <w:lang w:eastAsia="zh-CN"/>
        </w:rPr>
        <w:t xml:space="preserve">) </w:t>
      </w:r>
      <w:r w:rsidR="000D2F12" w:rsidRPr="007441DB">
        <w:rPr>
          <w:rFonts w:eastAsiaTheme="minorEastAsia" w:hint="eastAsia"/>
          <w:bCs/>
          <w:iCs/>
          <w:szCs w:val="20"/>
          <w:lang w:eastAsia="zh-CN"/>
        </w:rPr>
        <w:t>T</w:t>
      </w:r>
      <w:r w:rsidR="000D2F12" w:rsidRPr="007441DB">
        <w:rPr>
          <w:rFonts w:eastAsiaTheme="minorEastAsia"/>
          <w:bCs/>
          <w:iCs/>
          <w:szCs w:val="20"/>
          <w:lang w:eastAsia="zh-CN"/>
        </w:rPr>
        <w:t>he MALDI-TOF MS spectrum of OM@CB[7] complex</w:t>
      </w:r>
      <w:r w:rsidR="000D2F12" w:rsidRPr="007441DB">
        <w:rPr>
          <w:rFonts w:eastAsiaTheme="minorEastAsia" w:hint="eastAsia"/>
          <w:bCs/>
          <w:iCs/>
          <w:szCs w:val="20"/>
          <w:lang w:eastAsia="zh-CN"/>
        </w:rPr>
        <w:t>;</w:t>
      </w:r>
      <w:r w:rsidR="000D2F12" w:rsidRPr="007441DB">
        <w:rPr>
          <w:rFonts w:eastAsiaTheme="minorEastAsia"/>
          <w:bCs/>
          <w:iCs/>
          <w:szCs w:val="20"/>
          <w:lang w:eastAsia="zh-CN"/>
        </w:rPr>
        <w:t xml:space="preserve"> (</w:t>
      </w:r>
      <w:r w:rsidR="000D2F12" w:rsidRPr="007441DB">
        <w:rPr>
          <w:rFonts w:eastAsiaTheme="minorEastAsia" w:hint="eastAsia"/>
          <w:bCs/>
          <w:iCs/>
          <w:szCs w:val="20"/>
          <w:lang w:eastAsia="zh-CN"/>
        </w:rPr>
        <w:t>c</w:t>
      </w:r>
      <w:r w:rsidR="000D2F12" w:rsidRPr="007441DB">
        <w:rPr>
          <w:rFonts w:eastAsiaTheme="minorEastAsia"/>
          <w:bCs/>
          <w:iCs/>
          <w:szCs w:val="20"/>
          <w:lang w:eastAsia="zh-CN"/>
        </w:rPr>
        <w:t>) X-ray powder diffraction patterns of OM and OM@CB[7] assemblies; (</w:t>
      </w:r>
      <w:r w:rsidR="000D2F12" w:rsidRPr="007441DB">
        <w:rPr>
          <w:rFonts w:eastAsiaTheme="minorEastAsia" w:hint="eastAsia"/>
          <w:bCs/>
          <w:iCs/>
          <w:szCs w:val="20"/>
          <w:lang w:eastAsia="zh-CN"/>
        </w:rPr>
        <w:t>d</w:t>
      </w:r>
      <w:r w:rsidR="000D2F12" w:rsidRPr="007441DB">
        <w:rPr>
          <w:rFonts w:eastAsiaTheme="minorEastAsia"/>
          <w:bCs/>
          <w:iCs/>
          <w:szCs w:val="20"/>
          <w:lang w:eastAsia="zh-CN"/>
        </w:rPr>
        <w:t xml:space="preserve">) TEM images of complex </w:t>
      </w:r>
      <w:r w:rsidR="000D2F12" w:rsidRPr="007441DB">
        <w:rPr>
          <w:rFonts w:eastAsiaTheme="minorEastAsia"/>
          <w:bCs/>
          <w:iCs/>
          <w:szCs w:val="20"/>
          <w:lang w:eastAsia="zh-CN"/>
        </w:rPr>
        <w:lastRenderedPageBreak/>
        <w:t>OM@CB[7] in water (conc. 0.4 mM, molar ratio</w:t>
      </w:r>
      <w:r w:rsidR="000D2F12" w:rsidRPr="007441DB">
        <w:rPr>
          <w:rFonts w:eastAsiaTheme="minorEastAsia" w:hint="eastAsia"/>
          <w:bCs/>
          <w:iCs/>
          <w:szCs w:val="20"/>
          <w:lang w:eastAsia="zh-CN"/>
        </w:rPr>
        <w:t xml:space="preserve">, </w:t>
      </w:r>
      <w:r w:rsidR="000D2F12" w:rsidRPr="007441DB">
        <w:rPr>
          <w:rFonts w:eastAsiaTheme="minorEastAsia"/>
          <w:bCs/>
          <w:iCs/>
          <w:szCs w:val="20"/>
          <w:lang w:eastAsia="zh-CN"/>
        </w:rPr>
        <w:t xml:space="preserve">1:1); </w:t>
      </w:r>
      <w:bookmarkStart w:id="125" w:name="OLE_LINK170"/>
      <w:r w:rsidR="000D2F12" w:rsidRPr="007441DB">
        <w:rPr>
          <w:rFonts w:eastAsiaTheme="minorEastAsia"/>
          <w:bCs/>
          <w:iCs/>
          <w:szCs w:val="20"/>
          <w:lang w:eastAsia="zh-CN"/>
        </w:rPr>
        <w:t>(</w:t>
      </w:r>
      <w:r w:rsidR="000D2F12" w:rsidRPr="007441DB">
        <w:rPr>
          <w:rFonts w:eastAsiaTheme="minorEastAsia" w:hint="eastAsia"/>
          <w:bCs/>
          <w:iCs/>
          <w:szCs w:val="20"/>
          <w:lang w:eastAsia="zh-CN"/>
        </w:rPr>
        <w:t>e</w:t>
      </w:r>
      <w:r w:rsidR="000D2F12" w:rsidRPr="007441DB">
        <w:rPr>
          <w:rFonts w:eastAsiaTheme="minorEastAsia"/>
          <w:bCs/>
          <w:iCs/>
          <w:szCs w:val="20"/>
          <w:lang w:eastAsia="zh-CN"/>
        </w:rPr>
        <w:t xml:space="preserve">) </w:t>
      </w:r>
      <w:r w:rsidR="000D2F12" w:rsidRPr="007441DB">
        <w:rPr>
          <w:rFonts w:eastAsiaTheme="minorEastAsia"/>
          <w:bCs/>
          <w:iCs/>
          <w:szCs w:val="20"/>
          <w:vertAlign w:val="superscript"/>
          <w:lang w:eastAsia="zh-CN"/>
        </w:rPr>
        <w:t>1</w:t>
      </w:r>
      <w:r w:rsidR="000D2F12" w:rsidRPr="007441DB">
        <w:rPr>
          <w:rFonts w:eastAsiaTheme="minorEastAsia"/>
          <w:bCs/>
          <w:iCs/>
          <w:szCs w:val="20"/>
          <w:lang w:eastAsia="zh-CN"/>
        </w:rPr>
        <w:t>H NMR spectra of compound OM (3.0 mM), OM@CB[7] (molar ratio, 1:1), AD, and add</w:t>
      </w:r>
      <w:r w:rsidR="000D2F12" w:rsidRPr="007441DB">
        <w:rPr>
          <w:rFonts w:eastAsiaTheme="minorEastAsia" w:hint="eastAsia"/>
          <w:bCs/>
          <w:iCs/>
          <w:szCs w:val="20"/>
          <w:lang w:eastAsia="zh-CN"/>
        </w:rPr>
        <w:t>ing</w:t>
      </w:r>
      <w:r w:rsidR="000D2F12" w:rsidRPr="007441DB">
        <w:rPr>
          <w:rFonts w:eastAsiaTheme="minorEastAsia"/>
          <w:bCs/>
          <w:iCs/>
          <w:szCs w:val="20"/>
          <w:lang w:eastAsia="zh-CN"/>
        </w:rPr>
        <w:t xml:space="preserve"> AD to OM@CB[7] (molar ratio, 1:1:1) in D</w:t>
      </w:r>
      <w:r w:rsidR="000D2F12" w:rsidRPr="007441DB">
        <w:rPr>
          <w:rFonts w:eastAsiaTheme="minorEastAsia"/>
          <w:bCs/>
          <w:iCs/>
          <w:szCs w:val="20"/>
          <w:vertAlign w:val="subscript"/>
          <w:lang w:eastAsia="zh-CN"/>
        </w:rPr>
        <w:t>2</w:t>
      </w:r>
      <w:r w:rsidR="000D2F12" w:rsidRPr="007441DB">
        <w:rPr>
          <w:rFonts w:eastAsiaTheme="minorEastAsia"/>
          <w:bCs/>
          <w:iCs/>
          <w:szCs w:val="20"/>
          <w:lang w:eastAsia="zh-CN"/>
        </w:rPr>
        <w:t>O.</w:t>
      </w:r>
    </w:p>
    <w:p w14:paraId="6DD373B5" w14:textId="4FF1CC79" w:rsidR="00BC3D4D" w:rsidRPr="007441DB" w:rsidRDefault="00692E93" w:rsidP="00474442">
      <w:pPr>
        <w:pStyle w:val="ac"/>
        <w:adjustRightInd w:val="0"/>
        <w:snapToGrid w:val="0"/>
        <w:spacing w:line="480" w:lineRule="auto"/>
        <w:jc w:val="both"/>
        <w:rPr>
          <w:rFonts w:ascii="Times New Roman" w:hAnsi="Times New Roman" w:cs="Times New Roman"/>
          <w:sz w:val="20"/>
          <w:szCs w:val="20"/>
          <w:lang w:eastAsia="zh-CN"/>
        </w:rPr>
      </w:pPr>
      <w:bookmarkStart w:id="126" w:name="_Toc236682627"/>
      <w:bookmarkEnd w:id="125"/>
      <w:r w:rsidRPr="007441DB">
        <w:rPr>
          <w:rFonts w:ascii="Times New Roman" w:hAnsi="Times New Roman" w:cs="Times New Roman" w:hint="eastAsia"/>
          <w:sz w:val="20"/>
          <w:szCs w:val="20"/>
          <w:lang w:eastAsia="zh-CN"/>
        </w:rPr>
        <w:t>8</w:t>
      </w:r>
      <w:r w:rsidR="00BC3D4D" w:rsidRPr="007441DB">
        <w:rPr>
          <w:rFonts w:ascii="Times New Roman" w:hAnsi="Times New Roman" w:cs="Times New Roman"/>
          <w:sz w:val="20"/>
          <w:szCs w:val="20"/>
        </w:rPr>
        <w:t xml:space="preserve">. </w:t>
      </w:r>
      <w:r w:rsidR="00BC3D4D" w:rsidRPr="007441DB">
        <w:rPr>
          <w:rFonts w:ascii="Times New Roman" w:hAnsi="Times New Roman" w:cs="Times New Roman"/>
          <w:sz w:val="20"/>
          <w:szCs w:val="20"/>
          <w:lang w:eastAsia="zh-CN"/>
        </w:rPr>
        <w:t>Spermine-</w:t>
      </w:r>
      <w:r w:rsidR="00BC3D4D" w:rsidRPr="007441DB">
        <w:rPr>
          <w:rFonts w:ascii="Times New Roman" w:hAnsi="Times New Roman" w:cs="Times New Roman" w:hint="eastAsia"/>
          <w:sz w:val="20"/>
          <w:szCs w:val="20"/>
          <w:lang w:eastAsia="zh-CN"/>
        </w:rPr>
        <w:t>T</w:t>
      </w:r>
      <w:r w:rsidR="00BC3D4D" w:rsidRPr="007441DB">
        <w:rPr>
          <w:rFonts w:ascii="Times New Roman" w:hAnsi="Times New Roman" w:cs="Times New Roman"/>
          <w:sz w:val="20"/>
          <w:szCs w:val="20"/>
          <w:lang w:eastAsia="zh-CN"/>
        </w:rPr>
        <w:t xml:space="preserve">riggered </w:t>
      </w:r>
      <w:r w:rsidR="00BC3D4D" w:rsidRPr="007441DB">
        <w:rPr>
          <w:rFonts w:ascii="Times New Roman" w:hAnsi="Times New Roman" w:cs="Times New Roman" w:hint="eastAsia"/>
          <w:sz w:val="20"/>
          <w:szCs w:val="20"/>
          <w:lang w:eastAsia="zh-CN"/>
        </w:rPr>
        <w:t>C</w:t>
      </w:r>
      <w:r w:rsidR="00BC3D4D" w:rsidRPr="007441DB">
        <w:rPr>
          <w:rFonts w:ascii="Times New Roman" w:hAnsi="Times New Roman" w:cs="Times New Roman"/>
          <w:sz w:val="20"/>
          <w:szCs w:val="20"/>
          <w:lang w:eastAsia="zh-CN"/>
        </w:rPr>
        <w:t xml:space="preserve">ompetitive </w:t>
      </w:r>
      <w:r w:rsidR="00BC3D4D" w:rsidRPr="007441DB">
        <w:rPr>
          <w:rFonts w:ascii="Times New Roman" w:hAnsi="Times New Roman" w:cs="Times New Roman" w:hint="eastAsia"/>
          <w:sz w:val="20"/>
          <w:szCs w:val="20"/>
          <w:lang w:eastAsia="zh-CN"/>
        </w:rPr>
        <w:t>D</w:t>
      </w:r>
      <w:r w:rsidR="00BC3D4D" w:rsidRPr="007441DB">
        <w:rPr>
          <w:rFonts w:ascii="Times New Roman" w:hAnsi="Times New Roman" w:cs="Times New Roman"/>
          <w:sz w:val="20"/>
          <w:szCs w:val="20"/>
          <w:lang w:eastAsia="zh-CN"/>
        </w:rPr>
        <w:t xml:space="preserve">isplacement </w:t>
      </w:r>
      <w:r w:rsidR="00BC3D4D" w:rsidRPr="007441DB">
        <w:rPr>
          <w:rFonts w:ascii="Times New Roman" w:hAnsi="Times New Roman" w:cs="Times New Roman" w:hint="eastAsia"/>
          <w:sz w:val="20"/>
          <w:szCs w:val="20"/>
          <w:lang w:eastAsia="zh-CN"/>
        </w:rPr>
        <w:t>A</w:t>
      </w:r>
      <w:r w:rsidR="00BC3D4D" w:rsidRPr="007441DB">
        <w:rPr>
          <w:rFonts w:ascii="Times New Roman" w:hAnsi="Times New Roman" w:cs="Times New Roman"/>
          <w:sz w:val="20"/>
          <w:szCs w:val="20"/>
          <w:lang w:eastAsia="zh-CN"/>
        </w:rPr>
        <w:t>ssay (</w:t>
      </w:r>
      <w:r w:rsidR="000479E2" w:rsidRPr="007441DB">
        <w:rPr>
          <w:rFonts w:ascii="Times New Roman" w:hAnsi="Times New Roman" w:cs="Times New Roman" w:hint="eastAsia"/>
          <w:sz w:val="20"/>
          <w:szCs w:val="20"/>
          <w:vertAlign w:val="superscript"/>
          <w:lang w:eastAsia="zh-CN"/>
        </w:rPr>
        <w:t>1</w:t>
      </w:r>
      <w:r w:rsidR="00BC3D4D" w:rsidRPr="007441DB">
        <w:rPr>
          <w:rFonts w:ascii="Times New Roman" w:hAnsi="Times New Roman" w:cs="Times New Roman"/>
          <w:sz w:val="20"/>
          <w:szCs w:val="20"/>
          <w:lang w:eastAsia="zh-CN"/>
        </w:rPr>
        <w:t>H NMR)</w:t>
      </w:r>
      <w:r w:rsidR="00BC3D4D" w:rsidRPr="007441DB">
        <w:rPr>
          <w:rFonts w:ascii="Times New Roman" w:hAnsi="Times New Roman" w:cs="Times New Roman" w:hint="eastAsia"/>
          <w:sz w:val="20"/>
          <w:szCs w:val="20"/>
          <w:lang w:eastAsia="zh-CN"/>
        </w:rPr>
        <w:t>.</w:t>
      </w:r>
      <w:bookmarkEnd w:id="126"/>
    </w:p>
    <w:p w14:paraId="7902999D" w14:textId="3C65D917" w:rsidR="006C7344" w:rsidRPr="007441DB" w:rsidRDefault="00066CB1" w:rsidP="00474442">
      <w:pPr>
        <w:adjustRightInd w:val="0"/>
        <w:snapToGrid w:val="0"/>
        <w:spacing w:line="480" w:lineRule="auto"/>
        <w:jc w:val="center"/>
        <w:rPr>
          <w:rFonts w:eastAsiaTheme="minorEastAsia"/>
          <w:bCs/>
          <w:iCs/>
          <w:szCs w:val="20"/>
          <w:lang w:eastAsia="zh-CN"/>
        </w:rPr>
      </w:pPr>
      <w:bookmarkStart w:id="127" w:name="_Hlk234939344"/>
      <w:r w:rsidRPr="007441DB">
        <w:rPr>
          <w:rFonts w:eastAsiaTheme="minorEastAsia"/>
          <w:bCs/>
          <w:iCs/>
          <w:noProof/>
          <w:szCs w:val="20"/>
          <w:lang w:val="en-US" w:eastAsia="zh-CN"/>
        </w:rPr>
        <w:drawing>
          <wp:inline distT="0" distB="0" distL="0" distR="0" wp14:anchorId="2A4627DD" wp14:editId="515C009B">
            <wp:extent cx="5137200" cy="3780000"/>
            <wp:effectExtent l="0" t="0" r="6350" b="0"/>
            <wp:docPr id="196" name="图片 195">
              <a:extLst xmlns:a="http://schemas.openxmlformats.org/drawingml/2006/main">
                <a:ext uri="{FF2B5EF4-FFF2-40B4-BE49-F238E27FC236}">
                  <a16:creationId xmlns:a16="http://schemas.microsoft.com/office/drawing/2014/main" id="{40C91004-16DD-851F-57A7-38669E7989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95">
                      <a:extLst>
                        <a:ext uri="{FF2B5EF4-FFF2-40B4-BE49-F238E27FC236}">
                          <a16:creationId xmlns:a16="http://schemas.microsoft.com/office/drawing/2014/main" id="{40C91004-16DD-851F-57A7-38669E798903}"/>
                        </a:ext>
                      </a:extLst>
                    </pic:cNvPr>
                    <pic:cNvPicPr>
                      <a:picLocks noChangeAspect="1"/>
                    </pic:cNvPicPr>
                  </pic:nvPicPr>
                  <pic:blipFill>
                    <a:blip r:embed="rId18"/>
                    <a:stretch>
                      <a:fillRect/>
                    </a:stretch>
                  </pic:blipFill>
                  <pic:spPr>
                    <a:xfrm>
                      <a:off x="0" y="0"/>
                      <a:ext cx="5137200" cy="3780000"/>
                    </a:xfrm>
                    <a:prstGeom prst="rect">
                      <a:avLst/>
                    </a:prstGeom>
                  </pic:spPr>
                </pic:pic>
              </a:graphicData>
            </a:graphic>
          </wp:inline>
        </w:drawing>
      </w:r>
    </w:p>
    <w:p w14:paraId="79955439" w14:textId="23185548" w:rsidR="00B63356" w:rsidRPr="007441DB" w:rsidRDefault="009949C3" w:rsidP="00474442">
      <w:pPr>
        <w:adjustRightInd w:val="0"/>
        <w:snapToGrid w:val="0"/>
        <w:spacing w:line="480" w:lineRule="auto"/>
        <w:jc w:val="both"/>
        <w:rPr>
          <w:rFonts w:eastAsiaTheme="minorEastAsia"/>
          <w:bCs/>
          <w:iCs/>
          <w:szCs w:val="20"/>
          <w:lang w:eastAsia="zh-CN"/>
        </w:rPr>
      </w:pPr>
      <w:r w:rsidRPr="007441DB">
        <w:rPr>
          <w:rFonts w:eastAsiaTheme="minorEastAsia"/>
          <w:b/>
          <w:iCs/>
          <w:szCs w:val="20"/>
          <w:lang w:eastAsia="zh-CN"/>
        </w:rPr>
        <w:t xml:space="preserve">Figure </w:t>
      </w:r>
      <w:r w:rsidRPr="007441DB">
        <w:rPr>
          <w:rFonts w:eastAsiaTheme="minorEastAsia" w:hint="eastAsia"/>
          <w:b/>
          <w:iCs/>
          <w:szCs w:val="20"/>
          <w:lang w:eastAsia="zh-CN"/>
        </w:rPr>
        <w:t>S10</w:t>
      </w:r>
      <w:r w:rsidRPr="007441DB">
        <w:rPr>
          <w:rFonts w:eastAsiaTheme="minorEastAsia"/>
          <w:b/>
          <w:iCs/>
          <w:szCs w:val="20"/>
          <w:lang w:eastAsia="zh-CN"/>
        </w:rPr>
        <w:t>.</w:t>
      </w:r>
      <w:r w:rsidRPr="007441DB">
        <w:rPr>
          <w:rFonts w:eastAsiaTheme="minorEastAsia"/>
          <w:bCs/>
          <w:iCs/>
          <w:szCs w:val="20"/>
          <w:lang w:eastAsia="zh-CN"/>
        </w:rPr>
        <w:t xml:space="preserve"> </w:t>
      </w:r>
      <w:r w:rsidRPr="007441DB">
        <w:rPr>
          <w:rFonts w:eastAsiaTheme="minorEastAsia"/>
          <w:bCs/>
          <w:iCs/>
          <w:szCs w:val="20"/>
          <w:vertAlign w:val="superscript"/>
          <w:lang w:eastAsia="zh-CN"/>
        </w:rPr>
        <w:t>1</w:t>
      </w:r>
      <w:r w:rsidRPr="007441DB">
        <w:rPr>
          <w:rFonts w:eastAsiaTheme="minorEastAsia"/>
          <w:bCs/>
          <w:iCs/>
          <w:szCs w:val="20"/>
          <w:lang w:eastAsia="zh-CN"/>
        </w:rPr>
        <w:t>H NMR spectra of compound OM (3.0 mM), OM@CB[7] (molar ratio, 1:1), Spermine, and adding Spermine to OM@CB[7] (molar ratio, 1:1:1</w:t>
      </w:r>
      <w:r w:rsidR="00066CB1" w:rsidRPr="007441DB">
        <w:rPr>
          <w:rFonts w:eastAsiaTheme="minorEastAsia" w:hint="eastAsia"/>
          <w:bCs/>
          <w:iCs/>
          <w:szCs w:val="20"/>
          <w:lang w:eastAsia="zh-CN"/>
        </w:rPr>
        <w:t>/1.5</w:t>
      </w:r>
      <w:r w:rsidRPr="007441DB">
        <w:rPr>
          <w:rFonts w:eastAsiaTheme="minorEastAsia"/>
          <w:bCs/>
          <w:iCs/>
          <w:szCs w:val="20"/>
          <w:lang w:eastAsia="zh-CN"/>
        </w:rPr>
        <w:t>) in D</w:t>
      </w:r>
      <w:r w:rsidRPr="007441DB">
        <w:rPr>
          <w:rFonts w:eastAsiaTheme="minorEastAsia"/>
          <w:bCs/>
          <w:iCs/>
          <w:szCs w:val="20"/>
          <w:vertAlign w:val="subscript"/>
          <w:lang w:eastAsia="zh-CN"/>
        </w:rPr>
        <w:t>2</w:t>
      </w:r>
      <w:r w:rsidRPr="007441DB">
        <w:rPr>
          <w:rFonts w:eastAsiaTheme="minorEastAsia"/>
          <w:bCs/>
          <w:iCs/>
          <w:szCs w:val="20"/>
          <w:lang w:eastAsia="zh-CN"/>
        </w:rPr>
        <w:t>O.</w:t>
      </w:r>
    </w:p>
    <w:p w14:paraId="0D1FF61F" w14:textId="0E5FC588" w:rsidR="00502E8B" w:rsidRPr="007441DB" w:rsidRDefault="006B3F7C" w:rsidP="00474442">
      <w:pPr>
        <w:pStyle w:val="ac"/>
        <w:adjustRightInd w:val="0"/>
        <w:snapToGrid w:val="0"/>
        <w:spacing w:line="480" w:lineRule="auto"/>
        <w:jc w:val="both"/>
        <w:rPr>
          <w:rFonts w:ascii="Times New Roman" w:hAnsi="Times New Roman" w:cs="Times New Roman"/>
          <w:sz w:val="20"/>
          <w:szCs w:val="20"/>
          <w:lang w:eastAsia="zh-CN"/>
        </w:rPr>
      </w:pPr>
      <w:bookmarkStart w:id="128" w:name="_Toc236682628"/>
      <w:bookmarkStart w:id="129" w:name="OLE_LINK30"/>
      <w:bookmarkEnd w:id="127"/>
      <w:r w:rsidRPr="007441DB">
        <w:rPr>
          <w:rFonts w:ascii="Times New Roman" w:hAnsi="Times New Roman" w:cs="Times New Roman" w:hint="eastAsia"/>
          <w:sz w:val="20"/>
          <w:szCs w:val="20"/>
          <w:lang w:eastAsia="zh-CN"/>
        </w:rPr>
        <w:t>9</w:t>
      </w:r>
      <w:r w:rsidR="00502E8B" w:rsidRPr="007441DB">
        <w:rPr>
          <w:rFonts w:ascii="Times New Roman" w:hAnsi="Times New Roman" w:cs="Times New Roman"/>
          <w:sz w:val="20"/>
          <w:szCs w:val="20"/>
        </w:rPr>
        <w:t xml:space="preserve">. </w:t>
      </w:r>
      <w:r w:rsidR="00502E8B" w:rsidRPr="007441DB">
        <w:rPr>
          <w:rFonts w:ascii="Times New Roman" w:hAnsi="Times New Roman" w:cs="Times New Roman"/>
          <w:sz w:val="20"/>
          <w:szCs w:val="20"/>
          <w:lang w:eastAsia="zh-CN"/>
        </w:rPr>
        <w:t>Field Application Potential: Leaf Retention and Rainfastness of OM@CB[7]</w:t>
      </w:r>
      <w:r w:rsidR="00502E8B" w:rsidRPr="007441DB">
        <w:rPr>
          <w:rFonts w:ascii="Times New Roman" w:hAnsi="Times New Roman" w:cs="Times New Roman" w:hint="eastAsia"/>
          <w:sz w:val="20"/>
          <w:szCs w:val="20"/>
          <w:lang w:eastAsia="zh-CN"/>
        </w:rPr>
        <w:t>.</w:t>
      </w:r>
      <w:bookmarkEnd w:id="128"/>
    </w:p>
    <w:p w14:paraId="6453CED7" w14:textId="0392A8C2" w:rsidR="00502E8B" w:rsidRPr="007441DB" w:rsidRDefault="00502E8B" w:rsidP="00474442">
      <w:pPr>
        <w:adjustRightInd w:val="0"/>
        <w:snapToGrid w:val="0"/>
        <w:spacing w:line="480" w:lineRule="auto"/>
        <w:jc w:val="both"/>
        <w:rPr>
          <w:rFonts w:eastAsiaTheme="minorEastAsia"/>
          <w:bCs/>
          <w:iCs/>
          <w:szCs w:val="20"/>
          <w:lang w:eastAsia="zh-CN"/>
        </w:rPr>
      </w:pPr>
      <w:bookmarkStart w:id="130" w:name="_Hlk234862575"/>
      <w:bookmarkStart w:id="131" w:name="OLE_LINK327"/>
      <w:bookmarkEnd w:id="129"/>
      <w:r w:rsidRPr="007441DB">
        <w:rPr>
          <w:noProof/>
          <w:lang w:val="en-US" w:eastAsia="zh-CN"/>
        </w:rPr>
        <w:drawing>
          <wp:inline distT="0" distB="0" distL="0" distR="0" wp14:anchorId="2C60DF0A" wp14:editId="1B593DD4">
            <wp:extent cx="5112327" cy="1760324"/>
            <wp:effectExtent l="0" t="0" r="0" b="0"/>
            <wp:docPr id="116" name="图片 115">
              <a:extLst xmlns:a="http://schemas.openxmlformats.org/drawingml/2006/main">
                <a:ext uri="{FF2B5EF4-FFF2-40B4-BE49-F238E27FC236}">
                  <a16:creationId xmlns:a16="http://schemas.microsoft.com/office/drawing/2014/main" id="{136F0957-1BDE-F0B6-BFD0-77065052FE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5">
                      <a:extLst>
                        <a:ext uri="{FF2B5EF4-FFF2-40B4-BE49-F238E27FC236}">
                          <a16:creationId xmlns:a16="http://schemas.microsoft.com/office/drawing/2014/main" id="{136F0957-1BDE-F0B6-BFD0-77065052FEAA}"/>
                        </a:ext>
                      </a:extLst>
                    </pic:cNvPr>
                    <pic:cNvPicPr>
                      <a:picLocks noChangeAspect="1"/>
                    </pic:cNvPicPr>
                  </pic:nvPicPr>
                  <pic:blipFill>
                    <a:blip r:embed="rId19"/>
                    <a:stretch>
                      <a:fillRect/>
                    </a:stretch>
                  </pic:blipFill>
                  <pic:spPr>
                    <a:xfrm>
                      <a:off x="0" y="0"/>
                      <a:ext cx="5123580" cy="1764199"/>
                    </a:xfrm>
                    <a:prstGeom prst="rect">
                      <a:avLst/>
                    </a:prstGeom>
                  </pic:spPr>
                </pic:pic>
              </a:graphicData>
            </a:graphic>
          </wp:inline>
        </w:drawing>
      </w:r>
    </w:p>
    <w:p w14:paraId="03E0F3DB" w14:textId="7B2B827B" w:rsidR="00502E8B" w:rsidRPr="007441DB" w:rsidRDefault="003E72B8" w:rsidP="00474442">
      <w:pPr>
        <w:adjustRightInd w:val="0"/>
        <w:snapToGrid w:val="0"/>
        <w:spacing w:line="480" w:lineRule="auto"/>
        <w:jc w:val="both"/>
        <w:rPr>
          <w:rFonts w:eastAsiaTheme="minorEastAsia"/>
          <w:bCs/>
          <w:iCs/>
          <w:szCs w:val="20"/>
          <w:lang w:eastAsia="zh-CN"/>
        </w:rPr>
      </w:pPr>
      <w:bookmarkStart w:id="132" w:name="OLE_LINK89"/>
      <w:r w:rsidRPr="007441DB">
        <w:rPr>
          <w:rFonts w:eastAsiaTheme="minorEastAsia"/>
          <w:b/>
          <w:iCs/>
          <w:szCs w:val="20"/>
          <w:lang w:eastAsia="zh-CN"/>
        </w:rPr>
        <w:t>Figure S</w:t>
      </w:r>
      <w:r w:rsidR="00E3221D" w:rsidRPr="007441DB">
        <w:rPr>
          <w:rFonts w:eastAsiaTheme="minorEastAsia" w:hint="eastAsia"/>
          <w:b/>
          <w:iCs/>
          <w:szCs w:val="20"/>
          <w:lang w:eastAsia="zh-CN"/>
        </w:rPr>
        <w:t>1</w:t>
      </w:r>
      <w:r w:rsidR="006B3F7C" w:rsidRPr="007441DB">
        <w:rPr>
          <w:rFonts w:eastAsiaTheme="minorEastAsia" w:hint="eastAsia"/>
          <w:b/>
          <w:iCs/>
          <w:szCs w:val="20"/>
          <w:lang w:eastAsia="zh-CN"/>
        </w:rPr>
        <w:t>1</w:t>
      </w:r>
      <w:r w:rsidRPr="007441DB">
        <w:rPr>
          <w:rFonts w:eastAsiaTheme="minorEastAsia"/>
          <w:b/>
          <w:iCs/>
          <w:szCs w:val="20"/>
          <w:lang w:eastAsia="zh-CN"/>
        </w:rPr>
        <w:t>.</w:t>
      </w:r>
      <w:r w:rsidRPr="007441DB">
        <w:rPr>
          <w:rFonts w:eastAsiaTheme="minorEastAsia"/>
          <w:bCs/>
          <w:iCs/>
          <w:szCs w:val="20"/>
          <w:lang w:eastAsia="zh-CN"/>
        </w:rPr>
        <w:t xml:space="preserve"> Matrix-matched calibration curve for OM and rainfastness of different formulations on rice leaves</w:t>
      </w:r>
      <w:r w:rsidRPr="007441DB">
        <w:rPr>
          <w:rFonts w:eastAsiaTheme="minorEastAsia" w:hint="eastAsia"/>
          <w:bCs/>
          <w:iCs/>
          <w:szCs w:val="20"/>
          <w:lang w:eastAsia="zh-CN"/>
        </w:rPr>
        <w:t>;</w:t>
      </w:r>
      <w:r w:rsidRPr="007441DB">
        <w:rPr>
          <w:rFonts w:eastAsiaTheme="minorEastAsia"/>
          <w:bCs/>
          <w:iCs/>
          <w:szCs w:val="20"/>
          <w:lang w:eastAsia="zh-CN"/>
        </w:rPr>
        <w:t xml:space="preserve"> (a) Calibration curve of OM in rice leaf extract matrix from 2.5 to 30 </w:t>
      </w:r>
      <w:r w:rsidRPr="007441DB">
        <w:rPr>
          <w:rFonts w:eastAsiaTheme="minorEastAsia"/>
          <w:bCs/>
          <w:i/>
          <w:szCs w:val="20"/>
          <w:lang w:eastAsia="zh-CN"/>
        </w:rPr>
        <w:t>μ</w:t>
      </w:r>
      <w:r w:rsidRPr="007441DB">
        <w:rPr>
          <w:rFonts w:eastAsiaTheme="minorEastAsia"/>
          <w:bCs/>
          <w:iCs/>
          <w:szCs w:val="20"/>
          <w:lang w:eastAsia="zh-CN"/>
        </w:rPr>
        <w:t>g mL</w:t>
      </w:r>
      <w:r w:rsidR="00A111AA" w:rsidRPr="007441DB">
        <w:rPr>
          <w:rFonts w:eastAsiaTheme="minorEastAsia" w:hint="eastAsia"/>
          <w:bCs/>
          <w:iCs/>
          <w:szCs w:val="20"/>
          <w:vertAlign w:val="superscript"/>
          <w:lang w:eastAsia="zh-CN"/>
        </w:rPr>
        <w:t>-1</w:t>
      </w:r>
      <w:r w:rsidRPr="007441DB">
        <w:rPr>
          <w:rFonts w:eastAsiaTheme="minorEastAsia"/>
          <w:bCs/>
          <w:iCs/>
          <w:szCs w:val="20"/>
          <w:lang w:eastAsia="zh-CN"/>
        </w:rPr>
        <w:t>, exhibiting excellent linearity (R² = 0.9996)</w:t>
      </w:r>
      <w:r w:rsidRPr="007441DB">
        <w:rPr>
          <w:rFonts w:eastAsiaTheme="minorEastAsia" w:hint="eastAsia"/>
          <w:bCs/>
          <w:iCs/>
          <w:szCs w:val="20"/>
          <w:lang w:eastAsia="zh-CN"/>
        </w:rPr>
        <w:t>;</w:t>
      </w:r>
      <w:r w:rsidRPr="007441DB">
        <w:rPr>
          <w:rFonts w:eastAsiaTheme="minorEastAsia"/>
          <w:bCs/>
          <w:iCs/>
          <w:szCs w:val="20"/>
          <w:lang w:eastAsia="zh-CN"/>
        </w:rPr>
        <w:t xml:space="preserve"> (b) Retention rates of free OM, OM@CB[7], OM@CB[7]+AD, and pre-mixed </w:t>
      </w:r>
      <w:r w:rsidRPr="007441DB">
        <w:rPr>
          <w:rFonts w:eastAsiaTheme="minorEastAsia"/>
          <w:bCs/>
          <w:iCs/>
          <w:szCs w:val="20"/>
          <w:lang w:eastAsia="zh-CN"/>
        </w:rPr>
        <w:lastRenderedPageBreak/>
        <w:t>OM@CB[7]/AD on rice leaves after simulated rainfall (30 mm h</w:t>
      </w:r>
      <w:r w:rsidR="00B058B5" w:rsidRPr="007441DB">
        <w:rPr>
          <w:rFonts w:eastAsiaTheme="minorEastAsia" w:hint="eastAsia"/>
          <w:bCs/>
          <w:iCs/>
          <w:szCs w:val="20"/>
          <w:vertAlign w:val="superscript"/>
          <w:lang w:eastAsia="zh-CN"/>
        </w:rPr>
        <w:t>-1</w:t>
      </w:r>
      <w:r w:rsidRPr="007441DB">
        <w:rPr>
          <w:rFonts w:eastAsiaTheme="minorEastAsia"/>
          <w:bCs/>
          <w:iCs/>
          <w:szCs w:val="20"/>
          <w:lang w:eastAsia="zh-CN"/>
        </w:rPr>
        <w:t>, 5 mm total, 60° inclination)</w:t>
      </w:r>
      <w:r w:rsidRPr="007441DB">
        <w:rPr>
          <w:rFonts w:eastAsiaTheme="minorEastAsia" w:hint="eastAsia"/>
          <w:bCs/>
          <w:iCs/>
          <w:szCs w:val="20"/>
          <w:lang w:eastAsia="zh-CN"/>
        </w:rPr>
        <w:t>;</w:t>
      </w:r>
      <w:r w:rsidRPr="007441DB">
        <w:rPr>
          <w:rFonts w:eastAsiaTheme="minorEastAsia"/>
          <w:bCs/>
          <w:iCs/>
          <w:szCs w:val="20"/>
          <w:lang w:eastAsia="zh-CN"/>
        </w:rPr>
        <w:t xml:space="preserve"> </w:t>
      </w:r>
      <w:bookmarkStart w:id="133" w:name="OLE_LINK321"/>
      <w:r w:rsidRPr="007441DB">
        <w:rPr>
          <w:rFonts w:eastAsiaTheme="minorEastAsia"/>
          <w:bCs/>
          <w:iCs/>
          <w:szCs w:val="20"/>
          <w:lang w:eastAsia="zh-CN"/>
        </w:rPr>
        <w:t>Different lowercase letters indicate statistically significant differences at</w:t>
      </w:r>
      <w:r w:rsidRPr="007441DB">
        <w:rPr>
          <w:rFonts w:eastAsiaTheme="minorEastAsia"/>
          <w:bCs/>
          <w:i/>
          <w:szCs w:val="20"/>
          <w:lang w:eastAsia="zh-CN"/>
        </w:rPr>
        <w:t xml:space="preserve"> p</w:t>
      </w:r>
      <w:r w:rsidRPr="007441DB">
        <w:rPr>
          <w:rFonts w:eastAsiaTheme="minorEastAsia"/>
          <w:bCs/>
          <w:iCs/>
          <w:szCs w:val="20"/>
          <w:lang w:eastAsia="zh-CN"/>
        </w:rPr>
        <w:t xml:space="preserve"> &lt; 0.05 (one-way ANOVA followed by Tukey’s post-hoc test). </w:t>
      </w:r>
      <w:bookmarkStart w:id="134" w:name="OLE_LINK31"/>
      <w:r w:rsidRPr="007441DB">
        <w:rPr>
          <w:rFonts w:eastAsiaTheme="minorEastAsia"/>
          <w:bCs/>
          <w:iCs/>
          <w:szCs w:val="20"/>
          <w:lang w:eastAsia="zh-CN"/>
        </w:rPr>
        <w:t>Data are presented as mean ± standard error (S</w:t>
      </w:r>
      <w:r w:rsidR="00E3221D" w:rsidRPr="007441DB">
        <w:rPr>
          <w:rFonts w:eastAsiaTheme="minorEastAsia" w:hint="eastAsia"/>
          <w:bCs/>
          <w:iCs/>
          <w:szCs w:val="20"/>
          <w:lang w:eastAsia="zh-CN"/>
        </w:rPr>
        <w:t>D</w:t>
      </w:r>
      <w:r w:rsidRPr="007441DB">
        <w:rPr>
          <w:rFonts w:eastAsiaTheme="minorEastAsia"/>
          <w:bCs/>
          <w:iCs/>
          <w:szCs w:val="20"/>
          <w:lang w:eastAsia="zh-CN"/>
        </w:rPr>
        <w:t>, n = 3).</w:t>
      </w:r>
      <w:bookmarkEnd w:id="134"/>
    </w:p>
    <w:p w14:paraId="1641A42A" w14:textId="593B2467" w:rsidR="006B3F7C" w:rsidRPr="007441DB" w:rsidRDefault="006B3F7C" w:rsidP="00474442">
      <w:pPr>
        <w:pStyle w:val="ac"/>
        <w:adjustRightInd w:val="0"/>
        <w:snapToGrid w:val="0"/>
        <w:spacing w:line="480" w:lineRule="auto"/>
        <w:jc w:val="both"/>
        <w:rPr>
          <w:rFonts w:ascii="Times New Roman" w:hAnsi="Times New Roman" w:cs="Times New Roman"/>
          <w:sz w:val="20"/>
          <w:szCs w:val="20"/>
          <w:lang w:eastAsia="zh-CN"/>
        </w:rPr>
      </w:pPr>
      <w:bookmarkStart w:id="135" w:name="_Toc236682629"/>
      <w:bookmarkStart w:id="136" w:name="OLE_LINK57"/>
      <w:bookmarkEnd w:id="130"/>
      <w:r w:rsidRPr="007441DB">
        <w:rPr>
          <w:rFonts w:ascii="Times New Roman" w:hAnsi="Times New Roman" w:cs="Times New Roman" w:hint="eastAsia"/>
          <w:sz w:val="20"/>
          <w:szCs w:val="20"/>
          <w:lang w:eastAsia="zh-CN"/>
        </w:rPr>
        <w:t>10</w:t>
      </w:r>
      <w:r w:rsidRPr="007441DB">
        <w:rPr>
          <w:rFonts w:ascii="Times New Roman" w:hAnsi="Times New Roman" w:cs="Times New Roman"/>
          <w:sz w:val="20"/>
          <w:szCs w:val="20"/>
        </w:rPr>
        <w:t xml:space="preserve">. </w:t>
      </w:r>
      <w:r w:rsidRPr="007441DB">
        <w:rPr>
          <w:rFonts w:ascii="Times New Roman" w:hAnsi="Times New Roman" w:cs="Times New Roman"/>
          <w:sz w:val="20"/>
          <w:szCs w:val="20"/>
          <w:lang w:eastAsia="zh-CN"/>
        </w:rPr>
        <w:t xml:space="preserve">Statistical Analysis of Survival Rates in </w:t>
      </w:r>
      <w:r w:rsidRPr="007441DB">
        <w:rPr>
          <w:rFonts w:ascii="Times New Roman" w:hAnsi="Times New Roman" w:cs="Times New Roman"/>
          <w:i/>
          <w:iCs/>
          <w:sz w:val="20"/>
          <w:szCs w:val="20"/>
          <w:lang w:eastAsia="zh-CN"/>
        </w:rPr>
        <w:t xml:space="preserve">Danio </w:t>
      </w:r>
      <w:r w:rsidRPr="007441DB">
        <w:rPr>
          <w:rFonts w:ascii="Times New Roman" w:hAnsi="Times New Roman" w:cs="Times New Roman" w:hint="eastAsia"/>
          <w:i/>
          <w:iCs/>
          <w:sz w:val="20"/>
          <w:szCs w:val="20"/>
          <w:lang w:eastAsia="zh-CN"/>
        </w:rPr>
        <w:t>R</w:t>
      </w:r>
      <w:r w:rsidRPr="007441DB">
        <w:rPr>
          <w:rFonts w:ascii="Times New Roman" w:hAnsi="Times New Roman" w:cs="Times New Roman"/>
          <w:i/>
          <w:iCs/>
          <w:sz w:val="20"/>
          <w:szCs w:val="20"/>
          <w:lang w:eastAsia="zh-CN"/>
        </w:rPr>
        <w:t>erio</w:t>
      </w:r>
      <w:r w:rsidRPr="007441DB">
        <w:rPr>
          <w:rFonts w:ascii="Times New Roman" w:hAnsi="Times New Roman" w:cs="Times New Roman"/>
          <w:sz w:val="20"/>
          <w:szCs w:val="20"/>
          <w:lang w:eastAsia="zh-CN"/>
        </w:rPr>
        <w:t xml:space="preserve"> </w:t>
      </w:r>
      <w:r w:rsidRPr="007441DB">
        <w:rPr>
          <w:rFonts w:ascii="Times New Roman" w:hAnsi="Times New Roman" w:cs="Times New Roman" w:hint="eastAsia"/>
          <w:sz w:val="20"/>
          <w:szCs w:val="20"/>
          <w:lang w:eastAsia="zh-CN"/>
        </w:rPr>
        <w:t>(</w:t>
      </w:r>
      <w:r w:rsidRPr="007441DB">
        <w:rPr>
          <w:rFonts w:ascii="Times New Roman" w:hAnsi="Times New Roman" w:cs="Times New Roman"/>
          <w:sz w:val="20"/>
          <w:szCs w:val="20"/>
          <w:lang w:eastAsia="zh-CN"/>
        </w:rPr>
        <w:t>Zebrafish</w:t>
      </w:r>
      <w:r w:rsidRPr="007441DB">
        <w:rPr>
          <w:rFonts w:ascii="Times New Roman" w:hAnsi="Times New Roman" w:cs="Times New Roman" w:hint="eastAsia"/>
          <w:sz w:val="20"/>
          <w:szCs w:val="20"/>
          <w:lang w:eastAsia="zh-CN"/>
        </w:rPr>
        <w:t>)</w:t>
      </w:r>
      <w:r w:rsidRPr="007441DB">
        <w:rPr>
          <w:rFonts w:ascii="Times New Roman" w:hAnsi="Times New Roman" w:cs="Times New Roman"/>
          <w:sz w:val="20"/>
          <w:szCs w:val="20"/>
          <w:lang w:eastAsia="zh-CN"/>
        </w:rPr>
        <w:t xml:space="preserve"> and Earthworms</w:t>
      </w:r>
      <w:r w:rsidRPr="007441DB">
        <w:rPr>
          <w:rFonts w:ascii="Times New Roman" w:hAnsi="Times New Roman" w:cs="Times New Roman" w:hint="eastAsia"/>
          <w:sz w:val="20"/>
          <w:szCs w:val="20"/>
          <w:lang w:eastAsia="zh-CN"/>
        </w:rPr>
        <w:t>.</w:t>
      </w:r>
      <w:bookmarkEnd w:id="135"/>
    </w:p>
    <w:bookmarkEnd w:id="136"/>
    <w:p w14:paraId="6F439DBF" w14:textId="77777777" w:rsidR="006B3F7C" w:rsidRPr="007441DB" w:rsidRDefault="006B3F7C" w:rsidP="00474442">
      <w:pPr>
        <w:adjustRightInd w:val="0"/>
        <w:snapToGrid w:val="0"/>
        <w:spacing w:line="480" w:lineRule="auto"/>
        <w:jc w:val="both"/>
        <w:rPr>
          <w:rFonts w:eastAsiaTheme="minorEastAsia"/>
          <w:bCs/>
          <w:iCs/>
          <w:szCs w:val="20"/>
          <w:lang w:eastAsia="zh-CN"/>
        </w:rPr>
      </w:pPr>
      <w:r w:rsidRPr="007441DB">
        <w:rPr>
          <w:rFonts w:eastAsiaTheme="minorEastAsia"/>
          <w:bCs/>
          <w:iCs/>
          <w:noProof/>
          <w:szCs w:val="20"/>
          <w:lang w:val="en-US" w:eastAsia="zh-CN"/>
        </w:rPr>
        <w:drawing>
          <wp:inline distT="0" distB="0" distL="0" distR="0" wp14:anchorId="0DEA5C7D" wp14:editId="72EAE6F2">
            <wp:extent cx="5274310" cy="1189990"/>
            <wp:effectExtent l="0" t="0" r="0" b="0"/>
            <wp:docPr id="126" name="图片 125">
              <a:extLst xmlns:a="http://schemas.openxmlformats.org/drawingml/2006/main">
                <a:ext uri="{FF2B5EF4-FFF2-40B4-BE49-F238E27FC236}">
                  <a16:creationId xmlns:a16="http://schemas.microsoft.com/office/drawing/2014/main" id="{5C00B519-177C-CE55-5587-2DAA2783EC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5">
                      <a:extLst>
                        <a:ext uri="{FF2B5EF4-FFF2-40B4-BE49-F238E27FC236}">
                          <a16:creationId xmlns:a16="http://schemas.microsoft.com/office/drawing/2014/main" id="{5C00B519-177C-CE55-5587-2DAA2783ECCC}"/>
                        </a:ext>
                      </a:extLst>
                    </pic:cNvPr>
                    <pic:cNvPicPr>
                      <a:picLocks noChangeAspect="1"/>
                    </pic:cNvPicPr>
                  </pic:nvPicPr>
                  <pic:blipFill>
                    <a:blip r:embed="rId20"/>
                    <a:stretch>
                      <a:fillRect/>
                    </a:stretch>
                  </pic:blipFill>
                  <pic:spPr>
                    <a:xfrm>
                      <a:off x="0" y="0"/>
                      <a:ext cx="5274310" cy="1189990"/>
                    </a:xfrm>
                    <a:prstGeom prst="rect">
                      <a:avLst/>
                    </a:prstGeom>
                  </pic:spPr>
                </pic:pic>
              </a:graphicData>
            </a:graphic>
          </wp:inline>
        </w:drawing>
      </w:r>
    </w:p>
    <w:p w14:paraId="6D3A499E" w14:textId="01500194" w:rsidR="004A5867" w:rsidRPr="007441DB" w:rsidRDefault="006B3F7C" w:rsidP="00474442">
      <w:pPr>
        <w:adjustRightInd w:val="0"/>
        <w:snapToGrid w:val="0"/>
        <w:spacing w:line="480" w:lineRule="auto"/>
        <w:jc w:val="both"/>
        <w:rPr>
          <w:rFonts w:eastAsiaTheme="minorEastAsia"/>
          <w:bCs/>
          <w:iCs/>
          <w:szCs w:val="20"/>
          <w:lang w:eastAsia="zh-CN"/>
        </w:rPr>
      </w:pPr>
      <w:r w:rsidRPr="007441DB">
        <w:rPr>
          <w:rFonts w:eastAsiaTheme="minorEastAsia"/>
          <w:b/>
          <w:iCs/>
          <w:szCs w:val="20"/>
          <w:lang w:eastAsia="zh-CN"/>
        </w:rPr>
        <w:t xml:space="preserve">Figure </w:t>
      </w:r>
      <w:r w:rsidRPr="007441DB">
        <w:rPr>
          <w:rFonts w:eastAsiaTheme="minorEastAsia" w:hint="eastAsia"/>
          <w:b/>
          <w:iCs/>
          <w:szCs w:val="20"/>
          <w:lang w:eastAsia="zh-CN"/>
        </w:rPr>
        <w:t>S12</w:t>
      </w:r>
      <w:r w:rsidRPr="007441DB">
        <w:rPr>
          <w:rFonts w:eastAsiaTheme="minorEastAsia"/>
          <w:b/>
          <w:iCs/>
          <w:szCs w:val="20"/>
          <w:lang w:eastAsia="zh-CN"/>
        </w:rPr>
        <w:t>.</w:t>
      </w:r>
      <w:bookmarkStart w:id="137" w:name="OLE_LINK336"/>
      <w:r w:rsidRPr="007441DB">
        <w:rPr>
          <w:rFonts w:eastAsiaTheme="minorEastAsia"/>
          <w:bCs/>
          <w:iCs/>
          <w:szCs w:val="20"/>
          <w:lang w:eastAsia="zh-CN"/>
        </w:rPr>
        <w:t xml:space="preserve"> Statistical </w:t>
      </w:r>
      <w:r w:rsidRPr="007441DB">
        <w:rPr>
          <w:rFonts w:eastAsiaTheme="minorEastAsia" w:hint="eastAsia"/>
          <w:bCs/>
          <w:iCs/>
          <w:szCs w:val="20"/>
          <w:lang w:eastAsia="zh-CN"/>
        </w:rPr>
        <w:t>a</w:t>
      </w:r>
      <w:r w:rsidRPr="007441DB">
        <w:rPr>
          <w:rFonts w:eastAsiaTheme="minorEastAsia"/>
          <w:bCs/>
          <w:iCs/>
          <w:szCs w:val="20"/>
          <w:lang w:eastAsia="zh-CN"/>
        </w:rPr>
        <w:t xml:space="preserve">nalysis of </w:t>
      </w:r>
      <w:r w:rsidRPr="007441DB">
        <w:rPr>
          <w:rFonts w:eastAsiaTheme="minorEastAsia" w:hint="eastAsia"/>
          <w:bCs/>
          <w:iCs/>
          <w:szCs w:val="20"/>
          <w:lang w:eastAsia="zh-CN"/>
        </w:rPr>
        <w:t>s</w:t>
      </w:r>
      <w:r w:rsidRPr="007441DB">
        <w:rPr>
          <w:rFonts w:eastAsiaTheme="minorEastAsia"/>
          <w:bCs/>
          <w:iCs/>
          <w:szCs w:val="20"/>
          <w:lang w:eastAsia="zh-CN"/>
        </w:rPr>
        <w:t xml:space="preserve">urvival </w:t>
      </w:r>
      <w:r w:rsidRPr="007441DB">
        <w:rPr>
          <w:rFonts w:eastAsiaTheme="minorEastAsia" w:hint="eastAsia"/>
          <w:bCs/>
          <w:iCs/>
          <w:szCs w:val="20"/>
          <w:lang w:eastAsia="zh-CN"/>
        </w:rPr>
        <w:t>r</w:t>
      </w:r>
      <w:r w:rsidRPr="007441DB">
        <w:rPr>
          <w:rFonts w:eastAsiaTheme="minorEastAsia"/>
          <w:bCs/>
          <w:iCs/>
          <w:szCs w:val="20"/>
          <w:lang w:eastAsia="zh-CN"/>
        </w:rPr>
        <w:t xml:space="preserve">ates in </w:t>
      </w:r>
      <w:r w:rsidRPr="007441DB">
        <w:rPr>
          <w:rFonts w:eastAsiaTheme="minorEastAsia" w:hint="eastAsia"/>
          <w:bCs/>
          <w:iCs/>
          <w:szCs w:val="20"/>
          <w:lang w:eastAsia="zh-CN"/>
        </w:rPr>
        <w:t>z</w:t>
      </w:r>
      <w:r w:rsidRPr="007441DB">
        <w:rPr>
          <w:rFonts w:eastAsiaTheme="minorEastAsia"/>
          <w:bCs/>
          <w:iCs/>
          <w:szCs w:val="20"/>
          <w:lang w:eastAsia="zh-CN"/>
        </w:rPr>
        <w:t>ebrafish</w:t>
      </w:r>
      <w:r w:rsidRPr="007441DB">
        <w:rPr>
          <w:rFonts w:eastAsiaTheme="minorEastAsia" w:hint="eastAsia"/>
          <w:bCs/>
          <w:iCs/>
          <w:szCs w:val="20"/>
          <w:lang w:eastAsia="zh-CN"/>
        </w:rPr>
        <w:t xml:space="preserve"> (a)</w:t>
      </w:r>
      <w:r w:rsidRPr="007441DB">
        <w:rPr>
          <w:rFonts w:eastAsiaTheme="minorEastAsia"/>
          <w:bCs/>
          <w:iCs/>
          <w:szCs w:val="20"/>
          <w:lang w:eastAsia="zh-CN"/>
        </w:rPr>
        <w:t xml:space="preserve"> and </w:t>
      </w:r>
      <w:r w:rsidRPr="007441DB">
        <w:rPr>
          <w:rFonts w:eastAsiaTheme="minorEastAsia" w:hint="eastAsia"/>
          <w:bCs/>
          <w:iCs/>
          <w:szCs w:val="20"/>
          <w:lang w:eastAsia="zh-CN"/>
        </w:rPr>
        <w:t>e</w:t>
      </w:r>
      <w:r w:rsidRPr="007441DB">
        <w:rPr>
          <w:rFonts w:eastAsiaTheme="minorEastAsia"/>
          <w:bCs/>
          <w:iCs/>
          <w:szCs w:val="20"/>
          <w:lang w:eastAsia="zh-CN"/>
        </w:rPr>
        <w:t>arthworms</w:t>
      </w:r>
      <w:r w:rsidRPr="007441DB">
        <w:rPr>
          <w:rFonts w:eastAsiaTheme="minorEastAsia" w:hint="eastAsia"/>
          <w:bCs/>
          <w:iCs/>
          <w:szCs w:val="20"/>
          <w:lang w:eastAsia="zh-CN"/>
        </w:rPr>
        <w:t xml:space="preserve"> (b); </w:t>
      </w:r>
      <w:bookmarkStart w:id="138" w:name="OLE_LINK343"/>
      <w:bookmarkStart w:id="139" w:name="OLE_LINK402"/>
      <w:bookmarkEnd w:id="137"/>
      <w:r w:rsidRPr="007441DB">
        <w:rPr>
          <w:rFonts w:eastAsiaTheme="minorEastAsia"/>
          <w:bCs/>
          <w:iCs/>
          <w:szCs w:val="20"/>
          <w:lang w:eastAsia="zh-CN"/>
        </w:rPr>
        <w:t xml:space="preserve">Statistical differences among groups were determined by one-way ANOVA followed by Tukey’s post-hoc test at </w:t>
      </w:r>
      <w:r w:rsidRPr="007441DB">
        <w:rPr>
          <w:rFonts w:eastAsiaTheme="minorEastAsia"/>
          <w:bCs/>
          <w:i/>
          <w:szCs w:val="20"/>
          <w:lang w:eastAsia="zh-CN"/>
        </w:rPr>
        <w:t>p</w:t>
      </w:r>
      <w:r w:rsidRPr="007441DB">
        <w:rPr>
          <w:rFonts w:eastAsiaTheme="minorEastAsia"/>
          <w:bCs/>
          <w:iCs/>
          <w:szCs w:val="20"/>
          <w:lang w:eastAsia="zh-CN"/>
        </w:rPr>
        <w:t xml:space="preserve"> &lt; 0.05</w:t>
      </w:r>
      <w:r w:rsidRPr="007441DB">
        <w:rPr>
          <w:rFonts w:eastAsiaTheme="minorEastAsia" w:hint="eastAsia"/>
          <w:bCs/>
          <w:iCs/>
          <w:szCs w:val="20"/>
          <w:lang w:eastAsia="zh-CN"/>
        </w:rPr>
        <w:t xml:space="preserve">; Different lowercase letters denote significant differences; </w:t>
      </w:r>
      <w:r w:rsidRPr="007441DB">
        <w:rPr>
          <w:rFonts w:eastAsiaTheme="minorEastAsia"/>
          <w:bCs/>
          <w:iCs/>
          <w:szCs w:val="20"/>
          <w:lang w:eastAsia="zh-CN"/>
        </w:rPr>
        <w:t>Error bars represent mean ± SD (n = 3).</w:t>
      </w:r>
      <w:bookmarkEnd w:id="138"/>
    </w:p>
    <w:p w14:paraId="6ABEED78" w14:textId="101554B1" w:rsidR="006B3F7C" w:rsidRPr="007441DB" w:rsidRDefault="006B3F7C" w:rsidP="00474442">
      <w:pPr>
        <w:pStyle w:val="ac"/>
        <w:adjustRightInd w:val="0"/>
        <w:snapToGrid w:val="0"/>
        <w:spacing w:line="480" w:lineRule="auto"/>
        <w:jc w:val="both"/>
        <w:rPr>
          <w:rFonts w:ascii="Times New Roman" w:hAnsi="Times New Roman" w:cs="Times New Roman"/>
          <w:sz w:val="20"/>
          <w:szCs w:val="20"/>
          <w:lang w:eastAsia="zh-CN"/>
        </w:rPr>
      </w:pPr>
      <w:bookmarkStart w:id="140" w:name="OLE_LINK341"/>
      <w:bookmarkStart w:id="141" w:name="_Toc236682630"/>
      <w:bookmarkEnd w:id="139"/>
      <w:r w:rsidRPr="007441DB">
        <w:rPr>
          <w:rFonts w:ascii="Times New Roman" w:hAnsi="Times New Roman" w:cs="Times New Roman" w:hint="eastAsia"/>
          <w:sz w:val="20"/>
          <w:szCs w:val="20"/>
          <w:lang w:eastAsia="zh-CN"/>
        </w:rPr>
        <w:t>11</w:t>
      </w:r>
      <w:r w:rsidRPr="007441DB">
        <w:rPr>
          <w:rFonts w:ascii="Times New Roman" w:hAnsi="Times New Roman" w:cs="Times New Roman"/>
          <w:sz w:val="20"/>
          <w:szCs w:val="20"/>
        </w:rPr>
        <w:t xml:space="preserve">. </w:t>
      </w:r>
      <w:r w:rsidRPr="007441DB">
        <w:rPr>
          <w:rFonts w:ascii="Times New Roman" w:hAnsi="Times New Roman" w:cs="Times New Roman"/>
          <w:sz w:val="20"/>
          <w:szCs w:val="20"/>
          <w:lang w:eastAsia="zh-CN"/>
        </w:rPr>
        <w:t xml:space="preserve">Comparative </w:t>
      </w:r>
      <w:bookmarkStart w:id="142" w:name="OLE_LINK63"/>
      <w:r w:rsidR="00B75CD4" w:rsidRPr="007441DB">
        <w:rPr>
          <w:rFonts w:ascii="Times New Roman" w:hAnsi="Times New Roman" w:cs="Times New Roman" w:hint="eastAsia"/>
          <w:sz w:val="20"/>
          <w:szCs w:val="20"/>
          <w:lang w:eastAsia="zh-CN"/>
        </w:rPr>
        <w:t>A</w:t>
      </w:r>
      <w:r w:rsidRPr="007441DB">
        <w:rPr>
          <w:rFonts w:ascii="Times New Roman" w:hAnsi="Times New Roman" w:cs="Times New Roman"/>
          <w:sz w:val="20"/>
          <w:szCs w:val="20"/>
          <w:lang w:eastAsia="zh-CN"/>
        </w:rPr>
        <w:t xml:space="preserve">cute </w:t>
      </w:r>
      <w:r w:rsidR="00B75CD4" w:rsidRPr="007441DB">
        <w:rPr>
          <w:rFonts w:ascii="Times New Roman" w:hAnsi="Times New Roman" w:cs="Times New Roman" w:hint="eastAsia"/>
          <w:sz w:val="20"/>
          <w:szCs w:val="20"/>
          <w:lang w:eastAsia="zh-CN"/>
        </w:rPr>
        <w:t>T</w:t>
      </w:r>
      <w:r w:rsidRPr="007441DB">
        <w:rPr>
          <w:rFonts w:ascii="Times New Roman" w:hAnsi="Times New Roman" w:cs="Times New Roman"/>
          <w:sz w:val="20"/>
          <w:szCs w:val="20"/>
          <w:lang w:eastAsia="zh-CN"/>
        </w:rPr>
        <w:t>oxicity (96-h LC</w:t>
      </w:r>
      <w:r w:rsidRPr="007441DB">
        <w:rPr>
          <w:rFonts w:ascii="Times New Roman" w:hAnsi="Times New Roman" w:cs="Times New Roman"/>
          <w:sz w:val="20"/>
          <w:szCs w:val="20"/>
          <w:vertAlign w:val="subscript"/>
          <w:lang w:eastAsia="zh-CN"/>
        </w:rPr>
        <w:t>50</w:t>
      </w:r>
      <w:r w:rsidRPr="007441DB">
        <w:rPr>
          <w:rFonts w:ascii="Times New Roman" w:hAnsi="Times New Roman" w:cs="Times New Roman"/>
          <w:sz w:val="20"/>
          <w:szCs w:val="20"/>
          <w:lang w:eastAsia="zh-CN"/>
        </w:rPr>
        <w:t xml:space="preserve">) of </w:t>
      </w:r>
      <w:r w:rsidR="00B75CD4" w:rsidRPr="007441DB">
        <w:rPr>
          <w:rFonts w:ascii="Times New Roman" w:hAnsi="Times New Roman" w:cs="Times New Roman" w:hint="eastAsia"/>
          <w:sz w:val="20"/>
          <w:szCs w:val="20"/>
          <w:lang w:eastAsia="zh-CN"/>
        </w:rPr>
        <w:t>D</w:t>
      </w:r>
      <w:r w:rsidRPr="007441DB">
        <w:rPr>
          <w:rFonts w:ascii="Times New Roman" w:hAnsi="Times New Roman" w:cs="Times New Roman"/>
          <w:sz w:val="20"/>
          <w:szCs w:val="20"/>
          <w:lang w:eastAsia="zh-CN"/>
        </w:rPr>
        <w:t xml:space="preserve">ifferent </w:t>
      </w:r>
      <w:r w:rsidR="00B75CD4" w:rsidRPr="007441DB">
        <w:rPr>
          <w:rFonts w:ascii="Times New Roman" w:hAnsi="Times New Roman" w:cs="Times New Roman" w:hint="eastAsia"/>
          <w:sz w:val="20"/>
          <w:szCs w:val="20"/>
          <w:lang w:eastAsia="zh-CN"/>
        </w:rPr>
        <w:t>F</w:t>
      </w:r>
      <w:r w:rsidRPr="007441DB">
        <w:rPr>
          <w:rFonts w:ascii="Times New Roman" w:hAnsi="Times New Roman" w:cs="Times New Roman"/>
          <w:sz w:val="20"/>
          <w:szCs w:val="20"/>
          <w:lang w:eastAsia="zh-CN"/>
        </w:rPr>
        <w:t xml:space="preserve">ormulations to </w:t>
      </w:r>
      <w:r w:rsidR="00B75CD4" w:rsidRPr="007441DB">
        <w:rPr>
          <w:rFonts w:ascii="Times New Roman" w:hAnsi="Times New Roman" w:cs="Times New Roman" w:hint="eastAsia"/>
          <w:sz w:val="20"/>
          <w:szCs w:val="20"/>
          <w:lang w:eastAsia="zh-CN"/>
        </w:rPr>
        <w:t>Z</w:t>
      </w:r>
      <w:r w:rsidRPr="007441DB">
        <w:rPr>
          <w:rFonts w:ascii="Times New Roman" w:hAnsi="Times New Roman" w:cs="Times New Roman"/>
          <w:sz w:val="20"/>
          <w:szCs w:val="20"/>
          <w:lang w:eastAsia="zh-CN"/>
        </w:rPr>
        <w:t>ebrafish</w:t>
      </w:r>
      <w:bookmarkEnd w:id="142"/>
      <w:r w:rsidRPr="007441DB">
        <w:rPr>
          <w:rFonts w:ascii="Times New Roman" w:hAnsi="Times New Roman" w:cs="Times New Roman"/>
          <w:sz w:val="20"/>
          <w:szCs w:val="20"/>
          <w:lang w:eastAsia="zh-CN"/>
        </w:rPr>
        <w:t>.</w:t>
      </w:r>
      <w:bookmarkEnd w:id="140"/>
      <w:bookmarkEnd w:id="141"/>
    </w:p>
    <w:p w14:paraId="39A8F939" w14:textId="77777777" w:rsidR="006B3F7C" w:rsidRPr="007441DB" w:rsidRDefault="006B3F7C" w:rsidP="00474442">
      <w:pPr>
        <w:adjustRightInd w:val="0"/>
        <w:snapToGrid w:val="0"/>
        <w:spacing w:line="480" w:lineRule="auto"/>
        <w:jc w:val="center"/>
        <w:rPr>
          <w:rFonts w:eastAsiaTheme="minorEastAsia"/>
          <w:bCs/>
          <w:iCs/>
          <w:color w:val="000000" w:themeColor="text1"/>
          <w:szCs w:val="20"/>
          <w:lang w:eastAsia="zh-CN"/>
        </w:rPr>
      </w:pPr>
      <w:bookmarkStart w:id="143" w:name="OLE_LINK312"/>
      <w:r w:rsidRPr="007441DB">
        <w:rPr>
          <w:rFonts w:eastAsiaTheme="minorEastAsia"/>
          <w:b/>
          <w:iCs/>
          <w:color w:val="000000" w:themeColor="text1"/>
          <w:szCs w:val="20"/>
          <w:lang w:eastAsia="zh-CN"/>
        </w:rPr>
        <w:t xml:space="preserve">Table </w:t>
      </w:r>
      <w:r w:rsidRPr="007441DB">
        <w:rPr>
          <w:rFonts w:eastAsiaTheme="minorEastAsia" w:hint="eastAsia"/>
          <w:b/>
          <w:iCs/>
          <w:color w:val="000000" w:themeColor="text1"/>
          <w:szCs w:val="20"/>
          <w:lang w:eastAsia="zh-CN"/>
        </w:rPr>
        <w:t>S5</w:t>
      </w:r>
      <w:r w:rsidRPr="007441DB">
        <w:rPr>
          <w:rFonts w:eastAsiaTheme="minorEastAsia"/>
          <w:bCs/>
          <w:iCs/>
          <w:color w:val="000000" w:themeColor="text1"/>
          <w:szCs w:val="20"/>
          <w:lang w:eastAsia="zh-CN"/>
        </w:rPr>
        <w:t xml:space="preserve"> </w:t>
      </w:r>
      <w:r w:rsidRPr="007441DB">
        <w:rPr>
          <w:rFonts w:eastAsiaTheme="minorEastAsia" w:hint="eastAsia"/>
          <w:bCs/>
          <w:iCs/>
          <w:color w:val="000000" w:themeColor="text1"/>
          <w:szCs w:val="20"/>
          <w:lang w:eastAsia="zh-CN"/>
        </w:rPr>
        <w:t>A</w:t>
      </w:r>
      <w:r w:rsidRPr="007441DB">
        <w:rPr>
          <w:rFonts w:eastAsiaTheme="minorEastAsia"/>
          <w:bCs/>
          <w:iCs/>
          <w:color w:val="000000" w:themeColor="text1"/>
          <w:szCs w:val="20"/>
          <w:lang w:eastAsia="zh-CN"/>
        </w:rPr>
        <w:t>cute toxicity (96-h LC</w:t>
      </w:r>
      <w:r w:rsidRPr="007441DB">
        <w:rPr>
          <w:rFonts w:eastAsiaTheme="minorEastAsia"/>
          <w:bCs/>
          <w:iCs/>
          <w:color w:val="000000" w:themeColor="text1"/>
          <w:szCs w:val="20"/>
          <w:vertAlign w:val="subscript"/>
          <w:lang w:eastAsia="zh-CN"/>
        </w:rPr>
        <w:t>50</w:t>
      </w:r>
      <w:r w:rsidRPr="007441DB">
        <w:rPr>
          <w:rFonts w:eastAsiaTheme="minorEastAsia"/>
          <w:bCs/>
          <w:iCs/>
          <w:color w:val="000000" w:themeColor="text1"/>
          <w:szCs w:val="20"/>
          <w:lang w:eastAsia="zh-CN"/>
        </w:rPr>
        <w:t>) of different formulations to zebrafish</w:t>
      </w:r>
      <w:r w:rsidRPr="007441DB">
        <w:rPr>
          <w:rFonts w:eastAsiaTheme="minorEastAsia" w:hint="eastAsia"/>
          <w:bCs/>
          <w:iCs/>
          <w:color w:val="000000" w:themeColor="text1"/>
          <w:szCs w:val="20"/>
          <w:lang w:eastAsia="zh-CN"/>
        </w:rPr>
        <w:t>.</w:t>
      </w:r>
    </w:p>
    <w:tbl>
      <w:tblPr>
        <w:tblStyle w:val="a8"/>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1930"/>
        <w:gridCol w:w="1379"/>
        <w:gridCol w:w="2834"/>
      </w:tblGrid>
      <w:tr w:rsidR="006B3F7C" w:rsidRPr="007441DB" w14:paraId="45D1D84B" w14:textId="77777777" w:rsidTr="00B63356">
        <w:trPr>
          <w:trHeight w:val="340"/>
          <w:jc w:val="center"/>
        </w:trPr>
        <w:tc>
          <w:tcPr>
            <w:tcW w:w="1926" w:type="dxa"/>
            <w:tcBorders>
              <w:top w:val="single" w:sz="8" w:space="0" w:color="auto"/>
              <w:bottom w:val="single" w:sz="8" w:space="0" w:color="auto"/>
            </w:tcBorders>
            <w:vAlign w:val="center"/>
          </w:tcPr>
          <w:p w14:paraId="226DD760" w14:textId="77777777" w:rsidR="006B3F7C" w:rsidRPr="007441DB" w:rsidRDefault="006B3F7C" w:rsidP="00474442">
            <w:pPr>
              <w:adjustRightInd w:val="0"/>
              <w:snapToGrid w:val="0"/>
              <w:jc w:val="center"/>
              <w:rPr>
                <w:rFonts w:eastAsiaTheme="minorEastAsia"/>
                <w:szCs w:val="20"/>
                <w:lang w:eastAsia="zh-CN"/>
              </w:rPr>
            </w:pPr>
            <w:bookmarkStart w:id="144" w:name="OLE_LINK156"/>
            <w:r w:rsidRPr="007441DB">
              <w:rPr>
                <w:rFonts w:eastAsiaTheme="minorEastAsia"/>
                <w:b/>
                <w:bCs/>
                <w:color w:val="000000" w:themeColor="text1"/>
                <w:szCs w:val="20"/>
                <w:lang w:val="en-US" w:eastAsia="zh-CN"/>
              </w:rPr>
              <w:t>Compd.</w:t>
            </w:r>
          </w:p>
        </w:tc>
        <w:tc>
          <w:tcPr>
            <w:tcW w:w="1930" w:type="dxa"/>
            <w:tcBorders>
              <w:top w:val="single" w:sz="8" w:space="0" w:color="auto"/>
              <w:bottom w:val="single" w:sz="8" w:space="0" w:color="auto"/>
            </w:tcBorders>
            <w:vAlign w:val="center"/>
          </w:tcPr>
          <w:p w14:paraId="6AEC4548"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szCs w:val="20"/>
                <w:lang w:eastAsia="zh-CN"/>
              </w:rPr>
              <w:t>Regression equation</w:t>
            </w:r>
          </w:p>
        </w:tc>
        <w:tc>
          <w:tcPr>
            <w:tcW w:w="1379" w:type="dxa"/>
            <w:tcBorders>
              <w:top w:val="single" w:sz="8" w:space="0" w:color="auto"/>
              <w:bottom w:val="single" w:sz="8" w:space="0" w:color="auto"/>
            </w:tcBorders>
            <w:vAlign w:val="center"/>
          </w:tcPr>
          <w:p w14:paraId="052AB8F8"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szCs w:val="20"/>
                <w:lang w:eastAsia="zh-CN"/>
              </w:rPr>
              <w:t>R</w:t>
            </w:r>
            <w:r w:rsidRPr="007441DB">
              <w:rPr>
                <w:rFonts w:eastAsiaTheme="minorEastAsia"/>
                <w:szCs w:val="20"/>
                <w:vertAlign w:val="superscript"/>
                <w:lang w:eastAsia="zh-CN"/>
              </w:rPr>
              <w:t>2</w:t>
            </w:r>
          </w:p>
        </w:tc>
        <w:tc>
          <w:tcPr>
            <w:tcW w:w="2834" w:type="dxa"/>
            <w:tcBorders>
              <w:top w:val="single" w:sz="8" w:space="0" w:color="auto"/>
              <w:bottom w:val="single" w:sz="8" w:space="0" w:color="auto"/>
            </w:tcBorders>
            <w:vAlign w:val="center"/>
          </w:tcPr>
          <w:p w14:paraId="5306C574" w14:textId="73350E7B"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szCs w:val="20"/>
                <w:lang w:eastAsia="zh-CN"/>
              </w:rPr>
              <w:t xml:space="preserve">96-h </w:t>
            </w:r>
            <w:r w:rsidRPr="007441DB">
              <w:rPr>
                <w:rFonts w:eastAsiaTheme="minorEastAsia"/>
                <w:szCs w:val="20"/>
                <w:lang w:eastAsia="zh-CN"/>
              </w:rPr>
              <w:t>LC</w:t>
            </w:r>
            <w:r w:rsidRPr="007441DB">
              <w:rPr>
                <w:rFonts w:eastAsiaTheme="minorEastAsia"/>
                <w:szCs w:val="20"/>
                <w:vertAlign w:val="subscript"/>
                <w:lang w:eastAsia="zh-CN"/>
              </w:rPr>
              <w:t>50</w:t>
            </w:r>
            <w:r w:rsidRPr="007441DB">
              <w:rPr>
                <w:rFonts w:eastAsiaTheme="minorEastAsia"/>
                <w:szCs w:val="20"/>
                <w:lang w:eastAsia="zh-CN"/>
              </w:rPr>
              <w:t xml:space="preserve"> (</w:t>
            </w:r>
            <w:r w:rsidRPr="007441DB">
              <w:rPr>
                <w:rFonts w:eastAsiaTheme="minorEastAsia"/>
                <w:i/>
                <w:iCs/>
                <w:szCs w:val="20"/>
                <w:lang w:eastAsia="zh-CN"/>
              </w:rPr>
              <w:t>µ</w:t>
            </w:r>
            <w:r w:rsidRPr="007441DB">
              <w:rPr>
                <w:rFonts w:eastAsiaTheme="minorEastAsia"/>
                <w:szCs w:val="20"/>
                <w:lang w:eastAsia="zh-CN"/>
              </w:rPr>
              <w:t>g mL</w:t>
            </w:r>
            <w:r w:rsidRPr="007441DB">
              <w:rPr>
                <w:rFonts w:eastAsiaTheme="minorEastAsia"/>
                <w:szCs w:val="20"/>
                <w:vertAlign w:val="superscript"/>
                <w:lang w:eastAsia="zh-CN"/>
              </w:rPr>
              <w:t>-1</w:t>
            </w:r>
            <w:r w:rsidRPr="007441DB">
              <w:rPr>
                <w:rFonts w:eastAsiaTheme="minorEastAsia"/>
                <w:szCs w:val="20"/>
                <w:lang w:eastAsia="zh-CN"/>
              </w:rPr>
              <w:t>)</w:t>
            </w:r>
          </w:p>
        </w:tc>
      </w:tr>
      <w:tr w:rsidR="006B3F7C" w:rsidRPr="007441DB" w14:paraId="550D641E" w14:textId="77777777" w:rsidTr="00B63356">
        <w:trPr>
          <w:trHeight w:val="340"/>
          <w:jc w:val="center"/>
        </w:trPr>
        <w:tc>
          <w:tcPr>
            <w:tcW w:w="1926" w:type="dxa"/>
            <w:tcBorders>
              <w:top w:val="single" w:sz="8" w:space="0" w:color="auto"/>
            </w:tcBorders>
            <w:vAlign w:val="center"/>
          </w:tcPr>
          <w:p w14:paraId="1E639754"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color w:val="000000" w:themeColor="text1"/>
                <w:szCs w:val="20"/>
                <w:lang w:val="en-US" w:eastAsia="zh-CN"/>
              </w:rPr>
              <w:t>AD</w:t>
            </w:r>
          </w:p>
        </w:tc>
        <w:tc>
          <w:tcPr>
            <w:tcW w:w="1930" w:type="dxa"/>
            <w:tcBorders>
              <w:top w:val="single" w:sz="8" w:space="0" w:color="auto"/>
            </w:tcBorders>
            <w:vAlign w:val="center"/>
          </w:tcPr>
          <w:p w14:paraId="6DB14270" w14:textId="77777777" w:rsidR="006B3F7C" w:rsidRPr="007441DB" w:rsidRDefault="006B3F7C" w:rsidP="00474442">
            <w:pPr>
              <w:adjustRightInd w:val="0"/>
              <w:snapToGrid w:val="0"/>
              <w:jc w:val="center"/>
              <w:rPr>
                <w:rFonts w:eastAsiaTheme="minorEastAsia"/>
                <w:szCs w:val="20"/>
                <w:lang w:eastAsia="zh-CN"/>
              </w:rPr>
            </w:pPr>
            <w:bookmarkStart w:id="145" w:name="OLE_LINK72"/>
            <w:r w:rsidRPr="007441DB">
              <w:rPr>
                <w:color w:val="000000" w:themeColor="text1"/>
                <w:szCs w:val="20"/>
                <w:lang w:val="en-US"/>
              </w:rPr>
              <w:t>y=</w:t>
            </w:r>
            <w:r w:rsidRPr="007441DB">
              <w:rPr>
                <w:rFonts w:eastAsiaTheme="minorEastAsia" w:hint="eastAsia"/>
                <w:color w:val="000000" w:themeColor="text1"/>
                <w:szCs w:val="20"/>
                <w:lang w:val="en-US" w:eastAsia="zh-CN"/>
              </w:rPr>
              <w:t xml:space="preserve">3.36 </w:t>
            </w:r>
            <w:r w:rsidRPr="007441DB">
              <w:rPr>
                <w:color w:val="000000" w:themeColor="text1"/>
                <w:szCs w:val="20"/>
                <w:lang w:val="en-US"/>
              </w:rPr>
              <w:t>x</w:t>
            </w:r>
            <w:r w:rsidRPr="007441DB">
              <w:rPr>
                <w:rFonts w:eastAsiaTheme="minorEastAsia" w:hint="eastAsia"/>
                <w:color w:val="000000" w:themeColor="text1"/>
                <w:szCs w:val="20"/>
                <w:lang w:val="en-US" w:eastAsia="zh-CN"/>
              </w:rPr>
              <w:t xml:space="preserve"> </w:t>
            </w:r>
            <w:r w:rsidRPr="007441DB">
              <w:rPr>
                <w:color w:val="000000" w:themeColor="text1"/>
                <w:szCs w:val="20"/>
                <w:lang w:val="en-US"/>
              </w:rPr>
              <w:t>–</w:t>
            </w:r>
            <w:r w:rsidRPr="007441DB">
              <w:rPr>
                <w:rFonts w:eastAsiaTheme="minorEastAsia" w:hint="eastAsia"/>
                <w:color w:val="000000" w:themeColor="text1"/>
                <w:szCs w:val="20"/>
                <w:lang w:val="en-US" w:eastAsia="zh-CN"/>
              </w:rPr>
              <w:t xml:space="preserve"> 1.17</w:t>
            </w:r>
            <w:bookmarkEnd w:id="145"/>
          </w:p>
        </w:tc>
        <w:tc>
          <w:tcPr>
            <w:tcW w:w="1379" w:type="dxa"/>
            <w:tcBorders>
              <w:top w:val="single" w:sz="8" w:space="0" w:color="auto"/>
            </w:tcBorders>
            <w:vAlign w:val="center"/>
          </w:tcPr>
          <w:p w14:paraId="444EA31F"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color w:val="000000" w:themeColor="text1"/>
                <w:szCs w:val="20"/>
                <w:lang w:val="en-US" w:eastAsia="zh-CN"/>
              </w:rPr>
              <w:t>0.99</w:t>
            </w:r>
          </w:p>
        </w:tc>
        <w:tc>
          <w:tcPr>
            <w:tcW w:w="2834" w:type="dxa"/>
            <w:tcBorders>
              <w:top w:val="single" w:sz="8" w:space="0" w:color="auto"/>
            </w:tcBorders>
            <w:vAlign w:val="center"/>
          </w:tcPr>
          <w:p w14:paraId="17D4AD69"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color w:val="000000" w:themeColor="text1"/>
                <w:szCs w:val="20"/>
                <w:lang w:val="en-US" w:eastAsia="zh-CN"/>
              </w:rPr>
              <w:t>69.1</w:t>
            </w:r>
            <w:r w:rsidRPr="007441DB">
              <w:rPr>
                <w:color w:val="000000" w:themeColor="text1"/>
                <w:szCs w:val="20"/>
                <w:lang w:val="en-US"/>
              </w:rPr>
              <w:t>±</w:t>
            </w:r>
            <w:r w:rsidRPr="007441DB">
              <w:rPr>
                <w:rFonts w:eastAsiaTheme="minorEastAsia" w:hint="eastAsia"/>
                <w:color w:val="000000" w:themeColor="text1"/>
                <w:szCs w:val="20"/>
                <w:lang w:val="en-US" w:eastAsia="zh-CN"/>
              </w:rPr>
              <w:t>4.7</w:t>
            </w:r>
            <w:r w:rsidRPr="007441DB">
              <w:rPr>
                <w:rFonts w:eastAsiaTheme="minorEastAsia" w:hint="eastAsia"/>
                <w:color w:val="000000" w:themeColor="text1"/>
                <w:szCs w:val="20"/>
                <w:vertAlign w:val="superscript"/>
                <w:lang w:val="en-US" w:eastAsia="zh-CN"/>
              </w:rPr>
              <w:t>b</w:t>
            </w:r>
          </w:p>
        </w:tc>
      </w:tr>
      <w:tr w:rsidR="006B3F7C" w:rsidRPr="007441DB" w14:paraId="61A8DEDE" w14:textId="77777777" w:rsidTr="00B63356">
        <w:trPr>
          <w:trHeight w:val="340"/>
          <w:jc w:val="center"/>
        </w:trPr>
        <w:tc>
          <w:tcPr>
            <w:tcW w:w="1926" w:type="dxa"/>
            <w:vAlign w:val="center"/>
          </w:tcPr>
          <w:p w14:paraId="7DC6BDF8"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szCs w:val="20"/>
                <w:lang w:eastAsia="zh-CN"/>
              </w:rPr>
              <w:t>CB[7]</w:t>
            </w:r>
          </w:p>
        </w:tc>
        <w:tc>
          <w:tcPr>
            <w:tcW w:w="1930" w:type="dxa"/>
            <w:vAlign w:val="center"/>
          </w:tcPr>
          <w:p w14:paraId="4C72C296"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szCs w:val="20"/>
                <w:lang w:eastAsia="zh-CN"/>
              </w:rPr>
              <w:t>-</w:t>
            </w:r>
          </w:p>
        </w:tc>
        <w:tc>
          <w:tcPr>
            <w:tcW w:w="1379" w:type="dxa"/>
            <w:vAlign w:val="center"/>
          </w:tcPr>
          <w:p w14:paraId="699FD91E"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szCs w:val="20"/>
                <w:lang w:eastAsia="zh-CN"/>
              </w:rPr>
              <w:t>-</w:t>
            </w:r>
          </w:p>
        </w:tc>
        <w:tc>
          <w:tcPr>
            <w:tcW w:w="2834" w:type="dxa"/>
            <w:vAlign w:val="center"/>
          </w:tcPr>
          <w:p w14:paraId="345951EE"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szCs w:val="20"/>
                <w:lang w:eastAsia="zh-CN"/>
              </w:rPr>
              <w:t>&gt;200</w:t>
            </w:r>
            <w:r w:rsidRPr="007441DB">
              <w:rPr>
                <w:rFonts w:eastAsiaTheme="minorEastAsia" w:hint="eastAsia"/>
                <w:szCs w:val="20"/>
                <w:vertAlign w:val="superscript"/>
                <w:lang w:eastAsia="zh-CN"/>
              </w:rPr>
              <w:t>a</w:t>
            </w:r>
          </w:p>
        </w:tc>
      </w:tr>
      <w:tr w:rsidR="006B3F7C" w:rsidRPr="007441DB" w14:paraId="55099A4E" w14:textId="77777777" w:rsidTr="00B63356">
        <w:trPr>
          <w:trHeight w:val="340"/>
          <w:jc w:val="center"/>
        </w:trPr>
        <w:tc>
          <w:tcPr>
            <w:tcW w:w="1926" w:type="dxa"/>
            <w:vAlign w:val="center"/>
          </w:tcPr>
          <w:p w14:paraId="267AC876"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szCs w:val="20"/>
                <w:lang w:eastAsia="zh-CN"/>
              </w:rPr>
              <w:t>AD@CB[7]</w:t>
            </w:r>
          </w:p>
        </w:tc>
        <w:tc>
          <w:tcPr>
            <w:tcW w:w="1930" w:type="dxa"/>
            <w:vAlign w:val="center"/>
          </w:tcPr>
          <w:p w14:paraId="4F691A3A"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szCs w:val="20"/>
                <w:lang w:eastAsia="zh-CN"/>
              </w:rPr>
              <w:t>-</w:t>
            </w:r>
          </w:p>
        </w:tc>
        <w:tc>
          <w:tcPr>
            <w:tcW w:w="1379" w:type="dxa"/>
            <w:vAlign w:val="center"/>
          </w:tcPr>
          <w:p w14:paraId="0E20083A"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szCs w:val="20"/>
                <w:lang w:eastAsia="zh-CN"/>
              </w:rPr>
              <w:t>-</w:t>
            </w:r>
          </w:p>
        </w:tc>
        <w:tc>
          <w:tcPr>
            <w:tcW w:w="2834" w:type="dxa"/>
            <w:vAlign w:val="center"/>
          </w:tcPr>
          <w:p w14:paraId="7DE854C9"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szCs w:val="20"/>
                <w:lang w:eastAsia="zh-CN"/>
              </w:rPr>
              <w:t>&gt;200</w:t>
            </w:r>
            <w:r w:rsidRPr="007441DB">
              <w:rPr>
                <w:rFonts w:eastAsiaTheme="minorEastAsia" w:hint="eastAsia"/>
                <w:szCs w:val="20"/>
                <w:vertAlign w:val="superscript"/>
                <w:lang w:eastAsia="zh-CN"/>
              </w:rPr>
              <w:t>a</w:t>
            </w:r>
          </w:p>
        </w:tc>
      </w:tr>
      <w:tr w:rsidR="006B3F7C" w:rsidRPr="007441DB" w14:paraId="49E7A6B0" w14:textId="77777777" w:rsidTr="00B63356">
        <w:trPr>
          <w:trHeight w:val="340"/>
          <w:jc w:val="center"/>
        </w:trPr>
        <w:tc>
          <w:tcPr>
            <w:tcW w:w="1926" w:type="dxa"/>
            <w:vAlign w:val="center"/>
          </w:tcPr>
          <w:p w14:paraId="6C7182C4"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szCs w:val="20"/>
                <w:lang w:eastAsia="zh-CN"/>
              </w:rPr>
              <w:t>OM</w:t>
            </w:r>
          </w:p>
        </w:tc>
        <w:tc>
          <w:tcPr>
            <w:tcW w:w="1930" w:type="dxa"/>
            <w:vAlign w:val="center"/>
          </w:tcPr>
          <w:p w14:paraId="59B290A3" w14:textId="77777777" w:rsidR="006B3F7C" w:rsidRPr="007441DB" w:rsidRDefault="006B3F7C" w:rsidP="00474442">
            <w:pPr>
              <w:adjustRightInd w:val="0"/>
              <w:snapToGrid w:val="0"/>
              <w:jc w:val="center"/>
              <w:rPr>
                <w:rFonts w:eastAsiaTheme="minorEastAsia"/>
                <w:szCs w:val="20"/>
                <w:lang w:eastAsia="zh-CN"/>
              </w:rPr>
            </w:pPr>
            <w:bookmarkStart w:id="146" w:name="OLE_LINK73"/>
            <w:r w:rsidRPr="007441DB">
              <w:rPr>
                <w:color w:val="000000" w:themeColor="text1"/>
                <w:szCs w:val="20"/>
                <w:lang w:val="en-US"/>
              </w:rPr>
              <w:t>y=</w:t>
            </w:r>
            <w:r w:rsidRPr="007441DB">
              <w:rPr>
                <w:rFonts w:eastAsiaTheme="minorEastAsia" w:hint="eastAsia"/>
                <w:color w:val="000000" w:themeColor="text1"/>
                <w:szCs w:val="20"/>
                <w:lang w:val="en-US" w:eastAsia="zh-CN"/>
              </w:rPr>
              <w:t xml:space="preserve">25.7 </w:t>
            </w:r>
            <w:r w:rsidRPr="007441DB">
              <w:rPr>
                <w:color w:val="000000" w:themeColor="text1"/>
                <w:szCs w:val="20"/>
                <w:lang w:val="en-US"/>
              </w:rPr>
              <w:t>x</w:t>
            </w:r>
            <w:r w:rsidRPr="007441DB">
              <w:rPr>
                <w:rFonts w:eastAsiaTheme="minorEastAsia" w:hint="eastAsia"/>
                <w:color w:val="000000" w:themeColor="text1"/>
                <w:szCs w:val="20"/>
                <w:lang w:val="en-US" w:eastAsia="zh-CN"/>
              </w:rPr>
              <w:t xml:space="preserve"> </w:t>
            </w:r>
            <w:r w:rsidRPr="007441DB">
              <w:rPr>
                <w:color w:val="000000" w:themeColor="text1"/>
                <w:szCs w:val="20"/>
                <w:lang w:val="en-US"/>
              </w:rPr>
              <w:t>–</w:t>
            </w:r>
            <w:r w:rsidRPr="007441DB">
              <w:rPr>
                <w:rFonts w:eastAsiaTheme="minorEastAsia" w:hint="eastAsia"/>
                <w:color w:val="000000" w:themeColor="text1"/>
                <w:szCs w:val="20"/>
                <w:lang w:val="en-US" w:eastAsia="zh-CN"/>
              </w:rPr>
              <w:t xml:space="preserve"> 25.1</w:t>
            </w:r>
            <w:bookmarkEnd w:id="146"/>
          </w:p>
        </w:tc>
        <w:tc>
          <w:tcPr>
            <w:tcW w:w="1379" w:type="dxa"/>
            <w:vAlign w:val="center"/>
          </w:tcPr>
          <w:p w14:paraId="3263ABBC"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szCs w:val="20"/>
                <w:lang w:eastAsia="zh-CN"/>
              </w:rPr>
              <w:t>0.97</w:t>
            </w:r>
          </w:p>
        </w:tc>
        <w:tc>
          <w:tcPr>
            <w:tcW w:w="2834" w:type="dxa"/>
            <w:vAlign w:val="center"/>
          </w:tcPr>
          <w:p w14:paraId="34C02211" w14:textId="77777777" w:rsidR="006B3F7C" w:rsidRPr="007441DB" w:rsidRDefault="006B3F7C" w:rsidP="00474442">
            <w:pPr>
              <w:adjustRightInd w:val="0"/>
              <w:snapToGrid w:val="0"/>
              <w:jc w:val="center"/>
              <w:rPr>
                <w:rFonts w:eastAsiaTheme="minorEastAsia"/>
                <w:szCs w:val="20"/>
                <w:lang w:eastAsia="zh-CN"/>
              </w:rPr>
            </w:pPr>
            <w:bookmarkStart w:id="147" w:name="OLE_LINK74"/>
            <w:r w:rsidRPr="007441DB">
              <w:rPr>
                <w:rFonts w:eastAsiaTheme="minorEastAsia" w:hint="eastAsia"/>
                <w:szCs w:val="20"/>
                <w:lang w:eastAsia="zh-CN"/>
              </w:rPr>
              <w:t>14.8</w:t>
            </w:r>
            <w:r w:rsidRPr="007441DB">
              <w:rPr>
                <w:color w:val="000000" w:themeColor="text1"/>
                <w:szCs w:val="20"/>
                <w:lang w:val="en-US"/>
              </w:rPr>
              <w:t>±</w:t>
            </w:r>
            <w:r w:rsidRPr="007441DB">
              <w:rPr>
                <w:rFonts w:eastAsiaTheme="minorEastAsia" w:hint="eastAsia"/>
                <w:color w:val="000000" w:themeColor="text1"/>
                <w:szCs w:val="20"/>
                <w:lang w:val="en-US" w:eastAsia="zh-CN"/>
              </w:rPr>
              <w:t>0.2</w:t>
            </w:r>
            <w:bookmarkEnd w:id="147"/>
            <w:r w:rsidRPr="007441DB">
              <w:rPr>
                <w:rFonts w:eastAsiaTheme="minorEastAsia" w:hint="eastAsia"/>
                <w:color w:val="000000" w:themeColor="text1"/>
                <w:szCs w:val="20"/>
                <w:vertAlign w:val="superscript"/>
                <w:lang w:val="en-US" w:eastAsia="zh-CN"/>
              </w:rPr>
              <w:t>d</w:t>
            </w:r>
          </w:p>
        </w:tc>
      </w:tr>
      <w:tr w:rsidR="006B3F7C" w:rsidRPr="007441DB" w14:paraId="699F5267" w14:textId="77777777" w:rsidTr="00B63356">
        <w:trPr>
          <w:trHeight w:val="340"/>
          <w:jc w:val="center"/>
        </w:trPr>
        <w:tc>
          <w:tcPr>
            <w:tcW w:w="1926" w:type="dxa"/>
            <w:vAlign w:val="center"/>
          </w:tcPr>
          <w:p w14:paraId="56F296D6"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szCs w:val="20"/>
                <w:lang w:eastAsia="zh-CN"/>
              </w:rPr>
              <w:t>OM@CB[7]</w:t>
            </w:r>
          </w:p>
        </w:tc>
        <w:tc>
          <w:tcPr>
            <w:tcW w:w="1930" w:type="dxa"/>
            <w:vAlign w:val="center"/>
          </w:tcPr>
          <w:p w14:paraId="339174F9" w14:textId="77777777" w:rsidR="006B3F7C" w:rsidRPr="007441DB" w:rsidRDefault="006B3F7C" w:rsidP="00474442">
            <w:pPr>
              <w:adjustRightInd w:val="0"/>
              <w:snapToGrid w:val="0"/>
              <w:jc w:val="center"/>
              <w:rPr>
                <w:rFonts w:eastAsiaTheme="minorEastAsia"/>
                <w:szCs w:val="20"/>
                <w:lang w:eastAsia="zh-CN"/>
              </w:rPr>
            </w:pPr>
            <w:bookmarkStart w:id="148" w:name="OLE_LINK75"/>
            <w:r w:rsidRPr="007441DB">
              <w:rPr>
                <w:color w:val="000000" w:themeColor="text1"/>
                <w:szCs w:val="20"/>
                <w:lang w:val="en-US"/>
              </w:rPr>
              <w:t>y=</w:t>
            </w:r>
            <w:r w:rsidRPr="007441DB">
              <w:rPr>
                <w:rFonts w:eastAsiaTheme="minorEastAsia" w:hint="eastAsia"/>
                <w:color w:val="000000" w:themeColor="text1"/>
                <w:szCs w:val="20"/>
                <w:lang w:val="en-US" w:eastAsia="zh-CN"/>
              </w:rPr>
              <w:t xml:space="preserve">12.6 </w:t>
            </w:r>
            <w:r w:rsidRPr="007441DB">
              <w:rPr>
                <w:color w:val="000000" w:themeColor="text1"/>
                <w:szCs w:val="20"/>
                <w:lang w:val="en-US"/>
              </w:rPr>
              <w:t>x</w:t>
            </w:r>
            <w:r w:rsidRPr="007441DB">
              <w:rPr>
                <w:rFonts w:eastAsiaTheme="minorEastAsia" w:hint="eastAsia"/>
                <w:color w:val="000000" w:themeColor="text1"/>
                <w:szCs w:val="20"/>
                <w:lang w:val="en-US" w:eastAsia="zh-CN"/>
              </w:rPr>
              <w:t xml:space="preserve"> </w:t>
            </w:r>
            <w:r w:rsidRPr="007441DB">
              <w:rPr>
                <w:color w:val="000000" w:themeColor="text1"/>
                <w:szCs w:val="20"/>
                <w:lang w:val="en-US"/>
              </w:rPr>
              <w:t>–</w:t>
            </w:r>
            <w:r w:rsidRPr="007441DB">
              <w:rPr>
                <w:rFonts w:eastAsiaTheme="minorEastAsia" w:hint="eastAsia"/>
                <w:color w:val="000000" w:themeColor="text1"/>
                <w:szCs w:val="20"/>
                <w:lang w:val="en-US" w:eastAsia="zh-CN"/>
              </w:rPr>
              <w:t xml:space="preserve"> 14.2</w:t>
            </w:r>
            <w:bookmarkEnd w:id="148"/>
          </w:p>
        </w:tc>
        <w:tc>
          <w:tcPr>
            <w:tcW w:w="1379" w:type="dxa"/>
            <w:vAlign w:val="center"/>
          </w:tcPr>
          <w:p w14:paraId="6E413724"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szCs w:val="20"/>
                <w:lang w:eastAsia="zh-CN"/>
              </w:rPr>
              <w:t>0.96</w:t>
            </w:r>
          </w:p>
        </w:tc>
        <w:tc>
          <w:tcPr>
            <w:tcW w:w="2834" w:type="dxa"/>
            <w:vAlign w:val="center"/>
          </w:tcPr>
          <w:p w14:paraId="56ED533E" w14:textId="77777777" w:rsidR="006B3F7C" w:rsidRPr="007441DB" w:rsidRDefault="006B3F7C" w:rsidP="00474442">
            <w:pPr>
              <w:adjustRightInd w:val="0"/>
              <w:snapToGrid w:val="0"/>
              <w:jc w:val="center"/>
              <w:rPr>
                <w:rFonts w:eastAsiaTheme="minorEastAsia"/>
                <w:szCs w:val="20"/>
                <w:lang w:eastAsia="zh-CN"/>
              </w:rPr>
            </w:pPr>
            <w:bookmarkStart w:id="149" w:name="OLE_LINK76"/>
            <w:r w:rsidRPr="007441DB">
              <w:rPr>
                <w:rFonts w:eastAsiaTheme="minorEastAsia" w:hint="eastAsia"/>
                <w:szCs w:val="20"/>
                <w:lang w:eastAsia="zh-CN"/>
              </w:rPr>
              <w:t>33.7</w:t>
            </w:r>
            <w:r w:rsidRPr="007441DB">
              <w:rPr>
                <w:color w:val="000000" w:themeColor="text1"/>
                <w:szCs w:val="20"/>
                <w:lang w:val="en-US"/>
              </w:rPr>
              <w:t>±</w:t>
            </w:r>
            <w:r w:rsidRPr="007441DB">
              <w:rPr>
                <w:rFonts w:eastAsiaTheme="minorEastAsia" w:hint="eastAsia"/>
                <w:color w:val="000000" w:themeColor="text1"/>
                <w:szCs w:val="20"/>
                <w:lang w:val="en-US" w:eastAsia="zh-CN"/>
              </w:rPr>
              <w:t>2.8</w:t>
            </w:r>
            <w:bookmarkEnd w:id="149"/>
            <w:r w:rsidRPr="007441DB">
              <w:rPr>
                <w:rFonts w:eastAsiaTheme="minorEastAsia" w:hint="eastAsia"/>
                <w:color w:val="000000" w:themeColor="text1"/>
                <w:szCs w:val="20"/>
                <w:vertAlign w:val="superscript"/>
                <w:lang w:val="en-US" w:eastAsia="zh-CN"/>
              </w:rPr>
              <w:t>c</w:t>
            </w:r>
          </w:p>
        </w:tc>
      </w:tr>
      <w:tr w:rsidR="006B3F7C" w:rsidRPr="007441DB" w14:paraId="0CEF9750" w14:textId="77777777" w:rsidTr="00B63356">
        <w:trPr>
          <w:trHeight w:val="340"/>
          <w:jc w:val="center"/>
        </w:trPr>
        <w:tc>
          <w:tcPr>
            <w:tcW w:w="1926" w:type="dxa"/>
            <w:vAlign w:val="center"/>
          </w:tcPr>
          <w:p w14:paraId="2029344D"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szCs w:val="20"/>
                <w:lang w:eastAsia="zh-CN"/>
              </w:rPr>
              <w:t>OM@CB[7]+AD</w:t>
            </w:r>
          </w:p>
        </w:tc>
        <w:tc>
          <w:tcPr>
            <w:tcW w:w="1930" w:type="dxa"/>
            <w:vAlign w:val="center"/>
          </w:tcPr>
          <w:p w14:paraId="67C8439D" w14:textId="77777777" w:rsidR="006B3F7C" w:rsidRPr="007441DB" w:rsidRDefault="006B3F7C" w:rsidP="00474442">
            <w:pPr>
              <w:adjustRightInd w:val="0"/>
              <w:snapToGrid w:val="0"/>
              <w:jc w:val="center"/>
              <w:rPr>
                <w:rFonts w:eastAsiaTheme="minorEastAsia"/>
                <w:szCs w:val="20"/>
                <w:lang w:eastAsia="zh-CN"/>
              </w:rPr>
            </w:pPr>
            <w:r w:rsidRPr="007441DB">
              <w:rPr>
                <w:color w:val="000000" w:themeColor="text1"/>
                <w:szCs w:val="20"/>
                <w:lang w:val="en-US"/>
              </w:rPr>
              <w:t>y=</w:t>
            </w:r>
            <w:r w:rsidRPr="007441DB">
              <w:rPr>
                <w:rFonts w:eastAsiaTheme="minorEastAsia" w:hint="eastAsia"/>
                <w:color w:val="000000" w:themeColor="text1"/>
                <w:szCs w:val="20"/>
                <w:lang w:val="en-US" w:eastAsia="zh-CN"/>
              </w:rPr>
              <w:t xml:space="preserve">27.5 </w:t>
            </w:r>
            <w:r w:rsidRPr="007441DB">
              <w:rPr>
                <w:color w:val="000000" w:themeColor="text1"/>
                <w:szCs w:val="20"/>
                <w:lang w:val="en-US"/>
              </w:rPr>
              <w:t>x</w:t>
            </w:r>
            <w:r w:rsidRPr="007441DB">
              <w:rPr>
                <w:rFonts w:eastAsiaTheme="minorEastAsia" w:hint="eastAsia"/>
                <w:color w:val="000000" w:themeColor="text1"/>
                <w:szCs w:val="20"/>
                <w:lang w:val="en-US" w:eastAsia="zh-CN"/>
              </w:rPr>
              <w:t xml:space="preserve"> </w:t>
            </w:r>
            <w:r w:rsidRPr="007441DB">
              <w:rPr>
                <w:color w:val="000000" w:themeColor="text1"/>
                <w:szCs w:val="20"/>
                <w:lang w:val="en-US"/>
              </w:rPr>
              <w:t>–</w:t>
            </w:r>
            <w:r w:rsidRPr="007441DB">
              <w:rPr>
                <w:rFonts w:eastAsiaTheme="minorEastAsia" w:hint="eastAsia"/>
                <w:color w:val="000000" w:themeColor="text1"/>
                <w:szCs w:val="20"/>
                <w:lang w:val="en-US" w:eastAsia="zh-CN"/>
              </w:rPr>
              <w:t xml:space="preserve"> 27.9</w:t>
            </w:r>
          </w:p>
        </w:tc>
        <w:tc>
          <w:tcPr>
            <w:tcW w:w="1379" w:type="dxa"/>
            <w:vAlign w:val="center"/>
          </w:tcPr>
          <w:p w14:paraId="08D6CF7B"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szCs w:val="20"/>
                <w:lang w:eastAsia="zh-CN"/>
              </w:rPr>
              <w:t>0.91</w:t>
            </w:r>
          </w:p>
        </w:tc>
        <w:tc>
          <w:tcPr>
            <w:tcW w:w="2834" w:type="dxa"/>
            <w:vAlign w:val="center"/>
          </w:tcPr>
          <w:p w14:paraId="33E2554F" w14:textId="77777777" w:rsidR="006B3F7C" w:rsidRPr="007441DB" w:rsidRDefault="006B3F7C" w:rsidP="00474442">
            <w:pPr>
              <w:adjustRightInd w:val="0"/>
              <w:snapToGrid w:val="0"/>
              <w:jc w:val="center"/>
              <w:rPr>
                <w:rFonts w:eastAsiaTheme="minorEastAsia"/>
                <w:szCs w:val="20"/>
                <w:lang w:eastAsia="zh-CN"/>
              </w:rPr>
            </w:pPr>
            <w:r w:rsidRPr="007441DB">
              <w:rPr>
                <w:rFonts w:eastAsiaTheme="minorEastAsia" w:hint="eastAsia"/>
                <w:szCs w:val="20"/>
                <w:lang w:eastAsia="zh-CN"/>
              </w:rPr>
              <w:t>15.6</w:t>
            </w:r>
            <w:r w:rsidRPr="007441DB">
              <w:rPr>
                <w:color w:val="000000" w:themeColor="text1"/>
                <w:szCs w:val="20"/>
                <w:lang w:val="en-US"/>
              </w:rPr>
              <w:t>±</w:t>
            </w:r>
            <w:r w:rsidRPr="007441DB">
              <w:rPr>
                <w:rFonts w:eastAsiaTheme="minorEastAsia" w:hint="eastAsia"/>
                <w:color w:val="000000" w:themeColor="text1"/>
                <w:szCs w:val="20"/>
                <w:lang w:val="en-US" w:eastAsia="zh-CN"/>
              </w:rPr>
              <w:t>0.2</w:t>
            </w:r>
            <w:r w:rsidRPr="007441DB">
              <w:rPr>
                <w:rFonts w:eastAsiaTheme="minorEastAsia" w:hint="eastAsia"/>
                <w:color w:val="000000" w:themeColor="text1"/>
                <w:szCs w:val="20"/>
                <w:vertAlign w:val="superscript"/>
                <w:lang w:val="en-US" w:eastAsia="zh-CN"/>
              </w:rPr>
              <w:t>d</w:t>
            </w:r>
          </w:p>
        </w:tc>
      </w:tr>
    </w:tbl>
    <w:p w14:paraId="5E6F8F88" w14:textId="66E13262" w:rsidR="00B75CD4" w:rsidRPr="007441DB" w:rsidRDefault="00B75CD4" w:rsidP="007D631D">
      <w:pPr>
        <w:adjustRightInd w:val="0"/>
        <w:snapToGrid w:val="0"/>
        <w:spacing w:line="480" w:lineRule="auto"/>
        <w:rPr>
          <w:rFonts w:eastAsiaTheme="minorEastAsia"/>
          <w:szCs w:val="20"/>
          <w:lang w:eastAsia="zh-CN"/>
        </w:rPr>
      </w:pPr>
      <w:bookmarkStart w:id="150" w:name="OLE_LINK342"/>
      <w:bookmarkEnd w:id="144"/>
      <w:r w:rsidRPr="007441DB">
        <w:rPr>
          <w:rFonts w:eastAsiaTheme="minorEastAsia"/>
          <w:color w:val="000000" w:themeColor="text1"/>
          <w:szCs w:val="20"/>
          <w:lang w:eastAsia="zh-CN"/>
        </w:rPr>
        <w:t>Note.</w:t>
      </w:r>
      <w:r w:rsidRPr="007441DB">
        <w:rPr>
          <w:rFonts w:eastAsiaTheme="minorEastAsia" w:hint="eastAsia"/>
          <w:color w:val="000000" w:themeColor="text1"/>
          <w:szCs w:val="20"/>
          <w:lang w:eastAsia="zh-CN"/>
        </w:rPr>
        <w:t xml:space="preserve"> </w:t>
      </w:r>
      <w:r w:rsidR="006B3F7C" w:rsidRPr="007441DB">
        <w:rPr>
          <w:szCs w:val="20"/>
          <w:lang w:eastAsia="zh-CN"/>
        </w:rPr>
        <w:t xml:space="preserve">Statistical differences among groups were determined by one-way ANOVA followed by Tukey’s post-hoc test at </w:t>
      </w:r>
      <w:r w:rsidR="006B3F7C" w:rsidRPr="007441DB">
        <w:rPr>
          <w:i/>
          <w:iCs/>
          <w:szCs w:val="20"/>
          <w:lang w:eastAsia="zh-CN"/>
        </w:rPr>
        <w:t>p</w:t>
      </w:r>
      <w:r w:rsidR="006B3F7C" w:rsidRPr="007441DB">
        <w:rPr>
          <w:szCs w:val="20"/>
          <w:lang w:eastAsia="zh-CN"/>
        </w:rPr>
        <w:t xml:space="preserve"> &lt; 0.05</w:t>
      </w:r>
      <w:r w:rsidR="006B3F7C" w:rsidRPr="007441DB">
        <w:rPr>
          <w:rFonts w:hint="eastAsia"/>
          <w:szCs w:val="20"/>
          <w:lang w:eastAsia="zh-CN"/>
        </w:rPr>
        <w:t xml:space="preserve">; Different lowercase letters denote significant differences; </w:t>
      </w:r>
      <w:r w:rsidR="006B3F7C" w:rsidRPr="007441DB">
        <w:rPr>
          <w:szCs w:val="20"/>
          <w:lang w:eastAsia="zh-CN"/>
        </w:rPr>
        <w:t>Error bars represent mean ± SD (n = 3).</w:t>
      </w:r>
      <w:bookmarkEnd w:id="143"/>
    </w:p>
    <w:p w14:paraId="6E7DE469" w14:textId="77777777" w:rsidR="007D631D" w:rsidRPr="007441DB" w:rsidRDefault="007D631D" w:rsidP="007D631D">
      <w:pPr>
        <w:adjustRightInd w:val="0"/>
        <w:snapToGrid w:val="0"/>
        <w:spacing w:line="480" w:lineRule="auto"/>
        <w:rPr>
          <w:rFonts w:eastAsiaTheme="minorEastAsia"/>
          <w:szCs w:val="20"/>
          <w:lang w:eastAsia="zh-CN"/>
        </w:rPr>
      </w:pPr>
    </w:p>
    <w:p w14:paraId="538BADAF" w14:textId="77777777" w:rsidR="007D631D" w:rsidRPr="007441DB" w:rsidRDefault="007D631D" w:rsidP="007D631D">
      <w:pPr>
        <w:adjustRightInd w:val="0"/>
        <w:snapToGrid w:val="0"/>
        <w:spacing w:line="480" w:lineRule="auto"/>
        <w:rPr>
          <w:rFonts w:eastAsiaTheme="minorEastAsia"/>
          <w:szCs w:val="20"/>
          <w:lang w:eastAsia="zh-CN"/>
        </w:rPr>
      </w:pPr>
    </w:p>
    <w:p w14:paraId="5D7F75A4" w14:textId="77777777" w:rsidR="007D631D" w:rsidRPr="007441DB" w:rsidRDefault="007D631D" w:rsidP="007D631D">
      <w:pPr>
        <w:adjustRightInd w:val="0"/>
        <w:snapToGrid w:val="0"/>
        <w:spacing w:line="480" w:lineRule="auto"/>
        <w:rPr>
          <w:rFonts w:eastAsiaTheme="minorEastAsia"/>
          <w:szCs w:val="20"/>
          <w:lang w:eastAsia="zh-CN"/>
        </w:rPr>
      </w:pPr>
    </w:p>
    <w:p w14:paraId="6D639FA8" w14:textId="77777777" w:rsidR="007D631D" w:rsidRPr="007441DB" w:rsidRDefault="007D631D" w:rsidP="007D631D">
      <w:pPr>
        <w:adjustRightInd w:val="0"/>
        <w:snapToGrid w:val="0"/>
        <w:spacing w:line="480" w:lineRule="auto"/>
        <w:rPr>
          <w:rFonts w:eastAsiaTheme="minorEastAsia"/>
          <w:szCs w:val="20"/>
          <w:lang w:eastAsia="zh-CN"/>
        </w:rPr>
      </w:pPr>
    </w:p>
    <w:p w14:paraId="3A96C603" w14:textId="77777777" w:rsidR="007D631D" w:rsidRPr="007441DB" w:rsidRDefault="007D631D" w:rsidP="007D631D">
      <w:pPr>
        <w:adjustRightInd w:val="0"/>
        <w:snapToGrid w:val="0"/>
        <w:spacing w:line="480" w:lineRule="auto"/>
        <w:rPr>
          <w:rFonts w:eastAsiaTheme="minorEastAsia"/>
          <w:szCs w:val="20"/>
          <w:lang w:eastAsia="zh-CN"/>
        </w:rPr>
      </w:pPr>
    </w:p>
    <w:p w14:paraId="41959D24" w14:textId="77777777" w:rsidR="007D631D" w:rsidRPr="007441DB" w:rsidRDefault="007D631D" w:rsidP="007D631D">
      <w:pPr>
        <w:adjustRightInd w:val="0"/>
        <w:snapToGrid w:val="0"/>
        <w:spacing w:line="480" w:lineRule="auto"/>
        <w:rPr>
          <w:rFonts w:eastAsiaTheme="minorEastAsia"/>
          <w:szCs w:val="20"/>
          <w:lang w:eastAsia="zh-CN"/>
        </w:rPr>
      </w:pPr>
    </w:p>
    <w:p w14:paraId="02D124A7" w14:textId="21B10C4C" w:rsidR="00B75CD4" w:rsidRPr="007441DB" w:rsidRDefault="00F329C6" w:rsidP="00474442">
      <w:pPr>
        <w:pStyle w:val="ac"/>
        <w:adjustRightInd w:val="0"/>
        <w:snapToGrid w:val="0"/>
        <w:spacing w:line="480" w:lineRule="auto"/>
        <w:jc w:val="both"/>
        <w:rPr>
          <w:rFonts w:ascii="Times New Roman" w:hAnsi="Times New Roman" w:cs="Times New Roman"/>
          <w:sz w:val="20"/>
          <w:szCs w:val="20"/>
          <w:lang w:eastAsia="zh-CN"/>
        </w:rPr>
      </w:pPr>
      <w:bookmarkStart w:id="151" w:name="_Toc236682631"/>
      <w:bookmarkEnd w:id="150"/>
      <w:r w:rsidRPr="007441DB">
        <w:rPr>
          <w:rFonts w:ascii="Times New Roman" w:hAnsi="Times New Roman" w:cs="Times New Roman" w:hint="eastAsia"/>
          <w:sz w:val="20"/>
          <w:szCs w:val="20"/>
          <w:lang w:eastAsia="zh-CN"/>
        </w:rPr>
        <w:lastRenderedPageBreak/>
        <w:t>12</w:t>
      </w:r>
      <w:r w:rsidR="00B75CD4" w:rsidRPr="007441DB">
        <w:rPr>
          <w:rFonts w:ascii="Times New Roman" w:hAnsi="Times New Roman" w:cs="Times New Roman"/>
          <w:sz w:val="20"/>
          <w:szCs w:val="20"/>
        </w:rPr>
        <w:t>.</w:t>
      </w:r>
      <w:r w:rsidR="00B75CD4" w:rsidRPr="007441DB">
        <w:t xml:space="preserve"> </w:t>
      </w:r>
      <w:r w:rsidR="00B75CD4" w:rsidRPr="007441DB">
        <w:rPr>
          <w:rFonts w:ascii="Times New Roman" w:hAnsi="Times New Roman" w:cs="Times New Roman"/>
          <w:sz w:val="20"/>
          <w:szCs w:val="20"/>
          <w:lang w:eastAsia="zh-CN"/>
        </w:rPr>
        <w:t xml:space="preserve">Cytotoxicity parameters of different formulations in </w:t>
      </w:r>
      <w:bookmarkStart w:id="152" w:name="OLE_LINK345"/>
      <w:bookmarkStart w:id="153" w:name="OLE_LINK346"/>
      <w:r w:rsidR="00B75CD4" w:rsidRPr="007441DB">
        <w:rPr>
          <w:rFonts w:ascii="Times New Roman" w:hAnsi="Times New Roman" w:cs="Times New Roman"/>
          <w:sz w:val="20"/>
          <w:szCs w:val="20"/>
          <w:lang w:eastAsia="zh-CN"/>
        </w:rPr>
        <w:t>HepG2</w:t>
      </w:r>
      <w:bookmarkEnd w:id="152"/>
      <w:r w:rsidR="00B75CD4" w:rsidRPr="007441DB">
        <w:rPr>
          <w:rFonts w:ascii="Times New Roman" w:hAnsi="Times New Roman" w:cs="Times New Roman"/>
          <w:sz w:val="20"/>
          <w:szCs w:val="20"/>
          <w:lang w:eastAsia="zh-CN"/>
        </w:rPr>
        <w:t xml:space="preserve"> cells</w:t>
      </w:r>
      <w:bookmarkEnd w:id="153"/>
      <w:r w:rsidR="00B75CD4" w:rsidRPr="007441DB">
        <w:rPr>
          <w:rFonts w:ascii="Times New Roman" w:hAnsi="Times New Roman" w:cs="Times New Roman" w:hint="eastAsia"/>
          <w:sz w:val="20"/>
          <w:szCs w:val="20"/>
          <w:lang w:eastAsia="zh-CN"/>
        </w:rPr>
        <w:t>.</w:t>
      </w:r>
      <w:bookmarkEnd w:id="151"/>
    </w:p>
    <w:p w14:paraId="2C77D603" w14:textId="1A5A7D76" w:rsidR="00B75CD4" w:rsidRPr="007441DB" w:rsidRDefault="00B75CD4" w:rsidP="00474442">
      <w:pPr>
        <w:adjustRightInd w:val="0"/>
        <w:snapToGrid w:val="0"/>
        <w:spacing w:line="480" w:lineRule="auto"/>
        <w:jc w:val="center"/>
      </w:pPr>
      <w:bookmarkStart w:id="154" w:name="_Hlk234910852"/>
      <w:r w:rsidRPr="007441DB">
        <w:rPr>
          <w:b/>
          <w:bCs/>
        </w:rPr>
        <w:t xml:space="preserve">Table </w:t>
      </w:r>
      <w:r w:rsidR="00F329C6" w:rsidRPr="007441DB">
        <w:rPr>
          <w:rFonts w:eastAsiaTheme="minorEastAsia" w:hint="eastAsia"/>
          <w:b/>
          <w:bCs/>
          <w:lang w:eastAsia="zh-CN"/>
        </w:rPr>
        <w:t>S6</w:t>
      </w:r>
      <w:r w:rsidRPr="007441DB">
        <w:rPr>
          <w:b/>
          <w:bCs/>
        </w:rPr>
        <w:t xml:space="preserve">. </w:t>
      </w:r>
      <w:bookmarkStart w:id="155" w:name="OLE_LINK161"/>
      <w:r w:rsidRPr="007441DB">
        <w:t>Cytotoxicity parameters of different formulations in</w:t>
      </w:r>
      <w:bookmarkStart w:id="156" w:name="OLE_LINK157"/>
      <w:r w:rsidRPr="007441DB">
        <w:t xml:space="preserve"> </w:t>
      </w:r>
      <w:bookmarkStart w:id="157" w:name="OLE_LINK45"/>
      <w:r w:rsidRPr="007441DB">
        <w:t>HepG2</w:t>
      </w:r>
      <w:bookmarkEnd w:id="156"/>
      <w:bookmarkEnd w:id="157"/>
      <w:r w:rsidRPr="007441DB">
        <w:t xml:space="preserve"> cells</w:t>
      </w:r>
      <w:bookmarkEnd w:id="155"/>
      <w:r w:rsidRPr="007441DB">
        <w:t xml:space="preserve"> derived from probit regression analysis</w:t>
      </w:r>
      <w:r w:rsidRPr="007441DB">
        <w:rPr>
          <w:rFonts w:hint="eastAsia"/>
        </w:rPr>
        <w:t>.</w:t>
      </w:r>
    </w:p>
    <w:tbl>
      <w:tblPr>
        <w:tblStyle w:val="a8"/>
        <w:tblW w:w="8647"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560"/>
        <w:gridCol w:w="1984"/>
        <w:gridCol w:w="567"/>
        <w:gridCol w:w="1134"/>
        <w:gridCol w:w="1701"/>
      </w:tblGrid>
      <w:tr w:rsidR="00B75CD4" w:rsidRPr="007441DB" w14:paraId="392C51E3" w14:textId="77777777" w:rsidTr="007D631D">
        <w:trPr>
          <w:trHeight w:val="340"/>
          <w:jc w:val="center"/>
        </w:trPr>
        <w:tc>
          <w:tcPr>
            <w:tcW w:w="1701" w:type="dxa"/>
            <w:tcBorders>
              <w:top w:val="single" w:sz="8" w:space="0" w:color="auto"/>
              <w:bottom w:val="single" w:sz="8" w:space="0" w:color="auto"/>
            </w:tcBorders>
            <w:vAlign w:val="center"/>
          </w:tcPr>
          <w:p w14:paraId="0C5A058A"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b/>
                <w:bCs/>
                <w:color w:val="000000" w:themeColor="text1"/>
                <w:szCs w:val="20"/>
                <w:lang w:val="en-US" w:eastAsia="zh-CN"/>
              </w:rPr>
              <w:t>Compd.</w:t>
            </w:r>
          </w:p>
        </w:tc>
        <w:tc>
          <w:tcPr>
            <w:tcW w:w="1560" w:type="dxa"/>
            <w:tcBorders>
              <w:top w:val="single" w:sz="8" w:space="0" w:color="auto"/>
              <w:bottom w:val="single" w:sz="8" w:space="0" w:color="auto"/>
            </w:tcBorders>
            <w:vAlign w:val="center"/>
          </w:tcPr>
          <w:p w14:paraId="74933E72" w14:textId="38FC7B08" w:rsidR="00B75CD4" w:rsidRPr="007441DB" w:rsidRDefault="00B75CD4" w:rsidP="00474442">
            <w:pPr>
              <w:adjustRightInd w:val="0"/>
              <w:snapToGrid w:val="0"/>
              <w:jc w:val="center"/>
              <w:rPr>
                <w:rFonts w:eastAsiaTheme="minorEastAsia"/>
                <w:szCs w:val="20"/>
                <w:lang w:eastAsia="zh-CN"/>
              </w:rPr>
            </w:pPr>
            <w:r w:rsidRPr="007441DB">
              <w:rPr>
                <w:rFonts w:eastAsiaTheme="minorEastAsia"/>
                <w:szCs w:val="20"/>
                <w:lang w:eastAsia="zh-CN"/>
              </w:rPr>
              <w:t xml:space="preserve">Cell viability at 1000 </w:t>
            </w:r>
            <w:r w:rsidRPr="007441DB">
              <w:rPr>
                <w:rFonts w:eastAsiaTheme="minorEastAsia"/>
                <w:i/>
                <w:iCs/>
                <w:szCs w:val="20"/>
                <w:lang w:eastAsia="zh-CN"/>
              </w:rPr>
              <w:t>μ</w:t>
            </w:r>
            <w:r w:rsidRPr="007441DB">
              <w:rPr>
                <w:rFonts w:eastAsiaTheme="minorEastAsia"/>
                <w:szCs w:val="20"/>
                <w:lang w:eastAsia="zh-CN"/>
              </w:rPr>
              <w:t>g·mL</w:t>
            </w:r>
            <w:r w:rsidR="007D631D" w:rsidRPr="007441DB">
              <w:rPr>
                <w:rFonts w:eastAsiaTheme="minorEastAsia" w:hint="eastAsia"/>
                <w:szCs w:val="20"/>
                <w:vertAlign w:val="superscript"/>
                <w:lang w:eastAsia="zh-CN"/>
              </w:rPr>
              <w:t>-1</w:t>
            </w:r>
            <w:r w:rsidRPr="007441DB">
              <w:rPr>
                <w:rFonts w:eastAsiaTheme="minorEastAsia"/>
                <w:szCs w:val="20"/>
                <w:lang w:eastAsia="zh-CN"/>
              </w:rPr>
              <w:t xml:space="preserve"> (%)</w:t>
            </w:r>
            <w:r w:rsidRPr="007441DB">
              <w:rPr>
                <w:rFonts w:eastAsiaTheme="minorEastAsia" w:hint="eastAsia"/>
                <w:szCs w:val="20"/>
                <w:lang w:eastAsia="zh-CN"/>
              </w:rPr>
              <w:t xml:space="preserve"> </w:t>
            </w:r>
            <w:r w:rsidRPr="007441DB">
              <w:rPr>
                <w:rFonts w:eastAsiaTheme="minorEastAsia" w:hint="eastAsia"/>
                <w:szCs w:val="20"/>
                <w:vertAlign w:val="superscript"/>
                <w:lang w:eastAsia="zh-CN"/>
              </w:rPr>
              <w:t>1</w:t>
            </w:r>
            <w:r w:rsidRPr="007441DB">
              <w:rPr>
                <w:rFonts w:eastAsiaTheme="minorEastAsia"/>
                <w:szCs w:val="20"/>
                <w:vertAlign w:val="superscript"/>
                <w:lang w:eastAsia="zh-CN"/>
              </w:rPr>
              <w:t xml:space="preserve"> </w:t>
            </w:r>
          </w:p>
        </w:tc>
        <w:tc>
          <w:tcPr>
            <w:tcW w:w="1984" w:type="dxa"/>
            <w:tcBorders>
              <w:top w:val="single" w:sz="8" w:space="0" w:color="auto"/>
              <w:bottom w:val="single" w:sz="8" w:space="0" w:color="auto"/>
            </w:tcBorders>
            <w:vAlign w:val="center"/>
          </w:tcPr>
          <w:p w14:paraId="4FCF87E9"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szCs w:val="20"/>
                <w:lang w:eastAsia="zh-CN"/>
              </w:rPr>
              <w:t xml:space="preserve">Probit </w:t>
            </w:r>
            <w:r w:rsidRPr="007441DB">
              <w:rPr>
                <w:rFonts w:eastAsiaTheme="minorEastAsia" w:hint="eastAsia"/>
                <w:szCs w:val="20"/>
                <w:lang w:eastAsia="zh-CN"/>
              </w:rPr>
              <w:t>r</w:t>
            </w:r>
            <w:r w:rsidRPr="007441DB">
              <w:rPr>
                <w:rFonts w:eastAsiaTheme="minorEastAsia"/>
                <w:szCs w:val="20"/>
                <w:lang w:eastAsia="zh-CN"/>
              </w:rPr>
              <w:t>egression equation</w:t>
            </w:r>
            <w:r w:rsidRPr="007441DB">
              <w:rPr>
                <w:rFonts w:eastAsiaTheme="minorEastAsia" w:hint="eastAsia"/>
                <w:szCs w:val="20"/>
                <w:lang w:eastAsia="zh-CN"/>
              </w:rPr>
              <w:t xml:space="preserve"> </w:t>
            </w:r>
            <w:r w:rsidRPr="007441DB">
              <w:rPr>
                <w:rFonts w:eastAsiaTheme="minorEastAsia" w:hint="eastAsia"/>
                <w:szCs w:val="20"/>
                <w:vertAlign w:val="superscript"/>
                <w:lang w:eastAsia="zh-CN"/>
              </w:rPr>
              <w:t>2</w:t>
            </w:r>
          </w:p>
        </w:tc>
        <w:tc>
          <w:tcPr>
            <w:tcW w:w="567" w:type="dxa"/>
            <w:tcBorders>
              <w:top w:val="single" w:sz="8" w:space="0" w:color="auto"/>
              <w:bottom w:val="single" w:sz="8" w:space="0" w:color="auto"/>
            </w:tcBorders>
            <w:vAlign w:val="center"/>
          </w:tcPr>
          <w:p w14:paraId="679DD015" w14:textId="542C71A4" w:rsidR="00B75CD4" w:rsidRPr="007441DB" w:rsidRDefault="00B75CD4" w:rsidP="00474442">
            <w:pPr>
              <w:adjustRightInd w:val="0"/>
              <w:snapToGrid w:val="0"/>
              <w:jc w:val="center"/>
              <w:rPr>
                <w:rFonts w:eastAsiaTheme="minorEastAsia"/>
                <w:szCs w:val="20"/>
                <w:lang w:eastAsia="zh-CN"/>
              </w:rPr>
            </w:pPr>
            <w:r w:rsidRPr="007441DB">
              <w:rPr>
                <w:rFonts w:eastAsiaTheme="minorEastAsia"/>
                <w:szCs w:val="20"/>
                <w:lang w:eastAsia="zh-CN"/>
              </w:rPr>
              <w:t>R</w:t>
            </w:r>
            <w:r w:rsidR="00692A80" w:rsidRPr="007441DB">
              <w:rPr>
                <w:rFonts w:eastAsiaTheme="minorEastAsia" w:hint="eastAsia"/>
                <w:szCs w:val="20"/>
                <w:vertAlign w:val="superscript"/>
                <w:lang w:eastAsia="zh-CN"/>
              </w:rPr>
              <w:t>2</w:t>
            </w:r>
          </w:p>
        </w:tc>
        <w:tc>
          <w:tcPr>
            <w:tcW w:w="1134" w:type="dxa"/>
            <w:tcBorders>
              <w:top w:val="single" w:sz="8" w:space="0" w:color="auto"/>
              <w:bottom w:val="single" w:sz="8" w:space="0" w:color="auto"/>
            </w:tcBorders>
            <w:vAlign w:val="center"/>
          </w:tcPr>
          <w:p w14:paraId="2C4498B0"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hint="eastAsia"/>
                <w:szCs w:val="20"/>
                <w:lang w:eastAsia="zh-CN"/>
              </w:rPr>
              <w:t>L</w:t>
            </w:r>
            <w:r w:rsidRPr="007441DB">
              <w:rPr>
                <w:rFonts w:eastAsiaTheme="minorEastAsia"/>
                <w:szCs w:val="20"/>
                <w:lang w:eastAsia="zh-CN"/>
              </w:rPr>
              <w:t>C</w:t>
            </w:r>
            <w:r w:rsidRPr="007441DB">
              <w:rPr>
                <w:rFonts w:eastAsiaTheme="minorEastAsia"/>
                <w:szCs w:val="20"/>
                <w:vertAlign w:val="subscript"/>
                <w:lang w:eastAsia="zh-CN"/>
              </w:rPr>
              <w:t>50</w:t>
            </w:r>
            <w:r w:rsidRPr="007441DB">
              <w:rPr>
                <w:rFonts w:eastAsiaTheme="minorEastAsia"/>
                <w:szCs w:val="20"/>
                <w:lang w:eastAsia="zh-CN"/>
              </w:rPr>
              <w:t xml:space="preserve"> </w:t>
            </w:r>
            <w:bookmarkStart w:id="158" w:name="OLE_LINK158"/>
          </w:p>
          <w:p w14:paraId="5EA2505B" w14:textId="3DCB55F6" w:rsidR="00B75CD4" w:rsidRPr="007441DB" w:rsidRDefault="00B75CD4" w:rsidP="00474442">
            <w:pPr>
              <w:adjustRightInd w:val="0"/>
              <w:snapToGrid w:val="0"/>
              <w:jc w:val="center"/>
              <w:rPr>
                <w:rFonts w:eastAsiaTheme="minorEastAsia"/>
                <w:szCs w:val="20"/>
                <w:lang w:eastAsia="zh-CN"/>
              </w:rPr>
            </w:pPr>
            <w:r w:rsidRPr="007441DB">
              <w:rPr>
                <w:rFonts w:eastAsiaTheme="minorEastAsia"/>
                <w:szCs w:val="20"/>
                <w:lang w:eastAsia="zh-CN"/>
              </w:rPr>
              <w:t>(</w:t>
            </w:r>
            <w:r w:rsidRPr="007441DB">
              <w:rPr>
                <w:rFonts w:eastAsiaTheme="minorEastAsia"/>
                <w:i/>
                <w:iCs/>
                <w:szCs w:val="20"/>
                <w:lang w:eastAsia="zh-CN"/>
              </w:rPr>
              <w:t>µ</w:t>
            </w:r>
            <w:r w:rsidRPr="007441DB">
              <w:rPr>
                <w:rFonts w:eastAsiaTheme="minorEastAsia"/>
                <w:szCs w:val="20"/>
                <w:lang w:eastAsia="zh-CN"/>
              </w:rPr>
              <w:t>g mL</w:t>
            </w:r>
            <w:r w:rsidRPr="007441DB">
              <w:rPr>
                <w:rFonts w:eastAsiaTheme="minorEastAsia"/>
                <w:szCs w:val="20"/>
                <w:vertAlign w:val="superscript"/>
                <w:lang w:eastAsia="zh-CN"/>
              </w:rPr>
              <w:t>-1</w:t>
            </w:r>
            <w:r w:rsidRPr="007441DB">
              <w:rPr>
                <w:rFonts w:eastAsiaTheme="minorEastAsia"/>
                <w:szCs w:val="20"/>
                <w:lang w:eastAsia="zh-CN"/>
              </w:rPr>
              <w:t>)</w:t>
            </w:r>
            <w:bookmarkEnd w:id="158"/>
          </w:p>
        </w:tc>
        <w:tc>
          <w:tcPr>
            <w:tcW w:w="1701" w:type="dxa"/>
            <w:tcBorders>
              <w:top w:val="single" w:sz="8" w:space="0" w:color="auto"/>
              <w:bottom w:val="single" w:sz="8" w:space="0" w:color="auto"/>
            </w:tcBorders>
            <w:vAlign w:val="center"/>
          </w:tcPr>
          <w:p w14:paraId="13F1AAA6" w14:textId="3CAD8613" w:rsidR="00B75CD4" w:rsidRPr="007441DB" w:rsidRDefault="00B75CD4" w:rsidP="00474442">
            <w:pPr>
              <w:adjustRightInd w:val="0"/>
              <w:snapToGrid w:val="0"/>
              <w:jc w:val="center"/>
              <w:rPr>
                <w:rFonts w:eastAsiaTheme="minorEastAsia"/>
                <w:szCs w:val="20"/>
                <w:lang w:eastAsia="zh-CN"/>
              </w:rPr>
            </w:pPr>
            <w:r w:rsidRPr="007441DB">
              <w:rPr>
                <w:rFonts w:eastAsiaTheme="minorEastAsia"/>
                <w:szCs w:val="20"/>
                <w:lang w:eastAsia="zh-CN"/>
              </w:rPr>
              <w:t>95% Confidence interval (</w:t>
            </w:r>
            <w:r w:rsidRPr="007441DB">
              <w:rPr>
                <w:rFonts w:eastAsiaTheme="minorEastAsia"/>
                <w:i/>
                <w:iCs/>
                <w:szCs w:val="20"/>
                <w:lang w:eastAsia="zh-CN"/>
              </w:rPr>
              <w:t>µ</w:t>
            </w:r>
            <w:r w:rsidRPr="007441DB">
              <w:rPr>
                <w:rFonts w:eastAsiaTheme="minorEastAsia"/>
                <w:szCs w:val="20"/>
                <w:lang w:eastAsia="zh-CN"/>
              </w:rPr>
              <w:t>g mL</w:t>
            </w:r>
            <w:r w:rsidRPr="007441DB">
              <w:rPr>
                <w:rFonts w:eastAsiaTheme="minorEastAsia"/>
                <w:szCs w:val="20"/>
                <w:vertAlign w:val="superscript"/>
                <w:lang w:eastAsia="zh-CN"/>
              </w:rPr>
              <w:t>-1</w:t>
            </w:r>
            <w:r w:rsidRPr="007441DB">
              <w:rPr>
                <w:rFonts w:eastAsiaTheme="minorEastAsia"/>
                <w:szCs w:val="20"/>
                <w:lang w:eastAsia="zh-CN"/>
              </w:rPr>
              <w:t>)</w:t>
            </w:r>
          </w:p>
        </w:tc>
      </w:tr>
      <w:tr w:rsidR="00B75CD4" w:rsidRPr="007441DB" w14:paraId="5E106046" w14:textId="77777777" w:rsidTr="007D631D">
        <w:trPr>
          <w:trHeight w:val="340"/>
          <w:jc w:val="center"/>
        </w:trPr>
        <w:tc>
          <w:tcPr>
            <w:tcW w:w="1701" w:type="dxa"/>
            <w:tcBorders>
              <w:top w:val="single" w:sz="8" w:space="0" w:color="auto"/>
            </w:tcBorders>
            <w:vAlign w:val="center"/>
          </w:tcPr>
          <w:p w14:paraId="744E320D"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color w:val="000000" w:themeColor="text1"/>
                <w:szCs w:val="20"/>
                <w:lang w:val="en-US" w:eastAsia="zh-CN"/>
              </w:rPr>
              <w:t>AD</w:t>
            </w:r>
          </w:p>
        </w:tc>
        <w:tc>
          <w:tcPr>
            <w:tcW w:w="1560" w:type="dxa"/>
            <w:tcBorders>
              <w:top w:val="single" w:sz="8" w:space="0" w:color="auto"/>
            </w:tcBorders>
            <w:vAlign w:val="center"/>
          </w:tcPr>
          <w:p w14:paraId="76E30C96" w14:textId="77777777" w:rsidR="00B75CD4" w:rsidRPr="007441DB" w:rsidRDefault="00B75CD4" w:rsidP="00474442">
            <w:pPr>
              <w:adjustRightInd w:val="0"/>
              <w:snapToGrid w:val="0"/>
              <w:jc w:val="center"/>
              <w:rPr>
                <w:rFonts w:eastAsiaTheme="minorEastAsia"/>
                <w:color w:val="000000" w:themeColor="text1"/>
                <w:szCs w:val="20"/>
                <w:lang w:val="en-US" w:eastAsia="zh-CN"/>
              </w:rPr>
            </w:pPr>
            <w:r w:rsidRPr="007441DB">
              <w:rPr>
                <w:rFonts w:eastAsiaTheme="minorEastAsia"/>
                <w:color w:val="000000" w:themeColor="text1"/>
                <w:szCs w:val="20"/>
                <w:lang w:val="en-US" w:eastAsia="zh-CN"/>
              </w:rPr>
              <w:t>-</w:t>
            </w:r>
          </w:p>
        </w:tc>
        <w:tc>
          <w:tcPr>
            <w:tcW w:w="1984" w:type="dxa"/>
            <w:tcBorders>
              <w:top w:val="single" w:sz="8" w:space="0" w:color="auto"/>
            </w:tcBorders>
            <w:vAlign w:val="center"/>
          </w:tcPr>
          <w:p w14:paraId="7F66DE09" w14:textId="5DF525C6" w:rsidR="00B75CD4" w:rsidRPr="007441DB" w:rsidRDefault="00B75CD4" w:rsidP="00474442">
            <w:pPr>
              <w:adjustRightInd w:val="0"/>
              <w:snapToGrid w:val="0"/>
              <w:jc w:val="center"/>
              <w:rPr>
                <w:rFonts w:eastAsiaTheme="minorEastAsia"/>
                <w:szCs w:val="20"/>
                <w:lang w:eastAsia="zh-CN"/>
              </w:rPr>
            </w:pPr>
            <w:r w:rsidRPr="007441DB">
              <w:rPr>
                <w:color w:val="000000" w:themeColor="text1"/>
                <w:szCs w:val="20"/>
                <w:lang w:val="en-US"/>
              </w:rPr>
              <w:t>y=</w:t>
            </w:r>
            <w:r w:rsidRPr="007441DB">
              <w:rPr>
                <w:rFonts w:eastAsiaTheme="minorEastAsia"/>
                <w:color w:val="000000" w:themeColor="text1"/>
                <w:szCs w:val="20"/>
                <w:lang w:val="en-US" w:eastAsia="zh-CN"/>
              </w:rPr>
              <w:t>1.9</w:t>
            </w:r>
            <w:r w:rsidR="00894071" w:rsidRPr="007441DB">
              <w:rPr>
                <w:rFonts w:eastAsiaTheme="minorEastAsia"/>
                <w:color w:val="000000" w:themeColor="text1"/>
                <w:szCs w:val="20"/>
                <w:lang w:val="en-US" w:eastAsia="zh-CN"/>
              </w:rPr>
              <w:t>0</w:t>
            </w:r>
            <w:r w:rsidRPr="007441DB">
              <w:rPr>
                <w:rFonts w:eastAsiaTheme="minorEastAsia"/>
                <w:color w:val="000000" w:themeColor="text1"/>
                <w:szCs w:val="20"/>
                <w:lang w:val="en-US" w:eastAsia="zh-CN"/>
              </w:rPr>
              <w:t xml:space="preserve"> </w:t>
            </w:r>
            <w:r w:rsidRPr="007441DB">
              <w:rPr>
                <w:color w:val="000000" w:themeColor="text1"/>
                <w:szCs w:val="20"/>
                <w:lang w:val="en-US"/>
              </w:rPr>
              <w:t>x</w:t>
            </w:r>
            <w:r w:rsidRPr="007441DB">
              <w:rPr>
                <w:rFonts w:eastAsiaTheme="minorEastAsia"/>
                <w:color w:val="000000" w:themeColor="text1"/>
                <w:szCs w:val="20"/>
                <w:lang w:val="en-US" w:eastAsia="zh-CN"/>
              </w:rPr>
              <w:t xml:space="preserve"> </w:t>
            </w:r>
            <w:r w:rsidRPr="007441DB">
              <w:rPr>
                <w:color w:val="000000" w:themeColor="text1"/>
                <w:szCs w:val="20"/>
                <w:lang w:val="en-US"/>
              </w:rPr>
              <w:t>–</w:t>
            </w:r>
            <w:r w:rsidRPr="007441DB">
              <w:rPr>
                <w:rFonts w:eastAsiaTheme="minorEastAsia"/>
                <w:color w:val="000000" w:themeColor="text1"/>
                <w:szCs w:val="20"/>
                <w:lang w:val="en-US" w:eastAsia="zh-CN"/>
              </w:rPr>
              <w:t xml:space="preserve"> 4.35</w:t>
            </w:r>
          </w:p>
        </w:tc>
        <w:tc>
          <w:tcPr>
            <w:tcW w:w="567" w:type="dxa"/>
            <w:tcBorders>
              <w:top w:val="single" w:sz="8" w:space="0" w:color="auto"/>
            </w:tcBorders>
            <w:vAlign w:val="center"/>
          </w:tcPr>
          <w:p w14:paraId="2860EFBD"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color w:val="000000" w:themeColor="text1"/>
                <w:szCs w:val="20"/>
                <w:lang w:val="en-US" w:eastAsia="zh-CN"/>
              </w:rPr>
              <w:t>0.9</w:t>
            </w:r>
            <w:r w:rsidRPr="007441DB">
              <w:rPr>
                <w:rFonts w:eastAsiaTheme="minorEastAsia" w:hint="eastAsia"/>
                <w:color w:val="000000" w:themeColor="text1"/>
                <w:szCs w:val="20"/>
                <w:lang w:val="en-US" w:eastAsia="zh-CN"/>
              </w:rPr>
              <w:t>4</w:t>
            </w:r>
          </w:p>
        </w:tc>
        <w:tc>
          <w:tcPr>
            <w:tcW w:w="1134" w:type="dxa"/>
            <w:tcBorders>
              <w:top w:val="single" w:sz="8" w:space="0" w:color="auto"/>
            </w:tcBorders>
            <w:vAlign w:val="center"/>
          </w:tcPr>
          <w:p w14:paraId="29D9F1DD"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color w:val="000000" w:themeColor="text1"/>
                <w:szCs w:val="20"/>
                <w:lang w:val="en-US" w:eastAsia="zh-CN"/>
              </w:rPr>
              <w:t>220.50</w:t>
            </w:r>
          </w:p>
        </w:tc>
        <w:tc>
          <w:tcPr>
            <w:tcW w:w="1701" w:type="dxa"/>
            <w:tcBorders>
              <w:top w:val="single" w:sz="8" w:space="0" w:color="auto"/>
            </w:tcBorders>
            <w:vAlign w:val="center"/>
          </w:tcPr>
          <w:p w14:paraId="29207AB6" w14:textId="77777777" w:rsidR="00B75CD4" w:rsidRPr="007441DB" w:rsidRDefault="00B75CD4" w:rsidP="00474442">
            <w:pPr>
              <w:adjustRightInd w:val="0"/>
              <w:snapToGrid w:val="0"/>
              <w:rPr>
                <w:rFonts w:eastAsiaTheme="minorEastAsia"/>
                <w:color w:val="000000" w:themeColor="text1"/>
                <w:szCs w:val="20"/>
                <w:lang w:val="en-US" w:eastAsia="zh-CN"/>
              </w:rPr>
            </w:pPr>
            <w:r w:rsidRPr="007441DB">
              <w:rPr>
                <w:rFonts w:eastAsiaTheme="minorEastAsia"/>
                <w:color w:val="000000" w:themeColor="text1"/>
                <w:szCs w:val="20"/>
                <w:lang w:val="en-US" w:eastAsia="zh-CN"/>
              </w:rPr>
              <w:t>129.05 - 362.14</w:t>
            </w:r>
          </w:p>
        </w:tc>
      </w:tr>
      <w:tr w:rsidR="00B75CD4" w:rsidRPr="007441DB" w14:paraId="2980B7BA" w14:textId="77777777" w:rsidTr="007D631D">
        <w:trPr>
          <w:trHeight w:val="340"/>
          <w:jc w:val="center"/>
        </w:trPr>
        <w:tc>
          <w:tcPr>
            <w:tcW w:w="1701" w:type="dxa"/>
            <w:vAlign w:val="center"/>
          </w:tcPr>
          <w:p w14:paraId="354A3433"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szCs w:val="20"/>
                <w:lang w:eastAsia="zh-CN"/>
              </w:rPr>
              <w:t>CB[7]</w:t>
            </w:r>
          </w:p>
        </w:tc>
        <w:tc>
          <w:tcPr>
            <w:tcW w:w="1560" w:type="dxa"/>
            <w:vAlign w:val="center"/>
          </w:tcPr>
          <w:p w14:paraId="7AC1490A"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hint="eastAsia"/>
                <w:szCs w:val="20"/>
                <w:lang w:eastAsia="zh-CN"/>
              </w:rPr>
              <w:t>100</w:t>
            </w:r>
            <w:r w:rsidRPr="007441DB">
              <w:rPr>
                <w:color w:val="000000" w:themeColor="text1"/>
                <w:szCs w:val="20"/>
                <w:lang w:val="en-US"/>
              </w:rPr>
              <w:t>±</w:t>
            </w:r>
            <w:r w:rsidRPr="007441DB">
              <w:rPr>
                <w:rFonts w:eastAsiaTheme="minorEastAsia" w:hint="eastAsia"/>
                <w:color w:val="000000" w:themeColor="text1"/>
                <w:szCs w:val="20"/>
                <w:lang w:val="en-US" w:eastAsia="zh-CN"/>
              </w:rPr>
              <w:t>0.0</w:t>
            </w:r>
          </w:p>
        </w:tc>
        <w:tc>
          <w:tcPr>
            <w:tcW w:w="1984" w:type="dxa"/>
            <w:vAlign w:val="center"/>
          </w:tcPr>
          <w:p w14:paraId="641BED88"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szCs w:val="20"/>
                <w:lang w:eastAsia="zh-CN"/>
              </w:rPr>
              <w:t>-</w:t>
            </w:r>
          </w:p>
        </w:tc>
        <w:tc>
          <w:tcPr>
            <w:tcW w:w="567" w:type="dxa"/>
            <w:vAlign w:val="center"/>
          </w:tcPr>
          <w:p w14:paraId="1E745FA3"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szCs w:val="20"/>
                <w:lang w:eastAsia="zh-CN"/>
              </w:rPr>
              <w:t>-</w:t>
            </w:r>
          </w:p>
        </w:tc>
        <w:tc>
          <w:tcPr>
            <w:tcW w:w="1134" w:type="dxa"/>
            <w:vAlign w:val="center"/>
          </w:tcPr>
          <w:p w14:paraId="7185B2E6"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szCs w:val="20"/>
                <w:lang w:eastAsia="zh-CN"/>
              </w:rPr>
              <w:t>&gt;1000</w:t>
            </w:r>
          </w:p>
        </w:tc>
        <w:tc>
          <w:tcPr>
            <w:tcW w:w="1701" w:type="dxa"/>
            <w:vAlign w:val="center"/>
          </w:tcPr>
          <w:p w14:paraId="312D14B9"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hint="eastAsia"/>
                <w:szCs w:val="20"/>
                <w:lang w:eastAsia="zh-CN"/>
              </w:rPr>
              <w:t>-</w:t>
            </w:r>
          </w:p>
        </w:tc>
      </w:tr>
      <w:tr w:rsidR="00B75CD4" w:rsidRPr="007441DB" w14:paraId="66462B88" w14:textId="77777777" w:rsidTr="007D631D">
        <w:trPr>
          <w:trHeight w:val="340"/>
          <w:jc w:val="center"/>
        </w:trPr>
        <w:tc>
          <w:tcPr>
            <w:tcW w:w="1701" w:type="dxa"/>
            <w:vAlign w:val="center"/>
          </w:tcPr>
          <w:p w14:paraId="4A152F17"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szCs w:val="20"/>
                <w:lang w:eastAsia="zh-CN"/>
              </w:rPr>
              <w:t>AD@CB[7]</w:t>
            </w:r>
          </w:p>
        </w:tc>
        <w:tc>
          <w:tcPr>
            <w:tcW w:w="1560" w:type="dxa"/>
            <w:vAlign w:val="center"/>
          </w:tcPr>
          <w:p w14:paraId="29BC5B00"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hint="eastAsia"/>
                <w:szCs w:val="20"/>
                <w:lang w:eastAsia="zh-CN"/>
              </w:rPr>
              <w:t>74.4</w:t>
            </w:r>
            <w:bookmarkStart w:id="159" w:name="OLE_LINK160"/>
            <w:r w:rsidRPr="007441DB">
              <w:rPr>
                <w:color w:val="000000" w:themeColor="text1"/>
                <w:szCs w:val="20"/>
                <w:lang w:val="en-US"/>
              </w:rPr>
              <w:t>±</w:t>
            </w:r>
            <w:bookmarkEnd w:id="159"/>
            <w:r w:rsidRPr="007441DB">
              <w:rPr>
                <w:rFonts w:eastAsiaTheme="minorEastAsia" w:hint="eastAsia"/>
                <w:color w:val="000000" w:themeColor="text1"/>
                <w:szCs w:val="20"/>
                <w:lang w:val="en-US" w:eastAsia="zh-CN"/>
              </w:rPr>
              <w:t>2.3</w:t>
            </w:r>
          </w:p>
        </w:tc>
        <w:tc>
          <w:tcPr>
            <w:tcW w:w="1984" w:type="dxa"/>
            <w:vAlign w:val="center"/>
          </w:tcPr>
          <w:p w14:paraId="39FBDA14"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szCs w:val="20"/>
                <w:lang w:eastAsia="zh-CN"/>
              </w:rPr>
              <w:t>-</w:t>
            </w:r>
          </w:p>
        </w:tc>
        <w:tc>
          <w:tcPr>
            <w:tcW w:w="567" w:type="dxa"/>
            <w:vAlign w:val="center"/>
          </w:tcPr>
          <w:p w14:paraId="0DEA0B42"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szCs w:val="20"/>
                <w:lang w:eastAsia="zh-CN"/>
              </w:rPr>
              <w:t>-</w:t>
            </w:r>
          </w:p>
        </w:tc>
        <w:tc>
          <w:tcPr>
            <w:tcW w:w="1134" w:type="dxa"/>
            <w:vAlign w:val="center"/>
          </w:tcPr>
          <w:p w14:paraId="66BE9C38"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szCs w:val="20"/>
                <w:lang w:eastAsia="zh-CN"/>
              </w:rPr>
              <w:t>&gt;1000</w:t>
            </w:r>
          </w:p>
        </w:tc>
        <w:tc>
          <w:tcPr>
            <w:tcW w:w="1701" w:type="dxa"/>
            <w:vAlign w:val="center"/>
          </w:tcPr>
          <w:p w14:paraId="397C07DB" w14:textId="77777777" w:rsidR="00B75CD4" w:rsidRPr="007441DB" w:rsidRDefault="00B75CD4" w:rsidP="00474442">
            <w:pPr>
              <w:adjustRightInd w:val="0"/>
              <w:snapToGrid w:val="0"/>
              <w:jc w:val="center"/>
              <w:rPr>
                <w:rFonts w:eastAsiaTheme="minorEastAsia"/>
                <w:szCs w:val="20"/>
                <w:lang w:eastAsia="zh-CN"/>
              </w:rPr>
            </w:pPr>
            <w:r w:rsidRPr="007441DB">
              <w:rPr>
                <w:rFonts w:eastAsiaTheme="minorEastAsia" w:hint="eastAsia"/>
                <w:szCs w:val="20"/>
                <w:lang w:eastAsia="zh-CN"/>
              </w:rPr>
              <w:t>-</w:t>
            </w:r>
          </w:p>
        </w:tc>
      </w:tr>
      <w:tr w:rsidR="00B75CD4" w:rsidRPr="007441DB" w14:paraId="4A27FFDB" w14:textId="77777777" w:rsidTr="007D631D">
        <w:trPr>
          <w:trHeight w:val="340"/>
          <w:jc w:val="center"/>
        </w:trPr>
        <w:tc>
          <w:tcPr>
            <w:tcW w:w="1701" w:type="dxa"/>
            <w:vAlign w:val="center"/>
          </w:tcPr>
          <w:p w14:paraId="2D00EB7B" w14:textId="77777777" w:rsidR="00B75CD4" w:rsidRPr="007441DB" w:rsidRDefault="00B75CD4" w:rsidP="00474442">
            <w:pPr>
              <w:adjustRightInd w:val="0"/>
              <w:snapToGrid w:val="0"/>
              <w:jc w:val="center"/>
              <w:rPr>
                <w:rFonts w:eastAsiaTheme="minorEastAsia"/>
                <w:color w:val="000000" w:themeColor="text1"/>
                <w:szCs w:val="20"/>
                <w:lang w:eastAsia="zh-CN"/>
              </w:rPr>
            </w:pPr>
            <w:r w:rsidRPr="007441DB">
              <w:rPr>
                <w:rFonts w:eastAsiaTheme="minorEastAsia"/>
                <w:color w:val="000000" w:themeColor="text1"/>
                <w:szCs w:val="20"/>
                <w:lang w:eastAsia="zh-CN"/>
              </w:rPr>
              <w:t>OM</w:t>
            </w:r>
          </w:p>
        </w:tc>
        <w:tc>
          <w:tcPr>
            <w:tcW w:w="1560" w:type="dxa"/>
            <w:vAlign w:val="center"/>
          </w:tcPr>
          <w:p w14:paraId="175696D1" w14:textId="77777777" w:rsidR="00B75CD4" w:rsidRPr="007441DB" w:rsidRDefault="00B75CD4" w:rsidP="00474442">
            <w:pPr>
              <w:adjustRightInd w:val="0"/>
              <w:snapToGrid w:val="0"/>
              <w:jc w:val="center"/>
              <w:rPr>
                <w:rFonts w:eastAsiaTheme="minorEastAsia"/>
                <w:color w:val="000000" w:themeColor="text1"/>
                <w:szCs w:val="20"/>
                <w:lang w:val="en-US" w:eastAsia="zh-CN"/>
              </w:rPr>
            </w:pPr>
            <w:r w:rsidRPr="007441DB">
              <w:rPr>
                <w:rFonts w:eastAsiaTheme="minorEastAsia" w:hint="eastAsia"/>
                <w:color w:val="000000" w:themeColor="text1"/>
                <w:szCs w:val="20"/>
                <w:lang w:val="en-US" w:eastAsia="zh-CN"/>
              </w:rPr>
              <w:t>-</w:t>
            </w:r>
          </w:p>
        </w:tc>
        <w:tc>
          <w:tcPr>
            <w:tcW w:w="1984" w:type="dxa"/>
            <w:vAlign w:val="center"/>
          </w:tcPr>
          <w:p w14:paraId="6FE48E30" w14:textId="77777777" w:rsidR="00B75CD4" w:rsidRPr="007441DB" w:rsidRDefault="00B75CD4" w:rsidP="00474442">
            <w:pPr>
              <w:adjustRightInd w:val="0"/>
              <w:snapToGrid w:val="0"/>
              <w:jc w:val="center"/>
              <w:rPr>
                <w:rFonts w:eastAsiaTheme="minorEastAsia"/>
                <w:color w:val="000000" w:themeColor="text1"/>
                <w:szCs w:val="20"/>
                <w:lang w:eastAsia="zh-CN"/>
              </w:rPr>
            </w:pPr>
            <w:r w:rsidRPr="007441DB">
              <w:rPr>
                <w:color w:val="000000" w:themeColor="text1"/>
                <w:szCs w:val="20"/>
                <w:lang w:val="en-US"/>
              </w:rPr>
              <w:t>y=0.67 x – 0.93</w:t>
            </w:r>
          </w:p>
        </w:tc>
        <w:tc>
          <w:tcPr>
            <w:tcW w:w="567" w:type="dxa"/>
            <w:vAlign w:val="center"/>
          </w:tcPr>
          <w:p w14:paraId="2E2FC578" w14:textId="77777777" w:rsidR="00B75CD4" w:rsidRPr="007441DB" w:rsidRDefault="00B75CD4" w:rsidP="00474442">
            <w:pPr>
              <w:adjustRightInd w:val="0"/>
              <w:snapToGrid w:val="0"/>
              <w:jc w:val="center"/>
              <w:rPr>
                <w:rFonts w:eastAsiaTheme="minorEastAsia"/>
                <w:color w:val="000000" w:themeColor="text1"/>
                <w:szCs w:val="20"/>
                <w:lang w:eastAsia="zh-CN"/>
              </w:rPr>
            </w:pPr>
            <w:r w:rsidRPr="007441DB">
              <w:rPr>
                <w:rFonts w:eastAsiaTheme="minorEastAsia"/>
                <w:color w:val="000000" w:themeColor="text1"/>
                <w:szCs w:val="20"/>
                <w:lang w:eastAsia="zh-CN"/>
              </w:rPr>
              <w:t>0.95</w:t>
            </w:r>
          </w:p>
        </w:tc>
        <w:tc>
          <w:tcPr>
            <w:tcW w:w="1134" w:type="dxa"/>
            <w:vAlign w:val="center"/>
          </w:tcPr>
          <w:p w14:paraId="79B75426" w14:textId="77777777" w:rsidR="00B75CD4" w:rsidRPr="007441DB" w:rsidRDefault="00B75CD4" w:rsidP="00474442">
            <w:pPr>
              <w:adjustRightInd w:val="0"/>
              <w:snapToGrid w:val="0"/>
              <w:jc w:val="center"/>
              <w:rPr>
                <w:rFonts w:eastAsiaTheme="minorEastAsia"/>
                <w:color w:val="000000" w:themeColor="text1"/>
                <w:szCs w:val="20"/>
                <w:lang w:eastAsia="zh-CN"/>
              </w:rPr>
            </w:pPr>
            <w:r w:rsidRPr="007441DB">
              <w:rPr>
                <w:rFonts w:eastAsiaTheme="minorEastAsia"/>
                <w:color w:val="000000" w:themeColor="text1"/>
                <w:szCs w:val="20"/>
                <w:lang w:eastAsia="zh-CN"/>
              </w:rPr>
              <w:t>24.24</w:t>
            </w:r>
          </w:p>
        </w:tc>
        <w:tc>
          <w:tcPr>
            <w:tcW w:w="1701" w:type="dxa"/>
            <w:vAlign w:val="center"/>
          </w:tcPr>
          <w:p w14:paraId="0924218E" w14:textId="77777777" w:rsidR="00B75CD4" w:rsidRPr="007441DB" w:rsidRDefault="00B75CD4" w:rsidP="00474442">
            <w:pPr>
              <w:adjustRightInd w:val="0"/>
              <w:snapToGrid w:val="0"/>
              <w:jc w:val="center"/>
              <w:rPr>
                <w:rFonts w:eastAsiaTheme="minorEastAsia"/>
                <w:color w:val="000000" w:themeColor="text1"/>
                <w:szCs w:val="20"/>
                <w:lang w:eastAsia="zh-CN"/>
              </w:rPr>
            </w:pPr>
            <w:r w:rsidRPr="007441DB">
              <w:rPr>
                <w:rFonts w:eastAsiaTheme="minorEastAsia"/>
                <w:color w:val="000000" w:themeColor="text1"/>
                <w:szCs w:val="20"/>
                <w:lang w:eastAsia="zh-CN"/>
              </w:rPr>
              <w:t>19.38 – 30.64</w:t>
            </w:r>
          </w:p>
        </w:tc>
      </w:tr>
      <w:tr w:rsidR="00B75CD4" w:rsidRPr="007441DB" w14:paraId="61C66DF6" w14:textId="77777777" w:rsidTr="007D631D">
        <w:trPr>
          <w:trHeight w:val="340"/>
          <w:jc w:val="center"/>
        </w:trPr>
        <w:tc>
          <w:tcPr>
            <w:tcW w:w="1701" w:type="dxa"/>
            <w:vAlign w:val="center"/>
          </w:tcPr>
          <w:p w14:paraId="7B8F4208" w14:textId="77777777" w:rsidR="00B75CD4" w:rsidRPr="007441DB" w:rsidRDefault="00B75CD4" w:rsidP="00474442">
            <w:pPr>
              <w:adjustRightInd w:val="0"/>
              <w:snapToGrid w:val="0"/>
              <w:jc w:val="center"/>
              <w:rPr>
                <w:rFonts w:eastAsiaTheme="minorEastAsia"/>
                <w:color w:val="000000" w:themeColor="text1"/>
                <w:szCs w:val="20"/>
                <w:lang w:eastAsia="zh-CN"/>
              </w:rPr>
            </w:pPr>
            <w:r w:rsidRPr="007441DB">
              <w:rPr>
                <w:rFonts w:eastAsiaTheme="minorEastAsia"/>
                <w:color w:val="000000" w:themeColor="text1"/>
                <w:szCs w:val="20"/>
                <w:lang w:eastAsia="zh-CN"/>
              </w:rPr>
              <w:t>OM@CB[7]</w:t>
            </w:r>
          </w:p>
        </w:tc>
        <w:tc>
          <w:tcPr>
            <w:tcW w:w="1560" w:type="dxa"/>
            <w:vAlign w:val="center"/>
          </w:tcPr>
          <w:p w14:paraId="41E52611" w14:textId="77777777" w:rsidR="00B75CD4" w:rsidRPr="007441DB" w:rsidRDefault="00B75CD4" w:rsidP="00474442">
            <w:pPr>
              <w:adjustRightInd w:val="0"/>
              <w:snapToGrid w:val="0"/>
              <w:jc w:val="center"/>
              <w:rPr>
                <w:rFonts w:eastAsiaTheme="minorEastAsia"/>
                <w:color w:val="000000" w:themeColor="text1"/>
                <w:szCs w:val="20"/>
                <w:lang w:val="en-US" w:eastAsia="zh-CN"/>
              </w:rPr>
            </w:pPr>
            <w:r w:rsidRPr="007441DB">
              <w:rPr>
                <w:rFonts w:eastAsiaTheme="minorEastAsia" w:hint="eastAsia"/>
                <w:color w:val="000000" w:themeColor="text1"/>
                <w:szCs w:val="20"/>
                <w:lang w:val="en-US" w:eastAsia="zh-CN"/>
              </w:rPr>
              <w:t>-</w:t>
            </w:r>
          </w:p>
        </w:tc>
        <w:tc>
          <w:tcPr>
            <w:tcW w:w="1984" w:type="dxa"/>
            <w:vAlign w:val="center"/>
          </w:tcPr>
          <w:p w14:paraId="0EF22914" w14:textId="77777777" w:rsidR="00B75CD4" w:rsidRPr="007441DB" w:rsidRDefault="00B75CD4" w:rsidP="00474442">
            <w:pPr>
              <w:adjustRightInd w:val="0"/>
              <w:snapToGrid w:val="0"/>
              <w:jc w:val="center"/>
              <w:rPr>
                <w:rFonts w:eastAsiaTheme="minorEastAsia"/>
                <w:color w:val="000000" w:themeColor="text1"/>
                <w:szCs w:val="20"/>
                <w:lang w:eastAsia="zh-CN"/>
              </w:rPr>
            </w:pPr>
            <w:bookmarkStart w:id="160" w:name="OLE_LINK44"/>
            <w:r w:rsidRPr="007441DB">
              <w:rPr>
                <w:color w:val="000000" w:themeColor="text1"/>
                <w:szCs w:val="20"/>
                <w:lang w:val="en-US"/>
              </w:rPr>
              <w:t>y=</w:t>
            </w:r>
            <w:r w:rsidRPr="007441DB">
              <w:rPr>
                <w:rFonts w:eastAsiaTheme="minorEastAsia" w:hint="eastAsia"/>
                <w:color w:val="000000" w:themeColor="text1"/>
                <w:szCs w:val="20"/>
                <w:lang w:val="en-US" w:eastAsia="zh-CN"/>
              </w:rPr>
              <w:t>1.12</w:t>
            </w:r>
            <w:r w:rsidRPr="007441DB">
              <w:rPr>
                <w:rFonts w:eastAsiaTheme="minorEastAsia"/>
                <w:color w:val="000000" w:themeColor="text1"/>
                <w:szCs w:val="20"/>
                <w:lang w:val="en-US" w:eastAsia="zh-CN"/>
              </w:rPr>
              <w:t xml:space="preserve"> </w:t>
            </w:r>
            <w:r w:rsidRPr="007441DB">
              <w:rPr>
                <w:color w:val="000000" w:themeColor="text1"/>
                <w:szCs w:val="20"/>
                <w:lang w:val="en-US"/>
              </w:rPr>
              <w:t>x</w:t>
            </w:r>
            <w:r w:rsidRPr="007441DB">
              <w:rPr>
                <w:rFonts w:eastAsiaTheme="minorEastAsia"/>
                <w:color w:val="000000" w:themeColor="text1"/>
                <w:szCs w:val="20"/>
                <w:lang w:val="en-US" w:eastAsia="zh-CN"/>
              </w:rPr>
              <w:t xml:space="preserve"> </w:t>
            </w:r>
            <w:r w:rsidRPr="007441DB">
              <w:rPr>
                <w:color w:val="000000" w:themeColor="text1"/>
                <w:szCs w:val="20"/>
                <w:lang w:val="en-US"/>
              </w:rPr>
              <w:t>–</w:t>
            </w:r>
            <w:r w:rsidRPr="007441DB">
              <w:rPr>
                <w:rFonts w:eastAsiaTheme="minorEastAsia"/>
                <w:color w:val="000000" w:themeColor="text1"/>
                <w:szCs w:val="20"/>
                <w:lang w:val="en-US" w:eastAsia="zh-CN"/>
              </w:rPr>
              <w:t xml:space="preserve"> </w:t>
            </w:r>
            <w:bookmarkEnd w:id="160"/>
            <w:r w:rsidRPr="007441DB">
              <w:rPr>
                <w:rFonts w:eastAsiaTheme="minorEastAsia" w:hint="eastAsia"/>
                <w:color w:val="000000" w:themeColor="text1"/>
                <w:szCs w:val="20"/>
                <w:lang w:val="en-US" w:eastAsia="zh-CN"/>
              </w:rPr>
              <w:t>2.04</w:t>
            </w:r>
          </w:p>
        </w:tc>
        <w:tc>
          <w:tcPr>
            <w:tcW w:w="567" w:type="dxa"/>
            <w:vAlign w:val="center"/>
          </w:tcPr>
          <w:p w14:paraId="7B1EA201" w14:textId="77777777" w:rsidR="00B75CD4" w:rsidRPr="007441DB" w:rsidRDefault="00B75CD4" w:rsidP="00474442">
            <w:pPr>
              <w:adjustRightInd w:val="0"/>
              <w:snapToGrid w:val="0"/>
              <w:jc w:val="center"/>
              <w:rPr>
                <w:rFonts w:eastAsiaTheme="minorEastAsia"/>
                <w:color w:val="000000" w:themeColor="text1"/>
                <w:szCs w:val="20"/>
                <w:lang w:eastAsia="zh-CN"/>
              </w:rPr>
            </w:pPr>
            <w:bookmarkStart w:id="161" w:name="OLE_LINK43"/>
            <w:r w:rsidRPr="007441DB">
              <w:rPr>
                <w:rFonts w:eastAsiaTheme="minorEastAsia"/>
                <w:color w:val="000000" w:themeColor="text1"/>
                <w:szCs w:val="20"/>
                <w:lang w:eastAsia="zh-CN"/>
              </w:rPr>
              <w:t>0.9</w:t>
            </w:r>
            <w:bookmarkEnd w:id="161"/>
            <w:r w:rsidRPr="007441DB">
              <w:rPr>
                <w:rFonts w:eastAsiaTheme="minorEastAsia" w:hint="eastAsia"/>
                <w:color w:val="000000" w:themeColor="text1"/>
                <w:szCs w:val="20"/>
                <w:lang w:eastAsia="zh-CN"/>
              </w:rPr>
              <w:t>2</w:t>
            </w:r>
          </w:p>
        </w:tc>
        <w:tc>
          <w:tcPr>
            <w:tcW w:w="1134" w:type="dxa"/>
            <w:vAlign w:val="center"/>
          </w:tcPr>
          <w:p w14:paraId="6139F3FA" w14:textId="77777777" w:rsidR="00B75CD4" w:rsidRPr="007441DB" w:rsidRDefault="00B75CD4" w:rsidP="00474442">
            <w:pPr>
              <w:adjustRightInd w:val="0"/>
              <w:snapToGrid w:val="0"/>
              <w:jc w:val="center"/>
              <w:rPr>
                <w:rFonts w:eastAsiaTheme="minorEastAsia"/>
                <w:color w:val="000000" w:themeColor="text1"/>
                <w:szCs w:val="20"/>
                <w:lang w:eastAsia="zh-CN"/>
              </w:rPr>
            </w:pPr>
            <w:r w:rsidRPr="007441DB">
              <w:rPr>
                <w:rFonts w:eastAsiaTheme="minorEastAsia" w:hint="eastAsia"/>
                <w:color w:val="000000" w:themeColor="text1"/>
                <w:szCs w:val="20"/>
                <w:lang w:eastAsia="zh-CN"/>
              </w:rPr>
              <w:t>69.10</w:t>
            </w:r>
          </w:p>
        </w:tc>
        <w:tc>
          <w:tcPr>
            <w:tcW w:w="1701" w:type="dxa"/>
            <w:vAlign w:val="center"/>
          </w:tcPr>
          <w:p w14:paraId="0751A227" w14:textId="77777777" w:rsidR="00B75CD4" w:rsidRPr="007441DB" w:rsidRDefault="00B75CD4" w:rsidP="00474442">
            <w:pPr>
              <w:adjustRightInd w:val="0"/>
              <w:snapToGrid w:val="0"/>
              <w:jc w:val="center"/>
              <w:rPr>
                <w:rFonts w:eastAsiaTheme="minorEastAsia"/>
                <w:color w:val="000000" w:themeColor="text1"/>
                <w:szCs w:val="20"/>
                <w:lang w:eastAsia="zh-CN"/>
              </w:rPr>
            </w:pPr>
            <w:bookmarkStart w:id="162" w:name="OLE_LINK33"/>
            <w:r w:rsidRPr="007441DB">
              <w:rPr>
                <w:rFonts w:eastAsiaTheme="minorEastAsia" w:hint="eastAsia"/>
                <w:color w:val="000000" w:themeColor="text1"/>
                <w:szCs w:val="20"/>
                <w:lang w:eastAsia="zh-CN"/>
              </w:rPr>
              <w:t>27.18</w:t>
            </w:r>
            <w:r w:rsidRPr="007441DB">
              <w:rPr>
                <w:rFonts w:eastAsiaTheme="minorEastAsia"/>
                <w:color w:val="000000" w:themeColor="text1"/>
                <w:szCs w:val="20"/>
                <w:lang w:eastAsia="zh-CN"/>
              </w:rPr>
              <w:t xml:space="preserve"> – </w:t>
            </w:r>
            <w:bookmarkEnd w:id="162"/>
            <w:r w:rsidRPr="007441DB">
              <w:rPr>
                <w:rFonts w:eastAsiaTheme="minorEastAsia" w:hint="eastAsia"/>
                <w:color w:val="000000" w:themeColor="text1"/>
                <w:szCs w:val="20"/>
                <w:lang w:eastAsia="zh-CN"/>
              </w:rPr>
              <w:t>146.20</w:t>
            </w:r>
          </w:p>
        </w:tc>
      </w:tr>
      <w:tr w:rsidR="00B75CD4" w:rsidRPr="007441DB" w14:paraId="672CB9AE" w14:textId="77777777" w:rsidTr="007D631D">
        <w:trPr>
          <w:trHeight w:val="340"/>
          <w:jc w:val="center"/>
        </w:trPr>
        <w:tc>
          <w:tcPr>
            <w:tcW w:w="1701" w:type="dxa"/>
            <w:vAlign w:val="center"/>
          </w:tcPr>
          <w:p w14:paraId="14754E43" w14:textId="77777777" w:rsidR="00B75CD4" w:rsidRPr="007441DB" w:rsidRDefault="00B75CD4" w:rsidP="00474442">
            <w:pPr>
              <w:adjustRightInd w:val="0"/>
              <w:snapToGrid w:val="0"/>
              <w:jc w:val="center"/>
              <w:rPr>
                <w:rFonts w:eastAsiaTheme="minorEastAsia"/>
                <w:color w:val="000000" w:themeColor="text1"/>
                <w:szCs w:val="20"/>
                <w:lang w:eastAsia="zh-CN"/>
              </w:rPr>
            </w:pPr>
            <w:r w:rsidRPr="007441DB">
              <w:rPr>
                <w:rFonts w:eastAsiaTheme="minorEastAsia"/>
                <w:color w:val="000000" w:themeColor="text1"/>
                <w:szCs w:val="20"/>
                <w:lang w:eastAsia="zh-CN"/>
              </w:rPr>
              <w:t>OM@CB[7]+AD</w:t>
            </w:r>
          </w:p>
        </w:tc>
        <w:tc>
          <w:tcPr>
            <w:tcW w:w="1560" w:type="dxa"/>
            <w:vAlign w:val="center"/>
          </w:tcPr>
          <w:p w14:paraId="73481649" w14:textId="77777777" w:rsidR="00B75CD4" w:rsidRPr="007441DB" w:rsidRDefault="00B75CD4" w:rsidP="00474442">
            <w:pPr>
              <w:adjustRightInd w:val="0"/>
              <w:snapToGrid w:val="0"/>
              <w:jc w:val="center"/>
              <w:rPr>
                <w:rFonts w:eastAsiaTheme="minorEastAsia"/>
                <w:color w:val="000000" w:themeColor="text1"/>
                <w:szCs w:val="20"/>
                <w:lang w:val="en-US" w:eastAsia="zh-CN"/>
              </w:rPr>
            </w:pPr>
            <w:r w:rsidRPr="007441DB">
              <w:rPr>
                <w:rFonts w:eastAsiaTheme="minorEastAsia" w:hint="eastAsia"/>
                <w:color w:val="000000" w:themeColor="text1"/>
                <w:szCs w:val="20"/>
                <w:lang w:val="en-US" w:eastAsia="zh-CN"/>
              </w:rPr>
              <w:t>-</w:t>
            </w:r>
          </w:p>
        </w:tc>
        <w:tc>
          <w:tcPr>
            <w:tcW w:w="1984" w:type="dxa"/>
            <w:vAlign w:val="center"/>
          </w:tcPr>
          <w:p w14:paraId="2F8BE655" w14:textId="77777777" w:rsidR="00B75CD4" w:rsidRPr="007441DB" w:rsidRDefault="00B75CD4" w:rsidP="00474442">
            <w:pPr>
              <w:adjustRightInd w:val="0"/>
              <w:snapToGrid w:val="0"/>
              <w:jc w:val="center"/>
              <w:rPr>
                <w:rFonts w:eastAsiaTheme="minorEastAsia"/>
                <w:color w:val="000000" w:themeColor="text1"/>
                <w:szCs w:val="20"/>
                <w:lang w:eastAsia="zh-CN"/>
              </w:rPr>
            </w:pPr>
            <w:r w:rsidRPr="007441DB">
              <w:rPr>
                <w:color w:val="000000" w:themeColor="text1"/>
                <w:szCs w:val="20"/>
                <w:lang w:val="en-US"/>
              </w:rPr>
              <w:t>y=1.01 x – 1.46</w:t>
            </w:r>
          </w:p>
        </w:tc>
        <w:tc>
          <w:tcPr>
            <w:tcW w:w="567" w:type="dxa"/>
            <w:vAlign w:val="center"/>
          </w:tcPr>
          <w:p w14:paraId="25100F71" w14:textId="77777777" w:rsidR="00B75CD4" w:rsidRPr="007441DB" w:rsidRDefault="00B75CD4" w:rsidP="00474442">
            <w:pPr>
              <w:adjustRightInd w:val="0"/>
              <w:snapToGrid w:val="0"/>
              <w:jc w:val="center"/>
              <w:rPr>
                <w:rFonts w:eastAsiaTheme="minorEastAsia"/>
                <w:color w:val="000000" w:themeColor="text1"/>
                <w:szCs w:val="20"/>
                <w:lang w:eastAsia="zh-CN"/>
              </w:rPr>
            </w:pPr>
            <w:r w:rsidRPr="007441DB">
              <w:rPr>
                <w:rFonts w:eastAsiaTheme="minorEastAsia"/>
                <w:color w:val="000000" w:themeColor="text1"/>
                <w:szCs w:val="20"/>
                <w:lang w:eastAsia="zh-CN"/>
              </w:rPr>
              <w:t>0.9</w:t>
            </w:r>
            <w:r w:rsidRPr="007441DB">
              <w:rPr>
                <w:rFonts w:eastAsiaTheme="minorEastAsia" w:hint="eastAsia"/>
                <w:color w:val="000000" w:themeColor="text1"/>
                <w:szCs w:val="20"/>
                <w:lang w:eastAsia="zh-CN"/>
              </w:rPr>
              <w:t>1</w:t>
            </w:r>
          </w:p>
        </w:tc>
        <w:tc>
          <w:tcPr>
            <w:tcW w:w="1134" w:type="dxa"/>
            <w:vAlign w:val="center"/>
          </w:tcPr>
          <w:p w14:paraId="742D1D3E" w14:textId="77777777" w:rsidR="00B75CD4" w:rsidRPr="007441DB" w:rsidRDefault="00B75CD4" w:rsidP="00474442">
            <w:pPr>
              <w:adjustRightInd w:val="0"/>
              <w:snapToGrid w:val="0"/>
              <w:jc w:val="center"/>
              <w:rPr>
                <w:rFonts w:eastAsiaTheme="minorEastAsia"/>
                <w:color w:val="000000" w:themeColor="text1"/>
                <w:szCs w:val="20"/>
                <w:lang w:eastAsia="zh-CN"/>
              </w:rPr>
            </w:pPr>
            <w:r w:rsidRPr="007441DB">
              <w:rPr>
                <w:rFonts w:eastAsiaTheme="minorEastAsia"/>
                <w:color w:val="000000" w:themeColor="text1"/>
                <w:szCs w:val="20"/>
                <w:lang w:eastAsia="zh-CN"/>
              </w:rPr>
              <w:t>29.92</w:t>
            </w:r>
          </w:p>
        </w:tc>
        <w:tc>
          <w:tcPr>
            <w:tcW w:w="1701" w:type="dxa"/>
            <w:vAlign w:val="center"/>
          </w:tcPr>
          <w:p w14:paraId="01C7C066" w14:textId="77777777" w:rsidR="00B75CD4" w:rsidRPr="007441DB" w:rsidRDefault="00B75CD4" w:rsidP="00474442">
            <w:pPr>
              <w:adjustRightInd w:val="0"/>
              <w:snapToGrid w:val="0"/>
              <w:jc w:val="center"/>
              <w:rPr>
                <w:rFonts w:eastAsiaTheme="minorEastAsia"/>
                <w:color w:val="000000" w:themeColor="text1"/>
                <w:szCs w:val="20"/>
                <w:lang w:eastAsia="zh-CN"/>
              </w:rPr>
            </w:pPr>
            <w:r w:rsidRPr="007441DB">
              <w:rPr>
                <w:rFonts w:eastAsiaTheme="minorEastAsia"/>
                <w:color w:val="000000" w:themeColor="text1"/>
                <w:szCs w:val="20"/>
                <w:lang w:eastAsia="zh-CN"/>
              </w:rPr>
              <w:t>10.40 - 55.83</w:t>
            </w:r>
          </w:p>
        </w:tc>
      </w:tr>
    </w:tbl>
    <w:p w14:paraId="39DC43FF" w14:textId="77777777" w:rsidR="00B75CD4" w:rsidRPr="007441DB" w:rsidRDefault="00B75CD4" w:rsidP="00474442">
      <w:pPr>
        <w:adjustRightInd w:val="0"/>
        <w:snapToGrid w:val="0"/>
        <w:spacing w:line="480" w:lineRule="auto"/>
        <w:jc w:val="both"/>
        <w:rPr>
          <w:rFonts w:eastAsiaTheme="minorEastAsia"/>
          <w:szCs w:val="20"/>
          <w:lang w:eastAsia="zh-CN"/>
        </w:rPr>
      </w:pPr>
      <w:bookmarkStart w:id="163" w:name="OLE_LINK182"/>
      <w:r w:rsidRPr="007441DB">
        <w:rPr>
          <w:rFonts w:eastAsiaTheme="minorEastAsia"/>
          <w:color w:val="000000" w:themeColor="text1"/>
          <w:szCs w:val="20"/>
          <w:lang w:eastAsia="zh-CN"/>
        </w:rPr>
        <w:t>Note.</w:t>
      </w:r>
      <w:bookmarkEnd w:id="163"/>
      <w:r w:rsidRPr="007441DB">
        <w:rPr>
          <w:rFonts w:eastAsiaTheme="minorEastAsia"/>
          <w:color w:val="000000" w:themeColor="text1"/>
          <w:szCs w:val="20"/>
          <w:lang w:eastAsia="zh-CN"/>
        </w:rPr>
        <w:t xml:space="preserve"> All parameters were calculated based on 24 h MTT assay data via probit regression analysis</w:t>
      </w:r>
      <w:r w:rsidRPr="007441DB">
        <w:rPr>
          <w:rFonts w:eastAsiaTheme="minorEastAsia" w:hint="eastAsia"/>
          <w:color w:val="000000" w:themeColor="text1"/>
          <w:szCs w:val="20"/>
          <w:lang w:eastAsia="zh-CN"/>
        </w:rPr>
        <w:t xml:space="preserve">; </w:t>
      </w:r>
      <w:r w:rsidRPr="007441DB">
        <w:rPr>
          <w:rFonts w:eastAsiaTheme="minorEastAsia"/>
          <w:color w:val="000000" w:themeColor="text1"/>
          <w:szCs w:val="20"/>
          <w:lang w:eastAsia="zh-CN"/>
        </w:rPr>
        <w:t xml:space="preserve">En </w:t>
      </w:r>
      <w:r w:rsidRPr="007441DB">
        <w:rPr>
          <w:rFonts w:eastAsiaTheme="minorEastAsia"/>
          <w:szCs w:val="20"/>
          <w:lang w:eastAsia="zh-CN"/>
        </w:rPr>
        <w:t>dash (–) indicates that this test was not performed</w:t>
      </w:r>
      <w:r w:rsidRPr="007441DB">
        <w:rPr>
          <w:rFonts w:eastAsiaTheme="minorEastAsia" w:hint="eastAsia"/>
          <w:szCs w:val="20"/>
          <w:lang w:eastAsia="zh-CN"/>
        </w:rPr>
        <w:t xml:space="preserve">; </w:t>
      </w:r>
      <w:r w:rsidRPr="007441DB">
        <w:rPr>
          <w:rFonts w:eastAsiaTheme="minorEastAsia"/>
          <w:szCs w:val="20"/>
          <w:lang w:eastAsia="zh-CN"/>
        </w:rPr>
        <w:t>R</w:t>
      </w:r>
      <w:r w:rsidRPr="007441DB">
        <w:rPr>
          <w:rFonts w:eastAsiaTheme="minorEastAsia"/>
          <w:szCs w:val="20"/>
          <w:vertAlign w:val="superscript"/>
          <w:lang w:eastAsia="zh-CN"/>
        </w:rPr>
        <w:t>2</w:t>
      </w:r>
      <w:r w:rsidRPr="007441DB">
        <w:rPr>
          <w:rFonts w:eastAsiaTheme="minorEastAsia" w:hint="eastAsia"/>
          <w:szCs w:val="20"/>
          <w:lang w:eastAsia="zh-CN"/>
        </w:rPr>
        <w:t xml:space="preserve"> </w:t>
      </w:r>
      <w:r w:rsidRPr="007441DB">
        <w:rPr>
          <w:rFonts w:eastAsiaTheme="minorEastAsia"/>
          <w:szCs w:val="20"/>
          <w:lang w:eastAsia="zh-CN"/>
        </w:rPr>
        <w:t>epresents the goodness of fit of probit regression models.</w:t>
      </w:r>
    </w:p>
    <w:p w14:paraId="52295AD0" w14:textId="77777777" w:rsidR="00B75CD4" w:rsidRPr="007441DB" w:rsidRDefault="00B75CD4" w:rsidP="00474442">
      <w:pPr>
        <w:adjustRightInd w:val="0"/>
        <w:snapToGrid w:val="0"/>
        <w:spacing w:line="480" w:lineRule="auto"/>
        <w:jc w:val="both"/>
        <w:rPr>
          <w:rFonts w:eastAsiaTheme="minorEastAsia"/>
          <w:szCs w:val="20"/>
          <w:lang w:eastAsia="zh-CN"/>
        </w:rPr>
      </w:pPr>
      <w:r w:rsidRPr="007441DB">
        <w:rPr>
          <w:rFonts w:eastAsiaTheme="minorEastAsia" w:hint="eastAsia"/>
          <w:szCs w:val="20"/>
          <w:vertAlign w:val="superscript"/>
          <w:lang w:eastAsia="zh-CN"/>
        </w:rPr>
        <w:t>1</w:t>
      </w:r>
      <w:r w:rsidRPr="007441DB">
        <w:rPr>
          <w:rFonts w:eastAsiaTheme="minorEastAsia"/>
          <w:szCs w:val="20"/>
          <w:lang w:eastAsia="zh-CN"/>
        </w:rPr>
        <w:t xml:space="preserve"> Data are presented as mean ± SD </w:t>
      </w:r>
      <w:r w:rsidRPr="007441DB">
        <w:rPr>
          <w:rFonts w:eastAsiaTheme="minorEastAsia" w:hint="eastAsia"/>
          <w:szCs w:val="20"/>
          <w:lang w:eastAsia="zh-CN"/>
        </w:rPr>
        <w:t xml:space="preserve">(n =3) </w:t>
      </w:r>
      <w:r w:rsidRPr="007441DB">
        <w:rPr>
          <w:rFonts w:eastAsiaTheme="minorEastAsia"/>
          <w:szCs w:val="20"/>
          <w:lang w:eastAsia="zh-CN"/>
        </w:rPr>
        <w:t>of three replicate wells.</w:t>
      </w:r>
    </w:p>
    <w:p w14:paraId="154F0996" w14:textId="4A9587CE" w:rsidR="007118B4" w:rsidRPr="007441DB" w:rsidRDefault="00B75CD4" w:rsidP="00474442">
      <w:pPr>
        <w:adjustRightInd w:val="0"/>
        <w:snapToGrid w:val="0"/>
        <w:spacing w:line="480" w:lineRule="auto"/>
        <w:jc w:val="both"/>
        <w:rPr>
          <w:rFonts w:eastAsiaTheme="minorEastAsia"/>
          <w:szCs w:val="20"/>
          <w:lang w:eastAsia="zh-CN"/>
        </w:rPr>
      </w:pPr>
      <w:r w:rsidRPr="007441DB">
        <w:rPr>
          <w:rFonts w:eastAsiaTheme="minorEastAsia" w:hint="eastAsia"/>
          <w:szCs w:val="20"/>
          <w:vertAlign w:val="superscript"/>
          <w:lang w:eastAsia="zh-CN"/>
        </w:rPr>
        <w:t>2</w:t>
      </w:r>
      <w:r w:rsidRPr="007441DB">
        <w:rPr>
          <w:rFonts w:eastAsiaTheme="minorEastAsia"/>
          <w:szCs w:val="20"/>
          <w:lang w:eastAsia="zh-CN"/>
        </w:rPr>
        <w:t xml:space="preserve"> In the equation, y represents the probit value of cell mortality, and x represents the log₁₀-transformed concentration (</w:t>
      </w:r>
      <w:r w:rsidRPr="007441DB">
        <w:rPr>
          <w:rFonts w:eastAsiaTheme="minorEastAsia"/>
          <w:i/>
          <w:iCs/>
          <w:szCs w:val="20"/>
          <w:lang w:eastAsia="zh-CN"/>
        </w:rPr>
        <w:t>μ</w:t>
      </w:r>
      <w:r w:rsidRPr="007441DB">
        <w:rPr>
          <w:rFonts w:eastAsiaTheme="minorEastAsia"/>
          <w:szCs w:val="20"/>
          <w:lang w:eastAsia="zh-CN"/>
        </w:rPr>
        <w:t>g</w:t>
      </w:r>
      <w:r w:rsidR="00A810AA" w:rsidRPr="007441DB">
        <w:rPr>
          <w:rFonts w:eastAsiaTheme="minorEastAsia" w:hint="eastAsia"/>
          <w:szCs w:val="20"/>
          <w:lang w:eastAsia="zh-CN"/>
        </w:rPr>
        <w:t xml:space="preserve"> </w:t>
      </w:r>
      <w:r w:rsidRPr="007441DB">
        <w:rPr>
          <w:rFonts w:eastAsiaTheme="minorEastAsia"/>
          <w:szCs w:val="20"/>
          <w:lang w:eastAsia="zh-CN"/>
        </w:rPr>
        <w:t>mL</w:t>
      </w:r>
      <w:r w:rsidR="00264739" w:rsidRPr="007441DB">
        <w:rPr>
          <w:rFonts w:eastAsiaTheme="minorEastAsia" w:hint="eastAsia"/>
          <w:szCs w:val="20"/>
          <w:vertAlign w:val="superscript"/>
          <w:lang w:eastAsia="zh-CN"/>
        </w:rPr>
        <w:t>-1</w:t>
      </w:r>
      <w:r w:rsidRPr="007441DB">
        <w:rPr>
          <w:rFonts w:eastAsiaTheme="minorEastAsia"/>
          <w:szCs w:val="20"/>
          <w:lang w:eastAsia="zh-CN"/>
        </w:rPr>
        <w:t>).</w:t>
      </w:r>
      <w:bookmarkEnd w:id="154"/>
    </w:p>
    <w:p w14:paraId="26D83A5B" w14:textId="152A2F3B" w:rsidR="001C1599" w:rsidRPr="007441DB" w:rsidRDefault="002F3B94" w:rsidP="00474442">
      <w:pPr>
        <w:pStyle w:val="ac"/>
        <w:adjustRightInd w:val="0"/>
        <w:snapToGrid w:val="0"/>
        <w:spacing w:line="480" w:lineRule="auto"/>
        <w:jc w:val="both"/>
        <w:rPr>
          <w:rFonts w:ascii="Times New Roman" w:hAnsi="Times New Roman" w:cs="Times New Roman"/>
          <w:sz w:val="20"/>
          <w:szCs w:val="20"/>
          <w:lang w:eastAsia="zh-CN"/>
        </w:rPr>
      </w:pPr>
      <w:bookmarkStart w:id="164" w:name="_Toc236682632"/>
      <w:bookmarkStart w:id="165" w:name="OLE_LINK186"/>
      <w:r w:rsidRPr="007441DB">
        <w:rPr>
          <w:rFonts w:ascii="Times New Roman" w:hAnsi="Times New Roman" w:cs="Times New Roman" w:hint="eastAsia"/>
          <w:sz w:val="20"/>
          <w:szCs w:val="20"/>
          <w:lang w:eastAsia="zh-CN"/>
        </w:rPr>
        <w:t>13</w:t>
      </w:r>
      <w:r w:rsidR="007118B4" w:rsidRPr="007441DB">
        <w:rPr>
          <w:rFonts w:ascii="Times New Roman" w:hAnsi="Times New Roman" w:cs="Times New Roman"/>
          <w:sz w:val="20"/>
          <w:szCs w:val="20"/>
        </w:rPr>
        <w:t xml:space="preserve">. </w:t>
      </w:r>
      <w:r w:rsidR="007118B4" w:rsidRPr="007441DB">
        <w:rPr>
          <w:rFonts w:ascii="Times New Roman" w:hAnsi="Times New Roman" w:cs="Times New Roman"/>
          <w:sz w:val="20"/>
          <w:szCs w:val="20"/>
          <w:lang w:eastAsia="zh-CN"/>
        </w:rPr>
        <w:t>Residue Degradation Behavior of OM@CB[7] Supramolecular Sustained-Release System on Rice Leaves</w:t>
      </w:r>
      <w:r w:rsidR="007118B4" w:rsidRPr="007441DB">
        <w:rPr>
          <w:rFonts w:ascii="Times New Roman" w:hAnsi="Times New Roman" w:cs="Times New Roman" w:hint="eastAsia"/>
          <w:sz w:val="20"/>
          <w:szCs w:val="20"/>
          <w:lang w:eastAsia="zh-CN"/>
        </w:rPr>
        <w:t>.</w:t>
      </w:r>
      <w:bookmarkEnd w:id="164"/>
      <w:r w:rsidR="007118B4" w:rsidRPr="007441DB">
        <w:rPr>
          <w:rFonts w:ascii="Times New Roman" w:hAnsi="Times New Roman" w:cs="Times New Roman" w:hint="eastAsia"/>
          <w:sz w:val="20"/>
          <w:szCs w:val="20"/>
          <w:lang w:eastAsia="zh-CN"/>
        </w:rPr>
        <w:t xml:space="preserve"> </w:t>
      </w:r>
    </w:p>
    <w:p w14:paraId="052FC9BD" w14:textId="79F1383E" w:rsidR="001C1599" w:rsidRPr="007441DB" w:rsidRDefault="00707ADA" w:rsidP="00474442">
      <w:pPr>
        <w:adjustRightInd w:val="0"/>
        <w:snapToGrid w:val="0"/>
        <w:spacing w:line="480" w:lineRule="auto"/>
        <w:jc w:val="center"/>
        <w:rPr>
          <w:rFonts w:eastAsiaTheme="minorEastAsia"/>
          <w:bCs/>
          <w:iCs/>
          <w:szCs w:val="20"/>
          <w:lang w:eastAsia="zh-CN"/>
        </w:rPr>
      </w:pPr>
      <w:bookmarkStart w:id="166" w:name="_Hlk234918179"/>
      <w:bookmarkEnd w:id="165"/>
      <w:r w:rsidRPr="007441DB">
        <w:rPr>
          <w:rFonts w:eastAsiaTheme="minorEastAsia"/>
          <w:bCs/>
          <w:iCs/>
          <w:noProof/>
          <w:szCs w:val="20"/>
          <w:lang w:val="en-US" w:eastAsia="zh-CN"/>
        </w:rPr>
        <w:drawing>
          <wp:inline distT="0" distB="0" distL="0" distR="0" wp14:anchorId="36078A3A" wp14:editId="774DBC60">
            <wp:extent cx="5346323" cy="2886710"/>
            <wp:effectExtent l="0" t="0" r="6985" b="0"/>
            <wp:docPr id="193" name="图片 192">
              <a:extLst xmlns:a="http://schemas.openxmlformats.org/drawingml/2006/main">
                <a:ext uri="{FF2B5EF4-FFF2-40B4-BE49-F238E27FC236}">
                  <a16:creationId xmlns:a16="http://schemas.microsoft.com/office/drawing/2014/main" id="{73B3C635-8AB0-FF8D-C00C-31057F19D7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92">
                      <a:extLst>
                        <a:ext uri="{FF2B5EF4-FFF2-40B4-BE49-F238E27FC236}">
                          <a16:creationId xmlns:a16="http://schemas.microsoft.com/office/drawing/2014/main" id="{73B3C635-8AB0-FF8D-C00C-31057F19D796}"/>
                        </a:ext>
                      </a:extLst>
                    </pic:cNvPr>
                    <pic:cNvPicPr>
                      <a:picLocks noChangeAspect="1"/>
                    </pic:cNvPicPr>
                  </pic:nvPicPr>
                  <pic:blipFill rotWithShape="1">
                    <a:blip r:embed="rId21"/>
                    <a:srcRect l="1306"/>
                    <a:stretch>
                      <a:fillRect/>
                    </a:stretch>
                  </pic:blipFill>
                  <pic:spPr bwMode="auto">
                    <a:xfrm>
                      <a:off x="0" y="0"/>
                      <a:ext cx="5347231" cy="2887200"/>
                    </a:xfrm>
                    <a:prstGeom prst="rect">
                      <a:avLst/>
                    </a:prstGeom>
                    <a:ln>
                      <a:noFill/>
                    </a:ln>
                    <a:extLst>
                      <a:ext uri="{53640926-AAD7-44D8-BBD7-CCE9431645EC}">
                        <a14:shadowObscured xmlns:a14="http://schemas.microsoft.com/office/drawing/2010/main"/>
                      </a:ext>
                    </a:extLst>
                  </pic:spPr>
                </pic:pic>
              </a:graphicData>
            </a:graphic>
          </wp:inline>
        </w:drawing>
      </w:r>
    </w:p>
    <w:p w14:paraId="6A242C97" w14:textId="7C8C57A5" w:rsidR="002F3B94" w:rsidRPr="007441DB" w:rsidRDefault="00707ADA" w:rsidP="007C79F7">
      <w:pPr>
        <w:adjustRightInd w:val="0"/>
        <w:snapToGrid w:val="0"/>
        <w:spacing w:line="480" w:lineRule="auto"/>
        <w:jc w:val="both"/>
        <w:rPr>
          <w:rFonts w:eastAsiaTheme="minorEastAsia"/>
          <w:bCs/>
          <w:iCs/>
          <w:szCs w:val="20"/>
          <w:lang w:eastAsia="zh-CN"/>
        </w:rPr>
      </w:pPr>
      <w:r w:rsidRPr="007441DB">
        <w:rPr>
          <w:rFonts w:eastAsiaTheme="minorEastAsia"/>
          <w:b/>
          <w:bCs/>
          <w:lang w:eastAsia="zh-CN"/>
        </w:rPr>
        <w:t>Figure S</w:t>
      </w:r>
      <w:r w:rsidR="007118B4" w:rsidRPr="007441DB">
        <w:rPr>
          <w:rFonts w:eastAsiaTheme="minorEastAsia" w:hint="eastAsia"/>
          <w:b/>
          <w:bCs/>
          <w:lang w:eastAsia="zh-CN"/>
        </w:rPr>
        <w:t>1</w:t>
      </w:r>
      <w:r w:rsidR="002F3B94" w:rsidRPr="007441DB">
        <w:rPr>
          <w:rFonts w:eastAsiaTheme="minorEastAsia" w:hint="eastAsia"/>
          <w:b/>
          <w:bCs/>
          <w:lang w:eastAsia="zh-CN"/>
        </w:rPr>
        <w:t>3</w:t>
      </w:r>
      <w:r w:rsidRPr="007441DB">
        <w:rPr>
          <w:rFonts w:eastAsiaTheme="minorEastAsia"/>
          <w:b/>
          <w:bCs/>
          <w:lang w:eastAsia="zh-CN"/>
        </w:rPr>
        <w:t>.</w:t>
      </w:r>
      <w:r w:rsidRPr="007441DB">
        <w:rPr>
          <w:rFonts w:eastAsiaTheme="minorEastAsia"/>
          <w:lang w:eastAsia="zh-CN"/>
        </w:rPr>
        <w:t xml:space="preserve"> </w:t>
      </w:r>
      <w:r w:rsidRPr="007441DB">
        <w:rPr>
          <w:rFonts w:eastAsiaTheme="minorEastAsia" w:hint="eastAsia"/>
          <w:lang w:eastAsia="zh-CN"/>
        </w:rPr>
        <w:t xml:space="preserve">(a) </w:t>
      </w:r>
      <w:r w:rsidRPr="007441DB">
        <w:rPr>
          <w:rFonts w:eastAsiaTheme="minorEastAsia"/>
          <w:lang w:eastAsia="zh-CN"/>
        </w:rPr>
        <w:t xml:space="preserve">Standard calibration curves of </w:t>
      </w:r>
      <w:r w:rsidRPr="007441DB">
        <w:rPr>
          <w:rFonts w:eastAsiaTheme="minorEastAsia" w:hint="eastAsia"/>
          <w:lang w:eastAsia="zh-CN"/>
        </w:rPr>
        <w:t xml:space="preserve">OM </w:t>
      </w:r>
      <w:r w:rsidRPr="007441DB">
        <w:rPr>
          <w:rFonts w:eastAsiaTheme="minorEastAsia"/>
          <w:lang w:eastAsia="zh-CN"/>
        </w:rPr>
        <w:t>generated from HPLC peak areas at various concentrations (</w:t>
      </w:r>
      <w:r w:rsidRPr="007441DB">
        <w:rPr>
          <w:rFonts w:eastAsiaTheme="minorEastAsia" w:hint="eastAsia"/>
          <w:lang w:eastAsia="zh-CN"/>
        </w:rPr>
        <w:t>40</w:t>
      </w:r>
      <w:r w:rsidRPr="007441DB">
        <w:rPr>
          <w:rFonts w:eastAsiaTheme="minorEastAsia"/>
          <w:lang w:eastAsia="zh-CN"/>
        </w:rPr>
        <w:t xml:space="preserve">, </w:t>
      </w:r>
      <w:r w:rsidRPr="007441DB">
        <w:rPr>
          <w:rFonts w:eastAsiaTheme="minorEastAsia" w:hint="eastAsia"/>
          <w:lang w:eastAsia="zh-CN"/>
        </w:rPr>
        <w:t>20</w:t>
      </w:r>
      <w:r w:rsidRPr="007441DB">
        <w:rPr>
          <w:rFonts w:eastAsiaTheme="minorEastAsia"/>
          <w:lang w:eastAsia="zh-CN"/>
        </w:rPr>
        <w:t xml:space="preserve">, </w:t>
      </w:r>
      <w:r w:rsidRPr="007441DB">
        <w:rPr>
          <w:rFonts w:eastAsiaTheme="minorEastAsia" w:hint="eastAsia"/>
          <w:lang w:eastAsia="zh-CN"/>
        </w:rPr>
        <w:t>10</w:t>
      </w:r>
      <w:r w:rsidRPr="007441DB">
        <w:rPr>
          <w:rFonts w:eastAsiaTheme="minorEastAsia"/>
          <w:lang w:eastAsia="zh-CN"/>
        </w:rPr>
        <w:t xml:space="preserve">, </w:t>
      </w:r>
      <w:r w:rsidRPr="007441DB">
        <w:rPr>
          <w:rFonts w:eastAsiaTheme="minorEastAsia" w:hint="eastAsia"/>
          <w:lang w:eastAsia="zh-CN"/>
        </w:rPr>
        <w:t>5</w:t>
      </w:r>
      <w:r w:rsidRPr="007441DB">
        <w:rPr>
          <w:rFonts w:eastAsiaTheme="minorEastAsia"/>
          <w:lang w:eastAsia="zh-CN"/>
        </w:rPr>
        <w:t xml:space="preserve">, </w:t>
      </w:r>
      <w:r w:rsidRPr="007441DB">
        <w:rPr>
          <w:rFonts w:eastAsiaTheme="minorEastAsia" w:hint="eastAsia"/>
          <w:lang w:eastAsia="zh-CN"/>
        </w:rPr>
        <w:t>2.5</w:t>
      </w:r>
      <w:r w:rsidRPr="007441DB">
        <w:rPr>
          <w:rFonts w:eastAsiaTheme="minorEastAsia"/>
          <w:lang w:eastAsia="zh-CN"/>
        </w:rPr>
        <w:t xml:space="preserve">, </w:t>
      </w:r>
      <w:r w:rsidRPr="007441DB">
        <w:rPr>
          <w:rFonts w:eastAsiaTheme="minorEastAsia" w:hint="eastAsia"/>
          <w:lang w:eastAsia="zh-CN"/>
        </w:rPr>
        <w:t>1.25</w:t>
      </w:r>
      <w:r w:rsidRPr="007441DB">
        <w:rPr>
          <w:rFonts w:eastAsiaTheme="minorEastAsia"/>
          <w:lang w:eastAsia="zh-CN"/>
        </w:rPr>
        <w:t xml:space="preserve">, </w:t>
      </w:r>
      <w:r w:rsidRPr="007441DB">
        <w:rPr>
          <w:rFonts w:eastAsiaTheme="minorEastAsia" w:hint="eastAsia"/>
          <w:lang w:eastAsia="zh-CN"/>
        </w:rPr>
        <w:t>and 0.625</w:t>
      </w:r>
      <w:r w:rsidRPr="007441DB">
        <w:rPr>
          <w:rFonts w:eastAsiaTheme="minorEastAsia"/>
          <w:lang w:eastAsia="zh-CN"/>
        </w:rPr>
        <w:t xml:space="preserve"> </w:t>
      </w:r>
      <w:r w:rsidRPr="007441DB">
        <w:rPr>
          <w:rFonts w:eastAsiaTheme="minorEastAsia"/>
          <w:i/>
          <w:iCs/>
          <w:lang w:eastAsia="zh-CN"/>
        </w:rPr>
        <w:t>µ</w:t>
      </w:r>
      <w:r w:rsidRPr="007441DB">
        <w:rPr>
          <w:rFonts w:eastAsiaTheme="minorEastAsia"/>
          <w:lang w:eastAsia="zh-CN"/>
        </w:rPr>
        <w:t>g·mL</w:t>
      </w:r>
      <w:r w:rsidRPr="007441DB">
        <w:rPr>
          <w:rFonts w:eastAsiaTheme="minorEastAsia"/>
          <w:vertAlign w:val="superscript"/>
          <w:lang w:eastAsia="zh-CN"/>
        </w:rPr>
        <w:t>-1</w:t>
      </w:r>
      <w:r w:rsidRPr="007441DB">
        <w:rPr>
          <w:rFonts w:eastAsiaTheme="minorEastAsia"/>
          <w:lang w:eastAsia="zh-CN"/>
        </w:rPr>
        <w:t>)</w:t>
      </w:r>
      <w:r w:rsidRPr="007441DB">
        <w:rPr>
          <w:rFonts w:eastAsiaTheme="minorEastAsia" w:hint="eastAsia"/>
          <w:lang w:eastAsia="zh-CN"/>
        </w:rPr>
        <w:t>;</w:t>
      </w:r>
      <w:r w:rsidRPr="007441DB">
        <w:rPr>
          <w:rFonts w:eastAsiaTheme="minorEastAsia"/>
          <w:lang w:eastAsia="zh-CN"/>
        </w:rPr>
        <w:t xml:space="preserve"> (</w:t>
      </w:r>
      <w:r w:rsidRPr="007441DB">
        <w:rPr>
          <w:rFonts w:eastAsiaTheme="minorEastAsia" w:hint="eastAsia"/>
          <w:lang w:eastAsia="zh-CN"/>
        </w:rPr>
        <w:t>b</w:t>
      </w:r>
      <w:r w:rsidRPr="007441DB">
        <w:rPr>
          <w:rFonts w:eastAsiaTheme="minorEastAsia"/>
          <w:lang w:eastAsia="zh-CN"/>
        </w:rPr>
        <w:t xml:space="preserve">) Degradation profiles of </w:t>
      </w:r>
      <w:r w:rsidRPr="007441DB">
        <w:rPr>
          <w:rFonts w:eastAsiaTheme="minorEastAsia" w:hint="eastAsia"/>
          <w:lang w:eastAsia="zh-CN"/>
        </w:rPr>
        <w:t>OM</w:t>
      </w:r>
      <w:r w:rsidRPr="007441DB">
        <w:rPr>
          <w:rFonts w:eastAsiaTheme="minorEastAsia"/>
          <w:lang w:eastAsia="zh-CN"/>
        </w:rPr>
        <w:t xml:space="preserve"> and </w:t>
      </w:r>
      <w:r w:rsidRPr="007441DB">
        <w:rPr>
          <w:rFonts w:eastAsiaTheme="minorEastAsia" w:hint="eastAsia"/>
          <w:lang w:eastAsia="zh-CN"/>
        </w:rPr>
        <w:lastRenderedPageBreak/>
        <w:t>OM@CB[7]</w:t>
      </w:r>
      <w:r w:rsidRPr="007441DB">
        <w:rPr>
          <w:rFonts w:eastAsiaTheme="minorEastAsia"/>
          <w:lang w:eastAsia="zh-CN"/>
        </w:rPr>
        <w:t xml:space="preserve"> (200 </w:t>
      </w:r>
      <w:r w:rsidRPr="007441DB">
        <w:rPr>
          <w:rFonts w:eastAsiaTheme="minorEastAsia"/>
          <w:i/>
          <w:iCs/>
          <w:lang w:eastAsia="zh-CN"/>
        </w:rPr>
        <w:t>μ</w:t>
      </w:r>
      <w:r w:rsidRPr="007441DB">
        <w:rPr>
          <w:rFonts w:eastAsiaTheme="minorEastAsia"/>
          <w:lang w:eastAsia="zh-CN"/>
        </w:rPr>
        <w:t>g·mL</w:t>
      </w:r>
      <w:r w:rsidRPr="007441DB">
        <w:rPr>
          <w:rFonts w:eastAsiaTheme="minorEastAsia"/>
          <w:vertAlign w:val="superscript"/>
          <w:lang w:eastAsia="zh-CN"/>
        </w:rPr>
        <w:t>-1</w:t>
      </w:r>
      <w:r w:rsidRPr="007441DB">
        <w:rPr>
          <w:rFonts w:eastAsiaTheme="minorEastAsia"/>
          <w:lang w:eastAsia="zh-CN"/>
        </w:rPr>
        <w:t xml:space="preserve">) on rice leaves over storage periods of 0, 1, </w:t>
      </w:r>
      <w:r w:rsidRPr="007441DB">
        <w:rPr>
          <w:rFonts w:eastAsiaTheme="minorEastAsia" w:hint="eastAsia"/>
          <w:lang w:eastAsia="zh-CN"/>
        </w:rPr>
        <w:t>2</w:t>
      </w:r>
      <w:r w:rsidRPr="007441DB">
        <w:rPr>
          <w:rFonts w:eastAsiaTheme="minorEastAsia"/>
          <w:lang w:eastAsia="zh-CN"/>
        </w:rPr>
        <w:t xml:space="preserve">, </w:t>
      </w:r>
      <w:r w:rsidRPr="007441DB">
        <w:rPr>
          <w:rFonts w:eastAsiaTheme="minorEastAsia" w:hint="eastAsia"/>
          <w:lang w:eastAsia="zh-CN"/>
        </w:rPr>
        <w:t>4</w:t>
      </w:r>
      <w:r w:rsidRPr="007441DB">
        <w:rPr>
          <w:rFonts w:eastAsiaTheme="minorEastAsia"/>
          <w:lang w:eastAsia="zh-CN"/>
        </w:rPr>
        <w:t xml:space="preserve">, </w:t>
      </w:r>
      <w:r w:rsidRPr="007441DB">
        <w:rPr>
          <w:rFonts w:eastAsiaTheme="minorEastAsia" w:hint="eastAsia"/>
          <w:lang w:eastAsia="zh-CN"/>
        </w:rPr>
        <w:t>6</w:t>
      </w:r>
      <w:r w:rsidRPr="007441DB">
        <w:rPr>
          <w:rFonts w:eastAsiaTheme="minorEastAsia"/>
          <w:lang w:eastAsia="zh-CN"/>
        </w:rPr>
        <w:t xml:space="preserve">, </w:t>
      </w:r>
      <w:r w:rsidRPr="007441DB">
        <w:rPr>
          <w:rFonts w:eastAsiaTheme="minorEastAsia" w:hint="eastAsia"/>
          <w:lang w:eastAsia="zh-CN"/>
        </w:rPr>
        <w:t xml:space="preserve">8, 10, 12 </w:t>
      </w:r>
      <w:r w:rsidRPr="007441DB">
        <w:rPr>
          <w:rFonts w:eastAsiaTheme="minorEastAsia"/>
          <w:lang w:eastAsia="zh-CN"/>
        </w:rPr>
        <w:t>and 1</w:t>
      </w:r>
      <w:r w:rsidRPr="007441DB">
        <w:rPr>
          <w:rFonts w:eastAsiaTheme="minorEastAsia" w:hint="eastAsia"/>
          <w:lang w:eastAsia="zh-CN"/>
        </w:rPr>
        <w:t>4</w:t>
      </w:r>
      <w:r w:rsidRPr="007441DB">
        <w:rPr>
          <w:rFonts w:eastAsiaTheme="minorEastAsia"/>
          <w:lang w:eastAsia="zh-CN"/>
        </w:rPr>
        <w:t xml:space="preserve"> days, measured by HPLC</w:t>
      </w:r>
      <w:r w:rsidRPr="007441DB">
        <w:rPr>
          <w:rFonts w:eastAsiaTheme="minorEastAsia" w:hint="eastAsia"/>
          <w:lang w:eastAsia="zh-CN"/>
        </w:rPr>
        <w:t xml:space="preserve">; </w:t>
      </w:r>
      <w:r w:rsidRPr="007441DB">
        <w:rPr>
          <w:rFonts w:eastAsiaTheme="minorEastAsia"/>
          <w:lang w:eastAsia="zh-CN"/>
        </w:rPr>
        <w:t>Data are presented as mean ± SE (n = 3)</w:t>
      </w:r>
      <w:r w:rsidRPr="007441DB">
        <w:rPr>
          <w:rFonts w:eastAsiaTheme="minorEastAsia" w:hint="eastAsia"/>
          <w:lang w:eastAsia="zh-CN"/>
        </w:rPr>
        <w:t xml:space="preserve">; </w:t>
      </w:r>
      <w:r w:rsidR="007118B4" w:rsidRPr="007441DB">
        <w:rPr>
          <w:rFonts w:eastAsiaTheme="minorEastAsia" w:hint="eastAsia"/>
          <w:lang w:eastAsia="zh-CN"/>
        </w:rPr>
        <w:t>(c - f</w:t>
      </w:r>
      <w:r w:rsidR="007118B4" w:rsidRPr="007441DB">
        <w:rPr>
          <w:rFonts w:eastAsiaTheme="minorEastAsia" w:hint="eastAsia"/>
          <w:szCs w:val="20"/>
          <w:lang w:eastAsia="zh-CN"/>
        </w:rPr>
        <w:t>)</w:t>
      </w:r>
      <w:r w:rsidR="007118B4" w:rsidRPr="007441DB">
        <w:rPr>
          <w:rFonts w:eastAsiaTheme="minorEastAsia"/>
          <w:bCs/>
          <w:iCs/>
          <w:szCs w:val="20"/>
          <w:lang w:eastAsia="zh-CN"/>
        </w:rPr>
        <w:t xml:space="preserve"> Segmented linear fitting of ln(C</w:t>
      </w:r>
      <w:r w:rsidR="007118B4" w:rsidRPr="007441DB">
        <w:rPr>
          <w:rFonts w:eastAsiaTheme="minorEastAsia"/>
          <w:bCs/>
          <w:iCs/>
          <w:szCs w:val="20"/>
          <w:vertAlign w:val="subscript"/>
          <w:lang w:eastAsia="zh-CN"/>
        </w:rPr>
        <w:t xml:space="preserve">t </w:t>
      </w:r>
      <w:r w:rsidR="007118B4" w:rsidRPr="007441DB">
        <w:rPr>
          <w:rFonts w:eastAsiaTheme="minorEastAsia"/>
          <w:bCs/>
          <w:iCs/>
          <w:szCs w:val="20"/>
          <w:lang w:eastAsia="zh-CN"/>
        </w:rPr>
        <w:t>/C</w:t>
      </w:r>
      <w:r w:rsidR="007118B4" w:rsidRPr="007441DB">
        <w:rPr>
          <w:rFonts w:eastAsiaTheme="minorEastAsia"/>
          <w:bCs/>
          <w:iCs/>
          <w:szCs w:val="20"/>
          <w:vertAlign w:val="subscript"/>
          <w:lang w:eastAsia="zh-CN"/>
        </w:rPr>
        <w:t>0</w:t>
      </w:r>
      <w:r w:rsidR="007118B4" w:rsidRPr="007441DB">
        <w:rPr>
          <w:rFonts w:eastAsiaTheme="minorEastAsia"/>
          <w:bCs/>
          <w:iCs/>
          <w:szCs w:val="20"/>
          <w:lang w:eastAsia="zh-CN"/>
        </w:rPr>
        <w:t>) versus cultivation time over 0</w:t>
      </w:r>
      <w:r w:rsidR="00692A80" w:rsidRPr="007441DB">
        <w:rPr>
          <w:rFonts w:eastAsiaTheme="minorEastAsia" w:hint="eastAsia"/>
          <w:bCs/>
          <w:iCs/>
          <w:szCs w:val="20"/>
          <w:lang w:eastAsia="zh-CN"/>
        </w:rPr>
        <w:t xml:space="preserve"> - </w:t>
      </w:r>
      <w:r w:rsidR="007118B4" w:rsidRPr="007441DB">
        <w:rPr>
          <w:rFonts w:eastAsiaTheme="minorEastAsia"/>
          <w:bCs/>
          <w:iCs/>
          <w:szCs w:val="20"/>
          <w:lang w:eastAsia="zh-CN"/>
        </w:rPr>
        <w:t>8 d and 8</w:t>
      </w:r>
      <w:r w:rsidR="00692A80" w:rsidRPr="007441DB">
        <w:rPr>
          <w:rFonts w:eastAsiaTheme="minorEastAsia" w:hint="eastAsia"/>
          <w:bCs/>
          <w:iCs/>
          <w:szCs w:val="20"/>
          <w:lang w:eastAsia="zh-CN"/>
        </w:rPr>
        <w:t xml:space="preserve"> - </w:t>
      </w:r>
      <w:r w:rsidR="007118B4" w:rsidRPr="007441DB">
        <w:rPr>
          <w:rFonts w:eastAsiaTheme="minorEastAsia"/>
          <w:bCs/>
          <w:iCs/>
          <w:szCs w:val="20"/>
          <w:lang w:eastAsia="zh-CN"/>
        </w:rPr>
        <w:t>14 d to characterize stage-wise foliar dissipation kinetics of OM@CB[7]+AD and free OM.</w:t>
      </w:r>
      <w:bookmarkEnd w:id="166"/>
    </w:p>
    <w:p w14:paraId="40C12D67" w14:textId="77777777" w:rsidR="007C79F7" w:rsidRPr="007441DB" w:rsidRDefault="007C79F7" w:rsidP="007C79F7">
      <w:pPr>
        <w:adjustRightInd w:val="0"/>
        <w:snapToGrid w:val="0"/>
        <w:spacing w:line="480" w:lineRule="auto"/>
        <w:jc w:val="both"/>
        <w:rPr>
          <w:rFonts w:eastAsiaTheme="minorEastAsia"/>
          <w:bCs/>
          <w:iCs/>
          <w:szCs w:val="20"/>
          <w:lang w:eastAsia="zh-CN"/>
        </w:rPr>
      </w:pPr>
    </w:p>
    <w:p w14:paraId="6B1CD112" w14:textId="2855E466" w:rsidR="001C1599" w:rsidRPr="007441DB" w:rsidRDefault="001C1599" w:rsidP="00474442">
      <w:pPr>
        <w:adjustRightInd w:val="0"/>
        <w:snapToGrid w:val="0"/>
        <w:spacing w:line="480" w:lineRule="auto"/>
        <w:jc w:val="center"/>
        <w:rPr>
          <w:rFonts w:eastAsiaTheme="minorEastAsia"/>
          <w:bCs/>
          <w:iCs/>
          <w:szCs w:val="20"/>
          <w:lang w:eastAsia="zh-CN"/>
        </w:rPr>
      </w:pPr>
      <w:bookmarkStart w:id="167" w:name="_Hlk234918198"/>
      <w:r w:rsidRPr="007441DB">
        <w:rPr>
          <w:rFonts w:eastAsiaTheme="minorEastAsia"/>
          <w:b/>
          <w:iCs/>
          <w:szCs w:val="20"/>
          <w:lang w:eastAsia="zh-CN"/>
        </w:rPr>
        <w:t xml:space="preserve">Table </w:t>
      </w:r>
      <w:r w:rsidR="007118B4" w:rsidRPr="007441DB">
        <w:rPr>
          <w:rFonts w:eastAsiaTheme="minorEastAsia" w:hint="eastAsia"/>
          <w:b/>
          <w:iCs/>
          <w:szCs w:val="20"/>
          <w:lang w:eastAsia="zh-CN"/>
        </w:rPr>
        <w:t>S</w:t>
      </w:r>
      <w:r w:rsidR="002F3B94" w:rsidRPr="007441DB">
        <w:rPr>
          <w:rFonts w:eastAsiaTheme="minorEastAsia" w:hint="eastAsia"/>
          <w:b/>
          <w:iCs/>
          <w:szCs w:val="20"/>
          <w:lang w:eastAsia="zh-CN"/>
        </w:rPr>
        <w:t>7</w:t>
      </w:r>
      <w:r w:rsidRPr="007441DB">
        <w:rPr>
          <w:rFonts w:eastAsiaTheme="minorEastAsia"/>
          <w:b/>
          <w:iCs/>
          <w:szCs w:val="20"/>
          <w:lang w:eastAsia="zh-CN"/>
        </w:rPr>
        <w:t>.</w:t>
      </w:r>
      <w:r w:rsidRPr="007441DB">
        <w:rPr>
          <w:rFonts w:eastAsiaTheme="minorEastAsia"/>
          <w:bCs/>
          <w:iCs/>
          <w:szCs w:val="20"/>
          <w:lang w:eastAsia="zh-CN"/>
        </w:rPr>
        <w:t xml:space="preserve"> Segmented foliar residue dissipation kinetic parameters of free OM and OM@CB[7]+AD</w:t>
      </w:r>
      <w:r w:rsidR="00B63356" w:rsidRPr="007441DB">
        <w:rPr>
          <w:rFonts w:eastAsiaTheme="minorEastAsia" w:hint="eastAsia"/>
          <w:bCs/>
          <w:iCs/>
          <w:szCs w:val="20"/>
          <w:lang w:eastAsia="zh-CN"/>
        </w:rPr>
        <w:t>.</w:t>
      </w:r>
    </w:p>
    <w:tbl>
      <w:tblPr>
        <w:tblW w:w="5000" w:type="pct"/>
        <w:jc w:val="center"/>
        <w:tblBorders>
          <w:top w:val="single" w:sz="8" w:space="0" w:color="000000" w:themeColor="text1"/>
          <w:bottom w:val="single" w:sz="8" w:space="0" w:color="000000" w:themeColor="text1"/>
        </w:tblBorders>
        <w:tblCellMar>
          <w:top w:w="15" w:type="dxa"/>
          <w:left w:w="15" w:type="dxa"/>
          <w:bottom w:w="15" w:type="dxa"/>
          <w:right w:w="15" w:type="dxa"/>
        </w:tblCellMar>
        <w:tblLook w:val="04A0" w:firstRow="1" w:lastRow="0" w:firstColumn="1" w:lastColumn="0" w:noHBand="0" w:noVBand="1"/>
      </w:tblPr>
      <w:tblGrid>
        <w:gridCol w:w="2559"/>
        <w:gridCol w:w="1518"/>
        <w:gridCol w:w="1347"/>
        <w:gridCol w:w="1441"/>
        <w:gridCol w:w="1441"/>
      </w:tblGrid>
      <w:tr w:rsidR="00707ADA" w:rsidRPr="007441DB" w14:paraId="2DE0F52B" w14:textId="77777777" w:rsidTr="00B63356">
        <w:trPr>
          <w:trHeight w:val="340"/>
          <w:tblHeader/>
          <w:jc w:val="center"/>
        </w:trPr>
        <w:tc>
          <w:tcPr>
            <w:tcW w:w="0" w:type="auto"/>
            <w:vMerge w:val="restart"/>
            <w:tcBorders>
              <w:top w:val="single" w:sz="8" w:space="0" w:color="000000" w:themeColor="text1"/>
            </w:tcBorders>
            <w:tcMar>
              <w:top w:w="120" w:type="dxa"/>
              <w:left w:w="120" w:type="dxa"/>
              <w:bottom w:w="120" w:type="dxa"/>
              <w:right w:w="120" w:type="dxa"/>
            </w:tcMar>
            <w:vAlign w:val="center"/>
            <w:hideMark/>
          </w:tcPr>
          <w:p w14:paraId="3A608575" w14:textId="77777777" w:rsidR="00707ADA" w:rsidRPr="007441DB" w:rsidRDefault="00707ADA" w:rsidP="00474442">
            <w:pPr>
              <w:adjustRightInd w:val="0"/>
              <w:snapToGrid w:val="0"/>
              <w:jc w:val="center"/>
              <w:rPr>
                <w:rFonts w:eastAsia="宋体"/>
                <w:b/>
                <w:bCs/>
                <w:szCs w:val="20"/>
                <w:lang w:val="en-US" w:eastAsia="zh-CN"/>
              </w:rPr>
            </w:pPr>
            <w:r w:rsidRPr="007441DB">
              <w:rPr>
                <w:rFonts w:eastAsia="宋体"/>
                <w:b/>
                <w:bCs/>
                <w:szCs w:val="20"/>
                <w:lang w:val="en-US" w:eastAsia="zh-CN"/>
              </w:rPr>
              <w:t>Formulation</w:t>
            </w:r>
          </w:p>
        </w:tc>
        <w:tc>
          <w:tcPr>
            <w:tcW w:w="0" w:type="auto"/>
            <w:gridSpan w:val="2"/>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4B979DE8" w14:textId="6A4BEA2F" w:rsidR="00707ADA" w:rsidRPr="007441DB" w:rsidRDefault="00707ADA" w:rsidP="00474442">
            <w:pPr>
              <w:adjustRightInd w:val="0"/>
              <w:snapToGrid w:val="0"/>
              <w:jc w:val="center"/>
              <w:rPr>
                <w:rFonts w:eastAsia="宋体"/>
                <w:b/>
                <w:bCs/>
                <w:szCs w:val="20"/>
                <w:lang w:val="en-US" w:eastAsia="zh-CN"/>
              </w:rPr>
            </w:pPr>
            <w:r w:rsidRPr="007441DB">
              <w:rPr>
                <w:rFonts w:eastAsia="宋体"/>
                <w:b/>
                <w:bCs/>
                <w:szCs w:val="20"/>
                <w:lang w:val="en-US" w:eastAsia="zh-CN"/>
              </w:rPr>
              <w:t>Early stage (0–8 d)</w:t>
            </w:r>
          </w:p>
        </w:tc>
        <w:tc>
          <w:tcPr>
            <w:tcW w:w="0" w:type="auto"/>
            <w:gridSpan w:val="2"/>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792F7D25" w14:textId="60828632" w:rsidR="00707ADA" w:rsidRPr="007441DB" w:rsidRDefault="00707ADA" w:rsidP="00474442">
            <w:pPr>
              <w:adjustRightInd w:val="0"/>
              <w:snapToGrid w:val="0"/>
              <w:jc w:val="center"/>
              <w:rPr>
                <w:rFonts w:eastAsia="宋体"/>
                <w:b/>
                <w:bCs/>
                <w:szCs w:val="20"/>
                <w:lang w:val="en-US" w:eastAsia="zh-CN"/>
              </w:rPr>
            </w:pPr>
            <w:r w:rsidRPr="007441DB">
              <w:rPr>
                <w:rFonts w:eastAsia="宋体"/>
                <w:b/>
                <w:bCs/>
                <w:szCs w:val="20"/>
                <w:lang w:val="en-US" w:eastAsia="zh-CN"/>
              </w:rPr>
              <w:t>Late stage (8–14 d)</w:t>
            </w:r>
          </w:p>
        </w:tc>
      </w:tr>
      <w:tr w:rsidR="00707ADA" w:rsidRPr="007441DB" w14:paraId="27D8EAB8" w14:textId="77777777" w:rsidTr="00B63356">
        <w:trPr>
          <w:trHeight w:val="340"/>
          <w:tblHeader/>
          <w:jc w:val="center"/>
        </w:trPr>
        <w:tc>
          <w:tcPr>
            <w:tcW w:w="0" w:type="auto"/>
            <w:vMerge/>
            <w:tcBorders>
              <w:bottom w:val="single" w:sz="8" w:space="0" w:color="000000" w:themeColor="text1"/>
            </w:tcBorders>
            <w:tcMar>
              <w:top w:w="120" w:type="dxa"/>
              <w:left w:w="120" w:type="dxa"/>
              <w:bottom w:w="120" w:type="dxa"/>
              <w:right w:w="120" w:type="dxa"/>
            </w:tcMar>
            <w:vAlign w:val="center"/>
          </w:tcPr>
          <w:p w14:paraId="41071CCD" w14:textId="77777777" w:rsidR="00707ADA" w:rsidRPr="007441DB" w:rsidRDefault="00707ADA" w:rsidP="00474442">
            <w:pPr>
              <w:adjustRightInd w:val="0"/>
              <w:snapToGrid w:val="0"/>
              <w:rPr>
                <w:rFonts w:eastAsia="宋体"/>
                <w:b/>
                <w:bCs/>
                <w:szCs w:val="20"/>
                <w:lang w:val="en-US" w:eastAsia="zh-CN"/>
              </w:rPr>
            </w:pPr>
          </w:p>
        </w:tc>
        <w:tc>
          <w:tcPr>
            <w:tcW w:w="0" w:type="auto"/>
            <w:tcBorders>
              <w:top w:val="single" w:sz="8" w:space="0" w:color="000000" w:themeColor="text1"/>
              <w:bottom w:val="single" w:sz="8" w:space="0" w:color="000000" w:themeColor="text1"/>
            </w:tcBorders>
            <w:tcMar>
              <w:top w:w="120" w:type="dxa"/>
              <w:left w:w="120" w:type="dxa"/>
              <w:bottom w:w="120" w:type="dxa"/>
              <w:right w:w="120" w:type="dxa"/>
            </w:tcMar>
            <w:vAlign w:val="center"/>
          </w:tcPr>
          <w:p w14:paraId="48E8C834" w14:textId="3B1E2400" w:rsidR="00707ADA" w:rsidRPr="007441DB" w:rsidRDefault="00707ADA" w:rsidP="00474442">
            <w:pPr>
              <w:adjustRightInd w:val="0"/>
              <w:snapToGrid w:val="0"/>
              <w:jc w:val="center"/>
              <w:rPr>
                <w:rFonts w:eastAsia="宋体"/>
                <w:b/>
                <w:bCs/>
                <w:szCs w:val="20"/>
                <w:lang w:val="en-US" w:eastAsia="zh-CN"/>
              </w:rPr>
            </w:pPr>
            <w:bookmarkStart w:id="168" w:name="OLE_LINK365"/>
            <w:r w:rsidRPr="007441DB">
              <w:rPr>
                <w:rFonts w:eastAsia="宋体"/>
                <w:b/>
                <w:bCs/>
                <w:szCs w:val="20"/>
                <w:lang w:val="en-US" w:eastAsia="zh-CN"/>
              </w:rPr>
              <w:t>k / d</w:t>
            </w:r>
            <w:bookmarkStart w:id="169" w:name="OLE_LINK38"/>
            <w:bookmarkEnd w:id="168"/>
            <w:r w:rsidR="007C79F7" w:rsidRPr="007441DB">
              <w:rPr>
                <w:rFonts w:eastAsia="宋体" w:hint="eastAsia"/>
                <w:b/>
                <w:bCs/>
                <w:szCs w:val="20"/>
                <w:vertAlign w:val="superscript"/>
                <w:lang w:val="en-US" w:eastAsia="zh-CN"/>
              </w:rPr>
              <w:t>-1</w:t>
            </w:r>
            <w:bookmarkEnd w:id="169"/>
          </w:p>
        </w:tc>
        <w:tc>
          <w:tcPr>
            <w:tcW w:w="0" w:type="auto"/>
            <w:tcBorders>
              <w:top w:val="single" w:sz="8" w:space="0" w:color="000000" w:themeColor="text1"/>
              <w:bottom w:val="single" w:sz="8" w:space="0" w:color="000000" w:themeColor="text1"/>
            </w:tcBorders>
            <w:tcMar>
              <w:top w:w="120" w:type="dxa"/>
              <w:left w:w="120" w:type="dxa"/>
              <w:bottom w:w="120" w:type="dxa"/>
              <w:right w:w="120" w:type="dxa"/>
            </w:tcMar>
            <w:vAlign w:val="center"/>
          </w:tcPr>
          <w:p w14:paraId="255543AA" w14:textId="32CCD3F8" w:rsidR="00707ADA" w:rsidRPr="007441DB" w:rsidRDefault="00707ADA" w:rsidP="00474442">
            <w:pPr>
              <w:adjustRightInd w:val="0"/>
              <w:snapToGrid w:val="0"/>
              <w:jc w:val="center"/>
              <w:rPr>
                <w:rFonts w:eastAsia="宋体"/>
                <w:b/>
                <w:bCs/>
                <w:szCs w:val="20"/>
                <w:lang w:val="en-US" w:eastAsia="zh-CN"/>
              </w:rPr>
            </w:pPr>
            <w:r w:rsidRPr="007441DB">
              <w:rPr>
                <w:rFonts w:eastAsia="宋体"/>
                <w:b/>
                <w:bCs/>
                <w:szCs w:val="20"/>
                <w:lang w:val="en-US" w:eastAsia="zh-CN"/>
              </w:rPr>
              <w:t>t</w:t>
            </w:r>
            <w:r w:rsidRPr="007441DB">
              <w:rPr>
                <w:rFonts w:eastAsia="宋体" w:hint="eastAsia"/>
                <w:b/>
                <w:bCs/>
                <w:szCs w:val="20"/>
                <w:lang w:val="en-US" w:eastAsia="zh-CN"/>
              </w:rPr>
              <w:t xml:space="preserve"> </w:t>
            </w:r>
            <w:r w:rsidRPr="007441DB">
              <w:rPr>
                <w:rFonts w:eastAsia="宋体"/>
                <w:b/>
                <w:bCs/>
                <w:szCs w:val="20"/>
                <w:vertAlign w:val="subscript"/>
                <w:lang w:val="en-US" w:eastAsia="zh-CN"/>
              </w:rPr>
              <w:t>1/2</w:t>
            </w:r>
            <w:r w:rsidRPr="007441DB">
              <w:rPr>
                <w:rFonts w:eastAsia="宋体"/>
                <w:b/>
                <w:bCs/>
                <w:szCs w:val="20"/>
                <w:lang w:val="en-US" w:eastAsia="zh-CN"/>
              </w:rPr>
              <w:t xml:space="preserve"> / d</w:t>
            </w:r>
          </w:p>
        </w:tc>
        <w:tc>
          <w:tcPr>
            <w:tcW w:w="0" w:type="auto"/>
            <w:tcBorders>
              <w:top w:val="single" w:sz="8" w:space="0" w:color="000000" w:themeColor="text1"/>
              <w:bottom w:val="single" w:sz="8" w:space="0" w:color="000000" w:themeColor="text1"/>
            </w:tcBorders>
            <w:tcMar>
              <w:top w:w="120" w:type="dxa"/>
              <w:left w:w="120" w:type="dxa"/>
              <w:bottom w:w="120" w:type="dxa"/>
              <w:right w:w="120" w:type="dxa"/>
            </w:tcMar>
            <w:vAlign w:val="center"/>
          </w:tcPr>
          <w:p w14:paraId="5311A341" w14:textId="52328BF2" w:rsidR="00707ADA" w:rsidRPr="007441DB" w:rsidRDefault="00707ADA" w:rsidP="00474442">
            <w:pPr>
              <w:adjustRightInd w:val="0"/>
              <w:snapToGrid w:val="0"/>
              <w:jc w:val="center"/>
              <w:rPr>
                <w:rFonts w:eastAsia="宋体"/>
                <w:b/>
                <w:bCs/>
                <w:szCs w:val="20"/>
                <w:lang w:val="en-US" w:eastAsia="zh-CN"/>
              </w:rPr>
            </w:pPr>
            <w:r w:rsidRPr="007441DB">
              <w:rPr>
                <w:rFonts w:eastAsia="宋体"/>
                <w:b/>
                <w:bCs/>
                <w:szCs w:val="20"/>
                <w:lang w:val="en-US" w:eastAsia="zh-CN"/>
              </w:rPr>
              <w:t>k / d</w:t>
            </w:r>
            <w:r w:rsidR="007C79F7" w:rsidRPr="007441DB">
              <w:rPr>
                <w:rFonts w:eastAsia="宋体"/>
                <w:b/>
                <w:bCs/>
                <w:szCs w:val="20"/>
                <w:vertAlign w:val="superscript"/>
                <w:lang w:val="en-US" w:eastAsia="zh-CN"/>
              </w:rPr>
              <w:t>-1</w:t>
            </w:r>
          </w:p>
        </w:tc>
        <w:tc>
          <w:tcPr>
            <w:tcW w:w="0" w:type="auto"/>
            <w:tcBorders>
              <w:top w:val="single" w:sz="8" w:space="0" w:color="000000" w:themeColor="text1"/>
              <w:bottom w:val="single" w:sz="8" w:space="0" w:color="000000" w:themeColor="text1"/>
            </w:tcBorders>
            <w:tcMar>
              <w:top w:w="120" w:type="dxa"/>
              <w:left w:w="120" w:type="dxa"/>
              <w:bottom w:w="120" w:type="dxa"/>
              <w:right w:w="120" w:type="dxa"/>
            </w:tcMar>
            <w:vAlign w:val="center"/>
          </w:tcPr>
          <w:p w14:paraId="66B0CDED" w14:textId="76ECB173" w:rsidR="00707ADA" w:rsidRPr="007441DB" w:rsidRDefault="00707ADA" w:rsidP="00474442">
            <w:pPr>
              <w:adjustRightInd w:val="0"/>
              <w:snapToGrid w:val="0"/>
              <w:jc w:val="center"/>
              <w:rPr>
                <w:rFonts w:eastAsia="宋体"/>
                <w:b/>
                <w:bCs/>
                <w:szCs w:val="20"/>
                <w:lang w:val="en-US" w:eastAsia="zh-CN"/>
              </w:rPr>
            </w:pPr>
            <w:r w:rsidRPr="007441DB">
              <w:rPr>
                <w:rFonts w:eastAsia="宋体"/>
                <w:b/>
                <w:bCs/>
                <w:szCs w:val="20"/>
                <w:lang w:val="en-US" w:eastAsia="zh-CN"/>
              </w:rPr>
              <w:t>t</w:t>
            </w:r>
            <w:r w:rsidRPr="007441DB">
              <w:rPr>
                <w:rFonts w:eastAsia="宋体" w:hint="eastAsia"/>
                <w:b/>
                <w:bCs/>
                <w:szCs w:val="20"/>
                <w:lang w:val="en-US" w:eastAsia="zh-CN"/>
              </w:rPr>
              <w:t xml:space="preserve"> </w:t>
            </w:r>
            <w:r w:rsidRPr="007441DB">
              <w:rPr>
                <w:rFonts w:eastAsia="宋体"/>
                <w:b/>
                <w:bCs/>
                <w:szCs w:val="20"/>
                <w:vertAlign w:val="subscript"/>
                <w:lang w:val="en-US" w:eastAsia="zh-CN"/>
              </w:rPr>
              <w:t>1/2</w:t>
            </w:r>
            <w:r w:rsidRPr="007441DB">
              <w:rPr>
                <w:rFonts w:eastAsia="宋体"/>
                <w:b/>
                <w:bCs/>
                <w:szCs w:val="20"/>
                <w:lang w:val="en-US" w:eastAsia="zh-CN"/>
              </w:rPr>
              <w:t xml:space="preserve"> / d</w:t>
            </w:r>
          </w:p>
        </w:tc>
      </w:tr>
      <w:tr w:rsidR="00707ADA" w:rsidRPr="007441DB" w14:paraId="71A7C340" w14:textId="77777777" w:rsidTr="00B63356">
        <w:trPr>
          <w:trHeight w:val="340"/>
          <w:jc w:val="center"/>
        </w:trPr>
        <w:tc>
          <w:tcPr>
            <w:tcW w:w="0" w:type="auto"/>
            <w:tcBorders>
              <w:top w:val="single" w:sz="8" w:space="0" w:color="000000" w:themeColor="text1"/>
            </w:tcBorders>
            <w:tcMar>
              <w:top w:w="120" w:type="dxa"/>
              <w:left w:w="120" w:type="dxa"/>
              <w:bottom w:w="120" w:type="dxa"/>
              <w:right w:w="120" w:type="dxa"/>
            </w:tcMar>
            <w:vAlign w:val="center"/>
            <w:hideMark/>
          </w:tcPr>
          <w:p w14:paraId="2A2A4EDC" w14:textId="77777777" w:rsidR="00707ADA" w:rsidRPr="007441DB" w:rsidRDefault="00707ADA" w:rsidP="00474442">
            <w:pPr>
              <w:adjustRightInd w:val="0"/>
              <w:snapToGrid w:val="0"/>
              <w:jc w:val="center"/>
              <w:rPr>
                <w:rFonts w:eastAsia="宋体"/>
                <w:szCs w:val="20"/>
                <w:lang w:val="en-US" w:eastAsia="zh-CN"/>
              </w:rPr>
            </w:pPr>
            <w:r w:rsidRPr="007441DB">
              <w:rPr>
                <w:rFonts w:eastAsia="宋体"/>
                <w:szCs w:val="20"/>
                <w:lang w:val="en-US" w:eastAsia="zh-CN"/>
              </w:rPr>
              <w:t>Free OM</w:t>
            </w:r>
          </w:p>
        </w:tc>
        <w:tc>
          <w:tcPr>
            <w:tcW w:w="0" w:type="auto"/>
            <w:tcBorders>
              <w:top w:val="single" w:sz="8" w:space="0" w:color="000000" w:themeColor="text1"/>
            </w:tcBorders>
            <w:tcMar>
              <w:top w:w="120" w:type="dxa"/>
              <w:left w:w="120" w:type="dxa"/>
              <w:bottom w:w="120" w:type="dxa"/>
              <w:right w:w="120" w:type="dxa"/>
            </w:tcMar>
            <w:vAlign w:val="center"/>
            <w:hideMark/>
          </w:tcPr>
          <w:p w14:paraId="34201867" w14:textId="77777777" w:rsidR="00707ADA" w:rsidRPr="007441DB" w:rsidRDefault="00707ADA" w:rsidP="00474442">
            <w:pPr>
              <w:adjustRightInd w:val="0"/>
              <w:snapToGrid w:val="0"/>
              <w:jc w:val="center"/>
              <w:rPr>
                <w:rFonts w:eastAsia="宋体"/>
                <w:szCs w:val="20"/>
                <w:lang w:val="en-US" w:eastAsia="zh-CN"/>
              </w:rPr>
            </w:pPr>
            <w:r w:rsidRPr="007441DB">
              <w:rPr>
                <w:rFonts w:eastAsia="宋体"/>
                <w:szCs w:val="20"/>
                <w:lang w:val="en-US" w:eastAsia="zh-CN"/>
              </w:rPr>
              <w:t>0.03159</w:t>
            </w:r>
          </w:p>
        </w:tc>
        <w:tc>
          <w:tcPr>
            <w:tcW w:w="0" w:type="auto"/>
            <w:tcBorders>
              <w:top w:val="single" w:sz="8" w:space="0" w:color="000000" w:themeColor="text1"/>
            </w:tcBorders>
            <w:tcMar>
              <w:top w:w="120" w:type="dxa"/>
              <w:left w:w="120" w:type="dxa"/>
              <w:bottom w:w="120" w:type="dxa"/>
              <w:right w:w="120" w:type="dxa"/>
            </w:tcMar>
            <w:vAlign w:val="center"/>
            <w:hideMark/>
          </w:tcPr>
          <w:p w14:paraId="4E54F006" w14:textId="77777777" w:rsidR="00707ADA" w:rsidRPr="007441DB" w:rsidRDefault="00707ADA" w:rsidP="00474442">
            <w:pPr>
              <w:adjustRightInd w:val="0"/>
              <w:snapToGrid w:val="0"/>
              <w:jc w:val="center"/>
              <w:rPr>
                <w:rFonts w:eastAsia="宋体"/>
                <w:szCs w:val="20"/>
                <w:lang w:val="en-US" w:eastAsia="zh-CN"/>
              </w:rPr>
            </w:pPr>
            <w:r w:rsidRPr="007441DB">
              <w:rPr>
                <w:rFonts w:eastAsia="宋体"/>
                <w:szCs w:val="20"/>
                <w:lang w:val="en-US" w:eastAsia="zh-CN"/>
              </w:rPr>
              <w:t>21.94</w:t>
            </w:r>
          </w:p>
        </w:tc>
        <w:tc>
          <w:tcPr>
            <w:tcW w:w="0" w:type="auto"/>
            <w:tcBorders>
              <w:top w:val="single" w:sz="8" w:space="0" w:color="000000" w:themeColor="text1"/>
            </w:tcBorders>
            <w:tcMar>
              <w:top w:w="120" w:type="dxa"/>
              <w:left w:w="120" w:type="dxa"/>
              <w:bottom w:w="120" w:type="dxa"/>
              <w:right w:w="120" w:type="dxa"/>
            </w:tcMar>
            <w:vAlign w:val="center"/>
            <w:hideMark/>
          </w:tcPr>
          <w:p w14:paraId="2B88F065" w14:textId="468C5317" w:rsidR="00707ADA" w:rsidRPr="007441DB" w:rsidRDefault="00707ADA" w:rsidP="00474442">
            <w:pPr>
              <w:adjustRightInd w:val="0"/>
              <w:snapToGrid w:val="0"/>
              <w:jc w:val="center"/>
              <w:rPr>
                <w:rFonts w:eastAsia="宋体"/>
                <w:szCs w:val="20"/>
                <w:lang w:val="en-US" w:eastAsia="zh-CN"/>
              </w:rPr>
            </w:pPr>
            <w:r w:rsidRPr="007441DB">
              <w:rPr>
                <w:rFonts w:eastAsia="宋体"/>
                <w:szCs w:val="20"/>
                <w:lang w:val="en-US" w:eastAsia="zh-CN"/>
              </w:rPr>
              <w:t>0.1038</w:t>
            </w:r>
          </w:p>
        </w:tc>
        <w:tc>
          <w:tcPr>
            <w:tcW w:w="0" w:type="auto"/>
            <w:tcBorders>
              <w:top w:val="single" w:sz="8" w:space="0" w:color="000000" w:themeColor="text1"/>
            </w:tcBorders>
            <w:tcMar>
              <w:top w:w="120" w:type="dxa"/>
              <w:left w:w="120" w:type="dxa"/>
              <w:bottom w:w="120" w:type="dxa"/>
              <w:right w:w="120" w:type="dxa"/>
            </w:tcMar>
            <w:vAlign w:val="center"/>
            <w:hideMark/>
          </w:tcPr>
          <w:p w14:paraId="3F7B20D8" w14:textId="77777777" w:rsidR="00707ADA" w:rsidRPr="007441DB" w:rsidRDefault="00707ADA" w:rsidP="00474442">
            <w:pPr>
              <w:adjustRightInd w:val="0"/>
              <w:snapToGrid w:val="0"/>
              <w:jc w:val="center"/>
              <w:rPr>
                <w:rFonts w:eastAsia="宋体"/>
                <w:szCs w:val="20"/>
                <w:lang w:val="en-US" w:eastAsia="zh-CN"/>
              </w:rPr>
            </w:pPr>
            <w:r w:rsidRPr="007441DB">
              <w:rPr>
                <w:rFonts w:eastAsia="宋体"/>
                <w:szCs w:val="20"/>
                <w:lang w:val="en-US" w:eastAsia="zh-CN"/>
              </w:rPr>
              <w:t>6.68</w:t>
            </w:r>
          </w:p>
        </w:tc>
      </w:tr>
      <w:tr w:rsidR="00707ADA" w:rsidRPr="007441DB" w14:paraId="66DC43ED" w14:textId="77777777" w:rsidTr="00B63356">
        <w:trPr>
          <w:trHeight w:val="340"/>
          <w:jc w:val="center"/>
        </w:trPr>
        <w:tc>
          <w:tcPr>
            <w:tcW w:w="0" w:type="auto"/>
            <w:tcMar>
              <w:top w:w="120" w:type="dxa"/>
              <w:left w:w="120" w:type="dxa"/>
              <w:bottom w:w="120" w:type="dxa"/>
              <w:right w:w="120" w:type="dxa"/>
            </w:tcMar>
            <w:vAlign w:val="center"/>
            <w:hideMark/>
          </w:tcPr>
          <w:p w14:paraId="4BFA64B6" w14:textId="77777777" w:rsidR="00707ADA" w:rsidRPr="007441DB" w:rsidRDefault="00707ADA" w:rsidP="00474442">
            <w:pPr>
              <w:adjustRightInd w:val="0"/>
              <w:snapToGrid w:val="0"/>
              <w:jc w:val="center"/>
              <w:rPr>
                <w:rFonts w:eastAsia="宋体"/>
                <w:szCs w:val="20"/>
                <w:lang w:val="en-US" w:eastAsia="zh-CN"/>
              </w:rPr>
            </w:pPr>
            <w:r w:rsidRPr="007441DB">
              <w:rPr>
                <w:rFonts w:eastAsia="宋体"/>
                <w:szCs w:val="20"/>
                <w:lang w:val="en-US" w:eastAsia="zh-CN"/>
              </w:rPr>
              <w:t>OM@</w:t>
            </w:r>
            <w:proofErr w:type="gramStart"/>
            <w:r w:rsidRPr="007441DB">
              <w:rPr>
                <w:rFonts w:eastAsia="宋体"/>
                <w:szCs w:val="20"/>
                <w:lang w:val="en-US" w:eastAsia="zh-CN"/>
              </w:rPr>
              <w:t>CB[7]+</w:t>
            </w:r>
            <w:proofErr w:type="gramEnd"/>
            <w:r w:rsidRPr="007441DB">
              <w:rPr>
                <w:rFonts w:eastAsia="宋体"/>
                <w:szCs w:val="20"/>
                <w:lang w:val="en-US" w:eastAsia="zh-CN"/>
              </w:rPr>
              <w:t>AD</w:t>
            </w:r>
          </w:p>
        </w:tc>
        <w:tc>
          <w:tcPr>
            <w:tcW w:w="0" w:type="auto"/>
            <w:tcMar>
              <w:top w:w="120" w:type="dxa"/>
              <w:left w:w="120" w:type="dxa"/>
              <w:bottom w:w="120" w:type="dxa"/>
              <w:right w:w="120" w:type="dxa"/>
            </w:tcMar>
            <w:vAlign w:val="center"/>
            <w:hideMark/>
          </w:tcPr>
          <w:p w14:paraId="5FF67AB3" w14:textId="77777777" w:rsidR="00707ADA" w:rsidRPr="007441DB" w:rsidRDefault="00707ADA" w:rsidP="00474442">
            <w:pPr>
              <w:adjustRightInd w:val="0"/>
              <w:snapToGrid w:val="0"/>
              <w:jc w:val="center"/>
              <w:rPr>
                <w:rFonts w:eastAsia="宋体"/>
                <w:szCs w:val="20"/>
                <w:lang w:val="en-US" w:eastAsia="zh-CN"/>
              </w:rPr>
            </w:pPr>
            <w:r w:rsidRPr="007441DB">
              <w:rPr>
                <w:rFonts w:eastAsia="宋体"/>
                <w:szCs w:val="20"/>
                <w:lang w:val="en-US" w:eastAsia="zh-CN"/>
              </w:rPr>
              <w:t>0.02357</w:t>
            </w:r>
          </w:p>
        </w:tc>
        <w:tc>
          <w:tcPr>
            <w:tcW w:w="0" w:type="auto"/>
            <w:tcMar>
              <w:top w:w="120" w:type="dxa"/>
              <w:left w:w="120" w:type="dxa"/>
              <w:bottom w:w="120" w:type="dxa"/>
              <w:right w:w="120" w:type="dxa"/>
            </w:tcMar>
            <w:vAlign w:val="center"/>
            <w:hideMark/>
          </w:tcPr>
          <w:p w14:paraId="0DCE040A" w14:textId="77777777" w:rsidR="00707ADA" w:rsidRPr="007441DB" w:rsidRDefault="00707ADA" w:rsidP="00474442">
            <w:pPr>
              <w:adjustRightInd w:val="0"/>
              <w:snapToGrid w:val="0"/>
              <w:jc w:val="center"/>
              <w:rPr>
                <w:rFonts w:eastAsia="宋体"/>
                <w:szCs w:val="20"/>
                <w:lang w:val="en-US" w:eastAsia="zh-CN"/>
              </w:rPr>
            </w:pPr>
            <w:r w:rsidRPr="007441DB">
              <w:rPr>
                <w:rFonts w:eastAsia="宋体"/>
                <w:szCs w:val="20"/>
                <w:lang w:val="en-US" w:eastAsia="zh-CN"/>
              </w:rPr>
              <w:t>29.40</w:t>
            </w:r>
          </w:p>
        </w:tc>
        <w:tc>
          <w:tcPr>
            <w:tcW w:w="0" w:type="auto"/>
            <w:tcMar>
              <w:top w:w="120" w:type="dxa"/>
              <w:left w:w="120" w:type="dxa"/>
              <w:bottom w:w="120" w:type="dxa"/>
              <w:right w:w="120" w:type="dxa"/>
            </w:tcMar>
            <w:vAlign w:val="center"/>
            <w:hideMark/>
          </w:tcPr>
          <w:p w14:paraId="337DB366" w14:textId="566A4956" w:rsidR="00707ADA" w:rsidRPr="007441DB" w:rsidRDefault="00707ADA" w:rsidP="00474442">
            <w:pPr>
              <w:adjustRightInd w:val="0"/>
              <w:snapToGrid w:val="0"/>
              <w:jc w:val="center"/>
              <w:rPr>
                <w:rFonts w:eastAsia="宋体"/>
                <w:szCs w:val="20"/>
                <w:lang w:val="en-US" w:eastAsia="zh-CN"/>
              </w:rPr>
            </w:pPr>
            <w:r w:rsidRPr="007441DB">
              <w:rPr>
                <w:rFonts w:eastAsia="宋体"/>
                <w:szCs w:val="20"/>
                <w:lang w:val="en-US" w:eastAsia="zh-CN"/>
              </w:rPr>
              <w:t>0.1126</w:t>
            </w:r>
          </w:p>
        </w:tc>
        <w:tc>
          <w:tcPr>
            <w:tcW w:w="0" w:type="auto"/>
            <w:tcMar>
              <w:top w:w="120" w:type="dxa"/>
              <w:left w:w="120" w:type="dxa"/>
              <w:bottom w:w="120" w:type="dxa"/>
              <w:right w:w="120" w:type="dxa"/>
            </w:tcMar>
            <w:vAlign w:val="center"/>
            <w:hideMark/>
          </w:tcPr>
          <w:p w14:paraId="785819A2" w14:textId="77777777" w:rsidR="00707ADA" w:rsidRPr="007441DB" w:rsidRDefault="00707ADA" w:rsidP="00474442">
            <w:pPr>
              <w:adjustRightInd w:val="0"/>
              <w:snapToGrid w:val="0"/>
              <w:jc w:val="center"/>
              <w:rPr>
                <w:rFonts w:eastAsia="宋体"/>
                <w:szCs w:val="20"/>
                <w:lang w:val="en-US" w:eastAsia="zh-CN"/>
              </w:rPr>
            </w:pPr>
            <w:r w:rsidRPr="007441DB">
              <w:rPr>
                <w:rFonts w:eastAsia="宋体"/>
                <w:szCs w:val="20"/>
                <w:lang w:val="en-US" w:eastAsia="zh-CN"/>
              </w:rPr>
              <w:t>6.15</w:t>
            </w:r>
          </w:p>
        </w:tc>
      </w:tr>
    </w:tbl>
    <w:p w14:paraId="5853ACEF" w14:textId="21700305" w:rsidR="004A5867" w:rsidRPr="007441DB" w:rsidRDefault="00E20A50" w:rsidP="00474442">
      <w:pPr>
        <w:adjustRightInd w:val="0"/>
        <w:snapToGrid w:val="0"/>
        <w:spacing w:line="480" w:lineRule="auto"/>
        <w:jc w:val="both"/>
        <w:rPr>
          <w:rFonts w:eastAsiaTheme="minorEastAsia"/>
          <w:bCs/>
          <w:iCs/>
          <w:szCs w:val="20"/>
          <w:lang w:eastAsia="zh-CN"/>
        </w:rPr>
      </w:pPr>
      <w:bookmarkStart w:id="170" w:name="OLE_LINK188"/>
      <w:r w:rsidRPr="007441DB">
        <w:rPr>
          <w:rFonts w:eastAsiaTheme="minorEastAsia"/>
          <w:bCs/>
          <w:iCs/>
          <w:szCs w:val="20"/>
          <w:lang w:eastAsia="zh-CN"/>
        </w:rPr>
        <w:t>Note:</w:t>
      </w:r>
      <w:bookmarkEnd w:id="170"/>
      <w:r w:rsidRPr="007441DB">
        <w:rPr>
          <w:rFonts w:eastAsiaTheme="minorEastAsia"/>
          <w:bCs/>
          <w:iCs/>
          <w:szCs w:val="20"/>
          <w:lang w:eastAsia="zh-CN"/>
        </w:rPr>
        <w:t xml:space="preserve"> k = first-order residue dissipation rate constant; t</w:t>
      </w:r>
      <w:r w:rsidR="00707ADA" w:rsidRPr="007441DB">
        <w:rPr>
          <w:rFonts w:eastAsiaTheme="minorEastAsia" w:hint="eastAsia"/>
          <w:bCs/>
          <w:iCs/>
          <w:szCs w:val="20"/>
          <w:lang w:eastAsia="zh-CN"/>
        </w:rPr>
        <w:t xml:space="preserve"> </w:t>
      </w:r>
      <w:r w:rsidRPr="007441DB">
        <w:rPr>
          <w:rFonts w:eastAsiaTheme="minorEastAsia"/>
          <w:bCs/>
          <w:iCs/>
          <w:szCs w:val="20"/>
          <w:vertAlign w:val="subscript"/>
          <w:lang w:eastAsia="zh-CN"/>
        </w:rPr>
        <w:t>1/2</w:t>
      </w:r>
      <w:r w:rsidRPr="007441DB">
        <w:rPr>
          <w:rFonts w:eastAsiaTheme="minorEastAsia" w:hint="eastAsia"/>
          <w:bCs/>
          <w:iCs/>
          <w:szCs w:val="20"/>
          <w:lang w:eastAsia="zh-CN"/>
        </w:rPr>
        <w:t xml:space="preserve"> </w:t>
      </w:r>
      <w:r w:rsidRPr="007441DB">
        <w:rPr>
          <w:rFonts w:eastAsiaTheme="minorEastAsia"/>
          <w:bCs/>
          <w:iCs/>
          <w:szCs w:val="20"/>
          <w:lang w:eastAsia="zh-CN"/>
        </w:rPr>
        <w:t xml:space="preserve">= foliar residue dissipation half-life. Parameters were derived from segmented linear fitting of </w:t>
      </w:r>
      <w:bookmarkStart w:id="171" w:name="OLE_LINK368"/>
      <w:r w:rsidRPr="007441DB">
        <w:rPr>
          <w:rFonts w:eastAsiaTheme="minorEastAsia"/>
          <w:bCs/>
          <w:iCs/>
          <w:szCs w:val="20"/>
          <w:lang w:eastAsia="zh-CN"/>
        </w:rPr>
        <w:t>ln(C</w:t>
      </w:r>
      <w:r w:rsidRPr="007441DB">
        <w:rPr>
          <w:rFonts w:eastAsiaTheme="minorEastAsia" w:hint="eastAsia"/>
          <w:bCs/>
          <w:iCs/>
          <w:szCs w:val="20"/>
          <w:vertAlign w:val="subscript"/>
          <w:lang w:eastAsia="zh-CN"/>
        </w:rPr>
        <w:t>t</w:t>
      </w:r>
      <w:r w:rsidR="00707ADA" w:rsidRPr="007441DB">
        <w:rPr>
          <w:rFonts w:eastAsiaTheme="minorEastAsia" w:hint="eastAsia"/>
          <w:bCs/>
          <w:iCs/>
          <w:szCs w:val="20"/>
          <w:vertAlign w:val="subscript"/>
          <w:lang w:eastAsia="zh-CN"/>
        </w:rPr>
        <w:t xml:space="preserve"> </w:t>
      </w:r>
      <w:r w:rsidRPr="007441DB">
        <w:rPr>
          <w:rFonts w:eastAsiaTheme="minorEastAsia"/>
          <w:bCs/>
          <w:iCs/>
          <w:szCs w:val="20"/>
          <w:lang w:eastAsia="zh-CN"/>
        </w:rPr>
        <w:t>/C</w:t>
      </w:r>
      <w:r w:rsidRPr="007441DB">
        <w:rPr>
          <w:rFonts w:eastAsiaTheme="minorEastAsia" w:hint="eastAsia"/>
          <w:bCs/>
          <w:iCs/>
          <w:szCs w:val="20"/>
          <w:vertAlign w:val="subscript"/>
          <w:lang w:eastAsia="zh-CN"/>
        </w:rPr>
        <w:t>0</w:t>
      </w:r>
      <w:r w:rsidRPr="007441DB">
        <w:rPr>
          <w:rFonts w:eastAsiaTheme="minorEastAsia" w:hint="eastAsia"/>
          <w:bCs/>
          <w:iCs/>
          <w:szCs w:val="20"/>
          <w:lang w:eastAsia="zh-CN"/>
        </w:rPr>
        <w:t>)</w:t>
      </w:r>
      <w:bookmarkEnd w:id="171"/>
      <w:r w:rsidRPr="007441DB">
        <w:rPr>
          <w:rFonts w:eastAsiaTheme="minorEastAsia" w:hint="eastAsia"/>
          <w:bCs/>
          <w:iCs/>
          <w:szCs w:val="20"/>
          <w:lang w:eastAsia="zh-CN"/>
        </w:rPr>
        <w:t xml:space="preserve"> </w:t>
      </w:r>
      <w:r w:rsidRPr="007441DB">
        <w:rPr>
          <w:rFonts w:eastAsiaTheme="minorEastAsia"/>
          <w:bCs/>
          <w:iCs/>
          <w:szCs w:val="20"/>
          <w:lang w:eastAsia="zh-CN"/>
        </w:rPr>
        <w:t>against cultivation time. These values describe total residue attenuation under growth light (including photochemical degradation and minor physical loss) instead of pure photolytic parameters. Non-zero intercepts were attributed to slight initial pesticide loss during sampling and extraction.</w:t>
      </w:r>
      <w:bookmarkEnd w:id="167"/>
    </w:p>
    <w:p w14:paraId="7D06323E" w14:textId="77777777" w:rsidR="009E7A76" w:rsidRPr="007441DB" w:rsidRDefault="009E7A76" w:rsidP="00474442">
      <w:pPr>
        <w:adjustRightInd w:val="0"/>
        <w:snapToGrid w:val="0"/>
        <w:spacing w:line="480" w:lineRule="auto"/>
        <w:jc w:val="both"/>
        <w:rPr>
          <w:rFonts w:eastAsiaTheme="minorEastAsia"/>
          <w:bCs/>
          <w:iCs/>
          <w:szCs w:val="20"/>
          <w:lang w:eastAsia="zh-CN"/>
        </w:rPr>
      </w:pPr>
    </w:p>
    <w:p w14:paraId="3C9D79B9" w14:textId="77777777" w:rsidR="009E7A76" w:rsidRPr="007441DB" w:rsidRDefault="009E7A76" w:rsidP="00474442">
      <w:pPr>
        <w:adjustRightInd w:val="0"/>
        <w:snapToGrid w:val="0"/>
        <w:spacing w:line="480" w:lineRule="auto"/>
        <w:jc w:val="both"/>
        <w:rPr>
          <w:rFonts w:eastAsiaTheme="minorEastAsia"/>
          <w:bCs/>
          <w:iCs/>
          <w:szCs w:val="20"/>
          <w:lang w:eastAsia="zh-CN"/>
        </w:rPr>
      </w:pPr>
    </w:p>
    <w:p w14:paraId="7735C51F" w14:textId="77777777" w:rsidR="009E7A76" w:rsidRPr="007441DB" w:rsidRDefault="009E7A76" w:rsidP="00474442">
      <w:pPr>
        <w:adjustRightInd w:val="0"/>
        <w:snapToGrid w:val="0"/>
        <w:spacing w:line="480" w:lineRule="auto"/>
        <w:jc w:val="both"/>
        <w:rPr>
          <w:rFonts w:eastAsiaTheme="minorEastAsia"/>
          <w:bCs/>
          <w:iCs/>
          <w:szCs w:val="20"/>
          <w:lang w:eastAsia="zh-CN"/>
        </w:rPr>
      </w:pPr>
    </w:p>
    <w:p w14:paraId="5158B18C" w14:textId="77777777" w:rsidR="009E7A76" w:rsidRPr="007441DB" w:rsidRDefault="009E7A76" w:rsidP="00474442">
      <w:pPr>
        <w:adjustRightInd w:val="0"/>
        <w:snapToGrid w:val="0"/>
        <w:spacing w:line="480" w:lineRule="auto"/>
        <w:jc w:val="both"/>
        <w:rPr>
          <w:rFonts w:eastAsiaTheme="minorEastAsia"/>
          <w:bCs/>
          <w:iCs/>
          <w:szCs w:val="20"/>
          <w:lang w:eastAsia="zh-CN"/>
        </w:rPr>
      </w:pPr>
    </w:p>
    <w:p w14:paraId="62DF512B" w14:textId="77777777" w:rsidR="009E7A76" w:rsidRPr="007441DB" w:rsidRDefault="009E7A76" w:rsidP="00474442">
      <w:pPr>
        <w:adjustRightInd w:val="0"/>
        <w:snapToGrid w:val="0"/>
        <w:spacing w:line="480" w:lineRule="auto"/>
        <w:jc w:val="both"/>
        <w:rPr>
          <w:rFonts w:eastAsiaTheme="minorEastAsia"/>
          <w:bCs/>
          <w:iCs/>
          <w:szCs w:val="20"/>
          <w:lang w:eastAsia="zh-CN"/>
        </w:rPr>
      </w:pPr>
    </w:p>
    <w:p w14:paraId="40296C72" w14:textId="77777777" w:rsidR="009E7A76" w:rsidRPr="007441DB" w:rsidRDefault="009E7A76" w:rsidP="00474442">
      <w:pPr>
        <w:adjustRightInd w:val="0"/>
        <w:snapToGrid w:val="0"/>
        <w:spacing w:line="480" w:lineRule="auto"/>
        <w:jc w:val="both"/>
        <w:rPr>
          <w:rFonts w:eastAsiaTheme="minorEastAsia"/>
          <w:bCs/>
          <w:iCs/>
          <w:szCs w:val="20"/>
          <w:lang w:eastAsia="zh-CN"/>
        </w:rPr>
      </w:pPr>
    </w:p>
    <w:p w14:paraId="6FB071D7" w14:textId="77777777" w:rsidR="009E7A76" w:rsidRPr="007441DB" w:rsidRDefault="009E7A76" w:rsidP="00474442">
      <w:pPr>
        <w:adjustRightInd w:val="0"/>
        <w:snapToGrid w:val="0"/>
        <w:spacing w:line="480" w:lineRule="auto"/>
        <w:jc w:val="both"/>
        <w:rPr>
          <w:rFonts w:eastAsiaTheme="minorEastAsia"/>
          <w:bCs/>
          <w:iCs/>
          <w:szCs w:val="20"/>
          <w:lang w:eastAsia="zh-CN"/>
        </w:rPr>
      </w:pPr>
    </w:p>
    <w:p w14:paraId="0D5A67DB" w14:textId="77777777" w:rsidR="009E7A76" w:rsidRPr="007441DB" w:rsidRDefault="009E7A76" w:rsidP="00474442">
      <w:pPr>
        <w:adjustRightInd w:val="0"/>
        <w:snapToGrid w:val="0"/>
        <w:spacing w:line="480" w:lineRule="auto"/>
        <w:jc w:val="both"/>
        <w:rPr>
          <w:rFonts w:eastAsiaTheme="minorEastAsia"/>
          <w:bCs/>
          <w:iCs/>
          <w:szCs w:val="20"/>
          <w:lang w:eastAsia="zh-CN"/>
        </w:rPr>
      </w:pPr>
    </w:p>
    <w:p w14:paraId="4C6FAA11" w14:textId="77777777" w:rsidR="009E7A76" w:rsidRPr="007441DB" w:rsidRDefault="009E7A76" w:rsidP="00474442">
      <w:pPr>
        <w:adjustRightInd w:val="0"/>
        <w:snapToGrid w:val="0"/>
        <w:spacing w:line="480" w:lineRule="auto"/>
        <w:jc w:val="both"/>
        <w:rPr>
          <w:rFonts w:eastAsiaTheme="minorEastAsia"/>
          <w:bCs/>
          <w:iCs/>
          <w:szCs w:val="20"/>
          <w:lang w:eastAsia="zh-CN"/>
        </w:rPr>
      </w:pPr>
    </w:p>
    <w:p w14:paraId="4BD7552B" w14:textId="77777777" w:rsidR="009E7A76" w:rsidRPr="007441DB" w:rsidRDefault="009E7A76" w:rsidP="00474442">
      <w:pPr>
        <w:adjustRightInd w:val="0"/>
        <w:snapToGrid w:val="0"/>
        <w:spacing w:line="480" w:lineRule="auto"/>
        <w:jc w:val="both"/>
        <w:rPr>
          <w:rFonts w:eastAsiaTheme="minorEastAsia"/>
          <w:bCs/>
          <w:iCs/>
          <w:szCs w:val="20"/>
          <w:lang w:eastAsia="zh-CN"/>
        </w:rPr>
      </w:pPr>
    </w:p>
    <w:p w14:paraId="352C1A18" w14:textId="77777777" w:rsidR="009E7A76" w:rsidRPr="007441DB" w:rsidRDefault="009E7A76" w:rsidP="00474442">
      <w:pPr>
        <w:adjustRightInd w:val="0"/>
        <w:snapToGrid w:val="0"/>
        <w:spacing w:line="480" w:lineRule="auto"/>
        <w:jc w:val="both"/>
        <w:rPr>
          <w:rFonts w:eastAsiaTheme="minorEastAsia"/>
          <w:bCs/>
          <w:iCs/>
          <w:szCs w:val="20"/>
          <w:lang w:eastAsia="zh-CN"/>
        </w:rPr>
      </w:pPr>
    </w:p>
    <w:p w14:paraId="3A9B8A71" w14:textId="77777777" w:rsidR="009E7A76" w:rsidRPr="007441DB" w:rsidRDefault="009E7A76" w:rsidP="00474442">
      <w:pPr>
        <w:adjustRightInd w:val="0"/>
        <w:snapToGrid w:val="0"/>
        <w:spacing w:line="480" w:lineRule="auto"/>
        <w:jc w:val="both"/>
        <w:rPr>
          <w:rFonts w:eastAsiaTheme="minorEastAsia"/>
          <w:bCs/>
          <w:iCs/>
          <w:szCs w:val="20"/>
          <w:lang w:eastAsia="zh-CN"/>
        </w:rPr>
      </w:pPr>
    </w:p>
    <w:p w14:paraId="49311BB0" w14:textId="77777777" w:rsidR="009E7A76" w:rsidRPr="007441DB" w:rsidRDefault="009E7A76" w:rsidP="00474442">
      <w:pPr>
        <w:adjustRightInd w:val="0"/>
        <w:snapToGrid w:val="0"/>
        <w:spacing w:line="480" w:lineRule="auto"/>
        <w:jc w:val="both"/>
        <w:rPr>
          <w:rFonts w:eastAsiaTheme="minorEastAsia"/>
          <w:bCs/>
          <w:iCs/>
          <w:szCs w:val="20"/>
          <w:lang w:eastAsia="zh-CN"/>
        </w:rPr>
      </w:pPr>
    </w:p>
    <w:p w14:paraId="014E29A5" w14:textId="77777777" w:rsidR="009E7A76" w:rsidRPr="007441DB" w:rsidRDefault="009E7A76" w:rsidP="00474442">
      <w:pPr>
        <w:adjustRightInd w:val="0"/>
        <w:snapToGrid w:val="0"/>
        <w:spacing w:line="480" w:lineRule="auto"/>
        <w:jc w:val="both"/>
        <w:rPr>
          <w:rFonts w:eastAsiaTheme="minorEastAsia"/>
          <w:bCs/>
          <w:iCs/>
          <w:szCs w:val="20"/>
          <w:lang w:eastAsia="zh-CN"/>
        </w:rPr>
      </w:pPr>
    </w:p>
    <w:p w14:paraId="4CAF3A51" w14:textId="4A176F05" w:rsidR="002F3B94" w:rsidRPr="007441DB" w:rsidRDefault="002F3B94" w:rsidP="00474442">
      <w:pPr>
        <w:pStyle w:val="ac"/>
        <w:adjustRightInd w:val="0"/>
        <w:snapToGrid w:val="0"/>
        <w:spacing w:line="480" w:lineRule="auto"/>
        <w:jc w:val="both"/>
        <w:rPr>
          <w:rFonts w:ascii="Times New Roman" w:hAnsi="Times New Roman" w:cs="Times New Roman"/>
          <w:sz w:val="20"/>
          <w:szCs w:val="20"/>
          <w:lang w:eastAsia="zh-CN"/>
        </w:rPr>
      </w:pPr>
      <w:bookmarkStart w:id="172" w:name="_Toc236682633"/>
      <w:r w:rsidRPr="007441DB">
        <w:rPr>
          <w:rFonts w:ascii="Times New Roman" w:hAnsi="Times New Roman" w:cs="Times New Roman"/>
          <w:sz w:val="20"/>
          <w:szCs w:val="20"/>
          <w:lang w:eastAsia="zh-CN"/>
        </w:rPr>
        <w:lastRenderedPageBreak/>
        <w:t xml:space="preserve">14. </w:t>
      </w:r>
      <w:r w:rsidR="00604788" w:rsidRPr="007441DB">
        <w:rPr>
          <w:rFonts w:ascii="Times New Roman" w:hAnsi="Times New Roman" w:cs="Times New Roman"/>
          <w:sz w:val="20"/>
          <w:szCs w:val="20"/>
          <w:lang w:eastAsia="zh-CN"/>
        </w:rPr>
        <w:t>Impacts of OM@CB[7]+AD on Soil Microbial Communities and Ecological Function</w:t>
      </w:r>
      <w:r w:rsidR="00604788" w:rsidRPr="007441DB">
        <w:rPr>
          <w:rFonts w:ascii="Times New Roman" w:hAnsi="Times New Roman" w:cs="Times New Roman" w:hint="eastAsia"/>
          <w:sz w:val="20"/>
          <w:szCs w:val="20"/>
          <w:lang w:eastAsia="zh-CN"/>
        </w:rPr>
        <w:t>.</w:t>
      </w:r>
      <w:bookmarkEnd w:id="172"/>
    </w:p>
    <w:p w14:paraId="63A2A9F0" w14:textId="191945A5" w:rsidR="001C1599" w:rsidRPr="007441DB" w:rsidRDefault="007D5E50" w:rsidP="00474442">
      <w:pPr>
        <w:adjustRightInd w:val="0"/>
        <w:snapToGrid w:val="0"/>
        <w:spacing w:line="480" w:lineRule="auto"/>
        <w:jc w:val="both"/>
        <w:rPr>
          <w:rFonts w:eastAsiaTheme="minorEastAsia"/>
          <w:bCs/>
          <w:iCs/>
          <w:szCs w:val="20"/>
          <w:lang w:eastAsia="zh-CN"/>
        </w:rPr>
      </w:pPr>
      <w:bookmarkStart w:id="173" w:name="OLE_LINK408"/>
      <w:r w:rsidRPr="007441DB">
        <w:rPr>
          <w:rFonts w:eastAsiaTheme="minorEastAsia"/>
          <w:bCs/>
          <w:iCs/>
          <w:noProof/>
          <w:szCs w:val="20"/>
          <w:lang w:val="en-US" w:eastAsia="zh-CN"/>
        </w:rPr>
        <w:drawing>
          <wp:inline distT="0" distB="0" distL="0" distR="0" wp14:anchorId="79919BB6" wp14:editId="70FFDD39">
            <wp:extent cx="5274310" cy="5039360"/>
            <wp:effectExtent l="0" t="0" r="2540" b="0"/>
            <wp:docPr id="212" name="图片 211">
              <a:extLst xmlns:a="http://schemas.openxmlformats.org/drawingml/2006/main">
                <a:ext uri="{FF2B5EF4-FFF2-40B4-BE49-F238E27FC236}">
                  <a16:creationId xmlns:a16="http://schemas.microsoft.com/office/drawing/2014/main" id="{31DAB430-95EC-9EC9-3987-436F2CD016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11">
                      <a:extLst>
                        <a:ext uri="{FF2B5EF4-FFF2-40B4-BE49-F238E27FC236}">
                          <a16:creationId xmlns:a16="http://schemas.microsoft.com/office/drawing/2014/main" id="{31DAB430-95EC-9EC9-3987-436F2CD01695}"/>
                        </a:ext>
                      </a:extLst>
                    </pic:cNvPr>
                    <pic:cNvPicPr>
                      <a:picLocks noChangeAspect="1"/>
                    </pic:cNvPicPr>
                  </pic:nvPicPr>
                  <pic:blipFill>
                    <a:blip r:embed="rId22"/>
                    <a:stretch>
                      <a:fillRect/>
                    </a:stretch>
                  </pic:blipFill>
                  <pic:spPr>
                    <a:xfrm>
                      <a:off x="0" y="0"/>
                      <a:ext cx="5274310" cy="5039360"/>
                    </a:xfrm>
                    <a:prstGeom prst="rect">
                      <a:avLst/>
                    </a:prstGeom>
                  </pic:spPr>
                </pic:pic>
              </a:graphicData>
            </a:graphic>
          </wp:inline>
        </w:drawing>
      </w:r>
    </w:p>
    <w:p w14:paraId="5952A5AE" w14:textId="286AC43D" w:rsidR="00EB29D7" w:rsidRPr="007441DB" w:rsidRDefault="00EB29D7" w:rsidP="00474442">
      <w:pPr>
        <w:adjustRightInd w:val="0"/>
        <w:snapToGrid w:val="0"/>
        <w:spacing w:line="480" w:lineRule="auto"/>
        <w:jc w:val="both"/>
        <w:rPr>
          <w:rFonts w:eastAsiaTheme="minorEastAsia"/>
          <w:bCs/>
          <w:iCs/>
          <w:szCs w:val="20"/>
          <w:lang w:eastAsia="zh-CN"/>
        </w:rPr>
      </w:pPr>
      <w:bookmarkStart w:id="174" w:name="OLE_LINK403"/>
      <w:bookmarkStart w:id="175" w:name="OLE_LINK401"/>
      <w:bookmarkStart w:id="176" w:name="OLE_LINK404"/>
      <w:r w:rsidRPr="007441DB">
        <w:rPr>
          <w:rFonts w:eastAsiaTheme="minorEastAsia"/>
          <w:b/>
          <w:iCs/>
          <w:szCs w:val="20"/>
          <w:lang w:eastAsia="zh-CN"/>
        </w:rPr>
        <w:t xml:space="preserve">Figure </w:t>
      </w:r>
      <w:r w:rsidRPr="007441DB">
        <w:rPr>
          <w:rFonts w:eastAsiaTheme="minorEastAsia" w:hint="eastAsia"/>
          <w:b/>
          <w:iCs/>
          <w:szCs w:val="20"/>
          <w:lang w:eastAsia="zh-CN"/>
        </w:rPr>
        <w:t>S14</w:t>
      </w:r>
      <w:bookmarkEnd w:id="174"/>
      <w:r w:rsidRPr="007441DB">
        <w:rPr>
          <w:rFonts w:eastAsiaTheme="minorEastAsia"/>
          <w:b/>
          <w:iCs/>
          <w:szCs w:val="20"/>
          <w:lang w:eastAsia="zh-CN"/>
        </w:rPr>
        <w:t>.</w:t>
      </w:r>
      <w:r w:rsidRPr="007441DB">
        <w:rPr>
          <w:rFonts w:eastAsiaTheme="minorEastAsia"/>
          <w:bCs/>
          <w:iCs/>
          <w:szCs w:val="20"/>
          <w:lang w:eastAsia="zh-CN"/>
        </w:rPr>
        <w:t xml:space="preserve"> </w:t>
      </w:r>
      <w:bookmarkEnd w:id="175"/>
      <w:r w:rsidRPr="007441DB">
        <w:rPr>
          <w:rFonts w:eastAsiaTheme="minorEastAsia"/>
          <w:bCs/>
          <w:iCs/>
          <w:szCs w:val="20"/>
          <w:lang w:eastAsia="zh-CN"/>
        </w:rPr>
        <w:t xml:space="preserve">Fungal community profiles in soil under OM@CB[7] </w:t>
      </w:r>
      <w:r w:rsidR="003E4548" w:rsidRPr="007441DB">
        <w:rPr>
          <w:rFonts w:eastAsiaTheme="minorEastAsia" w:hint="eastAsia"/>
          <w:bCs/>
          <w:iCs/>
          <w:szCs w:val="20"/>
          <w:lang w:eastAsia="zh-CN"/>
        </w:rPr>
        <w:t xml:space="preserve">+ AD </w:t>
      </w:r>
      <w:r w:rsidRPr="007441DB">
        <w:rPr>
          <w:rFonts w:eastAsiaTheme="minorEastAsia"/>
          <w:bCs/>
          <w:iCs/>
          <w:szCs w:val="20"/>
          <w:lang w:eastAsia="zh-CN"/>
        </w:rPr>
        <w:t>treatments at 0.0, 0.6, and 6.0 mg kg</w:t>
      </w:r>
      <w:r w:rsidR="00B62533" w:rsidRPr="007441DB">
        <w:rPr>
          <w:rFonts w:eastAsiaTheme="minorEastAsia" w:hint="eastAsia"/>
          <w:bCs/>
          <w:iCs/>
          <w:szCs w:val="20"/>
          <w:vertAlign w:val="superscript"/>
          <w:lang w:eastAsia="zh-CN"/>
        </w:rPr>
        <w:t>-1</w:t>
      </w:r>
      <w:r w:rsidRPr="007441DB">
        <w:rPr>
          <w:rFonts w:eastAsiaTheme="minorEastAsia"/>
          <w:bCs/>
          <w:iCs/>
          <w:szCs w:val="20"/>
          <w:lang w:eastAsia="zh-CN"/>
        </w:rPr>
        <w:t>.</w:t>
      </w:r>
      <w:r w:rsidRPr="007441DB">
        <w:rPr>
          <w:rFonts w:eastAsiaTheme="minorEastAsia" w:hint="eastAsia"/>
          <w:bCs/>
          <w:iCs/>
          <w:szCs w:val="20"/>
          <w:lang w:eastAsia="zh-CN"/>
        </w:rPr>
        <w:t xml:space="preserve"> </w:t>
      </w:r>
      <w:r w:rsidRPr="007441DB">
        <w:rPr>
          <w:rFonts w:eastAsiaTheme="minorEastAsia"/>
          <w:bCs/>
          <w:iCs/>
          <w:szCs w:val="20"/>
          <w:lang w:eastAsia="zh-CN"/>
        </w:rPr>
        <w:t>(a) Richness index of α-diversity</w:t>
      </w:r>
      <w:r w:rsidR="00C35D1D" w:rsidRPr="007441DB">
        <w:rPr>
          <w:rFonts w:eastAsiaTheme="minorEastAsia" w:hint="eastAsia"/>
          <w:bCs/>
          <w:iCs/>
          <w:szCs w:val="20"/>
          <w:lang w:eastAsia="zh-CN"/>
        </w:rPr>
        <w:t>.</w:t>
      </w:r>
      <w:r w:rsidRPr="007441DB">
        <w:rPr>
          <w:rFonts w:eastAsiaTheme="minorEastAsia"/>
          <w:bCs/>
          <w:iCs/>
          <w:szCs w:val="20"/>
          <w:lang w:eastAsia="zh-CN"/>
        </w:rPr>
        <w:t xml:space="preserve"> </w:t>
      </w:r>
      <w:r w:rsidR="00C35D1D" w:rsidRPr="007441DB">
        <w:rPr>
          <w:rFonts w:eastAsiaTheme="minorEastAsia"/>
          <w:bCs/>
          <w:iCs/>
          <w:szCs w:val="20"/>
          <w:lang w:eastAsia="zh-CN"/>
        </w:rPr>
        <w:t xml:space="preserve">Statistical differences among groups were determined by one-way ANOVA followed by Tukey’s post-hoc test at </w:t>
      </w:r>
      <w:r w:rsidR="00C35D1D" w:rsidRPr="007441DB">
        <w:rPr>
          <w:rFonts w:eastAsiaTheme="minorEastAsia"/>
          <w:bCs/>
          <w:i/>
          <w:szCs w:val="20"/>
          <w:lang w:eastAsia="zh-CN"/>
        </w:rPr>
        <w:t>p</w:t>
      </w:r>
      <w:r w:rsidR="00C35D1D" w:rsidRPr="007441DB">
        <w:rPr>
          <w:rFonts w:eastAsiaTheme="minorEastAsia"/>
          <w:bCs/>
          <w:iCs/>
          <w:szCs w:val="20"/>
          <w:lang w:eastAsia="zh-CN"/>
        </w:rPr>
        <w:t xml:space="preserve"> &lt; 0.05</w:t>
      </w:r>
      <w:r w:rsidR="00C35D1D" w:rsidRPr="007441DB">
        <w:rPr>
          <w:rFonts w:eastAsiaTheme="minorEastAsia" w:hint="eastAsia"/>
          <w:bCs/>
          <w:iCs/>
          <w:szCs w:val="20"/>
          <w:lang w:eastAsia="zh-CN"/>
        </w:rPr>
        <w:t xml:space="preserve">; Same lowercase letters denote no-significant differences; </w:t>
      </w:r>
      <w:r w:rsidR="00C35D1D" w:rsidRPr="007441DB">
        <w:rPr>
          <w:rFonts w:eastAsiaTheme="minorEastAsia"/>
          <w:bCs/>
          <w:iCs/>
          <w:szCs w:val="20"/>
          <w:lang w:eastAsia="zh-CN"/>
        </w:rPr>
        <w:t>Error bars represent mean ± SD (n = 3)</w:t>
      </w:r>
      <w:r w:rsidR="00C35D1D" w:rsidRPr="007441DB">
        <w:rPr>
          <w:rFonts w:eastAsiaTheme="minorEastAsia" w:hint="eastAsia"/>
          <w:bCs/>
          <w:iCs/>
          <w:szCs w:val="20"/>
          <w:lang w:eastAsia="zh-CN"/>
        </w:rPr>
        <w:t xml:space="preserve">; </w:t>
      </w:r>
      <w:r w:rsidRPr="007441DB">
        <w:rPr>
          <w:rFonts w:eastAsiaTheme="minorEastAsia"/>
          <w:bCs/>
          <w:iCs/>
          <w:szCs w:val="20"/>
          <w:lang w:eastAsia="zh-CN"/>
        </w:rPr>
        <w:t xml:space="preserve">(b) Bray-Curtis-based </w:t>
      </w:r>
      <w:r w:rsidRPr="007441DB">
        <w:rPr>
          <w:rFonts w:eastAsiaTheme="minorEastAsia"/>
          <w:bCs/>
          <w:i/>
          <w:szCs w:val="20"/>
          <w:lang w:eastAsia="zh-CN"/>
        </w:rPr>
        <w:t>β</w:t>
      </w:r>
      <w:r w:rsidRPr="007441DB">
        <w:rPr>
          <w:rFonts w:eastAsiaTheme="minorEastAsia"/>
          <w:bCs/>
          <w:iCs/>
          <w:szCs w:val="20"/>
          <w:lang w:eastAsia="zh-CN"/>
        </w:rPr>
        <w:t xml:space="preserve">-diversity ordination; </w:t>
      </w:r>
      <w:r w:rsidR="002D2F9D" w:rsidRPr="007441DB">
        <w:rPr>
          <w:rFonts w:eastAsiaTheme="minorEastAsia" w:hint="eastAsia"/>
          <w:bCs/>
          <w:iCs/>
          <w:szCs w:val="20"/>
          <w:lang w:eastAsia="zh-CN"/>
        </w:rPr>
        <w:t xml:space="preserve">(c) </w:t>
      </w:r>
      <w:r w:rsidRPr="007441DB">
        <w:rPr>
          <w:rFonts w:eastAsiaTheme="minorEastAsia"/>
          <w:bCs/>
          <w:iCs/>
          <w:szCs w:val="20"/>
          <w:lang w:eastAsia="zh-CN"/>
        </w:rPr>
        <w:t xml:space="preserve">Relative abundance of </w:t>
      </w:r>
      <w:r w:rsidRPr="007441DB">
        <w:rPr>
          <w:rFonts w:eastAsiaTheme="minorEastAsia" w:hint="eastAsia"/>
          <w:bCs/>
          <w:iCs/>
          <w:szCs w:val="20"/>
          <w:lang w:eastAsia="zh-CN"/>
        </w:rPr>
        <w:t xml:space="preserve">the top 20 </w:t>
      </w:r>
      <w:r w:rsidRPr="007441DB">
        <w:rPr>
          <w:rFonts w:eastAsiaTheme="minorEastAsia"/>
          <w:bCs/>
          <w:iCs/>
          <w:szCs w:val="20"/>
          <w:lang w:eastAsia="zh-CN"/>
        </w:rPr>
        <w:t>fungal genera</w:t>
      </w:r>
      <w:r w:rsidR="00C35D1D" w:rsidRPr="007441DB">
        <w:rPr>
          <w:rFonts w:eastAsiaTheme="minorEastAsia" w:hint="eastAsia"/>
          <w:bCs/>
          <w:iCs/>
          <w:szCs w:val="20"/>
          <w:lang w:eastAsia="zh-CN"/>
        </w:rPr>
        <w:t xml:space="preserve">; </w:t>
      </w:r>
      <w:r w:rsidR="00427B58" w:rsidRPr="007441DB">
        <w:rPr>
          <w:rFonts w:eastAsiaTheme="minorEastAsia"/>
          <w:bCs/>
          <w:iCs/>
          <w:szCs w:val="20"/>
          <w:lang w:eastAsia="zh-CN"/>
        </w:rPr>
        <w:t xml:space="preserve">The blue font represents the </w:t>
      </w:r>
      <w:r w:rsidR="00427B58" w:rsidRPr="007441DB">
        <w:rPr>
          <w:rFonts w:eastAsiaTheme="minorEastAsia"/>
          <w:bCs/>
          <w:i/>
          <w:szCs w:val="20"/>
          <w:lang w:eastAsia="zh-CN"/>
        </w:rPr>
        <w:t>p</w:t>
      </w:r>
      <w:r w:rsidR="00427B58" w:rsidRPr="007441DB">
        <w:rPr>
          <w:rFonts w:eastAsiaTheme="minorEastAsia"/>
          <w:bCs/>
          <w:iCs/>
          <w:szCs w:val="20"/>
          <w:lang w:eastAsia="zh-CN"/>
        </w:rPr>
        <w:t xml:space="preserve"> value, and when </w:t>
      </w:r>
      <w:r w:rsidR="00427B58" w:rsidRPr="007441DB">
        <w:rPr>
          <w:rFonts w:eastAsiaTheme="minorEastAsia"/>
          <w:bCs/>
          <w:i/>
          <w:szCs w:val="20"/>
          <w:lang w:eastAsia="zh-CN"/>
        </w:rPr>
        <w:t xml:space="preserve">p </w:t>
      </w:r>
      <w:r w:rsidR="00427B58" w:rsidRPr="007441DB">
        <w:rPr>
          <w:rFonts w:eastAsiaTheme="minorEastAsia"/>
          <w:bCs/>
          <w:iCs/>
          <w:szCs w:val="20"/>
          <w:lang w:eastAsia="zh-CN"/>
        </w:rPr>
        <w:t>&lt; 0.05, it indicatesa significant difference. Statistical differences between the groups were determined using the Kruskal-Wallis test. Error bars represent means ± standard error (SE). pvalues for each group comparison are displayed in blue.</w:t>
      </w:r>
      <w:r w:rsidR="00427B58" w:rsidRPr="007441DB">
        <w:rPr>
          <w:rFonts w:eastAsiaTheme="minorEastAsia"/>
          <w:bCs/>
          <w:i/>
          <w:szCs w:val="20"/>
          <w:lang w:eastAsia="zh-CN"/>
        </w:rPr>
        <w:t xml:space="preserve"> p</w:t>
      </w:r>
      <w:r w:rsidR="00427B58" w:rsidRPr="007441DB">
        <w:rPr>
          <w:rFonts w:eastAsiaTheme="minorEastAsia"/>
          <w:bCs/>
          <w:iCs/>
          <w:szCs w:val="20"/>
          <w:lang w:eastAsia="zh-CN"/>
        </w:rPr>
        <w:t xml:space="preserve"> &lt; 0.05 indicates a statistically significant difference between the groups. n.s. denotes no significance. The experiments were conducted with a minimum of three replicates, and the sample size for each data point is specified within the respective figure. Source data are provided as a Source Data file.</w:t>
      </w:r>
      <w:bookmarkEnd w:id="173"/>
    </w:p>
    <w:p w14:paraId="0BB4C8B4" w14:textId="66F3009B" w:rsidR="00C35D1D" w:rsidRPr="007441DB" w:rsidRDefault="000E208E" w:rsidP="00474442">
      <w:pPr>
        <w:adjustRightInd w:val="0"/>
        <w:snapToGrid w:val="0"/>
        <w:spacing w:line="480" w:lineRule="auto"/>
        <w:ind w:firstLineChars="200" w:firstLine="400"/>
        <w:jc w:val="both"/>
        <w:rPr>
          <w:rFonts w:eastAsiaTheme="minorEastAsia"/>
          <w:bCs/>
          <w:iCs/>
          <w:szCs w:val="20"/>
          <w:lang w:eastAsia="zh-CN"/>
        </w:rPr>
      </w:pPr>
      <w:bookmarkStart w:id="177" w:name="OLE_LINK407"/>
      <w:bookmarkEnd w:id="176"/>
      <w:r w:rsidRPr="007441DB">
        <w:rPr>
          <w:rFonts w:eastAsiaTheme="minorEastAsia"/>
          <w:bCs/>
          <w:iCs/>
          <w:szCs w:val="20"/>
          <w:lang w:eastAsia="zh-CN"/>
        </w:rPr>
        <w:lastRenderedPageBreak/>
        <w:t xml:space="preserve">As shown in </w:t>
      </w:r>
      <w:r w:rsidRPr="007441DB">
        <w:rPr>
          <w:rFonts w:eastAsiaTheme="minorEastAsia"/>
          <w:b/>
          <w:bCs/>
          <w:iCs/>
          <w:szCs w:val="20"/>
          <w:lang w:eastAsia="zh-CN"/>
        </w:rPr>
        <w:t>Figure S14</w:t>
      </w:r>
      <w:r w:rsidRPr="007441DB">
        <w:rPr>
          <w:rFonts w:eastAsiaTheme="minorEastAsia"/>
          <w:bCs/>
          <w:iCs/>
          <w:szCs w:val="20"/>
          <w:lang w:eastAsia="zh-CN"/>
        </w:rPr>
        <w:t>,</w:t>
      </w:r>
      <w:bookmarkEnd w:id="177"/>
      <w:r w:rsidRPr="007441DB">
        <w:rPr>
          <w:rFonts w:eastAsiaTheme="minorEastAsia"/>
          <w:bCs/>
          <w:iCs/>
          <w:szCs w:val="20"/>
          <w:lang w:eastAsia="zh-CN"/>
        </w:rPr>
        <w:t xml:space="preserve"> application of OM@CB[7] </w:t>
      </w:r>
      <w:bookmarkStart w:id="178" w:name="OLE_LINK47"/>
      <w:r w:rsidR="009E7A76" w:rsidRPr="007441DB">
        <w:rPr>
          <w:rFonts w:eastAsiaTheme="minorEastAsia" w:hint="eastAsia"/>
          <w:bCs/>
          <w:iCs/>
          <w:szCs w:val="20"/>
          <w:lang w:eastAsia="zh-CN"/>
        </w:rPr>
        <w:t>+ AD</w:t>
      </w:r>
      <w:bookmarkEnd w:id="178"/>
      <w:r w:rsidR="009E7A76" w:rsidRPr="007441DB">
        <w:rPr>
          <w:rFonts w:eastAsiaTheme="minorEastAsia" w:hint="eastAsia"/>
          <w:bCs/>
          <w:iCs/>
          <w:szCs w:val="20"/>
          <w:lang w:eastAsia="zh-CN"/>
        </w:rPr>
        <w:t xml:space="preserve"> </w:t>
      </w:r>
      <w:r w:rsidRPr="007441DB">
        <w:rPr>
          <w:rFonts w:eastAsiaTheme="minorEastAsia"/>
          <w:bCs/>
          <w:iCs/>
          <w:szCs w:val="20"/>
          <w:lang w:eastAsia="zh-CN"/>
        </w:rPr>
        <w:t>did not significantly alter the fungal richness index; however, ordination analysis based on Bray–Curtis distances revealed clear differentiation among fungal communities across treatments, indicating that this agent reshaped the overall community structure. Further analysis at the genus level showed that OM@CB[7]</w:t>
      </w:r>
      <w:r w:rsidR="009E7A76" w:rsidRPr="007441DB">
        <w:rPr>
          <w:rFonts w:eastAsiaTheme="minorEastAsia" w:hint="eastAsia"/>
          <w:bCs/>
          <w:iCs/>
          <w:szCs w:val="20"/>
          <w:lang w:eastAsia="zh-CN"/>
        </w:rPr>
        <w:t xml:space="preserve"> + AD</w:t>
      </w:r>
      <w:r w:rsidRPr="007441DB">
        <w:rPr>
          <w:rFonts w:eastAsiaTheme="minorEastAsia"/>
          <w:bCs/>
          <w:iCs/>
          <w:szCs w:val="20"/>
          <w:lang w:eastAsia="zh-CN"/>
        </w:rPr>
        <w:t xml:space="preserve"> concentration‑dependently inhibited the pathogenic Fusarium and significantly enriched beneficial saprotrophic fungi such as Mortierella, demonstrating its selective suppression of pathogens and favourable ecological safety for native non‑target fungal communities.</w:t>
      </w:r>
    </w:p>
    <w:p w14:paraId="70E7514A" w14:textId="3A1C233B" w:rsidR="00EB29D7" w:rsidRPr="007441DB" w:rsidRDefault="00B67311" w:rsidP="00474442">
      <w:pPr>
        <w:adjustRightInd w:val="0"/>
        <w:snapToGrid w:val="0"/>
        <w:spacing w:line="480" w:lineRule="auto"/>
        <w:jc w:val="both"/>
        <w:rPr>
          <w:rFonts w:eastAsiaTheme="minorEastAsia"/>
          <w:bCs/>
          <w:iCs/>
          <w:szCs w:val="20"/>
          <w:lang w:eastAsia="zh-CN"/>
        </w:rPr>
      </w:pPr>
      <w:bookmarkStart w:id="179" w:name="_Hlk235191923"/>
      <w:r w:rsidRPr="007441DB">
        <w:rPr>
          <w:rFonts w:eastAsiaTheme="minorEastAsia"/>
          <w:bCs/>
          <w:iCs/>
          <w:noProof/>
          <w:szCs w:val="20"/>
          <w:lang w:val="en-US" w:eastAsia="zh-CN"/>
        </w:rPr>
        <w:lastRenderedPageBreak/>
        <w:drawing>
          <wp:inline distT="0" distB="0" distL="0" distR="0" wp14:anchorId="64806D5E" wp14:editId="31046FE3">
            <wp:extent cx="5274310" cy="8095615"/>
            <wp:effectExtent l="0" t="0" r="2540" b="0"/>
            <wp:docPr id="320" name="图片 319">
              <a:extLst xmlns:a="http://schemas.openxmlformats.org/drawingml/2006/main">
                <a:ext uri="{FF2B5EF4-FFF2-40B4-BE49-F238E27FC236}">
                  <a16:creationId xmlns:a16="http://schemas.microsoft.com/office/drawing/2014/main" id="{6C38D2FD-E246-9905-46E4-4FCEFFB43A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319">
                      <a:extLst>
                        <a:ext uri="{FF2B5EF4-FFF2-40B4-BE49-F238E27FC236}">
                          <a16:creationId xmlns:a16="http://schemas.microsoft.com/office/drawing/2014/main" id="{6C38D2FD-E246-9905-46E4-4FCEFFB43A25}"/>
                        </a:ext>
                      </a:extLst>
                    </pic:cNvPr>
                    <pic:cNvPicPr>
                      <a:picLocks noChangeAspect="1"/>
                    </pic:cNvPicPr>
                  </pic:nvPicPr>
                  <pic:blipFill>
                    <a:blip r:embed="rId23"/>
                    <a:stretch>
                      <a:fillRect/>
                    </a:stretch>
                  </pic:blipFill>
                  <pic:spPr>
                    <a:xfrm>
                      <a:off x="0" y="0"/>
                      <a:ext cx="5274310" cy="8095615"/>
                    </a:xfrm>
                    <a:prstGeom prst="rect">
                      <a:avLst/>
                    </a:prstGeom>
                  </pic:spPr>
                </pic:pic>
              </a:graphicData>
            </a:graphic>
          </wp:inline>
        </w:drawing>
      </w:r>
    </w:p>
    <w:p w14:paraId="49EAF43C" w14:textId="00B545B9" w:rsidR="002D2F9D" w:rsidRPr="007441DB" w:rsidRDefault="002D2F9D" w:rsidP="00474442">
      <w:pPr>
        <w:adjustRightInd w:val="0"/>
        <w:snapToGrid w:val="0"/>
        <w:spacing w:line="480" w:lineRule="auto"/>
        <w:jc w:val="both"/>
        <w:rPr>
          <w:rFonts w:eastAsiaTheme="minorEastAsia"/>
          <w:bCs/>
          <w:iCs/>
          <w:szCs w:val="20"/>
          <w:lang w:eastAsia="zh-CN"/>
        </w:rPr>
      </w:pPr>
      <w:r w:rsidRPr="007441DB">
        <w:rPr>
          <w:rFonts w:eastAsiaTheme="minorEastAsia"/>
          <w:b/>
          <w:iCs/>
          <w:szCs w:val="20"/>
          <w:lang w:eastAsia="zh-CN"/>
        </w:rPr>
        <w:t xml:space="preserve">Figure </w:t>
      </w:r>
      <w:r w:rsidRPr="007441DB">
        <w:rPr>
          <w:rFonts w:eastAsiaTheme="minorEastAsia" w:hint="eastAsia"/>
          <w:b/>
          <w:iCs/>
          <w:szCs w:val="20"/>
          <w:lang w:eastAsia="zh-CN"/>
        </w:rPr>
        <w:t>S15</w:t>
      </w:r>
      <w:r w:rsidRPr="007441DB">
        <w:rPr>
          <w:rFonts w:eastAsiaTheme="minorEastAsia"/>
          <w:b/>
          <w:iCs/>
          <w:szCs w:val="20"/>
          <w:lang w:eastAsia="zh-CN"/>
        </w:rPr>
        <w:t>.</w:t>
      </w:r>
      <w:r w:rsidRPr="007441DB">
        <w:rPr>
          <w:rFonts w:eastAsiaTheme="minorEastAsia"/>
          <w:bCs/>
          <w:iCs/>
          <w:szCs w:val="20"/>
          <w:lang w:eastAsia="zh-CN"/>
        </w:rPr>
        <w:t xml:space="preserve"> Soil </w:t>
      </w:r>
      <w:bookmarkStart w:id="180" w:name="OLE_LINK405"/>
      <w:r w:rsidRPr="007441DB">
        <w:rPr>
          <w:rFonts w:eastAsiaTheme="minorEastAsia"/>
          <w:bCs/>
          <w:iCs/>
          <w:szCs w:val="20"/>
          <w:lang w:eastAsia="zh-CN"/>
        </w:rPr>
        <w:t xml:space="preserve">bacterial </w:t>
      </w:r>
      <w:bookmarkEnd w:id="180"/>
      <w:r w:rsidRPr="007441DB">
        <w:rPr>
          <w:rFonts w:eastAsiaTheme="minorEastAsia"/>
          <w:bCs/>
          <w:iCs/>
          <w:szCs w:val="20"/>
          <w:lang w:eastAsia="zh-CN"/>
        </w:rPr>
        <w:t xml:space="preserve">community composition and functional profiles under OM@CB[7] </w:t>
      </w:r>
      <w:r w:rsidR="003E4548" w:rsidRPr="007441DB">
        <w:rPr>
          <w:rFonts w:eastAsiaTheme="minorEastAsia" w:hint="eastAsia"/>
          <w:bCs/>
          <w:iCs/>
          <w:szCs w:val="20"/>
          <w:lang w:eastAsia="zh-CN"/>
        </w:rPr>
        <w:t xml:space="preserve">+ AD </w:t>
      </w:r>
      <w:r w:rsidRPr="007441DB">
        <w:rPr>
          <w:rFonts w:eastAsiaTheme="minorEastAsia"/>
          <w:bCs/>
          <w:iCs/>
          <w:szCs w:val="20"/>
          <w:lang w:eastAsia="zh-CN"/>
        </w:rPr>
        <w:t>treatments at 0.0, 0.6, and 6.0 mg kg</w:t>
      </w:r>
      <w:r w:rsidR="009E7A76" w:rsidRPr="007441DB">
        <w:rPr>
          <w:rFonts w:eastAsiaTheme="minorEastAsia" w:hint="eastAsia"/>
          <w:bCs/>
          <w:iCs/>
          <w:szCs w:val="20"/>
          <w:vertAlign w:val="superscript"/>
          <w:lang w:eastAsia="zh-CN"/>
        </w:rPr>
        <w:t>-1</w:t>
      </w:r>
      <w:r w:rsidRPr="007441DB">
        <w:rPr>
          <w:rFonts w:eastAsiaTheme="minorEastAsia"/>
          <w:bCs/>
          <w:iCs/>
          <w:szCs w:val="20"/>
          <w:lang w:eastAsia="zh-CN"/>
        </w:rPr>
        <w:t>.</w:t>
      </w:r>
      <w:r w:rsidRPr="007441DB">
        <w:rPr>
          <w:rFonts w:eastAsiaTheme="minorEastAsia" w:hint="eastAsia"/>
          <w:bCs/>
          <w:iCs/>
          <w:szCs w:val="20"/>
          <w:lang w:eastAsia="zh-CN"/>
        </w:rPr>
        <w:t xml:space="preserve"> </w:t>
      </w:r>
      <w:r w:rsidRPr="007441DB">
        <w:rPr>
          <w:rFonts w:eastAsiaTheme="minorEastAsia"/>
          <w:bCs/>
          <w:iCs/>
          <w:szCs w:val="20"/>
          <w:lang w:eastAsia="zh-CN"/>
        </w:rPr>
        <w:t>(a) Richness index of α-diversity</w:t>
      </w:r>
      <w:r w:rsidRPr="007441DB">
        <w:rPr>
          <w:rFonts w:eastAsiaTheme="minorEastAsia" w:hint="eastAsia"/>
          <w:bCs/>
          <w:iCs/>
          <w:szCs w:val="20"/>
          <w:lang w:eastAsia="zh-CN"/>
        </w:rPr>
        <w:t>.</w:t>
      </w:r>
      <w:r w:rsidRPr="007441DB">
        <w:rPr>
          <w:rFonts w:eastAsiaTheme="minorEastAsia"/>
          <w:bCs/>
          <w:iCs/>
          <w:szCs w:val="20"/>
          <w:lang w:eastAsia="zh-CN"/>
        </w:rPr>
        <w:t xml:space="preserve"> Statistical differences among </w:t>
      </w:r>
      <w:r w:rsidRPr="007441DB">
        <w:rPr>
          <w:rFonts w:eastAsiaTheme="minorEastAsia"/>
          <w:bCs/>
          <w:iCs/>
          <w:szCs w:val="20"/>
          <w:lang w:eastAsia="zh-CN"/>
        </w:rPr>
        <w:lastRenderedPageBreak/>
        <w:t xml:space="preserve">groups were determined by one-way ANOVA followed by Tukey’s post-hoc test at </w:t>
      </w:r>
      <w:r w:rsidRPr="007441DB">
        <w:rPr>
          <w:rFonts w:eastAsiaTheme="minorEastAsia"/>
          <w:bCs/>
          <w:i/>
          <w:szCs w:val="20"/>
          <w:lang w:eastAsia="zh-CN"/>
        </w:rPr>
        <w:t>p</w:t>
      </w:r>
      <w:r w:rsidRPr="007441DB">
        <w:rPr>
          <w:rFonts w:eastAsiaTheme="minorEastAsia"/>
          <w:bCs/>
          <w:iCs/>
          <w:szCs w:val="20"/>
          <w:lang w:eastAsia="zh-CN"/>
        </w:rPr>
        <w:t xml:space="preserve"> &lt; 0.05</w:t>
      </w:r>
      <w:r w:rsidRPr="007441DB">
        <w:rPr>
          <w:rFonts w:eastAsiaTheme="minorEastAsia" w:hint="eastAsia"/>
          <w:bCs/>
          <w:iCs/>
          <w:szCs w:val="20"/>
          <w:lang w:eastAsia="zh-CN"/>
        </w:rPr>
        <w:t xml:space="preserve">; Same lowercase letters denote no-significant differences; </w:t>
      </w:r>
      <w:r w:rsidRPr="007441DB">
        <w:rPr>
          <w:rFonts w:eastAsiaTheme="minorEastAsia"/>
          <w:bCs/>
          <w:iCs/>
          <w:szCs w:val="20"/>
          <w:lang w:eastAsia="zh-CN"/>
        </w:rPr>
        <w:t>Error bars represent mean ± SD (n = 3)</w:t>
      </w:r>
      <w:r w:rsidRPr="007441DB">
        <w:rPr>
          <w:rFonts w:eastAsiaTheme="minorEastAsia" w:hint="eastAsia"/>
          <w:bCs/>
          <w:iCs/>
          <w:szCs w:val="20"/>
          <w:lang w:eastAsia="zh-CN"/>
        </w:rPr>
        <w:t xml:space="preserve">; </w:t>
      </w:r>
      <w:r w:rsidRPr="007441DB">
        <w:rPr>
          <w:rFonts w:eastAsiaTheme="minorEastAsia"/>
          <w:bCs/>
          <w:iCs/>
          <w:szCs w:val="20"/>
          <w:lang w:eastAsia="zh-CN"/>
        </w:rPr>
        <w:t xml:space="preserve">(b) Bray-Curtis-based </w:t>
      </w:r>
      <w:r w:rsidRPr="007441DB">
        <w:rPr>
          <w:rFonts w:eastAsiaTheme="minorEastAsia"/>
          <w:bCs/>
          <w:i/>
          <w:szCs w:val="20"/>
          <w:lang w:eastAsia="zh-CN"/>
        </w:rPr>
        <w:t>β</w:t>
      </w:r>
      <w:r w:rsidRPr="007441DB">
        <w:rPr>
          <w:rFonts w:eastAsiaTheme="minorEastAsia"/>
          <w:bCs/>
          <w:iCs/>
          <w:szCs w:val="20"/>
          <w:lang w:eastAsia="zh-CN"/>
        </w:rPr>
        <w:t xml:space="preserve">-diversity ordination; </w:t>
      </w:r>
      <w:r w:rsidR="002C06AF" w:rsidRPr="007441DB">
        <w:rPr>
          <w:rFonts w:eastAsiaTheme="minorEastAsia" w:hint="eastAsia"/>
          <w:bCs/>
          <w:iCs/>
          <w:szCs w:val="20"/>
          <w:lang w:eastAsia="zh-CN"/>
        </w:rPr>
        <w:t xml:space="preserve">(c) </w:t>
      </w:r>
      <w:r w:rsidRPr="007441DB">
        <w:rPr>
          <w:rFonts w:eastAsiaTheme="minorEastAsia"/>
          <w:bCs/>
          <w:iCs/>
          <w:szCs w:val="20"/>
          <w:lang w:eastAsia="zh-CN"/>
        </w:rPr>
        <w:t xml:space="preserve">Relative abundance of </w:t>
      </w:r>
      <w:r w:rsidRPr="007441DB">
        <w:rPr>
          <w:rFonts w:eastAsiaTheme="minorEastAsia" w:hint="eastAsia"/>
          <w:bCs/>
          <w:iCs/>
          <w:szCs w:val="20"/>
          <w:lang w:eastAsia="zh-CN"/>
        </w:rPr>
        <w:t xml:space="preserve">the top 20 </w:t>
      </w:r>
      <w:r w:rsidR="002C06AF" w:rsidRPr="007441DB">
        <w:rPr>
          <w:rFonts w:eastAsiaTheme="minorEastAsia"/>
          <w:bCs/>
          <w:iCs/>
          <w:szCs w:val="20"/>
          <w:lang w:eastAsia="zh-CN"/>
        </w:rPr>
        <w:t>bacterial</w:t>
      </w:r>
      <w:r w:rsidRPr="007441DB">
        <w:rPr>
          <w:rFonts w:eastAsiaTheme="minorEastAsia"/>
          <w:bCs/>
          <w:iCs/>
          <w:szCs w:val="20"/>
          <w:lang w:eastAsia="zh-CN"/>
        </w:rPr>
        <w:t xml:space="preserve"> genera</w:t>
      </w:r>
      <w:r w:rsidR="00427B58" w:rsidRPr="007441DB">
        <w:rPr>
          <w:rFonts w:eastAsiaTheme="minorEastAsia" w:hint="eastAsia"/>
          <w:bCs/>
          <w:iCs/>
          <w:szCs w:val="20"/>
          <w:lang w:eastAsia="zh-CN"/>
        </w:rPr>
        <w:t xml:space="preserve">; (d) </w:t>
      </w:r>
      <w:r w:rsidR="00427B58" w:rsidRPr="007441DB">
        <w:rPr>
          <w:rFonts w:eastAsiaTheme="minorEastAsia"/>
          <w:bCs/>
          <w:iCs/>
          <w:szCs w:val="20"/>
          <w:lang w:eastAsia="zh-CN"/>
        </w:rPr>
        <w:t>Relative abundance of dominant COG functional categories</w:t>
      </w:r>
      <w:r w:rsidR="00427B58" w:rsidRPr="007441DB">
        <w:rPr>
          <w:rFonts w:eastAsiaTheme="minorEastAsia" w:hint="eastAsia"/>
          <w:bCs/>
          <w:iCs/>
          <w:szCs w:val="20"/>
          <w:lang w:eastAsia="zh-CN"/>
        </w:rPr>
        <w:t xml:space="preserve">; (e) </w:t>
      </w:r>
      <w:r w:rsidR="00427B58" w:rsidRPr="007441DB">
        <w:rPr>
          <w:rFonts w:eastAsiaTheme="minorEastAsia"/>
          <w:bCs/>
          <w:iCs/>
          <w:szCs w:val="20"/>
          <w:lang w:eastAsia="zh-CN"/>
        </w:rPr>
        <w:t>Relative abundance of core energy-metabolism functional genes.</w:t>
      </w:r>
      <w:r w:rsidR="00427B58" w:rsidRPr="007441DB">
        <w:rPr>
          <w:rFonts w:eastAsiaTheme="minorEastAsia" w:hint="eastAsia"/>
          <w:bCs/>
          <w:iCs/>
          <w:szCs w:val="20"/>
          <w:lang w:eastAsia="zh-CN"/>
        </w:rPr>
        <w:t xml:space="preserve"> </w:t>
      </w:r>
      <w:bookmarkStart w:id="181" w:name="OLE_LINK406"/>
      <w:r w:rsidR="00427B58" w:rsidRPr="007441DB">
        <w:rPr>
          <w:rFonts w:eastAsiaTheme="minorEastAsia"/>
          <w:bCs/>
          <w:iCs/>
          <w:szCs w:val="20"/>
          <w:lang w:eastAsia="zh-CN"/>
        </w:rPr>
        <w:t xml:space="preserve">The blue font represents the </w:t>
      </w:r>
      <w:r w:rsidR="00427B58" w:rsidRPr="007441DB">
        <w:rPr>
          <w:rFonts w:eastAsiaTheme="minorEastAsia"/>
          <w:bCs/>
          <w:i/>
          <w:szCs w:val="20"/>
          <w:lang w:eastAsia="zh-CN"/>
        </w:rPr>
        <w:t>p</w:t>
      </w:r>
      <w:r w:rsidR="00427B58" w:rsidRPr="007441DB">
        <w:rPr>
          <w:rFonts w:eastAsiaTheme="minorEastAsia"/>
          <w:bCs/>
          <w:iCs/>
          <w:szCs w:val="20"/>
          <w:lang w:eastAsia="zh-CN"/>
        </w:rPr>
        <w:t xml:space="preserve"> value, and when </w:t>
      </w:r>
      <w:r w:rsidR="00427B58" w:rsidRPr="007441DB">
        <w:rPr>
          <w:rFonts w:eastAsiaTheme="minorEastAsia"/>
          <w:bCs/>
          <w:i/>
          <w:szCs w:val="20"/>
          <w:lang w:eastAsia="zh-CN"/>
        </w:rPr>
        <w:t>p</w:t>
      </w:r>
      <w:r w:rsidR="00427B58" w:rsidRPr="007441DB">
        <w:rPr>
          <w:rFonts w:eastAsiaTheme="minorEastAsia"/>
          <w:bCs/>
          <w:iCs/>
          <w:szCs w:val="20"/>
          <w:lang w:eastAsia="zh-CN"/>
        </w:rPr>
        <w:t xml:space="preserve"> &lt; 0.05, it indicatesa significant difference. Statistical differences between the groups were determined</w:t>
      </w:r>
      <w:r w:rsidR="00427B58" w:rsidRPr="007441DB">
        <w:rPr>
          <w:rFonts w:eastAsiaTheme="minorEastAsia" w:hint="eastAsia"/>
          <w:bCs/>
          <w:iCs/>
          <w:szCs w:val="20"/>
          <w:lang w:eastAsia="zh-CN"/>
        </w:rPr>
        <w:t xml:space="preserve"> </w:t>
      </w:r>
      <w:r w:rsidR="00427B58" w:rsidRPr="007441DB">
        <w:rPr>
          <w:rFonts w:eastAsiaTheme="minorEastAsia"/>
          <w:bCs/>
          <w:iCs/>
          <w:szCs w:val="20"/>
          <w:lang w:eastAsia="zh-CN"/>
        </w:rPr>
        <w:t>using the Kruskal-Wallis test. Error bars represent means ± standard error (SE). pvalues for each group comparison are displayed in blue.</w:t>
      </w:r>
      <w:r w:rsidR="00427B58" w:rsidRPr="007441DB">
        <w:rPr>
          <w:rFonts w:eastAsiaTheme="minorEastAsia"/>
          <w:bCs/>
          <w:i/>
          <w:szCs w:val="20"/>
          <w:lang w:eastAsia="zh-CN"/>
        </w:rPr>
        <w:t xml:space="preserve"> p </w:t>
      </w:r>
      <w:r w:rsidR="00427B58" w:rsidRPr="007441DB">
        <w:rPr>
          <w:rFonts w:eastAsiaTheme="minorEastAsia"/>
          <w:bCs/>
          <w:iCs/>
          <w:szCs w:val="20"/>
          <w:lang w:eastAsia="zh-CN"/>
        </w:rPr>
        <w:t>&lt; 0.05 indicates a statistically</w:t>
      </w:r>
      <w:r w:rsidR="00427B58" w:rsidRPr="007441DB">
        <w:rPr>
          <w:rFonts w:eastAsiaTheme="minorEastAsia" w:hint="eastAsia"/>
          <w:bCs/>
          <w:iCs/>
          <w:szCs w:val="20"/>
          <w:lang w:eastAsia="zh-CN"/>
        </w:rPr>
        <w:t xml:space="preserve"> </w:t>
      </w:r>
      <w:r w:rsidR="00427B58" w:rsidRPr="007441DB">
        <w:rPr>
          <w:rFonts w:eastAsiaTheme="minorEastAsia"/>
          <w:bCs/>
          <w:iCs/>
          <w:szCs w:val="20"/>
          <w:lang w:eastAsia="zh-CN"/>
        </w:rPr>
        <w:t>significant difference between the groups. n.s. denotes no significance. The</w:t>
      </w:r>
      <w:r w:rsidR="00427B58" w:rsidRPr="007441DB">
        <w:rPr>
          <w:rFonts w:eastAsiaTheme="minorEastAsia" w:hint="eastAsia"/>
          <w:bCs/>
          <w:iCs/>
          <w:szCs w:val="20"/>
          <w:lang w:eastAsia="zh-CN"/>
        </w:rPr>
        <w:t xml:space="preserve"> </w:t>
      </w:r>
      <w:r w:rsidR="00427B58" w:rsidRPr="007441DB">
        <w:rPr>
          <w:rFonts w:eastAsiaTheme="minorEastAsia"/>
          <w:bCs/>
          <w:iCs/>
          <w:szCs w:val="20"/>
          <w:lang w:eastAsia="zh-CN"/>
        </w:rPr>
        <w:t>experiments were conducted with a minimum of three replicates, and the sample size</w:t>
      </w:r>
      <w:r w:rsidR="00427B58" w:rsidRPr="007441DB">
        <w:rPr>
          <w:rFonts w:eastAsiaTheme="minorEastAsia" w:hint="eastAsia"/>
          <w:bCs/>
          <w:iCs/>
          <w:szCs w:val="20"/>
          <w:lang w:eastAsia="zh-CN"/>
        </w:rPr>
        <w:t xml:space="preserve"> </w:t>
      </w:r>
      <w:r w:rsidR="00427B58" w:rsidRPr="007441DB">
        <w:rPr>
          <w:rFonts w:eastAsiaTheme="minorEastAsia"/>
          <w:bCs/>
          <w:iCs/>
          <w:szCs w:val="20"/>
          <w:lang w:eastAsia="zh-CN"/>
        </w:rPr>
        <w:t>for each data point is specified within the respective figure. Source data are provided</w:t>
      </w:r>
      <w:r w:rsidR="00427B58" w:rsidRPr="007441DB">
        <w:rPr>
          <w:rFonts w:eastAsiaTheme="minorEastAsia" w:hint="eastAsia"/>
          <w:bCs/>
          <w:iCs/>
          <w:szCs w:val="20"/>
          <w:lang w:eastAsia="zh-CN"/>
        </w:rPr>
        <w:t xml:space="preserve"> </w:t>
      </w:r>
      <w:r w:rsidR="00427B58" w:rsidRPr="007441DB">
        <w:rPr>
          <w:rFonts w:eastAsiaTheme="minorEastAsia"/>
          <w:bCs/>
          <w:iCs/>
          <w:szCs w:val="20"/>
          <w:lang w:eastAsia="zh-CN"/>
        </w:rPr>
        <w:t>as a Source Data file.</w:t>
      </w:r>
    </w:p>
    <w:bookmarkEnd w:id="179"/>
    <w:bookmarkEnd w:id="181"/>
    <w:p w14:paraId="1F2829BC" w14:textId="5604A19E" w:rsidR="001C1599" w:rsidRPr="007441DB" w:rsidRDefault="006D0905" w:rsidP="00474442">
      <w:pPr>
        <w:adjustRightInd w:val="0"/>
        <w:snapToGrid w:val="0"/>
        <w:spacing w:line="480" w:lineRule="auto"/>
        <w:ind w:firstLineChars="200" w:firstLine="400"/>
        <w:jc w:val="both"/>
        <w:rPr>
          <w:rFonts w:eastAsiaTheme="minorEastAsia"/>
          <w:bCs/>
          <w:iCs/>
          <w:szCs w:val="20"/>
          <w:lang w:eastAsia="zh-CN"/>
        </w:rPr>
      </w:pPr>
      <w:r w:rsidRPr="007441DB">
        <w:rPr>
          <w:rFonts w:eastAsiaTheme="minorEastAsia"/>
          <w:bCs/>
          <w:iCs/>
          <w:szCs w:val="20"/>
          <w:lang w:eastAsia="zh-CN"/>
        </w:rPr>
        <w:t xml:space="preserve">As shown in </w:t>
      </w:r>
      <w:r w:rsidRPr="007441DB">
        <w:rPr>
          <w:rFonts w:eastAsiaTheme="minorEastAsia"/>
          <w:b/>
          <w:bCs/>
          <w:iCs/>
          <w:szCs w:val="20"/>
          <w:lang w:eastAsia="zh-CN"/>
        </w:rPr>
        <w:t>Figure S1</w:t>
      </w:r>
      <w:r w:rsidRPr="007441DB">
        <w:rPr>
          <w:rFonts w:eastAsiaTheme="minorEastAsia" w:hint="eastAsia"/>
          <w:b/>
          <w:bCs/>
          <w:iCs/>
          <w:szCs w:val="20"/>
          <w:lang w:eastAsia="zh-CN"/>
        </w:rPr>
        <w:t>5</w:t>
      </w:r>
      <w:r w:rsidRPr="007441DB">
        <w:rPr>
          <w:rFonts w:eastAsiaTheme="minorEastAsia"/>
          <w:bCs/>
          <w:iCs/>
          <w:szCs w:val="20"/>
          <w:lang w:eastAsia="zh-CN"/>
        </w:rPr>
        <w:t>,</w:t>
      </w:r>
      <w:r w:rsidRPr="007441DB">
        <w:rPr>
          <w:rFonts w:eastAsiaTheme="minorEastAsia" w:hint="eastAsia"/>
          <w:bCs/>
          <w:iCs/>
          <w:szCs w:val="20"/>
          <w:lang w:eastAsia="zh-CN"/>
        </w:rPr>
        <w:t xml:space="preserve"> </w:t>
      </w:r>
      <w:r w:rsidR="002E2DE4" w:rsidRPr="007441DB">
        <w:rPr>
          <w:rFonts w:eastAsiaTheme="minorEastAsia"/>
          <w:bCs/>
          <w:iCs/>
          <w:szCs w:val="20"/>
          <w:lang w:eastAsia="zh-CN"/>
        </w:rPr>
        <w:t xml:space="preserve">OM@CB[7] </w:t>
      </w:r>
      <w:r w:rsidR="003E4548" w:rsidRPr="007441DB">
        <w:rPr>
          <w:rFonts w:eastAsiaTheme="minorEastAsia" w:hint="eastAsia"/>
          <w:bCs/>
          <w:iCs/>
          <w:szCs w:val="20"/>
          <w:lang w:eastAsia="zh-CN"/>
        </w:rPr>
        <w:t xml:space="preserve">+ AD </w:t>
      </w:r>
      <w:r w:rsidR="002E2DE4" w:rsidRPr="007441DB">
        <w:rPr>
          <w:rFonts w:eastAsiaTheme="minorEastAsia"/>
          <w:bCs/>
          <w:iCs/>
          <w:szCs w:val="20"/>
          <w:lang w:eastAsia="zh-CN"/>
        </w:rPr>
        <w:t>application at 0.6 and 6.0 mg kg</w:t>
      </w:r>
      <w:r w:rsidR="00DD2B0F" w:rsidRPr="007441DB">
        <w:rPr>
          <w:rFonts w:eastAsiaTheme="minorEastAsia" w:hint="eastAsia"/>
          <w:bCs/>
          <w:iCs/>
          <w:szCs w:val="20"/>
          <w:vertAlign w:val="superscript"/>
          <w:lang w:eastAsia="zh-CN"/>
        </w:rPr>
        <w:t>-1</w:t>
      </w:r>
      <w:r w:rsidR="002E2DE4" w:rsidRPr="007441DB">
        <w:rPr>
          <w:rFonts w:eastAsiaTheme="minorEastAsia"/>
          <w:bCs/>
          <w:iCs/>
          <w:szCs w:val="20"/>
          <w:lang w:eastAsia="zh-CN"/>
        </w:rPr>
        <w:t xml:space="preserve"> exerted no significant influence on bacterial Richness, indicating that the compound did not damage the overall α-diversity of indigenous soil bacteria. Bray-Curtis ordination revealed obvious separation of bacterial communities across treatments, demonstrating that OM@CB[7]</w:t>
      </w:r>
      <w:r w:rsidR="009E7A76" w:rsidRPr="007441DB">
        <w:rPr>
          <w:rFonts w:eastAsiaTheme="minorEastAsia" w:hint="eastAsia"/>
          <w:bCs/>
          <w:iCs/>
          <w:szCs w:val="20"/>
          <w:lang w:eastAsia="zh-CN"/>
        </w:rPr>
        <w:t xml:space="preserve"> + AD</w:t>
      </w:r>
      <w:r w:rsidR="002E2DE4" w:rsidRPr="007441DB">
        <w:rPr>
          <w:rFonts w:eastAsiaTheme="minorEastAsia"/>
          <w:bCs/>
          <w:iCs/>
          <w:szCs w:val="20"/>
          <w:lang w:eastAsia="zh-CN"/>
        </w:rPr>
        <w:t xml:space="preserve"> reshaped bacterial community assembly without eliminating dominant native genera such as Sphingomonas and Pseudomonas. At the genus level, only a small fraction of rare taxa including Azotobacter showed significant abundance variation, while most core bacterial populations remained stable. Functional prediction based on COG categories showed that high-dose OM@CB[7]</w:t>
      </w:r>
      <w:r w:rsidR="009E7A76" w:rsidRPr="007441DB">
        <w:rPr>
          <w:rFonts w:eastAsiaTheme="minorEastAsia" w:hint="eastAsia"/>
          <w:bCs/>
          <w:iCs/>
          <w:szCs w:val="20"/>
          <w:lang w:eastAsia="zh-CN"/>
        </w:rPr>
        <w:t xml:space="preserve"> + AD</w:t>
      </w:r>
      <w:r w:rsidR="002E2DE4" w:rsidRPr="007441DB">
        <w:rPr>
          <w:rFonts w:eastAsiaTheme="minorEastAsia"/>
          <w:bCs/>
          <w:iCs/>
          <w:szCs w:val="20"/>
          <w:lang w:eastAsia="zh-CN"/>
        </w:rPr>
        <w:t xml:space="preserve"> elevated the abundance of genes related to energy production, amino acid and carbohydrate metabolism. Key energy-metabolism KEGG genes were consistently enriched with the rising concentration of OM@CB[7]</w:t>
      </w:r>
      <w:r w:rsidR="009E7A76" w:rsidRPr="007441DB">
        <w:rPr>
          <w:rFonts w:eastAsiaTheme="minorEastAsia" w:hint="eastAsia"/>
          <w:bCs/>
          <w:iCs/>
          <w:szCs w:val="20"/>
          <w:lang w:eastAsia="zh-CN"/>
        </w:rPr>
        <w:t xml:space="preserve"> + AD</w:t>
      </w:r>
      <w:r w:rsidR="002E2DE4" w:rsidRPr="007441DB">
        <w:rPr>
          <w:rFonts w:eastAsiaTheme="minorEastAsia"/>
          <w:bCs/>
          <w:iCs/>
          <w:szCs w:val="20"/>
          <w:lang w:eastAsia="zh-CN"/>
        </w:rPr>
        <w:t>. Collectively, OM@CB[7]</w:t>
      </w:r>
      <w:r w:rsidR="009E7A76" w:rsidRPr="007441DB">
        <w:rPr>
          <w:rFonts w:eastAsiaTheme="minorEastAsia" w:hint="eastAsia"/>
          <w:bCs/>
          <w:iCs/>
          <w:szCs w:val="20"/>
          <w:lang w:eastAsia="zh-CN"/>
        </w:rPr>
        <w:t xml:space="preserve"> + AD</w:t>
      </w:r>
      <w:r w:rsidR="002E2DE4" w:rsidRPr="007441DB">
        <w:rPr>
          <w:rFonts w:eastAsiaTheme="minorEastAsia"/>
          <w:bCs/>
          <w:iCs/>
          <w:szCs w:val="20"/>
          <w:lang w:eastAsia="zh-CN"/>
        </w:rPr>
        <w:t xml:space="preserve"> exhibited favorable biosafety to soil bacterial communities and moderately activated bacterial metabolic functions.</w:t>
      </w:r>
    </w:p>
    <w:p w14:paraId="0AC561D0" w14:textId="77777777" w:rsidR="001C1599" w:rsidRPr="007441DB" w:rsidRDefault="001C1599" w:rsidP="00474442">
      <w:pPr>
        <w:adjustRightInd w:val="0"/>
        <w:snapToGrid w:val="0"/>
        <w:spacing w:line="480" w:lineRule="auto"/>
        <w:jc w:val="both"/>
        <w:rPr>
          <w:rFonts w:eastAsiaTheme="minorEastAsia"/>
          <w:bCs/>
          <w:iCs/>
          <w:szCs w:val="20"/>
          <w:lang w:eastAsia="zh-CN"/>
        </w:rPr>
      </w:pPr>
    </w:p>
    <w:p w14:paraId="5F7CB2B2" w14:textId="77777777" w:rsidR="001C1599" w:rsidRPr="007441DB" w:rsidRDefault="001C1599" w:rsidP="00474442">
      <w:pPr>
        <w:adjustRightInd w:val="0"/>
        <w:snapToGrid w:val="0"/>
        <w:spacing w:line="480" w:lineRule="auto"/>
        <w:jc w:val="both"/>
        <w:rPr>
          <w:rFonts w:eastAsiaTheme="minorEastAsia"/>
          <w:bCs/>
          <w:iCs/>
          <w:szCs w:val="20"/>
          <w:lang w:eastAsia="zh-CN"/>
        </w:rPr>
      </w:pPr>
    </w:p>
    <w:p w14:paraId="73DC1930" w14:textId="77777777" w:rsidR="001C1599" w:rsidRPr="007441DB" w:rsidRDefault="001C1599" w:rsidP="00474442">
      <w:pPr>
        <w:adjustRightInd w:val="0"/>
        <w:snapToGrid w:val="0"/>
        <w:spacing w:line="480" w:lineRule="auto"/>
        <w:jc w:val="both"/>
        <w:rPr>
          <w:rFonts w:eastAsiaTheme="minorEastAsia"/>
          <w:bCs/>
          <w:iCs/>
          <w:szCs w:val="20"/>
          <w:lang w:eastAsia="zh-CN"/>
        </w:rPr>
      </w:pPr>
    </w:p>
    <w:p w14:paraId="1462963E" w14:textId="77777777" w:rsidR="001C1599" w:rsidRPr="007441DB" w:rsidRDefault="001C1599" w:rsidP="00474442">
      <w:pPr>
        <w:adjustRightInd w:val="0"/>
        <w:snapToGrid w:val="0"/>
        <w:spacing w:line="480" w:lineRule="auto"/>
        <w:jc w:val="both"/>
        <w:rPr>
          <w:rFonts w:eastAsiaTheme="minorEastAsia"/>
          <w:bCs/>
          <w:iCs/>
          <w:szCs w:val="20"/>
          <w:lang w:eastAsia="zh-CN"/>
        </w:rPr>
      </w:pPr>
    </w:p>
    <w:p w14:paraId="05041DB8" w14:textId="77777777" w:rsidR="001C1599" w:rsidRPr="007441DB" w:rsidRDefault="001C1599" w:rsidP="00474442">
      <w:pPr>
        <w:adjustRightInd w:val="0"/>
        <w:snapToGrid w:val="0"/>
        <w:spacing w:line="480" w:lineRule="auto"/>
        <w:jc w:val="both"/>
        <w:rPr>
          <w:rFonts w:eastAsiaTheme="minorEastAsia"/>
          <w:bCs/>
          <w:iCs/>
          <w:szCs w:val="20"/>
          <w:lang w:eastAsia="zh-CN"/>
        </w:rPr>
      </w:pPr>
    </w:p>
    <w:bookmarkEnd w:id="131"/>
    <w:bookmarkEnd w:id="132"/>
    <w:bookmarkEnd w:id="133"/>
    <w:p w14:paraId="53DA61A5" w14:textId="77777777" w:rsidR="003C0B73" w:rsidRPr="007441DB" w:rsidRDefault="003C0B73" w:rsidP="00474442">
      <w:pPr>
        <w:adjustRightInd w:val="0"/>
        <w:snapToGrid w:val="0"/>
        <w:spacing w:line="480" w:lineRule="auto"/>
        <w:jc w:val="both"/>
        <w:rPr>
          <w:rFonts w:eastAsiaTheme="minorEastAsia"/>
          <w:bCs/>
          <w:iCs/>
          <w:szCs w:val="20"/>
          <w:lang w:eastAsia="zh-CN"/>
        </w:rPr>
      </w:pPr>
    </w:p>
    <w:p w14:paraId="1C335088" w14:textId="77777777" w:rsidR="00AF74CA" w:rsidRPr="007441DB" w:rsidRDefault="00AF74CA" w:rsidP="00474442">
      <w:pPr>
        <w:pStyle w:val="ac"/>
        <w:adjustRightInd w:val="0"/>
        <w:snapToGrid w:val="0"/>
        <w:spacing w:line="480" w:lineRule="auto"/>
        <w:jc w:val="both"/>
        <w:rPr>
          <w:rFonts w:ascii="Times New Roman" w:hAnsi="Times New Roman" w:cs="Times New Roman"/>
          <w:sz w:val="20"/>
          <w:szCs w:val="20"/>
          <w:lang w:eastAsia="zh-CN"/>
        </w:rPr>
      </w:pPr>
      <w:bookmarkStart w:id="182" w:name="OLE_LINK59"/>
      <w:bookmarkStart w:id="183" w:name="_Hlk230193815"/>
    </w:p>
    <w:p w14:paraId="07B48863" w14:textId="31652911" w:rsidR="0092780D" w:rsidRPr="007441DB" w:rsidRDefault="00B07912" w:rsidP="00474442">
      <w:pPr>
        <w:pStyle w:val="ac"/>
        <w:adjustRightInd w:val="0"/>
        <w:snapToGrid w:val="0"/>
        <w:spacing w:line="480" w:lineRule="auto"/>
        <w:jc w:val="both"/>
        <w:rPr>
          <w:rFonts w:ascii="Times New Roman" w:hAnsi="Times New Roman" w:cs="Times New Roman"/>
          <w:sz w:val="20"/>
          <w:szCs w:val="20"/>
          <w:lang w:eastAsia="zh-CN"/>
        </w:rPr>
      </w:pPr>
      <w:bookmarkStart w:id="184" w:name="_Toc236682634"/>
      <w:bookmarkEnd w:id="182"/>
      <w:bookmarkEnd w:id="183"/>
      <w:r w:rsidRPr="007441DB">
        <w:rPr>
          <w:rFonts w:ascii="Times New Roman" w:hAnsi="Times New Roman" w:cs="Times New Roman" w:hint="eastAsia"/>
          <w:sz w:val="20"/>
          <w:szCs w:val="20"/>
          <w:lang w:eastAsia="zh-CN"/>
        </w:rPr>
        <w:lastRenderedPageBreak/>
        <w:t>15</w:t>
      </w:r>
      <w:r w:rsidR="0092780D" w:rsidRPr="007441DB">
        <w:rPr>
          <w:rFonts w:ascii="Times New Roman" w:hAnsi="Times New Roman" w:cs="Times New Roman"/>
          <w:sz w:val="20"/>
          <w:szCs w:val="20"/>
        </w:rPr>
        <w:t xml:space="preserve">. </w:t>
      </w:r>
      <w:r w:rsidR="002D5117" w:rsidRPr="007441DB">
        <w:rPr>
          <w:rFonts w:ascii="Times New Roman" w:hAnsi="Times New Roman" w:cs="Times New Roman"/>
          <w:sz w:val="20"/>
          <w:szCs w:val="20"/>
          <w:lang w:eastAsia="zh-CN"/>
        </w:rPr>
        <w:t>Determination of Enzyme Activities in Seedling Leaves Post OM@CB[7] Treatment</w:t>
      </w:r>
      <w:r w:rsidR="0092780D" w:rsidRPr="007441DB">
        <w:rPr>
          <w:rFonts w:ascii="Times New Roman" w:hAnsi="Times New Roman" w:cs="Times New Roman"/>
          <w:sz w:val="20"/>
          <w:szCs w:val="20"/>
          <w:lang w:eastAsia="zh-CN"/>
        </w:rPr>
        <w:t>.</w:t>
      </w:r>
      <w:bookmarkEnd w:id="184"/>
    </w:p>
    <w:p w14:paraId="7641D639" w14:textId="106419C9" w:rsidR="00AF6C72" w:rsidRPr="007441DB" w:rsidRDefault="00770991" w:rsidP="00474442">
      <w:pPr>
        <w:widowControl w:val="0"/>
        <w:autoSpaceDE w:val="0"/>
        <w:autoSpaceDN w:val="0"/>
        <w:adjustRightInd w:val="0"/>
        <w:snapToGrid w:val="0"/>
        <w:spacing w:line="480" w:lineRule="auto"/>
        <w:jc w:val="center"/>
        <w:rPr>
          <w:rFonts w:eastAsiaTheme="minorEastAsia"/>
          <w:szCs w:val="20"/>
          <w:lang w:eastAsia="zh-CN"/>
        </w:rPr>
      </w:pPr>
      <w:r w:rsidRPr="007441DB">
        <w:rPr>
          <w:rFonts w:eastAsiaTheme="minorEastAsia"/>
          <w:noProof/>
          <w:szCs w:val="20"/>
          <w:lang w:val="en-US" w:eastAsia="zh-CN"/>
        </w:rPr>
        <w:drawing>
          <wp:inline distT="0" distB="0" distL="0" distR="0" wp14:anchorId="6B3DF9B3" wp14:editId="27E19997">
            <wp:extent cx="5274310" cy="2315845"/>
            <wp:effectExtent l="0" t="0" r="2540" b="0"/>
            <wp:docPr id="183" name="图片 182">
              <a:extLst xmlns:a="http://schemas.openxmlformats.org/drawingml/2006/main">
                <a:ext uri="{FF2B5EF4-FFF2-40B4-BE49-F238E27FC236}">
                  <a16:creationId xmlns:a16="http://schemas.microsoft.com/office/drawing/2014/main" id="{A0BA3064-F411-7EC2-8D5E-F77B24C186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2">
                      <a:extLst>
                        <a:ext uri="{FF2B5EF4-FFF2-40B4-BE49-F238E27FC236}">
                          <a16:creationId xmlns:a16="http://schemas.microsoft.com/office/drawing/2014/main" id="{A0BA3064-F411-7EC2-8D5E-F77B24C186B9}"/>
                        </a:ext>
                      </a:extLst>
                    </pic:cNvPr>
                    <pic:cNvPicPr>
                      <a:picLocks noChangeAspect="1"/>
                    </pic:cNvPicPr>
                  </pic:nvPicPr>
                  <pic:blipFill>
                    <a:blip r:embed="rId24"/>
                    <a:stretch>
                      <a:fillRect/>
                    </a:stretch>
                  </pic:blipFill>
                  <pic:spPr>
                    <a:xfrm>
                      <a:off x="0" y="0"/>
                      <a:ext cx="5274310" cy="2315845"/>
                    </a:xfrm>
                    <a:prstGeom prst="rect">
                      <a:avLst/>
                    </a:prstGeom>
                  </pic:spPr>
                </pic:pic>
              </a:graphicData>
            </a:graphic>
          </wp:inline>
        </w:drawing>
      </w:r>
    </w:p>
    <w:p w14:paraId="63FA898B" w14:textId="57D636FC" w:rsidR="00B567A1" w:rsidRPr="007441DB" w:rsidRDefault="00532AA1" w:rsidP="00474442">
      <w:pPr>
        <w:adjustRightInd w:val="0"/>
        <w:snapToGrid w:val="0"/>
        <w:spacing w:line="480" w:lineRule="auto"/>
        <w:jc w:val="both"/>
        <w:rPr>
          <w:rFonts w:eastAsiaTheme="minorEastAsia"/>
          <w:bCs/>
          <w:iCs/>
          <w:szCs w:val="20"/>
          <w:lang w:eastAsia="zh-CN"/>
        </w:rPr>
      </w:pPr>
      <w:r w:rsidRPr="007441DB">
        <w:rPr>
          <w:rFonts w:eastAsiaTheme="minorEastAsia"/>
          <w:b/>
          <w:iCs/>
          <w:szCs w:val="20"/>
          <w:lang w:eastAsia="zh-CN"/>
        </w:rPr>
        <w:t xml:space="preserve">Figure </w:t>
      </w:r>
      <w:r w:rsidRPr="007441DB">
        <w:rPr>
          <w:rFonts w:eastAsiaTheme="minorEastAsia" w:hint="eastAsia"/>
          <w:b/>
          <w:iCs/>
          <w:szCs w:val="20"/>
          <w:lang w:eastAsia="zh-CN"/>
        </w:rPr>
        <w:t>S</w:t>
      </w:r>
      <w:r w:rsidR="00B07912" w:rsidRPr="007441DB">
        <w:rPr>
          <w:rFonts w:eastAsiaTheme="minorEastAsia" w:hint="eastAsia"/>
          <w:b/>
          <w:iCs/>
          <w:szCs w:val="20"/>
          <w:lang w:eastAsia="zh-CN"/>
        </w:rPr>
        <w:t>16</w:t>
      </w:r>
      <w:r w:rsidRPr="007441DB">
        <w:rPr>
          <w:rFonts w:eastAsiaTheme="minorEastAsia"/>
          <w:b/>
          <w:iCs/>
          <w:szCs w:val="20"/>
          <w:lang w:eastAsia="zh-CN"/>
        </w:rPr>
        <w:t>.</w:t>
      </w:r>
      <w:r w:rsidRPr="007441DB">
        <w:rPr>
          <w:rFonts w:eastAsiaTheme="minorEastAsia" w:hint="eastAsia"/>
          <w:b/>
          <w:iCs/>
          <w:szCs w:val="20"/>
          <w:lang w:eastAsia="zh-CN"/>
        </w:rPr>
        <w:t xml:space="preserve"> </w:t>
      </w:r>
      <w:r w:rsidRPr="007441DB">
        <w:rPr>
          <w:rFonts w:eastAsiaTheme="minorEastAsia"/>
          <w:bCs/>
          <w:iCs/>
          <w:szCs w:val="20"/>
          <w:lang w:eastAsia="zh-CN"/>
        </w:rPr>
        <w:t>Statistical analysis of root length</w:t>
      </w:r>
      <w:r w:rsidRPr="007441DB">
        <w:rPr>
          <w:rFonts w:eastAsiaTheme="minorEastAsia" w:hint="eastAsia"/>
          <w:bCs/>
          <w:iCs/>
          <w:szCs w:val="20"/>
          <w:lang w:eastAsia="zh-CN"/>
        </w:rPr>
        <w:t xml:space="preserve"> (a)</w:t>
      </w:r>
      <w:r w:rsidRPr="007441DB">
        <w:rPr>
          <w:rFonts w:eastAsiaTheme="minorEastAsia"/>
          <w:bCs/>
          <w:iCs/>
          <w:szCs w:val="20"/>
          <w:lang w:eastAsia="zh-CN"/>
        </w:rPr>
        <w:t>, stem length</w:t>
      </w:r>
      <w:r w:rsidRPr="007441DB">
        <w:rPr>
          <w:rFonts w:eastAsiaTheme="minorEastAsia" w:hint="eastAsia"/>
          <w:bCs/>
          <w:iCs/>
          <w:szCs w:val="20"/>
          <w:lang w:eastAsia="zh-CN"/>
        </w:rPr>
        <w:t xml:space="preserve"> (b)</w:t>
      </w:r>
      <w:r w:rsidRPr="007441DB">
        <w:rPr>
          <w:rFonts w:eastAsiaTheme="minorEastAsia"/>
          <w:bCs/>
          <w:iCs/>
          <w:szCs w:val="20"/>
          <w:lang w:eastAsia="zh-CN"/>
        </w:rPr>
        <w:t>, fresh weight</w:t>
      </w:r>
      <w:r w:rsidRPr="007441DB">
        <w:rPr>
          <w:rFonts w:eastAsiaTheme="minorEastAsia" w:hint="eastAsia"/>
          <w:bCs/>
          <w:iCs/>
          <w:szCs w:val="20"/>
          <w:lang w:eastAsia="zh-CN"/>
        </w:rPr>
        <w:t xml:space="preserve"> (c)</w:t>
      </w:r>
      <w:r w:rsidRPr="007441DB">
        <w:rPr>
          <w:rFonts w:eastAsiaTheme="minorEastAsia"/>
          <w:bCs/>
          <w:iCs/>
          <w:szCs w:val="20"/>
          <w:lang w:eastAsia="zh-CN"/>
        </w:rPr>
        <w:t>, dry weight</w:t>
      </w:r>
      <w:r w:rsidRPr="007441DB">
        <w:rPr>
          <w:rFonts w:eastAsiaTheme="minorEastAsia" w:hint="eastAsia"/>
          <w:bCs/>
          <w:iCs/>
          <w:szCs w:val="20"/>
          <w:lang w:eastAsia="zh-CN"/>
        </w:rPr>
        <w:t xml:space="preserve"> (d)</w:t>
      </w:r>
      <w:r w:rsidRPr="007441DB">
        <w:rPr>
          <w:rFonts w:eastAsiaTheme="minorEastAsia"/>
          <w:bCs/>
          <w:iCs/>
          <w:szCs w:val="20"/>
          <w:lang w:eastAsia="zh-CN"/>
        </w:rPr>
        <w:t>, and leaf chlorophyll content</w:t>
      </w:r>
      <w:r w:rsidRPr="007441DB">
        <w:rPr>
          <w:rFonts w:eastAsiaTheme="minorEastAsia" w:hint="eastAsia"/>
          <w:bCs/>
          <w:iCs/>
          <w:szCs w:val="20"/>
          <w:lang w:eastAsia="zh-CN"/>
        </w:rPr>
        <w:t xml:space="preserve"> (e)</w:t>
      </w:r>
      <w:r w:rsidRPr="007441DB">
        <w:rPr>
          <w:rFonts w:eastAsiaTheme="minorEastAsia"/>
          <w:bCs/>
          <w:iCs/>
          <w:szCs w:val="20"/>
          <w:lang w:eastAsia="zh-CN"/>
        </w:rPr>
        <w:t xml:space="preserve"> of seedling-stage rice 14 days after treatment with components</w:t>
      </w:r>
      <w:r w:rsidRPr="007441DB">
        <w:rPr>
          <w:rFonts w:eastAsiaTheme="minorEastAsia" w:hint="eastAsia"/>
          <w:bCs/>
          <w:iCs/>
          <w:szCs w:val="20"/>
          <w:lang w:eastAsia="zh-CN"/>
        </w:rPr>
        <w:t xml:space="preserve"> (30</w:t>
      </w:r>
      <w:r w:rsidR="002B1CF8" w:rsidRPr="007441DB">
        <w:rPr>
          <w:rFonts w:eastAsiaTheme="minorEastAsia" w:hint="eastAsia"/>
          <w:bCs/>
          <w:iCs/>
          <w:szCs w:val="20"/>
          <w:lang w:eastAsia="zh-CN"/>
        </w:rPr>
        <w:t xml:space="preserve"> mL</w:t>
      </w:r>
      <w:r w:rsidRPr="007441DB">
        <w:rPr>
          <w:rFonts w:eastAsiaTheme="minorEastAsia" w:hint="eastAsia"/>
          <w:bCs/>
          <w:iCs/>
          <w:szCs w:val="20"/>
          <w:lang w:eastAsia="zh-CN"/>
        </w:rPr>
        <w:t xml:space="preserve">, 200 </w:t>
      </w:r>
      <w:r w:rsidRPr="007441DB">
        <w:rPr>
          <w:rFonts w:eastAsia="等线"/>
          <w:bCs/>
          <w:i/>
          <w:szCs w:val="20"/>
          <w:lang w:eastAsia="zh-CN"/>
        </w:rPr>
        <w:t>μ</w:t>
      </w:r>
      <w:r w:rsidRPr="007441DB">
        <w:rPr>
          <w:rFonts w:eastAsia="等线" w:hint="eastAsia"/>
          <w:bCs/>
          <w:iCs/>
          <w:szCs w:val="20"/>
          <w:lang w:eastAsia="zh-CN"/>
        </w:rPr>
        <w:t>g mL</w:t>
      </w:r>
      <w:r w:rsidRPr="007441DB">
        <w:rPr>
          <w:rFonts w:eastAsia="等线" w:hint="eastAsia"/>
          <w:bCs/>
          <w:iCs/>
          <w:szCs w:val="20"/>
          <w:vertAlign w:val="superscript"/>
          <w:lang w:eastAsia="zh-CN"/>
        </w:rPr>
        <w:t>-1</w:t>
      </w:r>
      <w:r w:rsidRPr="007441DB">
        <w:rPr>
          <w:rFonts w:eastAsiaTheme="minorEastAsia" w:hint="eastAsia"/>
          <w:bCs/>
          <w:iCs/>
          <w:szCs w:val="20"/>
          <w:lang w:eastAsia="zh-CN"/>
        </w:rPr>
        <w:t xml:space="preserve">); </w:t>
      </w:r>
      <w:r w:rsidR="007A1735" w:rsidRPr="007441DB">
        <w:rPr>
          <w:rFonts w:eastAsiaTheme="minorEastAsia"/>
          <w:bCs/>
          <w:iCs/>
          <w:szCs w:val="20"/>
          <w:lang w:eastAsia="zh-CN"/>
        </w:rPr>
        <w:t xml:space="preserve">Statistical differences among groups were determined by one-way ANOVA followed by Tukey’s post-hoc test at </w:t>
      </w:r>
      <w:r w:rsidR="007A1735" w:rsidRPr="007441DB">
        <w:rPr>
          <w:rFonts w:eastAsiaTheme="minorEastAsia"/>
          <w:bCs/>
          <w:i/>
          <w:iCs/>
          <w:szCs w:val="20"/>
          <w:lang w:eastAsia="zh-CN"/>
        </w:rPr>
        <w:t>p</w:t>
      </w:r>
      <w:r w:rsidR="007A1735" w:rsidRPr="007441DB">
        <w:rPr>
          <w:rFonts w:eastAsiaTheme="minorEastAsia"/>
          <w:bCs/>
          <w:iCs/>
          <w:szCs w:val="20"/>
          <w:lang w:eastAsia="zh-CN"/>
        </w:rPr>
        <w:t xml:space="preserve"> &lt; 0.05; Different lowercase letters denote significant differences; </w:t>
      </w:r>
      <w:bookmarkStart w:id="185" w:name="OLE_LINK190"/>
      <w:r w:rsidR="007A1735" w:rsidRPr="007441DB">
        <w:rPr>
          <w:rFonts w:eastAsiaTheme="minorEastAsia"/>
          <w:bCs/>
          <w:iCs/>
          <w:szCs w:val="20"/>
          <w:lang w:eastAsia="zh-CN"/>
        </w:rPr>
        <w:t>Error bars represent mean ± S</w:t>
      </w:r>
      <w:r w:rsidR="007A1735" w:rsidRPr="007441DB">
        <w:rPr>
          <w:rFonts w:eastAsiaTheme="minorEastAsia" w:hint="eastAsia"/>
          <w:bCs/>
          <w:iCs/>
          <w:szCs w:val="20"/>
          <w:lang w:eastAsia="zh-CN"/>
        </w:rPr>
        <w:t>E</w:t>
      </w:r>
      <w:r w:rsidR="007A1735" w:rsidRPr="007441DB">
        <w:rPr>
          <w:rFonts w:eastAsiaTheme="minorEastAsia"/>
          <w:bCs/>
          <w:iCs/>
          <w:szCs w:val="20"/>
          <w:lang w:eastAsia="zh-CN"/>
        </w:rPr>
        <w:t xml:space="preserve"> (n = </w:t>
      </w:r>
      <w:r w:rsidR="007A1735" w:rsidRPr="007441DB">
        <w:rPr>
          <w:rFonts w:eastAsiaTheme="minorEastAsia" w:hint="eastAsia"/>
          <w:bCs/>
          <w:iCs/>
          <w:szCs w:val="20"/>
          <w:lang w:eastAsia="zh-CN"/>
        </w:rPr>
        <w:t>10</w:t>
      </w:r>
      <w:r w:rsidR="007A1735" w:rsidRPr="007441DB">
        <w:rPr>
          <w:rFonts w:eastAsiaTheme="minorEastAsia"/>
          <w:bCs/>
          <w:iCs/>
          <w:szCs w:val="20"/>
          <w:lang w:eastAsia="zh-CN"/>
        </w:rPr>
        <w:t>).</w:t>
      </w:r>
      <w:bookmarkEnd w:id="185"/>
    </w:p>
    <w:p w14:paraId="080CE3DD"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7CE5D75A"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1ECF1FE2"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2143B67B"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46585AE8"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5E2767B9"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445F9903"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76E1E614"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1BA565E3"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41BDAA07"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7F4C5FBF"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65C1BF81"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26820FA5"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5770017B"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1A5F78D0"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0FEDECCB" w14:textId="2CFC5DAF" w:rsidR="00B07912" w:rsidRPr="007441DB" w:rsidRDefault="00B07912" w:rsidP="00474442">
      <w:pPr>
        <w:pStyle w:val="ac"/>
        <w:adjustRightInd w:val="0"/>
        <w:snapToGrid w:val="0"/>
        <w:spacing w:line="480" w:lineRule="auto"/>
        <w:jc w:val="both"/>
        <w:rPr>
          <w:rFonts w:ascii="Times New Roman" w:hAnsi="Times New Roman" w:cs="Times New Roman"/>
          <w:sz w:val="20"/>
          <w:szCs w:val="20"/>
          <w:lang w:eastAsia="zh-CN"/>
        </w:rPr>
      </w:pPr>
      <w:bookmarkStart w:id="186" w:name="_Toc236682635"/>
      <w:r w:rsidRPr="007441DB">
        <w:rPr>
          <w:rFonts w:ascii="Times New Roman" w:hAnsi="Times New Roman" w:cs="Times New Roman" w:hint="eastAsia"/>
          <w:sz w:val="20"/>
          <w:szCs w:val="20"/>
          <w:lang w:eastAsia="zh-CN"/>
        </w:rPr>
        <w:lastRenderedPageBreak/>
        <w:t>16</w:t>
      </w:r>
      <w:r w:rsidRPr="007441DB">
        <w:rPr>
          <w:rFonts w:ascii="Times New Roman" w:hAnsi="Times New Roman" w:cs="Times New Roman"/>
          <w:sz w:val="20"/>
          <w:szCs w:val="20"/>
        </w:rPr>
        <w:t>.</w:t>
      </w:r>
      <w:r w:rsidRPr="007441DB">
        <w:rPr>
          <w:rFonts w:ascii="Times New Roman" w:hAnsi="Times New Roman" w:cs="Times New Roman"/>
          <w:sz w:val="20"/>
          <w:szCs w:val="20"/>
          <w:lang w:eastAsia="zh-CN"/>
        </w:rPr>
        <w:t xml:space="preserve"> OM@CB[7] improves yield-associated panicle traits in rice.</w:t>
      </w:r>
      <w:bookmarkEnd w:id="186"/>
    </w:p>
    <w:p w14:paraId="35A1CEA3" w14:textId="6653044D" w:rsidR="00B07912" w:rsidRPr="007441DB" w:rsidRDefault="00B07912" w:rsidP="00474442">
      <w:pPr>
        <w:adjustRightInd w:val="0"/>
        <w:snapToGrid w:val="0"/>
        <w:spacing w:line="480" w:lineRule="auto"/>
        <w:jc w:val="center"/>
        <w:rPr>
          <w:rFonts w:eastAsiaTheme="minorEastAsia"/>
          <w:lang w:eastAsia="zh-CN"/>
        </w:rPr>
      </w:pPr>
      <w:r w:rsidRPr="007441DB">
        <w:rPr>
          <w:rFonts w:eastAsiaTheme="minorEastAsia"/>
          <w:b/>
          <w:bCs/>
          <w:lang w:eastAsia="zh-CN"/>
        </w:rPr>
        <w:t>Table S</w:t>
      </w:r>
      <w:r w:rsidRPr="007441DB">
        <w:rPr>
          <w:rFonts w:eastAsiaTheme="minorEastAsia" w:hint="eastAsia"/>
          <w:b/>
          <w:bCs/>
          <w:lang w:eastAsia="zh-CN"/>
        </w:rPr>
        <w:t>8</w:t>
      </w:r>
      <w:r w:rsidRPr="007441DB">
        <w:rPr>
          <w:rFonts w:eastAsiaTheme="minorEastAsia"/>
          <w:b/>
          <w:bCs/>
          <w:lang w:eastAsia="zh-CN"/>
        </w:rPr>
        <w:t>.</w:t>
      </w:r>
      <w:r w:rsidRPr="007441DB">
        <w:rPr>
          <w:rFonts w:eastAsiaTheme="minorEastAsia"/>
          <w:lang w:eastAsia="zh-CN"/>
        </w:rPr>
        <w:t xml:space="preserve"> Raw data of filled and unfilled grains and yield-related indexes of rice panicles</w:t>
      </w:r>
      <w:r w:rsidR="007C27B4" w:rsidRPr="007441DB">
        <w:rPr>
          <w:rFonts w:eastAsiaTheme="minorEastAsia" w:hint="eastAsia"/>
          <w:lang w:eastAsia="zh-CN"/>
        </w:rPr>
        <w:t>.</w:t>
      </w:r>
    </w:p>
    <w:tbl>
      <w:tblPr>
        <w:tblStyle w:val="a8"/>
        <w:tblW w:w="7933"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223"/>
        <w:gridCol w:w="1122"/>
        <w:gridCol w:w="776"/>
        <w:gridCol w:w="810"/>
        <w:gridCol w:w="848"/>
        <w:gridCol w:w="1662"/>
        <w:gridCol w:w="1492"/>
      </w:tblGrid>
      <w:tr w:rsidR="00B07912" w:rsidRPr="007441DB" w14:paraId="5AA7ED3C" w14:textId="77777777" w:rsidTr="007C27B4">
        <w:trPr>
          <w:trHeight w:val="340"/>
          <w:tblHeader/>
          <w:jc w:val="center"/>
        </w:trPr>
        <w:tc>
          <w:tcPr>
            <w:tcW w:w="1223" w:type="dxa"/>
            <w:tcBorders>
              <w:top w:val="single" w:sz="8" w:space="0" w:color="auto"/>
              <w:bottom w:val="single" w:sz="8" w:space="0" w:color="auto"/>
            </w:tcBorders>
            <w:vAlign w:val="center"/>
          </w:tcPr>
          <w:p w14:paraId="1B81011C" w14:textId="77777777" w:rsidR="00B07912" w:rsidRPr="007441DB" w:rsidRDefault="00B07912" w:rsidP="00474442">
            <w:pPr>
              <w:adjustRightInd w:val="0"/>
              <w:snapToGrid w:val="0"/>
              <w:jc w:val="center"/>
              <w:rPr>
                <w:rFonts w:eastAsiaTheme="minorEastAsia"/>
                <w:b/>
                <w:bCs/>
                <w:sz w:val="18"/>
                <w:szCs w:val="18"/>
                <w:lang w:eastAsia="zh-CN"/>
              </w:rPr>
            </w:pPr>
            <w:r w:rsidRPr="007441DB">
              <w:rPr>
                <w:rFonts w:eastAsiaTheme="minorEastAsia"/>
                <w:b/>
                <w:bCs/>
                <w:sz w:val="18"/>
                <w:szCs w:val="18"/>
                <w:lang w:eastAsia="zh-CN"/>
              </w:rPr>
              <w:t>Treatment</w:t>
            </w:r>
          </w:p>
        </w:tc>
        <w:tc>
          <w:tcPr>
            <w:tcW w:w="1124" w:type="dxa"/>
            <w:tcBorders>
              <w:top w:val="single" w:sz="8" w:space="0" w:color="auto"/>
              <w:bottom w:val="single" w:sz="8" w:space="0" w:color="auto"/>
            </w:tcBorders>
            <w:vAlign w:val="center"/>
          </w:tcPr>
          <w:p w14:paraId="3F1443FF" w14:textId="77777777" w:rsidR="00B07912" w:rsidRPr="007441DB" w:rsidRDefault="00B07912" w:rsidP="00474442">
            <w:pPr>
              <w:adjustRightInd w:val="0"/>
              <w:snapToGrid w:val="0"/>
              <w:jc w:val="center"/>
              <w:rPr>
                <w:rFonts w:eastAsiaTheme="minorEastAsia"/>
                <w:b/>
                <w:bCs/>
                <w:sz w:val="18"/>
                <w:szCs w:val="18"/>
                <w:lang w:eastAsia="zh-CN"/>
              </w:rPr>
            </w:pPr>
            <w:r w:rsidRPr="007441DB">
              <w:rPr>
                <w:rFonts w:eastAsiaTheme="minorEastAsia"/>
                <w:b/>
                <w:bCs/>
                <w:sz w:val="18"/>
                <w:szCs w:val="18"/>
                <w:lang w:eastAsia="zh-CN"/>
              </w:rPr>
              <w:t>Biological Replicate</w:t>
            </w:r>
          </w:p>
        </w:tc>
        <w:tc>
          <w:tcPr>
            <w:tcW w:w="746" w:type="dxa"/>
            <w:tcBorders>
              <w:top w:val="single" w:sz="8" w:space="0" w:color="auto"/>
              <w:bottom w:val="single" w:sz="8" w:space="0" w:color="auto"/>
            </w:tcBorders>
            <w:vAlign w:val="center"/>
          </w:tcPr>
          <w:p w14:paraId="078169A7" w14:textId="77777777" w:rsidR="00B07912" w:rsidRPr="007441DB" w:rsidRDefault="00B07912" w:rsidP="00474442">
            <w:pPr>
              <w:adjustRightInd w:val="0"/>
              <w:snapToGrid w:val="0"/>
              <w:jc w:val="center"/>
              <w:rPr>
                <w:rFonts w:eastAsiaTheme="minorEastAsia"/>
                <w:b/>
                <w:bCs/>
                <w:sz w:val="18"/>
                <w:szCs w:val="18"/>
                <w:lang w:eastAsia="zh-CN"/>
              </w:rPr>
            </w:pPr>
            <w:r w:rsidRPr="007441DB">
              <w:rPr>
                <w:rFonts w:eastAsiaTheme="minorEastAsia"/>
                <w:b/>
                <w:bCs/>
                <w:sz w:val="18"/>
                <w:szCs w:val="18"/>
                <w:lang w:eastAsia="zh-CN"/>
              </w:rPr>
              <w:t>Panicle ID</w:t>
            </w:r>
          </w:p>
        </w:tc>
        <w:tc>
          <w:tcPr>
            <w:tcW w:w="812" w:type="dxa"/>
            <w:tcBorders>
              <w:top w:val="single" w:sz="8" w:space="0" w:color="auto"/>
              <w:bottom w:val="single" w:sz="8" w:space="0" w:color="auto"/>
            </w:tcBorders>
            <w:vAlign w:val="center"/>
          </w:tcPr>
          <w:p w14:paraId="0ABEE13F" w14:textId="77777777" w:rsidR="00B07912" w:rsidRPr="007441DB" w:rsidRDefault="00B07912" w:rsidP="00474442">
            <w:pPr>
              <w:adjustRightInd w:val="0"/>
              <w:snapToGrid w:val="0"/>
              <w:jc w:val="center"/>
              <w:rPr>
                <w:rFonts w:eastAsiaTheme="minorEastAsia"/>
                <w:b/>
                <w:bCs/>
                <w:sz w:val="18"/>
                <w:szCs w:val="18"/>
                <w:lang w:eastAsia="zh-CN"/>
              </w:rPr>
            </w:pPr>
            <w:r w:rsidRPr="007441DB">
              <w:rPr>
                <w:rFonts w:eastAsiaTheme="minorEastAsia"/>
                <w:b/>
                <w:bCs/>
                <w:sz w:val="18"/>
                <w:szCs w:val="18"/>
                <w:lang w:eastAsia="zh-CN"/>
              </w:rPr>
              <w:t>Filled grains</w:t>
            </w:r>
          </w:p>
        </w:tc>
        <w:tc>
          <w:tcPr>
            <w:tcW w:w="848" w:type="dxa"/>
            <w:tcBorders>
              <w:top w:val="single" w:sz="8" w:space="0" w:color="auto"/>
              <w:bottom w:val="single" w:sz="8" w:space="0" w:color="auto"/>
            </w:tcBorders>
            <w:vAlign w:val="center"/>
          </w:tcPr>
          <w:p w14:paraId="57D3DC7E" w14:textId="77777777" w:rsidR="00B07912" w:rsidRPr="007441DB" w:rsidRDefault="00B07912" w:rsidP="00474442">
            <w:pPr>
              <w:adjustRightInd w:val="0"/>
              <w:snapToGrid w:val="0"/>
              <w:jc w:val="center"/>
              <w:rPr>
                <w:rFonts w:eastAsiaTheme="minorEastAsia"/>
                <w:b/>
                <w:bCs/>
                <w:sz w:val="18"/>
                <w:szCs w:val="18"/>
                <w:lang w:eastAsia="zh-CN"/>
              </w:rPr>
            </w:pPr>
            <w:r w:rsidRPr="007441DB">
              <w:rPr>
                <w:rFonts w:eastAsiaTheme="minorEastAsia"/>
                <w:b/>
                <w:bCs/>
                <w:sz w:val="18"/>
                <w:szCs w:val="18"/>
                <w:lang w:eastAsia="zh-CN"/>
              </w:rPr>
              <w:t>Unfilled grains</w:t>
            </w:r>
          </w:p>
        </w:tc>
        <w:tc>
          <w:tcPr>
            <w:tcW w:w="1676" w:type="dxa"/>
            <w:tcBorders>
              <w:top w:val="single" w:sz="8" w:space="0" w:color="auto"/>
              <w:bottom w:val="single" w:sz="8" w:space="0" w:color="auto"/>
            </w:tcBorders>
            <w:vAlign w:val="center"/>
          </w:tcPr>
          <w:p w14:paraId="75BEA6DC" w14:textId="77777777" w:rsidR="00B07912" w:rsidRPr="007441DB" w:rsidRDefault="00B07912" w:rsidP="00474442">
            <w:pPr>
              <w:adjustRightInd w:val="0"/>
              <w:snapToGrid w:val="0"/>
              <w:jc w:val="center"/>
              <w:rPr>
                <w:rFonts w:eastAsiaTheme="minorEastAsia"/>
                <w:b/>
                <w:bCs/>
                <w:sz w:val="18"/>
                <w:szCs w:val="18"/>
                <w:lang w:eastAsia="zh-CN"/>
              </w:rPr>
            </w:pPr>
            <w:r w:rsidRPr="007441DB">
              <w:rPr>
                <w:rFonts w:eastAsiaTheme="minorEastAsia"/>
                <w:b/>
                <w:bCs/>
                <w:sz w:val="18"/>
                <w:szCs w:val="18"/>
                <w:lang w:eastAsia="zh-CN"/>
              </w:rPr>
              <w:t>Seed Setting Rate per panicle (%)</w:t>
            </w:r>
          </w:p>
        </w:tc>
        <w:tc>
          <w:tcPr>
            <w:tcW w:w="1504" w:type="dxa"/>
            <w:tcBorders>
              <w:top w:val="single" w:sz="8" w:space="0" w:color="auto"/>
              <w:bottom w:val="single" w:sz="8" w:space="0" w:color="auto"/>
            </w:tcBorders>
            <w:vAlign w:val="center"/>
          </w:tcPr>
          <w:p w14:paraId="2E144500" w14:textId="77777777" w:rsidR="00B07912" w:rsidRPr="007441DB" w:rsidRDefault="00B07912" w:rsidP="00474442">
            <w:pPr>
              <w:adjustRightInd w:val="0"/>
              <w:snapToGrid w:val="0"/>
              <w:jc w:val="center"/>
              <w:rPr>
                <w:rFonts w:eastAsiaTheme="minorEastAsia"/>
                <w:b/>
                <w:bCs/>
                <w:sz w:val="18"/>
                <w:szCs w:val="18"/>
                <w:lang w:eastAsia="zh-CN"/>
              </w:rPr>
            </w:pPr>
            <w:r w:rsidRPr="007441DB">
              <w:rPr>
                <w:rFonts w:eastAsiaTheme="minorEastAsia"/>
                <w:b/>
                <w:bCs/>
                <w:sz w:val="18"/>
                <w:szCs w:val="18"/>
                <w:lang w:eastAsia="zh-CN"/>
              </w:rPr>
              <w:t>Grain weight per panicle (g)</w:t>
            </w:r>
          </w:p>
        </w:tc>
      </w:tr>
      <w:tr w:rsidR="00B07912" w:rsidRPr="007441DB" w14:paraId="48305682" w14:textId="77777777" w:rsidTr="007C27B4">
        <w:trPr>
          <w:trHeight w:val="340"/>
          <w:tblHeader/>
          <w:jc w:val="center"/>
        </w:trPr>
        <w:tc>
          <w:tcPr>
            <w:tcW w:w="1223" w:type="dxa"/>
            <w:tcBorders>
              <w:top w:val="single" w:sz="8" w:space="0" w:color="auto"/>
            </w:tcBorders>
            <w:vAlign w:val="center"/>
          </w:tcPr>
          <w:p w14:paraId="774507A3" w14:textId="77777777" w:rsidR="00B07912" w:rsidRPr="007441DB" w:rsidRDefault="00B07912" w:rsidP="00474442">
            <w:pPr>
              <w:adjustRightInd w:val="0"/>
              <w:snapToGrid w:val="0"/>
              <w:jc w:val="center"/>
              <w:rPr>
                <w:rFonts w:eastAsia="等线"/>
                <w:color w:val="000000"/>
                <w:sz w:val="18"/>
                <w:szCs w:val="18"/>
              </w:rPr>
            </w:pPr>
            <w:r w:rsidRPr="007441DB">
              <w:rPr>
                <w:sz w:val="18"/>
                <w:szCs w:val="18"/>
              </w:rPr>
              <w:t>CK</w:t>
            </w:r>
          </w:p>
        </w:tc>
        <w:tc>
          <w:tcPr>
            <w:tcW w:w="1124" w:type="dxa"/>
            <w:vMerge w:val="restart"/>
            <w:tcBorders>
              <w:top w:val="single" w:sz="8" w:space="0" w:color="auto"/>
            </w:tcBorders>
            <w:vAlign w:val="center"/>
          </w:tcPr>
          <w:p w14:paraId="2E42E72F" w14:textId="77777777" w:rsidR="00B07912" w:rsidRPr="007441DB" w:rsidRDefault="00B07912" w:rsidP="00474442">
            <w:pPr>
              <w:adjustRightInd w:val="0"/>
              <w:snapToGrid w:val="0"/>
              <w:jc w:val="center"/>
              <w:rPr>
                <w:rFonts w:eastAsiaTheme="minorEastAsia"/>
                <w:color w:val="000000"/>
                <w:sz w:val="18"/>
                <w:szCs w:val="18"/>
                <w:lang w:eastAsia="zh-CN"/>
              </w:rPr>
            </w:pPr>
          </w:p>
          <w:p w14:paraId="57ABD05D" w14:textId="77777777" w:rsidR="00B07912" w:rsidRPr="007441DB" w:rsidRDefault="00B07912" w:rsidP="00474442">
            <w:pPr>
              <w:adjustRightInd w:val="0"/>
              <w:snapToGrid w:val="0"/>
              <w:jc w:val="center"/>
              <w:rPr>
                <w:rFonts w:eastAsia="等线"/>
                <w:color w:val="000000"/>
                <w:sz w:val="18"/>
                <w:szCs w:val="18"/>
              </w:rPr>
            </w:pPr>
            <w:r w:rsidRPr="007441DB">
              <w:rPr>
                <w:sz w:val="18"/>
                <w:szCs w:val="18"/>
              </w:rPr>
              <w:t>1</w:t>
            </w:r>
          </w:p>
          <w:p w14:paraId="756554E7" w14:textId="77777777" w:rsidR="00B07912" w:rsidRPr="007441DB" w:rsidRDefault="00B07912" w:rsidP="00474442">
            <w:pPr>
              <w:adjustRightInd w:val="0"/>
              <w:snapToGrid w:val="0"/>
              <w:jc w:val="center"/>
              <w:rPr>
                <w:rFonts w:eastAsiaTheme="minorEastAsia"/>
                <w:color w:val="000000"/>
                <w:sz w:val="18"/>
                <w:szCs w:val="18"/>
                <w:lang w:eastAsia="zh-CN"/>
              </w:rPr>
            </w:pPr>
          </w:p>
        </w:tc>
        <w:tc>
          <w:tcPr>
            <w:tcW w:w="746" w:type="dxa"/>
            <w:tcBorders>
              <w:top w:val="single" w:sz="8" w:space="0" w:color="auto"/>
            </w:tcBorders>
            <w:vAlign w:val="center"/>
          </w:tcPr>
          <w:p w14:paraId="4B7708F2"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1-1</w:t>
            </w:r>
          </w:p>
        </w:tc>
        <w:tc>
          <w:tcPr>
            <w:tcW w:w="812" w:type="dxa"/>
            <w:tcBorders>
              <w:top w:val="single" w:sz="8" w:space="0" w:color="auto"/>
            </w:tcBorders>
            <w:vAlign w:val="center"/>
          </w:tcPr>
          <w:p w14:paraId="309EFC77" w14:textId="77777777" w:rsidR="00B07912" w:rsidRPr="007441DB" w:rsidRDefault="00B07912" w:rsidP="00474442">
            <w:pPr>
              <w:adjustRightInd w:val="0"/>
              <w:snapToGrid w:val="0"/>
              <w:jc w:val="center"/>
              <w:rPr>
                <w:rFonts w:eastAsiaTheme="minorEastAsia"/>
                <w:sz w:val="18"/>
                <w:szCs w:val="18"/>
                <w:lang w:eastAsia="zh-CN"/>
              </w:rPr>
            </w:pPr>
            <w:r w:rsidRPr="007441DB">
              <w:t>154</w:t>
            </w:r>
          </w:p>
        </w:tc>
        <w:tc>
          <w:tcPr>
            <w:tcW w:w="848" w:type="dxa"/>
            <w:tcBorders>
              <w:top w:val="single" w:sz="8" w:space="0" w:color="auto"/>
            </w:tcBorders>
            <w:vAlign w:val="center"/>
          </w:tcPr>
          <w:p w14:paraId="5E481ED2" w14:textId="77777777" w:rsidR="00B07912" w:rsidRPr="007441DB" w:rsidRDefault="00B07912" w:rsidP="00474442">
            <w:pPr>
              <w:adjustRightInd w:val="0"/>
              <w:snapToGrid w:val="0"/>
              <w:jc w:val="center"/>
              <w:rPr>
                <w:rFonts w:eastAsiaTheme="minorEastAsia"/>
                <w:sz w:val="18"/>
                <w:szCs w:val="18"/>
                <w:lang w:eastAsia="zh-CN"/>
              </w:rPr>
            </w:pPr>
            <w:r w:rsidRPr="007441DB">
              <w:t>166</w:t>
            </w:r>
          </w:p>
        </w:tc>
        <w:tc>
          <w:tcPr>
            <w:tcW w:w="1676" w:type="dxa"/>
            <w:tcBorders>
              <w:top w:val="single" w:sz="8" w:space="0" w:color="auto"/>
            </w:tcBorders>
            <w:vAlign w:val="center"/>
          </w:tcPr>
          <w:p w14:paraId="0FD343F8" w14:textId="77777777" w:rsidR="00B07912" w:rsidRPr="007441DB" w:rsidRDefault="00B07912" w:rsidP="00474442">
            <w:pPr>
              <w:adjustRightInd w:val="0"/>
              <w:snapToGrid w:val="0"/>
              <w:jc w:val="center"/>
              <w:rPr>
                <w:rFonts w:eastAsiaTheme="minorEastAsia"/>
                <w:sz w:val="18"/>
                <w:szCs w:val="18"/>
                <w:lang w:eastAsia="zh-CN"/>
              </w:rPr>
            </w:pPr>
            <w:r w:rsidRPr="007441DB">
              <w:t>48.1%</w:t>
            </w:r>
          </w:p>
        </w:tc>
        <w:tc>
          <w:tcPr>
            <w:tcW w:w="1504" w:type="dxa"/>
            <w:tcBorders>
              <w:top w:val="single" w:sz="8" w:space="0" w:color="auto"/>
            </w:tcBorders>
            <w:vAlign w:val="center"/>
          </w:tcPr>
          <w:p w14:paraId="36E3473A" w14:textId="77777777" w:rsidR="00B07912" w:rsidRPr="007441DB" w:rsidRDefault="00B07912" w:rsidP="00474442">
            <w:pPr>
              <w:adjustRightInd w:val="0"/>
              <w:snapToGrid w:val="0"/>
              <w:jc w:val="center"/>
              <w:rPr>
                <w:rFonts w:eastAsiaTheme="minorEastAsia"/>
                <w:sz w:val="18"/>
                <w:szCs w:val="18"/>
                <w:lang w:eastAsia="zh-CN"/>
              </w:rPr>
            </w:pPr>
            <w:r w:rsidRPr="007441DB">
              <w:t>3.101</w:t>
            </w:r>
          </w:p>
        </w:tc>
      </w:tr>
      <w:tr w:rsidR="00B07912" w:rsidRPr="007441DB" w14:paraId="6AF649CC" w14:textId="77777777" w:rsidTr="007C27B4">
        <w:trPr>
          <w:trHeight w:val="340"/>
          <w:tblHeader/>
          <w:jc w:val="center"/>
        </w:trPr>
        <w:tc>
          <w:tcPr>
            <w:tcW w:w="1223" w:type="dxa"/>
            <w:vAlign w:val="center"/>
          </w:tcPr>
          <w:p w14:paraId="01739C49" w14:textId="77777777" w:rsidR="00B07912" w:rsidRPr="007441DB" w:rsidRDefault="00B07912" w:rsidP="00474442">
            <w:pPr>
              <w:adjustRightInd w:val="0"/>
              <w:snapToGrid w:val="0"/>
              <w:jc w:val="center"/>
              <w:rPr>
                <w:rFonts w:eastAsia="等线"/>
                <w:color w:val="000000"/>
                <w:sz w:val="18"/>
                <w:szCs w:val="18"/>
              </w:rPr>
            </w:pPr>
            <w:r w:rsidRPr="007441DB">
              <w:rPr>
                <w:sz w:val="18"/>
                <w:szCs w:val="18"/>
              </w:rPr>
              <w:t>CK</w:t>
            </w:r>
          </w:p>
        </w:tc>
        <w:tc>
          <w:tcPr>
            <w:tcW w:w="1124" w:type="dxa"/>
            <w:vMerge/>
            <w:vAlign w:val="center"/>
          </w:tcPr>
          <w:p w14:paraId="4B3F54F1" w14:textId="77777777" w:rsidR="00B07912" w:rsidRPr="007441DB" w:rsidRDefault="00B07912" w:rsidP="00474442">
            <w:pPr>
              <w:adjustRightInd w:val="0"/>
              <w:snapToGrid w:val="0"/>
              <w:jc w:val="center"/>
              <w:rPr>
                <w:rFonts w:eastAsia="等线"/>
                <w:color w:val="000000"/>
                <w:sz w:val="18"/>
                <w:szCs w:val="18"/>
              </w:rPr>
            </w:pPr>
          </w:p>
        </w:tc>
        <w:tc>
          <w:tcPr>
            <w:tcW w:w="746" w:type="dxa"/>
            <w:vAlign w:val="center"/>
          </w:tcPr>
          <w:p w14:paraId="57AA72C6"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1-2</w:t>
            </w:r>
          </w:p>
        </w:tc>
        <w:tc>
          <w:tcPr>
            <w:tcW w:w="812" w:type="dxa"/>
            <w:vAlign w:val="center"/>
          </w:tcPr>
          <w:p w14:paraId="4101F756" w14:textId="77777777" w:rsidR="00B07912" w:rsidRPr="007441DB" w:rsidRDefault="00B07912" w:rsidP="00474442">
            <w:pPr>
              <w:adjustRightInd w:val="0"/>
              <w:snapToGrid w:val="0"/>
              <w:jc w:val="center"/>
              <w:rPr>
                <w:rFonts w:eastAsiaTheme="minorEastAsia"/>
                <w:sz w:val="18"/>
                <w:szCs w:val="18"/>
                <w:lang w:eastAsia="zh-CN"/>
              </w:rPr>
            </w:pPr>
            <w:r w:rsidRPr="007441DB">
              <w:t>107</w:t>
            </w:r>
          </w:p>
        </w:tc>
        <w:tc>
          <w:tcPr>
            <w:tcW w:w="848" w:type="dxa"/>
            <w:vAlign w:val="center"/>
          </w:tcPr>
          <w:p w14:paraId="037A7D2E" w14:textId="77777777" w:rsidR="00B07912" w:rsidRPr="007441DB" w:rsidRDefault="00B07912" w:rsidP="00474442">
            <w:pPr>
              <w:adjustRightInd w:val="0"/>
              <w:snapToGrid w:val="0"/>
              <w:jc w:val="center"/>
              <w:rPr>
                <w:rFonts w:eastAsiaTheme="minorEastAsia"/>
                <w:sz w:val="18"/>
                <w:szCs w:val="18"/>
                <w:lang w:eastAsia="zh-CN"/>
              </w:rPr>
            </w:pPr>
            <w:r w:rsidRPr="007441DB">
              <w:t>78</w:t>
            </w:r>
          </w:p>
        </w:tc>
        <w:tc>
          <w:tcPr>
            <w:tcW w:w="1676" w:type="dxa"/>
            <w:vAlign w:val="center"/>
          </w:tcPr>
          <w:p w14:paraId="0D210683" w14:textId="77777777" w:rsidR="00B07912" w:rsidRPr="007441DB" w:rsidRDefault="00B07912" w:rsidP="00474442">
            <w:pPr>
              <w:adjustRightInd w:val="0"/>
              <w:snapToGrid w:val="0"/>
              <w:jc w:val="center"/>
              <w:rPr>
                <w:rFonts w:eastAsiaTheme="minorEastAsia"/>
                <w:sz w:val="18"/>
                <w:szCs w:val="18"/>
                <w:lang w:eastAsia="zh-CN"/>
              </w:rPr>
            </w:pPr>
            <w:r w:rsidRPr="007441DB">
              <w:t>57.8%</w:t>
            </w:r>
          </w:p>
        </w:tc>
        <w:tc>
          <w:tcPr>
            <w:tcW w:w="1504" w:type="dxa"/>
            <w:vAlign w:val="center"/>
          </w:tcPr>
          <w:p w14:paraId="470376ED" w14:textId="77777777" w:rsidR="00B07912" w:rsidRPr="007441DB" w:rsidRDefault="00B07912" w:rsidP="00474442">
            <w:pPr>
              <w:adjustRightInd w:val="0"/>
              <w:snapToGrid w:val="0"/>
              <w:jc w:val="center"/>
              <w:rPr>
                <w:rFonts w:eastAsiaTheme="minorEastAsia"/>
                <w:sz w:val="18"/>
                <w:szCs w:val="18"/>
                <w:lang w:eastAsia="zh-CN"/>
              </w:rPr>
            </w:pPr>
            <w:r w:rsidRPr="007441DB">
              <w:t>1.875</w:t>
            </w:r>
          </w:p>
        </w:tc>
      </w:tr>
      <w:tr w:rsidR="00B07912" w:rsidRPr="007441DB" w14:paraId="721FC71D" w14:textId="77777777" w:rsidTr="007C27B4">
        <w:trPr>
          <w:trHeight w:val="340"/>
          <w:tblHeader/>
          <w:jc w:val="center"/>
        </w:trPr>
        <w:tc>
          <w:tcPr>
            <w:tcW w:w="1223" w:type="dxa"/>
            <w:vAlign w:val="center"/>
          </w:tcPr>
          <w:p w14:paraId="0579FFF0" w14:textId="77777777" w:rsidR="00B07912" w:rsidRPr="007441DB" w:rsidRDefault="00B07912" w:rsidP="00474442">
            <w:pPr>
              <w:adjustRightInd w:val="0"/>
              <w:snapToGrid w:val="0"/>
              <w:jc w:val="center"/>
              <w:rPr>
                <w:rFonts w:eastAsia="等线"/>
                <w:color w:val="000000"/>
                <w:sz w:val="18"/>
                <w:szCs w:val="18"/>
              </w:rPr>
            </w:pPr>
            <w:r w:rsidRPr="007441DB">
              <w:rPr>
                <w:sz w:val="18"/>
                <w:szCs w:val="18"/>
              </w:rPr>
              <w:t>CK</w:t>
            </w:r>
          </w:p>
        </w:tc>
        <w:tc>
          <w:tcPr>
            <w:tcW w:w="1124" w:type="dxa"/>
            <w:vMerge/>
            <w:vAlign w:val="center"/>
          </w:tcPr>
          <w:p w14:paraId="345C5229" w14:textId="77777777" w:rsidR="00B07912" w:rsidRPr="007441DB" w:rsidRDefault="00B07912" w:rsidP="00474442">
            <w:pPr>
              <w:adjustRightInd w:val="0"/>
              <w:snapToGrid w:val="0"/>
              <w:jc w:val="center"/>
              <w:rPr>
                <w:rFonts w:eastAsia="等线"/>
                <w:color w:val="000000"/>
                <w:sz w:val="18"/>
                <w:szCs w:val="18"/>
              </w:rPr>
            </w:pPr>
          </w:p>
        </w:tc>
        <w:tc>
          <w:tcPr>
            <w:tcW w:w="746" w:type="dxa"/>
            <w:vAlign w:val="center"/>
          </w:tcPr>
          <w:p w14:paraId="54C8BCAB"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1-3</w:t>
            </w:r>
          </w:p>
        </w:tc>
        <w:tc>
          <w:tcPr>
            <w:tcW w:w="812" w:type="dxa"/>
            <w:vAlign w:val="center"/>
          </w:tcPr>
          <w:p w14:paraId="33FADACB" w14:textId="77777777" w:rsidR="00B07912" w:rsidRPr="007441DB" w:rsidRDefault="00B07912" w:rsidP="00474442">
            <w:pPr>
              <w:adjustRightInd w:val="0"/>
              <w:snapToGrid w:val="0"/>
              <w:jc w:val="center"/>
              <w:rPr>
                <w:rFonts w:eastAsiaTheme="minorEastAsia"/>
                <w:sz w:val="18"/>
                <w:szCs w:val="18"/>
                <w:lang w:eastAsia="zh-CN"/>
              </w:rPr>
            </w:pPr>
            <w:r w:rsidRPr="007441DB">
              <w:t>80</w:t>
            </w:r>
          </w:p>
        </w:tc>
        <w:tc>
          <w:tcPr>
            <w:tcW w:w="848" w:type="dxa"/>
            <w:vAlign w:val="center"/>
          </w:tcPr>
          <w:p w14:paraId="39A85C16" w14:textId="77777777" w:rsidR="00B07912" w:rsidRPr="007441DB" w:rsidRDefault="00B07912" w:rsidP="00474442">
            <w:pPr>
              <w:adjustRightInd w:val="0"/>
              <w:snapToGrid w:val="0"/>
              <w:jc w:val="center"/>
              <w:rPr>
                <w:rFonts w:eastAsiaTheme="minorEastAsia"/>
                <w:sz w:val="18"/>
                <w:szCs w:val="18"/>
                <w:lang w:eastAsia="zh-CN"/>
              </w:rPr>
            </w:pPr>
            <w:r w:rsidRPr="007441DB">
              <w:t>63</w:t>
            </w:r>
          </w:p>
        </w:tc>
        <w:tc>
          <w:tcPr>
            <w:tcW w:w="1676" w:type="dxa"/>
            <w:vAlign w:val="center"/>
          </w:tcPr>
          <w:p w14:paraId="0AE196A1" w14:textId="77777777" w:rsidR="00B07912" w:rsidRPr="007441DB" w:rsidRDefault="00B07912" w:rsidP="00474442">
            <w:pPr>
              <w:adjustRightInd w:val="0"/>
              <w:snapToGrid w:val="0"/>
              <w:jc w:val="center"/>
              <w:rPr>
                <w:rFonts w:eastAsiaTheme="minorEastAsia"/>
                <w:sz w:val="18"/>
                <w:szCs w:val="18"/>
                <w:lang w:eastAsia="zh-CN"/>
              </w:rPr>
            </w:pPr>
            <w:r w:rsidRPr="007441DB">
              <w:t>55.9%</w:t>
            </w:r>
          </w:p>
        </w:tc>
        <w:tc>
          <w:tcPr>
            <w:tcW w:w="1504" w:type="dxa"/>
            <w:vAlign w:val="center"/>
          </w:tcPr>
          <w:p w14:paraId="0B5C61C7" w14:textId="77777777" w:rsidR="00B07912" w:rsidRPr="007441DB" w:rsidRDefault="00B07912" w:rsidP="00474442">
            <w:pPr>
              <w:adjustRightInd w:val="0"/>
              <w:snapToGrid w:val="0"/>
              <w:jc w:val="center"/>
              <w:rPr>
                <w:rFonts w:eastAsiaTheme="minorEastAsia"/>
                <w:sz w:val="18"/>
                <w:szCs w:val="18"/>
                <w:lang w:eastAsia="zh-CN"/>
              </w:rPr>
            </w:pPr>
            <w:r w:rsidRPr="007441DB">
              <w:t>1.368</w:t>
            </w:r>
          </w:p>
        </w:tc>
      </w:tr>
      <w:tr w:rsidR="00B07912" w:rsidRPr="007441DB" w14:paraId="2B2836DE" w14:textId="77777777" w:rsidTr="007C27B4">
        <w:trPr>
          <w:trHeight w:val="340"/>
          <w:tblHeader/>
          <w:jc w:val="center"/>
        </w:trPr>
        <w:tc>
          <w:tcPr>
            <w:tcW w:w="1223" w:type="dxa"/>
            <w:vAlign w:val="center"/>
          </w:tcPr>
          <w:p w14:paraId="482689BD" w14:textId="77777777" w:rsidR="00B07912" w:rsidRPr="007441DB" w:rsidRDefault="00B07912" w:rsidP="00474442">
            <w:pPr>
              <w:adjustRightInd w:val="0"/>
              <w:snapToGrid w:val="0"/>
              <w:jc w:val="center"/>
              <w:rPr>
                <w:rFonts w:eastAsia="等线"/>
                <w:color w:val="000000"/>
                <w:sz w:val="18"/>
                <w:szCs w:val="18"/>
              </w:rPr>
            </w:pPr>
            <w:r w:rsidRPr="007441DB">
              <w:rPr>
                <w:sz w:val="18"/>
                <w:szCs w:val="18"/>
              </w:rPr>
              <w:t>CK</w:t>
            </w:r>
          </w:p>
        </w:tc>
        <w:tc>
          <w:tcPr>
            <w:tcW w:w="1124" w:type="dxa"/>
            <w:vMerge w:val="restart"/>
            <w:vAlign w:val="center"/>
          </w:tcPr>
          <w:p w14:paraId="097EE836" w14:textId="77777777" w:rsidR="00B07912" w:rsidRPr="007441DB" w:rsidRDefault="00B07912" w:rsidP="00474442">
            <w:pPr>
              <w:adjustRightInd w:val="0"/>
              <w:snapToGrid w:val="0"/>
              <w:jc w:val="center"/>
              <w:rPr>
                <w:rFonts w:eastAsiaTheme="minorEastAsia"/>
                <w:color w:val="000000"/>
                <w:sz w:val="18"/>
                <w:szCs w:val="18"/>
                <w:lang w:eastAsia="zh-CN"/>
              </w:rPr>
            </w:pPr>
          </w:p>
          <w:p w14:paraId="649F1D35" w14:textId="77777777" w:rsidR="00B07912" w:rsidRPr="007441DB" w:rsidRDefault="00B07912" w:rsidP="00474442">
            <w:pPr>
              <w:adjustRightInd w:val="0"/>
              <w:snapToGrid w:val="0"/>
              <w:jc w:val="center"/>
              <w:rPr>
                <w:rFonts w:eastAsia="等线"/>
                <w:color w:val="000000"/>
                <w:sz w:val="18"/>
                <w:szCs w:val="18"/>
              </w:rPr>
            </w:pPr>
            <w:r w:rsidRPr="007441DB">
              <w:rPr>
                <w:sz w:val="18"/>
                <w:szCs w:val="18"/>
              </w:rPr>
              <w:t>2</w:t>
            </w:r>
          </w:p>
          <w:p w14:paraId="47305FEE" w14:textId="77777777" w:rsidR="00B07912" w:rsidRPr="007441DB" w:rsidRDefault="00B07912" w:rsidP="00474442">
            <w:pPr>
              <w:adjustRightInd w:val="0"/>
              <w:snapToGrid w:val="0"/>
              <w:jc w:val="center"/>
              <w:rPr>
                <w:rFonts w:eastAsiaTheme="minorEastAsia"/>
                <w:color w:val="000000"/>
                <w:sz w:val="18"/>
                <w:szCs w:val="18"/>
                <w:lang w:eastAsia="zh-CN"/>
              </w:rPr>
            </w:pPr>
          </w:p>
        </w:tc>
        <w:tc>
          <w:tcPr>
            <w:tcW w:w="746" w:type="dxa"/>
            <w:vAlign w:val="center"/>
          </w:tcPr>
          <w:p w14:paraId="25DD19F6"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2-1</w:t>
            </w:r>
          </w:p>
        </w:tc>
        <w:tc>
          <w:tcPr>
            <w:tcW w:w="812" w:type="dxa"/>
            <w:vAlign w:val="center"/>
          </w:tcPr>
          <w:p w14:paraId="2E39A672" w14:textId="77777777" w:rsidR="00B07912" w:rsidRPr="007441DB" w:rsidRDefault="00B07912" w:rsidP="00474442">
            <w:pPr>
              <w:adjustRightInd w:val="0"/>
              <w:snapToGrid w:val="0"/>
              <w:jc w:val="center"/>
              <w:rPr>
                <w:rFonts w:eastAsiaTheme="minorEastAsia"/>
                <w:sz w:val="18"/>
                <w:szCs w:val="18"/>
                <w:lang w:eastAsia="zh-CN"/>
              </w:rPr>
            </w:pPr>
            <w:r w:rsidRPr="007441DB">
              <w:t>121</w:t>
            </w:r>
          </w:p>
        </w:tc>
        <w:tc>
          <w:tcPr>
            <w:tcW w:w="848" w:type="dxa"/>
            <w:vAlign w:val="center"/>
          </w:tcPr>
          <w:p w14:paraId="74B3201A" w14:textId="77777777" w:rsidR="00B07912" w:rsidRPr="007441DB" w:rsidRDefault="00B07912" w:rsidP="00474442">
            <w:pPr>
              <w:adjustRightInd w:val="0"/>
              <w:snapToGrid w:val="0"/>
              <w:jc w:val="center"/>
              <w:rPr>
                <w:rFonts w:eastAsiaTheme="minorEastAsia"/>
                <w:sz w:val="18"/>
                <w:szCs w:val="18"/>
                <w:lang w:eastAsia="zh-CN"/>
              </w:rPr>
            </w:pPr>
            <w:r w:rsidRPr="007441DB">
              <w:t>100</w:t>
            </w:r>
          </w:p>
        </w:tc>
        <w:tc>
          <w:tcPr>
            <w:tcW w:w="1676" w:type="dxa"/>
            <w:vAlign w:val="center"/>
          </w:tcPr>
          <w:p w14:paraId="16E38A99" w14:textId="77777777" w:rsidR="00B07912" w:rsidRPr="007441DB" w:rsidRDefault="00B07912" w:rsidP="00474442">
            <w:pPr>
              <w:adjustRightInd w:val="0"/>
              <w:snapToGrid w:val="0"/>
              <w:jc w:val="center"/>
              <w:rPr>
                <w:rFonts w:eastAsiaTheme="minorEastAsia"/>
                <w:sz w:val="18"/>
                <w:szCs w:val="18"/>
                <w:lang w:eastAsia="zh-CN"/>
              </w:rPr>
            </w:pPr>
            <w:r w:rsidRPr="007441DB">
              <w:t>54.8%</w:t>
            </w:r>
          </w:p>
        </w:tc>
        <w:tc>
          <w:tcPr>
            <w:tcW w:w="1504" w:type="dxa"/>
            <w:vAlign w:val="center"/>
          </w:tcPr>
          <w:p w14:paraId="3248BA84" w14:textId="77777777" w:rsidR="00B07912" w:rsidRPr="007441DB" w:rsidRDefault="00B07912" w:rsidP="00474442">
            <w:pPr>
              <w:adjustRightInd w:val="0"/>
              <w:snapToGrid w:val="0"/>
              <w:jc w:val="center"/>
              <w:rPr>
                <w:rFonts w:eastAsiaTheme="minorEastAsia"/>
                <w:sz w:val="18"/>
                <w:szCs w:val="18"/>
                <w:lang w:eastAsia="zh-CN"/>
              </w:rPr>
            </w:pPr>
            <w:r w:rsidRPr="007441DB">
              <w:t>1.689</w:t>
            </w:r>
          </w:p>
        </w:tc>
      </w:tr>
      <w:tr w:rsidR="00B07912" w:rsidRPr="007441DB" w14:paraId="69C0D6D7" w14:textId="77777777" w:rsidTr="007C27B4">
        <w:trPr>
          <w:trHeight w:val="340"/>
          <w:tblHeader/>
          <w:jc w:val="center"/>
        </w:trPr>
        <w:tc>
          <w:tcPr>
            <w:tcW w:w="1223" w:type="dxa"/>
            <w:vAlign w:val="center"/>
          </w:tcPr>
          <w:p w14:paraId="40CD9F1E" w14:textId="77777777" w:rsidR="00B07912" w:rsidRPr="007441DB" w:rsidRDefault="00B07912" w:rsidP="00474442">
            <w:pPr>
              <w:adjustRightInd w:val="0"/>
              <w:snapToGrid w:val="0"/>
              <w:jc w:val="center"/>
              <w:rPr>
                <w:rFonts w:eastAsia="等线"/>
                <w:color w:val="000000"/>
                <w:sz w:val="18"/>
                <w:szCs w:val="18"/>
              </w:rPr>
            </w:pPr>
            <w:r w:rsidRPr="007441DB">
              <w:rPr>
                <w:sz w:val="18"/>
                <w:szCs w:val="18"/>
              </w:rPr>
              <w:t>CK</w:t>
            </w:r>
          </w:p>
        </w:tc>
        <w:tc>
          <w:tcPr>
            <w:tcW w:w="1124" w:type="dxa"/>
            <w:vMerge/>
            <w:vAlign w:val="center"/>
          </w:tcPr>
          <w:p w14:paraId="2B5E0BC8" w14:textId="77777777" w:rsidR="00B07912" w:rsidRPr="007441DB" w:rsidRDefault="00B07912" w:rsidP="00474442">
            <w:pPr>
              <w:adjustRightInd w:val="0"/>
              <w:snapToGrid w:val="0"/>
              <w:jc w:val="center"/>
              <w:rPr>
                <w:rFonts w:eastAsia="等线"/>
                <w:color w:val="000000"/>
                <w:sz w:val="18"/>
                <w:szCs w:val="18"/>
              </w:rPr>
            </w:pPr>
          </w:p>
        </w:tc>
        <w:tc>
          <w:tcPr>
            <w:tcW w:w="746" w:type="dxa"/>
            <w:vAlign w:val="center"/>
          </w:tcPr>
          <w:p w14:paraId="51F6AEE1"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2-2</w:t>
            </w:r>
          </w:p>
        </w:tc>
        <w:tc>
          <w:tcPr>
            <w:tcW w:w="812" w:type="dxa"/>
            <w:vAlign w:val="center"/>
          </w:tcPr>
          <w:p w14:paraId="7F9FC28E" w14:textId="77777777" w:rsidR="00B07912" w:rsidRPr="007441DB" w:rsidRDefault="00B07912" w:rsidP="00474442">
            <w:pPr>
              <w:adjustRightInd w:val="0"/>
              <w:snapToGrid w:val="0"/>
              <w:jc w:val="center"/>
              <w:rPr>
                <w:rFonts w:eastAsiaTheme="minorEastAsia"/>
                <w:sz w:val="18"/>
                <w:szCs w:val="18"/>
                <w:lang w:eastAsia="zh-CN"/>
              </w:rPr>
            </w:pPr>
            <w:r w:rsidRPr="007441DB">
              <w:t>161</w:t>
            </w:r>
          </w:p>
        </w:tc>
        <w:tc>
          <w:tcPr>
            <w:tcW w:w="848" w:type="dxa"/>
            <w:vAlign w:val="center"/>
          </w:tcPr>
          <w:p w14:paraId="2EF7B31B" w14:textId="77777777" w:rsidR="00B07912" w:rsidRPr="007441DB" w:rsidRDefault="00B07912" w:rsidP="00474442">
            <w:pPr>
              <w:adjustRightInd w:val="0"/>
              <w:snapToGrid w:val="0"/>
              <w:jc w:val="center"/>
              <w:rPr>
                <w:rFonts w:eastAsiaTheme="minorEastAsia"/>
                <w:sz w:val="18"/>
                <w:szCs w:val="18"/>
                <w:lang w:eastAsia="zh-CN"/>
              </w:rPr>
            </w:pPr>
            <w:r w:rsidRPr="007441DB">
              <w:t>90</w:t>
            </w:r>
          </w:p>
        </w:tc>
        <w:tc>
          <w:tcPr>
            <w:tcW w:w="1676" w:type="dxa"/>
            <w:vAlign w:val="center"/>
          </w:tcPr>
          <w:p w14:paraId="6F9ECD7A" w14:textId="77777777" w:rsidR="00B07912" w:rsidRPr="007441DB" w:rsidRDefault="00B07912" w:rsidP="00474442">
            <w:pPr>
              <w:adjustRightInd w:val="0"/>
              <w:snapToGrid w:val="0"/>
              <w:jc w:val="center"/>
              <w:rPr>
                <w:rFonts w:eastAsiaTheme="minorEastAsia"/>
                <w:sz w:val="18"/>
                <w:szCs w:val="18"/>
                <w:lang w:eastAsia="zh-CN"/>
              </w:rPr>
            </w:pPr>
            <w:r w:rsidRPr="007441DB">
              <w:t>64.1%</w:t>
            </w:r>
          </w:p>
        </w:tc>
        <w:tc>
          <w:tcPr>
            <w:tcW w:w="1504" w:type="dxa"/>
            <w:vAlign w:val="center"/>
          </w:tcPr>
          <w:p w14:paraId="3A3DA3C7" w14:textId="77777777" w:rsidR="00B07912" w:rsidRPr="007441DB" w:rsidRDefault="00B07912" w:rsidP="00474442">
            <w:pPr>
              <w:adjustRightInd w:val="0"/>
              <w:snapToGrid w:val="0"/>
              <w:jc w:val="center"/>
              <w:rPr>
                <w:rFonts w:eastAsiaTheme="minorEastAsia"/>
                <w:sz w:val="18"/>
                <w:szCs w:val="18"/>
                <w:lang w:eastAsia="zh-CN"/>
              </w:rPr>
            </w:pPr>
            <w:r w:rsidRPr="007441DB">
              <w:t>2.765</w:t>
            </w:r>
          </w:p>
        </w:tc>
      </w:tr>
      <w:tr w:rsidR="00B07912" w:rsidRPr="007441DB" w14:paraId="05D9E9E6" w14:textId="77777777" w:rsidTr="007C27B4">
        <w:trPr>
          <w:trHeight w:val="340"/>
          <w:tblHeader/>
          <w:jc w:val="center"/>
        </w:trPr>
        <w:tc>
          <w:tcPr>
            <w:tcW w:w="1223" w:type="dxa"/>
            <w:vAlign w:val="center"/>
          </w:tcPr>
          <w:p w14:paraId="25FEF63C" w14:textId="77777777" w:rsidR="00B07912" w:rsidRPr="007441DB" w:rsidRDefault="00B07912" w:rsidP="00474442">
            <w:pPr>
              <w:adjustRightInd w:val="0"/>
              <w:snapToGrid w:val="0"/>
              <w:jc w:val="center"/>
              <w:rPr>
                <w:rFonts w:eastAsia="等线"/>
                <w:color w:val="000000"/>
                <w:sz w:val="18"/>
                <w:szCs w:val="18"/>
              </w:rPr>
            </w:pPr>
            <w:r w:rsidRPr="007441DB">
              <w:rPr>
                <w:sz w:val="18"/>
                <w:szCs w:val="18"/>
              </w:rPr>
              <w:t>CK</w:t>
            </w:r>
          </w:p>
        </w:tc>
        <w:tc>
          <w:tcPr>
            <w:tcW w:w="1124" w:type="dxa"/>
            <w:vMerge/>
            <w:vAlign w:val="center"/>
          </w:tcPr>
          <w:p w14:paraId="41392680" w14:textId="77777777" w:rsidR="00B07912" w:rsidRPr="007441DB" w:rsidRDefault="00B07912" w:rsidP="00474442">
            <w:pPr>
              <w:adjustRightInd w:val="0"/>
              <w:snapToGrid w:val="0"/>
              <w:jc w:val="center"/>
              <w:rPr>
                <w:rFonts w:eastAsia="等线"/>
                <w:color w:val="000000"/>
                <w:sz w:val="18"/>
                <w:szCs w:val="18"/>
              </w:rPr>
            </w:pPr>
          </w:p>
        </w:tc>
        <w:tc>
          <w:tcPr>
            <w:tcW w:w="746" w:type="dxa"/>
            <w:vAlign w:val="center"/>
          </w:tcPr>
          <w:p w14:paraId="4886DA03"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2-3</w:t>
            </w:r>
          </w:p>
        </w:tc>
        <w:tc>
          <w:tcPr>
            <w:tcW w:w="812" w:type="dxa"/>
            <w:vAlign w:val="center"/>
          </w:tcPr>
          <w:p w14:paraId="786672F0" w14:textId="77777777" w:rsidR="00B07912" w:rsidRPr="007441DB" w:rsidRDefault="00B07912" w:rsidP="00474442">
            <w:pPr>
              <w:adjustRightInd w:val="0"/>
              <w:snapToGrid w:val="0"/>
              <w:jc w:val="center"/>
              <w:rPr>
                <w:rFonts w:eastAsiaTheme="minorEastAsia"/>
                <w:sz w:val="18"/>
                <w:szCs w:val="18"/>
                <w:lang w:eastAsia="zh-CN"/>
              </w:rPr>
            </w:pPr>
            <w:r w:rsidRPr="007441DB">
              <w:t>121</w:t>
            </w:r>
          </w:p>
        </w:tc>
        <w:tc>
          <w:tcPr>
            <w:tcW w:w="848" w:type="dxa"/>
            <w:vAlign w:val="center"/>
          </w:tcPr>
          <w:p w14:paraId="0D5456D4" w14:textId="77777777" w:rsidR="00B07912" w:rsidRPr="007441DB" w:rsidRDefault="00B07912" w:rsidP="00474442">
            <w:pPr>
              <w:adjustRightInd w:val="0"/>
              <w:snapToGrid w:val="0"/>
              <w:jc w:val="center"/>
              <w:rPr>
                <w:rFonts w:eastAsiaTheme="minorEastAsia"/>
                <w:sz w:val="18"/>
                <w:szCs w:val="18"/>
                <w:lang w:eastAsia="zh-CN"/>
              </w:rPr>
            </w:pPr>
            <w:r w:rsidRPr="007441DB">
              <w:t>109</w:t>
            </w:r>
          </w:p>
        </w:tc>
        <w:tc>
          <w:tcPr>
            <w:tcW w:w="1676" w:type="dxa"/>
            <w:vAlign w:val="center"/>
          </w:tcPr>
          <w:p w14:paraId="7793BD62" w14:textId="77777777" w:rsidR="00B07912" w:rsidRPr="007441DB" w:rsidRDefault="00B07912" w:rsidP="00474442">
            <w:pPr>
              <w:adjustRightInd w:val="0"/>
              <w:snapToGrid w:val="0"/>
              <w:jc w:val="center"/>
              <w:rPr>
                <w:rFonts w:eastAsiaTheme="minorEastAsia"/>
                <w:sz w:val="18"/>
                <w:szCs w:val="18"/>
                <w:lang w:eastAsia="zh-CN"/>
              </w:rPr>
            </w:pPr>
            <w:r w:rsidRPr="007441DB">
              <w:t>52.6%</w:t>
            </w:r>
          </w:p>
        </w:tc>
        <w:tc>
          <w:tcPr>
            <w:tcW w:w="1504" w:type="dxa"/>
            <w:vAlign w:val="center"/>
          </w:tcPr>
          <w:p w14:paraId="79D5458B" w14:textId="77777777" w:rsidR="00B07912" w:rsidRPr="007441DB" w:rsidRDefault="00B07912" w:rsidP="00474442">
            <w:pPr>
              <w:adjustRightInd w:val="0"/>
              <w:snapToGrid w:val="0"/>
              <w:jc w:val="center"/>
              <w:rPr>
                <w:rFonts w:eastAsiaTheme="minorEastAsia"/>
                <w:sz w:val="18"/>
                <w:szCs w:val="18"/>
                <w:lang w:eastAsia="zh-CN"/>
              </w:rPr>
            </w:pPr>
            <w:r w:rsidRPr="007441DB">
              <w:t>2.787</w:t>
            </w:r>
          </w:p>
        </w:tc>
      </w:tr>
      <w:tr w:rsidR="00B07912" w:rsidRPr="007441DB" w14:paraId="14B3F8D7" w14:textId="77777777" w:rsidTr="007C27B4">
        <w:trPr>
          <w:trHeight w:val="340"/>
          <w:tblHeader/>
          <w:jc w:val="center"/>
        </w:trPr>
        <w:tc>
          <w:tcPr>
            <w:tcW w:w="1223" w:type="dxa"/>
            <w:vAlign w:val="center"/>
          </w:tcPr>
          <w:p w14:paraId="13EECE89" w14:textId="77777777" w:rsidR="00B07912" w:rsidRPr="007441DB" w:rsidRDefault="00B07912" w:rsidP="00474442">
            <w:pPr>
              <w:adjustRightInd w:val="0"/>
              <w:snapToGrid w:val="0"/>
              <w:jc w:val="center"/>
              <w:rPr>
                <w:rFonts w:eastAsia="等线"/>
                <w:color w:val="000000"/>
                <w:sz w:val="18"/>
                <w:szCs w:val="18"/>
              </w:rPr>
            </w:pPr>
            <w:r w:rsidRPr="007441DB">
              <w:rPr>
                <w:sz w:val="18"/>
                <w:szCs w:val="18"/>
              </w:rPr>
              <w:t>CK</w:t>
            </w:r>
          </w:p>
        </w:tc>
        <w:tc>
          <w:tcPr>
            <w:tcW w:w="1124" w:type="dxa"/>
            <w:vMerge w:val="restart"/>
            <w:vAlign w:val="center"/>
          </w:tcPr>
          <w:p w14:paraId="4B76172A" w14:textId="77777777" w:rsidR="00B07912" w:rsidRPr="007441DB" w:rsidRDefault="00B07912" w:rsidP="00474442">
            <w:pPr>
              <w:adjustRightInd w:val="0"/>
              <w:snapToGrid w:val="0"/>
              <w:jc w:val="center"/>
              <w:rPr>
                <w:rFonts w:eastAsiaTheme="minorEastAsia"/>
                <w:color w:val="000000"/>
                <w:sz w:val="18"/>
                <w:szCs w:val="18"/>
                <w:lang w:eastAsia="zh-CN"/>
              </w:rPr>
            </w:pPr>
          </w:p>
          <w:p w14:paraId="0C638558" w14:textId="77777777" w:rsidR="00B07912" w:rsidRPr="007441DB" w:rsidRDefault="00B07912" w:rsidP="00474442">
            <w:pPr>
              <w:adjustRightInd w:val="0"/>
              <w:snapToGrid w:val="0"/>
              <w:jc w:val="center"/>
              <w:rPr>
                <w:rFonts w:eastAsia="等线"/>
                <w:color w:val="000000"/>
                <w:sz w:val="18"/>
                <w:szCs w:val="18"/>
              </w:rPr>
            </w:pPr>
            <w:r w:rsidRPr="007441DB">
              <w:rPr>
                <w:sz w:val="18"/>
                <w:szCs w:val="18"/>
              </w:rPr>
              <w:t>3</w:t>
            </w:r>
          </w:p>
          <w:p w14:paraId="60FF47B3" w14:textId="77777777" w:rsidR="00B07912" w:rsidRPr="007441DB" w:rsidRDefault="00B07912" w:rsidP="00474442">
            <w:pPr>
              <w:adjustRightInd w:val="0"/>
              <w:snapToGrid w:val="0"/>
              <w:jc w:val="center"/>
              <w:rPr>
                <w:rFonts w:eastAsiaTheme="minorEastAsia"/>
                <w:color w:val="000000"/>
                <w:sz w:val="18"/>
                <w:szCs w:val="18"/>
                <w:lang w:eastAsia="zh-CN"/>
              </w:rPr>
            </w:pPr>
          </w:p>
        </w:tc>
        <w:tc>
          <w:tcPr>
            <w:tcW w:w="746" w:type="dxa"/>
            <w:vAlign w:val="center"/>
          </w:tcPr>
          <w:p w14:paraId="3C6E89DA"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3-1</w:t>
            </w:r>
          </w:p>
        </w:tc>
        <w:tc>
          <w:tcPr>
            <w:tcW w:w="812" w:type="dxa"/>
            <w:vAlign w:val="center"/>
          </w:tcPr>
          <w:p w14:paraId="77AB3247" w14:textId="77777777" w:rsidR="00B07912" w:rsidRPr="007441DB" w:rsidRDefault="00B07912" w:rsidP="00474442">
            <w:pPr>
              <w:adjustRightInd w:val="0"/>
              <w:snapToGrid w:val="0"/>
              <w:jc w:val="center"/>
              <w:rPr>
                <w:rFonts w:eastAsiaTheme="minorEastAsia"/>
                <w:sz w:val="18"/>
                <w:szCs w:val="18"/>
                <w:lang w:eastAsia="zh-CN"/>
              </w:rPr>
            </w:pPr>
            <w:r w:rsidRPr="007441DB">
              <w:t>103</w:t>
            </w:r>
          </w:p>
        </w:tc>
        <w:tc>
          <w:tcPr>
            <w:tcW w:w="848" w:type="dxa"/>
            <w:vAlign w:val="center"/>
          </w:tcPr>
          <w:p w14:paraId="7DB4D5EF" w14:textId="77777777" w:rsidR="00B07912" w:rsidRPr="007441DB" w:rsidRDefault="00B07912" w:rsidP="00474442">
            <w:pPr>
              <w:adjustRightInd w:val="0"/>
              <w:snapToGrid w:val="0"/>
              <w:jc w:val="center"/>
              <w:rPr>
                <w:rFonts w:eastAsiaTheme="minorEastAsia"/>
                <w:sz w:val="18"/>
                <w:szCs w:val="18"/>
                <w:lang w:eastAsia="zh-CN"/>
              </w:rPr>
            </w:pPr>
            <w:r w:rsidRPr="007441DB">
              <w:t>100</w:t>
            </w:r>
          </w:p>
        </w:tc>
        <w:tc>
          <w:tcPr>
            <w:tcW w:w="1676" w:type="dxa"/>
            <w:vAlign w:val="center"/>
          </w:tcPr>
          <w:p w14:paraId="1D8033AD" w14:textId="77777777" w:rsidR="00B07912" w:rsidRPr="007441DB" w:rsidRDefault="00B07912" w:rsidP="00474442">
            <w:pPr>
              <w:adjustRightInd w:val="0"/>
              <w:snapToGrid w:val="0"/>
              <w:jc w:val="center"/>
              <w:rPr>
                <w:rFonts w:eastAsiaTheme="minorEastAsia"/>
                <w:sz w:val="18"/>
                <w:szCs w:val="18"/>
                <w:lang w:eastAsia="zh-CN"/>
              </w:rPr>
            </w:pPr>
            <w:r w:rsidRPr="007441DB">
              <w:t>50.7%</w:t>
            </w:r>
          </w:p>
        </w:tc>
        <w:tc>
          <w:tcPr>
            <w:tcW w:w="1504" w:type="dxa"/>
            <w:vAlign w:val="center"/>
          </w:tcPr>
          <w:p w14:paraId="5A4B4571" w14:textId="77777777" w:rsidR="00B07912" w:rsidRPr="007441DB" w:rsidRDefault="00B07912" w:rsidP="00474442">
            <w:pPr>
              <w:adjustRightInd w:val="0"/>
              <w:snapToGrid w:val="0"/>
              <w:jc w:val="center"/>
              <w:rPr>
                <w:rFonts w:eastAsiaTheme="minorEastAsia"/>
                <w:sz w:val="18"/>
                <w:szCs w:val="18"/>
                <w:lang w:eastAsia="zh-CN"/>
              </w:rPr>
            </w:pPr>
            <w:r w:rsidRPr="007441DB">
              <w:t>2.015</w:t>
            </w:r>
          </w:p>
        </w:tc>
      </w:tr>
      <w:tr w:rsidR="00B07912" w:rsidRPr="007441DB" w14:paraId="5D21E751" w14:textId="77777777" w:rsidTr="007C27B4">
        <w:trPr>
          <w:trHeight w:val="340"/>
          <w:tblHeader/>
          <w:jc w:val="center"/>
        </w:trPr>
        <w:tc>
          <w:tcPr>
            <w:tcW w:w="1223" w:type="dxa"/>
            <w:vAlign w:val="center"/>
          </w:tcPr>
          <w:p w14:paraId="575DFC16" w14:textId="77777777" w:rsidR="00B07912" w:rsidRPr="007441DB" w:rsidRDefault="00B07912" w:rsidP="00474442">
            <w:pPr>
              <w:adjustRightInd w:val="0"/>
              <w:snapToGrid w:val="0"/>
              <w:jc w:val="center"/>
              <w:rPr>
                <w:rFonts w:eastAsia="等线"/>
                <w:color w:val="000000"/>
                <w:sz w:val="18"/>
                <w:szCs w:val="18"/>
              </w:rPr>
            </w:pPr>
            <w:r w:rsidRPr="007441DB">
              <w:rPr>
                <w:sz w:val="18"/>
                <w:szCs w:val="18"/>
              </w:rPr>
              <w:t>CK</w:t>
            </w:r>
          </w:p>
        </w:tc>
        <w:tc>
          <w:tcPr>
            <w:tcW w:w="1124" w:type="dxa"/>
            <w:vMerge/>
            <w:vAlign w:val="center"/>
          </w:tcPr>
          <w:p w14:paraId="4B9CC9BC" w14:textId="77777777" w:rsidR="00B07912" w:rsidRPr="007441DB" w:rsidRDefault="00B07912" w:rsidP="00474442">
            <w:pPr>
              <w:adjustRightInd w:val="0"/>
              <w:snapToGrid w:val="0"/>
              <w:jc w:val="center"/>
              <w:rPr>
                <w:rFonts w:eastAsia="等线"/>
                <w:color w:val="000000"/>
                <w:sz w:val="18"/>
                <w:szCs w:val="18"/>
              </w:rPr>
            </w:pPr>
          </w:p>
        </w:tc>
        <w:tc>
          <w:tcPr>
            <w:tcW w:w="746" w:type="dxa"/>
            <w:vAlign w:val="center"/>
          </w:tcPr>
          <w:p w14:paraId="58F400CB"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3-2</w:t>
            </w:r>
          </w:p>
        </w:tc>
        <w:tc>
          <w:tcPr>
            <w:tcW w:w="812" w:type="dxa"/>
            <w:vAlign w:val="center"/>
          </w:tcPr>
          <w:p w14:paraId="23CF613C" w14:textId="77777777" w:rsidR="00B07912" w:rsidRPr="007441DB" w:rsidRDefault="00B07912" w:rsidP="00474442">
            <w:pPr>
              <w:adjustRightInd w:val="0"/>
              <w:snapToGrid w:val="0"/>
              <w:jc w:val="center"/>
              <w:rPr>
                <w:rFonts w:eastAsiaTheme="minorEastAsia"/>
                <w:sz w:val="18"/>
                <w:szCs w:val="18"/>
                <w:lang w:eastAsia="zh-CN"/>
              </w:rPr>
            </w:pPr>
            <w:r w:rsidRPr="007441DB">
              <w:t>117</w:t>
            </w:r>
          </w:p>
        </w:tc>
        <w:tc>
          <w:tcPr>
            <w:tcW w:w="848" w:type="dxa"/>
            <w:vAlign w:val="center"/>
          </w:tcPr>
          <w:p w14:paraId="65D20D71" w14:textId="77777777" w:rsidR="00B07912" w:rsidRPr="007441DB" w:rsidRDefault="00B07912" w:rsidP="00474442">
            <w:pPr>
              <w:adjustRightInd w:val="0"/>
              <w:snapToGrid w:val="0"/>
              <w:jc w:val="center"/>
              <w:rPr>
                <w:rFonts w:eastAsiaTheme="minorEastAsia"/>
                <w:sz w:val="18"/>
                <w:szCs w:val="18"/>
                <w:lang w:eastAsia="zh-CN"/>
              </w:rPr>
            </w:pPr>
            <w:r w:rsidRPr="007441DB">
              <w:t>123</w:t>
            </w:r>
          </w:p>
        </w:tc>
        <w:tc>
          <w:tcPr>
            <w:tcW w:w="1676" w:type="dxa"/>
            <w:vAlign w:val="center"/>
          </w:tcPr>
          <w:p w14:paraId="465A8F4D" w14:textId="77777777" w:rsidR="00B07912" w:rsidRPr="007441DB" w:rsidRDefault="00B07912" w:rsidP="00474442">
            <w:pPr>
              <w:adjustRightInd w:val="0"/>
              <w:snapToGrid w:val="0"/>
              <w:jc w:val="center"/>
              <w:rPr>
                <w:rFonts w:eastAsiaTheme="minorEastAsia"/>
                <w:sz w:val="18"/>
                <w:szCs w:val="18"/>
                <w:lang w:eastAsia="zh-CN"/>
              </w:rPr>
            </w:pPr>
            <w:r w:rsidRPr="007441DB">
              <w:t>48.8%</w:t>
            </w:r>
          </w:p>
        </w:tc>
        <w:tc>
          <w:tcPr>
            <w:tcW w:w="1504" w:type="dxa"/>
            <w:vAlign w:val="center"/>
          </w:tcPr>
          <w:p w14:paraId="1B38625A" w14:textId="77777777" w:rsidR="00B07912" w:rsidRPr="007441DB" w:rsidRDefault="00B07912" w:rsidP="00474442">
            <w:pPr>
              <w:adjustRightInd w:val="0"/>
              <w:snapToGrid w:val="0"/>
              <w:jc w:val="center"/>
              <w:rPr>
                <w:rFonts w:eastAsiaTheme="minorEastAsia"/>
                <w:sz w:val="18"/>
                <w:szCs w:val="18"/>
                <w:lang w:eastAsia="zh-CN"/>
              </w:rPr>
            </w:pPr>
            <w:r w:rsidRPr="007441DB">
              <w:t>1.989</w:t>
            </w:r>
          </w:p>
        </w:tc>
      </w:tr>
      <w:tr w:rsidR="00B07912" w:rsidRPr="007441DB" w14:paraId="3621BF44" w14:textId="77777777" w:rsidTr="007C27B4">
        <w:trPr>
          <w:trHeight w:val="340"/>
          <w:tblHeader/>
          <w:jc w:val="center"/>
        </w:trPr>
        <w:tc>
          <w:tcPr>
            <w:tcW w:w="1223" w:type="dxa"/>
            <w:vAlign w:val="center"/>
          </w:tcPr>
          <w:p w14:paraId="78B3F958"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CK</w:t>
            </w:r>
          </w:p>
        </w:tc>
        <w:tc>
          <w:tcPr>
            <w:tcW w:w="1124" w:type="dxa"/>
            <w:vMerge/>
            <w:vAlign w:val="center"/>
          </w:tcPr>
          <w:p w14:paraId="2B71ACE4" w14:textId="77777777" w:rsidR="00B07912" w:rsidRPr="007441DB" w:rsidRDefault="00B07912" w:rsidP="00474442">
            <w:pPr>
              <w:adjustRightInd w:val="0"/>
              <w:snapToGrid w:val="0"/>
              <w:jc w:val="center"/>
              <w:rPr>
                <w:rFonts w:eastAsiaTheme="minorEastAsia"/>
                <w:sz w:val="18"/>
                <w:szCs w:val="18"/>
                <w:lang w:eastAsia="zh-CN"/>
              </w:rPr>
            </w:pPr>
          </w:p>
        </w:tc>
        <w:tc>
          <w:tcPr>
            <w:tcW w:w="746" w:type="dxa"/>
            <w:vAlign w:val="center"/>
          </w:tcPr>
          <w:p w14:paraId="43026D7C"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3-3</w:t>
            </w:r>
          </w:p>
        </w:tc>
        <w:tc>
          <w:tcPr>
            <w:tcW w:w="812" w:type="dxa"/>
            <w:vAlign w:val="center"/>
          </w:tcPr>
          <w:p w14:paraId="4F2F12E6" w14:textId="77777777" w:rsidR="00B07912" w:rsidRPr="007441DB" w:rsidRDefault="00B07912" w:rsidP="00474442">
            <w:pPr>
              <w:adjustRightInd w:val="0"/>
              <w:snapToGrid w:val="0"/>
              <w:jc w:val="center"/>
              <w:rPr>
                <w:rFonts w:eastAsiaTheme="minorEastAsia"/>
                <w:sz w:val="18"/>
                <w:szCs w:val="18"/>
                <w:lang w:eastAsia="zh-CN"/>
              </w:rPr>
            </w:pPr>
            <w:r w:rsidRPr="007441DB">
              <w:t>115</w:t>
            </w:r>
          </w:p>
        </w:tc>
        <w:tc>
          <w:tcPr>
            <w:tcW w:w="848" w:type="dxa"/>
            <w:vAlign w:val="center"/>
          </w:tcPr>
          <w:p w14:paraId="5BF4EE20" w14:textId="77777777" w:rsidR="00B07912" w:rsidRPr="007441DB" w:rsidRDefault="00B07912" w:rsidP="00474442">
            <w:pPr>
              <w:adjustRightInd w:val="0"/>
              <w:snapToGrid w:val="0"/>
              <w:jc w:val="center"/>
              <w:rPr>
                <w:rFonts w:eastAsiaTheme="minorEastAsia"/>
                <w:sz w:val="18"/>
                <w:szCs w:val="18"/>
                <w:lang w:eastAsia="zh-CN"/>
              </w:rPr>
            </w:pPr>
            <w:r w:rsidRPr="007441DB">
              <w:t>100</w:t>
            </w:r>
          </w:p>
        </w:tc>
        <w:tc>
          <w:tcPr>
            <w:tcW w:w="1676" w:type="dxa"/>
            <w:vAlign w:val="center"/>
          </w:tcPr>
          <w:p w14:paraId="5E602308" w14:textId="77777777" w:rsidR="00B07912" w:rsidRPr="007441DB" w:rsidRDefault="00B07912" w:rsidP="00474442">
            <w:pPr>
              <w:adjustRightInd w:val="0"/>
              <w:snapToGrid w:val="0"/>
              <w:jc w:val="center"/>
              <w:rPr>
                <w:rFonts w:eastAsiaTheme="minorEastAsia"/>
                <w:sz w:val="18"/>
                <w:szCs w:val="18"/>
                <w:lang w:eastAsia="zh-CN"/>
              </w:rPr>
            </w:pPr>
            <w:r w:rsidRPr="007441DB">
              <w:t>53.5%</w:t>
            </w:r>
          </w:p>
        </w:tc>
        <w:tc>
          <w:tcPr>
            <w:tcW w:w="1504" w:type="dxa"/>
            <w:vAlign w:val="center"/>
          </w:tcPr>
          <w:p w14:paraId="292CC8D8" w14:textId="77777777" w:rsidR="00B07912" w:rsidRPr="007441DB" w:rsidRDefault="00B07912" w:rsidP="00474442">
            <w:pPr>
              <w:adjustRightInd w:val="0"/>
              <w:snapToGrid w:val="0"/>
              <w:jc w:val="center"/>
              <w:rPr>
                <w:rFonts w:eastAsiaTheme="minorEastAsia"/>
                <w:sz w:val="18"/>
                <w:szCs w:val="18"/>
                <w:lang w:eastAsia="zh-CN"/>
              </w:rPr>
            </w:pPr>
            <w:r w:rsidRPr="007441DB">
              <w:t>1.893</w:t>
            </w:r>
          </w:p>
        </w:tc>
      </w:tr>
      <w:tr w:rsidR="00B07912" w:rsidRPr="007441DB" w14:paraId="472D5E6C" w14:textId="77777777" w:rsidTr="007C27B4">
        <w:trPr>
          <w:trHeight w:val="340"/>
          <w:tblHeader/>
          <w:jc w:val="center"/>
        </w:trPr>
        <w:tc>
          <w:tcPr>
            <w:tcW w:w="1223" w:type="dxa"/>
            <w:vAlign w:val="center"/>
          </w:tcPr>
          <w:p w14:paraId="47B36167"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CK</w:t>
            </w:r>
          </w:p>
        </w:tc>
        <w:tc>
          <w:tcPr>
            <w:tcW w:w="1124" w:type="dxa"/>
            <w:vMerge w:val="restart"/>
            <w:vAlign w:val="center"/>
          </w:tcPr>
          <w:p w14:paraId="47AC941E" w14:textId="77777777" w:rsidR="00B07912" w:rsidRPr="007441DB" w:rsidRDefault="00B07912" w:rsidP="00474442">
            <w:pPr>
              <w:adjustRightInd w:val="0"/>
              <w:snapToGrid w:val="0"/>
              <w:jc w:val="center"/>
              <w:rPr>
                <w:rFonts w:eastAsiaTheme="minorEastAsia"/>
                <w:sz w:val="18"/>
                <w:szCs w:val="18"/>
                <w:lang w:eastAsia="zh-CN"/>
              </w:rPr>
            </w:pPr>
          </w:p>
          <w:p w14:paraId="42BB2BB9"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4</w:t>
            </w:r>
          </w:p>
          <w:p w14:paraId="21893678" w14:textId="77777777" w:rsidR="00B07912" w:rsidRPr="007441DB" w:rsidRDefault="00B07912" w:rsidP="00474442">
            <w:pPr>
              <w:adjustRightInd w:val="0"/>
              <w:snapToGrid w:val="0"/>
              <w:jc w:val="center"/>
              <w:rPr>
                <w:rFonts w:eastAsiaTheme="minorEastAsia"/>
                <w:sz w:val="18"/>
                <w:szCs w:val="18"/>
                <w:lang w:eastAsia="zh-CN"/>
              </w:rPr>
            </w:pPr>
          </w:p>
        </w:tc>
        <w:tc>
          <w:tcPr>
            <w:tcW w:w="746" w:type="dxa"/>
            <w:vAlign w:val="center"/>
          </w:tcPr>
          <w:p w14:paraId="27FB6067"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4-1</w:t>
            </w:r>
          </w:p>
        </w:tc>
        <w:tc>
          <w:tcPr>
            <w:tcW w:w="812" w:type="dxa"/>
            <w:vAlign w:val="center"/>
          </w:tcPr>
          <w:p w14:paraId="71AE1BD8" w14:textId="77777777" w:rsidR="00B07912" w:rsidRPr="007441DB" w:rsidRDefault="00B07912" w:rsidP="00474442">
            <w:pPr>
              <w:adjustRightInd w:val="0"/>
              <w:snapToGrid w:val="0"/>
              <w:jc w:val="center"/>
              <w:rPr>
                <w:rFonts w:eastAsiaTheme="minorEastAsia"/>
                <w:sz w:val="18"/>
                <w:szCs w:val="18"/>
                <w:lang w:eastAsia="zh-CN"/>
              </w:rPr>
            </w:pPr>
            <w:r w:rsidRPr="007441DB">
              <w:t>103</w:t>
            </w:r>
          </w:p>
        </w:tc>
        <w:tc>
          <w:tcPr>
            <w:tcW w:w="848" w:type="dxa"/>
            <w:vAlign w:val="center"/>
          </w:tcPr>
          <w:p w14:paraId="3F6F11CC" w14:textId="77777777" w:rsidR="00B07912" w:rsidRPr="007441DB" w:rsidRDefault="00B07912" w:rsidP="00474442">
            <w:pPr>
              <w:adjustRightInd w:val="0"/>
              <w:snapToGrid w:val="0"/>
              <w:jc w:val="center"/>
              <w:rPr>
                <w:rFonts w:eastAsiaTheme="minorEastAsia"/>
                <w:sz w:val="18"/>
                <w:szCs w:val="18"/>
                <w:lang w:eastAsia="zh-CN"/>
              </w:rPr>
            </w:pPr>
            <w:r w:rsidRPr="007441DB">
              <w:t>88</w:t>
            </w:r>
          </w:p>
        </w:tc>
        <w:tc>
          <w:tcPr>
            <w:tcW w:w="1676" w:type="dxa"/>
            <w:vAlign w:val="center"/>
          </w:tcPr>
          <w:p w14:paraId="230AA158" w14:textId="77777777" w:rsidR="00B07912" w:rsidRPr="007441DB" w:rsidRDefault="00B07912" w:rsidP="00474442">
            <w:pPr>
              <w:adjustRightInd w:val="0"/>
              <w:snapToGrid w:val="0"/>
              <w:jc w:val="center"/>
              <w:rPr>
                <w:rFonts w:eastAsiaTheme="minorEastAsia"/>
                <w:sz w:val="18"/>
                <w:szCs w:val="18"/>
                <w:lang w:eastAsia="zh-CN"/>
              </w:rPr>
            </w:pPr>
            <w:r w:rsidRPr="007441DB">
              <w:t>53.9%</w:t>
            </w:r>
          </w:p>
        </w:tc>
        <w:tc>
          <w:tcPr>
            <w:tcW w:w="1504" w:type="dxa"/>
            <w:vAlign w:val="center"/>
          </w:tcPr>
          <w:p w14:paraId="69DC6576" w14:textId="77777777" w:rsidR="00B07912" w:rsidRPr="007441DB" w:rsidRDefault="00B07912" w:rsidP="00474442">
            <w:pPr>
              <w:adjustRightInd w:val="0"/>
              <w:snapToGrid w:val="0"/>
              <w:jc w:val="center"/>
              <w:rPr>
                <w:rFonts w:eastAsiaTheme="minorEastAsia"/>
                <w:sz w:val="18"/>
                <w:szCs w:val="18"/>
                <w:lang w:eastAsia="zh-CN"/>
              </w:rPr>
            </w:pPr>
            <w:r w:rsidRPr="007441DB">
              <w:t>1.789</w:t>
            </w:r>
          </w:p>
        </w:tc>
      </w:tr>
      <w:tr w:rsidR="00B07912" w:rsidRPr="007441DB" w14:paraId="7A35F064" w14:textId="77777777" w:rsidTr="007C27B4">
        <w:trPr>
          <w:trHeight w:val="340"/>
          <w:tblHeader/>
          <w:jc w:val="center"/>
        </w:trPr>
        <w:tc>
          <w:tcPr>
            <w:tcW w:w="1223" w:type="dxa"/>
            <w:vAlign w:val="center"/>
          </w:tcPr>
          <w:p w14:paraId="328C270F"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CK</w:t>
            </w:r>
          </w:p>
        </w:tc>
        <w:tc>
          <w:tcPr>
            <w:tcW w:w="1124" w:type="dxa"/>
            <w:vMerge/>
            <w:vAlign w:val="center"/>
          </w:tcPr>
          <w:p w14:paraId="45C32B69" w14:textId="77777777" w:rsidR="00B07912" w:rsidRPr="007441DB" w:rsidRDefault="00B07912" w:rsidP="00474442">
            <w:pPr>
              <w:adjustRightInd w:val="0"/>
              <w:snapToGrid w:val="0"/>
              <w:jc w:val="center"/>
              <w:rPr>
                <w:rFonts w:eastAsiaTheme="minorEastAsia"/>
                <w:sz w:val="18"/>
                <w:szCs w:val="18"/>
                <w:lang w:eastAsia="zh-CN"/>
              </w:rPr>
            </w:pPr>
          </w:p>
        </w:tc>
        <w:tc>
          <w:tcPr>
            <w:tcW w:w="746" w:type="dxa"/>
            <w:vAlign w:val="center"/>
          </w:tcPr>
          <w:p w14:paraId="6B65477D"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4-2</w:t>
            </w:r>
          </w:p>
        </w:tc>
        <w:tc>
          <w:tcPr>
            <w:tcW w:w="812" w:type="dxa"/>
            <w:vAlign w:val="center"/>
          </w:tcPr>
          <w:p w14:paraId="27747947" w14:textId="77777777" w:rsidR="00B07912" w:rsidRPr="007441DB" w:rsidRDefault="00B07912" w:rsidP="00474442">
            <w:pPr>
              <w:adjustRightInd w:val="0"/>
              <w:snapToGrid w:val="0"/>
              <w:jc w:val="center"/>
              <w:rPr>
                <w:rFonts w:eastAsiaTheme="minorEastAsia"/>
                <w:sz w:val="18"/>
                <w:szCs w:val="18"/>
                <w:lang w:eastAsia="zh-CN"/>
              </w:rPr>
            </w:pPr>
            <w:r w:rsidRPr="007441DB">
              <w:t>113</w:t>
            </w:r>
          </w:p>
        </w:tc>
        <w:tc>
          <w:tcPr>
            <w:tcW w:w="848" w:type="dxa"/>
            <w:vAlign w:val="center"/>
          </w:tcPr>
          <w:p w14:paraId="3A5D5DCD" w14:textId="77777777" w:rsidR="00B07912" w:rsidRPr="007441DB" w:rsidRDefault="00B07912" w:rsidP="00474442">
            <w:pPr>
              <w:adjustRightInd w:val="0"/>
              <w:snapToGrid w:val="0"/>
              <w:jc w:val="center"/>
              <w:rPr>
                <w:rFonts w:eastAsiaTheme="minorEastAsia"/>
                <w:sz w:val="18"/>
                <w:szCs w:val="18"/>
                <w:lang w:eastAsia="zh-CN"/>
              </w:rPr>
            </w:pPr>
            <w:r w:rsidRPr="007441DB">
              <w:t>85</w:t>
            </w:r>
          </w:p>
        </w:tc>
        <w:tc>
          <w:tcPr>
            <w:tcW w:w="1676" w:type="dxa"/>
            <w:vAlign w:val="center"/>
          </w:tcPr>
          <w:p w14:paraId="2AE4667A" w14:textId="77777777" w:rsidR="00B07912" w:rsidRPr="007441DB" w:rsidRDefault="00B07912" w:rsidP="00474442">
            <w:pPr>
              <w:adjustRightInd w:val="0"/>
              <w:snapToGrid w:val="0"/>
              <w:jc w:val="center"/>
              <w:rPr>
                <w:rFonts w:eastAsiaTheme="minorEastAsia"/>
                <w:sz w:val="18"/>
                <w:szCs w:val="18"/>
                <w:lang w:eastAsia="zh-CN"/>
              </w:rPr>
            </w:pPr>
            <w:r w:rsidRPr="007441DB">
              <w:t>57.1%</w:t>
            </w:r>
          </w:p>
        </w:tc>
        <w:tc>
          <w:tcPr>
            <w:tcW w:w="1504" w:type="dxa"/>
            <w:vAlign w:val="center"/>
          </w:tcPr>
          <w:p w14:paraId="173C2A78" w14:textId="77777777" w:rsidR="00B07912" w:rsidRPr="007441DB" w:rsidRDefault="00B07912" w:rsidP="00474442">
            <w:pPr>
              <w:adjustRightInd w:val="0"/>
              <w:snapToGrid w:val="0"/>
              <w:jc w:val="center"/>
              <w:rPr>
                <w:rFonts w:eastAsiaTheme="minorEastAsia"/>
                <w:sz w:val="18"/>
                <w:szCs w:val="18"/>
                <w:lang w:eastAsia="zh-CN"/>
              </w:rPr>
            </w:pPr>
            <w:r w:rsidRPr="007441DB">
              <w:t>1.976</w:t>
            </w:r>
          </w:p>
        </w:tc>
      </w:tr>
      <w:tr w:rsidR="00B07912" w:rsidRPr="007441DB" w14:paraId="63F45A5E" w14:textId="77777777" w:rsidTr="007C27B4">
        <w:trPr>
          <w:trHeight w:val="340"/>
          <w:tblHeader/>
          <w:jc w:val="center"/>
        </w:trPr>
        <w:tc>
          <w:tcPr>
            <w:tcW w:w="1223" w:type="dxa"/>
            <w:vAlign w:val="center"/>
          </w:tcPr>
          <w:p w14:paraId="02543261"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CK</w:t>
            </w:r>
          </w:p>
        </w:tc>
        <w:tc>
          <w:tcPr>
            <w:tcW w:w="1124" w:type="dxa"/>
            <w:vMerge/>
            <w:vAlign w:val="center"/>
          </w:tcPr>
          <w:p w14:paraId="731D6510" w14:textId="77777777" w:rsidR="00B07912" w:rsidRPr="007441DB" w:rsidRDefault="00B07912" w:rsidP="00474442">
            <w:pPr>
              <w:adjustRightInd w:val="0"/>
              <w:snapToGrid w:val="0"/>
              <w:jc w:val="center"/>
              <w:rPr>
                <w:rFonts w:eastAsiaTheme="minorEastAsia"/>
                <w:sz w:val="18"/>
                <w:szCs w:val="18"/>
                <w:lang w:eastAsia="zh-CN"/>
              </w:rPr>
            </w:pPr>
          </w:p>
        </w:tc>
        <w:tc>
          <w:tcPr>
            <w:tcW w:w="746" w:type="dxa"/>
            <w:vAlign w:val="center"/>
          </w:tcPr>
          <w:p w14:paraId="49BB0F00"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4-3</w:t>
            </w:r>
          </w:p>
        </w:tc>
        <w:tc>
          <w:tcPr>
            <w:tcW w:w="812" w:type="dxa"/>
            <w:vAlign w:val="center"/>
          </w:tcPr>
          <w:p w14:paraId="283B4B0B" w14:textId="77777777" w:rsidR="00B07912" w:rsidRPr="007441DB" w:rsidRDefault="00B07912" w:rsidP="00474442">
            <w:pPr>
              <w:adjustRightInd w:val="0"/>
              <w:snapToGrid w:val="0"/>
              <w:jc w:val="center"/>
              <w:rPr>
                <w:rFonts w:eastAsiaTheme="minorEastAsia"/>
                <w:sz w:val="18"/>
                <w:szCs w:val="18"/>
                <w:lang w:eastAsia="zh-CN"/>
              </w:rPr>
            </w:pPr>
            <w:r w:rsidRPr="007441DB">
              <w:t>104</w:t>
            </w:r>
          </w:p>
        </w:tc>
        <w:tc>
          <w:tcPr>
            <w:tcW w:w="848" w:type="dxa"/>
            <w:vAlign w:val="center"/>
          </w:tcPr>
          <w:p w14:paraId="05BAA8E3" w14:textId="77777777" w:rsidR="00B07912" w:rsidRPr="007441DB" w:rsidRDefault="00B07912" w:rsidP="00474442">
            <w:pPr>
              <w:adjustRightInd w:val="0"/>
              <w:snapToGrid w:val="0"/>
              <w:jc w:val="center"/>
              <w:rPr>
                <w:rFonts w:eastAsiaTheme="minorEastAsia"/>
                <w:sz w:val="18"/>
                <w:szCs w:val="18"/>
                <w:lang w:eastAsia="zh-CN"/>
              </w:rPr>
            </w:pPr>
            <w:r w:rsidRPr="007441DB">
              <w:t>128</w:t>
            </w:r>
          </w:p>
        </w:tc>
        <w:tc>
          <w:tcPr>
            <w:tcW w:w="1676" w:type="dxa"/>
            <w:vAlign w:val="center"/>
          </w:tcPr>
          <w:p w14:paraId="64EDAF4E" w14:textId="77777777" w:rsidR="00B07912" w:rsidRPr="007441DB" w:rsidRDefault="00B07912" w:rsidP="00474442">
            <w:pPr>
              <w:adjustRightInd w:val="0"/>
              <w:snapToGrid w:val="0"/>
              <w:jc w:val="center"/>
              <w:rPr>
                <w:rFonts w:eastAsiaTheme="minorEastAsia"/>
                <w:sz w:val="18"/>
                <w:szCs w:val="18"/>
                <w:lang w:eastAsia="zh-CN"/>
              </w:rPr>
            </w:pPr>
            <w:r w:rsidRPr="007441DB">
              <w:t>44.8%</w:t>
            </w:r>
          </w:p>
        </w:tc>
        <w:tc>
          <w:tcPr>
            <w:tcW w:w="1504" w:type="dxa"/>
            <w:vAlign w:val="center"/>
          </w:tcPr>
          <w:p w14:paraId="0D6B2EF0" w14:textId="77777777" w:rsidR="00B07912" w:rsidRPr="007441DB" w:rsidRDefault="00B07912" w:rsidP="00474442">
            <w:pPr>
              <w:adjustRightInd w:val="0"/>
              <w:snapToGrid w:val="0"/>
              <w:jc w:val="center"/>
              <w:rPr>
                <w:rFonts w:eastAsiaTheme="minorEastAsia"/>
                <w:sz w:val="18"/>
                <w:szCs w:val="18"/>
                <w:lang w:eastAsia="zh-CN"/>
              </w:rPr>
            </w:pPr>
            <w:r w:rsidRPr="007441DB">
              <w:t>1.8</w:t>
            </w:r>
            <w:r w:rsidRPr="007441DB">
              <w:rPr>
                <w:rFonts w:eastAsiaTheme="minorEastAsia"/>
                <w:lang w:eastAsia="zh-CN"/>
              </w:rPr>
              <w:t>00</w:t>
            </w:r>
          </w:p>
        </w:tc>
      </w:tr>
      <w:tr w:rsidR="00B07912" w:rsidRPr="007441DB" w14:paraId="65036A3F" w14:textId="77777777" w:rsidTr="007C27B4">
        <w:trPr>
          <w:trHeight w:val="340"/>
          <w:tblHeader/>
          <w:jc w:val="center"/>
        </w:trPr>
        <w:tc>
          <w:tcPr>
            <w:tcW w:w="1223" w:type="dxa"/>
            <w:vAlign w:val="center"/>
          </w:tcPr>
          <w:p w14:paraId="303BB64B"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CK</w:t>
            </w:r>
          </w:p>
        </w:tc>
        <w:tc>
          <w:tcPr>
            <w:tcW w:w="1124" w:type="dxa"/>
            <w:vMerge w:val="restart"/>
            <w:vAlign w:val="center"/>
          </w:tcPr>
          <w:p w14:paraId="7DCD3588" w14:textId="77777777" w:rsidR="00B07912" w:rsidRPr="007441DB" w:rsidRDefault="00B07912" w:rsidP="00474442">
            <w:pPr>
              <w:adjustRightInd w:val="0"/>
              <w:snapToGrid w:val="0"/>
              <w:jc w:val="center"/>
              <w:rPr>
                <w:rFonts w:eastAsiaTheme="minorEastAsia"/>
                <w:sz w:val="18"/>
                <w:szCs w:val="18"/>
                <w:lang w:eastAsia="zh-CN"/>
              </w:rPr>
            </w:pPr>
          </w:p>
          <w:p w14:paraId="448B9DE3"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5</w:t>
            </w:r>
          </w:p>
          <w:p w14:paraId="3B34F47E" w14:textId="77777777" w:rsidR="00B07912" w:rsidRPr="007441DB" w:rsidRDefault="00B07912" w:rsidP="00474442">
            <w:pPr>
              <w:adjustRightInd w:val="0"/>
              <w:snapToGrid w:val="0"/>
              <w:jc w:val="center"/>
              <w:rPr>
                <w:rFonts w:eastAsiaTheme="minorEastAsia"/>
                <w:sz w:val="18"/>
                <w:szCs w:val="18"/>
                <w:lang w:eastAsia="zh-CN"/>
              </w:rPr>
            </w:pPr>
          </w:p>
        </w:tc>
        <w:tc>
          <w:tcPr>
            <w:tcW w:w="746" w:type="dxa"/>
            <w:vAlign w:val="center"/>
          </w:tcPr>
          <w:p w14:paraId="7994563E"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5-1</w:t>
            </w:r>
          </w:p>
        </w:tc>
        <w:tc>
          <w:tcPr>
            <w:tcW w:w="812" w:type="dxa"/>
            <w:vAlign w:val="center"/>
          </w:tcPr>
          <w:p w14:paraId="4ABD8BDF" w14:textId="77777777" w:rsidR="00B07912" w:rsidRPr="007441DB" w:rsidRDefault="00B07912" w:rsidP="00474442">
            <w:pPr>
              <w:adjustRightInd w:val="0"/>
              <w:snapToGrid w:val="0"/>
              <w:jc w:val="center"/>
              <w:rPr>
                <w:rFonts w:eastAsiaTheme="minorEastAsia"/>
                <w:sz w:val="18"/>
                <w:szCs w:val="18"/>
                <w:lang w:eastAsia="zh-CN"/>
              </w:rPr>
            </w:pPr>
            <w:r w:rsidRPr="007441DB">
              <w:t>111</w:t>
            </w:r>
          </w:p>
        </w:tc>
        <w:tc>
          <w:tcPr>
            <w:tcW w:w="848" w:type="dxa"/>
            <w:vAlign w:val="center"/>
          </w:tcPr>
          <w:p w14:paraId="64ABD3E2" w14:textId="77777777" w:rsidR="00B07912" w:rsidRPr="007441DB" w:rsidRDefault="00B07912" w:rsidP="00474442">
            <w:pPr>
              <w:adjustRightInd w:val="0"/>
              <w:snapToGrid w:val="0"/>
              <w:jc w:val="center"/>
              <w:rPr>
                <w:rFonts w:eastAsiaTheme="minorEastAsia"/>
                <w:sz w:val="18"/>
                <w:szCs w:val="18"/>
                <w:lang w:eastAsia="zh-CN"/>
              </w:rPr>
            </w:pPr>
            <w:r w:rsidRPr="007441DB">
              <w:t>99</w:t>
            </w:r>
          </w:p>
        </w:tc>
        <w:tc>
          <w:tcPr>
            <w:tcW w:w="1676" w:type="dxa"/>
            <w:vAlign w:val="center"/>
          </w:tcPr>
          <w:p w14:paraId="2EEC7831" w14:textId="77777777" w:rsidR="00B07912" w:rsidRPr="007441DB" w:rsidRDefault="00B07912" w:rsidP="00474442">
            <w:pPr>
              <w:adjustRightInd w:val="0"/>
              <w:snapToGrid w:val="0"/>
              <w:jc w:val="center"/>
              <w:rPr>
                <w:rFonts w:eastAsiaTheme="minorEastAsia"/>
                <w:sz w:val="18"/>
                <w:szCs w:val="18"/>
                <w:lang w:eastAsia="zh-CN"/>
              </w:rPr>
            </w:pPr>
            <w:r w:rsidRPr="007441DB">
              <w:t>52.9%</w:t>
            </w:r>
          </w:p>
        </w:tc>
        <w:tc>
          <w:tcPr>
            <w:tcW w:w="1504" w:type="dxa"/>
            <w:vAlign w:val="center"/>
          </w:tcPr>
          <w:p w14:paraId="40CBC9A4" w14:textId="77777777" w:rsidR="00B07912" w:rsidRPr="007441DB" w:rsidRDefault="00B07912" w:rsidP="00474442">
            <w:pPr>
              <w:adjustRightInd w:val="0"/>
              <w:snapToGrid w:val="0"/>
              <w:jc w:val="center"/>
              <w:rPr>
                <w:rFonts w:eastAsiaTheme="minorEastAsia"/>
                <w:sz w:val="18"/>
                <w:szCs w:val="18"/>
                <w:lang w:eastAsia="zh-CN"/>
              </w:rPr>
            </w:pPr>
            <w:r w:rsidRPr="007441DB">
              <w:t>1.876</w:t>
            </w:r>
          </w:p>
        </w:tc>
      </w:tr>
      <w:tr w:rsidR="00B07912" w:rsidRPr="007441DB" w14:paraId="40FDCA29" w14:textId="77777777" w:rsidTr="007C27B4">
        <w:trPr>
          <w:trHeight w:val="340"/>
          <w:tblHeader/>
          <w:jc w:val="center"/>
        </w:trPr>
        <w:tc>
          <w:tcPr>
            <w:tcW w:w="1223" w:type="dxa"/>
            <w:vAlign w:val="center"/>
          </w:tcPr>
          <w:p w14:paraId="4F0FF2A4"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CK</w:t>
            </w:r>
          </w:p>
        </w:tc>
        <w:tc>
          <w:tcPr>
            <w:tcW w:w="1124" w:type="dxa"/>
            <w:vMerge/>
            <w:vAlign w:val="center"/>
          </w:tcPr>
          <w:p w14:paraId="31DC4BCE" w14:textId="77777777" w:rsidR="00B07912" w:rsidRPr="007441DB" w:rsidRDefault="00B07912" w:rsidP="00474442">
            <w:pPr>
              <w:adjustRightInd w:val="0"/>
              <w:snapToGrid w:val="0"/>
              <w:jc w:val="center"/>
              <w:rPr>
                <w:rFonts w:eastAsiaTheme="minorEastAsia"/>
                <w:sz w:val="18"/>
                <w:szCs w:val="18"/>
                <w:lang w:eastAsia="zh-CN"/>
              </w:rPr>
            </w:pPr>
          </w:p>
        </w:tc>
        <w:tc>
          <w:tcPr>
            <w:tcW w:w="746" w:type="dxa"/>
            <w:vAlign w:val="center"/>
          </w:tcPr>
          <w:p w14:paraId="6B54E996"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5-2</w:t>
            </w:r>
          </w:p>
        </w:tc>
        <w:tc>
          <w:tcPr>
            <w:tcW w:w="812" w:type="dxa"/>
            <w:vAlign w:val="center"/>
          </w:tcPr>
          <w:p w14:paraId="339211D5" w14:textId="77777777" w:rsidR="00B07912" w:rsidRPr="007441DB" w:rsidRDefault="00B07912" w:rsidP="00474442">
            <w:pPr>
              <w:adjustRightInd w:val="0"/>
              <w:snapToGrid w:val="0"/>
              <w:jc w:val="center"/>
              <w:rPr>
                <w:rFonts w:eastAsiaTheme="minorEastAsia"/>
                <w:sz w:val="18"/>
                <w:szCs w:val="18"/>
                <w:lang w:eastAsia="zh-CN"/>
              </w:rPr>
            </w:pPr>
            <w:r w:rsidRPr="007441DB">
              <w:t>137</w:t>
            </w:r>
          </w:p>
        </w:tc>
        <w:tc>
          <w:tcPr>
            <w:tcW w:w="848" w:type="dxa"/>
            <w:vAlign w:val="center"/>
          </w:tcPr>
          <w:p w14:paraId="05C2F96A" w14:textId="77777777" w:rsidR="00B07912" w:rsidRPr="007441DB" w:rsidRDefault="00B07912" w:rsidP="00474442">
            <w:pPr>
              <w:adjustRightInd w:val="0"/>
              <w:snapToGrid w:val="0"/>
              <w:jc w:val="center"/>
              <w:rPr>
                <w:rFonts w:eastAsiaTheme="minorEastAsia"/>
                <w:sz w:val="18"/>
                <w:szCs w:val="18"/>
                <w:lang w:eastAsia="zh-CN"/>
              </w:rPr>
            </w:pPr>
            <w:r w:rsidRPr="007441DB">
              <w:t>94</w:t>
            </w:r>
          </w:p>
        </w:tc>
        <w:tc>
          <w:tcPr>
            <w:tcW w:w="1676" w:type="dxa"/>
            <w:vAlign w:val="center"/>
          </w:tcPr>
          <w:p w14:paraId="23E7139A" w14:textId="77777777" w:rsidR="00B07912" w:rsidRPr="007441DB" w:rsidRDefault="00B07912" w:rsidP="00474442">
            <w:pPr>
              <w:adjustRightInd w:val="0"/>
              <w:snapToGrid w:val="0"/>
              <w:jc w:val="center"/>
              <w:rPr>
                <w:rFonts w:eastAsiaTheme="minorEastAsia"/>
                <w:sz w:val="18"/>
                <w:szCs w:val="18"/>
                <w:lang w:eastAsia="zh-CN"/>
              </w:rPr>
            </w:pPr>
            <w:r w:rsidRPr="007441DB">
              <w:t>59.3%</w:t>
            </w:r>
          </w:p>
        </w:tc>
        <w:tc>
          <w:tcPr>
            <w:tcW w:w="1504" w:type="dxa"/>
            <w:vAlign w:val="center"/>
          </w:tcPr>
          <w:p w14:paraId="72E7C858" w14:textId="77777777" w:rsidR="00B07912" w:rsidRPr="007441DB" w:rsidRDefault="00B07912" w:rsidP="00474442">
            <w:pPr>
              <w:adjustRightInd w:val="0"/>
              <w:snapToGrid w:val="0"/>
              <w:jc w:val="center"/>
              <w:rPr>
                <w:rFonts w:eastAsiaTheme="minorEastAsia"/>
                <w:sz w:val="18"/>
                <w:szCs w:val="18"/>
                <w:lang w:eastAsia="zh-CN"/>
              </w:rPr>
            </w:pPr>
            <w:r w:rsidRPr="007441DB">
              <w:t>1.457</w:t>
            </w:r>
          </w:p>
        </w:tc>
      </w:tr>
      <w:tr w:rsidR="00B07912" w:rsidRPr="007441DB" w14:paraId="2B84FBE7" w14:textId="77777777" w:rsidTr="007C27B4">
        <w:trPr>
          <w:trHeight w:val="340"/>
          <w:tblHeader/>
          <w:jc w:val="center"/>
        </w:trPr>
        <w:tc>
          <w:tcPr>
            <w:tcW w:w="1223" w:type="dxa"/>
            <w:vAlign w:val="center"/>
          </w:tcPr>
          <w:p w14:paraId="634159D7"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CK</w:t>
            </w:r>
          </w:p>
        </w:tc>
        <w:tc>
          <w:tcPr>
            <w:tcW w:w="1124" w:type="dxa"/>
            <w:vMerge/>
            <w:vAlign w:val="center"/>
          </w:tcPr>
          <w:p w14:paraId="5D2069DE" w14:textId="77777777" w:rsidR="00B07912" w:rsidRPr="007441DB" w:rsidRDefault="00B07912" w:rsidP="00474442">
            <w:pPr>
              <w:adjustRightInd w:val="0"/>
              <w:snapToGrid w:val="0"/>
              <w:jc w:val="center"/>
              <w:rPr>
                <w:rFonts w:eastAsiaTheme="minorEastAsia"/>
                <w:sz w:val="18"/>
                <w:szCs w:val="18"/>
                <w:lang w:eastAsia="zh-CN"/>
              </w:rPr>
            </w:pPr>
          </w:p>
        </w:tc>
        <w:tc>
          <w:tcPr>
            <w:tcW w:w="746" w:type="dxa"/>
            <w:vAlign w:val="center"/>
          </w:tcPr>
          <w:p w14:paraId="3F8A3E8B"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5-3</w:t>
            </w:r>
          </w:p>
        </w:tc>
        <w:tc>
          <w:tcPr>
            <w:tcW w:w="812" w:type="dxa"/>
            <w:vAlign w:val="center"/>
          </w:tcPr>
          <w:p w14:paraId="358E2C9E" w14:textId="77777777" w:rsidR="00B07912" w:rsidRPr="007441DB" w:rsidRDefault="00B07912" w:rsidP="00474442">
            <w:pPr>
              <w:adjustRightInd w:val="0"/>
              <w:snapToGrid w:val="0"/>
              <w:jc w:val="center"/>
              <w:rPr>
                <w:rFonts w:eastAsiaTheme="minorEastAsia"/>
                <w:sz w:val="18"/>
                <w:szCs w:val="18"/>
                <w:lang w:eastAsia="zh-CN"/>
              </w:rPr>
            </w:pPr>
            <w:r w:rsidRPr="007441DB">
              <w:t>113</w:t>
            </w:r>
          </w:p>
        </w:tc>
        <w:tc>
          <w:tcPr>
            <w:tcW w:w="848" w:type="dxa"/>
            <w:vAlign w:val="center"/>
          </w:tcPr>
          <w:p w14:paraId="2A52863C" w14:textId="77777777" w:rsidR="00B07912" w:rsidRPr="007441DB" w:rsidRDefault="00B07912" w:rsidP="00474442">
            <w:pPr>
              <w:adjustRightInd w:val="0"/>
              <w:snapToGrid w:val="0"/>
              <w:jc w:val="center"/>
              <w:rPr>
                <w:rFonts w:eastAsiaTheme="minorEastAsia"/>
                <w:sz w:val="18"/>
                <w:szCs w:val="18"/>
                <w:lang w:eastAsia="zh-CN"/>
              </w:rPr>
            </w:pPr>
            <w:r w:rsidRPr="007441DB">
              <w:t>103</w:t>
            </w:r>
          </w:p>
        </w:tc>
        <w:tc>
          <w:tcPr>
            <w:tcW w:w="1676" w:type="dxa"/>
            <w:vAlign w:val="center"/>
          </w:tcPr>
          <w:p w14:paraId="3AF487A9" w14:textId="77777777" w:rsidR="00B07912" w:rsidRPr="007441DB" w:rsidRDefault="00B07912" w:rsidP="00474442">
            <w:pPr>
              <w:adjustRightInd w:val="0"/>
              <w:snapToGrid w:val="0"/>
              <w:jc w:val="center"/>
              <w:rPr>
                <w:rFonts w:eastAsiaTheme="minorEastAsia"/>
                <w:sz w:val="18"/>
                <w:szCs w:val="18"/>
                <w:lang w:eastAsia="zh-CN"/>
              </w:rPr>
            </w:pPr>
            <w:r w:rsidRPr="007441DB">
              <w:t>52.3%</w:t>
            </w:r>
          </w:p>
        </w:tc>
        <w:tc>
          <w:tcPr>
            <w:tcW w:w="1504" w:type="dxa"/>
            <w:vAlign w:val="center"/>
          </w:tcPr>
          <w:p w14:paraId="52052C65" w14:textId="77777777" w:rsidR="00B07912" w:rsidRPr="007441DB" w:rsidRDefault="00B07912" w:rsidP="00474442">
            <w:pPr>
              <w:adjustRightInd w:val="0"/>
              <w:snapToGrid w:val="0"/>
              <w:jc w:val="center"/>
              <w:rPr>
                <w:rFonts w:eastAsiaTheme="minorEastAsia"/>
                <w:sz w:val="18"/>
                <w:szCs w:val="18"/>
                <w:lang w:eastAsia="zh-CN"/>
              </w:rPr>
            </w:pPr>
            <w:r w:rsidRPr="007441DB">
              <w:t>1.868</w:t>
            </w:r>
          </w:p>
        </w:tc>
      </w:tr>
      <w:tr w:rsidR="00B07912" w:rsidRPr="007441DB" w14:paraId="2175984D" w14:textId="77777777" w:rsidTr="007C27B4">
        <w:trPr>
          <w:trHeight w:val="340"/>
          <w:tblHeader/>
          <w:jc w:val="center"/>
        </w:trPr>
        <w:tc>
          <w:tcPr>
            <w:tcW w:w="1223" w:type="dxa"/>
            <w:vAlign w:val="center"/>
          </w:tcPr>
          <w:p w14:paraId="27C0A543"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CK</w:t>
            </w:r>
          </w:p>
        </w:tc>
        <w:tc>
          <w:tcPr>
            <w:tcW w:w="1124" w:type="dxa"/>
            <w:vMerge w:val="restart"/>
            <w:vAlign w:val="center"/>
          </w:tcPr>
          <w:p w14:paraId="2490B4BD" w14:textId="77777777" w:rsidR="00B07912" w:rsidRPr="007441DB" w:rsidRDefault="00B07912" w:rsidP="00474442">
            <w:pPr>
              <w:adjustRightInd w:val="0"/>
              <w:snapToGrid w:val="0"/>
              <w:jc w:val="center"/>
              <w:rPr>
                <w:rFonts w:eastAsiaTheme="minorEastAsia"/>
                <w:sz w:val="18"/>
                <w:szCs w:val="18"/>
                <w:lang w:eastAsia="zh-CN"/>
              </w:rPr>
            </w:pPr>
          </w:p>
          <w:p w14:paraId="5E726F61"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6</w:t>
            </w:r>
          </w:p>
          <w:p w14:paraId="6727C955" w14:textId="77777777" w:rsidR="00B07912" w:rsidRPr="007441DB" w:rsidRDefault="00B07912" w:rsidP="00474442">
            <w:pPr>
              <w:adjustRightInd w:val="0"/>
              <w:snapToGrid w:val="0"/>
              <w:jc w:val="center"/>
              <w:rPr>
                <w:rFonts w:eastAsiaTheme="minorEastAsia"/>
                <w:sz w:val="18"/>
                <w:szCs w:val="18"/>
                <w:lang w:eastAsia="zh-CN"/>
              </w:rPr>
            </w:pPr>
          </w:p>
        </w:tc>
        <w:tc>
          <w:tcPr>
            <w:tcW w:w="746" w:type="dxa"/>
            <w:vAlign w:val="center"/>
          </w:tcPr>
          <w:p w14:paraId="7C63ADB3"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6-1</w:t>
            </w:r>
          </w:p>
        </w:tc>
        <w:tc>
          <w:tcPr>
            <w:tcW w:w="812" w:type="dxa"/>
            <w:vAlign w:val="center"/>
          </w:tcPr>
          <w:p w14:paraId="170B947B" w14:textId="77777777" w:rsidR="00B07912" w:rsidRPr="007441DB" w:rsidRDefault="00B07912" w:rsidP="00474442">
            <w:pPr>
              <w:adjustRightInd w:val="0"/>
              <w:snapToGrid w:val="0"/>
              <w:jc w:val="center"/>
              <w:rPr>
                <w:rFonts w:eastAsiaTheme="minorEastAsia"/>
                <w:sz w:val="18"/>
                <w:szCs w:val="18"/>
                <w:lang w:eastAsia="zh-CN"/>
              </w:rPr>
            </w:pPr>
            <w:r w:rsidRPr="007441DB">
              <w:t>125</w:t>
            </w:r>
          </w:p>
        </w:tc>
        <w:tc>
          <w:tcPr>
            <w:tcW w:w="848" w:type="dxa"/>
            <w:vAlign w:val="center"/>
          </w:tcPr>
          <w:p w14:paraId="324BEE41" w14:textId="77777777" w:rsidR="00B07912" w:rsidRPr="007441DB" w:rsidRDefault="00B07912" w:rsidP="00474442">
            <w:pPr>
              <w:adjustRightInd w:val="0"/>
              <w:snapToGrid w:val="0"/>
              <w:jc w:val="center"/>
              <w:rPr>
                <w:rFonts w:eastAsiaTheme="minorEastAsia"/>
                <w:sz w:val="18"/>
                <w:szCs w:val="18"/>
                <w:lang w:eastAsia="zh-CN"/>
              </w:rPr>
            </w:pPr>
            <w:r w:rsidRPr="007441DB">
              <w:t>105</w:t>
            </w:r>
          </w:p>
        </w:tc>
        <w:tc>
          <w:tcPr>
            <w:tcW w:w="1676" w:type="dxa"/>
            <w:vAlign w:val="center"/>
          </w:tcPr>
          <w:p w14:paraId="25FFF69A" w14:textId="77777777" w:rsidR="00B07912" w:rsidRPr="007441DB" w:rsidRDefault="00B07912" w:rsidP="00474442">
            <w:pPr>
              <w:adjustRightInd w:val="0"/>
              <w:snapToGrid w:val="0"/>
              <w:jc w:val="center"/>
              <w:rPr>
                <w:rFonts w:eastAsiaTheme="minorEastAsia"/>
                <w:sz w:val="18"/>
                <w:szCs w:val="18"/>
                <w:lang w:eastAsia="zh-CN"/>
              </w:rPr>
            </w:pPr>
            <w:r w:rsidRPr="007441DB">
              <w:t>54.3%</w:t>
            </w:r>
          </w:p>
        </w:tc>
        <w:tc>
          <w:tcPr>
            <w:tcW w:w="1504" w:type="dxa"/>
            <w:vAlign w:val="center"/>
          </w:tcPr>
          <w:p w14:paraId="67A43441" w14:textId="77777777" w:rsidR="00B07912" w:rsidRPr="007441DB" w:rsidRDefault="00B07912" w:rsidP="00474442">
            <w:pPr>
              <w:adjustRightInd w:val="0"/>
              <w:snapToGrid w:val="0"/>
              <w:jc w:val="center"/>
              <w:rPr>
                <w:rFonts w:eastAsiaTheme="minorEastAsia"/>
                <w:sz w:val="18"/>
                <w:szCs w:val="18"/>
                <w:lang w:eastAsia="zh-CN"/>
              </w:rPr>
            </w:pPr>
            <w:r w:rsidRPr="007441DB">
              <w:t>2.156</w:t>
            </w:r>
          </w:p>
        </w:tc>
      </w:tr>
      <w:tr w:rsidR="00B07912" w:rsidRPr="007441DB" w14:paraId="3420E08B" w14:textId="77777777" w:rsidTr="007C27B4">
        <w:trPr>
          <w:trHeight w:val="340"/>
          <w:tblHeader/>
          <w:jc w:val="center"/>
        </w:trPr>
        <w:tc>
          <w:tcPr>
            <w:tcW w:w="1223" w:type="dxa"/>
            <w:vAlign w:val="center"/>
          </w:tcPr>
          <w:p w14:paraId="37609106"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CK</w:t>
            </w:r>
          </w:p>
        </w:tc>
        <w:tc>
          <w:tcPr>
            <w:tcW w:w="1124" w:type="dxa"/>
            <w:vMerge/>
            <w:vAlign w:val="center"/>
          </w:tcPr>
          <w:p w14:paraId="0EA85EDC" w14:textId="77777777" w:rsidR="00B07912" w:rsidRPr="007441DB" w:rsidRDefault="00B07912" w:rsidP="00474442">
            <w:pPr>
              <w:adjustRightInd w:val="0"/>
              <w:snapToGrid w:val="0"/>
              <w:jc w:val="center"/>
              <w:rPr>
                <w:rFonts w:eastAsiaTheme="minorEastAsia"/>
                <w:sz w:val="18"/>
                <w:szCs w:val="18"/>
                <w:lang w:eastAsia="zh-CN"/>
              </w:rPr>
            </w:pPr>
          </w:p>
        </w:tc>
        <w:tc>
          <w:tcPr>
            <w:tcW w:w="746" w:type="dxa"/>
            <w:vAlign w:val="center"/>
          </w:tcPr>
          <w:p w14:paraId="6C4BE2EE"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6-2</w:t>
            </w:r>
          </w:p>
        </w:tc>
        <w:tc>
          <w:tcPr>
            <w:tcW w:w="812" w:type="dxa"/>
            <w:vAlign w:val="center"/>
          </w:tcPr>
          <w:p w14:paraId="364DA977" w14:textId="77777777" w:rsidR="00B07912" w:rsidRPr="007441DB" w:rsidRDefault="00B07912" w:rsidP="00474442">
            <w:pPr>
              <w:adjustRightInd w:val="0"/>
              <w:snapToGrid w:val="0"/>
              <w:jc w:val="center"/>
              <w:rPr>
                <w:rFonts w:eastAsiaTheme="minorEastAsia"/>
                <w:sz w:val="18"/>
                <w:szCs w:val="18"/>
                <w:lang w:eastAsia="zh-CN"/>
              </w:rPr>
            </w:pPr>
            <w:r w:rsidRPr="007441DB">
              <w:t>169</w:t>
            </w:r>
          </w:p>
        </w:tc>
        <w:tc>
          <w:tcPr>
            <w:tcW w:w="848" w:type="dxa"/>
            <w:vAlign w:val="center"/>
          </w:tcPr>
          <w:p w14:paraId="5C6B0E60" w14:textId="77777777" w:rsidR="00B07912" w:rsidRPr="007441DB" w:rsidRDefault="00B07912" w:rsidP="00474442">
            <w:pPr>
              <w:adjustRightInd w:val="0"/>
              <w:snapToGrid w:val="0"/>
              <w:jc w:val="center"/>
              <w:rPr>
                <w:rFonts w:eastAsiaTheme="minorEastAsia"/>
                <w:sz w:val="18"/>
                <w:szCs w:val="18"/>
                <w:lang w:eastAsia="zh-CN"/>
              </w:rPr>
            </w:pPr>
            <w:r w:rsidRPr="007441DB">
              <w:t>113</w:t>
            </w:r>
          </w:p>
        </w:tc>
        <w:tc>
          <w:tcPr>
            <w:tcW w:w="1676" w:type="dxa"/>
            <w:vAlign w:val="center"/>
          </w:tcPr>
          <w:p w14:paraId="1213520B" w14:textId="77777777" w:rsidR="00B07912" w:rsidRPr="007441DB" w:rsidRDefault="00B07912" w:rsidP="00474442">
            <w:pPr>
              <w:adjustRightInd w:val="0"/>
              <w:snapToGrid w:val="0"/>
              <w:jc w:val="center"/>
              <w:rPr>
                <w:rFonts w:eastAsiaTheme="minorEastAsia"/>
                <w:sz w:val="18"/>
                <w:szCs w:val="18"/>
                <w:lang w:eastAsia="zh-CN"/>
              </w:rPr>
            </w:pPr>
            <w:r w:rsidRPr="007441DB">
              <w:t>59.9%</w:t>
            </w:r>
          </w:p>
        </w:tc>
        <w:tc>
          <w:tcPr>
            <w:tcW w:w="1504" w:type="dxa"/>
            <w:vAlign w:val="center"/>
          </w:tcPr>
          <w:p w14:paraId="0A3F2952" w14:textId="77777777" w:rsidR="00B07912" w:rsidRPr="007441DB" w:rsidRDefault="00B07912" w:rsidP="00474442">
            <w:pPr>
              <w:adjustRightInd w:val="0"/>
              <w:snapToGrid w:val="0"/>
              <w:jc w:val="center"/>
              <w:rPr>
                <w:rFonts w:eastAsiaTheme="minorEastAsia"/>
                <w:sz w:val="18"/>
                <w:szCs w:val="18"/>
                <w:lang w:eastAsia="zh-CN"/>
              </w:rPr>
            </w:pPr>
            <w:r w:rsidRPr="007441DB">
              <w:t>3.013</w:t>
            </w:r>
          </w:p>
        </w:tc>
      </w:tr>
      <w:tr w:rsidR="00B07912" w:rsidRPr="007441DB" w14:paraId="4252F20F" w14:textId="77777777" w:rsidTr="007C27B4">
        <w:trPr>
          <w:trHeight w:val="340"/>
          <w:tblHeader/>
          <w:jc w:val="center"/>
        </w:trPr>
        <w:tc>
          <w:tcPr>
            <w:tcW w:w="1223" w:type="dxa"/>
            <w:vAlign w:val="center"/>
          </w:tcPr>
          <w:p w14:paraId="6C52FF59"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CK</w:t>
            </w:r>
          </w:p>
        </w:tc>
        <w:tc>
          <w:tcPr>
            <w:tcW w:w="1124" w:type="dxa"/>
            <w:vMerge/>
            <w:vAlign w:val="center"/>
          </w:tcPr>
          <w:p w14:paraId="471AE4C7" w14:textId="77777777" w:rsidR="00B07912" w:rsidRPr="007441DB" w:rsidRDefault="00B07912" w:rsidP="00474442">
            <w:pPr>
              <w:adjustRightInd w:val="0"/>
              <w:snapToGrid w:val="0"/>
              <w:jc w:val="center"/>
              <w:rPr>
                <w:rFonts w:eastAsiaTheme="minorEastAsia"/>
                <w:sz w:val="18"/>
                <w:szCs w:val="18"/>
                <w:lang w:eastAsia="zh-CN"/>
              </w:rPr>
            </w:pPr>
          </w:p>
        </w:tc>
        <w:tc>
          <w:tcPr>
            <w:tcW w:w="746" w:type="dxa"/>
            <w:vAlign w:val="center"/>
          </w:tcPr>
          <w:p w14:paraId="6DC79269" w14:textId="77777777" w:rsidR="00B07912" w:rsidRPr="007441DB" w:rsidRDefault="00B07912" w:rsidP="00474442">
            <w:pPr>
              <w:adjustRightInd w:val="0"/>
              <w:snapToGrid w:val="0"/>
              <w:jc w:val="center"/>
              <w:rPr>
                <w:rFonts w:eastAsiaTheme="minorEastAsia"/>
                <w:sz w:val="18"/>
                <w:szCs w:val="18"/>
                <w:lang w:eastAsia="zh-CN"/>
              </w:rPr>
            </w:pPr>
            <w:r w:rsidRPr="007441DB">
              <w:rPr>
                <w:sz w:val="18"/>
                <w:szCs w:val="18"/>
              </w:rPr>
              <w:t>6-3</w:t>
            </w:r>
          </w:p>
        </w:tc>
        <w:tc>
          <w:tcPr>
            <w:tcW w:w="812" w:type="dxa"/>
            <w:vAlign w:val="center"/>
          </w:tcPr>
          <w:p w14:paraId="1C48CA78" w14:textId="77777777" w:rsidR="00B07912" w:rsidRPr="007441DB" w:rsidRDefault="00B07912" w:rsidP="00474442">
            <w:pPr>
              <w:adjustRightInd w:val="0"/>
              <w:snapToGrid w:val="0"/>
              <w:jc w:val="center"/>
              <w:rPr>
                <w:rFonts w:eastAsiaTheme="minorEastAsia"/>
                <w:sz w:val="18"/>
                <w:szCs w:val="18"/>
                <w:lang w:eastAsia="zh-CN"/>
              </w:rPr>
            </w:pPr>
            <w:r w:rsidRPr="007441DB">
              <w:t>104</w:t>
            </w:r>
          </w:p>
        </w:tc>
        <w:tc>
          <w:tcPr>
            <w:tcW w:w="848" w:type="dxa"/>
            <w:vAlign w:val="center"/>
          </w:tcPr>
          <w:p w14:paraId="2F8C2F0B" w14:textId="77777777" w:rsidR="00B07912" w:rsidRPr="007441DB" w:rsidRDefault="00B07912" w:rsidP="00474442">
            <w:pPr>
              <w:adjustRightInd w:val="0"/>
              <w:snapToGrid w:val="0"/>
              <w:jc w:val="center"/>
              <w:rPr>
                <w:rFonts w:eastAsiaTheme="minorEastAsia"/>
                <w:sz w:val="18"/>
                <w:szCs w:val="18"/>
                <w:lang w:eastAsia="zh-CN"/>
              </w:rPr>
            </w:pPr>
            <w:r w:rsidRPr="007441DB">
              <w:t>110</w:t>
            </w:r>
          </w:p>
        </w:tc>
        <w:tc>
          <w:tcPr>
            <w:tcW w:w="1676" w:type="dxa"/>
            <w:vAlign w:val="center"/>
          </w:tcPr>
          <w:p w14:paraId="2FF57D7B" w14:textId="77777777" w:rsidR="00B07912" w:rsidRPr="007441DB" w:rsidRDefault="00B07912" w:rsidP="00474442">
            <w:pPr>
              <w:adjustRightInd w:val="0"/>
              <w:snapToGrid w:val="0"/>
              <w:jc w:val="center"/>
              <w:rPr>
                <w:rFonts w:eastAsiaTheme="minorEastAsia"/>
                <w:sz w:val="18"/>
                <w:szCs w:val="18"/>
                <w:lang w:eastAsia="zh-CN"/>
              </w:rPr>
            </w:pPr>
            <w:r w:rsidRPr="007441DB">
              <w:t>48.6%</w:t>
            </w:r>
          </w:p>
        </w:tc>
        <w:tc>
          <w:tcPr>
            <w:tcW w:w="1504" w:type="dxa"/>
            <w:vAlign w:val="center"/>
          </w:tcPr>
          <w:p w14:paraId="77DBB245" w14:textId="77777777" w:rsidR="00B07912" w:rsidRPr="007441DB" w:rsidRDefault="00B07912" w:rsidP="00474442">
            <w:pPr>
              <w:adjustRightInd w:val="0"/>
              <w:snapToGrid w:val="0"/>
              <w:jc w:val="center"/>
              <w:rPr>
                <w:rFonts w:eastAsiaTheme="minorEastAsia"/>
                <w:sz w:val="18"/>
                <w:szCs w:val="18"/>
                <w:lang w:eastAsia="zh-CN"/>
              </w:rPr>
            </w:pPr>
            <w:r w:rsidRPr="007441DB">
              <w:t>1.902</w:t>
            </w:r>
          </w:p>
        </w:tc>
      </w:tr>
      <w:tr w:rsidR="00B07912" w:rsidRPr="007441DB" w14:paraId="0B0A328E" w14:textId="77777777" w:rsidTr="007C27B4">
        <w:trPr>
          <w:trHeight w:val="340"/>
          <w:tblHeader/>
          <w:jc w:val="center"/>
        </w:trPr>
        <w:tc>
          <w:tcPr>
            <w:tcW w:w="1223" w:type="dxa"/>
            <w:vAlign w:val="center"/>
          </w:tcPr>
          <w:p w14:paraId="031CFFFF" w14:textId="77777777" w:rsidR="00B07912" w:rsidRPr="007441DB" w:rsidRDefault="00B07912" w:rsidP="00474442">
            <w:pPr>
              <w:adjustRightInd w:val="0"/>
              <w:snapToGrid w:val="0"/>
              <w:jc w:val="center"/>
              <w:rPr>
                <w:sz w:val="18"/>
                <w:szCs w:val="18"/>
              </w:rPr>
            </w:pPr>
            <w:r w:rsidRPr="007441DB">
              <w:t>OM@CB[7]</w:t>
            </w:r>
          </w:p>
        </w:tc>
        <w:tc>
          <w:tcPr>
            <w:tcW w:w="1124" w:type="dxa"/>
            <w:vMerge w:val="restart"/>
            <w:vAlign w:val="center"/>
          </w:tcPr>
          <w:p w14:paraId="0A958540" w14:textId="77777777" w:rsidR="00B07912" w:rsidRPr="007441DB" w:rsidRDefault="00B07912" w:rsidP="00474442">
            <w:pPr>
              <w:adjustRightInd w:val="0"/>
              <w:snapToGrid w:val="0"/>
              <w:jc w:val="center"/>
              <w:rPr>
                <w:rFonts w:eastAsiaTheme="minorEastAsia"/>
                <w:sz w:val="18"/>
                <w:szCs w:val="18"/>
                <w:lang w:eastAsia="zh-CN"/>
              </w:rPr>
            </w:pPr>
          </w:p>
          <w:p w14:paraId="252590CA" w14:textId="77777777" w:rsidR="00B07912" w:rsidRPr="007441DB" w:rsidRDefault="00B07912" w:rsidP="00474442">
            <w:pPr>
              <w:adjustRightInd w:val="0"/>
              <w:snapToGrid w:val="0"/>
              <w:jc w:val="center"/>
              <w:rPr>
                <w:sz w:val="18"/>
                <w:szCs w:val="18"/>
              </w:rPr>
            </w:pPr>
            <w:r w:rsidRPr="007441DB">
              <w:t>1</w:t>
            </w:r>
          </w:p>
          <w:p w14:paraId="2D306A1E" w14:textId="77777777" w:rsidR="00B07912" w:rsidRPr="007441DB" w:rsidRDefault="00B07912" w:rsidP="00474442">
            <w:pPr>
              <w:adjustRightInd w:val="0"/>
              <w:snapToGrid w:val="0"/>
              <w:jc w:val="center"/>
              <w:rPr>
                <w:rFonts w:eastAsiaTheme="minorEastAsia"/>
                <w:sz w:val="18"/>
                <w:szCs w:val="18"/>
                <w:lang w:eastAsia="zh-CN"/>
              </w:rPr>
            </w:pPr>
          </w:p>
        </w:tc>
        <w:tc>
          <w:tcPr>
            <w:tcW w:w="746" w:type="dxa"/>
            <w:vAlign w:val="center"/>
          </w:tcPr>
          <w:p w14:paraId="3563DC33" w14:textId="77777777" w:rsidR="00B07912" w:rsidRPr="007441DB" w:rsidRDefault="00B07912" w:rsidP="00474442">
            <w:pPr>
              <w:adjustRightInd w:val="0"/>
              <w:snapToGrid w:val="0"/>
              <w:jc w:val="center"/>
              <w:rPr>
                <w:sz w:val="18"/>
                <w:szCs w:val="18"/>
              </w:rPr>
            </w:pPr>
            <w:r w:rsidRPr="007441DB">
              <w:t>1-1</w:t>
            </w:r>
          </w:p>
        </w:tc>
        <w:tc>
          <w:tcPr>
            <w:tcW w:w="812" w:type="dxa"/>
            <w:vAlign w:val="center"/>
          </w:tcPr>
          <w:p w14:paraId="530363CF" w14:textId="77777777" w:rsidR="00B07912" w:rsidRPr="007441DB" w:rsidRDefault="00B07912" w:rsidP="00474442">
            <w:pPr>
              <w:adjustRightInd w:val="0"/>
              <w:snapToGrid w:val="0"/>
              <w:jc w:val="center"/>
              <w:rPr>
                <w:sz w:val="18"/>
                <w:szCs w:val="18"/>
              </w:rPr>
            </w:pPr>
            <w:r w:rsidRPr="007441DB">
              <w:rPr>
                <w:sz w:val="18"/>
                <w:szCs w:val="18"/>
              </w:rPr>
              <w:t>116</w:t>
            </w:r>
          </w:p>
        </w:tc>
        <w:tc>
          <w:tcPr>
            <w:tcW w:w="848" w:type="dxa"/>
            <w:vAlign w:val="center"/>
          </w:tcPr>
          <w:p w14:paraId="4418E519" w14:textId="77777777" w:rsidR="00B07912" w:rsidRPr="007441DB" w:rsidRDefault="00B07912" w:rsidP="00474442">
            <w:pPr>
              <w:adjustRightInd w:val="0"/>
              <w:snapToGrid w:val="0"/>
              <w:jc w:val="center"/>
              <w:rPr>
                <w:sz w:val="18"/>
                <w:szCs w:val="18"/>
              </w:rPr>
            </w:pPr>
            <w:r w:rsidRPr="007441DB">
              <w:rPr>
                <w:sz w:val="18"/>
                <w:szCs w:val="18"/>
              </w:rPr>
              <w:t>96</w:t>
            </w:r>
          </w:p>
        </w:tc>
        <w:tc>
          <w:tcPr>
            <w:tcW w:w="1676" w:type="dxa"/>
            <w:vAlign w:val="center"/>
          </w:tcPr>
          <w:p w14:paraId="0A19D550" w14:textId="77777777" w:rsidR="00B07912" w:rsidRPr="007441DB" w:rsidRDefault="00B07912" w:rsidP="00474442">
            <w:pPr>
              <w:adjustRightInd w:val="0"/>
              <w:snapToGrid w:val="0"/>
              <w:jc w:val="center"/>
              <w:rPr>
                <w:sz w:val="18"/>
                <w:szCs w:val="18"/>
              </w:rPr>
            </w:pPr>
            <w:r w:rsidRPr="007441DB">
              <w:rPr>
                <w:sz w:val="18"/>
                <w:szCs w:val="18"/>
              </w:rPr>
              <w:t>54.7%</w:t>
            </w:r>
          </w:p>
        </w:tc>
        <w:tc>
          <w:tcPr>
            <w:tcW w:w="1504" w:type="dxa"/>
            <w:vAlign w:val="center"/>
          </w:tcPr>
          <w:p w14:paraId="1C1920C0" w14:textId="77777777" w:rsidR="00B07912" w:rsidRPr="007441DB" w:rsidRDefault="00B07912" w:rsidP="00474442">
            <w:pPr>
              <w:adjustRightInd w:val="0"/>
              <w:snapToGrid w:val="0"/>
              <w:jc w:val="center"/>
              <w:rPr>
                <w:sz w:val="18"/>
                <w:szCs w:val="18"/>
              </w:rPr>
            </w:pPr>
            <w:r w:rsidRPr="007441DB">
              <w:rPr>
                <w:sz w:val="18"/>
                <w:szCs w:val="18"/>
              </w:rPr>
              <w:t>2.583</w:t>
            </w:r>
          </w:p>
        </w:tc>
      </w:tr>
      <w:tr w:rsidR="00B07912" w:rsidRPr="007441DB" w14:paraId="4F08E78F" w14:textId="77777777" w:rsidTr="007C27B4">
        <w:trPr>
          <w:trHeight w:val="340"/>
          <w:tblHeader/>
          <w:jc w:val="center"/>
        </w:trPr>
        <w:tc>
          <w:tcPr>
            <w:tcW w:w="1223" w:type="dxa"/>
            <w:vAlign w:val="center"/>
          </w:tcPr>
          <w:p w14:paraId="21422C08" w14:textId="77777777" w:rsidR="00B07912" w:rsidRPr="007441DB" w:rsidRDefault="00B07912" w:rsidP="00474442">
            <w:pPr>
              <w:adjustRightInd w:val="0"/>
              <w:snapToGrid w:val="0"/>
              <w:jc w:val="center"/>
              <w:rPr>
                <w:sz w:val="18"/>
                <w:szCs w:val="18"/>
              </w:rPr>
            </w:pPr>
            <w:r w:rsidRPr="007441DB">
              <w:t>OM@CB[7]</w:t>
            </w:r>
          </w:p>
        </w:tc>
        <w:tc>
          <w:tcPr>
            <w:tcW w:w="1124" w:type="dxa"/>
            <w:vMerge/>
            <w:vAlign w:val="center"/>
          </w:tcPr>
          <w:p w14:paraId="029FFC76" w14:textId="77777777" w:rsidR="00B07912" w:rsidRPr="007441DB" w:rsidRDefault="00B07912" w:rsidP="00474442">
            <w:pPr>
              <w:adjustRightInd w:val="0"/>
              <w:snapToGrid w:val="0"/>
              <w:jc w:val="center"/>
              <w:rPr>
                <w:sz w:val="18"/>
                <w:szCs w:val="18"/>
              </w:rPr>
            </w:pPr>
          </w:p>
        </w:tc>
        <w:tc>
          <w:tcPr>
            <w:tcW w:w="746" w:type="dxa"/>
            <w:vAlign w:val="center"/>
          </w:tcPr>
          <w:p w14:paraId="4EA4EE44" w14:textId="77777777" w:rsidR="00B07912" w:rsidRPr="007441DB" w:rsidRDefault="00B07912" w:rsidP="00474442">
            <w:pPr>
              <w:adjustRightInd w:val="0"/>
              <w:snapToGrid w:val="0"/>
              <w:jc w:val="center"/>
              <w:rPr>
                <w:sz w:val="18"/>
                <w:szCs w:val="18"/>
              </w:rPr>
            </w:pPr>
            <w:r w:rsidRPr="007441DB">
              <w:t>1-2</w:t>
            </w:r>
          </w:p>
        </w:tc>
        <w:tc>
          <w:tcPr>
            <w:tcW w:w="812" w:type="dxa"/>
            <w:vAlign w:val="center"/>
          </w:tcPr>
          <w:p w14:paraId="285597C6" w14:textId="77777777" w:rsidR="00B07912" w:rsidRPr="007441DB" w:rsidRDefault="00B07912" w:rsidP="00474442">
            <w:pPr>
              <w:adjustRightInd w:val="0"/>
              <w:snapToGrid w:val="0"/>
              <w:jc w:val="center"/>
              <w:rPr>
                <w:sz w:val="18"/>
                <w:szCs w:val="18"/>
              </w:rPr>
            </w:pPr>
            <w:r w:rsidRPr="007441DB">
              <w:rPr>
                <w:sz w:val="18"/>
                <w:szCs w:val="18"/>
              </w:rPr>
              <w:t>140</w:t>
            </w:r>
          </w:p>
        </w:tc>
        <w:tc>
          <w:tcPr>
            <w:tcW w:w="848" w:type="dxa"/>
            <w:vAlign w:val="center"/>
          </w:tcPr>
          <w:p w14:paraId="76AC5514" w14:textId="77777777" w:rsidR="00B07912" w:rsidRPr="007441DB" w:rsidRDefault="00B07912" w:rsidP="00474442">
            <w:pPr>
              <w:adjustRightInd w:val="0"/>
              <w:snapToGrid w:val="0"/>
              <w:jc w:val="center"/>
              <w:rPr>
                <w:sz w:val="18"/>
                <w:szCs w:val="18"/>
              </w:rPr>
            </w:pPr>
            <w:r w:rsidRPr="007441DB">
              <w:rPr>
                <w:sz w:val="18"/>
                <w:szCs w:val="18"/>
              </w:rPr>
              <w:t>104</w:t>
            </w:r>
          </w:p>
        </w:tc>
        <w:tc>
          <w:tcPr>
            <w:tcW w:w="1676" w:type="dxa"/>
            <w:vAlign w:val="center"/>
          </w:tcPr>
          <w:p w14:paraId="4C48CB6A" w14:textId="77777777" w:rsidR="00B07912" w:rsidRPr="007441DB" w:rsidRDefault="00B07912" w:rsidP="00474442">
            <w:pPr>
              <w:adjustRightInd w:val="0"/>
              <w:snapToGrid w:val="0"/>
              <w:jc w:val="center"/>
              <w:rPr>
                <w:sz w:val="18"/>
                <w:szCs w:val="18"/>
              </w:rPr>
            </w:pPr>
            <w:r w:rsidRPr="007441DB">
              <w:rPr>
                <w:sz w:val="18"/>
                <w:szCs w:val="18"/>
              </w:rPr>
              <w:t>57.4%</w:t>
            </w:r>
          </w:p>
        </w:tc>
        <w:tc>
          <w:tcPr>
            <w:tcW w:w="1504" w:type="dxa"/>
            <w:vAlign w:val="center"/>
          </w:tcPr>
          <w:p w14:paraId="1FB071C2" w14:textId="77777777" w:rsidR="00B07912" w:rsidRPr="007441DB" w:rsidRDefault="00B07912" w:rsidP="00474442">
            <w:pPr>
              <w:adjustRightInd w:val="0"/>
              <w:snapToGrid w:val="0"/>
              <w:jc w:val="center"/>
              <w:rPr>
                <w:sz w:val="18"/>
                <w:szCs w:val="18"/>
              </w:rPr>
            </w:pPr>
            <w:r w:rsidRPr="007441DB">
              <w:rPr>
                <w:sz w:val="18"/>
                <w:szCs w:val="18"/>
              </w:rPr>
              <w:t>2.88</w:t>
            </w:r>
            <w:r w:rsidRPr="007441DB">
              <w:rPr>
                <w:rFonts w:eastAsiaTheme="minorEastAsia"/>
                <w:sz w:val="18"/>
                <w:szCs w:val="18"/>
                <w:lang w:eastAsia="zh-CN"/>
              </w:rPr>
              <w:t>0</w:t>
            </w:r>
          </w:p>
        </w:tc>
      </w:tr>
      <w:tr w:rsidR="00B07912" w:rsidRPr="007441DB" w14:paraId="23342A48" w14:textId="77777777" w:rsidTr="007C27B4">
        <w:trPr>
          <w:trHeight w:val="340"/>
          <w:tblHeader/>
          <w:jc w:val="center"/>
        </w:trPr>
        <w:tc>
          <w:tcPr>
            <w:tcW w:w="1223" w:type="dxa"/>
            <w:vAlign w:val="center"/>
          </w:tcPr>
          <w:p w14:paraId="23A828C0" w14:textId="77777777" w:rsidR="00B07912" w:rsidRPr="007441DB" w:rsidRDefault="00B07912" w:rsidP="00474442">
            <w:pPr>
              <w:adjustRightInd w:val="0"/>
              <w:snapToGrid w:val="0"/>
              <w:jc w:val="center"/>
              <w:rPr>
                <w:sz w:val="18"/>
                <w:szCs w:val="18"/>
              </w:rPr>
            </w:pPr>
            <w:r w:rsidRPr="007441DB">
              <w:t>OM@CB[7]</w:t>
            </w:r>
          </w:p>
        </w:tc>
        <w:tc>
          <w:tcPr>
            <w:tcW w:w="1124" w:type="dxa"/>
            <w:vMerge/>
            <w:vAlign w:val="center"/>
          </w:tcPr>
          <w:p w14:paraId="05301263" w14:textId="77777777" w:rsidR="00B07912" w:rsidRPr="007441DB" w:rsidRDefault="00B07912" w:rsidP="00474442">
            <w:pPr>
              <w:adjustRightInd w:val="0"/>
              <w:snapToGrid w:val="0"/>
              <w:jc w:val="center"/>
              <w:rPr>
                <w:sz w:val="18"/>
                <w:szCs w:val="18"/>
              </w:rPr>
            </w:pPr>
          </w:p>
        </w:tc>
        <w:tc>
          <w:tcPr>
            <w:tcW w:w="746" w:type="dxa"/>
            <w:vAlign w:val="center"/>
          </w:tcPr>
          <w:p w14:paraId="203E2221" w14:textId="77777777" w:rsidR="00B07912" w:rsidRPr="007441DB" w:rsidRDefault="00B07912" w:rsidP="00474442">
            <w:pPr>
              <w:adjustRightInd w:val="0"/>
              <w:snapToGrid w:val="0"/>
              <w:jc w:val="center"/>
              <w:rPr>
                <w:sz w:val="18"/>
                <w:szCs w:val="18"/>
              </w:rPr>
            </w:pPr>
            <w:r w:rsidRPr="007441DB">
              <w:t>1-3</w:t>
            </w:r>
          </w:p>
        </w:tc>
        <w:tc>
          <w:tcPr>
            <w:tcW w:w="812" w:type="dxa"/>
            <w:vAlign w:val="center"/>
          </w:tcPr>
          <w:p w14:paraId="0AB00E61" w14:textId="77777777" w:rsidR="00B07912" w:rsidRPr="007441DB" w:rsidRDefault="00B07912" w:rsidP="00474442">
            <w:pPr>
              <w:adjustRightInd w:val="0"/>
              <w:snapToGrid w:val="0"/>
              <w:jc w:val="center"/>
              <w:rPr>
                <w:sz w:val="18"/>
                <w:szCs w:val="18"/>
              </w:rPr>
            </w:pPr>
            <w:r w:rsidRPr="007441DB">
              <w:rPr>
                <w:sz w:val="18"/>
                <w:szCs w:val="18"/>
              </w:rPr>
              <w:t>180</w:t>
            </w:r>
          </w:p>
        </w:tc>
        <w:tc>
          <w:tcPr>
            <w:tcW w:w="848" w:type="dxa"/>
            <w:vAlign w:val="center"/>
          </w:tcPr>
          <w:p w14:paraId="1F24502B" w14:textId="77777777" w:rsidR="00B07912" w:rsidRPr="007441DB" w:rsidRDefault="00B07912" w:rsidP="00474442">
            <w:pPr>
              <w:adjustRightInd w:val="0"/>
              <w:snapToGrid w:val="0"/>
              <w:jc w:val="center"/>
              <w:rPr>
                <w:sz w:val="18"/>
                <w:szCs w:val="18"/>
              </w:rPr>
            </w:pPr>
            <w:r w:rsidRPr="007441DB">
              <w:rPr>
                <w:sz w:val="18"/>
                <w:szCs w:val="18"/>
              </w:rPr>
              <w:t>130</w:t>
            </w:r>
          </w:p>
        </w:tc>
        <w:tc>
          <w:tcPr>
            <w:tcW w:w="1676" w:type="dxa"/>
            <w:vAlign w:val="center"/>
          </w:tcPr>
          <w:p w14:paraId="4F244C8C" w14:textId="77777777" w:rsidR="00B07912" w:rsidRPr="007441DB" w:rsidRDefault="00B07912" w:rsidP="00474442">
            <w:pPr>
              <w:adjustRightInd w:val="0"/>
              <w:snapToGrid w:val="0"/>
              <w:jc w:val="center"/>
              <w:rPr>
                <w:sz w:val="18"/>
                <w:szCs w:val="18"/>
              </w:rPr>
            </w:pPr>
            <w:r w:rsidRPr="007441DB">
              <w:rPr>
                <w:sz w:val="18"/>
                <w:szCs w:val="18"/>
              </w:rPr>
              <w:t>58.1%</w:t>
            </w:r>
          </w:p>
        </w:tc>
        <w:tc>
          <w:tcPr>
            <w:tcW w:w="1504" w:type="dxa"/>
            <w:vAlign w:val="center"/>
          </w:tcPr>
          <w:p w14:paraId="3E998946" w14:textId="77777777" w:rsidR="00B07912" w:rsidRPr="007441DB" w:rsidRDefault="00B07912" w:rsidP="00474442">
            <w:pPr>
              <w:adjustRightInd w:val="0"/>
              <w:snapToGrid w:val="0"/>
              <w:jc w:val="center"/>
              <w:rPr>
                <w:sz w:val="18"/>
                <w:szCs w:val="18"/>
              </w:rPr>
            </w:pPr>
            <w:r w:rsidRPr="007441DB">
              <w:rPr>
                <w:sz w:val="18"/>
                <w:szCs w:val="18"/>
              </w:rPr>
              <w:t>3.987</w:t>
            </w:r>
          </w:p>
        </w:tc>
      </w:tr>
      <w:tr w:rsidR="00B07912" w:rsidRPr="007441DB" w14:paraId="7D672670" w14:textId="77777777" w:rsidTr="007C27B4">
        <w:trPr>
          <w:trHeight w:val="340"/>
          <w:tblHeader/>
          <w:jc w:val="center"/>
        </w:trPr>
        <w:tc>
          <w:tcPr>
            <w:tcW w:w="1223" w:type="dxa"/>
            <w:vAlign w:val="center"/>
          </w:tcPr>
          <w:p w14:paraId="2346DC8E" w14:textId="77777777" w:rsidR="00B07912" w:rsidRPr="007441DB" w:rsidRDefault="00B07912" w:rsidP="00474442">
            <w:pPr>
              <w:adjustRightInd w:val="0"/>
              <w:snapToGrid w:val="0"/>
              <w:jc w:val="center"/>
              <w:rPr>
                <w:sz w:val="18"/>
                <w:szCs w:val="18"/>
              </w:rPr>
            </w:pPr>
            <w:r w:rsidRPr="007441DB">
              <w:t>OM@CB[7]</w:t>
            </w:r>
          </w:p>
        </w:tc>
        <w:tc>
          <w:tcPr>
            <w:tcW w:w="1124" w:type="dxa"/>
            <w:vMerge w:val="restart"/>
            <w:vAlign w:val="center"/>
          </w:tcPr>
          <w:p w14:paraId="7088099A" w14:textId="77777777" w:rsidR="00B07912" w:rsidRPr="007441DB" w:rsidRDefault="00B07912" w:rsidP="00474442">
            <w:pPr>
              <w:adjustRightInd w:val="0"/>
              <w:snapToGrid w:val="0"/>
              <w:jc w:val="center"/>
              <w:rPr>
                <w:rFonts w:eastAsiaTheme="minorEastAsia"/>
                <w:sz w:val="18"/>
                <w:szCs w:val="18"/>
                <w:lang w:eastAsia="zh-CN"/>
              </w:rPr>
            </w:pPr>
          </w:p>
          <w:p w14:paraId="2DE546DE" w14:textId="77777777" w:rsidR="00B07912" w:rsidRPr="007441DB" w:rsidRDefault="00B07912" w:rsidP="00474442">
            <w:pPr>
              <w:adjustRightInd w:val="0"/>
              <w:snapToGrid w:val="0"/>
              <w:jc w:val="center"/>
              <w:rPr>
                <w:sz w:val="18"/>
                <w:szCs w:val="18"/>
              </w:rPr>
            </w:pPr>
            <w:r w:rsidRPr="007441DB">
              <w:t>2</w:t>
            </w:r>
          </w:p>
          <w:p w14:paraId="4FDC781B" w14:textId="77777777" w:rsidR="00B07912" w:rsidRPr="007441DB" w:rsidRDefault="00B07912" w:rsidP="00474442">
            <w:pPr>
              <w:adjustRightInd w:val="0"/>
              <w:snapToGrid w:val="0"/>
              <w:jc w:val="center"/>
              <w:rPr>
                <w:rFonts w:eastAsiaTheme="minorEastAsia"/>
                <w:sz w:val="18"/>
                <w:szCs w:val="18"/>
                <w:lang w:eastAsia="zh-CN"/>
              </w:rPr>
            </w:pPr>
          </w:p>
        </w:tc>
        <w:tc>
          <w:tcPr>
            <w:tcW w:w="746" w:type="dxa"/>
            <w:vAlign w:val="center"/>
          </w:tcPr>
          <w:p w14:paraId="57F88C42" w14:textId="77777777" w:rsidR="00B07912" w:rsidRPr="007441DB" w:rsidRDefault="00B07912" w:rsidP="00474442">
            <w:pPr>
              <w:adjustRightInd w:val="0"/>
              <w:snapToGrid w:val="0"/>
              <w:jc w:val="center"/>
              <w:rPr>
                <w:sz w:val="18"/>
                <w:szCs w:val="18"/>
              </w:rPr>
            </w:pPr>
            <w:r w:rsidRPr="007441DB">
              <w:t>2-1</w:t>
            </w:r>
          </w:p>
        </w:tc>
        <w:tc>
          <w:tcPr>
            <w:tcW w:w="812" w:type="dxa"/>
            <w:vAlign w:val="center"/>
          </w:tcPr>
          <w:p w14:paraId="7529A1C1" w14:textId="77777777" w:rsidR="00B07912" w:rsidRPr="007441DB" w:rsidRDefault="00B07912" w:rsidP="00474442">
            <w:pPr>
              <w:adjustRightInd w:val="0"/>
              <w:snapToGrid w:val="0"/>
              <w:jc w:val="center"/>
              <w:rPr>
                <w:sz w:val="18"/>
                <w:szCs w:val="18"/>
              </w:rPr>
            </w:pPr>
            <w:r w:rsidRPr="007441DB">
              <w:rPr>
                <w:sz w:val="18"/>
                <w:szCs w:val="18"/>
              </w:rPr>
              <w:t>210</w:t>
            </w:r>
          </w:p>
        </w:tc>
        <w:tc>
          <w:tcPr>
            <w:tcW w:w="848" w:type="dxa"/>
            <w:vAlign w:val="center"/>
          </w:tcPr>
          <w:p w14:paraId="592F6AE3" w14:textId="77777777" w:rsidR="00B07912" w:rsidRPr="007441DB" w:rsidRDefault="00B07912" w:rsidP="00474442">
            <w:pPr>
              <w:adjustRightInd w:val="0"/>
              <w:snapToGrid w:val="0"/>
              <w:jc w:val="center"/>
              <w:rPr>
                <w:sz w:val="18"/>
                <w:szCs w:val="18"/>
              </w:rPr>
            </w:pPr>
            <w:r w:rsidRPr="007441DB">
              <w:rPr>
                <w:sz w:val="18"/>
                <w:szCs w:val="18"/>
              </w:rPr>
              <w:t>107</w:t>
            </w:r>
          </w:p>
        </w:tc>
        <w:tc>
          <w:tcPr>
            <w:tcW w:w="1676" w:type="dxa"/>
            <w:vAlign w:val="center"/>
          </w:tcPr>
          <w:p w14:paraId="0B247763" w14:textId="77777777" w:rsidR="00B07912" w:rsidRPr="007441DB" w:rsidRDefault="00B07912" w:rsidP="00474442">
            <w:pPr>
              <w:adjustRightInd w:val="0"/>
              <w:snapToGrid w:val="0"/>
              <w:jc w:val="center"/>
              <w:rPr>
                <w:sz w:val="18"/>
                <w:szCs w:val="18"/>
              </w:rPr>
            </w:pPr>
            <w:r w:rsidRPr="007441DB">
              <w:rPr>
                <w:sz w:val="18"/>
                <w:szCs w:val="18"/>
              </w:rPr>
              <w:t>66.2%</w:t>
            </w:r>
          </w:p>
        </w:tc>
        <w:tc>
          <w:tcPr>
            <w:tcW w:w="1504" w:type="dxa"/>
            <w:vAlign w:val="center"/>
          </w:tcPr>
          <w:p w14:paraId="1104BA2E" w14:textId="77777777" w:rsidR="00B07912" w:rsidRPr="007441DB" w:rsidRDefault="00B07912" w:rsidP="00474442">
            <w:pPr>
              <w:adjustRightInd w:val="0"/>
              <w:snapToGrid w:val="0"/>
              <w:jc w:val="center"/>
              <w:rPr>
                <w:sz w:val="18"/>
                <w:szCs w:val="18"/>
              </w:rPr>
            </w:pPr>
            <w:r w:rsidRPr="007441DB">
              <w:rPr>
                <w:sz w:val="18"/>
                <w:szCs w:val="18"/>
              </w:rPr>
              <w:t>4.343</w:t>
            </w:r>
          </w:p>
        </w:tc>
      </w:tr>
      <w:tr w:rsidR="00B07912" w:rsidRPr="007441DB" w14:paraId="58762DA0" w14:textId="77777777" w:rsidTr="007C27B4">
        <w:trPr>
          <w:trHeight w:val="340"/>
          <w:tblHeader/>
          <w:jc w:val="center"/>
        </w:trPr>
        <w:tc>
          <w:tcPr>
            <w:tcW w:w="1223" w:type="dxa"/>
            <w:vAlign w:val="center"/>
          </w:tcPr>
          <w:p w14:paraId="793A8B93" w14:textId="77777777" w:rsidR="00B07912" w:rsidRPr="007441DB" w:rsidRDefault="00B07912" w:rsidP="00474442">
            <w:pPr>
              <w:adjustRightInd w:val="0"/>
              <w:snapToGrid w:val="0"/>
              <w:jc w:val="center"/>
              <w:rPr>
                <w:sz w:val="18"/>
                <w:szCs w:val="18"/>
              </w:rPr>
            </w:pPr>
            <w:r w:rsidRPr="007441DB">
              <w:t>OM@CB[7]</w:t>
            </w:r>
          </w:p>
        </w:tc>
        <w:tc>
          <w:tcPr>
            <w:tcW w:w="1124" w:type="dxa"/>
            <w:vMerge/>
            <w:vAlign w:val="center"/>
          </w:tcPr>
          <w:p w14:paraId="56096E07" w14:textId="77777777" w:rsidR="00B07912" w:rsidRPr="007441DB" w:rsidRDefault="00B07912" w:rsidP="00474442">
            <w:pPr>
              <w:adjustRightInd w:val="0"/>
              <w:snapToGrid w:val="0"/>
              <w:jc w:val="center"/>
              <w:rPr>
                <w:sz w:val="18"/>
                <w:szCs w:val="18"/>
              </w:rPr>
            </w:pPr>
          </w:p>
        </w:tc>
        <w:tc>
          <w:tcPr>
            <w:tcW w:w="746" w:type="dxa"/>
            <w:vAlign w:val="center"/>
          </w:tcPr>
          <w:p w14:paraId="42CEE479" w14:textId="77777777" w:rsidR="00B07912" w:rsidRPr="007441DB" w:rsidRDefault="00B07912" w:rsidP="00474442">
            <w:pPr>
              <w:adjustRightInd w:val="0"/>
              <w:snapToGrid w:val="0"/>
              <w:jc w:val="center"/>
              <w:rPr>
                <w:sz w:val="18"/>
                <w:szCs w:val="18"/>
              </w:rPr>
            </w:pPr>
            <w:r w:rsidRPr="007441DB">
              <w:t>2-2</w:t>
            </w:r>
          </w:p>
        </w:tc>
        <w:tc>
          <w:tcPr>
            <w:tcW w:w="812" w:type="dxa"/>
            <w:vAlign w:val="center"/>
          </w:tcPr>
          <w:p w14:paraId="161FDF4F" w14:textId="77777777" w:rsidR="00B07912" w:rsidRPr="007441DB" w:rsidRDefault="00B07912" w:rsidP="00474442">
            <w:pPr>
              <w:adjustRightInd w:val="0"/>
              <w:snapToGrid w:val="0"/>
              <w:jc w:val="center"/>
              <w:rPr>
                <w:sz w:val="18"/>
                <w:szCs w:val="18"/>
              </w:rPr>
            </w:pPr>
            <w:r w:rsidRPr="007441DB">
              <w:rPr>
                <w:sz w:val="18"/>
                <w:szCs w:val="18"/>
              </w:rPr>
              <w:t>135</w:t>
            </w:r>
          </w:p>
        </w:tc>
        <w:tc>
          <w:tcPr>
            <w:tcW w:w="848" w:type="dxa"/>
            <w:vAlign w:val="center"/>
          </w:tcPr>
          <w:p w14:paraId="5FC69C02" w14:textId="77777777" w:rsidR="00B07912" w:rsidRPr="007441DB" w:rsidRDefault="00B07912" w:rsidP="00474442">
            <w:pPr>
              <w:adjustRightInd w:val="0"/>
              <w:snapToGrid w:val="0"/>
              <w:jc w:val="center"/>
              <w:rPr>
                <w:sz w:val="18"/>
                <w:szCs w:val="18"/>
              </w:rPr>
            </w:pPr>
            <w:r w:rsidRPr="007441DB">
              <w:rPr>
                <w:sz w:val="18"/>
                <w:szCs w:val="18"/>
              </w:rPr>
              <w:t>71</w:t>
            </w:r>
          </w:p>
        </w:tc>
        <w:tc>
          <w:tcPr>
            <w:tcW w:w="1676" w:type="dxa"/>
            <w:vAlign w:val="center"/>
          </w:tcPr>
          <w:p w14:paraId="615BEF69" w14:textId="77777777" w:rsidR="00B07912" w:rsidRPr="007441DB" w:rsidRDefault="00B07912" w:rsidP="00474442">
            <w:pPr>
              <w:adjustRightInd w:val="0"/>
              <w:snapToGrid w:val="0"/>
              <w:jc w:val="center"/>
              <w:rPr>
                <w:sz w:val="18"/>
                <w:szCs w:val="18"/>
              </w:rPr>
            </w:pPr>
            <w:r w:rsidRPr="007441DB">
              <w:rPr>
                <w:sz w:val="18"/>
                <w:szCs w:val="18"/>
              </w:rPr>
              <w:t>65.5%</w:t>
            </w:r>
          </w:p>
        </w:tc>
        <w:tc>
          <w:tcPr>
            <w:tcW w:w="1504" w:type="dxa"/>
            <w:vAlign w:val="center"/>
          </w:tcPr>
          <w:p w14:paraId="1EFC848F" w14:textId="77777777" w:rsidR="00B07912" w:rsidRPr="007441DB" w:rsidRDefault="00B07912" w:rsidP="00474442">
            <w:pPr>
              <w:adjustRightInd w:val="0"/>
              <w:snapToGrid w:val="0"/>
              <w:jc w:val="center"/>
              <w:rPr>
                <w:sz w:val="18"/>
                <w:szCs w:val="18"/>
              </w:rPr>
            </w:pPr>
            <w:r w:rsidRPr="007441DB">
              <w:rPr>
                <w:sz w:val="18"/>
                <w:szCs w:val="18"/>
              </w:rPr>
              <w:t>3.338</w:t>
            </w:r>
          </w:p>
        </w:tc>
      </w:tr>
      <w:tr w:rsidR="00B07912" w:rsidRPr="007441DB" w14:paraId="157D26AD" w14:textId="77777777" w:rsidTr="007C27B4">
        <w:trPr>
          <w:trHeight w:val="340"/>
          <w:tblHeader/>
          <w:jc w:val="center"/>
        </w:trPr>
        <w:tc>
          <w:tcPr>
            <w:tcW w:w="1223" w:type="dxa"/>
            <w:vAlign w:val="center"/>
          </w:tcPr>
          <w:p w14:paraId="48C13E7F" w14:textId="77777777" w:rsidR="00B07912" w:rsidRPr="007441DB" w:rsidRDefault="00B07912" w:rsidP="00474442">
            <w:pPr>
              <w:adjustRightInd w:val="0"/>
              <w:snapToGrid w:val="0"/>
              <w:jc w:val="center"/>
              <w:rPr>
                <w:sz w:val="18"/>
                <w:szCs w:val="18"/>
              </w:rPr>
            </w:pPr>
            <w:r w:rsidRPr="007441DB">
              <w:t>OM@CB[7]</w:t>
            </w:r>
          </w:p>
        </w:tc>
        <w:tc>
          <w:tcPr>
            <w:tcW w:w="1124" w:type="dxa"/>
            <w:vMerge/>
            <w:vAlign w:val="center"/>
          </w:tcPr>
          <w:p w14:paraId="38877324" w14:textId="77777777" w:rsidR="00B07912" w:rsidRPr="007441DB" w:rsidRDefault="00B07912" w:rsidP="00474442">
            <w:pPr>
              <w:adjustRightInd w:val="0"/>
              <w:snapToGrid w:val="0"/>
              <w:jc w:val="center"/>
              <w:rPr>
                <w:sz w:val="18"/>
                <w:szCs w:val="18"/>
              </w:rPr>
            </w:pPr>
          </w:p>
        </w:tc>
        <w:tc>
          <w:tcPr>
            <w:tcW w:w="746" w:type="dxa"/>
            <w:vAlign w:val="center"/>
          </w:tcPr>
          <w:p w14:paraId="3F590039" w14:textId="77777777" w:rsidR="00B07912" w:rsidRPr="007441DB" w:rsidRDefault="00B07912" w:rsidP="00474442">
            <w:pPr>
              <w:adjustRightInd w:val="0"/>
              <w:snapToGrid w:val="0"/>
              <w:jc w:val="center"/>
              <w:rPr>
                <w:sz w:val="18"/>
                <w:szCs w:val="18"/>
              </w:rPr>
            </w:pPr>
            <w:r w:rsidRPr="007441DB">
              <w:t>2-3</w:t>
            </w:r>
          </w:p>
        </w:tc>
        <w:tc>
          <w:tcPr>
            <w:tcW w:w="812" w:type="dxa"/>
            <w:vAlign w:val="center"/>
          </w:tcPr>
          <w:p w14:paraId="546A63DF" w14:textId="77777777" w:rsidR="00B07912" w:rsidRPr="007441DB" w:rsidRDefault="00B07912" w:rsidP="00474442">
            <w:pPr>
              <w:adjustRightInd w:val="0"/>
              <w:snapToGrid w:val="0"/>
              <w:jc w:val="center"/>
              <w:rPr>
                <w:sz w:val="18"/>
                <w:szCs w:val="18"/>
              </w:rPr>
            </w:pPr>
            <w:r w:rsidRPr="007441DB">
              <w:rPr>
                <w:sz w:val="18"/>
                <w:szCs w:val="18"/>
              </w:rPr>
              <w:t>179</w:t>
            </w:r>
          </w:p>
        </w:tc>
        <w:tc>
          <w:tcPr>
            <w:tcW w:w="848" w:type="dxa"/>
            <w:vAlign w:val="center"/>
          </w:tcPr>
          <w:p w14:paraId="108641B3" w14:textId="77777777" w:rsidR="00B07912" w:rsidRPr="007441DB" w:rsidRDefault="00B07912" w:rsidP="00474442">
            <w:pPr>
              <w:adjustRightInd w:val="0"/>
              <w:snapToGrid w:val="0"/>
              <w:jc w:val="center"/>
              <w:rPr>
                <w:sz w:val="18"/>
                <w:szCs w:val="18"/>
              </w:rPr>
            </w:pPr>
            <w:r w:rsidRPr="007441DB">
              <w:rPr>
                <w:sz w:val="18"/>
                <w:szCs w:val="18"/>
              </w:rPr>
              <w:t>85</w:t>
            </w:r>
          </w:p>
        </w:tc>
        <w:tc>
          <w:tcPr>
            <w:tcW w:w="1676" w:type="dxa"/>
            <w:vAlign w:val="center"/>
          </w:tcPr>
          <w:p w14:paraId="099321C9" w14:textId="77777777" w:rsidR="00B07912" w:rsidRPr="007441DB" w:rsidRDefault="00B07912" w:rsidP="00474442">
            <w:pPr>
              <w:adjustRightInd w:val="0"/>
              <w:snapToGrid w:val="0"/>
              <w:jc w:val="center"/>
              <w:rPr>
                <w:sz w:val="18"/>
                <w:szCs w:val="18"/>
              </w:rPr>
            </w:pPr>
            <w:r w:rsidRPr="007441DB">
              <w:rPr>
                <w:sz w:val="18"/>
                <w:szCs w:val="18"/>
              </w:rPr>
              <w:t>67.8%</w:t>
            </w:r>
          </w:p>
        </w:tc>
        <w:tc>
          <w:tcPr>
            <w:tcW w:w="1504" w:type="dxa"/>
            <w:vAlign w:val="center"/>
          </w:tcPr>
          <w:p w14:paraId="6C83C082" w14:textId="77777777" w:rsidR="00B07912" w:rsidRPr="007441DB" w:rsidRDefault="00B07912" w:rsidP="00474442">
            <w:pPr>
              <w:adjustRightInd w:val="0"/>
              <w:snapToGrid w:val="0"/>
              <w:jc w:val="center"/>
              <w:rPr>
                <w:sz w:val="18"/>
                <w:szCs w:val="18"/>
              </w:rPr>
            </w:pPr>
            <w:r w:rsidRPr="007441DB">
              <w:rPr>
                <w:sz w:val="18"/>
                <w:szCs w:val="18"/>
              </w:rPr>
              <w:t>4.043</w:t>
            </w:r>
          </w:p>
        </w:tc>
      </w:tr>
      <w:tr w:rsidR="00B07912" w:rsidRPr="007441DB" w14:paraId="594822F0" w14:textId="77777777" w:rsidTr="007C27B4">
        <w:trPr>
          <w:trHeight w:val="340"/>
          <w:tblHeader/>
          <w:jc w:val="center"/>
        </w:trPr>
        <w:tc>
          <w:tcPr>
            <w:tcW w:w="1223" w:type="dxa"/>
            <w:vAlign w:val="center"/>
          </w:tcPr>
          <w:p w14:paraId="7D41809A" w14:textId="77777777" w:rsidR="00B07912" w:rsidRPr="007441DB" w:rsidRDefault="00B07912" w:rsidP="00474442">
            <w:pPr>
              <w:adjustRightInd w:val="0"/>
              <w:snapToGrid w:val="0"/>
              <w:jc w:val="center"/>
              <w:rPr>
                <w:sz w:val="18"/>
                <w:szCs w:val="18"/>
              </w:rPr>
            </w:pPr>
            <w:r w:rsidRPr="007441DB">
              <w:t>OM@CB[7]</w:t>
            </w:r>
          </w:p>
        </w:tc>
        <w:tc>
          <w:tcPr>
            <w:tcW w:w="1124" w:type="dxa"/>
            <w:vMerge w:val="restart"/>
            <w:vAlign w:val="center"/>
          </w:tcPr>
          <w:p w14:paraId="54EF9845" w14:textId="77777777" w:rsidR="00B07912" w:rsidRPr="007441DB" w:rsidRDefault="00B07912" w:rsidP="00474442">
            <w:pPr>
              <w:adjustRightInd w:val="0"/>
              <w:snapToGrid w:val="0"/>
              <w:jc w:val="center"/>
              <w:rPr>
                <w:rFonts w:eastAsiaTheme="minorEastAsia"/>
                <w:sz w:val="18"/>
                <w:szCs w:val="18"/>
                <w:lang w:eastAsia="zh-CN"/>
              </w:rPr>
            </w:pPr>
          </w:p>
          <w:p w14:paraId="06B16084" w14:textId="77777777" w:rsidR="00B07912" w:rsidRPr="007441DB" w:rsidRDefault="00B07912" w:rsidP="00474442">
            <w:pPr>
              <w:adjustRightInd w:val="0"/>
              <w:snapToGrid w:val="0"/>
              <w:jc w:val="center"/>
              <w:rPr>
                <w:sz w:val="18"/>
                <w:szCs w:val="18"/>
              </w:rPr>
            </w:pPr>
            <w:r w:rsidRPr="007441DB">
              <w:t>3</w:t>
            </w:r>
          </w:p>
          <w:p w14:paraId="5DD06C70" w14:textId="77777777" w:rsidR="00B07912" w:rsidRPr="007441DB" w:rsidRDefault="00B07912" w:rsidP="00474442">
            <w:pPr>
              <w:adjustRightInd w:val="0"/>
              <w:snapToGrid w:val="0"/>
              <w:jc w:val="center"/>
              <w:rPr>
                <w:rFonts w:eastAsiaTheme="minorEastAsia"/>
                <w:sz w:val="18"/>
                <w:szCs w:val="18"/>
                <w:lang w:eastAsia="zh-CN"/>
              </w:rPr>
            </w:pPr>
          </w:p>
        </w:tc>
        <w:tc>
          <w:tcPr>
            <w:tcW w:w="746" w:type="dxa"/>
            <w:vAlign w:val="center"/>
          </w:tcPr>
          <w:p w14:paraId="1FDCDF47" w14:textId="77777777" w:rsidR="00B07912" w:rsidRPr="007441DB" w:rsidRDefault="00B07912" w:rsidP="00474442">
            <w:pPr>
              <w:adjustRightInd w:val="0"/>
              <w:snapToGrid w:val="0"/>
              <w:jc w:val="center"/>
              <w:rPr>
                <w:sz w:val="18"/>
                <w:szCs w:val="18"/>
              </w:rPr>
            </w:pPr>
            <w:r w:rsidRPr="007441DB">
              <w:t>3-1</w:t>
            </w:r>
          </w:p>
        </w:tc>
        <w:tc>
          <w:tcPr>
            <w:tcW w:w="812" w:type="dxa"/>
            <w:vAlign w:val="center"/>
          </w:tcPr>
          <w:p w14:paraId="776E716B" w14:textId="77777777" w:rsidR="00B07912" w:rsidRPr="007441DB" w:rsidRDefault="00B07912" w:rsidP="00474442">
            <w:pPr>
              <w:adjustRightInd w:val="0"/>
              <w:snapToGrid w:val="0"/>
              <w:jc w:val="center"/>
              <w:rPr>
                <w:sz w:val="18"/>
                <w:szCs w:val="18"/>
              </w:rPr>
            </w:pPr>
            <w:r w:rsidRPr="007441DB">
              <w:rPr>
                <w:sz w:val="18"/>
                <w:szCs w:val="18"/>
              </w:rPr>
              <w:t>130</w:t>
            </w:r>
          </w:p>
        </w:tc>
        <w:tc>
          <w:tcPr>
            <w:tcW w:w="848" w:type="dxa"/>
            <w:vAlign w:val="center"/>
          </w:tcPr>
          <w:p w14:paraId="630212C6" w14:textId="77777777" w:rsidR="00B07912" w:rsidRPr="007441DB" w:rsidRDefault="00B07912" w:rsidP="00474442">
            <w:pPr>
              <w:adjustRightInd w:val="0"/>
              <w:snapToGrid w:val="0"/>
              <w:jc w:val="center"/>
              <w:rPr>
                <w:sz w:val="18"/>
                <w:szCs w:val="18"/>
              </w:rPr>
            </w:pPr>
            <w:r w:rsidRPr="007441DB">
              <w:rPr>
                <w:sz w:val="18"/>
                <w:szCs w:val="18"/>
              </w:rPr>
              <w:t>126</w:t>
            </w:r>
          </w:p>
        </w:tc>
        <w:tc>
          <w:tcPr>
            <w:tcW w:w="1676" w:type="dxa"/>
            <w:vAlign w:val="center"/>
          </w:tcPr>
          <w:p w14:paraId="61972E56" w14:textId="77777777" w:rsidR="00B07912" w:rsidRPr="007441DB" w:rsidRDefault="00B07912" w:rsidP="00474442">
            <w:pPr>
              <w:adjustRightInd w:val="0"/>
              <w:snapToGrid w:val="0"/>
              <w:jc w:val="center"/>
              <w:rPr>
                <w:sz w:val="18"/>
                <w:szCs w:val="18"/>
              </w:rPr>
            </w:pPr>
            <w:r w:rsidRPr="007441DB">
              <w:rPr>
                <w:sz w:val="18"/>
                <w:szCs w:val="18"/>
              </w:rPr>
              <w:t>50.8%</w:t>
            </w:r>
          </w:p>
        </w:tc>
        <w:tc>
          <w:tcPr>
            <w:tcW w:w="1504" w:type="dxa"/>
            <w:vAlign w:val="center"/>
          </w:tcPr>
          <w:p w14:paraId="7FD99578" w14:textId="77777777" w:rsidR="00B07912" w:rsidRPr="007441DB" w:rsidRDefault="00B07912" w:rsidP="00474442">
            <w:pPr>
              <w:adjustRightInd w:val="0"/>
              <w:snapToGrid w:val="0"/>
              <w:jc w:val="center"/>
              <w:rPr>
                <w:sz w:val="18"/>
                <w:szCs w:val="18"/>
              </w:rPr>
            </w:pPr>
            <w:r w:rsidRPr="007441DB">
              <w:rPr>
                <w:sz w:val="18"/>
                <w:szCs w:val="18"/>
              </w:rPr>
              <w:t>2.938</w:t>
            </w:r>
          </w:p>
        </w:tc>
      </w:tr>
      <w:tr w:rsidR="00B07912" w:rsidRPr="007441DB" w14:paraId="430F206F" w14:textId="77777777" w:rsidTr="007C27B4">
        <w:trPr>
          <w:trHeight w:val="340"/>
          <w:tblHeader/>
          <w:jc w:val="center"/>
        </w:trPr>
        <w:tc>
          <w:tcPr>
            <w:tcW w:w="1223" w:type="dxa"/>
            <w:vAlign w:val="center"/>
          </w:tcPr>
          <w:p w14:paraId="3F714540" w14:textId="77777777" w:rsidR="00B07912" w:rsidRPr="007441DB" w:rsidRDefault="00B07912" w:rsidP="00474442">
            <w:pPr>
              <w:adjustRightInd w:val="0"/>
              <w:snapToGrid w:val="0"/>
              <w:jc w:val="center"/>
              <w:rPr>
                <w:sz w:val="18"/>
                <w:szCs w:val="18"/>
              </w:rPr>
            </w:pPr>
            <w:r w:rsidRPr="007441DB">
              <w:t>OM@CB[7]</w:t>
            </w:r>
          </w:p>
        </w:tc>
        <w:tc>
          <w:tcPr>
            <w:tcW w:w="1124" w:type="dxa"/>
            <w:vMerge/>
            <w:vAlign w:val="center"/>
          </w:tcPr>
          <w:p w14:paraId="777A8FF3" w14:textId="77777777" w:rsidR="00B07912" w:rsidRPr="007441DB" w:rsidRDefault="00B07912" w:rsidP="00474442">
            <w:pPr>
              <w:adjustRightInd w:val="0"/>
              <w:snapToGrid w:val="0"/>
              <w:jc w:val="center"/>
              <w:rPr>
                <w:sz w:val="18"/>
                <w:szCs w:val="18"/>
              </w:rPr>
            </w:pPr>
          </w:p>
        </w:tc>
        <w:tc>
          <w:tcPr>
            <w:tcW w:w="746" w:type="dxa"/>
            <w:vAlign w:val="center"/>
          </w:tcPr>
          <w:p w14:paraId="33F1461A" w14:textId="77777777" w:rsidR="00B07912" w:rsidRPr="007441DB" w:rsidRDefault="00B07912" w:rsidP="00474442">
            <w:pPr>
              <w:adjustRightInd w:val="0"/>
              <w:snapToGrid w:val="0"/>
              <w:jc w:val="center"/>
              <w:rPr>
                <w:sz w:val="18"/>
                <w:szCs w:val="18"/>
              </w:rPr>
            </w:pPr>
            <w:r w:rsidRPr="007441DB">
              <w:t>3-2</w:t>
            </w:r>
          </w:p>
        </w:tc>
        <w:tc>
          <w:tcPr>
            <w:tcW w:w="812" w:type="dxa"/>
            <w:vAlign w:val="center"/>
          </w:tcPr>
          <w:p w14:paraId="4A1B31C8" w14:textId="77777777" w:rsidR="00B07912" w:rsidRPr="007441DB" w:rsidRDefault="00B07912" w:rsidP="00474442">
            <w:pPr>
              <w:adjustRightInd w:val="0"/>
              <w:snapToGrid w:val="0"/>
              <w:jc w:val="center"/>
              <w:rPr>
                <w:sz w:val="18"/>
                <w:szCs w:val="18"/>
              </w:rPr>
            </w:pPr>
            <w:r w:rsidRPr="007441DB">
              <w:rPr>
                <w:sz w:val="18"/>
                <w:szCs w:val="18"/>
              </w:rPr>
              <w:t>126</w:t>
            </w:r>
          </w:p>
        </w:tc>
        <w:tc>
          <w:tcPr>
            <w:tcW w:w="848" w:type="dxa"/>
            <w:vAlign w:val="center"/>
          </w:tcPr>
          <w:p w14:paraId="1051936F" w14:textId="77777777" w:rsidR="00B07912" w:rsidRPr="007441DB" w:rsidRDefault="00B07912" w:rsidP="00474442">
            <w:pPr>
              <w:adjustRightInd w:val="0"/>
              <w:snapToGrid w:val="0"/>
              <w:jc w:val="center"/>
              <w:rPr>
                <w:sz w:val="18"/>
                <w:szCs w:val="18"/>
              </w:rPr>
            </w:pPr>
            <w:r w:rsidRPr="007441DB">
              <w:rPr>
                <w:sz w:val="18"/>
                <w:szCs w:val="18"/>
              </w:rPr>
              <w:t>177</w:t>
            </w:r>
          </w:p>
        </w:tc>
        <w:tc>
          <w:tcPr>
            <w:tcW w:w="1676" w:type="dxa"/>
            <w:vAlign w:val="center"/>
          </w:tcPr>
          <w:p w14:paraId="2491D1A2" w14:textId="77777777" w:rsidR="00B07912" w:rsidRPr="007441DB" w:rsidRDefault="00B07912" w:rsidP="00474442">
            <w:pPr>
              <w:adjustRightInd w:val="0"/>
              <w:snapToGrid w:val="0"/>
              <w:jc w:val="center"/>
              <w:rPr>
                <w:sz w:val="18"/>
                <w:szCs w:val="18"/>
              </w:rPr>
            </w:pPr>
            <w:r w:rsidRPr="007441DB">
              <w:rPr>
                <w:sz w:val="18"/>
                <w:szCs w:val="18"/>
              </w:rPr>
              <w:t>41.6%</w:t>
            </w:r>
          </w:p>
        </w:tc>
        <w:tc>
          <w:tcPr>
            <w:tcW w:w="1504" w:type="dxa"/>
            <w:vAlign w:val="center"/>
          </w:tcPr>
          <w:p w14:paraId="0923F232" w14:textId="77777777" w:rsidR="00B07912" w:rsidRPr="007441DB" w:rsidRDefault="00B07912" w:rsidP="00474442">
            <w:pPr>
              <w:adjustRightInd w:val="0"/>
              <w:snapToGrid w:val="0"/>
              <w:jc w:val="center"/>
              <w:rPr>
                <w:sz w:val="18"/>
                <w:szCs w:val="18"/>
              </w:rPr>
            </w:pPr>
            <w:r w:rsidRPr="007441DB">
              <w:rPr>
                <w:sz w:val="18"/>
                <w:szCs w:val="18"/>
              </w:rPr>
              <w:t>2.391</w:t>
            </w:r>
          </w:p>
        </w:tc>
      </w:tr>
      <w:tr w:rsidR="00B07912" w:rsidRPr="007441DB" w14:paraId="691AF9A0" w14:textId="77777777" w:rsidTr="007C27B4">
        <w:trPr>
          <w:trHeight w:val="340"/>
          <w:tblHeader/>
          <w:jc w:val="center"/>
        </w:trPr>
        <w:tc>
          <w:tcPr>
            <w:tcW w:w="1223" w:type="dxa"/>
            <w:vAlign w:val="center"/>
          </w:tcPr>
          <w:p w14:paraId="365C2BF9" w14:textId="77777777" w:rsidR="00B07912" w:rsidRPr="007441DB" w:rsidRDefault="00B07912" w:rsidP="00474442">
            <w:pPr>
              <w:adjustRightInd w:val="0"/>
              <w:snapToGrid w:val="0"/>
              <w:jc w:val="center"/>
              <w:rPr>
                <w:sz w:val="18"/>
                <w:szCs w:val="18"/>
              </w:rPr>
            </w:pPr>
            <w:r w:rsidRPr="007441DB">
              <w:t>OM@CB[7]</w:t>
            </w:r>
          </w:p>
        </w:tc>
        <w:tc>
          <w:tcPr>
            <w:tcW w:w="1124" w:type="dxa"/>
            <w:vMerge/>
            <w:vAlign w:val="center"/>
          </w:tcPr>
          <w:p w14:paraId="090FCDA5" w14:textId="77777777" w:rsidR="00B07912" w:rsidRPr="007441DB" w:rsidRDefault="00B07912" w:rsidP="00474442">
            <w:pPr>
              <w:adjustRightInd w:val="0"/>
              <w:snapToGrid w:val="0"/>
              <w:jc w:val="center"/>
              <w:rPr>
                <w:sz w:val="18"/>
                <w:szCs w:val="18"/>
              </w:rPr>
            </w:pPr>
          </w:p>
        </w:tc>
        <w:tc>
          <w:tcPr>
            <w:tcW w:w="746" w:type="dxa"/>
            <w:vAlign w:val="center"/>
          </w:tcPr>
          <w:p w14:paraId="3E50F2C8" w14:textId="77777777" w:rsidR="00B07912" w:rsidRPr="007441DB" w:rsidRDefault="00B07912" w:rsidP="00474442">
            <w:pPr>
              <w:adjustRightInd w:val="0"/>
              <w:snapToGrid w:val="0"/>
              <w:jc w:val="center"/>
              <w:rPr>
                <w:sz w:val="18"/>
                <w:szCs w:val="18"/>
              </w:rPr>
            </w:pPr>
            <w:r w:rsidRPr="007441DB">
              <w:t>3-3</w:t>
            </w:r>
          </w:p>
        </w:tc>
        <w:tc>
          <w:tcPr>
            <w:tcW w:w="812" w:type="dxa"/>
            <w:vAlign w:val="center"/>
          </w:tcPr>
          <w:p w14:paraId="427EB334" w14:textId="77777777" w:rsidR="00B07912" w:rsidRPr="007441DB" w:rsidRDefault="00B07912" w:rsidP="00474442">
            <w:pPr>
              <w:adjustRightInd w:val="0"/>
              <w:snapToGrid w:val="0"/>
              <w:jc w:val="center"/>
              <w:rPr>
                <w:sz w:val="18"/>
                <w:szCs w:val="18"/>
              </w:rPr>
            </w:pPr>
            <w:r w:rsidRPr="007441DB">
              <w:rPr>
                <w:sz w:val="18"/>
                <w:szCs w:val="18"/>
              </w:rPr>
              <w:t>129</w:t>
            </w:r>
          </w:p>
        </w:tc>
        <w:tc>
          <w:tcPr>
            <w:tcW w:w="848" w:type="dxa"/>
            <w:vAlign w:val="center"/>
          </w:tcPr>
          <w:p w14:paraId="11ADB5D9" w14:textId="77777777" w:rsidR="00B07912" w:rsidRPr="007441DB" w:rsidRDefault="00B07912" w:rsidP="00474442">
            <w:pPr>
              <w:adjustRightInd w:val="0"/>
              <w:snapToGrid w:val="0"/>
              <w:jc w:val="center"/>
              <w:rPr>
                <w:sz w:val="18"/>
                <w:szCs w:val="18"/>
              </w:rPr>
            </w:pPr>
            <w:r w:rsidRPr="007441DB">
              <w:rPr>
                <w:sz w:val="18"/>
                <w:szCs w:val="18"/>
              </w:rPr>
              <w:t>56</w:t>
            </w:r>
          </w:p>
        </w:tc>
        <w:tc>
          <w:tcPr>
            <w:tcW w:w="1676" w:type="dxa"/>
            <w:vAlign w:val="center"/>
          </w:tcPr>
          <w:p w14:paraId="50260525" w14:textId="77777777" w:rsidR="00B07912" w:rsidRPr="007441DB" w:rsidRDefault="00B07912" w:rsidP="00474442">
            <w:pPr>
              <w:adjustRightInd w:val="0"/>
              <w:snapToGrid w:val="0"/>
              <w:jc w:val="center"/>
              <w:rPr>
                <w:sz w:val="18"/>
                <w:szCs w:val="18"/>
              </w:rPr>
            </w:pPr>
            <w:r w:rsidRPr="007441DB">
              <w:rPr>
                <w:sz w:val="18"/>
                <w:szCs w:val="18"/>
              </w:rPr>
              <w:t>69.7%</w:t>
            </w:r>
          </w:p>
        </w:tc>
        <w:tc>
          <w:tcPr>
            <w:tcW w:w="1504" w:type="dxa"/>
            <w:vAlign w:val="center"/>
          </w:tcPr>
          <w:p w14:paraId="5DA048F0" w14:textId="77777777" w:rsidR="00B07912" w:rsidRPr="007441DB" w:rsidRDefault="00B07912" w:rsidP="00474442">
            <w:pPr>
              <w:adjustRightInd w:val="0"/>
              <w:snapToGrid w:val="0"/>
              <w:jc w:val="center"/>
              <w:rPr>
                <w:sz w:val="18"/>
                <w:szCs w:val="18"/>
              </w:rPr>
            </w:pPr>
            <w:r w:rsidRPr="007441DB">
              <w:rPr>
                <w:sz w:val="18"/>
                <w:szCs w:val="18"/>
              </w:rPr>
              <w:t>2.691</w:t>
            </w:r>
          </w:p>
        </w:tc>
      </w:tr>
      <w:tr w:rsidR="00B07912" w:rsidRPr="007441DB" w14:paraId="29D7DBE9" w14:textId="77777777" w:rsidTr="007C27B4">
        <w:trPr>
          <w:trHeight w:val="340"/>
          <w:tblHeader/>
          <w:jc w:val="center"/>
        </w:trPr>
        <w:tc>
          <w:tcPr>
            <w:tcW w:w="1223" w:type="dxa"/>
            <w:vAlign w:val="center"/>
          </w:tcPr>
          <w:p w14:paraId="4AE7522E" w14:textId="77777777" w:rsidR="00B07912" w:rsidRPr="007441DB" w:rsidRDefault="00B07912" w:rsidP="00474442">
            <w:pPr>
              <w:adjustRightInd w:val="0"/>
              <w:snapToGrid w:val="0"/>
              <w:jc w:val="center"/>
              <w:rPr>
                <w:sz w:val="18"/>
                <w:szCs w:val="18"/>
              </w:rPr>
            </w:pPr>
            <w:r w:rsidRPr="007441DB">
              <w:t>OM@CB[7]</w:t>
            </w:r>
          </w:p>
        </w:tc>
        <w:tc>
          <w:tcPr>
            <w:tcW w:w="1124" w:type="dxa"/>
            <w:vMerge w:val="restart"/>
            <w:vAlign w:val="center"/>
          </w:tcPr>
          <w:p w14:paraId="27488D7F" w14:textId="77777777" w:rsidR="00B07912" w:rsidRPr="007441DB" w:rsidRDefault="00B07912" w:rsidP="00474442">
            <w:pPr>
              <w:adjustRightInd w:val="0"/>
              <w:snapToGrid w:val="0"/>
              <w:jc w:val="center"/>
              <w:rPr>
                <w:rFonts w:eastAsiaTheme="minorEastAsia"/>
                <w:sz w:val="18"/>
                <w:szCs w:val="18"/>
                <w:lang w:eastAsia="zh-CN"/>
              </w:rPr>
            </w:pPr>
          </w:p>
          <w:p w14:paraId="2569125C" w14:textId="77777777" w:rsidR="00B07912" w:rsidRPr="007441DB" w:rsidRDefault="00B07912" w:rsidP="00474442">
            <w:pPr>
              <w:adjustRightInd w:val="0"/>
              <w:snapToGrid w:val="0"/>
              <w:jc w:val="center"/>
              <w:rPr>
                <w:sz w:val="18"/>
                <w:szCs w:val="18"/>
              </w:rPr>
            </w:pPr>
            <w:r w:rsidRPr="007441DB">
              <w:t>4</w:t>
            </w:r>
          </w:p>
          <w:p w14:paraId="4AF2295D" w14:textId="77777777" w:rsidR="00B07912" w:rsidRPr="007441DB" w:rsidRDefault="00B07912" w:rsidP="00474442">
            <w:pPr>
              <w:adjustRightInd w:val="0"/>
              <w:snapToGrid w:val="0"/>
              <w:jc w:val="center"/>
              <w:rPr>
                <w:rFonts w:eastAsiaTheme="minorEastAsia"/>
                <w:sz w:val="18"/>
                <w:szCs w:val="18"/>
                <w:lang w:eastAsia="zh-CN"/>
              </w:rPr>
            </w:pPr>
          </w:p>
        </w:tc>
        <w:tc>
          <w:tcPr>
            <w:tcW w:w="746" w:type="dxa"/>
            <w:vAlign w:val="center"/>
          </w:tcPr>
          <w:p w14:paraId="4729BBBD" w14:textId="77777777" w:rsidR="00B07912" w:rsidRPr="007441DB" w:rsidRDefault="00B07912" w:rsidP="00474442">
            <w:pPr>
              <w:adjustRightInd w:val="0"/>
              <w:snapToGrid w:val="0"/>
              <w:jc w:val="center"/>
              <w:rPr>
                <w:sz w:val="18"/>
                <w:szCs w:val="18"/>
              </w:rPr>
            </w:pPr>
            <w:r w:rsidRPr="007441DB">
              <w:t>4-1</w:t>
            </w:r>
          </w:p>
        </w:tc>
        <w:tc>
          <w:tcPr>
            <w:tcW w:w="812" w:type="dxa"/>
            <w:vAlign w:val="center"/>
          </w:tcPr>
          <w:p w14:paraId="27140B2B" w14:textId="77777777" w:rsidR="00B07912" w:rsidRPr="007441DB" w:rsidRDefault="00B07912" w:rsidP="00474442">
            <w:pPr>
              <w:adjustRightInd w:val="0"/>
              <w:snapToGrid w:val="0"/>
              <w:jc w:val="center"/>
              <w:rPr>
                <w:sz w:val="18"/>
                <w:szCs w:val="18"/>
              </w:rPr>
            </w:pPr>
            <w:r w:rsidRPr="007441DB">
              <w:rPr>
                <w:sz w:val="18"/>
                <w:szCs w:val="18"/>
              </w:rPr>
              <w:t>121</w:t>
            </w:r>
          </w:p>
        </w:tc>
        <w:tc>
          <w:tcPr>
            <w:tcW w:w="848" w:type="dxa"/>
            <w:vAlign w:val="center"/>
          </w:tcPr>
          <w:p w14:paraId="46FD2B5D" w14:textId="77777777" w:rsidR="00B07912" w:rsidRPr="007441DB" w:rsidRDefault="00B07912" w:rsidP="00474442">
            <w:pPr>
              <w:adjustRightInd w:val="0"/>
              <w:snapToGrid w:val="0"/>
              <w:jc w:val="center"/>
              <w:rPr>
                <w:sz w:val="18"/>
                <w:szCs w:val="18"/>
              </w:rPr>
            </w:pPr>
            <w:r w:rsidRPr="007441DB">
              <w:rPr>
                <w:sz w:val="18"/>
                <w:szCs w:val="18"/>
              </w:rPr>
              <w:t>110</w:t>
            </w:r>
          </w:p>
        </w:tc>
        <w:tc>
          <w:tcPr>
            <w:tcW w:w="1676" w:type="dxa"/>
            <w:vAlign w:val="center"/>
          </w:tcPr>
          <w:p w14:paraId="79757835" w14:textId="77777777" w:rsidR="00B07912" w:rsidRPr="007441DB" w:rsidRDefault="00B07912" w:rsidP="00474442">
            <w:pPr>
              <w:adjustRightInd w:val="0"/>
              <w:snapToGrid w:val="0"/>
              <w:jc w:val="center"/>
              <w:rPr>
                <w:sz w:val="18"/>
                <w:szCs w:val="18"/>
              </w:rPr>
            </w:pPr>
            <w:r w:rsidRPr="007441DB">
              <w:rPr>
                <w:sz w:val="18"/>
                <w:szCs w:val="18"/>
              </w:rPr>
              <w:t>52.4%</w:t>
            </w:r>
          </w:p>
        </w:tc>
        <w:tc>
          <w:tcPr>
            <w:tcW w:w="1504" w:type="dxa"/>
            <w:vAlign w:val="center"/>
          </w:tcPr>
          <w:p w14:paraId="2A9178E6" w14:textId="77777777" w:rsidR="00B07912" w:rsidRPr="007441DB" w:rsidRDefault="00B07912" w:rsidP="00474442">
            <w:pPr>
              <w:adjustRightInd w:val="0"/>
              <w:snapToGrid w:val="0"/>
              <w:jc w:val="center"/>
              <w:rPr>
                <w:sz w:val="18"/>
                <w:szCs w:val="18"/>
              </w:rPr>
            </w:pPr>
            <w:r w:rsidRPr="007441DB">
              <w:rPr>
                <w:sz w:val="18"/>
                <w:szCs w:val="18"/>
              </w:rPr>
              <w:t>2.637</w:t>
            </w:r>
          </w:p>
        </w:tc>
      </w:tr>
      <w:tr w:rsidR="00B07912" w:rsidRPr="007441DB" w14:paraId="298D3156" w14:textId="77777777" w:rsidTr="007C27B4">
        <w:trPr>
          <w:trHeight w:val="340"/>
          <w:tblHeader/>
          <w:jc w:val="center"/>
        </w:trPr>
        <w:tc>
          <w:tcPr>
            <w:tcW w:w="1223" w:type="dxa"/>
            <w:vAlign w:val="center"/>
          </w:tcPr>
          <w:p w14:paraId="591C30A4" w14:textId="77777777" w:rsidR="00B07912" w:rsidRPr="007441DB" w:rsidRDefault="00B07912" w:rsidP="00474442">
            <w:pPr>
              <w:adjustRightInd w:val="0"/>
              <w:snapToGrid w:val="0"/>
              <w:jc w:val="center"/>
              <w:rPr>
                <w:sz w:val="18"/>
                <w:szCs w:val="18"/>
              </w:rPr>
            </w:pPr>
            <w:r w:rsidRPr="007441DB">
              <w:t>OM@CB[7]</w:t>
            </w:r>
          </w:p>
        </w:tc>
        <w:tc>
          <w:tcPr>
            <w:tcW w:w="1124" w:type="dxa"/>
            <w:vMerge/>
            <w:vAlign w:val="center"/>
          </w:tcPr>
          <w:p w14:paraId="2982E9DB" w14:textId="77777777" w:rsidR="00B07912" w:rsidRPr="007441DB" w:rsidRDefault="00B07912" w:rsidP="00474442">
            <w:pPr>
              <w:adjustRightInd w:val="0"/>
              <w:snapToGrid w:val="0"/>
              <w:jc w:val="center"/>
              <w:rPr>
                <w:sz w:val="18"/>
                <w:szCs w:val="18"/>
              </w:rPr>
            </w:pPr>
          </w:p>
        </w:tc>
        <w:tc>
          <w:tcPr>
            <w:tcW w:w="746" w:type="dxa"/>
            <w:vAlign w:val="center"/>
          </w:tcPr>
          <w:p w14:paraId="1E524E14" w14:textId="77777777" w:rsidR="00B07912" w:rsidRPr="007441DB" w:rsidRDefault="00B07912" w:rsidP="00474442">
            <w:pPr>
              <w:adjustRightInd w:val="0"/>
              <w:snapToGrid w:val="0"/>
              <w:jc w:val="center"/>
              <w:rPr>
                <w:sz w:val="18"/>
                <w:szCs w:val="18"/>
              </w:rPr>
            </w:pPr>
            <w:r w:rsidRPr="007441DB">
              <w:t>4-2</w:t>
            </w:r>
          </w:p>
        </w:tc>
        <w:tc>
          <w:tcPr>
            <w:tcW w:w="812" w:type="dxa"/>
            <w:vAlign w:val="center"/>
          </w:tcPr>
          <w:p w14:paraId="568A0EBC" w14:textId="77777777" w:rsidR="00B07912" w:rsidRPr="007441DB" w:rsidRDefault="00B07912" w:rsidP="00474442">
            <w:pPr>
              <w:adjustRightInd w:val="0"/>
              <w:snapToGrid w:val="0"/>
              <w:jc w:val="center"/>
              <w:rPr>
                <w:sz w:val="18"/>
                <w:szCs w:val="18"/>
              </w:rPr>
            </w:pPr>
            <w:r w:rsidRPr="007441DB">
              <w:rPr>
                <w:sz w:val="18"/>
                <w:szCs w:val="18"/>
              </w:rPr>
              <w:t>111</w:t>
            </w:r>
          </w:p>
        </w:tc>
        <w:tc>
          <w:tcPr>
            <w:tcW w:w="848" w:type="dxa"/>
            <w:vAlign w:val="center"/>
          </w:tcPr>
          <w:p w14:paraId="0964285A" w14:textId="77777777" w:rsidR="00B07912" w:rsidRPr="007441DB" w:rsidRDefault="00B07912" w:rsidP="00474442">
            <w:pPr>
              <w:adjustRightInd w:val="0"/>
              <w:snapToGrid w:val="0"/>
              <w:jc w:val="center"/>
              <w:rPr>
                <w:sz w:val="18"/>
                <w:szCs w:val="18"/>
              </w:rPr>
            </w:pPr>
            <w:r w:rsidRPr="007441DB">
              <w:rPr>
                <w:sz w:val="18"/>
                <w:szCs w:val="18"/>
              </w:rPr>
              <w:t>89</w:t>
            </w:r>
          </w:p>
        </w:tc>
        <w:tc>
          <w:tcPr>
            <w:tcW w:w="1676" w:type="dxa"/>
            <w:vAlign w:val="center"/>
          </w:tcPr>
          <w:p w14:paraId="626CC74E" w14:textId="77777777" w:rsidR="00B07912" w:rsidRPr="007441DB" w:rsidRDefault="00B07912" w:rsidP="00474442">
            <w:pPr>
              <w:adjustRightInd w:val="0"/>
              <w:snapToGrid w:val="0"/>
              <w:jc w:val="center"/>
              <w:rPr>
                <w:sz w:val="18"/>
                <w:szCs w:val="18"/>
              </w:rPr>
            </w:pPr>
            <w:r w:rsidRPr="007441DB">
              <w:rPr>
                <w:sz w:val="18"/>
                <w:szCs w:val="18"/>
              </w:rPr>
              <w:t>55.5%</w:t>
            </w:r>
          </w:p>
        </w:tc>
        <w:tc>
          <w:tcPr>
            <w:tcW w:w="1504" w:type="dxa"/>
            <w:vAlign w:val="center"/>
          </w:tcPr>
          <w:p w14:paraId="0226E789" w14:textId="77777777" w:rsidR="00B07912" w:rsidRPr="007441DB" w:rsidRDefault="00B07912" w:rsidP="00474442">
            <w:pPr>
              <w:adjustRightInd w:val="0"/>
              <w:snapToGrid w:val="0"/>
              <w:jc w:val="center"/>
              <w:rPr>
                <w:sz w:val="18"/>
                <w:szCs w:val="18"/>
              </w:rPr>
            </w:pPr>
            <w:r w:rsidRPr="007441DB">
              <w:rPr>
                <w:sz w:val="18"/>
                <w:szCs w:val="18"/>
              </w:rPr>
              <w:t>2.318</w:t>
            </w:r>
          </w:p>
        </w:tc>
      </w:tr>
      <w:tr w:rsidR="00B07912" w:rsidRPr="007441DB" w14:paraId="4493438B" w14:textId="77777777" w:rsidTr="007C27B4">
        <w:trPr>
          <w:trHeight w:val="340"/>
          <w:tblHeader/>
          <w:jc w:val="center"/>
        </w:trPr>
        <w:tc>
          <w:tcPr>
            <w:tcW w:w="1223" w:type="dxa"/>
            <w:vAlign w:val="center"/>
          </w:tcPr>
          <w:p w14:paraId="28AA7D6C" w14:textId="77777777" w:rsidR="00B07912" w:rsidRPr="007441DB" w:rsidRDefault="00B07912" w:rsidP="00474442">
            <w:pPr>
              <w:adjustRightInd w:val="0"/>
              <w:snapToGrid w:val="0"/>
              <w:jc w:val="center"/>
              <w:rPr>
                <w:sz w:val="18"/>
                <w:szCs w:val="18"/>
              </w:rPr>
            </w:pPr>
            <w:r w:rsidRPr="007441DB">
              <w:t>OM@CB[7]</w:t>
            </w:r>
          </w:p>
        </w:tc>
        <w:tc>
          <w:tcPr>
            <w:tcW w:w="1124" w:type="dxa"/>
            <w:vMerge/>
            <w:vAlign w:val="center"/>
          </w:tcPr>
          <w:p w14:paraId="2F9A6629" w14:textId="77777777" w:rsidR="00B07912" w:rsidRPr="007441DB" w:rsidRDefault="00B07912" w:rsidP="00474442">
            <w:pPr>
              <w:adjustRightInd w:val="0"/>
              <w:snapToGrid w:val="0"/>
              <w:jc w:val="center"/>
              <w:rPr>
                <w:sz w:val="18"/>
                <w:szCs w:val="18"/>
              </w:rPr>
            </w:pPr>
          </w:p>
        </w:tc>
        <w:tc>
          <w:tcPr>
            <w:tcW w:w="746" w:type="dxa"/>
            <w:vAlign w:val="center"/>
          </w:tcPr>
          <w:p w14:paraId="514E0923" w14:textId="77777777" w:rsidR="00B07912" w:rsidRPr="007441DB" w:rsidRDefault="00B07912" w:rsidP="00474442">
            <w:pPr>
              <w:adjustRightInd w:val="0"/>
              <w:snapToGrid w:val="0"/>
              <w:jc w:val="center"/>
              <w:rPr>
                <w:sz w:val="18"/>
                <w:szCs w:val="18"/>
              </w:rPr>
            </w:pPr>
            <w:r w:rsidRPr="007441DB">
              <w:t>4-3</w:t>
            </w:r>
          </w:p>
        </w:tc>
        <w:tc>
          <w:tcPr>
            <w:tcW w:w="812" w:type="dxa"/>
            <w:vAlign w:val="center"/>
          </w:tcPr>
          <w:p w14:paraId="39C1602D" w14:textId="77777777" w:rsidR="00B07912" w:rsidRPr="007441DB" w:rsidRDefault="00B07912" w:rsidP="00474442">
            <w:pPr>
              <w:adjustRightInd w:val="0"/>
              <w:snapToGrid w:val="0"/>
              <w:jc w:val="center"/>
              <w:rPr>
                <w:sz w:val="18"/>
                <w:szCs w:val="18"/>
              </w:rPr>
            </w:pPr>
            <w:r w:rsidRPr="007441DB">
              <w:rPr>
                <w:sz w:val="18"/>
                <w:szCs w:val="18"/>
              </w:rPr>
              <w:t>103</w:t>
            </w:r>
          </w:p>
        </w:tc>
        <w:tc>
          <w:tcPr>
            <w:tcW w:w="848" w:type="dxa"/>
            <w:vAlign w:val="center"/>
          </w:tcPr>
          <w:p w14:paraId="4A937DBB" w14:textId="77777777" w:rsidR="00B07912" w:rsidRPr="007441DB" w:rsidRDefault="00B07912" w:rsidP="00474442">
            <w:pPr>
              <w:adjustRightInd w:val="0"/>
              <w:snapToGrid w:val="0"/>
              <w:jc w:val="center"/>
              <w:rPr>
                <w:sz w:val="18"/>
                <w:szCs w:val="18"/>
              </w:rPr>
            </w:pPr>
            <w:r w:rsidRPr="007441DB">
              <w:rPr>
                <w:sz w:val="18"/>
                <w:szCs w:val="18"/>
              </w:rPr>
              <w:t>79</w:t>
            </w:r>
          </w:p>
        </w:tc>
        <w:tc>
          <w:tcPr>
            <w:tcW w:w="1676" w:type="dxa"/>
            <w:vAlign w:val="center"/>
          </w:tcPr>
          <w:p w14:paraId="174B518B" w14:textId="77777777" w:rsidR="00B07912" w:rsidRPr="007441DB" w:rsidRDefault="00B07912" w:rsidP="00474442">
            <w:pPr>
              <w:adjustRightInd w:val="0"/>
              <w:snapToGrid w:val="0"/>
              <w:jc w:val="center"/>
              <w:rPr>
                <w:sz w:val="18"/>
                <w:szCs w:val="18"/>
              </w:rPr>
            </w:pPr>
            <w:r w:rsidRPr="007441DB">
              <w:rPr>
                <w:sz w:val="18"/>
                <w:szCs w:val="18"/>
              </w:rPr>
              <w:t>56.6%</w:t>
            </w:r>
          </w:p>
        </w:tc>
        <w:tc>
          <w:tcPr>
            <w:tcW w:w="1504" w:type="dxa"/>
            <w:vAlign w:val="center"/>
          </w:tcPr>
          <w:p w14:paraId="3F83F679" w14:textId="77777777" w:rsidR="00B07912" w:rsidRPr="007441DB" w:rsidRDefault="00B07912" w:rsidP="00474442">
            <w:pPr>
              <w:adjustRightInd w:val="0"/>
              <w:snapToGrid w:val="0"/>
              <w:jc w:val="center"/>
              <w:rPr>
                <w:sz w:val="18"/>
                <w:szCs w:val="18"/>
              </w:rPr>
            </w:pPr>
            <w:r w:rsidRPr="007441DB">
              <w:rPr>
                <w:sz w:val="18"/>
                <w:szCs w:val="18"/>
              </w:rPr>
              <w:t>2.154</w:t>
            </w:r>
          </w:p>
        </w:tc>
      </w:tr>
      <w:tr w:rsidR="00B07912" w:rsidRPr="007441DB" w14:paraId="1A385293" w14:textId="77777777" w:rsidTr="007C27B4">
        <w:trPr>
          <w:trHeight w:val="340"/>
          <w:tblHeader/>
          <w:jc w:val="center"/>
        </w:trPr>
        <w:tc>
          <w:tcPr>
            <w:tcW w:w="1223" w:type="dxa"/>
            <w:vAlign w:val="center"/>
          </w:tcPr>
          <w:p w14:paraId="6092FF30" w14:textId="77777777" w:rsidR="00B07912" w:rsidRPr="007441DB" w:rsidRDefault="00B07912" w:rsidP="00474442">
            <w:pPr>
              <w:adjustRightInd w:val="0"/>
              <w:snapToGrid w:val="0"/>
              <w:jc w:val="center"/>
              <w:rPr>
                <w:sz w:val="18"/>
                <w:szCs w:val="18"/>
              </w:rPr>
            </w:pPr>
            <w:r w:rsidRPr="007441DB">
              <w:t>OM@CB[7]</w:t>
            </w:r>
          </w:p>
        </w:tc>
        <w:tc>
          <w:tcPr>
            <w:tcW w:w="1124" w:type="dxa"/>
            <w:vMerge w:val="restart"/>
            <w:vAlign w:val="center"/>
          </w:tcPr>
          <w:p w14:paraId="0254D086" w14:textId="77777777" w:rsidR="00B07912" w:rsidRPr="007441DB" w:rsidRDefault="00B07912" w:rsidP="00474442">
            <w:pPr>
              <w:adjustRightInd w:val="0"/>
              <w:snapToGrid w:val="0"/>
              <w:jc w:val="center"/>
              <w:rPr>
                <w:rFonts w:eastAsiaTheme="minorEastAsia"/>
                <w:sz w:val="18"/>
                <w:szCs w:val="18"/>
                <w:lang w:eastAsia="zh-CN"/>
              </w:rPr>
            </w:pPr>
          </w:p>
          <w:p w14:paraId="0AD0505E" w14:textId="77777777" w:rsidR="00B07912" w:rsidRPr="007441DB" w:rsidRDefault="00B07912" w:rsidP="00474442">
            <w:pPr>
              <w:adjustRightInd w:val="0"/>
              <w:snapToGrid w:val="0"/>
              <w:jc w:val="center"/>
              <w:rPr>
                <w:sz w:val="18"/>
                <w:szCs w:val="18"/>
              </w:rPr>
            </w:pPr>
            <w:r w:rsidRPr="007441DB">
              <w:t>5</w:t>
            </w:r>
          </w:p>
          <w:p w14:paraId="74A7D5A7" w14:textId="77777777" w:rsidR="00B07912" w:rsidRPr="007441DB" w:rsidRDefault="00B07912" w:rsidP="00474442">
            <w:pPr>
              <w:adjustRightInd w:val="0"/>
              <w:snapToGrid w:val="0"/>
              <w:jc w:val="center"/>
              <w:rPr>
                <w:rFonts w:eastAsiaTheme="minorEastAsia"/>
                <w:sz w:val="18"/>
                <w:szCs w:val="18"/>
                <w:lang w:eastAsia="zh-CN"/>
              </w:rPr>
            </w:pPr>
          </w:p>
        </w:tc>
        <w:tc>
          <w:tcPr>
            <w:tcW w:w="746" w:type="dxa"/>
            <w:vAlign w:val="center"/>
          </w:tcPr>
          <w:p w14:paraId="65BC5EA5" w14:textId="77777777" w:rsidR="00B07912" w:rsidRPr="007441DB" w:rsidRDefault="00B07912" w:rsidP="00474442">
            <w:pPr>
              <w:adjustRightInd w:val="0"/>
              <w:snapToGrid w:val="0"/>
              <w:jc w:val="center"/>
              <w:rPr>
                <w:sz w:val="18"/>
                <w:szCs w:val="18"/>
              </w:rPr>
            </w:pPr>
            <w:r w:rsidRPr="007441DB">
              <w:t>5-1</w:t>
            </w:r>
          </w:p>
        </w:tc>
        <w:tc>
          <w:tcPr>
            <w:tcW w:w="812" w:type="dxa"/>
            <w:vAlign w:val="center"/>
          </w:tcPr>
          <w:p w14:paraId="0687BBBB" w14:textId="77777777" w:rsidR="00B07912" w:rsidRPr="007441DB" w:rsidRDefault="00B07912" w:rsidP="00474442">
            <w:pPr>
              <w:adjustRightInd w:val="0"/>
              <w:snapToGrid w:val="0"/>
              <w:jc w:val="center"/>
              <w:rPr>
                <w:sz w:val="18"/>
                <w:szCs w:val="18"/>
              </w:rPr>
            </w:pPr>
            <w:r w:rsidRPr="007441DB">
              <w:rPr>
                <w:sz w:val="18"/>
                <w:szCs w:val="18"/>
              </w:rPr>
              <w:t>130</w:t>
            </w:r>
          </w:p>
        </w:tc>
        <w:tc>
          <w:tcPr>
            <w:tcW w:w="848" w:type="dxa"/>
            <w:vAlign w:val="center"/>
          </w:tcPr>
          <w:p w14:paraId="2039BBF8" w14:textId="77777777" w:rsidR="00B07912" w:rsidRPr="007441DB" w:rsidRDefault="00B07912" w:rsidP="00474442">
            <w:pPr>
              <w:adjustRightInd w:val="0"/>
              <w:snapToGrid w:val="0"/>
              <w:jc w:val="center"/>
              <w:rPr>
                <w:sz w:val="18"/>
                <w:szCs w:val="18"/>
              </w:rPr>
            </w:pPr>
            <w:r w:rsidRPr="007441DB">
              <w:rPr>
                <w:sz w:val="18"/>
                <w:szCs w:val="18"/>
              </w:rPr>
              <w:t>90</w:t>
            </w:r>
          </w:p>
        </w:tc>
        <w:tc>
          <w:tcPr>
            <w:tcW w:w="1676" w:type="dxa"/>
            <w:vAlign w:val="center"/>
          </w:tcPr>
          <w:p w14:paraId="61ECD410" w14:textId="77777777" w:rsidR="00B07912" w:rsidRPr="007441DB" w:rsidRDefault="00B07912" w:rsidP="00474442">
            <w:pPr>
              <w:adjustRightInd w:val="0"/>
              <w:snapToGrid w:val="0"/>
              <w:jc w:val="center"/>
              <w:rPr>
                <w:sz w:val="18"/>
                <w:szCs w:val="18"/>
              </w:rPr>
            </w:pPr>
            <w:r w:rsidRPr="007441DB">
              <w:rPr>
                <w:sz w:val="18"/>
                <w:szCs w:val="18"/>
              </w:rPr>
              <w:t>59.1%</w:t>
            </w:r>
          </w:p>
        </w:tc>
        <w:tc>
          <w:tcPr>
            <w:tcW w:w="1504" w:type="dxa"/>
            <w:vAlign w:val="center"/>
          </w:tcPr>
          <w:p w14:paraId="559041C7" w14:textId="77777777" w:rsidR="00B07912" w:rsidRPr="007441DB" w:rsidRDefault="00B07912" w:rsidP="00474442">
            <w:pPr>
              <w:adjustRightInd w:val="0"/>
              <w:snapToGrid w:val="0"/>
              <w:jc w:val="center"/>
              <w:rPr>
                <w:sz w:val="18"/>
                <w:szCs w:val="18"/>
              </w:rPr>
            </w:pPr>
            <w:r w:rsidRPr="007441DB">
              <w:rPr>
                <w:sz w:val="18"/>
                <w:szCs w:val="18"/>
              </w:rPr>
              <w:t>2.843</w:t>
            </w:r>
          </w:p>
        </w:tc>
      </w:tr>
      <w:tr w:rsidR="00B07912" w:rsidRPr="007441DB" w14:paraId="40B7A79C" w14:textId="77777777" w:rsidTr="007C27B4">
        <w:trPr>
          <w:trHeight w:val="340"/>
          <w:tblHeader/>
          <w:jc w:val="center"/>
        </w:trPr>
        <w:tc>
          <w:tcPr>
            <w:tcW w:w="1223" w:type="dxa"/>
            <w:vAlign w:val="center"/>
          </w:tcPr>
          <w:p w14:paraId="7DC49EBA" w14:textId="77777777" w:rsidR="00B07912" w:rsidRPr="007441DB" w:rsidRDefault="00B07912" w:rsidP="00474442">
            <w:pPr>
              <w:adjustRightInd w:val="0"/>
              <w:snapToGrid w:val="0"/>
              <w:jc w:val="center"/>
              <w:rPr>
                <w:sz w:val="18"/>
                <w:szCs w:val="18"/>
              </w:rPr>
            </w:pPr>
            <w:r w:rsidRPr="007441DB">
              <w:t>OM@CB[7]</w:t>
            </w:r>
          </w:p>
        </w:tc>
        <w:tc>
          <w:tcPr>
            <w:tcW w:w="1124" w:type="dxa"/>
            <w:vMerge/>
            <w:vAlign w:val="center"/>
          </w:tcPr>
          <w:p w14:paraId="7B0A30CA" w14:textId="77777777" w:rsidR="00B07912" w:rsidRPr="007441DB" w:rsidRDefault="00B07912" w:rsidP="00474442">
            <w:pPr>
              <w:adjustRightInd w:val="0"/>
              <w:snapToGrid w:val="0"/>
              <w:jc w:val="center"/>
              <w:rPr>
                <w:sz w:val="18"/>
                <w:szCs w:val="18"/>
              </w:rPr>
            </w:pPr>
          </w:p>
        </w:tc>
        <w:tc>
          <w:tcPr>
            <w:tcW w:w="746" w:type="dxa"/>
            <w:vAlign w:val="center"/>
          </w:tcPr>
          <w:p w14:paraId="50FEB2E3" w14:textId="77777777" w:rsidR="00B07912" w:rsidRPr="007441DB" w:rsidRDefault="00B07912" w:rsidP="00474442">
            <w:pPr>
              <w:adjustRightInd w:val="0"/>
              <w:snapToGrid w:val="0"/>
              <w:jc w:val="center"/>
              <w:rPr>
                <w:sz w:val="18"/>
                <w:szCs w:val="18"/>
              </w:rPr>
            </w:pPr>
            <w:r w:rsidRPr="007441DB">
              <w:t>5-2</w:t>
            </w:r>
          </w:p>
        </w:tc>
        <w:tc>
          <w:tcPr>
            <w:tcW w:w="812" w:type="dxa"/>
            <w:vAlign w:val="center"/>
          </w:tcPr>
          <w:p w14:paraId="562191E5" w14:textId="77777777" w:rsidR="00B07912" w:rsidRPr="007441DB" w:rsidRDefault="00B07912" w:rsidP="00474442">
            <w:pPr>
              <w:adjustRightInd w:val="0"/>
              <w:snapToGrid w:val="0"/>
              <w:jc w:val="center"/>
              <w:rPr>
                <w:sz w:val="18"/>
                <w:szCs w:val="18"/>
              </w:rPr>
            </w:pPr>
            <w:r w:rsidRPr="007441DB">
              <w:rPr>
                <w:sz w:val="18"/>
                <w:szCs w:val="18"/>
              </w:rPr>
              <w:t>168</w:t>
            </w:r>
          </w:p>
        </w:tc>
        <w:tc>
          <w:tcPr>
            <w:tcW w:w="848" w:type="dxa"/>
            <w:vAlign w:val="center"/>
          </w:tcPr>
          <w:p w14:paraId="60E6D974" w14:textId="77777777" w:rsidR="00B07912" w:rsidRPr="007441DB" w:rsidRDefault="00B07912" w:rsidP="00474442">
            <w:pPr>
              <w:adjustRightInd w:val="0"/>
              <w:snapToGrid w:val="0"/>
              <w:jc w:val="center"/>
              <w:rPr>
                <w:sz w:val="18"/>
                <w:szCs w:val="18"/>
              </w:rPr>
            </w:pPr>
            <w:r w:rsidRPr="007441DB">
              <w:rPr>
                <w:sz w:val="18"/>
                <w:szCs w:val="18"/>
              </w:rPr>
              <w:t>83</w:t>
            </w:r>
          </w:p>
        </w:tc>
        <w:tc>
          <w:tcPr>
            <w:tcW w:w="1676" w:type="dxa"/>
            <w:vAlign w:val="center"/>
          </w:tcPr>
          <w:p w14:paraId="13311A20" w14:textId="77777777" w:rsidR="00B07912" w:rsidRPr="007441DB" w:rsidRDefault="00B07912" w:rsidP="00474442">
            <w:pPr>
              <w:adjustRightInd w:val="0"/>
              <w:snapToGrid w:val="0"/>
              <w:jc w:val="center"/>
              <w:rPr>
                <w:sz w:val="18"/>
                <w:szCs w:val="18"/>
              </w:rPr>
            </w:pPr>
            <w:r w:rsidRPr="007441DB">
              <w:rPr>
                <w:sz w:val="18"/>
                <w:szCs w:val="18"/>
              </w:rPr>
              <w:t>66.9%</w:t>
            </w:r>
          </w:p>
        </w:tc>
        <w:tc>
          <w:tcPr>
            <w:tcW w:w="1504" w:type="dxa"/>
            <w:vAlign w:val="center"/>
          </w:tcPr>
          <w:p w14:paraId="5DC3EF14" w14:textId="77777777" w:rsidR="00B07912" w:rsidRPr="007441DB" w:rsidRDefault="00B07912" w:rsidP="00474442">
            <w:pPr>
              <w:adjustRightInd w:val="0"/>
              <w:snapToGrid w:val="0"/>
              <w:jc w:val="center"/>
              <w:rPr>
                <w:sz w:val="18"/>
                <w:szCs w:val="18"/>
              </w:rPr>
            </w:pPr>
            <w:r w:rsidRPr="007441DB">
              <w:rPr>
                <w:sz w:val="18"/>
                <w:szCs w:val="18"/>
              </w:rPr>
              <w:t>3.663</w:t>
            </w:r>
          </w:p>
        </w:tc>
      </w:tr>
      <w:tr w:rsidR="00B07912" w:rsidRPr="007441DB" w14:paraId="02AE3DBE" w14:textId="77777777" w:rsidTr="007C27B4">
        <w:trPr>
          <w:trHeight w:val="340"/>
          <w:tblHeader/>
          <w:jc w:val="center"/>
        </w:trPr>
        <w:tc>
          <w:tcPr>
            <w:tcW w:w="1223" w:type="dxa"/>
            <w:vAlign w:val="center"/>
          </w:tcPr>
          <w:p w14:paraId="60A5E13D" w14:textId="77777777" w:rsidR="00B07912" w:rsidRPr="007441DB" w:rsidRDefault="00B07912" w:rsidP="00474442">
            <w:pPr>
              <w:adjustRightInd w:val="0"/>
              <w:snapToGrid w:val="0"/>
              <w:jc w:val="center"/>
              <w:rPr>
                <w:sz w:val="18"/>
                <w:szCs w:val="18"/>
              </w:rPr>
            </w:pPr>
            <w:r w:rsidRPr="007441DB">
              <w:t>OM@CB[7]</w:t>
            </w:r>
          </w:p>
        </w:tc>
        <w:tc>
          <w:tcPr>
            <w:tcW w:w="1124" w:type="dxa"/>
            <w:vMerge/>
            <w:vAlign w:val="center"/>
          </w:tcPr>
          <w:p w14:paraId="56BECBA2" w14:textId="77777777" w:rsidR="00B07912" w:rsidRPr="007441DB" w:rsidRDefault="00B07912" w:rsidP="00474442">
            <w:pPr>
              <w:adjustRightInd w:val="0"/>
              <w:snapToGrid w:val="0"/>
              <w:jc w:val="center"/>
              <w:rPr>
                <w:sz w:val="18"/>
                <w:szCs w:val="18"/>
              </w:rPr>
            </w:pPr>
          </w:p>
        </w:tc>
        <w:tc>
          <w:tcPr>
            <w:tcW w:w="746" w:type="dxa"/>
            <w:vAlign w:val="center"/>
          </w:tcPr>
          <w:p w14:paraId="7096E3F5" w14:textId="77777777" w:rsidR="00B07912" w:rsidRPr="007441DB" w:rsidRDefault="00B07912" w:rsidP="00474442">
            <w:pPr>
              <w:adjustRightInd w:val="0"/>
              <w:snapToGrid w:val="0"/>
              <w:jc w:val="center"/>
              <w:rPr>
                <w:sz w:val="18"/>
                <w:szCs w:val="18"/>
              </w:rPr>
            </w:pPr>
            <w:r w:rsidRPr="007441DB">
              <w:t>5-3</w:t>
            </w:r>
          </w:p>
        </w:tc>
        <w:tc>
          <w:tcPr>
            <w:tcW w:w="812" w:type="dxa"/>
            <w:vAlign w:val="center"/>
          </w:tcPr>
          <w:p w14:paraId="67B43399" w14:textId="77777777" w:rsidR="00B07912" w:rsidRPr="007441DB" w:rsidRDefault="00B07912" w:rsidP="00474442">
            <w:pPr>
              <w:adjustRightInd w:val="0"/>
              <w:snapToGrid w:val="0"/>
              <w:jc w:val="center"/>
              <w:rPr>
                <w:sz w:val="18"/>
                <w:szCs w:val="18"/>
              </w:rPr>
            </w:pPr>
            <w:r w:rsidRPr="007441DB">
              <w:rPr>
                <w:sz w:val="18"/>
                <w:szCs w:val="18"/>
              </w:rPr>
              <w:t>159</w:t>
            </w:r>
          </w:p>
        </w:tc>
        <w:tc>
          <w:tcPr>
            <w:tcW w:w="848" w:type="dxa"/>
            <w:vAlign w:val="center"/>
          </w:tcPr>
          <w:p w14:paraId="072C6FB1" w14:textId="77777777" w:rsidR="00B07912" w:rsidRPr="007441DB" w:rsidRDefault="00B07912" w:rsidP="00474442">
            <w:pPr>
              <w:adjustRightInd w:val="0"/>
              <w:snapToGrid w:val="0"/>
              <w:jc w:val="center"/>
              <w:rPr>
                <w:sz w:val="18"/>
                <w:szCs w:val="18"/>
              </w:rPr>
            </w:pPr>
            <w:r w:rsidRPr="007441DB">
              <w:rPr>
                <w:sz w:val="18"/>
                <w:szCs w:val="18"/>
              </w:rPr>
              <w:t>84</w:t>
            </w:r>
          </w:p>
        </w:tc>
        <w:tc>
          <w:tcPr>
            <w:tcW w:w="1676" w:type="dxa"/>
            <w:vAlign w:val="center"/>
          </w:tcPr>
          <w:p w14:paraId="4EC59D7C" w14:textId="77777777" w:rsidR="00B07912" w:rsidRPr="007441DB" w:rsidRDefault="00B07912" w:rsidP="00474442">
            <w:pPr>
              <w:adjustRightInd w:val="0"/>
              <w:snapToGrid w:val="0"/>
              <w:jc w:val="center"/>
              <w:rPr>
                <w:sz w:val="18"/>
                <w:szCs w:val="18"/>
              </w:rPr>
            </w:pPr>
            <w:r w:rsidRPr="007441DB">
              <w:rPr>
                <w:sz w:val="18"/>
                <w:szCs w:val="18"/>
              </w:rPr>
              <w:t>65.4%</w:t>
            </w:r>
          </w:p>
        </w:tc>
        <w:tc>
          <w:tcPr>
            <w:tcW w:w="1504" w:type="dxa"/>
            <w:vAlign w:val="center"/>
          </w:tcPr>
          <w:p w14:paraId="0E378321" w14:textId="77777777" w:rsidR="00B07912" w:rsidRPr="007441DB" w:rsidRDefault="00B07912" w:rsidP="00474442">
            <w:pPr>
              <w:adjustRightInd w:val="0"/>
              <w:snapToGrid w:val="0"/>
              <w:jc w:val="center"/>
              <w:rPr>
                <w:sz w:val="18"/>
                <w:szCs w:val="18"/>
              </w:rPr>
            </w:pPr>
            <w:r w:rsidRPr="007441DB">
              <w:rPr>
                <w:sz w:val="18"/>
                <w:szCs w:val="18"/>
              </w:rPr>
              <w:t>3.456</w:t>
            </w:r>
          </w:p>
        </w:tc>
      </w:tr>
      <w:tr w:rsidR="00B07912" w:rsidRPr="007441DB" w14:paraId="3A6C0211" w14:textId="77777777" w:rsidTr="007C27B4">
        <w:trPr>
          <w:trHeight w:val="340"/>
          <w:tblHeader/>
          <w:jc w:val="center"/>
        </w:trPr>
        <w:tc>
          <w:tcPr>
            <w:tcW w:w="1223" w:type="dxa"/>
            <w:vAlign w:val="center"/>
          </w:tcPr>
          <w:p w14:paraId="718350B3" w14:textId="77777777" w:rsidR="00B07912" w:rsidRPr="007441DB" w:rsidRDefault="00B07912" w:rsidP="00474442">
            <w:pPr>
              <w:adjustRightInd w:val="0"/>
              <w:snapToGrid w:val="0"/>
              <w:jc w:val="center"/>
              <w:rPr>
                <w:sz w:val="18"/>
                <w:szCs w:val="18"/>
              </w:rPr>
            </w:pPr>
            <w:r w:rsidRPr="007441DB">
              <w:t>OM@CB[7]</w:t>
            </w:r>
          </w:p>
        </w:tc>
        <w:tc>
          <w:tcPr>
            <w:tcW w:w="1124" w:type="dxa"/>
            <w:vMerge w:val="restart"/>
            <w:vAlign w:val="center"/>
          </w:tcPr>
          <w:p w14:paraId="55BBE973" w14:textId="77777777" w:rsidR="00B07912" w:rsidRPr="007441DB" w:rsidRDefault="00B07912" w:rsidP="00474442">
            <w:pPr>
              <w:adjustRightInd w:val="0"/>
              <w:snapToGrid w:val="0"/>
              <w:jc w:val="center"/>
              <w:rPr>
                <w:rFonts w:eastAsiaTheme="minorEastAsia"/>
                <w:sz w:val="18"/>
                <w:szCs w:val="18"/>
                <w:lang w:eastAsia="zh-CN"/>
              </w:rPr>
            </w:pPr>
          </w:p>
          <w:p w14:paraId="24F7CC74" w14:textId="77777777" w:rsidR="00B07912" w:rsidRPr="007441DB" w:rsidRDefault="00B07912" w:rsidP="00474442">
            <w:pPr>
              <w:adjustRightInd w:val="0"/>
              <w:snapToGrid w:val="0"/>
              <w:jc w:val="center"/>
              <w:rPr>
                <w:sz w:val="18"/>
                <w:szCs w:val="18"/>
              </w:rPr>
            </w:pPr>
            <w:r w:rsidRPr="007441DB">
              <w:t>6</w:t>
            </w:r>
          </w:p>
          <w:p w14:paraId="516B324A" w14:textId="77777777" w:rsidR="00B07912" w:rsidRPr="007441DB" w:rsidRDefault="00B07912" w:rsidP="00474442">
            <w:pPr>
              <w:adjustRightInd w:val="0"/>
              <w:snapToGrid w:val="0"/>
              <w:jc w:val="center"/>
              <w:rPr>
                <w:rFonts w:eastAsiaTheme="minorEastAsia"/>
                <w:sz w:val="18"/>
                <w:szCs w:val="18"/>
                <w:lang w:eastAsia="zh-CN"/>
              </w:rPr>
            </w:pPr>
          </w:p>
        </w:tc>
        <w:tc>
          <w:tcPr>
            <w:tcW w:w="746" w:type="dxa"/>
            <w:vAlign w:val="center"/>
          </w:tcPr>
          <w:p w14:paraId="18752AE9" w14:textId="77777777" w:rsidR="00B07912" w:rsidRPr="007441DB" w:rsidRDefault="00B07912" w:rsidP="00474442">
            <w:pPr>
              <w:adjustRightInd w:val="0"/>
              <w:snapToGrid w:val="0"/>
              <w:jc w:val="center"/>
              <w:rPr>
                <w:sz w:val="18"/>
                <w:szCs w:val="18"/>
              </w:rPr>
            </w:pPr>
            <w:r w:rsidRPr="007441DB">
              <w:t>6-1</w:t>
            </w:r>
          </w:p>
        </w:tc>
        <w:tc>
          <w:tcPr>
            <w:tcW w:w="812" w:type="dxa"/>
            <w:vAlign w:val="center"/>
          </w:tcPr>
          <w:p w14:paraId="61FBE0F1" w14:textId="77777777" w:rsidR="00B07912" w:rsidRPr="007441DB" w:rsidRDefault="00B07912" w:rsidP="00474442">
            <w:pPr>
              <w:adjustRightInd w:val="0"/>
              <w:snapToGrid w:val="0"/>
              <w:jc w:val="center"/>
              <w:rPr>
                <w:sz w:val="18"/>
                <w:szCs w:val="18"/>
              </w:rPr>
            </w:pPr>
            <w:r w:rsidRPr="007441DB">
              <w:rPr>
                <w:sz w:val="18"/>
                <w:szCs w:val="18"/>
              </w:rPr>
              <w:t>199</w:t>
            </w:r>
          </w:p>
        </w:tc>
        <w:tc>
          <w:tcPr>
            <w:tcW w:w="848" w:type="dxa"/>
            <w:vAlign w:val="center"/>
          </w:tcPr>
          <w:p w14:paraId="16F17584" w14:textId="77777777" w:rsidR="00B07912" w:rsidRPr="007441DB" w:rsidRDefault="00B07912" w:rsidP="00474442">
            <w:pPr>
              <w:adjustRightInd w:val="0"/>
              <w:snapToGrid w:val="0"/>
              <w:jc w:val="center"/>
              <w:rPr>
                <w:sz w:val="18"/>
                <w:szCs w:val="18"/>
              </w:rPr>
            </w:pPr>
            <w:r w:rsidRPr="007441DB">
              <w:rPr>
                <w:sz w:val="18"/>
                <w:szCs w:val="18"/>
              </w:rPr>
              <w:t>102</w:t>
            </w:r>
          </w:p>
        </w:tc>
        <w:tc>
          <w:tcPr>
            <w:tcW w:w="1676" w:type="dxa"/>
            <w:vAlign w:val="center"/>
          </w:tcPr>
          <w:p w14:paraId="4835F503" w14:textId="77777777" w:rsidR="00B07912" w:rsidRPr="007441DB" w:rsidRDefault="00B07912" w:rsidP="00474442">
            <w:pPr>
              <w:adjustRightInd w:val="0"/>
              <w:snapToGrid w:val="0"/>
              <w:jc w:val="center"/>
              <w:rPr>
                <w:sz w:val="18"/>
                <w:szCs w:val="18"/>
              </w:rPr>
            </w:pPr>
            <w:r w:rsidRPr="007441DB">
              <w:rPr>
                <w:sz w:val="18"/>
                <w:szCs w:val="18"/>
              </w:rPr>
              <w:t>66.1%</w:t>
            </w:r>
          </w:p>
        </w:tc>
        <w:tc>
          <w:tcPr>
            <w:tcW w:w="1504" w:type="dxa"/>
            <w:vAlign w:val="center"/>
          </w:tcPr>
          <w:p w14:paraId="5905466F" w14:textId="77777777" w:rsidR="00B07912" w:rsidRPr="007441DB" w:rsidRDefault="00B07912" w:rsidP="00474442">
            <w:pPr>
              <w:adjustRightInd w:val="0"/>
              <w:snapToGrid w:val="0"/>
              <w:jc w:val="center"/>
              <w:rPr>
                <w:sz w:val="18"/>
                <w:szCs w:val="18"/>
              </w:rPr>
            </w:pPr>
            <w:r w:rsidRPr="007441DB">
              <w:rPr>
                <w:sz w:val="18"/>
                <w:szCs w:val="18"/>
              </w:rPr>
              <w:t>4.018</w:t>
            </w:r>
          </w:p>
        </w:tc>
      </w:tr>
      <w:tr w:rsidR="00B07912" w:rsidRPr="007441DB" w14:paraId="13D8D259" w14:textId="77777777" w:rsidTr="007C27B4">
        <w:trPr>
          <w:trHeight w:val="340"/>
          <w:tblHeader/>
          <w:jc w:val="center"/>
        </w:trPr>
        <w:tc>
          <w:tcPr>
            <w:tcW w:w="1223" w:type="dxa"/>
            <w:vAlign w:val="center"/>
          </w:tcPr>
          <w:p w14:paraId="5C9815AC" w14:textId="77777777" w:rsidR="00B07912" w:rsidRPr="007441DB" w:rsidRDefault="00B07912" w:rsidP="00474442">
            <w:pPr>
              <w:adjustRightInd w:val="0"/>
              <w:snapToGrid w:val="0"/>
              <w:jc w:val="center"/>
              <w:rPr>
                <w:sz w:val="18"/>
                <w:szCs w:val="18"/>
              </w:rPr>
            </w:pPr>
            <w:r w:rsidRPr="007441DB">
              <w:t>OM@CB[7]</w:t>
            </w:r>
          </w:p>
        </w:tc>
        <w:tc>
          <w:tcPr>
            <w:tcW w:w="1124" w:type="dxa"/>
            <w:vMerge/>
            <w:vAlign w:val="center"/>
          </w:tcPr>
          <w:p w14:paraId="51845CF9" w14:textId="77777777" w:rsidR="00B07912" w:rsidRPr="007441DB" w:rsidRDefault="00B07912" w:rsidP="00474442">
            <w:pPr>
              <w:adjustRightInd w:val="0"/>
              <w:snapToGrid w:val="0"/>
              <w:jc w:val="center"/>
              <w:rPr>
                <w:sz w:val="18"/>
                <w:szCs w:val="18"/>
              </w:rPr>
            </w:pPr>
          </w:p>
        </w:tc>
        <w:tc>
          <w:tcPr>
            <w:tcW w:w="746" w:type="dxa"/>
            <w:vAlign w:val="center"/>
          </w:tcPr>
          <w:p w14:paraId="5DEF8F1A" w14:textId="77777777" w:rsidR="00B07912" w:rsidRPr="007441DB" w:rsidRDefault="00B07912" w:rsidP="00474442">
            <w:pPr>
              <w:adjustRightInd w:val="0"/>
              <w:snapToGrid w:val="0"/>
              <w:jc w:val="center"/>
              <w:rPr>
                <w:sz w:val="18"/>
                <w:szCs w:val="18"/>
              </w:rPr>
            </w:pPr>
            <w:r w:rsidRPr="007441DB">
              <w:t>6-2</w:t>
            </w:r>
          </w:p>
        </w:tc>
        <w:tc>
          <w:tcPr>
            <w:tcW w:w="812" w:type="dxa"/>
            <w:vAlign w:val="center"/>
          </w:tcPr>
          <w:p w14:paraId="4A51BFB2" w14:textId="77777777" w:rsidR="00B07912" w:rsidRPr="007441DB" w:rsidRDefault="00B07912" w:rsidP="00474442">
            <w:pPr>
              <w:adjustRightInd w:val="0"/>
              <w:snapToGrid w:val="0"/>
              <w:jc w:val="center"/>
              <w:rPr>
                <w:sz w:val="18"/>
                <w:szCs w:val="18"/>
              </w:rPr>
            </w:pPr>
            <w:r w:rsidRPr="007441DB">
              <w:rPr>
                <w:sz w:val="18"/>
                <w:szCs w:val="18"/>
              </w:rPr>
              <w:t>109</w:t>
            </w:r>
          </w:p>
        </w:tc>
        <w:tc>
          <w:tcPr>
            <w:tcW w:w="848" w:type="dxa"/>
            <w:vAlign w:val="center"/>
          </w:tcPr>
          <w:p w14:paraId="3D33F50B" w14:textId="77777777" w:rsidR="00B07912" w:rsidRPr="007441DB" w:rsidRDefault="00B07912" w:rsidP="00474442">
            <w:pPr>
              <w:adjustRightInd w:val="0"/>
              <w:snapToGrid w:val="0"/>
              <w:jc w:val="center"/>
              <w:rPr>
                <w:sz w:val="18"/>
                <w:szCs w:val="18"/>
              </w:rPr>
            </w:pPr>
            <w:r w:rsidRPr="007441DB">
              <w:rPr>
                <w:sz w:val="18"/>
                <w:szCs w:val="18"/>
              </w:rPr>
              <w:t>88</w:t>
            </w:r>
          </w:p>
        </w:tc>
        <w:tc>
          <w:tcPr>
            <w:tcW w:w="1676" w:type="dxa"/>
            <w:vAlign w:val="center"/>
          </w:tcPr>
          <w:p w14:paraId="0D4C779F" w14:textId="77777777" w:rsidR="00B07912" w:rsidRPr="007441DB" w:rsidRDefault="00B07912" w:rsidP="00474442">
            <w:pPr>
              <w:adjustRightInd w:val="0"/>
              <w:snapToGrid w:val="0"/>
              <w:jc w:val="center"/>
              <w:rPr>
                <w:sz w:val="18"/>
                <w:szCs w:val="18"/>
              </w:rPr>
            </w:pPr>
            <w:r w:rsidRPr="007441DB">
              <w:rPr>
                <w:sz w:val="18"/>
                <w:szCs w:val="18"/>
              </w:rPr>
              <w:t>55.3%</w:t>
            </w:r>
          </w:p>
        </w:tc>
        <w:tc>
          <w:tcPr>
            <w:tcW w:w="1504" w:type="dxa"/>
            <w:vAlign w:val="center"/>
          </w:tcPr>
          <w:p w14:paraId="4995D352" w14:textId="77777777" w:rsidR="00B07912" w:rsidRPr="007441DB" w:rsidRDefault="00B07912" w:rsidP="00474442">
            <w:pPr>
              <w:adjustRightInd w:val="0"/>
              <w:snapToGrid w:val="0"/>
              <w:jc w:val="center"/>
              <w:rPr>
                <w:sz w:val="18"/>
                <w:szCs w:val="18"/>
              </w:rPr>
            </w:pPr>
            <w:r w:rsidRPr="007441DB">
              <w:rPr>
                <w:sz w:val="18"/>
                <w:szCs w:val="18"/>
              </w:rPr>
              <w:t>2.401</w:t>
            </w:r>
          </w:p>
        </w:tc>
      </w:tr>
      <w:tr w:rsidR="00B07912" w:rsidRPr="007441DB" w14:paraId="375307E7" w14:textId="77777777" w:rsidTr="007C27B4">
        <w:trPr>
          <w:trHeight w:val="340"/>
          <w:tblHeader/>
          <w:jc w:val="center"/>
        </w:trPr>
        <w:tc>
          <w:tcPr>
            <w:tcW w:w="1223" w:type="dxa"/>
            <w:vAlign w:val="center"/>
          </w:tcPr>
          <w:p w14:paraId="000A66D8" w14:textId="77777777" w:rsidR="00B07912" w:rsidRPr="007441DB" w:rsidRDefault="00B07912" w:rsidP="00474442">
            <w:pPr>
              <w:adjustRightInd w:val="0"/>
              <w:snapToGrid w:val="0"/>
              <w:jc w:val="center"/>
              <w:rPr>
                <w:sz w:val="18"/>
                <w:szCs w:val="18"/>
              </w:rPr>
            </w:pPr>
            <w:r w:rsidRPr="007441DB">
              <w:t>OM@CB[7]</w:t>
            </w:r>
          </w:p>
        </w:tc>
        <w:tc>
          <w:tcPr>
            <w:tcW w:w="1124" w:type="dxa"/>
            <w:vMerge/>
            <w:vAlign w:val="center"/>
          </w:tcPr>
          <w:p w14:paraId="2A181D06" w14:textId="77777777" w:rsidR="00B07912" w:rsidRPr="007441DB" w:rsidRDefault="00B07912" w:rsidP="00474442">
            <w:pPr>
              <w:adjustRightInd w:val="0"/>
              <w:snapToGrid w:val="0"/>
              <w:jc w:val="center"/>
              <w:rPr>
                <w:sz w:val="18"/>
                <w:szCs w:val="18"/>
              </w:rPr>
            </w:pPr>
          </w:p>
        </w:tc>
        <w:tc>
          <w:tcPr>
            <w:tcW w:w="746" w:type="dxa"/>
            <w:vAlign w:val="center"/>
          </w:tcPr>
          <w:p w14:paraId="7A1E3DA1" w14:textId="77777777" w:rsidR="00B07912" w:rsidRPr="007441DB" w:rsidRDefault="00B07912" w:rsidP="00474442">
            <w:pPr>
              <w:adjustRightInd w:val="0"/>
              <w:snapToGrid w:val="0"/>
              <w:jc w:val="center"/>
              <w:rPr>
                <w:sz w:val="18"/>
                <w:szCs w:val="18"/>
              </w:rPr>
            </w:pPr>
            <w:r w:rsidRPr="007441DB">
              <w:t>6-3</w:t>
            </w:r>
          </w:p>
        </w:tc>
        <w:tc>
          <w:tcPr>
            <w:tcW w:w="812" w:type="dxa"/>
            <w:vAlign w:val="center"/>
          </w:tcPr>
          <w:p w14:paraId="752F37C8" w14:textId="77777777" w:rsidR="00B07912" w:rsidRPr="007441DB" w:rsidRDefault="00B07912" w:rsidP="00474442">
            <w:pPr>
              <w:adjustRightInd w:val="0"/>
              <w:snapToGrid w:val="0"/>
              <w:jc w:val="center"/>
              <w:rPr>
                <w:sz w:val="18"/>
                <w:szCs w:val="18"/>
              </w:rPr>
            </w:pPr>
            <w:r w:rsidRPr="007441DB">
              <w:rPr>
                <w:sz w:val="18"/>
                <w:szCs w:val="18"/>
              </w:rPr>
              <w:t>128</w:t>
            </w:r>
          </w:p>
        </w:tc>
        <w:tc>
          <w:tcPr>
            <w:tcW w:w="848" w:type="dxa"/>
            <w:vAlign w:val="center"/>
          </w:tcPr>
          <w:p w14:paraId="2F7BDBE2" w14:textId="77777777" w:rsidR="00B07912" w:rsidRPr="007441DB" w:rsidRDefault="00B07912" w:rsidP="00474442">
            <w:pPr>
              <w:adjustRightInd w:val="0"/>
              <w:snapToGrid w:val="0"/>
              <w:jc w:val="center"/>
              <w:rPr>
                <w:sz w:val="18"/>
                <w:szCs w:val="18"/>
              </w:rPr>
            </w:pPr>
            <w:r w:rsidRPr="007441DB">
              <w:rPr>
                <w:sz w:val="18"/>
                <w:szCs w:val="18"/>
              </w:rPr>
              <w:t>99</w:t>
            </w:r>
          </w:p>
        </w:tc>
        <w:tc>
          <w:tcPr>
            <w:tcW w:w="1676" w:type="dxa"/>
            <w:vAlign w:val="center"/>
          </w:tcPr>
          <w:p w14:paraId="3DAF3A0E" w14:textId="77777777" w:rsidR="00B07912" w:rsidRPr="007441DB" w:rsidRDefault="00B07912" w:rsidP="00474442">
            <w:pPr>
              <w:adjustRightInd w:val="0"/>
              <w:snapToGrid w:val="0"/>
              <w:jc w:val="center"/>
              <w:rPr>
                <w:sz w:val="18"/>
                <w:szCs w:val="18"/>
              </w:rPr>
            </w:pPr>
            <w:r w:rsidRPr="007441DB">
              <w:rPr>
                <w:sz w:val="18"/>
                <w:szCs w:val="18"/>
              </w:rPr>
              <w:t>56.4%</w:t>
            </w:r>
          </w:p>
        </w:tc>
        <w:tc>
          <w:tcPr>
            <w:tcW w:w="1504" w:type="dxa"/>
            <w:vAlign w:val="center"/>
          </w:tcPr>
          <w:p w14:paraId="0652F378" w14:textId="77777777" w:rsidR="00B07912" w:rsidRPr="007441DB" w:rsidRDefault="00B07912" w:rsidP="00474442">
            <w:pPr>
              <w:adjustRightInd w:val="0"/>
              <w:snapToGrid w:val="0"/>
              <w:jc w:val="center"/>
              <w:rPr>
                <w:sz w:val="18"/>
                <w:szCs w:val="18"/>
              </w:rPr>
            </w:pPr>
            <w:r w:rsidRPr="007441DB">
              <w:rPr>
                <w:sz w:val="18"/>
                <w:szCs w:val="18"/>
              </w:rPr>
              <w:t>2.806</w:t>
            </w:r>
          </w:p>
        </w:tc>
      </w:tr>
    </w:tbl>
    <w:p w14:paraId="0763036F" w14:textId="75ABDFF8" w:rsidR="00B07912" w:rsidRPr="007441DB" w:rsidRDefault="00B567A1" w:rsidP="00474442">
      <w:pPr>
        <w:adjustRightInd w:val="0"/>
        <w:snapToGrid w:val="0"/>
        <w:spacing w:line="480" w:lineRule="auto"/>
        <w:jc w:val="both"/>
        <w:rPr>
          <w:rFonts w:eastAsiaTheme="minorEastAsia"/>
          <w:szCs w:val="20"/>
          <w:lang w:eastAsia="zh-CN"/>
        </w:rPr>
      </w:pPr>
      <w:r w:rsidRPr="007441DB">
        <w:rPr>
          <w:rFonts w:eastAsiaTheme="minorEastAsia"/>
          <w:bCs/>
          <w:iCs/>
          <w:szCs w:val="20"/>
          <w:lang w:eastAsia="zh-CN"/>
        </w:rPr>
        <w:lastRenderedPageBreak/>
        <w:t>Note:</w:t>
      </w:r>
      <w:r w:rsidRPr="007441DB">
        <w:rPr>
          <w:rFonts w:eastAsiaTheme="minorEastAsia" w:hint="eastAsia"/>
          <w:bCs/>
          <w:iCs/>
          <w:szCs w:val="20"/>
          <w:lang w:eastAsia="zh-CN"/>
        </w:rPr>
        <w:t xml:space="preserve"> </w:t>
      </w:r>
      <w:r w:rsidR="00B07912" w:rsidRPr="007441DB">
        <w:rPr>
          <w:rFonts w:eastAsiaTheme="minorEastAsia"/>
          <w:szCs w:val="20"/>
          <w:lang w:eastAsia="zh-CN"/>
        </w:rPr>
        <w:t>Treatment</w:t>
      </w:r>
      <w:r w:rsidR="00B07912" w:rsidRPr="007441DB">
        <w:rPr>
          <w:rFonts w:eastAsiaTheme="minorEastAsia" w:hint="eastAsia"/>
          <w:szCs w:val="20"/>
          <w:lang w:eastAsia="zh-CN"/>
        </w:rPr>
        <w:t>：</w:t>
      </w:r>
      <w:r w:rsidR="00B07912" w:rsidRPr="007441DB">
        <w:rPr>
          <w:rFonts w:eastAsiaTheme="minorEastAsia"/>
          <w:szCs w:val="20"/>
          <w:lang w:eastAsia="zh-CN"/>
        </w:rPr>
        <w:t xml:space="preserve">CK = water control; OM@CB[7] = 200 </w:t>
      </w:r>
      <w:r w:rsidR="00B07912" w:rsidRPr="007441DB">
        <w:rPr>
          <w:rFonts w:eastAsiaTheme="minorEastAsia"/>
          <w:i/>
          <w:iCs/>
          <w:szCs w:val="20"/>
          <w:lang w:eastAsia="zh-CN"/>
        </w:rPr>
        <w:t>μ</w:t>
      </w:r>
      <w:r w:rsidR="00B07912" w:rsidRPr="007441DB">
        <w:rPr>
          <w:rFonts w:eastAsiaTheme="minorEastAsia"/>
          <w:szCs w:val="20"/>
          <w:lang w:eastAsia="zh-CN"/>
        </w:rPr>
        <w:t xml:space="preserve">g </w:t>
      </w:r>
      <w:r w:rsidR="0065168F" w:rsidRPr="007441DB">
        <w:rPr>
          <w:rFonts w:eastAsiaTheme="minorEastAsia" w:hint="eastAsia"/>
          <w:szCs w:val="20"/>
          <w:lang w:eastAsia="zh-CN"/>
        </w:rPr>
        <w:t>mL</w:t>
      </w:r>
      <w:r w:rsidR="0065168F" w:rsidRPr="007441DB">
        <w:rPr>
          <w:rFonts w:eastAsiaTheme="minorEastAsia" w:hint="eastAsia"/>
          <w:szCs w:val="20"/>
          <w:vertAlign w:val="superscript"/>
          <w:lang w:eastAsia="zh-CN"/>
        </w:rPr>
        <w:t>-1</w:t>
      </w:r>
      <w:r w:rsidR="00B07912" w:rsidRPr="007441DB">
        <w:rPr>
          <w:rFonts w:eastAsiaTheme="minorEastAsia"/>
          <w:szCs w:val="20"/>
          <w:lang w:eastAsia="zh-CN"/>
        </w:rPr>
        <w:t xml:space="preserve"> OM@CB[7] foliar treatment.</w:t>
      </w:r>
    </w:p>
    <w:p w14:paraId="7C877CFB" w14:textId="77777777" w:rsidR="00B07912" w:rsidRPr="007441DB" w:rsidRDefault="00B07912" w:rsidP="00474442">
      <w:pPr>
        <w:adjustRightInd w:val="0"/>
        <w:snapToGrid w:val="0"/>
        <w:spacing w:line="480" w:lineRule="auto"/>
        <w:jc w:val="both"/>
        <w:rPr>
          <w:rFonts w:eastAsiaTheme="minorEastAsia"/>
          <w:szCs w:val="20"/>
          <w:lang w:eastAsia="zh-CN"/>
        </w:rPr>
      </w:pPr>
      <w:r w:rsidRPr="007441DB">
        <w:rPr>
          <w:rFonts w:eastAsiaTheme="minorEastAsia" w:hint="eastAsia"/>
          <w:szCs w:val="20"/>
          <w:lang w:eastAsia="zh-CN"/>
        </w:rPr>
        <w:t>Biological Replicate</w:t>
      </w:r>
      <w:r w:rsidRPr="007441DB">
        <w:rPr>
          <w:rFonts w:eastAsiaTheme="minorEastAsia" w:hint="eastAsia"/>
          <w:szCs w:val="20"/>
          <w:lang w:eastAsia="zh-CN"/>
        </w:rPr>
        <w:t>：</w:t>
      </w:r>
      <w:r w:rsidRPr="007441DB">
        <w:rPr>
          <w:rFonts w:eastAsiaTheme="minorEastAsia" w:hint="eastAsia"/>
          <w:szCs w:val="20"/>
          <w:lang w:eastAsia="zh-CN"/>
        </w:rPr>
        <w:t>6 independent biological replicates were set for each treatment, with 3 panicles randomly collected from each replicate plant.</w:t>
      </w:r>
    </w:p>
    <w:p w14:paraId="74D2AA35" w14:textId="77777777" w:rsidR="00B07912" w:rsidRPr="007441DB" w:rsidRDefault="00B07912" w:rsidP="00474442">
      <w:pPr>
        <w:adjustRightInd w:val="0"/>
        <w:snapToGrid w:val="0"/>
        <w:spacing w:line="480" w:lineRule="auto"/>
        <w:jc w:val="both"/>
        <w:rPr>
          <w:rFonts w:eastAsiaTheme="minorEastAsia"/>
          <w:szCs w:val="20"/>
          <w:lang w:eastAsia="zh-CN"/>
        </w:rPr>
      </w:pPr>
      <w:r w:rsidRPr="007441DB">
        <w:rPr>
          <w:rFonts w:eastAsiaTheme="minorEastAsia" w:hint="eastAsia"/>
          <w:szCs w:val="20"/>
          <w:lang w:eastAsia="zh-CN"/>
        </w:rPr>
        <w:t>Seed Setting Rate</w:t>
      </w:r>
      <w:r w:rsidRPr="007441DB">
        <w:rPr>
          <w:rFonts w:eastAsiaTheme="minorEastAsia" w:hint="eastAsia"/>
          <w:szCs w:val="20"/>
          <w:lang w:eastAsia="zh-CN"/>
        </w:rPr>
        <w:t>：</w:t>
      </w:r>
      <w:r w:rsidRPr="007441DB">
        <w:rPr>
          <w:rFonts w:eastAsiaTheme="minorEastAsia" w:hint="eastAsia"/>
          <w:szCs w:val="20"/>
          <w:lang w:eastAsia="zh-CN"/>
        </w:rPr>
        <w:t>Calculated as (</w:t>
      </w:r>
      <w:bookmarkStart w:id="187" w:name="OLE_LINK58"/>
      <w:r w:rsidRPr="007441DB">
        <w:rPr>
          <w:rFonts w:eastAsiaTheme="minorEastAsia" w:hint="eastAsia"/>
          <w:szCs w:val="20"/>
          <w:lang w:eastAsia="zh-CN"/>
        </w:rPr>
        <w:t>Filled Grains</w:t>
      </w:r>
      <w:bookmarkEnd w:id="187"/>
      <w:r w:rsidRPr="007441DB">
        <w:rPr>
          <w:rFonts w:eastAsiaTheme="minorEastAsia" w:hint="eastAsia"/>
          <w:szCs w:val="20"/>
          <w:lang w:eastAsia="zh-CN"/>
        </w:rPr>
        <w:t xml:space="preserve"> / (Filled Grains + Unfilled Grains)) </w:t>
      </w:r>
      <w:r w:rsidRPr="007441DB">
        <w:rPr>
          <w:rFonts w:eastAsiaTheme="minorEastAsia" w:hint="eastAsia"/>
          <w:szCs w:val="20"/>
          <w:lang w:eastAsia="zh-CN"/>
        </w:rPr>
        <w:t>×</w:t>
      </w:r>
      <w:r w:rsidRPr="007441DB">
        <w:rPr>
          <w:rFonts w:eastAsiaTheme="minorEastAsia" w:hint="eastAsia"/>
          <w:szCs w:val="20"/>
          <w:lang w:eastAsia="zh-CN"/>
        </w:rPr>
        <w:t xml:space="preserve"> 100%.</w:t>
      </w:r>
    </w:p>
    <w:p w14:paraId="08C5A98E" w14:textId="77777777" w:rsidR="008F28BF" w:rsidRPr="007441DB" w:rsidRDefault="008F28BF" w:rsidP="00474442">
      <w:pPr>
        <w:adjustRightInd w:val="0"/>
        <w:snapToGrid w:val="0"/>
        <w:spacing w:line="480" w:lineRule="auto"/>
        <w:jc w:val="both"/>
        <w:rPr>
          <w:rFonts w:eastAsiaTheme="minorEastAsia"/>
          <w:szCs w:val="20"/>
          <w:lang w:eastAsia="zh-CN"/>
        </w:rPr>
      </w:pPr>
    </w:p>
    <w:p w14:paraId="50D8AB5D" w14:textId="77777777" w:rsidR="00B07912" w:rsidRPr="007441DB" w:rsidRDefault="00B07912" w:rsidP="00474442">
      <w:pPr>
        <w:adjustRightInd w:val="0"/>
        <w:snapToGrid w:val="0"/>
        <w:spacing w:line="480" w:lineRule="auto"/>
        <w:rPr>
          <w:rFonts w:eastAsiaTheme="minorEastAsia"/>
          <w:lang w:eastAsia="zh-CN"/>
        </w:rPr>
      </w:pPr>
      <w:bookmarkStart w:id="188" w:name="_Hlk234910433"/>
      <w:r w:rsidRPr="007441DB">
        <w:rPr>
          <w:noProof/>
          <w:lang w:val="en-US" w:eastAsia="zh-CN"/>
        </w:rPr>
        <w:drawing>
          <wp:inline distT="0" distB="0" distL="0" distR="0" wp14:anchorId="7410086A" wp14:editId="261FB8E1">
            <wp:extent cx="5274000" cy="1429200"/>
            <wp:effectExtent l="0" t="0" r="3175" b="0"/>
            <wp:docPr id="203" name="图片 202">
              <a:extLst xmlns:a="http://schemas.openxmlformats.org/drawingml/2006/main">
                <a:ext uri="{FF2B5EF4-FFF2-40B4-BE49-F238E27FC236}">
                  <a16:creationId xmlns:a16="http://schemas.microsoft.com/office/drawing/2014/main" id="{7FD2D6C1-8B88-0DC2-0163-7B53945FBC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02">
                      <a:extLst>
                        <a:ext uri="{FF2B5EF4-FFF2-40B4-BE49-F238E27FC236}">
                          <a16:creationId xmlns:a16="http://schemas.microsoft.com/office/drawing/2014/main" id="{7FD2D6C1-8B88-0DC2-0163-7B53945FBCF9}"/>
                        </a:ext>
                      </a:extLst>
                    </pic:cNvPr>
                    <pic:cNvPicPr>
                      <a:picLocks noChangeAspect="1"/>
                    </pic:cNvPicPr>
                  </pic:nvPicPr>
                  <pic:blipFill>
                    <a:blip r:embed="rId25"/>
                    <a:stretch>
                      <a:fillRect/>
                    </a:stretch>
                  </pic:blipFill>
                  <pic:spPr>
                    <a:xfrm>
                      <a:off x="0" y="0"/>
                      <a:ext cx="5274000" cy="1429200"/>
                    </a:xfrm>
                    <a:prstGeom prst="rect">
                      <a:avLst/>
                    </a:prstGeom>
                  </pic:spPr>
                </pic:pic>
              </a:graphicData>
            </a:graphic>
          </wp:inline>
        </w:drawing>
      </w:r>
    </w:p>
    <w:p w14:paraId="2332EF38" w14:textId="42ACF047" w:rsidR="00B07912" w:rsidRPr="007441DB" w:rsidRDefault="00B07912" w:rsidP="00474442">
      <w:pPr>
        <w:adjustRightInd w:val="0"/>
        <w:snapToGrid w:val="0"/>
        <w:spacing w:line="480" w:lineRule="auto"/>
        <w:jc w:val="both"/>
        <w:rPr>
          <w:rFonts w:eastAsiaTheme="minorEastAsia"/>
          <w:bCs/>
          <w:color w:val="000000" w:themeColor="text1"/>
          <w:szCs w:val="20"/>
          <w:lang w:eastAsia="zh-CN"/>
        </w:rPr>
      </w:pPr>
      <w:r w:rsidRPr="007441DB">
        <w:rPr>
          <w:rFonts w:eastAsiaTheme="minorEastAsia"/>
          <w:b/>
          <w:color w:val="000000" w:themeColor="text1"/>
          <w:szCs w:val="20"/>
          <w:lang w:eastAsia="zh-CN"/>
        </w:rPr>
        <w:t xml:space="preserve">Figure </w:t>
      </w:r>
      <w:r w:rsidR="00F44EF2" w:rsidRPr="007441DB">
        <w:rPr>
          <w:rFonts w:eastAsiaTheme="minorEastAsia" w:hint="eastAsia"/>
          <w:b/>
          <w:color w:val="000000" w:themeColor="text1"/>
          <w:szCs w:val="20"/>
          <w:lang w:eastAsia="zh-CN"/>
        </w:rPr>
        <w:t>S17</w:t>
      </w:r>
      <w:r w:rsidRPr="007441DB">
        <w:rPr>
          <w:rFonts w:eastAsiaTheme="minorEastAsia"/>
          <w:b/>
          <w:color w:val="000000" w:themeColor="text1"/>
          <w:szCs w:val="20"/>
          <w:lang w:eastAsia="zh-CN"/>
        </w:rPr>
        <w:t>.</w:t>
      </w:r>
      <w:r w:rsidRPr="007441DB">
        <w:rPr>
          <w:rFonts w:eastAsiaTheme="minorEastAsia"/>
          <w:bCs/>
          <w:color w:val="000000" w:themeColor="text1"/>
          <w:szCs w:val="20"/>
          <w:lang w:eastAsia="zh-CN"/>
        </w:rPr>
        <w:t xml:space="preserve"> Effects of foliar OM@CB[7] application on rice yield-related traits at flowering stage</w:t>
      </w:r>
      <w:r w:rsidRPr="007441DB">
        <w:rPr>
          <w:rFonts w:eastAsiaTheme="minorEastAsia" w:hint="eastAsia"/>
          <w:bCs/>
          <w:color w:val="000000" w:themeColor="text1"/>
          <w:szCs w:val="20"/>
          <w:lang w:eastAsia="zh-CN"/>
        </w:rPr>
        <w:t>; (a</w:t>
      </w:r>
      <w:r w:rsidRPr="007441DB">
        <w:rPr>
          <w:rFonts w:eastAsiaTheme="minorEastAsia"/>
          <w:bCs/>
          <w:color w:val="000000" w:themeColor="text1"/>
          <w:szCs w:val="20"/>
          <w:lang w:eastAsia="zh-CN"/>
        </w:rPr>
        <w:t>) Seed setting rate</w:t>
      </w:r>
      <w:r w:rsidRPr="007441DB">
        <w:rPr>
          <w:rFonts w:eastAsiaTheme="minorEastAsia" w:hint="eastAsia"/>
          <w:bCs/>
          <w:color w:val="000000" w:themeColor="text1"/>
          <w:szCs w:val="20"/>
          <w:lang w:eastAsia="zh-CN"/>
        </w:rPr>
        <w:t xml:space="preserve"> </w:t>
      </w:r>
      <w:r w:rsidRPr="007441DB">
        <w:rPr>
          <w:rFonts w:eastAsiaTheme="minorEastAsia"/>
          <w:bCs/>
          <w:color w:val="000000" w:themeColor="text1"/>
          <w:szCs w:val="20"/>
          <w:lang w:eastAsia="zh-CN"/>
        </w:rPr>
        <w:t>per panicle; (</w:t>
      </w:r>
      <w:r w:rsidRPr="007441DB">
        <w:rPr>
          <w:rFonts w:eastAsiaTheme="minorEastAsia" w:hint="eastAsia"/>
          <w:bCs/>
          <w:color w:val="000000" w:themeColor="text1"/>
          <w:szCs w:val="20"/>
          <w:lang w:eastAsia="zh-CN"/>
        </w:rPr>
        <w:t>b</w:t>
      </w:r>
      <w:r w:rsidRPr="007441DB">
        <w:rPr>
          <w:rFonts w:eastAsiaTheme="minorEastAsia"/>
          <w:bCs/>
          <w:color w:val="000000" w:themeColor="text1"/>
          <w:szCs w:val="20"/>
          <w:lang w:eastAsia="zh-CN"/>
        </w:rPr>
        <w:t>) Grain weight per panicle; (</w:t>
      </w:r>
      <w:r w:rsidRPr="007441DB">
        <w:rPr>
          <w:rFonts w:eastAsiaTheme="minorEastAsia" w:hint="eastAsia"/>
          <w:bCs/>
          <w:color w:val="000000" w:themeColor="text1"/>
          <w:szCs w:val="20"/>
          <w:lang w:eastAsia="zh-CN"/>
        </w:rPr>
        <w:t>c</w:t>
      </w:r>
      <w:r w:rsidRPr="007441DB">
        <w:rPr>
          <w:rFonts w:eastAsiaTheme="minorEastAsia"/>
          <w:bCs/>
          <w:color w:val="000000" w:themeColor="text1"/>
          <w:szCs w:val="20"/>
          <w:lang w:eastAsia="zh-CN"/>
        </w:rPr>
        <w:t>) 1000-grain weight</w:t>
      </w:r>
      <w:r w:rsidRPr="007441DB">
        <w:rPr>
          <w:rFonts w:eastAsiaTheme="minorEastAsia" w:hint="eastAsia"/>
          <w:bCs/>
          <w:color w:val="000000" w:themeColor="text1"/>
          <w:szCs w:val="20"/>
          <w:lang w:eastAsia="zh-CN"/>
        </w:rPr>
        <w:t>;</w:t>
      </w:r>
      <w:r w:rsidRPr="007441DB">
        <w:rPr>
          <w:rFonts w:eastAsiaTheme="minorEastAsia"/>
          <w:bCs/>
          <w:color w:val="000000" w:themeColor="text1"/>
          <w:szCs w:val="20"/>
          <w:lang w:eastAsia="zh-CN"/>
        </w:rPr>
        <w:t xml:space="preserve"> Bars denote mean ± SD, black scattered dots represent individual measured values, and violin outlines reflect data probability distribution. </w:t>
      </w:r>
      <w:bookmarkStart w:id="189" w:name="OLE_LINK110"/>
      <w:r w:rsidRPr="007441DB">
        <w:rPr>
          <w:rFonts w:eastAsiaTheme="minorEastAsia"/>
          <w:bCs/>
          <w:color w:val="000000" w:themeColor="text1"/>
          <w:szCs w:val="20"/>
          <w:lang w:eastAsia="zh-CN"/>
        </w:rPr>
        <w:t>Statistical analysis was performed using unpaired two-tailed Student’s t-test</w:t>
      </w:r>
      <w:bookmarkEnd w:id="189"/>
      <w:r w:rsidRPr="007441DB">
        <w:rPr>
          <w:rFonts w:eastAsiaTheme="minorEastAsia" w:hint="eastAsia"/>
          <w:bCs/>
          <w:color w:val="000000" w:themeColor="text1"/>
          <w:szCs w:val="20"/>
          <w:lang w:eastAsia="zh-CN"/>
        </w:rPr>
        <w:t>;</w:t>
      </w:r>
      <w:r w:rsidR="00F44EF2" w:rsidRPr="007441DB">
        <w:rPr>
          <w:rFonts w:eastAsiaTheme="minorEastAsia"/>
          <w:bCs/>
          <w:iCs/>
          <w:szCs w:val="20"/>
          <w:lang w:eastAsia="zh-CN"/>
        </w:rPr>
        <w:t xml:space="preserve"> </w:t>
      </w:r>
      <w:r w:rsidR="00F44EF2" w:rsidRPr="007441DB">
        <w:rPr>
          <w:rFonts w:eastAsiaTheme="minorEastAsia"/>
          <w:bCs/>
          <w:iCs/>
          <w:color w:val="000000" w:themeColor="text1"/>
          <w:szCs w:val="20"/>
          <w:lang w:eastAsia="zh-CN"/>
        </w:rPr>
        <w:t>Error bars represent mean ± SE (n = 1</w:t>
      </w:r>
      <w:r w:rsidR="00F44EF2" w:rsidRPr="007441DB">
        <w:rPr>
          <w:rFonts w:eastAsiaTheme="minorEastAsia" w:hint="eastAsia"/>
          <w:bCs/>
          <w:iCs/>
          <w:color w:val="000000" w:themeColor="text1"/>
          <w:szCs w:val="20"/>
          <w:lang w:eastAsia="zh-CN"/>
        </w:rPr>
        <w:t>8 (a, b) or 4 (c)</w:t>
      </w:r>
      <w:r w:rsidR="00F44EF2" w:rsidRPr="007441DB">
        <w:rPr>
          <w:rFonts w:eastAsiaTheme="minorEastAsia"/>
          <w:bCs/>
          <w:iCs/>
          <w:color w:val="000000" w:themeColor="text1"/>
          <w:szCs w:val="20"/>
          <w:lang w:eastAsia="zh-CN"/>
        </w:rPr>
        <w:t>)</w:t>
      </w:r>
      <w:r w:rsidRPr="007441DB">
        <w:rPr>
          <w:rFonts w:eastAsiaTheme="minorEastAsia" w:hint="eastAsia"/>
          <w:bCs/>
          <w:color w:val="000000" w:themeColor="text1"/>
          <w:szCs w:val="20"/>
          <w:lang w:eastAsia="zh-CN"/>
        </w:rPr>
        <w:t xml:space="preserve">; </w:t>
      </w:r>
      <w:r w:rsidR="00F0108C" w:rsidRPr="007441DB">
        <w:rPr>
          <w:rFonts w:eastAsiaTheme="minorEastAsia"/>
          <w:bCs/>
          <w:color w:val="000000" w:themeColor="text1"/>
          <w:szCs w:val="20"/>
          <w:lang w:eastAsia="zh-CN"/>
        </w:rPr>
        <w:t>Asterisks indicate significant differences versus the untreated control: *</w:t>
      </w:r>
      <w:r w:rsidR="00F0108C" w:rsidRPr="007441DB">
        <w:rPr>
          <w:rFonts w:eastAsiaTheme="minorEastAsia"/>
          <w:bCs/>
          <w:i/>
          <w:iCs/>
          <w:color w:val="000000" w:themeColor="text1"/>
          <w:szCs w:val="20"/>
          <w:lang w:eastAsia="zh-CN"/>
        </w:rPr>
        <w:t>p</w:t>
      </w:r>
      <w:r w:rsidR="00F0108C" w:rsidRPr="007441DB">
        <w:rPr>
          <w:rFonts w:eastAsiaTheme="minorEastAsia"/>
          <w:bCs/>
          <w:color w:val="000000" w:themeColor="text1"/>
          <w:szCs w:val="20"/>
          <w:lang w:eastAsia="zh-CN"/>
        </w:rPr>
        <w:t xml:space="preserve"> &lt; 0.05, ***</w:t>
      </w:r>
      <w:r w:rsidR="00F0108C" w:rsidRPr="007441DB">
        <w:rPr>
          <w:rFonts w:eastAsiaTheme="minorEastAsia"/>
          <w:bCs/>
          <w:i/>
          <w:iCs/>
          <w:color w:val="000000" w:themeColor="text1"/>
          <w:szCs w:val="20"/>
          <w:lang w:eastAsia="zh-CN"/>
        </w:rPr>
        <w:t>p</w:t>
      </w:r>
      <w:r w:rsidR="00F0108C" w:rsidRPr="007441DB">
        <w:rPr>
          <w:rFonts w:eastAsiaTheme="minorEastAsia"/>
          <w:bCs/>
          <w:color w:val="000000" w:themeColor="text1"/>
          <w:szCs w:val="20"/>
          <w:lang w:eastAsia="zh-CN"/>
        </w:rPr>
        <w:t xml:space="preserve"> &lt; 0.001.</w:t>
      </w:r>
    </w:p>
    <w:bookmarkEnd w:id="188"/>
    <w:p w14:paraId="6C4D534E" w14:textId="77777777" w:rsidR="00B07912" w:rsidRPr="007441DB" w:rsidRDefault="00B07912" w:rsidP="00474442">
      <w:pPr>
        <w:adjustRightInd w:val="0"/>
        <w:snapToGrid w:val="0"/>
        <w:spacing w:line="480" w:lineRule="auto"/>
        <w:jc w:val="both"/>
        <w:rPr>
          <w:rFonts w:eastAsiaTheme="minorEastAsia"/>
          <w:bCs/>
          <w:iCs/>
          <w:szCs w:val="20"/>
          <w:lang w:eastAsia="zh-CN"/>
        </w:rPr>
      </w:pPr>
    </w:p>
    <w:p w14:paraId="291CBC1F" w14:textId="28082BE3" w:rsidR="00B07912" w:rsidRPr="007441DB" w:rsidRDefault="00B07912" w:rsidP="00474442">
      <w:pPr>
        <w:adjustRightInd w:val="0"/>
        <w:snapToGrid w:val="0"/>
        <w:spacing w:line="480" w:lineRule="auto"/>
        <w:jc w:val="both"/>
        <w:rPr>
          <w:rFonts w:eastAsiaTheme="minorEastAsia"/>
          <w:bCs/>
          <w:iCs/>
          <w:szCs w:val="20"/>
          <w:lang w:eastAsia="zh-CN"/>
        </w:rPr>
      </w:pPr>
    </w:p>
    <w:p w14:paraId="7808AFDD"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0A115457"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22E8D042"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4B5F8D8A"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5CE1FE1E"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4F453EC0"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43C691A0"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6C1BC972"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46522925" w14:textId="77777777" w:rsidR="007C27B4" w:rsidRPr="007441DB" w:rsidRDefault="007C27B4" w:rsidP="00474442">
      <w:pPr>
        <w:adjustRightInd w:val="0"/>
        <w:snapToGrid w:val="0"/>
        <w:spacing w:line="480" w:lineRule="auto"/>
        <w:jc w:val="both"/>
        <w:rPr>
          <w:rFonts w:eastAsiaTheme="minorEastAsia"/>
          <w:bCs/>
          <w:iCs/>
          <w:szCs w:val="20"/>
          <w:lang w:eastAsia="zh-CN"/>
        </w:rPr>
      </w:pPr>
    </w:p>
    <w:p w14:paraId="6272F7E0" w14:textId="77777777" w:rsidR="00271778" w:rsidRPr="007441DB" w:rsidRDefault="00271778" w:rsidP="00474442">
      <w:pPr>
        <w:adjustRightInd w:val="0"/>
        <w:snapToGrid w:val="0"/>
        <w:spacing w:line="480" w:lineRule="auto"/>
        <w:jc w:val="both"/>
        <w:rPr>
          <w:rFonts w:eastAsiaTheme="minorEastAsia"/>
          <w:bCs/>
          <w:iCs/>
          <w:szCs w:val="20"/>
          <w:lang w:eastAsia="zh-CN"/>
        </w:rPr>
      </w:pPr>
    </w:p>
    <w:p w14:paraId="40D4A52F" w14:textId="77777777" w:rsidR="00187295" w:rsidRPr="007441DB" w:rsidRDefault="00187295" w:rsidP="00474442">
      <w:pPr>
        <w:adjustRightInd w:val="0"/>
        <w:snapToGrid w:val="0"/>
        <w:spacing w:line="480" w:lineRule="auto"/>
        <w:jc w:val="both"/>
        <w:rPr>
          <w:rFonts w:eastAsiaTheme="minorEastAsia"/>
          <w:bCs/>
          <w:iCs/>
          <w:szCs w:val="20"/>
          <w:lang w:eastAsia="zh-CN"/>
        </w:rPr>
      </w:pPr>
    </w:p>
    <w:p w14:paraId="5C8E1A08" w14:textId="772684C4" w:rsidR="00E8761C" w:rsidRPr="007441DB" w:rsidRDefault="004D699E" w:rsidP="00474442">
      <w:pPr>
        <w:pStyle w:val="ac"/>
        <w:adjustRightInd w:val="0"/>
        <w:snapToGrid w:val="0"/>
        <w:spacing w:line="480" w:lineRule="auto"/>
        <w:jc w:val="both"/>
        <w:rPr>
          <w:rFonts w:ascii="Times New Roman" w:hAnsi="Times New Roman" w:cs="Times New Roman"/>
          <w:sz w:val="20"/>
          <w:szCs w:val="20"/>
          <w:lang w:eastAsia="zh-CN"/>
        </w:rPr>
      </w:pPr>
      <w:bookmarkStart w:id="190" w:name="_Toc236682636"/>
      <w:r w:rsidRPr="007441DB">
        <w:rPr>
          <w:rFonts w:ascii="Times New Roman" w:hAnsi="Times New Roman" w:cs="Times New Roman" w:hint="eastAsia"/>
          <w:sz w:val="20"/>
          <w:szCs w:val="20"/>
          <w:lang w:eastAsia="zh-CN"/>
        </w:rPr>
        <w:lastRenderedPageBreak/>
        <w:t>17</w:t>
      </w:r>
      <w:r w:rsidR="00E8761C" w:rsidRPr="007441DB">
        <w:rPr>
          <w:rFonts w:ascii="Times New Roman" w:hAnsi="Times New Roman" w:cs="Times New Roman"/>
          <w:sz w:val="20"/>
          <w:szCs w:val="20"/>
        </w:rPr>
        <w:t xml:space="preserve">. </w:t>
      </w:r>
      <w:r w:rsidR="00E8761C" w:rsidRPr="007441DB">
        <w:rPr>
          <w:rFonts w:ascii="Times New Roman" w:hAnsi="Times New Roman" w:cs="Times New Roman"/>
          <w:sz w:val="20"/>
          <w:szCs w:val="20"/>
          <w:lang w:eastAsia="zh-CN"/>
        </w:rPr>
        <w:t>Differential Transcriptomic Analysis of OM@CB[7]-treated Seedlings.</w:t>
      </w:r>
      <w:bookmarkEnd w:id="190"/>
    </w:p>
    <w:p w14:paraId="3BEF13FA" w14:textId="4B14C46E" w:rsidR="00532AA1" w:rsidRPr="007441DB" w:rsidRDefault="00F427D1" w:rsidP="00474442">
      <w:pPr>
        <w:widowControl w:val="0"/>
        <w:autoSpaceDE w:val="0"/>
        <w:autoSpaceDN w:val="0"/>
        <w:adjustRightInd w:val="0"/>
        <w:snapToGrid w:val="0"/>
        <w:spacing w:line="480" w:lineRule="auto"/>
        <w:jc w:val="center"/>
        <w:rPr>
          <w:rFonts w:eastAsiaTheme="minorEastAsia"/>
          <w:szCs w:val="20"/>
          <w:lang w:eastAsia="zh-CN"/>
        </w:rPr>
      </w:pPr>
      <w:r w:rsidRPr="007441DB">
        <w:rPr>
          <w:rFonts w:eastAsiaTheme="minorEastAsia"/>
          <w:noProof/>
          <w:szCs w:val="20"/>
          <w:lang w:val="en-US" w:eastAsia="zh-CN"/>
        </w:rPr>
        <w:drawing>
          <wp:inline distT="0" distB="0" distL="0" distR="0" wp14:anchorId="76C0921D" wp14:editId="33BDDA78">
            <wp:extent cx="5274310" cy="5393055"/>
            <wp:effectExtent l="0" t="0" r="2540" b="0"/>
            <wp:docPr id="153" name="图片 152">
              <a:extLst xmlns:a="http://schemas.openxmlformats.org/drawingml/2006/main">
                <a:ext uri="{FF2B5EF4-FFF2-40B4-BE49-F238E27FC236}">
                  <a16:creationId xmlns:a16="http://schemas.microsoft.com/office/drawing/2014/main" id="{6FAFCA8A-A41F-2012-8026-5678B410E1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2">
                      <a:extLst>
                        <a:ext uri="{FF2B5EF4-FFF2-40B4-BE49-F238E27FC236}">
                          <a16:creationId xmlns:a16="http://schemas.microsoft.com/office/drawing/2014/main" id="{6FAFCA8A-A41F-2012-8026-5678B410E158}"/>
                        </a:ext>
                      </a:extLst>
                    </pic:cNvPr>
                    <pic:cNvPicPr>
                      <a:picLocks noChangeAspect="1"/>
                    </pic:cNvPicPr>
                  </pic:nvPicPr>
                  <pic:blipFill>
                    <a:blip r:embed="rId26"/>
                    <a:stretch>
                      <a:fillRect/>
                    </a:stretch>
                  </pic:blipFill>
                  <pic:spPr>
                    <a:xfrm>
                      <a:off x="0" y="0"/>
                      <a:ext cx="5274310" cy="5393055"/>
                    </a:xfrm>
                    <a:prstGeom prst="rect">
                      <a:avLst/>
                    </a:prstGeom>
                  </pic:spPr>
                </pic:pic>
              </a:graphicData>
            </a:graphic>
          </wp:inline>
        </w:drawing>
      </w:r>
    </w:p>
    <w:p w14:paraId="785FD9E1" w14:textId="3C74FFCC" w:rsidR="00EF0D90" w:rsidRPr="007441DB" w:rsidRDefault="002B1CF8" w:rsidP="00474442">
      <w:pPr>
        <w:widowControl w:val="0"/>
        <w:autoSpaceDE w:val="0"/>
        <w:autoSpaceDN w:val="0"/>
        <w:adjustRightInd w:val="0"/>
        <w:snapToGrid w:val="0"/>
        <w:spacing w:line="480" w:lineRule="auto"/>
        <w:jc w:val="both"/>
        <w:rPr>
          <w:rFonts w:eastAsiaTheme="minorEastAsia"/>
          <w:bCs/>
          <w:iCs/>
          <w:szCs w:val="20"/>
          <w:lang w:eastAsia="zh-CN"/>
        </w:rPr>
      </w:pPr>
      <w:r w:rsidRPr="007441DB">
        <w:rPr>
          <w:rFonts w:eastAsiaTheme="minorEastAsia"/>
          <w:b/>
          <w:iCs/>
          <w:szCs w:val="20"/>
          <w:lang w:eastAsia="zh-CN"/>
        </w:rPr>
        <w:t xml:space="preserve">Figure </w:t>
      </w:r>
      <w:r w:rsidR="008D063D" w:rsidRPr="007441DB">
        <w:rPr>
          <w:rFonts w:eastAsiaTheme="minorEastAsia" w:hint="eastAsia"/>
          <w:b/>
          <w:iCs/>
          <w:szCs w:val="20"/>
          <w:lang w:eastAsia="zh-CN"/>
        </w:rPr>
        <w:t>S</w:t>
      </w:r>
      <w:r w:rsidR="004D699E" w:rsidRPr="007441DB">
        <w:rPr>
          <w:rFonts w:eastAsiaTheme="minorEastAsia" w:hint="eastAsia"/>
          <w:b/>
          <w:iCs/>
          <w:szCs w:val="20"/>
          <w:lang w:eastAsia="zh-CN"/>
        </w:rPr>
        <w:t>1</w:t>
      </w:r>
      <w:r w:rsidR="00271778" w:rsidRPr="007441DB">
        <w:rPr>
          <w:rFonts w:eastAsiaTheme="minorEastAsia" w:hint="eastAsia"/>
          <w:b/>
          <w:iCs/>
          <w:szCs w:val="20"/>
          <w:lang w:eastAsia="zh-CN"/>
        </w:rPr>
        <w:t>8</w:t>
      </w:r>
      <w:r w:rsidRPr="007441DB">
        <w:rPr>
          <w:rFonts w:eastAsiaTheme="minorEastAsia"/>
          <w:b/>
          <w:iCs/>
          <w:szCs w:val="20"/>
          <w:lang w:eastAsia="zh-CN"/>
        </w:rPr>
        <w:t xml:space="preserve">. </w:t>
      </w:r>
      <w:r w:rsidRPr="007441DB">
        <w:rPr>
          <w:rFonts w:eastAsiaTheme="minorEastAsia" w:hint="eastAsia"/>
          <w:bCs/>
          <w:iCs/>
          <w:szCs w:val="20"/>
          <w:lang w:eastAsia="zh-CN"/>
        </w:rPr>
        <w:t xml:space="preserve">(a) </w:t>
      </w:r>
      <w:r w:rsidRPr="007441DB">
        <w:rPr>
          <w:rFonts w:eastAsiaTheme="minorEastAsia"/>
          <w:bCs/>
          <w:iCs/>
          <w:szCs w:val="20"/>
          <w:lang w:eastAsia="zh-CN"/>
        </w:rPr>
        <w:t xml:space="preserve">Volcano </w:t>
      </w:r>
      <w:r w:rsidRPr="007441DB">
        <w:rPr>
          <w:rFonts w:eastAsiaTheme="minorEastAsia" w:hint="eastAsia"/>
          <w:bCs/>
          <w:iCs/>
          <w:szCs w:val="20"/>
          <w:lang w:eastAsia="zh-CN"/>
        </w:rPr>
        <w:t>p</w:t>
      </w:r>
      <w:r w:rsidRPr="007441DB">
        <w:rPr>
          <w:rFonts w:eastAsiaTheme="minorEastAsia"/>
          <w:bCs/>
          <w:iCs/>
          <w:szCs w:val="20"/>
          <w:lang w:eastAsia="zh-CN"/>
        </w:rPr>
        <w:t xml:space="preserve">lot of </w:t>
      </w:r>
      <w:r w:rsidRPr="007441DB">
        <w:rPr>
          <w:rFonts w:eastAsiaTheme="minorEastAsia" w:hint="eastAsia"/>
          <w:bCs/>
          <w:iCs/>
          <w:szCs w:val="20"/>
          <w:lang w:eastAsia="zh-CN"/>
        </w:rPr>
        <w:t>d</w:t>
      </w:r>
      <w:r w:rsidRPr="007441DB">
        <w:rPr>
          <w:rFonts w:eastAsiaTheme="minorEastAsia"/>
          <w:bCs/>
          <w:iCs/>
          <w:szCs w:val="20"/>
          <w:lang w:eastAsia="zh-CN"/>
        </w:rPr>
        <w:t xml:space="preserve">ifferentially </w:t>
      </w:r>
      <w:r w:rsidRPr="007441DB">
        <w:rPr>
          <w:rFonts w:eastAsiaTheme="minorEastAsia" w:hint="eastAsia"/>
          <w:bCs/>
          <w:iCs/>
          <w:szCs w:val="20"/>
          <w:lang w:eastAsia="zh-CN"/>
        </w:rPr>
        <w:t>e</w:t>
      </w:r>
      <w:r w:rsidRPr="007441DB">
        <w:rPr>
          <w:rFonts w:eastAsiaTheme="minorEastAsia"/>
          <w:bCs/>
          <w:iCs/>
          <w:szCs w:val="20"/>
          <w:lang w:eastAsia="zh-CN"/>
        </w:rPr>
        <w:t xml:space="preserve">xpressed </w:t>
      </w:r>
      <w:r w:rsidRPr="007441DB">
        <w:rPr>
          <w:rFonts w:eastAsiaTheme="minorEastAsia" w:hint="eastAsia"/>
          <w:bCs/>
          <w:iCs/>
          <w:szCs w:val="20"/>
          <w:lang w:eastAsia="zh-CN"/>
        </w:rPr>
        <w:t>g</w:t>
      </w:r>
      <w:r w:rsidRPr="007441DB">
        <w:rPr>
          <w:rFonts w:eastAsiaTheme="minorEastAsia"/>
          <w:bCs/>
          <w:iCs/>
          <w:szCs w:val="20"/>
          <w:lang w:eastAsia="zh-CN"/>
        </w:rPr>
        <w:t xml:space="preserve">enes </w:t>
      </w:r>
      <w:r w:rsidRPr="007441DB">
        <w:rPr>
          <w:rFonts w:eastAsiaTheme="minorEastAsia" w:hint="eastAsia"/>
          <w:bCs/>
          <w:iCs/>
          <w:szCs w:val="20"/>
          <w:lang w:eastAsia="zh-CN"/>
        </w:rPr>
        <w:t>b</w:t>
      </w:r>
      <w:r w:rsidRPr="007441DB">
        <w:rPr>
          <w:rFonts w:eastAsiaTheme="minorEastAsia"/>
          <w:bCs/>
          <w:iCs/>
          <w:szCs w:val="20"/>
          <w:lang w:eastAsia="zh-CN"/>
        </w:rPr>
        <w:t xml:space="preserve">etween </w:t>
      </w:r>
      <w:r w:rsidRPr="007441DB">
        <w:rPr>
          <w:rFonts w:eastAsiaTheme="minorEastAsia" w:hint="eastAsia"/>
          <w:bCs/>
          <w:iCs/>
          <w:szCs w:val="20"/>
          <w:lang w:eastAsia="zh-CN"/>
        </w:rPr>
        <w:t>CK (b</w:t>
      </w:r>
      <w:r w:rsidRPr="007441DB">
        <w:rPr>
          <w:rFonts w:eastAsiaTheme="minorEastAsia"/>
          <w:bCs/>
          <w:iCs/>
          <w:szCs w:val="20"/>
          <w:lang w:eastAsia="zh-CN"/>
        </w:rPr>
        <w:t xml:space="preserve">lank </w:t>
      </w:r>
      <w:r w:rsidRPr="007441DB">
        <w:rPr>
          <w:rFonts w:eastAsiaTheme="minorEastAsia" w:hint="eastAsia"/>
          <w:bCs/>
          <w:iCs/>
          <w:szCs w:val="20"/>
          <w:lang w:eastAsia="zh-CN"/>
        </w:rPr>
        <w:t>c</w:t>
      </w:r>
      <w:r w:rsidRPr="007441DB">
        <w:rPr>
          <w:rFonts w:eastAsiaTheme="minorEastAsia"/>
          <w:bCs/>
          <w:iCs/>
          <w:szCs w:val="20"/>
          <w:lang w:eastAsia="zh-CN"/>
        </w:rPr>
        <w:t xml:space="preserve">ontrol </w:t>
      </w:r>
      <w:r w:rsidRPr="007441DB">
        <w:rPr>
          <w:rFonts w:eastAsiaTheme="minorEastAsia" w:hint="eastAsia"/>
          <w:bCs/>
          <w:iCs/>
          <w:szCs w:val="20"/>
          <w:lang w:eastAsia="zh-CN"/>
        </w:rPr>
        <w:t>g</w:t>
      </w:r>
      <w:r w:rsidRPr="007441DB">
        <w:rPr>
          <w:rFonts w:eastAsiaTheme="minorEastAsia"/>
          <w:bCs/>
          <w:iCs/>
          <w:szCs w:val="20"/>
          <w:lang w:eastAsia="zh-CN"/>
        </w:rPr>
        <w:t>roup</w:t>
      </w:r>
      <w:r w:rsidRPr="007441DB">
        <w:rPr>
          <w:rFonts w:eastAsiaTheme="minorEastAsia" w:hint="eastAsia"/>
          <w:bCs/>
          <w:iCs/>
          <w:szCs w:val="20"/>
          <w:lang w:eastAsia="zh-CN"/>
        </w:rPr>
        <w:t>)</w:t>
      </w:r>
      <w:r w:rsidRPr="007441DB">
        <w:rPr>
          <w:rFonts w:eastAsiaTheme="minorEastAsia"/>
          <w:bCs/>
          <w:iCs/>
          <w:szCs w:val="20"/>
          <w:lang w:eastAsia="zh-CN"/>
        </w:rPr>
        <w:t xml:space="preserve"> and OM@CB[7]</w:t>
      </w:r>
      <w:r w:rsidRPr="007441DB">
        <w:rPr>
          <w:rFonts w:eastAsiaTheme="minorEastAsia" w:hint="eastAsia"/>
          <w:bCs/>
          <w:iCs/>
          <w:szCs w:val="20"/>
          <w:lang w:eastAsia="zh-CN"/>
        </w:rPr>
        <w:t xml:space="preserve"> (e</w:t>
      </w:r>
      <w:r w:rsidRPr="007441DB">
        <w:rPr>
          <w:rFonts w:eastAsiaTheme="minorEastAsia"/>
          <w:bCs/>
          <w:iCs/>
          <w:szCs w:val="20"/>
          <w:lang w:eastAsia="zh-CN"/>
        </w:rPr>
        <w:t xml:space="preserve">xperimental </w:t>
      </w:r>
      <w:r w:rsidRPr="007441DB">
        <w:rPr>
          <w:rFonts w:eastAsiaTheme="minorEastAsia" w:hint="eastAsia"/>
          <w:bCs/>
          <w:iCs/>
          <w:szCs w:val="20"/>
          <w:lang w:eastAsia="zh-CN"/>
        </w:rPr>
        <w:t>g</w:t>
      </w:r>
      <w:r w:rsidRPr="007441DB">
        <w:rPr>
          <w:rFonts w:eastAsiaTheme="minorEastAsia"/>
          <w:bCs/>
          <w:iCs/>
          <w:szCs w:val="20"/>
          <w:lang w:eastAsia="zh-CN"/>
        </w:rPr>
        <w:t>roup</w:t>
      </w:r>
      <w:r w:rsidRPr="007441DB">
        <w:rPr>
          <w:rFonts w:eastAsiaTheme="minorEastAsia" w:hint="eastAsia"/>
          <w:bCs/>
          <w:iCs/>
          <w:szCs w:val="20"/>
          <w:lang w:eastAsia="zh-CN"/>
        </w:rPr>
        <w:t xml:space="preserve">); </w:t>
      </w:r>
      <w:bookmarkStart w:id="191" w:name="_Hlk234917202"/>
      <w:r w:rsidR="00FD11D6" w:rsidRPr="007441DB">
        <w:rPr>
          <w:rFonts w:eastAsiaTheme="minorEastAsia" w:hint="eastAsia"/>
          <w:bCs/>
          <w:iCs/>
          <w:szCs w:val="20"/>
          <w:lang w:eastAsia="zh-CN"/>
        </w:rPr>
        <w:t xml:space="preserve">(b) </w:t>
      </w:r>
      <w:r w:rsidR="00526E7C" w:rsidRPr="007441DB">
        <w:rPr>
          <w:rFonts w:eastAsiaTheme="minorEastAsia"/>
          <w:bCs/>
          <w:iCs/>
          <w:szCs w:val="20"/>
          <w:lang w:eastAsia="zh-CN"/>
        </w:rPr>
        <w:t>Relative expression levels of genes in CK (yellow) and OM@CB[7]-treated (blue) rice seedlings</w:t>
      </w:r>
      <w:r w:rsidR="00B544E2" w:rsidRPr="007441DB">
        <w:rPr>
          <w:rFonts w:eastAsiaTheme="minorEastAsia" w:hint="eastAsia"/>
          <w:bCs/>
          <w:iCs/>
          <w:szCs w:val="20"/>
          <w:lang w:eastAsia="zh-CN"/>
        </w:rPr>
        <w:t>;</w:t>
      </w:r>
      <w:r w:rsidR="00526E7C" w:rsidRPr="007441DB">
        <w:rPr>
          <w:rFonts w:eastAsiaTheme="minorEastAsia"/>
          <w:bCs/>
          <w:iCs/>
          <w:szCs w:val="20"/>
          <w:lang w:eastAsia="zh-CN"/>
        </w:rPr>
        <w:t xml:space="preserve"> </w:t>
      </w:r>
      <w:r w:rsidR="00B544E2" w:rsidRPr="007441DB">
        <w:rPr>
          <w:rFonts w:eastAsiaTheme="minorEastAsia"/>
          <w:bCs/>
          <w:iCs/>
          <w:szCs w:val="20"/>
          <w:lang w:eastAsia="zh-CN"/>
        </w:rPr>
        <w:t xml:space="preserve">Columns represent the relative expression of </w:t>
      </w:r>
      <w:r w:rsidR="00B544E2" w:rsidRPr="007441DB">
        <w:rPr>
          <w:rFonts w:eastAsiaTheme="minorEastAsia"/>
          <w:bCs/>
          <w:i/>
          <w:szCs w:val="20"/>
          <w:lang w:eastAsia="zh-CN"/>
        </w:rPr>
        <w:t>HMGCS, DXS, GGPS1,</w:t>
      </w:r>
      <w:r w:rsidR="00420C5B" w:rsidRPr="007441DB">
        <w:rPr>
          <w:rFonts w:eastAsiaTheme="minorEastAsia" w:hint="eastAsia"/>
          <w:bCs/>
          <w:i/>
          <w:szCs w:val="20"/>
          <w:lang w:eastAsia="zh-CN"/>
        </w:rPr>
        <w:t xml:space="preserve"> </w:t>
      </w:r>
      <w:r w:rsidR="00CC0058" w:rsidRPr="007441DB">
        <w:rPr>
          <w:rFonts w:eastAsiaTheme="minorEastAsia" w:hint="eastAsia"/>
          <w:bCs/>
          <w:i/>
          <w:szCs w:val="20"/>
          <w:lang w:eastAsia="zh-CN"/>
        </w:rPr>
        <w:t>ispH</w:t>
      </w:r>
      <w:r w:rsidR="00B544E2" w:rsidRPr="007441DB">
        <w:rPr>
          <w:rFonts w:eastAsiaTheme="minorEastAsia"/>
          <w:bCs/>
          <w:i/>
          <w:szCs w:val="20"/>
          <w:lang w:eastAsia="zh-CN"/>
        </w:rPr>
        <w:t xml:space="preserve">, KS, KAO, </w:t>
      </w:r>
      <w:r w:rsidR="00CC0058" w:rsidRPr="007441DB">
        <w:rPr>
          <w:rFonts w:eastAsiaTheme="minorEastAsia" w:hint="eastAsia"/>
          <w:bCs/>
          <w:i/>
          <w:szCs w:val="20"/>
          <w:lang w:eastAsia="zh-CN"/>
        </w:rPr>
        <w:t>GA3ox</w:t>
      </w:r>
      <w:r w:rsidR="00B167CC" w:rsidRPr="007441DB">
        <w:rPr>
          <w:rFonts w:eastAsiaTheme="minorEastAsia" w:hint="eastAsia"/>
          <w:bCs/>
          <w:i/>
          <w:szCs w:val="20"/>
          <w:lang w:eastAsia="zh-CN"/>
        </w:rPr>
        <w:t>1</w:t>
      </w:r>
      <w:r w:rsidR="00B544E2" w:rsidRPr="007441DB">
        <w:rPr>
          <w:rFonts w:eastAsiaTheme="minorEastAsia"/>
          <w:bCs/>
          <w:i/>
          <w:szCs w:val="20"/>
          <w:lang w:eastAsia="zh-CN"/>
        </w:rPr>
        <w:t xml:space="preserve">, </w:t>
      </w:r>
      <w:r w:rsidR="00B544E2" w:rsidRPr="007441DB">
        <w:rPr>
          <w:rFonts w:eastAsiaTheme="minorEastAsia"/>
          <w:bCs/>
          <w:iCs/>
          <w:szCs w:val="20"/>
          <w:lang w:eastAsia="zh-CN"/>
        </w:rPr>
        <w:t>and</w:t>
      </w:r>
      <w:r w:rsidR="00B544E2" w:rsidRPr="007441DB">
        <w:rPr>
          <w:rFonts w:eastAsiaTheme="minorEastAsia"/>
          <w:bCs/>
          <w:i/>
          <w:szCs w:val="20"/>
          <w:lang w:eastAsia="zh-CN"/>
        </w:rPr>
        <w:t xml:space="preserve"> CPS </w:t>
      </w:r>
      <w:r w:rsidR="00B544E2" w:rsidRPr="007441DB">
        <w:rPr>
          <w:rFonts w:eastAsiaTheme="minorEastAsia"/>
          <w:bCs/>
          <w:iCs/>
          <w:szCs w:val="20"/>
          <w:lang w:eastAsia="zh-CN"/>
        </w:rPr>
        <w:t>in water-treated control (CK, orange columns) and OM@CB[7]-treated (blue columns) rice seedlings</w:t>
      </w:r>
      <w:r w:rsidR="00B544E2" w:rsidRPr="007441DB">
        <w:rPr>
          <w:rFonts w:eastAsiaTheme="minorEastAsia" w:hint="eastAsia"/>
          <w:bCs/>
          <w:iCs/>
          <w:szCs w:val="20"/>
          <w:lang w:eastAsia="zh-CN"/>
        </w:rPr>
        <w:t>;</w:t>
      </w:r>
      <w:r w:rsidR="00B544E2" w:rsidRPr="007441DB">
        <w:rPr>
          <w:rFonts w:eastAsiaTheme="minorEastAsia"/>
          <w:bCs/>
          <w:iCs/>
          <w:szCs w:val="20"/>
          <w:lang w:eastAsia="zh-CN"/>
        </w:rPr>
        <w:t xml:space="preserve"> </w:t>
      </w:r>
      <w:r w:rsidR="00CC0058" w:rsidRPr="007441DB">
        <w:rPr>
          <w:rFonts w:eastAsiaTheme="minorEastAsia"/>
          <w:bCs/>
          <w:iCs/>
          <w:szCs w:val="20"/>
          <w:lang w:eastAsia="zh-CN"/>
        </w:rPr>
        <w:t>Error bars represent the standard deviation (SD) of biological replicates</w:t>
      </w:r>
      <w:r w:rsidR="00CC0058" w:rsidRPr="007441DB">
        <w:rPr>
          <w:rFonts w:eastAsiaTheme="minorEastAsia" w:hint="eastAsia"/>
          <w:bCs/>
          <w:iCs/>
          <w:szCs w:val="20"/>
          <w:lang w:eastAsia="zh-CN"/>
        </w:rPr>
        <w:t xml:space="preserve"> (n = 3)</w:t>
      </w:r>
      <w:r w:rsidR="00CC0058" w:rsidRPr="007441DB">
        <w:rPr>
          <w:rFonts w:eastAsiaTheme="minorEastAsia"/>
          <w:bCs/>
          <w:iCs/>
          <w:szCs w:val="20"/>
          <w:lang w:eastAsia="zh-CN"/>
        </w:rPr>
        <w:t xml:space="preserve">. </w:t>
      </w:r>
      <w:bookmarkStart w:id="192" w:name="OLE_LINK272"/>
      <w:r w:rsidR="00EB7C34" w:rsidRPr="007441DB">
        <w:rPr>
          <w:rFonts w:eastAsiaTheme="minorEastAsia"/>
          <w:bCs/>
          <w:iCs/>
          <w:szCs w:val="20"/>
          <w:lang w:eastAsia="zh-CN"/>
        </w:rPr>
        <w:t>Statistical significance was assessed by a two-tailed Student's t-test, assuming normality and homogeneity of variance were satisfied</w:t>
      </w:r>
      <w:r w:rsidR="00F427D1" w:rsidRPr="007441DB">
        <w:rPr>
          <w:rFonts w:eastAsiaTheme="minorEastAsia"/>
          <w:bCs/>
          <w:iCs/>
          <w:szCs w:val="20"/>
          <w:lang w:eastAsia="zh-CN"/>
        </w:rPr>
        <w:t>; Asterisks indicate significant differences versus the untreated control: *</w:t>
      </w:r>
      <w:r w:rsidR="00F427D1" w:rsidRPr="007441DB">
        <w:rPr>
          <w:rFonts w:eastAsiaTheme="minorEastAsia"/>
          <w:bCs/>
          <w:i/>
          <w:iCs/>
          <w:szCs w:val="20"/>
          <w:lang w:eastAsia="zh-CN"/>
        </w:rPr>
        <w:t>p</w:t>
      </w:r>
      <w:r w:rsidR="00F427D1" w:rsidRPr="007441DB">
        <w:rPr>
          <w:rFonts w:eastAsiaTheme="minorEastAsia"/>
          <w:bCs/>
          <w:iCs/>
          <w:szCs w:val="20"/>
          <w:lang w:eastAsia="zh-CN"/>
        </w:rPr>
        <w:t xml:space="preserve"> &lt; 0.05, **</w:t>
      </w:r>
      <w:r w:rsidR="00F427D1" w:rsidRPr="007441DB">
        <w:rPr>
          <w:rFonts w:eastAsiaTheme="minorEastAsia"/>
          <w:bCs/>
          <w:i/>
          <w:iCs/>
          <w:szCs w:val="20"/>
          <w:lang w:eastAsia="zh-CN"/>
        </w:rPr>
        <w:t>p</w:t>
      </w:r>
      <w:r w:rsidR="00F427D1" w:rsidRPr="007441DB">
        <w:rPr>
          <w:rFonts w:eastAsiaTheme="minorEastAsia"/>
          <w:bCs/>
          <w:iCs/>
          <w:szCs w:val="20"/>
          <w:lang w:eastAsia="zh-CN"/>
        </w:rPr>
        <w:t xml:space="preserve"> &lt; 0.01, ***</w:t>
      </w:r>
      <w:r w:rsidR="00F427D1" w:rsidRPr="007441DB">
        <w:rPr>
          <w:rFonts w:eastAsiaTheme="minorEastAsia"/>
          <w:bCs/>
          <w:i/>
          <w:iCs/>
          <w:szCs w:val="20"/>
          <w:lang w:eastAsia="zh-CN"/>
        </w:rPr>
        <w:t>p</w:t>
      </w:r>
      <w:r w:rsidR="00F427D1" w:rsidRPr="007441DB">
        <w:rPr>
          <w:rFonts w:eastAsiaTheme="minorEastAsia"/>
          <w:bCs/>
          <w:iCs/>
          <w:szCs w:val="20"/>
          <w:lang w:eastAsia="zh-CN"/>
        </w:rPr>
        <w:t xml:space="preserve"> &lt; 0.001</w:t>
      </w:r>
      <w:bookmarkEnd w:id="191"/>
      <w:bookmarkEnd w:id="192"/>
      <w:r w:rsidR="00CC0058" w:rsidRPr="007441DB">
        <w:rPr>
          <w:rFonts w:eastAsiaTheme="minorEastAsia" w:hint="eastAsia"/>
          <w:bCs/>
          <w:iCs/>
          <w:szCs w:val="20"/>
          <w:lang w:eastAsia="zh-CN"/>
        </w:rPr>
        <w:t>;</w:t>
      </w:r>
      <w:r w:rsidR="00FD11D6" w:rsidRPr="007441DB">
        <w:rPr>
          <w:rFonts w:eastAsiaTheme="minorEastAsia" w:hint="eastAsia"/>
          <w:bCs/>
          <w:iCs/>
          <w:szCs w:val="20"/>
          <w:lang w:eastAsia="zh-CN"/>
        </w:rPr>
        <w:t xml:space="preserve"> </w:t>
      </w:r>
      <w:r w:rsidRPr="007441DB">
        <w:rPr>
          <w:rFonts w:eastAsiaTheme="minorEastAsia" w:hint="eastAsia"/>
          <w:bCs/>
          <w:iCs/>
          <w:szCs w:val="20"/>
          <w:lang w:eastAsia="zh-CN"/>
        </w:rPr>
        <w:t>(</w:t>
      </w:r>
      <w:r w:rsidR="00FD11D6" w:rsidRPr="007441DB">
        <w:rPr>
          <w:rFonts w:eastAsiaTheme="minorEastAsia" w:hint="eastAsia"/>
          <w:bCs/>
          <w:iCs/>
          <w:szCs w:val="20"/>
          <w:lang w:eastAsia="zh-CN"/>
        </w:rPr>
        <w:t>c</w:t>
      </w:r>
      <w:r w:rsidRPr="007441DB">
        <w:rPr>
          <w:rFonts w:eastAsiaTheme="minorEastAsia" w:hint="eastAsia"/>
          <w:bCs/>
          <w:iCs/>
          <w:szCs w:val="20"/>
          <w:lang w:eastAsia="zh-CN"/>
        </w:rPr>
        <w:t>)</w:t>
      </w:r>
      <w:r w:rsidR="00FD11D6" w:rsidRPr="007441DB">
        <w:rPr>
          <w:rFonts w:eastAsiaTheme="minorEastAsia" w:hint="eastAsia"/>
          <w:bCs/>
          <w:iCs/>
          <w:szCs w:val="20"/>
          <w:lang w:eastAsia="zh-CN"/>
        </w:rPr>
        <w:t xml:space="preserve"> </w:t>
      </w:r>
      <w:r w:rsidR="00FD11D6" w:rsidRPr="007441DB">
        <w:rPr>
          <w:rFonts w:eastAsiaTheme="minorEastAsia"/>
          <w:bCs/>
          <w:iCs/>
          <w:szCs w:val="20"/>
          <w:lang w:eastAsia="zh-CN"/>
        </w:rPr>
        <w:t>GO analysis of upregulated genes after treatment</w:t>
      </w:r>
      <w:r w:rsidR="00FD11D6" w:rsidRPr="007441DB">
        <w:rPr>
          <w:rFonts w:eastAsiaTheme="minorEastAsia" w:hint="eastAsia"/>
          <w:bCs/>
          <w:iCs/>
          <w:szCs w:val="20"/>
          <w:lang w:eastAsia="zh-CN"/>
        </w:rPr>
        <w:t xml:space="preserve">ed </w:t>
      </w:r>
      <w:r w:rsidR="00FD11D6" w:rsidRPr="007441DB">
        <w:rPr>
          <w:rFonts w:eastAsiaTheme="minorEastAsia"/>
          <w:bCs/>
          <w:iCs/>
          <w:szCs w:val="20"/>
          <w:lang w:eastAsia="zh-CN"/>
        </w:rPr>
        <w:t>with OM@CB[7] (CC: Cellular Component, MF: Molecular Function, BP: Biological</w:t>
      </w:r>
      <w:r w:rsidR="00FD11D6" w:rsidRPr="007441DB">
        <w:rPr>
          <w:rFonts w:eastAsiaTheme="minorEastAsia" w:hint="eastAsia"/>
          <w:bCs/>
          <w:iCs/>
          <w:szCs w:val="20"/>
          <w:lang w:eastAsia="zh-CN"/>
        </w:rPr>
        <w:t xml:space="preserve"> </w:t>
      </w:r>
      <w:r w:rsidR="00FD11D6" w:rsidRPr="007441DB">
        <w:rPr>
          <w:rFonts w:eastAsiaTheme="minorEastAsia"/>
          <w:bCs/>
          <w:iCs/>
          <w:szCs w:val="20"/>
          <w:lang w:eastAsia="zh-CN"/>
        </w:rPr>
        <w:t>Process</w:t>
      </w:r>
      <w:r w:rsidR="00FD11D6" w:rsidRPr="007441DB">
        <w:rPr>
          <w:rFonts w:eastAsiaTheme="minorEastAsia" w:hint="eastAsia"/>
          <w:bCs/>
          <w:iCs/>
          <w:szCs w:val="20"/>
          <w:lang w:eastAsia="zh-CN"/>
        </w:rPr>
        <w:t xml:space="preserve">, </w:t>
      </w:r>
      <w:r w:rsidR="00FD11D6" w:rsidRPr="007441DB">
        <w:rPr>
          <w:rFonts w:eastAsiaTheme="minorEastAsia" w:hint="eastAsia"/>
          <w:bCs/>
          <w:i/>
          <w:iCs/>
          <w:szCs w:val="20"/>
          <w:lang w:eastAsia="zh-CN"/>
        </w:rPr>
        <w:t>p</w:t>
      </w:r>
      <w:r w:rsidR="00FD11D6" w:rsidRPr="007441DB">
        <w:rPr>
          <w:rFonts w:eastAsiaTheme="minorEastAsia" w:hint="eastAsia"/>
          <w:bCs/>
          <w:iCs/>
          <w:szCs w:val="20"/>
          <w:lang w:eastAsia="zh-CN"/>
        </w:rPr>
        <w:t>.adj</w:t>
      </w:r>
      <w:r w:rsidR="00526E7C" w:rsidRPr="007441DB">
        <w:rPr>
          <w:rFonts w:eastAsiaTheme="minorEastAsia" w:hint="eastAsia"/>
          <w:bCs/>
          <w:iCs/>
          <w:szCs w:val="20"/>
          <w:lang w:eastAsia="zh-CN"/>
        </w:rPr>
        <w:t>ust</w:t>
      </w:r>
      <w:r w:rsidR="00FD11D6" w:rsidRPr="007441DB">
        <w:rPr>
          <w:rFonts w:eastAsiaTheme="minorEastAsia" w:hint="eastAsia"/>
          <w:bCs/>
          <w:iCs/>
          <w:szCs w:val="20"/>
          <w:lang w:eastAsia="zh-CN"/>
        </w:rPr>
        <w:t xml:space="preserve"> &lt; 0.05</w:t>
      </w:r>
      <w:r w:rsidR="00FD11D6" w:rsidRPr="007441DB">
        <w:rPr>
          <w:rFonts w:eastAsiaTheme="minorEastAsia"/>
          <w:bCs/>
          <w:iCs/>
          <w:szCs w:val="20"/>
          <w:lang w:eastAsia="zh-CN"/>
        </w:rPr>
        <w:t>)</w:t>
      </w:r>
      <w:r w:rsidR="00526E7C" w:rsidRPr="007441DB">
        <w:rPr>
          <w:rFonts w:eastAsiaTheme="minorEastAsia" w:hint="eastAsia"/>
          <w:bCs/>
          <w:iCs/>
          <w:szCs w:val="20"/>
          <w:lang w:eastAsia="zh-CN"/>
        </w:rPr>
        <w:t>.</w:t>
      </w:r>
    </w:p>
    <w:p w14:paraId="05CA9CC3" w14:textId="6649354B" w:rsidR="006007C7" w:rsidRPr="007441DB" w:rsidRDefault="006007C7" w:rsidP="00474442">
      <w:pPr>
        <w:adjustRightInd w:val="0"/>
        <w:snapToGrid w:val="0"/>
        <w:spacing w:line="480" w:lineRule="auto"/>
        <w:jc w:val="both"/>
        <w:rPr>
          <w:rFonts w:eastAsiaTheme="minorEastAsia"/>
          <w:szCs w:val="20"/>
          <w:lang w:val="en-US" w:eastAsia="zh-CN"/>
        </w:rPr>
      </w:pPr>
      <w:bookmarkStart w:id="193" w:name="_Hlk212112243"/>
      <w:r w:rsidRPr="007441DB">
        <w:rPr>
          <w:b/>
          <w:bCs/>
          <w:szCs w:val="20"/>
          <w:lang w:val="en-US"/>
        </w:rPr>
        <w:lastRenderedPageBreak/>
        <w:t>Table S</w:t>
      </w:r>
      <w:bookmarkEnd w:id="193"/>
      <w:r w:rsidR="00513FC3" w:rsidRPr="007441DB">
        <w:rPr>
          <w:rFonts w:eastAsiaTheme="minorEastAsia" w:hint="eastAsia"/>
          <w:b/>
          <w:bCs/>
          <w:szCs w:val="20"/>
          <w:lang w:val="en-US" w:eastAsia="zh-CN"/>
        </w:rPr>
        <w:t>9</w:t>
      </w:r>
      <w:r w:rsidRPr="007441DB">
        <w:rPr>
          <w:b/>
          <w:bCs/>
          <w:szCs w:val="20"/>
          <w:lang w:val="en-US"/>
        </w:rPr>
        <w:t>.</w:t>
      </w:r>
      <w:r w:rsidRPr="007441DB">
        <w:rPr>
          <w:szCs w:val="20"/>
          <w:lang w:val="en-US"/>
        </w:rPr>
        <w:t xml:space="preserve"> Significantly enriched GO terms of upregulated differentially expressed genes (</w:t>
      </w:r>
      <w:proofErr w:type="spellStart"/>
      <w:proofErr w:type="gramStart"/>
      <w:r w:rsidR="00F37871" w:rsidRPr="007441DB">
        <w:rPr>
          <w:rFonts w:eastAsiaTheme="minorEastAsia" w:hint="eastAsia"/>
          <w:i/>
          <w:iCs/>
          <w:szCs w:val="20"/>
          <w:lang w:val="en-US" w:eastAsia="zh-CN"/>
        </w:rPr>
        <w:t>p</w:t>
      </w:r>
      <w:r w:rsidRPr="007441DB">
        <w:rPr>
          <w:szCs w:val="20"/>
          <w:lang w:val="en-US"/>
        </w:rPr>
        <w:t>.adjust</w:t>
      </w:r>
      <w:proofErr w:type="spellEnd"/>
      <w:proofErr w:type="gramEnd"/>
      <w:r w:rsidRPr="007441DB">
        <w:rPr>
          <w:szCs w:val="20"/>
          <w:lang w:val="en-US"/>
        </w:rPr>
        <w:t xml:space="preserve"> &lt; 0.05</w:t>
      </w:r>
      <w:r w:rsidRPr="007441DB">
        <w:rPr>
          <w:rFonts w:eastAsiaTheme="minorEastAsia" w:hint="eastAsia"/>
          <w:szCs w:val="20"/>
          <w:lang w:val="en-US" w:eastAsia="zh-CN"/>
        </w:rPr>
        <w:t xml:space="preserve">; </w:t>
      </w:r>
      <w:r w:rsidRPr="007441DB">
        <w:rPr>
          <w:szCs w:val="20"/>
          <w:lang w:val="en-US"/>
        </w:rPr>
        <w:t>BP: Biological Process; CC: Cellular Component; MF: Molecular Function).</w:t>
      </w:r>
    </w:p>
    <w:tbl>
      <w:tblPr>
        <w:tblStyle w:val="a8"/>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1419"/>
        <w:gridCol w:w="1431"/>
        <w:gridCol w:w="3757"/>
        <w:gridCol w:w="1005"/>
      </w:tblGrid>
      <w:tr w:rsidR="006007C7" w:rsidRPr="007441DB" w14:paraId="6AB4056E" w14:textId="77777777" w:rsidTr="007C27B4">
        <w:trPr>
          <w:trHeight w:val="340"/>
          <w:tblHeader/>
          <w:jc w:val="center"/>
        </w:trPr>
        <w:tc>
          <w:tcPr>
            <w:tcW w:w="694" w:type="dxa"/>
            <w:tcBorders>
              <w:top w:val="single" w:sz="8" w:space="0" w:color="auto"/>
              <w:bottom w:val="single" w:sz="8" w:space="0" w:color="auto"/>
            </w:tcBorders>
            <w:noWrap/>
            <w:hideMark/>
          </w:tcPr>
          <w:p w14:paraId="48EC98C4" w14:textId="4259BD69" w:rsidR="006007C7" w:rsidRPr="007441DB" w:rsidRDefault="006007C7" w:rsidP="00474442">
            <w:pPr>
              <w:adjustRightInd w:val="0"/>
              <w:snapToGrid w:val="0"/>
              <w:jc w:val="center"/>
              <w:rPr>
                <w:rFonts w:eastAsiaTheme="minorEastAsia"/>
                <w:szCs w:val="20"/>
                <w:lang w:val="en-US" w:eastAsia="zh-CN"/>
              </w:rPr>
            </w:pPr>
            <w:r w:rsidRPr="007441DB">
              <w:rPr>
                <w:rFonts w:eastAsiaTheme="minorEastAsia"/>
                <w:szCs w:val="20"/>
                <w:lang w:eastAsia="zh-CN"/>
              </w:rPr>
              <w:t>NO</w:t>
            </w:r>
            <w:r w:rsidR="007C27B4" w:rsidRPr="007441DB">
              <w:rPr>
                <w:rFonts w:eastAsiaTheme="minorEastAsia" w:hint="eastAsia"/>
                <w:szCs w:val="20"/>
                <w:lang w:eastAsia="zh-CN"/>
              </w:rPr>
              <w:t>.</w:t>
            </w:r>
          </w:p>
        </w:tc>
        <w:tc>
          <w:tcPr>
            <w:tcW w:w="1419" w:type="dxa"/>
            <w:tcBorders>
              <w:top w:val="single" w:sz="8" w:space="0" w:color="auto"/>
              <w:bottom w:val="single" w:sz="8" w:space="0" w:color="auto"/>
            </w:tcBorders>
            <w:noWrap/>
            <w:hideMark/>
          </w:tcPr>
          <w:p w14:paraId="37AD6C53"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ONTOLOGY</w:t>
            </w:r>
          </w:p>
        </w:tc>
        <w:tc>
          <w:tcPr>
            <w:tcW w:w="1431" w:type="dxa"/>
            <w:tcBorders>
              <w:top w:val="single" w:sz="8" w:space="0" w:color="auto"/>
              <w:bottom w:val="single" w:sz="8" w:space="0" w:color="auto"/>
            </w:tcBorders>
            <w:noWrap/>
            <w:hideMark/>
          </w:tcPr>
          <w:p w14:paraId="13216CD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ID</w:t>
            </w:r>
          </w:p>
        </w:tc>
        <w:tc>
          <w:tcPr>
            <w:tcW w:w="3757" w:type="dxa"/>
            <w:tcBorders>
              <w:top w:val="single" w:sz="8" w:space="0" w:color="auto"/>
              <w:bottom w:val="single" w:sz="8" w:space="0" w:color="auto"/>
            </w:tcBorders>
            <w:noWrap/>
            <w:hideMark/>
          </w:tcPr>
          <w:p w14:paraId="04585E6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Description</w:t>
            </w:r>
            <w:r w:rsidRPr="007441DB">
              <w:rPr>
                <w:rFonts w:eastAsiaTheme="minorEastAsia" w:hint="eastAsia"/>
                <w:szCs w:val="20"/>
                <w:lang w:eastAsia="zh-CN"/>
              </w:rPr>
              <w:t xml:space="preserve"> (</w:t>
            </w:r>
            <w:r w:rsidRPr="007441DB">
              <w:rPr>
                <w:rFonts w:eastAsiaTheme="minorEastAsia"/>
                <w:szCs w:val="20"/>
                <w:lang w:eastAsia="zh-CN"/>
              </w:rPr>
              <w:t>term name</w:t>
            </w:r>
            <w:r w:rsidRPr="007441DB">
              <w:rPr>
                <w:rFonts w:eastAsiaTheme="minorEastAsia" w:hint="eastAsia"/>
                <w:szCs w:val="20"/>
                <w:lang w:eastAsia="zh-CN"/>
              </w:rPr>
              <w:t>)</w:t>
            </w:r>
          </w:p>
        </w:tc>
        <w:tc>
          <w:tcPr>
            <w:tcW w:w="1005" w:type="dxa"/>
            <w:tcBorders>
              <w:top w:val="single" w:sz="8" w:space="0" w:color="auto"/>
              <w:bottom w:val="single" w:sz="8" w:space="0" w:color="auto"/>
            </w:tcBorders>
            <w:noWrap/>
            <w:hideMark/>
          </w:tcPr>
          <w:p w14:paraId="4D2A4C0A"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i/>
                <w:iCs/>
                <w:szCs w:val="20"/>
                <w:lang w:eastAsia="zh-CN"/>
              </w:rPr>
              <w:t>p</w:t>
            </w:r>
            <w:r w:rsidRPr="007441DB">
              <w:rPr>
                <w:rFonts w:eastAsiaTheme="minorEastAsia"/>
                <w:szCs w:val="20"/>
                <w:lang w:eastAsia="zh-CN"/>
              </w:rPr>
              <w:t xml:space="preserve">.adjust </w:t>
            </w:r>
          </w:p>
        </w:tc>
      </w:tr>
      <w:tr w:rsidR="006007C7" w:rsidRPr="007441DB" w14:paraId="2AF9320A" w14:textId="77777777" w:rsidTr="007C27B4">
        <w:trPr>
          <w:trHeight w:val="340"/>
          <w:jc w:val="center"/>
        </w:trPr>
        <w:tc>
          <w:tcPr>
            <w:tcW w:w="694" w:type="dxa"/>
            <w:tcBorders>
              <w:top w:val="single" w:sz="8" w:space="0" w:color="auto"/>
            </w:tcBorders>
            <w:noWrap/>
            <w:hideMark/>
          </w:tcPr>
          <w:p w14:paraId="17413916"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1</w:t>
            </w:r>
          </w:p>
        </w:tc>
        <w:tc>
          <w:tcPr>
            <w:tcW w:w="1419" w:type="dxa"/>
            <w:tcBorders>
              <w:top w:val="single" w:sz="8" w:space="0" w:color="auto"/>
            </w:tcBorders>
            <w:noWrap/>
            <w:hideMark/>
          </w:tcPr>
          <w:p w14:paraId="3C37B89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tcBorders>
              <w:top w:val="single" w:sz="8" w:space="0" w:color="auto"/>
            </w:tcBorders>
            <w:noWrap/>
            <w:hideMark/>
          </w:tcPr>
          <w:p w14:paraId="40B14A2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GO:2000022</w:t>
            </w:r>
          </w:p>
        </w:tc>
        <w:tc>
          <w:tcPr>
            <w:tcW w:w="3757" w:type="dxa"/>
            <w:tcBorders>
              <w:top w:val="single" w:sz="8" w:space="0" w:color="auto"/>
            </w:tcBorders>
            <w:noWrap/>
            <w:hideMark/>
          </w:tcPr>
          <w:p w14:paraId="6C769714"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regulation of jasmonic acid mediated signaling pathway</w:t>
            </w:r>
          </w:p>
        </w:tc>
        <w:tc>
          <w:tcPr>
            <w:tcW w:w="1005" w:type="dxa"/>
            <w:tcBorders>
              <w:top w:val="single" w:sz="8" w:space="0" w:color="auto"/>
            </w:tcBorders>
            <w:noWrap/>
            <w:hideMark/>
          </w:tcPr>
          <w:p w14:paraId="1C8EBD19"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3.28E-08</w:t>
            </w:r>
          </w:p>
        </w:tc>
      </w:tr>
      <w:tr w:rsidR="006007C7" w:rsidRPr="007441DB" w14:paraId="4627178C" w14:textId="77777777" w:rsidTr="007C27B4">
        <w:trPr>
          <w:trHeight w:val="340"/>
          <w:jc w:val="center"/>
        </w:trPr>
        <w:tc>
          <w:tcPr>
            <w:tcW w:w="694" w:type="dxa"/>
            <w:noWrap/>
            <w:hideMark/>
          </w:tcPr>
          <w:p w14:paraId="350167D3"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2</w:t>
            </w:r>
          </w:p>
        </w:tc>
        <w:tc>
          <w:tcPr>
            <w:tcW w:w="1419" w:type="dxa"/>
            <w:noWrap/>
            <w:hideMark/>
          </w:tcPr>
          <w:p w14:paraId="11F8DA5A"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12DD7A3A"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GO:0016114</w:t>
            </w:r>
          </w:p>
        </w:tc>
        <w:tc>
          <w:tcPr>
            <w:tcW w:w="3757" w:type="dxa"/>
            <w:noWrap/>
            <w:hideMark/>
          </w:tcPr>
          <w:p w14:paraId="55A6BA24"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terpenoid biosynthetic process</w:t>
            </w:r>
          </w:p>
        </w:tc>
        <w:tc>
          <w:tcPr>
            <w:tcW w:w="1005" w:type="dxa"/>
            <w:noWrap/>
            <w:hideMark/>
          </w:tcPr>
          <w:p w14:paraId="783FE45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0.000841</w:t>
            </w:r>
          </w:p>
        </w:tc>
      </w:tr>
      <w:tr w:rsidR="006007C7" w:rsidRPr="007441DB" w14:paraId="3A670BC0" w14:textId="77777777" w:rsidTr="007C27B4">
        <w:trPr>
          <w:trHeight w:val="340"/>
          <w:jc w:val="center"/>
        </w:trPr>
        <w:tc>
          <w:tcPr>
            <w:tcW w:w="694" w:type="dxa"/>
            <w:noWrap/>
            <w:hideMark/>
          </w:tcPr>
          <w:p w14:paraId="64BF3624"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3</w:t>
            </w:r>
          </w:p>
        </w:tc>
        <w:tc>
          <w:tcPr>
            <w:tcW w:w="1419" w:type="dxa"/>
            <w:noWrap/>
            <w:hideMark/>
          </w:tcPr>
          <w:p w14:paraId="168CEC94"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375CBA04"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GO:0006721</w:t>
            </w:r>
          </w:p>
        </w:tc>
        <w:tc>
          <w:tcPr>
            <w:tcW w:w="3757" w:type="dxa"/>
            <w:noWrap/>
            <w:hideMark/>
          </w:tcPr>
          <w:p w14:paraId="7B58F388"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terpenoid metabolic process</w:t>
            </w:r>
          </w:p>
        </w:tc>
        <w:tc>
          <w:tcPr>
            <w:tcW w:w="1005" w:type="dxa"/>
            <w:noWrap/>
            <w:hideMark/>
          </w:tcPr>
          <w:p w14:paraId="1E839E9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0.00234</w:t>
            </w:r>
          </w:p>
        </w:tc>
      </w:tr>
      <w:tr w:rsidR="006007C7" w:rsidRPr="007441DB" w14:paraId="76A562A9" w14:textId="77777777" w:rsidTr="007C27B4">
        <w:trPr>
          <w:trHeight w:val="340"/>
          <w:jc w:val="center"/>
        </w:trPr>
        <w:tc>
          <w:tcPr>
            <w:tcW w:w="694" w:type="dxa"/>
            <w:noWrap/>
            <w:hideMark/>
          </w:tcPr>
          <w:p w14:paraId="1E3A8DE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4</w:t>
            </w:r>
          </w:p>
        </w:tc>
        <w:tc>
          <w:tcPr>
            <w:tcW w:w="1419" w:type="dxa"/>
            <w:noWrap/>
            <w:hideMark/>
          </w:tcPr>
          <w:p w14:paraId="4761D55E"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0F434ED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GO:0009611</w:t>
            </w:r>
          </w:p>
        </w:tc>
        <w:tc>
          <w:tcPr>
            <w:tcW w:w="3757" w:type="dxa"/>
            <w:noWrap/>
            <w:hideMark/>
          </w:tcPr>
          <w:p w14:paraId="24336F56"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response to wounding</w:t>
            </w:r>
          </w:p>
        </w:tc>
        <w:tc>
          <w:tcPr>
            <w:tcW w:w="1005" w:type="dxa"/>
            <w:noWrap/>
            <w:hideMark/>
          </w:tcPr>
          <w:p w14:paraId="6442EDB0"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0.002886</w:t>
            </w:r>
          </w:p>
        </w:tc>
      </w:tr>
      <w:tr w:rsidR="006007C7" w:rsidRPr="007441DB" w14:paraId="250D9D2A" w14:textId="77777777" w:rsidTr="007C27B4">
        <w:trPr>
          <w:trHeight w:val="340"/>
          <w:jc w:val="center"/>
        </w:trPr>
        <w:tc>
          <w:tcPr>
            <w:tcW w:w="694" w:type="dxa"/>
            <w:noWrap/>
            <w:hideMark/>
          </w:tcPr>
          <w:p w14:paraId="41C6D28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5</w:t>
            </w:r>
          </w:p>
        </w:tc>
        <w:tc>
          <w:tcPr>
            <w:tcW w:w="1419" w:type="dxa"/>
            <w:noWrap/>
            <w:hideMark/>
          </w:tcPr>
          <w:p w14:paraId="03882718"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19507C38"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GO:0008299</w:t>
            </w:r>
          </w:p>
        </w:tc>
        <w:tc>
          <w:tcPr>
            <w:tcW w:w="3757" w:type="dxa"/>
            <w:noWrap/>
            <w:hideMark/>
          </w:tcPr>
          <w:p w14:paraId="3FBA222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isoprenoid biosynthetic process</w:t>
            </w:r>
          </w:p>
        </w:tc>
        <w:tc>
          <w:tcPr>
            <w:tcW w:w="1005" w:type="dxa"/>
            <w:noWrap/>
            <w:hideMark/>
          </w:tcPr>
          <w:p w14:paraId="62BDC3CE"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0.003795</w:t>
            </w:r>
          </w:p>
        </w:tc>
      </w:tr>
      <w:tr w:rsidR="006007C7" w:rsidRPr="007441DB" w14:paraId="5A5AC771" w14:textId="77777777" w:rsidTr="007C27B4">
        <w:trPr>
          <w:trHeight w:val="340"/>
          <w:jc w:val="center"/>
        </w:trPr>
        <w:tc>
          <w:tcPr>
            <w:tcW w:w="694" w:type="dxa"/>
            <w:noWrap/>
            <w:hideMark/>
          </w:tcPr>
          <w:p w14:paraId="16531A3E"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6</w:t>
            </w:r>
          </w:p>
        </w:tc>
        <w:tc>
          <w:tcPr>
            <w:tcW w:w="1419" w:type="dxa"/>
            <w:noWrap/>
            <w:hideMark/>
          </w:tcPr>
          <w:p w14:paraId="0D22890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CC</w:t>
            </w:r>
          </w:p>
        </w:tc>
        <w:tc>
          <w:tcPr>
            <w:tcW w:w="1431" w:type="dxa"/>
            <w:noWrap/>
            <w:hideMark/>
          </w:tcPr>
          <w:p w14:paraId="00EF967B"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GO:0009941</w:t>
            </w:r>
          </w:p>
        </w:tc>
        <w:tc>
          <w:tcPr>
            <w:tcW w:w="3757" w:type="dxa"/>
            <w:noWrap/>
            <w:hideMark/>
          </w:tcPr>
          <w:p w14:paraId="026CA45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chloroplast envelope</w:t>
            </w:r>
          </w:p>
        </w:tc>
        <w:tc>
          <w:tcPr>
            <w:tcW w:w="1005" w:type="dxa"/>
            <w:noWrap/>
            <w:hideMark/>
          </w:tcPr>
          <w:p w14:paraId="1CEA0F54"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0.00525</w:t>
            </w:r>
          </w:p>
        </w:tc>
      </w:tr>
      <w:tr w:rsidR="006007C7" w:rsidRPr="007441DB" w14:paraId="12B0C202" w14:textId="77777777" w:rsidTr="007C27B4">
        <w:trPr>
          <w:trHeight w:val="340"/>
          <w:jc w:val="center"/>
        </w:trPr>
        <w:tc>
          <w:tcPr>
            <w:tcW w:w="694" w:type="dxa"/>
            <w:noWrap/>
            <w:hideMark/>
          </w:tcPr>
          <w:p w14:paraId="67A214E6"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7</w:t>
            </w:r>
          </w:p>
        </w:tc>
        <w:tc>
          <w:tcPr>
            <w:tcW w:w="1419" w:type="dxa"/>
            <w:noWrap/>
            <w:hideMark/>
          </w:tcPr>
          <w:p w14:paraId="5008B1CA"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CC</w:t>
            </w:r>
          </w:p>
        </w:tc>
        <w:tc>
          <w:tcPr>
            <w:tcW w:w="1431" w:type="dxa"/>
            <w:noWrap/>
            <w:hideMark/>
          </w:tcPr>
          <w:p w14:paraId="78998458"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GO:0009526</w:t>
            </w:r>
          </w:p>
        </w:tc>
        <w:tc>
          <w:tcPr>
            <w:tcW w:w="3757" w:type="dxa"/>
            <w:noWrap/>
            <w:hideMark/>
          </w:tcPr>
          <w:p w14:paraId="34772EBD"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plastid envelope</w:t>
            </w:r>
          </w:p>
        </w:tc>
        <w:tc>
          <w:tcPr>
            <w:tcW w:w="1005" w:type="dxa"/>
            <w:noWrap/>
            <w:hideMark/>
          </w:tcPr>
          <w:p w14:paraId="5B48CB6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0.00525</w:t>
            </w:r>
          </w:p>
        </w:tc>
      </w:tr>
      <w:tr w:rsidR="006007C7" w:rsidRPr="007441DB" w14:paraId="45F43597" w14:textId="77777777" w:rsidTr="007C27B4">
        <w:trPr>
          <w:trHeight w:val="340"/>
          <w:jc w:val="center"/>
        </w:trPr>
        <w:tc>
          <w:tcPr>
            <w:tcW w:w="694" w:type="dxa"/>
            <w:noWrap/>
            <w:hideMark/>
          </w:tcPr>
          <w:p w14:paraId="220F7D0D"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8</w:t>
            </w:r>
          </w:p>
        </w:tc>
        <w:tc>
          <w:tcPr>
            <w:tcW w:w="1419" w:type="dxa"/>
            <w:noWrap/>
            <w:hideMark/>
          </w:tcPr>
          <w:p w14:paraId="473D29A6"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MF</w:t>
            </w:r>
          </w:p>
        </w:tc>
        <w:tc>
          <w:tcPr>
            <w:tcW w:w="1431" w:type="dxa"/>
            <w:noWrap/>
            <w:hideMark/>
          </w:tcPr>
          <w:p w14:paraId="10739B8D"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GO:0003714</w:t>
            </w:r>
          </w:p>
        </w:tc>
        <w:tc>
          <w:tcPr>
            <w:tcW w:w="3757" w:type="dxa"/>
            <w:noWrap/>
            <w:hideMark/>
          </w:tcPr>
          <w:p w14:paraId="3E23265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transcription corepressor activity</w:t>
            </w:r>
          </w:p>
        </w:tc>
        <w:tc>
          <w:tcPr>
            <w:tcW w:w="1005" w:type="dxa"/>
            <w:noWrap/>
            <w:hideMark/>
          </w:tcPr>
          <w:p w14:paraId="6581F72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0.005808</w:t>
            </w:r>
          </w:p>
        </w:tc>
      </w:tr>
      <w:tr w:rsidR="006007C7" w:rsidRPr="007441DB" w14:paraId="017814D1" w14:textId="77777777" w:rsidTr="007C27B4">
        <w:trPr>
          <w:trHeight w:val="340"/>
          <w:jc w:val="center"/>
        </w:trPr>
        <w:tc>
          <w:tcPr>
            <w:tcW w:w="694" w:type="dxa"/>
            <w:noWrap/>
            <w:hideMark/>
          </w:tcPr>
          <w:p w14:paraId="44B8BD3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9</w:t>
            </w:r>
          </w:p>
        </w:tc>
        <w:tc>
          <w:tcPr>
            <w:tcW w:w="1419" w:type="dxa"/>
            <w:noWrap/>
            <w:hideMark/>
          </w:tcPr>
          <w:p w14:paraId="7E3EEABF"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CC</w:t>
            </w:r>
          </w:p>
        </w:tc>
        <w:tc>
          <w:tcPr>
            <w:tcW w:w="1431" w:type="dxa"/>
            <w:noWrap/>
            <w:hideMark/>
          </w:tcPr>
          <w:p w14:paraId="4EC09B7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GO:0044436</w:t>
            </w:r>
          </w:p>
        </w:tc>
        <w:tc>
          <w:tcPr>
            <w:tcW w:w="3757" w:type="dxa"/>
            <w:noWrap/>
            <w:hideMark/>
          </w:tcPr>
          <w:p w14:paraId="4E183A35"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obsolete thylakoid part</w:t>
            </w:r>
          </w:p>
        </w:tc>
        <w:tc>
          <w:tcPr>
            <w:tcW w:w="1005" w:type="dxa"/>
            <w:noWrap/>
            <w:hideMark/>
          </w:tcPr>
          <w:p w14:paraId="127DDC46"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0.006782</w:t>
            </w:r>
          </w:p>
        </w:tc>
      </w:tr>
      <w:tr w:rsidR="006007C7" w:rsidRPr="007441DB" w14:paraId="5F05F0A7" w14:textId="77777777" w:rsidTr="007C27B4">
        <w:trPr>
          <w:trHeight w:val="340"/>
          <w:jc w:val="center"/>
        </w:trPr>
        <w:tc>
          <w:tcPr>
            <w:tcW w:w="694" w:type="dxa"/>
            <w:noWrap/>
            <w:hideMark/>
          </w:tcPr>
          <w:p w14:paraId="76C34FEB"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10</w:t>
            </w:r>
          </w:p>
        </w:tc>
        <w:tc>
          <w:tcPr>
            <w:tcW w:w="1419" w:type="dxa"/>
            <w:noWrap/>
            <w:hideMark/>
          </w:tcPr>
          <w:p w14:paraId="3DDDDAD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CC</w:t>
            </w:r>
          </w:p>
        </w:tc>
        <w:tc>
          <w:tcPr>
            <w:tcW w:w="1431" w:type="dxa"/>
            <w:noWrap/>
            <w:hideMark/>
          </w:tcPr>
          <w:p w14:paraId="032141DA"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GO:0031977</w:t>
            </w:r>
          </w:p>
        </w:tc>
        <w:tc>
          <w:tcPr>
            <w:tcW w:w="3757" w:type="dxa"/>
            <w:noWrap/>
            <w:hideMark/>
          </w:tcPr>
          <w:p w14:paraId="2DE7F035"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thylakoid lumen</w:t>
            </w:r>
          </w:p>
        </w:tc>
        <w:tc>
          <w:tcPr>
            <w:tcW w:w="1005" w:type="dxa"/>
            <w:noWrap/>
            <w:hideMark/>
          </w:tcPr>
          <w:p w14:paraId="35F6FAF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0.006782</w:t>
            </w:r>
          </w:p>
        </w:tc>
      </w:tr>
      <w:tr w:rsidR="006007C7" w:rsidRPr="007441DB" w14:paraId="24E34062" w14:textId="77777777" w:rsidTr="007C27B4">
        <w:trPr>
          <w:trHeight w:val="340"/>
          <w:jc w:val="center"/>
        </w:trPr>
        <w:tc>
          <w:tcPr>
            <w:tcW w:w="694" w:type="dxa"/>
            <w:noWrap/>
            <w:hideMark/>
          </w:tcPr>
          <w:p w14:paraId="01EE0F3D"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11</w:t>
            </w:r>
          </w:p>
        </w:tc>
        <w:tc>
          <w:tcPr>
            <w:tcW w:w="1419" w:type="dxa"/>
            <w:noWrap/>
            <w:hideMark/>
          </w:tcPr>
          <w:p w14:paraId="24CB3F19"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CC</w:t>
            </w:r>
          </w:p>
        </w:tc>
        <w:tc>
          <w:tcPr>
            <w:tcW w:w="1431" w:type="dxa"/>
            <w:noWrap/>
            <w:hideMark/>
          </w:tcPr>
          <w:p w14:paraId="244074CF"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GO:0005887</w:t>
            </w:r>
          </w:p>
        </w:tc>
        <w:tc>
          <w:tcPr>
            <w:tcW w:w="3757" w:type="dxa"/>
            <w:noWrap/>
            <w:hideMark/>
          </w:tcPr>
          <w:p w14:paraId="57CDE1B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integral component of plasma membrane</w:t>
            </w:r>
          </w:p>
        </w:tc>
        <w:tc>
          <w:tcPr>
            <w:tcW w:w="1005" w:type="dxa"/>
            <w:noWrap/>
            <w:hideMark/>
          </w:tcPr>
          <w:p w14:paraId="105841D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0.006782</w:t>
            </w:r>
          </w:p>
        </w:tc>
      </w:tr>
      <w:tr w:rsidR="006007C7" w:rsidRPr="007441DB" w14:paraId="6429A9AD" w14:textId="77777777" w:rsidTr="007C27B4">
        <w:trPr>
          <w:trHeight w:val="340"/>
          <w:jc w:val="center"/>
        </w:trPr>
        <w:tc>
          <w:tcPr>
            <w:tcW w:w="694" w:type="dxa"/>
            <w:noWrap/>
            <w:hideMark/>
          </w:tcPr>
          <w:p w14:paraId="3D29B09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12</w:t>
            </w:r>
          </w:p>
        </w:tc>
        <w:tc>
          <w:tcPr>
            <w:tcW w:w="1419" w:type="dxa"/>
            <w:noWrap/>
            <w:hideMark/>
          </w:tcPr>
          <w:p w14:paraId="036770AA"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3259CFE6"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GO:0006720</w:t>
            </w:r>
          </w:p>
        </w:tc>
        <w:tc>
          <w:tcPr>
            <w:tcW w:w="3757" w:type="dxa"/>
            <w:noWrap/>
            <w:hideMark/>
          </w:tcPr>
          <w:p w14:paraId="3A896F7D"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isoprenoid metabolic process</w:t>
            </w:r>
          </w:p>
        </w:tc>
        <w:tc>
          <w:tcPr>
            <w:tcW w:w="1005" w:type="dxa"/>
            <w:noWrap/>
            <w:hideMark/>
          </w:tcPr>
          <w:p w14:paraId="4586EC7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0.008076</w:t>
            </w:r>
          </w:p>
        </w:tc>
      </w:tr>
      <w:tr w:rsidR="006007C7" w:rsidRPr="007441DB" w14:paraId="7B1ACE59" w14:textId="77777777" w:rsidTr="007C27B4">
        <w:trPr>
          <w:trHeight w:val="340"/>
          <w:jc w:val="center"/>
        </w:trPr>
        <w:tc>
          <w:tcPr>
            <w:tcW w:w="694" w:type="dxa"/>
            <w:noWrap/>
            <w:hideMark/>
          </w:tcPr>
          <w:p w14:paraId="2D5F510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13</w:t>
            </w:r>
          </w:p>
        </w:tc>
        <w:tc>
          <w:tcPr>
            <w:tcW w:w="1419" w:type="dxa"/>
            <w:noWrap/>
            <w:hideMark/>
          </w:tcPr>
          <w:p w14:paraId="3CB35035"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4618C79D"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GO:0042445</w:t>
            </w:r>
          </w:p>
        </w:tc>
        <w:tc>
          <w:tcPr>
            <w:tcW w:w="3757" w:type="dxa"/>
            <w:noWrap/>
            <w:hideMark/>
          </w:tcPr>
          <w:p w14:paraId="3FAE9B04"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hormone metabolic process</w:t>
            </w:r>
          </w:p>
        </w:tc>
        <w:tc>
          <w:tcPr>
            <w:tcW w:w="1005" w:type="dxa"/>
            <w:noWrap/>
            <w:hideMark/>
          </w:tcPr>
          <w:p w14:paraId="287DBF26"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0.008076</w:t>
            </w:r>
          </w:p>
        </w:tc>
      </w:tr>
      <w:tr w:rsidR="006007C7" w:rsidRPr="007441DB" w14:paraId="36518EF0" w14:textId="77777777" w:rsidTr="007C27B4">
        <w:trPr>
          <w:trHeight w:val="340"/>
          <w:jc w:val="center"/>
        </w:trPr>
        <w:tc>
          <w:tcPr>
            <w:tcW w:w="694" w:type="dxa"/>
            <w:noWrap/>
            <w:hideMark/>
          </w:tcPr>
          <w:p w14:paraId="4E6B195A"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14</w:t>
            </w:r>
          </w:p>
        </w:tc>
        <w:tc>
          <w:tcPr>
            <w:tcW w:w="1419" w:type="dxa"/>
            <w:noWrap/>
            <w:hideMark/>
          </w:tcPr>
          <w:p w14:paraId="7DB8769F"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28ABA54E"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GO:0006814</w:t>
            </w:r>
          </w:p>
        </w:tc>
        <w:tc>
          <w:tcPr>
            <w:tcW w:w="3757" w:type="dxa"/>
            <w:noWrap/>
            <w:hideMark/>
          </w:tcPr>
          <w:p w14:paraId="5BF15868"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sodium ion transport</w:t>
            </w:r>
          </w:p>
        </w:tc>
        <w:tc>
          <w:tcPr>
            <w:tcW w:w="1005" w:type="dxa"/>
            <w:noWrap/>
            <w:hideMark/>
          </w:tcPr>
          <w:p w14:paraId="54D97B0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0.008225</w:t>
            </w:r>
          </w:p>
        </w:tc>
      </w:tr>
      <w:tr w:rsidR="006007C7" w:rsidRPr="007441DB" w14:paraId="216801BD" w14:textId="77777777" w:rsidTr="007C27B4">
        <w:trPr>
          <w:trHeight w:val="340"/>
          <w:jc w:val="center"/>
        </w:trPr>
        <w:tc>
          <w:tcPr>
            <w:tcW w:w="694" w:type="dxa"/>
            <w:noWrap/>
            <w:hideMark/>
          </w:tcPr>
          <w:p w14:paraId="71E56D65"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15</w:t>
            </w:r>
          </w:p>
        </w:tc>
        <w:tc>
          <w:tcPr>
            <w:tcW w:w="1419" w:type="dxa"/>
            <w:noWrap/>
            <w:hideMark/>
          </w:tcPr>
          <w:p w14:paraId="09A29E3A"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3E9CC52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GO:0015979</w:t>
            </w:r>
          </w:p>
        </w:tc>
        <w:tc>
          <w:tcPr>
            <w:tcW w:w="3757" w:type="dxa"/>
            <w:noWrap/>
            <w:hideMark/>
          </w:tcPr>
          <w:p w14:paraId="1F4437D8"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photosynthesis</w:t>
            </w:r>
          </w:p>
        </w:tc>
        <w:tc>
          <w:tcPr>
            <w:tcW w:w="1005" w:type="dxa"/>
            <w:noWrap/>
            <w:hideMark/>
          </w:tcPr>
          <w:p w14:paraId="171F28A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0.012092</w:t>
            </w:r>
          </w:p>
        </w:tc>
      </w:tr>
      <w:tr w:rsidR="006007C7" w:rsidRPr="007441DB" w14:paraId="0C22D8E2" w14:textId="77777777" w:rsidTr="007C27B4">
        <w:trPr>
          <w:trHeight w:val="340"/>
          <w:jc w:val="center"/>
        </w:trPr>
        <w:tc>
          <w:tcPr>
            <w:tcW w:w="694" w:type="dxa"/>
            <w:tcBorders>
              <w:bottom w:val="nil"/>
            </w:tcBorders>
            <w:noWrap/>
            <w:hideMark/>
          </w:tcPr>
          <w:p w14:paraId="2E176C6E"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16</w:t>
            </w:r>
          </w:p>
        </w:tc>
        <w:tc>
          <w:tcPr>
            <w:tcW w:w="1419" w:type="dxa"/>
            <w:tcBorders>
              <w:bottom w:val="nil"/>
            </w:tcBorders>
            <w:noWrap/>
            <w:hideMark/>
          </w:tcPr>
          <w:p w14:paraId="53A77759"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tcBorders>
              <w:bottom w:val="nil"/>
            </w:tcBorders>
            <w:noWrap/>
            <w:hideMark/>
          </w:tcPr>
          <w:p w14:paraId="5A9A84C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GO:0019748</w:t>
            </w:r>
          </w:p>
        </w:tc>
        <w:tc>
          <w:tcPr>
            <w:tcW w:w="3757" w:type="dxa"/>
            <w:tcBorders>
              <w:bottom w:val="nil"/>
            </w:tcBorders>
            <w:noWrap/>
            <w:hideMark/>
          </w:tcPr>
          <w:p w14:paraId="74E55C6D"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secondary metabolic process</w:t>
            </w:r>
          </w:p>
        </w:tc>
        <w:tc>
          <w:tcPr>
            <w:tcW w:w="1005" w:type="dxa"/>
            <w:tcBorders>
              <w:bottom w:val="nil"/>
            </w:tcBorders>
            <w:noWrap/>
            <w:hideMark/>
          </w:tcPr>
          <w:p w14:paraId="1E17A508"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0.012092</w:t>
            </w:r>
          </w:p>
        </w:tc>
      </w:tr>
      <w:tr w:rsidR="006007C7" w:rsidRPr="007441DB" w14:paraId="45C2B3E8" w14:textId="77777777" w:rsidTr="007C27B4">
        <w:trPr>
          <w:trHeight w:val="340"/>
          <w:jc w:val="center"/>
        </w:trPr>
        <w:tc>
          <w:tcPr>
            <w:tcW w:w="694" w:type="dxa"/>
            <w:tcBorders>
              <w:top w:val="nil"/>
              <w:bottom w:val="nil"/>
            </w:tcBorders>
            <w:noWrap/>
            <w:hideMark/>
          </w:tcPr>
          <w:p w14:paraId="2FE719B0"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17</w:t>
            </w:r>
          </w:p>
        </w:tc>
        <w:tc>
          <w:tcPr>
            <w:tcW w:w="1419" w:type="dxa"/>
            <w:tcBorders>
              <w:top w:val="nil"/>
              <w:bottom w:val="nil"/>
            </w:tcBorders>
            <w:noWrap/>
            <w:hideMark/>
          </w:tcPr>
          <w:p w14:paraId="4FD148A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CC</w:t>
            </w:r>
          </w:p>
        </w:tc>
        <w:tc>
          <w:tcPr>
            <w:tcW w:w="1431" w:type="dxa"/>
            <w:tcBorders>
              <w:top w:val="nil"/>
              <w:bottom w:val="nil"/>
            </w:tcBorders>
            <w:noWrap/>
            <w:hideMark/>
          </w:tcPr>
          <w:p w14:paraId="2ADC449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GO:0009579</w:t>
            </w:r>
          </w:p>
        </w:tc>
        <w:tc>
          <w:tcPr>
            <w:tcW w:w="3757" w:type="dxa"/>
            <w:tcBorders>
              <w:top w:val="nil"/>
              <w:bottom w:val="nil"/>
            </w:tcBorders>
            <w:noWrap/>
            <w:hideMark/>
          </w:tcPr>
          <w:p w14:paraId="5F3F6715"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thylakoid</w:t>
            </w:r>
          </w:p>
        </w:tc>
        <w:tc>
          <w:tcPr>
            <w:tcW w:w="1005" w:type="dxa"/>
            <w:tcBorders>
              <w:top w:val="nil"/>
              <w:bottom w:val="nil"/>
            </w:tcBorders>
            <w:noWrap/>
            <w:hideMark/>
          </w:tcPr>
          <w:p w14:paraId="1E628CDD"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0.01301</w:t>
            </w:r>
          </w:p>
        </w:tc>
      </w:tr>
      <w:tr w:rsidR="006007C7" w:rsidRPr="007441DB" w14:paraId="3FF8FCF4" w14:textId="77777777" w:rsidTr="007C27B4">
        <w:trPr>
          <w:trHeight w:val="340"/>
          <w:jc w:val="center"/>
        </w:trPr>
        <w:tc>
          <w:tcPr>
            <w:tcW w:w="694" w:type="dxa"/>
            <w:tcBorders>
              <w:top w:val="nil"/>
              <w:bottom w:val="nil"/>
            </w:tcBorders>
            <w:noWrap/>
            <w:hideMark/>
          </w:tcPr>
          <w:p w14:paraId="597C98E8"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18</w:t>
            </w:r>
          </w:p>
        </w:tc>
        <w:tc>
          <w:tcPr>
            <w:tcW w:w="1419" w:type="dxa"/>
            <w:tcBorders>
              <w:top w:val="nil"/>
              <w:bottom w:val="nil"/>
            </w:tcBorders>
            <w:noWrap/>
            <w:hideMark/>
          </w:tcPr>
          <w:p w14:paraId="1C02DD04"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tcBorders>
              <w:top w:val="nil"/>
              <w:bottom w:val="nil"/>
            </w:tcBorders>
            <w:noWrap/>
            <w:hideMark/>
          </w:tcPr>
          <w:p w14:paraId="34E5A909"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GO:0016101</w:t>
            </w:r>
          </w:p>
        </w:tc>
        <w:tc>
          <w:tcPr>
            <w:tcW w:w="3757" w:type="dxa"/>
            <w:tcBorders>
              <w:top w:val="nil"/>
              <w:bottom w:val="nil"/>
            </w:tcBorders>
            <w:noWrap/>
            <w:hideMark/>
          </w:tcPr>
          <w:p w14:paraId="69929C2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diterpenoid metabolic process</w:t>
            </w:r>
          </w:p>
        </w:tc>
        <w:tc>
          <w:tcPr>
            <w:tcW w:w="1005" w:type="dxa"/>
            <w:tcBorders>
              <w:top w:val="nil"/>
              <w:bottom w:val="nil"/>
            </w:tcBorders>
            <w:noWrap/>
            <w:hideMark/>
          </w:tcPr>
          <w:p w14:paraId="387D74D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0.013264</w:t>
            </w:r>
          </w:p>
        </w:tc>
      </w:tr>
      <w:tr w:rsidR="006007C7" w:rsidRPr="007441DB" w14:paraId="6CE8871D" w14:textId="77777777" w:rsidTr="007C27B4">
        <w:trPr>
          <w:trHeight w:val="340"/>
          <w:jc w:val="center"/>
        </w:trPr>
        <w:tc>
          <w:tcPr>
            <w:tcW w:w="694" w:type="dxa"/>
            <w:tcBorders>
              <w:top w:val="nil"/>
            </w:tcBorders>
            <w:noWrap/>
            <w:hideMark/>
          </w:tcPr>
          <w:p w14:paraId="4E0CFF19"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19</w:t>
            </w:r>
          </w:p>
        </w:tc>
        <w:tc>
          <w:tcPr>
            <w:tcW w:w="1419" w:type="dxa"/>
            <w:tcBorders>
              <w:top w:val="nil"/>
            </w:tcBorders>
            <w:noWrap/>
            <w:hideMark/>
          </w:tcPr>
          <w:p w14:paraId="63A32F7B"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tcBorders>
              <w:top w:val="nil"/>
            </w:tcBorders>
            <w:noWrap/>
            <w:hideMark/>
          </w:tcPr>
          <w:p w14:paraId="066173E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GO:0035725</w:t>
            </w:r>
          </w:p>
        </w:tc>
        <w:tc>
          <w:tcPr>
            <w:tcW w:w="3757" w:type="dxa"/>
            <w:tcBorders>
              <w:top w:val="nil"/>
            </w:tcBorders>
            <w:noWrap/>
            <w:hideMark/>
          </w:tcPr>
          <w:p w14:paraId="63A72B5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sodium ion transmembrane transport</w:t>
            </w:r>
          </w:p>
        </w:tc>
        <w:tc>
          <w:tcPr>
            <w:tcW w:w="1005" w:type="dxa"/>
            <w:tcBorders>
              <w:top w:val="nil"/>
            </w:tcBorders>
            <w:noWrap/>
            <w:hideMark/>
          </w:tcPr>
          <w:p w14:paraId="1F35C58D"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0.016242</w:t>
            </w:r>
          </w:p>
        </w:tc>
      </w:tr>
      <w:tr w:rsidR="006007C7" w:rsidRPr="007441DB" w14:paraId="094F0B90" w14:textId="77777777" w:rsidTr="007C27B4">
        <w:trPr>
          <w:trHeight w:val="340"/>
          <w:jc w:val="center"/>
        </w:trPr>
        <w:tc>
          <w:tcPr>
            <w:tcW w:w="694" w:type="dxa"/>
            <w:noWrap/>
            <w:hideMark/>
          </w:tcPr>
          <w:p w14:paraId="2F945C05"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20</w:t>
            </w:r>
          </w:p>
        </w:tc>
        <w:tc>
          <w:tcPr>
            <w:tcW w:w="1419" w:type="dxa"/>
            <w:noWrap/>
            <w:hideMark/>
          </w:tcPr>
          <w:p w14:paraId="699B08A6"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7BA7CA8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GO:0016122</w:t>
            </w:r>
          </w:p>
        </w:tc>
        <w:tc>
          <w:tcPr>
            <w:tcW w:w="3757" w:type="dxa"/>
            <w:noWrap/>
            <w:hideMark/>
          </w:tcPr>
          <w:p w14:paraId="6F11916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xanthophyll metabolic process</w:t>
            </w:r>
          </w:p>
        </w:tc>
        <w:tc>
          <w:tcPr>
            <w:tcW w:w="1005" w:type="dxa"/>
            <w:noWrap/>
            <w:hideMark/>
          </w:tcPr>
          <w:p w14:paraId="1004201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0.018185</w:t>
            </w:r>
          </w:p>
        </w:tc>
      </w:tr>
      <w:tr w:rsidR="006007C7" w:rsidRPr="007441DB" w14:paraId="0A0E3DDA" w14:textId="77777777" w:rsidTr="007C27B4">
        <w:trPr>
          <w:trHeight w:val="340"/>
          <w:jc w:val="center"/>
        </w:trPr>
        <w:tc>
          <w:tcPr>
            <w:tcW w:w="694" w:type="dxa"/>
            <w:noWrap/>
            <w:hideMark/>
          </w:tcPr>
          <w:p w14:paraId="387B4F8E"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21</w:t>
            </w:r>
          </w:p>
        </w:tc>
        <w:tc>
          <w:tcPr>
            <w:tcW w:w="1419" w:type="dxa"/>
            <w:noWrap/>
            <w:hideMark/>
          </w:tcPr>
          <w:p w14:paraId="6DA7D5E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5AC6A8AF"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GO:0016102</w:t>
            </w:r>
          </w:p>
        </w:tc>
        <w:tc>
          <w:tcPr>
            <w:tcW w:w="3757" w:type="dxa"/>
            <w:noWrap/>
            <w:hideMark/>
          </w:tcPr>
          <w:p w14:paraId="1242156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diterpenoid biosynthetic process</w:t>
            </w:r>
          </w:p>
        </w:tc>
        <w:tc>
          <w:tcPr>
            <w:tcW w:w="1005" w:type="dxa"/>
            <w:noWrap/>
            <w:hideMark/>
          </w:tcPr>
          <w:p w14:paraId="0C3C8D8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0.018</w:t>
            </w:r>
            <w:r w:rsidRPr="007441DB">
              <w:rPr>
                <w:rFonts w:eastAsiaTheme="minorEastAsia" w:hint="eastAsia"/>
                <w:szCs w:val="20"/>
                <w:lang w:eastAsia="zh-CN"/>
              </w:rPr>
              <w:t>2</w:t>
            </w:r>
          </w:p>
        </w:tc>
      </w:tr>
      <w:tr w:rsidR="006007C7" w:rsidRPr="007441DB" w14:paraId="7191A242" w14:textId="77777777" w:rsidTr="007C27B4">
        <w:trPr>
          <w:trHeight w:val="340"/>
          <w:jc w:val="center"/>
        </w:trPr>
        <w:tc>
          <w:tcPr>
            <w:tcW w:w="694" w:type="dxa"/>
            <w:noWrap/>
            <w:hideMark/>
          </w:tcPr>
          <w:p w14:paraId="5F678473"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22</w:t>
            </w:r>
          </w:p>
        </w:tc>
        <w:tc>
          <w:tcPr>
            <w:tcW w:w="1419" w:type="dxa"/>
            <w:noWrap/>
            <w:hideMark/>
          </w:tcPr>
          <w:p w14:paraId="215108B8"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3CC8459F"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GO:0009966</w:t>
            </w:r>
          </w:p>
        </w:tc>
        <w:tc>
          <w:tcPr>
            <w:tcW w:w="3757" w:type="dxa"/>
            <w:noWrap/>
            <w:hideMark/>
          </w:tcPr>
          <w:p w14:paraId="6A23C93D"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regulation of signal transduction</w:t>
            </w:r>
          </w:p>
        </w:tc>
        <w:tc>
          <w:tcPr>
            <w:tcW w:w="1005" w:type="dxa"/>
            <w:noWrap/>
            <w:hideMark/>
          </w:tcPr>
          <w:p w14:paraId="79EC1940"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0.019</w:t>
            </w:r>
            <w:r w:rsidRPr="007441DB">
              <w:rPr>
                <w:rFonts w:eastAsiaTheme="minorEastAsia" w:hint="eastAsia"/>
                <w:szCs w:val="20"/>
                <w:lang w:eastAsia="zh-CN"/>
              </w:rPr>
              <w:t>5</w:t>
            </w:r>
          </w:p>
        </w:tc>
      </w:tr>
      <w:tr w:rsidR="006007C7" w:rsidRPr="007441DB" w14:paraId="16BC750C" w14:textId="77777777" w:rsidTr="007C27B4">
        <w:trPr>
          <w:trHeight w:val="340"/>
          <w:jc w:val="center"/>
        </w:trPr>
        <w:tc>
          <w:tcPr>
            <w:tcW w:w="694" w:type="dxa"/>
            <w:noWrap/>
            <w:hideMark/>
          </w:tcPr>
          <w:p w14:paraId="7B0AC179"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23</w:t>
            </w:r>
          </w:p>
        </w:tc>
        <w:tc>
          <w:tcPr>
            <w:tcW w:w="1419" w:type="dxa"/>
            <w:noWrap/>
            <w:hideMark/>
          </w:tcPr>
          <w:p w14:paraId="66AD36C4"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1E1AE82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GO:0034219</w:t>
            </w:r>
          </w:p>
        </w:tc>
        <w:tc>
          <w:tcPr>
            <w:tcW w:w="3757" w:type="dxa"/>
            <w:noWrap/>
            <w:hideMark/>
          </w:tcPr>
          <w:p w14:paraId="0947F52F"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carbohydrate transmembrane transport</w:t>
            </w:r>
          </w:p>
        </w:tc>
        <w:tc>
          <w:tcPr>
            <w:tcW w:w="1005" w:type="dxa"/>
            <w:noWrap/>
            <w:hideMark/>
          </w:tcPr>
          <w:p w14:paraId="2895D295"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0.019</w:t>
            </w:r>
            <w:r w:rsidRPr="007441DB">
              <w:rPr>
                <w:rFonts w:eastAsiaTheme="minorEastAsia" w:hint="eastAsia"/>
                <w:szCs w:val="20"/>
                <w:lang w:eastAsia="zh-CN"/>
              </w:rPr>
              <w:t>5</w:t>
            </w:r>
          </w:p>
        </w:tc>
      </w:tr>
      <w:tr w:rsidR="006007C7" w:rsidRPr="007441DB" w14:paraId="3962F971" w14:textId="77777777" w:rsidTr="007C27B4">
        <w:trPr>
          <w:trHeight w:val="340"/>
          <w:jc w:val="center"/>
        </w:trPr>
        <w:tc>
          <w:tcPr>
            <w:tcW w:w="694" w:type="dxa"/>
            <w:noWrap/>
            <w:hideMark/>
          </w:tcPr>
          <w:p w14:paraId="56E31BCF"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24</w:t>
            </w:r>
          </w:p>
        </w:tc>
        <w:tc>
          <w:tcPr>
            <w:tcW w:w="1419" w:type="dxa"/>
            <w:noWrap/>
            <w:hideMark/>
          </w:tcPr>
          <w:p w14:paraId="61AEB4DB"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065D1B8A"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GO:0023051</w:t>
            </w:r>
          </w:p>
        </w:tc>
        <w:tc>
          <w:tcPr>
            <w:tcW w:w="3757" w:type="dxa"/>
            <w:noWrap/>
            <w:hideMark/>
          </w:tcPr>
          <w:p w14:paraId="3CF638C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regulation of signaling</w:t>
            </w:r>
          </w:p>
        </w:tc>
        <w:tc>
          <w:tcPr>
            <w:tcW w:w="1005" w:type="dxa"/>
            <w:noWrap/>
            <w:hideMark/>
          </w:tcPr>
          <w:p w14:paraId="4CECF43F"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0.0236</w:t>
            </w:r>
          </w:p>
        </w:tc>
      </w:tr>
      <w:tr w:rsidR="006007C7" w:rsidRPr="007441DB" w14:paraId="27ACCE80" w14:textId="77777777" w:rsidTr="007C27B4">
        <w:trPr>
          <w:trHeight w:val="340"/>
          <w:jc w:val="center"/>
        </w:trPr>
        <w:tc>
          <w:tcPr>
            <w:tcW w:w="694" w:type="dxa"/>
            <w:noWrap/>
            <w:hideMark/>
          </w:tcPr>
          <w:p w14:paraId="250834C0"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25</w:t>
            </w:r>
          </w:p>
        </w:tc>
        <w:tc>
          <w:tcPr>
            <w:tcW w:w="1419" w:type="dxa"/>
            <w:noWrap/>
            <w:hideMark/>
          </w:tcPr>
          <w:p w14:paraId="46DC754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128C023B"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GO:0080167</w:t>
            </w:r>
          </w:p>
        </w:tc>
        <w:tc>
          <w:tcPr>
            <w:tcW w:w="3757" w:type="dxa"/>
            <w:noWrap/>
            <w:hideMark/>
          </w:tcPr>
          <w:p w14:paraId="203E585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response to karrikin</w:t>
            </w:r>
          </w:p>
        </w:tc>
        <w:tc>
          <w:tcPr>
            <w:tcW w:w="1005" w:type="dxa"/>
            <w:noWrap/>
            <w:hideMark/>
          </w:tcPr>
          <w:p w14:paraId="12CEEED3"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0.023</w:t>
            </w:r>
            <w:r w:rsidRPr="007441DB">
              <w:rPr>
                <w:rFonts w:eastAsiaTheme="minorEastAsia" w:hint="eastAsia"/>
                <w:szCs w:val="20"/>
                <w:lang w:eastAsia="zh-CN"/>
              </w:rPr>
              <w:t>6</w:t>
            </w:r>
          </w:p>
        </w:tc>
      </w:tr>
      <w:tr w:rsidR="006007C7" w:rsidRPr="007441DB" w14:paraId="1156309A" w14:textId="77777777" w:rsidTr="007C27B4">
        <w:trPr>
          <w:trHeight w:val="340"/>
          <w:jc w:val="center"/>
        </w:trPr>
        <w:tc>
          <w:tcPr>
            <w:tcW w:w="694" w:type="dxa"/>
            <w:noWrap/>
            <w:hideMark/>
          </w:tcPr>
          <w:p w14:paraId="2B7AC0AB"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26</w:t>
            </w:r>
          </w:p>
        </w:tc>
        <w:tc>
          <w:tcPr>
            <w:tcW w:w="1419" w:type="dxa"/>
            <w:noWrap/>
            <w:hideMark/>
          </w:tcPr>
          <w:p w14:paraId="1F3E347E"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30708D7B"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GO:0008643</w:t>
            </w:r>
          </w:p>
        </w:tc>
        <w:tc>
          <w:tcPr>
            <w:tcW w:w="3757" w:type="dxa"/>
            <w:noWrap/>
            <w:hideMark/>
          </w:tcPr>
          <w:p w14:paraId="68F07B00"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carbohydrate transport</w:t>
            </w:r>
          </w:p>
        </w:tc>
        <w:tc>
          <w:tcPr>
            <w:tcW w:w="1005" w:type="dxa"/>
            <w:noWrap/>
            <w:hideMark/>
          </w:tcPr>
          <w:p w14:paraId="6CABAE9A"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0.0236</w:t>
            </w:r>
          </w:p>
        </w:tc>
      </w:tr>
      <w:tr w:rsidR="006007C7" w:rsidRPr="007441DB" w14:paraId="6565B719" w14:textId="77777777" w:rsidTr="007C27B4">
        <w:trPr>
          <w:trHeight w:val="340"/>
          <w:jc w:val="center"/>
        </w:trPr>
        <w:tc>
          <w:tcPr>
            <w:tcW w:w="694" w:type="dxa"/>
            <w:noWrap/>
            <w:hideMark/>
          </w:tcPr>
          <w:p w14:paraId="329331BA"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27</w:t>
            </w:r>
          </w:p>
        </w:tc>
        <w:tc>
          <w:tcPr>
            <w:tcW w:w="1419" w:type="dxa"/>
            <w:noWrap/>
            <w:hideMark/>
          </w:tcPr>
          <w:p w14:paraId="53E785B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74025CFA"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GO:0016108</w:t>
            </w:r>
          </w:p>
        </w:tc>
        <w:tc>
          <w:tcPr>
            <w:tcW w:w="3757" w:type="dxa"/>
            <w:noWrap/>
            <w:hideMark/>
          </w:tcPr>
          <w:p w14:paraId="19B5E14D"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tetraterpenoid metabolic process</w:t>
            </w:r>
          </w:p>
        </w:tc>
        <w:tc>
          <w:tcPr>
            <w:tcW w:w="1005" w:type="dxa"/>
            <w:noWrap/>
            <w:hideMark/>
          </w:tcPr>
          <w:p w14:paraId="719111D3"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0.0236</w:t>
            </w:r>
          </w:p>
        </w:tc>
      </w:tr>
      <w:tr w:rsidR="006007C7" w:rsidRPr="007441DB" w14:paraId="18857BAA" w14:textId="77777777" w:rsidTr="007C27B4">
        <w:trPr>
          <w:trHeight w:val="340"/>
          <w:jc w:val="center"/>
        </w:trPr>
        <w:tc>
          <w:tcPr>
            <w:tcW w:w="694" w:type="dxa"/>
            <w:noWrap/>
            <w:hideMark/>
          </w:tcPr>
          <w:p w14:paraId="0A2E2635"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28</w:t>
            </w:r>
          </w:p>
        </w:tc>
        <w:tc>
          <w:tcPr>
            <w:tcW w:w="1419" w:type="dxa"/>
            <w:noWrap/>
            <w:hideMark/>
          </w:tcPr>
          <w:p w14:paraId="277C76DA"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6CE85A7D"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GO:0016116</w:t>
            </w:r>
          </w:p>
        </w:tc>
        <w:tc>
          <w:tcPr>
            <w:tcW w:w="3757" w:type="dxa"/>
            <w:noWrap/>
            <w:hideMark/>
          </w:tcPr>
          <w:p w14:paraId="28E470B0"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carotenoid metabolic process</w:t>
            </w:r>
          </w:p>
        </w:tc>
        <w:tc>
          <w:tcPr>
            <w:tcW w:w="1005" w:type="dxa"/>
            <w:noWrap/>
            <w:hideMark/>
          </w:tcPr>
          <w:p w14:paraId="5EC3CC6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0.0236</w:t>
            </w:r>
          </w:p>
        </w:tc>
      </w:tr>
      <w:tr w:rsidR="006007C7" w:rsidRPr="007441DB" w14:paraId="67ABB99D" w14:textId="77777777" w:rsidTr="007C27B4">
        <w:trPr>
          <w:trHeight w:val="340"/>
          <w:jc w:val="center"/>
        </w:trPr>
        <w:tc>
          <w:tcPr>
            <w:tcW w:w="694" w:type="dxa"/>
            <w:noWrap/>
            <w:hideMark/>
          </w:tcPr>
          <w:p w14:paraId="53E5DFFB"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29</w:t>
            </w:r>
          </w:p>
        </w:tc>
        <w:tc>
          <w:tcPr>
            <w:tcW w:w="1419" w:type="dxa"/>
            <w:noWrap/>
            <w:hideMark/>
          </w:tcPr>
          <w:p w14:paraId="34CE750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6F6B7284"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GO:0044550</w:t>
            </w:r>
          </w:p>
        </w:tc>
        <w:tc>
          <w:tcPr>
            <w:tcW w:w="3757" w:type="dxa"/>
            <w:noWrap/>
            <w:hideMark/>
          </w:tcPr>
          <w:p w14:paraId="081512EA"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secondary metabolite biosynthetic process</w:t>
            </w:r>
          </w:p>
        </w:tc>
        <w:tc>
          <w:tcPr>
            <w:tcW w:w="1005" w:type="dxa"/>
            <w:noWrap/>
            <w:hideMark/>
          </w:tcPr>
          <w:p w14:paraId="2B835049"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0.02</w:t>
            </w:r>
            <w:r w:rsidRPr="007441DB">
              <w:rPr>
                <w:rFonts w:eastAsiaTheme="minorEastAsia" w:hint="eastAsia"/>
                <w:szCs w:val="20"/>
                <w:lang w:eastAsia="zh-CN"/>
              </w:rPr>
              <w:t>40</w:t>
            </w:r>
          </w:p>
        </w:tc>
      </w:tr>
      <w:tr w:rsidR="006007C7" w:rsidRPr="007441DB" w14:paraId="146617BC" w14:textId="77777777" w:rsidTr="007C27B4">
        <w:trPr>
          <w:trHeight w:val="340"/>
          <w:jc w:val="center"/>
        </w:trPr>
        <w:tc>
          <w:tcPr>
            <w:tcW w:w="694" w:type="dxa"/>
            <w:noWrap/>
            <w:hideMark/>
          </w:tcPr>
          <w:p w14:paraId="41FCA59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30</w:t>
            </w:r>
          </w:p>
        </w:tc>
        <w:tc>
          <w:tcPr>
            <w:tcW w:w="1419" w:type="dxa"/>
            <w:noWrap/>
            <w:hideMark/>
          </w:tcPr>
          <w:p w14:paraId="146A28E4"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47AF76CA"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GO:0010646</w:t>
            </w:r>
          </w:p>
        </w:tc>
        <w:tc>
          <w:tcPr>
            <w:tcW w:w="3757" w:type="dxa"/>
            <w:noWrap/>
            <w:hideMark/>
          </w:tcPr>
          <w:p w14:paraId="316CF38F"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regulation of cell communication</w:t>
            </w:r>
          </w:p>
        </w:tc>
        <w:tc>
          <w:tcPr>
            <w:tcW w:w="1005" w:type="dxa"/>
            <w:noWrap/>
            <w:hideMark/>
          </w:tcPr>
          <w:p w14:paraId="3BC87610"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0.024</w:t>
            </w:r>
            <w:r w:rsidRPr="007441DB">
              <w:rPr>
                <w:rFonts w:eastAsiaTheme="minorEastAsia" w:hint="eastAsia"/>
                <w:szCs w:val="20"/>
                <w:lang w:eastAsia="zh-CN"/>
              </w:rPr>
              <w:t>2</w:t>
            </w:r>
          </w:p>
        </w:tc>
      </w:tr>
      <w:tr w:rsidR="006007C7" w:rsidRPr="007441DB" w14:paraId="223F515B" w14:textId="77777777" w:rsidTr="007C27B4">
        <w:trPr>
          <w:trHeight w:val="340"/>
          <w:jc w:val="center"/>
        </w:trPr>
        <w:tc>
          <w:tcPr>
            <w:tcW w:w="694" w:type="dxa"/>
            <w:noWrap/>
            <w:hideMark/>
          </w:tcPr>
          <w:p w14:paraId="2BA94B8F"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31</w:t>
            </w:r>
          </w:p>
        </w:tc>
        <w:tc>
          <w:tcPr>
            <w:tcW w:w="1419" w:type="dxa"/>
            <w:noWrap/>
            <w:hideMark/>
          </w:tcPr>
          <w:p w14:paraId="18C472A3"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436E87D8"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GO:0046148</w:t>
            </w:r>
          </w:p>
        </w:tc>
        <w:tc>
          <w:tcPr>
            <w:tcW w:w="3757" w:type="dxa"/>
            <w:noWrap/>
            <w:hideMark/>
          </w:tcPr>
          <w:p w14:paraId="025E3EE4"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pigment biosynthetic process</w:t>
            </w:r>
          </w:p>
        </w:tc>
        <w:tc>
          <w:tcPr>
            <w:tcW w:w="1005" w:type="dxa"/>
            <w:noWrap/>
            <w:hideMark/>
          </w:tcPr>
          <w:p w14:paraId="749F6700"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0.0285</w:t>
            </w:r>
          </w:p>
        </w:tc>
      </w:tr>
      <w:tr w:rsidR="006007C7" w:rsidRPr="007441DB" w14:paraId="577AB41C" w14:textId="77777777" w:rsidTr="007C27B4">
        <w:trPr>
          <w:trHeight w:val="340"/>
          <w:jc w:val="center"/>
        </w:trPr>
        <w:tc>
          <w:tcPr>
            <w:tcW w:w="694" w:type="dxa"/>
            <w:noWrap/>
            <w:hideMark/>
          </w:tcPr>
          <w:p w14:paraId="7220DF4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32</w:t>
            </w:r>
          </w:p>
        </w:tc>
        <w:tc>
          <w:tcPr>
            <w:tcW w:w="1419" w:type="dxa"/>
            <w:noWrap/>
            <w:hideMark/>
          </w:tcPr>
          <w:p w14:paraId="7221C09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MF</w:t>
            </w:r>
          </w:p>
        </w:tc>
        <w:tc>
          <w:tcPr>
            <w:tcW w:w="1431" w:type="dxa"/>
            <w:noWrap/>
            <w:hideMark/>
          </w:tcPr>
          <w:p w14:paraId="13E643FD"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GO:0015081</w:t>
            </w:r>
          </w:p>
        </w:tc>
        <w:tc>
          <w:tcPr>
            <w:tcW w:w="3757" w:type="dxa"/>
            <w:noWrap/>
            <w:hideMark/>
          </w:tcPr>
          <w:p w14:paraId="03CB006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sodium ion transmembrane transporter activity</w:t>
            </w:r>
          </w:p>
        </w:tc>
        <w:tc>
          <w:tcPr>
            <w:tcW w:w="1005" w:type="dxa"/>
            <w:noWrap/>
            <w:hideMark/>
          </w:tcPr>
          <w:p w14:paraId="1DDA36F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0.029</w:t>
            </w:r>
            <w:r w:rsidRPr="007441DB">
              <w:rPr>
                <w:rFonts w:eastAsiaTheme="minorEastAsia" w:hint="eastAsia"/>
                <w:szCs w:val="20"/>
                <w:lang w:eastAsia="zh-CN"/>
              </w:rPr>
              <w:t>9</w:t>
            </w:r>
          </w:p>
        </w:tc>
      </w:tr>
      <w:tr w:rsidR="006007C7" w:rsidRPr="007441DB" w14:paraId="3C5C9E57" w14:textId="77777777" w:rsidTr="007C27B4">
        <w:trPr>
          <w:trHeight w:val="340"/>
          <w:jc w:val="center"/>
        </w:trPr>
        <w:tc>
          <w:tcPr>
            <w:tcW w:w="694" w:type="dxa"/>
            <w:noWrap/>
            <w:hideMark/>
          </w:tcPr>
          <w:p w14:paraId="195C79FB"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33</w:t>
            </w:r>
          </w:p>
        </w:tc>
        <w:tc>
          <w:tcPr>
            <w:tcW w:w="1419" w:type="dxa"/>
            <w:noWrap/>
            <w:hideMark/>
          </w:tcPr>
          <w:p w14:paraId="0BC0439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MF</w:t>
            </w:r>
          </w:p>
        </w:tc>
        <w:tc>
          <w:tcPr>
            <w:tcW w:w="1431" w:type="dxa"/>
            <w:noWrap/>
            <w:hideMark/>
          </w:tcPr>
          <w:p w14:paraId="69ECB9AF"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GO:0004497</w:t>
            </w:r>
          </w:p>
        </w:tc>
        <w:tc>
          <w:tcPr>
            <w:tcW w:w="3757" w:type="dxa"/>
            <w:noWrap/>
            <w:hideMark/>
          </w:tcPr>
          <w:p w14:paraId="399C6EA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monooxygenase activity</w:t>
            </w:r>
          </w:p>
        </w:tc>
        <w:tc>
          <w:tcPr>
            <w:tcW w:w="1005" w:type="dxa"/>
            <w:noWrap/>
            <w:hideMark/>
          </w:tcPr>
          <w:p w14:paraId="414CDA39"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0.029</w:t>
            </w:r>
            <w:r w:rsidRPr="007441DB">
              <w:rPr>
                <w:rFonts w:eastAsiaTheme="minorEastAsia" w:hint="eastAsia"/>
                <w:szCs w:val="20"/>
                <w:lang w:eastAsia="zh-CN"/>
              </w:rPr>
              <w:t>9</w:t>
            </w:r>
          </w:p>
        </w:tc>
      </w:tr>
      <w:tr w:rsidR="006007C7" w:rsidRPr="007441DB" w14:paraId="12598BFC" w14:textId="77777777" w:rsidTr="007C27B4">
        <w:trPr>
          <w:trHeight w:val="340"/>
          <w:jc w:val="center"/>
        </w:trPr>
        <w:tc>
          <w:tcPr>
            <w:tcW w:w="694" w:type="dxa"/>
            <w:noWrap/>
            <w:hideMark/>
          </w:tcPr>
          <w:p w14:paraId="48333D15"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34</w:t>
            </w:r>
          </w:p>
        </w:tc>
        <w:tc>
          <w:tcPr>
            <w:tcW w:w="1419" w:type="dxa"/>
            <w:noWrap/>
            <w:hideMark/>
          </w:tcPr>
          <w:p w14:paraId="70BB216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MF</w:t>
            </w:r>
          </w:p>
        </w:tc>
        <w:tc>
          <w:tcPr>
            <w:tcW w:w="1431" w:type="dxa"/>
            <w:noWrap/>
            <w:hideMark/>
          </w:tcPr>
          <w:p w14:paraId="55FE216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GO:0015144</w:t>
            </w:r>
          </w:p>
        </w:tc>
        <w:tc>
          <w:tcPr>
            <w:tcW w:w="3757" w:type="dxa"/>
            <w:noWrap/>
            <w:hideMark/>
          </w:tcPr>
          <w:p w14:paraId="11550960"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carbohydrate transmembrane transporter activity</w:t>
            </w:r>
          </w:p>
        </w:tc>
        <w:tc>
          <w:tcPr>
            <w:tcW w:w="1005" w:type="dxa"/>
            <w:noWrap/>
            <w:hideMark/>
          </w:tcPr>
          <w:p w14:paraId="065552E3"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0.03</w:t>
            </w:r>
            <w:r w:rsidRPr="007441DB">
              <w:rPr>
                <w:rFonts w:eastAsiaTheme="minorEastAsia" w:hint="eastAsia"/>
                <w:szCs w:val="20"/>
                <w:lang w:eastAsia="zh-CN"/>
              </w:rPr>
              <w:t>10</w:t>
            </w:r>
          </w:p>
        </w:tc>
      </w:tr>
      <w:tr w:rsidR="007C27B4" w:rsidRPr="007441DB" w14:paraId="2B361D7B" w14:textId="77777777" w:rsidTr="007C27B4">
        <w:trPr>
          <w:trHeight w:val="340"/>
          <w:jc w:val="center"/>
        </w:trPr>
        <w:tc>
          <w:tcPr>
            <w:tcW w:w="694" w:type="dxa"/>
            <w:tcBorders>
              <w:bottom w:val="nil"/>
            </w:tcBorders>
            <w:noWrap/>
            <w:hideMark/>
          </w:tcPr>
          <w:p w14:paraId="105BFAE5"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35</w:t>
            </w:r>
          </w:p>
        </w:tc>
        <w:tc>
          <w:tcPr>
            <w:tcW w:w="1419" w:type="dxa"/>
            <w:tcBorders>
              <w:bottom w:val="nil"/>
            </w:tcBorders>
            <w:noWrap/>
            <w:hideMark/>
          </w:tcPr>
          <w:p w14:paraId="33B4ED7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tcBorders>
              <w:bottom w:val="nil"/>
            </w:tcBorders>
            <w:noWrap/>
            <w:hideMark/>
          </w:tcPr>
          <w:p w14:paraId="3F06087A"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GO:0042446</w:t>
            </w:r>
          </w:p>
        </w:tc>
        <w:tc>
          <w:tcPr>
            <w:tcW w:w="3757" w:type="dxa"/>
            <w:tcBorders>
              <w:bottom w:val="nil"/>
            </w:tcBorders>
            <w:noWrap/>
            <w:hideMark/>
          </w:tcPr>
          <w:p w14:paraId="658016E5"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hormone biosynthetic process</w:t>
            </w:r>
          </w:p>
        </w:tc>
        <w:tc>
          <w:tcPr>
            <w:tcW w:w="1005" w:type="dxa"/>
            <w:tcBorders>
              <w:bottom w:val="nil"/>
            </w:tcBorders>
            <w:noWrap/>
            <w:hideMark/>
          </w:tcPr>
          <w:p w14:paraId="7DFB4294"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0.032</w:t>
            </w:r>
            <w:r w:rsidRPr="007441DB">
              <w:rPr>
                <w:rFonts w:eastAsiaTheme="minorEastAsia" w:hint="eastAsia"/>
                <w:szCs w:val="20"/>
                <w:lang w:eastAsia="zh-CN"/>
              </w:rPr>
              <w:t>6</w:t>
            </w:r>
          </w:p>
        </w:tc>
      </w:tr>
      <w:tr w:rsidR="006007C7" w:rsidRPr="007441DB" w14:paraId="417B9CBF" w14:textId="77777777" w:rsidTr="007C27B4">
        <w:trPr>
          <w:trHeight w:val="340"/>
          <w:jc w:val="center"/>
        </w:trPr>
        <w:tc>
          <w:tcPr>
            <w:tcW w:w="694" w:type="dxa"/>
            <w:tcBorders>
              <w:top w:val="nil"/>
              <w:bottom w:val="single" w:sz="8" w:space="0" w:color="auto"/>
            </w:tcBorders>
            <w:noWrap/>
            <w:hideMark/>
          </w:tcPr>
          <w:p w14:paraId="5615B8F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36</w:t>
            </w:r>
          </w:p>
        </w:tc>
        <w:tc>
          <w:tcPr>
            <w:tcW w:w="1419" w:type="dxa"/>
            <w:tcBorders>
              <w:top w:val="nil"/>
              <w:bottom w:val="single" w:sz="8" w:space="0" w:color="auto"/>
            </w:tcBorders>
            <w:noWrap/>
            <w:hideMark/>
          </w:tcPr>
          <w:p w14:paraId="1A64FDC6"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tcBorders>
              <w:top w:val="nil"/>
              <w:bottom w:val="single" w:sz="8" w:space="0" w:color="auto"/>
            </w:tcBorders>
            <w:noWrap/>
            <w:hideMark/>
          </w:tcPr>
          <w:p w14:paraId="2F6850F3"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GO:0019684</w:t>
            </w:r>
          </w:p>
        </w:tc>
        <w:tc>
          <w:tcPr>
            <w:tcW w:w="3757" w:type="dxa"/>
            <w:tcBorders>
              <w:top w:val="nil"/>
              <w:bottom w:val="single" w:sz="8" w:space="0" w:color="auto"/>
            </w:tcBorders>
            <w:noWrap/>
            <w:hideMark/>
          </w:tcPr>
          <w:p w14:paraId="4FF640B6"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photosynthesis, light reaction</w:t>
            </w:r>
          </w:p>
        </w:tc>
        <w:tc>
          <w:tcPr>
            <w:tcW w:w="1005" w:type="dxa"/>
            <w:tcBorders>
              <w:top w:val="nil"/>
              <w:bottom w:val="single" w:sz="8" w:space="0" w:color="auto"/>
            </w:tcBorders>
            <w:noWrap/>
            <w:hideMark/>
          </w:tcPr>
          <w:p w14:paraId="351D561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0.037</w:t>
            </w:r>
            <w:r w:rsidRPr="007441DB">
              <w:rPr>
                <w:rFonts w:eastAsiaTheme="minorEastAsia" w:hint="eastAsia"/>
                <w:szCs w:val="20"/>
                <w:lang w:eastAsia="zh-CN"/>
              </w:rPr>
              <w:t>4</w:t>
            </w:r>
          </w:p>
        </w:tc>
      </w:tr>
      <w:tr w:rsidR="006007C7" w:rsidRPr="007441DB" w14:paraId="49607DA7" w14:textId="77777777" w:rsidTr="007C27B4">
        <w:trPr>
          <w:trHeight w:val="340"/>
          <w:jc w:val="center"/>
        </w:trPr>
        <w:tc>
          <w:tcPr>
            <w:tcW w:w="694" w:type="dxa"/>
            <w:tcBorders>
              <w:top w:val="single" w:sz="8" w:space="0" w:color="auto"/>
            </w:tcBorders>
            <w:noWrap/>
            <w:hideMark/>
          </w:tcPr>
          <w:p w14:paraId="3E392BA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lastRenderedPageBreak/>
              <w:t>37</w:t>
            </w:r>
          </w:p>
        </w:tc>
        <w:tc>
          <w:tcPr>
            <w:tcW w:w="1419" w:type="dxa"/>
            <w:tcBorders>
              <w:top w:val="single" w:sz="8" w:space="0" w:color="auto"/>
            </w:tcBorders>
            <w:noWrap/>
            <w:hideMark/>
          </w:tcPr>
          <w:p w14:paraId="324D289F"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tcBorders>
              <w:top w:val="single" w:sz="8" w:space="0" w:color="auto"/>
            </w:tcBorders>
            <w:noWrap/>
            <w:hideMark/>
          </w:tcPr>
          <w:p w14:paraId="551C2C0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GO:0016053</w:t>
            </w:r>
          </w:p>
        </w:tc>
        <w:tc>
          <w:tcPr>
            <w:tcW w:w="3757" w:type="dxa"/>
            <w:tcBorders>
              <w:top w:val="single" w:sz="8" w:space="0" w:color="auto"/>
            </w:tcBorders>
            <w:noWrap/>
            <w:hideMark/>
          </w:tcPr>
          <w:p w14:paraId="34D1372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organic acid biosynthetic process</w:t>
            </w:r>
          </w:p>
        </w:tc>
        <w:tc>
          <w:tcPr>
            <w:tcW w:w="1005" w:type="dxa"/>
            <w:tcBorders>
              <w:top w:val="single" w:sz="8" w:space="0" w:color="auto"/>
            </w:tcBorders>
            <w:noWrap/>
            <w:hideMark/>
          </w:tcPr>
          <w:p w14:paraId="593E62C8"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0.037</w:t>
            </w:r>
            <w:r w:rsidRPr="007441DB">
              <w:rPr>
                <w:rFonts w:eastAsiaTheme="minorEastAsia" w:hint="eastAsia"/>
                <w:szCs w:val="20"/>
                <w:lang w:eastAsia="zh-CN"/>
              </w:rPr>
              <w:t>4</w:t>
            </w:r>
          </w:p>
        </w:tc>
      </w:tr>
      <w:tr w:rsidR="006007C7" w:rsidRPr="007441DB" w14:paraId="59EFB418" w14:textId="77777777" w:rsidTr="007C27B4">
        <w:trPr>
          <w:trHeight w:val="340"/>
          <w:jc w:val="center"/>
        </w:trPr>
        <w:tc>
          <w:tcPr>
            <w:tcW w:w="694" w:type="dxa"/>
            <w:noWrap/>
            <w:hideMark/>
          </w:tcPr>
          <w:p w14:paraId="15C1583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38</w:t>
            </w:r>
          </w:p>
        </w:tc>
        <w:tc>
          <w:tcPr>
            <w:tcW w:w="1419" w:type="dxa"/>
            <w:noWrap/>
            <w:hideMark/>
          </w:tcPr>
          <w:p w14:paraId="3561388D"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6DC35083"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GO:0046394</w:t>
            </w:r>
          </w:p>
        </w:tc>
        <w:tc>
          <w:tcPr>
            <w:tcW w:w="3757" w:type="dxa"/>
            <w:noWrap/>
            <w:hideMark/>
          </w:tcPr>
          <w:p w14:paraId="78F4A2E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carboxylic acid biosynthetic process</w:t>
            </w:r>
          </w:p>
        </w:tc>
        <w:tc>
          <w:tcPr>
            <w:tcW w:w="1005" w:type="dxa"/>
            <w:noWrap/>
            <w:hideMark/>
          </w:tcPr>
          <w:p w14:paraId="5C19842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0.037</w:t>
            </w:r>
            <w:r w:rsidRPr="007441DB">
              <w:rPr>
                <w:rFonts w:eastAsiaTheme="minorEastAsia" w:hint="eastAsia"/>
                <w:szCs w:val="20"/>
                <w:lang w:eastAsia="zh-CN"/>
              </w:rPr>
              <w:t>4</w:t>
            </w:r>
          </w:p>
        </w:tc>
      </w:tr>
      <w:tr w:rsidR="006007C7" w:rsidRPr="007441DB" w14:paraId="6562FB7A" w14:textId="77777777" w:rsidTr="007C27B4">
        <w:trPr>
          <w:trHeight w:val="340"/>
          <w:jc w:val="center"/>
        </w:trPr>
        <w:tc>
          <w:tcPr>
            <w:tcW w:w="694" w:type="dxa"/>
            <w:noWrap/>
            <w:hideMark/>
          </w:tcPr>
          <w:p w14:paraId="5BDCD415"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39</w:t>
            </w:r>
          </w:p>
        </w:tc>
        <w:tc>
          <w:tcPr>
            <w:tcW w:w="1419" w:type="dxa"/>
            <w:noWrap/>
            <w:hideMark/>
          </w:tcPr>
          <w:p w14:paraId="41C121E4"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293DEFC3"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GO:1901264</w:t>
            </w:r>
          </w:p>
        </w:tc>
        <w:tc>
          <w:tcPr>
            <w:tcW w:w="3757" w:type="dxa"/>
            <w:noWrap/>
            <w:hideMark/>
          </w:tcPr>
          <w:p w14:paraId="4823CDB4"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carbohydrate derivative transport</w:t>
            </w:r>
          </w:p>
        </w:tc>
        <w:tc>
          <w:tcPr>
            <w:tcW w:w="1005" w:type="dxa"/>
            <w:noWrap/>
            <w:hideMark/>
          </w:tcPr>
          <w:p w14:paraId="20973F45"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0.041</w:t>
            </w:r>
            <w:r w:rsidRPr="007441DB">
              <w:rPr>
                <w:rFonts w:eastAsiaTheme="minorEastAsia" w:hint="eastAsia"/>
                <w:szCs w:val="20"/>
                <w:lang w:eastAsia="zh-CN"/>
              </w:rPr>
              <w:t>3</w:t>
            </w:r>
          </w:p>
        </w:tc>
      </w:tr>
      <w:tr w:rsidR="006007C7" w:rsidRPr="007441DB" w14:paraId="0DC7C78D" w14:textId="77777777" w:rsidTr="007C27B4">
        <w:trPr>
          <w:trHeight w:val="340"/>
          <w:jc w:val="center"/>
        </w:trPr>
        <w:tc>
          <w:tcPr>
            <w:tcW w:w="694" w:type="dxa"/>
            <w:noWrap/>
            <w:hideMark/>
          </w:tcPr>
          <w:p w14:paraId="2156671E"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40</w:t>
            </w:r>
          </w:p>
        </w:tc>
        <w:tc>
          <w:tcPr>
            <w:tcW w:w="1419" w:type="dxa"/>
            <w:noWrap/>
            <w:hideMark/>
          </w:tcPr>
          <w:p w14:paraId="0ABE9DAD"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4DB3BD0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GO:0010817</w:t>
            </w:r>
          </w:p>
        </w:tc>
        <w:tc>
          <w:tcPr>
            <w:tcW w:w="3757" w:type="dxa"/>
            <w:noWrap/>
            <w:hideMark/>
          </w:tcPr>
          <w:p w14:paraId="0367A4D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regulation of hormone levels</w:t>
            </w:r>
          </w:p>
        </w:tc>
        <w:tc>
          <w:tcPr>
            <w:tcW w:w="1005" w:type="dxa"/>
            <w:noWrap/>
            <w:hideMark/>
          </w:tcPr>
          <w:p w14:paraId="3A2A8F49"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0.041</w:t>
            </w:r>
            <w:r w:rsidRPr="007441DB">
              <w:rPr>
                <w:rFonts w:eastAsiaTheme="minorEastAsia" w:hint="eastAsia"/>
                <w:szCs w:val="20"/>
                <w:lang w:eastAsia="zh-CN"/>
              </w:rPr>
              <w:t>3</w:t>
            </w:r>
          </w:p>
        </w:tc>
      </w:tr>
      <w:tr w:rsidR="006007C7" w:rsidRPr="007441DB" w14:paraId="62015B3C" w14:textId="77777777" w:rsidTr="007C27B4">
        <w:trPr>
          <w:trHeight w:val="340"/>
          <w:jc w:val="center"/>
        </w:trPr>
        <w:tc>
          <w:tcPr>
            <w:tcW w:w="694" w:type="dxa"/>
            <w:noWrap/>
            <w:hideMark/>
          </w:tcPr>
          <w:p w14:paraId="443F328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41</w:t>
            </w:r>
          </w:p>
        </w:tc>
        <w:tc>
          <w:tcPr>
            <w:tcW w:w="1419" w:type="dxa"/>
            <w:noWrap/>
            <w:hideMark/>
          </w:tcPr>
          <w:p w14:paraId="4781673D"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4A6269F9"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GO:0009694</w:t>
            </w:r>
          </w:p>
        </w:tc>
        <w:tc>
          <w:tcPr>
            <w:tcW w:w="3757" w:type="dxa"/>
            <w:noWrap/>
            <w:hideMark/>
          </w:tcPr>
          <w:p w14:paraId="3C8854FE"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jasmonic acid metabolic process</w:t>
            </w:r>
          </w:p>
        </w:tc>
        <w:tc>
          <w:tcPr>
            <w:tcW w:w="1005" w:type="dxa"/>
            <w:noWrap/>
            <w:hideMark/>
          </w:tcPr>
          <w:p w14:paraId="55315E74"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0.04</w:t>
            </w:r>
            <w:r w:rsidRPr="007441DB">
              <w:rPr>
                <w:rFonts w:eastAsiaTheme="minorEastAsia" w:hint="eastAsia"/>
                <w:szCs w:val="20"/>
                <w:lang w:eastAsia="zh-CN"/>
              </w:rPr>
              <w:t>20</w:t>
            </w:r>
          </w:p>
        </w:tc>
      </w:tr>
      <w:tr w:rsidR="006007C7" w:rsidRPr="007441DB" w14:paraId="03ACFBDC" w14:textId="77777777" w:rsidTr="007C27B4">
        <w:trPr>
          <w:trHeight w:val="340"/>
          <w:jc w:val="center"/>
        </w:trPr>
        <w:tc>
          <w:tcPr>
            <w:tcW w:w="694" w:type="dxa"/>
            <w:noWrap/>
            <w:hideMark/>
          </w:tcPr>
          <w:p w14:paraId="6915F77E"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42</w:t>
            </w:r>
          </w:p>
        </w:tc>
        <w:tc>
          <w:tcPr>
            <w:tcW w:w="1419" w:type="dxa"/>
            <w:noWrap/>
            <w:hideMark/>
          </w:tcPr>
          <w:p w14:paraId="0AC48FCB"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MF</w:t>
            </w:r>
          </w:p>
        </w:tc>
        <w:tc>
          <w:tcPr>
            <w:tcW w:w="1431" w:type="dxa"/>
            <w:noWrap/>
            <w:hideMark/>
          </w:tcPr>
          <w:p w14:paraId="31CD0B4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GO:0008028</w:t>
            </w:r>
          </w:p>
        </w:tc>
        <w:tc>
          <w:tcPr>
            <w:tcW w:w="3757" w:type="dxa"/>
            <w:noWrap/>
            <w:hideMark/>
          </w:tcPr>
          <w:p w14:paraId="22359269"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monocarboxylic acid transmembrane transporter activity</w:t>
            </w:r>
          </w:p>
        </w:tc>
        <w:tc>
          <w:tcPr>
            <w:tcW w:w="1005" w:type="dxa"/>
            <w:noWrap/>
            <w:hideMark/>
          </w:tcPr>
          <w:p w14:paraId="7C3E78CB"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0.0425</w:t>
            </w:r>
          </w:p>
        </w:tc>
      </w:tr>
      <w:tr w:rsidR="006007C7" w:rsidRPr="007441DB" w14:paraId="27D20D34" w14:textId="77777777" w:rsidTr="007C27B4">
        <w:trPr>
          <w:trHeight w:val="340"/>
          <w:jc w:val="center"/>
        </w:trPr>
        <w:tc>
          <w:tcPr>
            <w:tcW w:w="694" w:type="dxa"/>
            <w:noWrap/>
            <w:hideMark/>
          </w:tcPr>
          <w:p w14:paraId="1E46E0FE"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43</w:t>
            </w:r>
          </w:p>
        </w:tc>
        <w:tc>
          <w:tcPr>
            <w:tcW w:w="1419" w:type="dxa"/>
            <w:noWrap/>
            <w:hideMark/>
          </w:tcPr>
          <w:p w14:paraId="20324159"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4301BB5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GO:0042742</w:t>
            </w:r>
          </w:p>
        </w:tc>
        <w:tc>
          <w:tcPr>
            <w:tcW w:w="3757" w:type="dxa"/>
            <w:noWrap/>
            <w:hideMark/>
          </w:tcPr>
          <w:p w14:paraId="347CC170"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defense response to bacterium</w:t>
            </w:r>
          </w:p>
        </w:tc>
        <w:tc>
          <w:tcPr>
            <w:tcW w:w="1005" w:type="dxa"/>
            <w:noWrap/>
            <w:hideMark/>
          </w:tcPr>
          <w:p w14:paraId="3115AE7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0.045</w:t>
            </w:r>
            <w:r w:rsidRPr="007441DB">
              <w:rPr>
                <w:rFonts w:eastAsiaTheme="minorEastAsia" w:hint="eastAsia"/>
                <w:szCs w:val="20"/>
                <w:lang w:eastAsia="zh-CN"/>
              </w:rPr>
              <w:t>7</w:t>
            </w:r>
          </w:p>
        </w:tc>
      </w:tr>
      <w:tr w:rsidR="006007C7" w:rsidRPr="007441DB" w14:paraId="1F5D8A04" w14:textId="77777777" w:rsidTr="007C27B4">
        <w:trPr>
          <w:trHeight w:val="340"/>
          <w:jc w:val="center"/>
        </w:trPr>
        <w:tc>
          <w:tcPr>
            <w:tcW w:w="694" w:type="dxa"/>
            <w:noWrap/>
            <w:hideMark/>
          </w:tcPr>
          <w:p w14:paraId="405149CD"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44</w:t>
            </w:r>
          </w:p>
        </w:tc>
        <w:tc>
          <w:tcPr>
            <w:tcW w:w="1419" w:type="dxa"/>
            <w:noWrap/>
            <w:hideMark/>
          </w:tcPr>
          <w:p w14:paraId="0989030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68452CC8"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GO:0009733</w:t>
            </w:r>
          </w:p>
        </w:tc>
        <w:tc>
          <w:tcPr>
            <w:tcW w:w="3757" w:type="dxa"/>
            <w:noWrap/>
            <w:hideMark/>
          </w:tcPr>
          <w:p w14:paraId="40D3D25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response to auxin</w:t>
            </w:r>
          </w:p>
        </w:tc>
        <w:tc>
          <w:tcPr>
            <w:tcW w:w="1005" w:type="dxa"/>
            <w:noWrap/>
            <w:hideMark/>
          </w:tcPr>
          <w:p w14:paraId="1938493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0.046</w:t>
            </w:r>
            <w:r w:rsidRPr="007441DB">
              <w:rPr>
                <w:rFonts w:eastAsiaTheme="minorEastAsia" w:hint="eastAsia"/>
                <w:szCs w:val="20"/>
                <w:lang w:eastAsia="zh-CN"/>
              </w:rPr>
              <w:t>4</w:t>
            </w:r>
          </w:p>
        </w:tc>
      </w:tr>
      <w:tr w:rsidR="006007C7" w:rsidRPr="007441DB" w14:paraId="6F2391FB" w14:textId="77777777" w:rsidTr="007C27B4">
        <w:trPr>
          <w:trHeight w:val="340"/>
          <w:jc w:val="center"/>
        </w:trPr>
        <w:tc>
          <w:tcPr>
            <w:tcW w:w="694" w:type="dxa"/>
            <w:noWrap/>
            <w:hideMark/>
          </w:tcPr>
          <w:p w14:paraId="6284766B"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45</w:t>
            </w:r>
          </w:p>
        </w:tc>
        <w:tc>
          <w:tcPr>
            <w:tcW w:w="1419" w:type="dxa"/>
            <w:noWrap/>
            <w:hideMark/>
          </w:tcPr>
          <w:p w14:paraId="0EBFE534"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72C8B8CE"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GO:0042435</w:t>
            </w:r>
          </w:p>
        </w:tc>
        <w:tc>
          <w:tcPr>
            <w:tcW w:w="3757" w:type="dxa"/>
            <w:noWrap/>
            <w:hideMark/>
          </w:tcPr>
          <w:p w14:paraId="1966AA87"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indole-containing compound biosynthetic process</w:t>
            </w:r>
          </w:p>
        </w:tc>
        <w:tc>
          <w:tcPr>
            <w:tcW w:w="1005" w:type="dxa"/>
            <w:noWrap/>
            <w:hideMark/>
          </w:tcPr>
          <w:p w14:paraId="12A8C1E8"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0.048</w:t>
            </w:r>
            <w:r w:rsidRPr="007441DB">
              <w:rPr>
                <w:rFonts w:eastAsiaTheme="minorEastAsia" w:hint="eastAsia"/>
                <w:szCs w:val="20"/>
                <w:lang w:eastAsia="zh-CN"/>
              </w:rPr>
              <w:t>2</w:t>
            </w:r>
          </w:p>
        </w:tc>
      </w:tr>
      <w:tr w:rsidR="006007C7" w:rsidRPr="007441DB" w14:paraId="0C9540D9" w14:textId="77777777" w:rsidTr="007C27B4">
        <w:trPr>
          <w:trHeight w:val="340"/>
          <w:jc w:val="center"/>
        </w:trPr>
        <w:tc>
          <w:tcPr>
            <w:tcW w:w="694" w:type="dxa"/>
            <w:noWrap/>
            <w:hideMark/>
          </w:tcPr>
          <w:p w14:paraId="42A44CEF"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46</w:t>
            </w:r>
          </w:p>
        </w:tc>
        <w:tc>
          <w:tcPr>
            <w:tcW w:w="1419" w:type="dxa"/>
            <w:noWrap/>
            <w:hideMark/>
          </w:tcPr>
          <w:p w14:paraId="3428455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CC</w:t>
            </w:r>
          </w:p>
        </w:tc>
        <w:tc>
          <w:tcPr>
            <w:tcW w:w="1431" w:type="dxa"/>
            <w:noWrap/>
            <w:hideMark/>
          </w:tcPr>
          <w:p w14:paraId="07F7FBC3"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GO:0031226</w:t>
            </w:r>
          </w:p>
        </w:tc>
        <w:tc>
          <w:tcPr>
            <w:tcW w:w="3757" w:type="dxa"/>
            <w:noWrap/>
            <w:hideMark/>
          </w:tcPr>
          <w:p w14:paraId="4F82185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intrinsic component of plasma membrane</w:t>
            </w:r>
          </w:p>
        </w:tc>
        <w:tc>
          <w:tcPr>
            <w:tcW w:w="1005" w:type="dxa"/>
            <w:noWrap/>
            <w:hideMark/>
          </w:tcPr>
          <w:p w14:paraId="4CEBC945"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0.048</w:t>
            </w:r>
            <w:r w:rsidRPr="007441DB">
              <w:rPr>
                <w:rFonts w:eastAsiaTheme="minorEastAsia" w:hint="eastAsia"/>
                <w:szCs w:val="20"/>
                <w:lang w:eastAsia="zh-CN"/>
              </w:rPr>
              <w:t>2</w:t>
            </w:r>
          </w:p>
        </w:tc>
      </w:tr>
      <w:tr w:rsidR="006007C7" w:rsidRPr="007441DB" w14:paraId="358F6274" w14:textId="77777777" w:rsidTr="007C27B4">
        <w:trPr>
          <w:trHeight w:val="340"/>
          <w:jc w:val="center"/>
        </w:trPr>
        <w:tc>
          <w:tcPr>
            <w:tcW w:w="694" w:type="dxa"/>
            <w:noWrap/>
            <w:hideMark/>
          </w:tcPr>
          <w:p w14:paraId="54E5841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47</w:t>
            </w:r>
          </w:p>
        </w:tc>
        <w:tc>
          <w:tcPr>
            <w:tcW w:w="1419" w:type="dxa"/>
            <w:noWrap/>
            <w:hideMark/>
          </w:tcPr>
          <w:p w14:paraId="04088C1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56F246BC"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GO:0042214</w:t>
            </w:r>
          </w:p>
        </w:tc>
        <w:tc>
          <w:tcPr>
            <w:tcW w:w="3757" w:type="dxa"/>
            <w:noWrap/>
            <w:hideMark/>
          </w:tcPr>
          <w:p w14:paraId="27907CFB"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terpene metabolic process</w:t>
            </w:r>
          </w:p>
        </w:tc>
        <w:tc>
          <w:tcPr>
            <w:tcW w:w="1005" w:type="dxa"/>
            <w:noWrap/>
            <w:hideMark/>
          </w:tcPr>
          <w:p w14:paraId="6D176520"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0.0491</w:t>
            </w:r>
          </w:p>
        </w:tc>
      </w:tr>
      <w:tr w:rsidR="006007C7" w:rsidRPr="007441DB" w14:paraId="408AEF61" w14:textId="77777777" w:rsidTr="007C27B4">
        <w:trPr>
          <w:trHeight w:val="340"/>
          <w:jc w:val="center"/>
        </w:trPr>
        <w:tc>
          <w:tcPr>
            <w:tcW w:w="694" w:type="dxa"/>
            <w:noWrap/>
            <w:hideMark/>
          </w:tcPr>
          <w:p w14:paraId="58C0D049"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48</w:t>
            </w:r>
          </w:p>
        </w:tc>
        <w:tc>
          <w:tcPr>
            <w:tcW w:w="1419" w:type="dxa"/>
            <w:noWrap/>
            <w:hideMark/>
          </w:tcPr>
          <w:p w14:paraId="780359AE"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BP</w:t>
            </w:r>
          </w:p>
        </w:tc>
        <w:tc>
          <w:tcPr>
            <w:tcW w:w="1431" w:type="dxa"/>
            <w:noWrap/>
            <w:hideMark/>
          </w:tcPr>
          <w:p w14:paraId="33946E42"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GO:0009813</w:t>
            </w:r>
          </w:p>
        </w:tc>
        <w:tc>
          <w:tcPr>
            <w:tcW w:w="3757" w:type="dxa"/>
            <w:noWrap/>
            <w:hideMark/>
          </w:tcPr>
          <w:p w14:paraId="6056B22A"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flavonoid biosynthetic process</w:t>
            </w:r>
          </w:p>
        </w:tc>
        <w:tc>
          <w:tcPr>
            <w:tcW w:w="1005" w:type="dxa"/>
            <w:noWrap/>
            <w:hideMark/>
          </w:tcPr>
          <w:p w14:paraId="78FDED71" w14:textId="77777777" w:rsidR="006007C7" w:rsidRPr="007441DB" w:rsidRDefault="006007C7" w:rsidP="00474442">
            <w:pPr>
              <w:adjustRightInd w:val="0"/>
              <w:snapToGrid w:val="0"/>
              <w:jc w:val="center"/>
              <w:rPr>
                <w:rFonts w:eastAsiaTheme="minorEastAsia"/>
                <w:szCs w:val="20"/>
                <w:lang w:eastAsia="zh-CN"/>
              </w:rPr>
            </w:pPr>
            <w:r w:rsidRPr="007441DB">
              <w:rPr>
                <w:rFonts w:eastAsiaTheme="minorEastAsia"/>
                <w:szCs w:val="20"/>
                <w:lang w:eastAsia="zh-CN"/>
              </w:rPr>
              <w:t>0.0491</w:t>
            </w:r>
          </w:p>
        </w:tc>
      </w:tr>
    </w:tbl>
    <w:p w14:paraId="5CF08857" w14:textId="675119F1" w:rsidR="00271778" w:rsidRPr="007441DB" w:rsidRDefault="00271778" w:rsidP="00474442">
      <w:pPr>
        <w:pStyle w:val="ac"/>
        <w:adjustRightInd w:val="0"/>
        <w:snapToGrid w:val="0"/>
        <w:spacing w:line="480" w:lineRule="auto"/>
        <w:jc w:val="both"/>
        <w:rPr>
          <w:rFonts w:ascii="Times New Roman" w:hAnsi="Times New Roman" w:cs="Times New Roman"/>
          <w:sz w:val="20"/>
          <w:szCs w:val="20"/>
          <w:lang w:eastAsia="zh-CN"/>
        </w:rPr>
      </w:pPr>
      <w:bookmarkStart w:id="194" w:name="_Toc236682637"/>
      <w:bookmarkStart w:id="195" w:name="OLE_LINK42"/>
      <w:r w:rsidRPr="007441DB">
        <w:rPr>
          <w:rFonts w:ascii="Times New Roman" w:hAnsi="Times New Roman" w:cs="Times New Roman" w:hint="eastAsia"/>
          <w:sz w:val="20"/>
          <w:szCs w:val="20"/>
          <w:lang w:eastAsia="zh-CN"/>
        </w:rPr>
        <w:t>18</w:t>
      </w:r>
      <w:r w:rsidRPr="007441DB">
        <w:rPr>
          <w:rFonts w:ascii="Times New Roman" w:hAnsi="Times New Roman" w:cs="Times New Roman"/>
          <w:sz w:val="20"/>
          <w:szCs w:val="20"/>
        </w:rPr>
        <w:t>.</w:t>
      </w:r>
      <w:r w:rsidRPr="007441DB">
        <w:rPr>
          <w:rFonts w:ascii="Times New Roman" w:hAnsi="Times New Roman" w:cs="Times New Roman"/>
          <w:sz w:val="20"/>
          <w:szCs w:val="20"/>
          <w:lang w:eastAsia="zh-CN"/>
        </w:rPr>
        <w:t xml:space="preserve"> Gibberellin </w:t>
      </w:r>
      <w:r w:rsidRPr="007441DB">
        <w:rPr>
          <w:rFonts w:ascii="Times New Roman" w:hAnsi="Times New Roman" w:cs="Times New Roman" w:hint="eastAsia"/>
          <w:sz w:val="20"/>
          <w:szCs w:val="20"/>
          <w:lang w:eastAsia="zh-CN"/>
        </w:rPr>
        <w:t>C</w:t>
      </w:r>
      <w:r w:rsidRPr="007441DB">
        <w:rPr>
          <w:rFonts w:ascii="Times New Roman" w:hAnsi="Times New Roman" w:cs="Times New Roman"/>
          <w:sz w:val="20"/>
          <w:szCs w:val="20"/>
          <w:lang w:eastAsia="zh-CN"/>
        </w:rPr>
        <w:t xml:space="preserve">ontents in </w:t>
      </w:r>
      <w:r w:rsidRPr="007441DB">
        <w:rPr>
          <w:rFonts w:ascii="Times New Roman" w:hAnsi="Times New Roman" w:cs="Times New Roman" w:hint="eastAsia"/>
          <w:sz w:val="20"/>
          <w:szCs w:val="20"/>
          <w:lang w:eastAsia="zh-CN"/>
        </w:rPr>
        <w:t>R</w:t>
      </w:r>
      <w:r w:rsidRPr="007441DB">
        <w:rPr>
          <w:rFonts w:ascii="Times New Roman" w:hAnsi="Times New Roman" w:cs="Times New Roman"/>
          <w:sz w:val="20"/>
          <w:szCs w:val="20"/>
          <w:lang w:eastAsia="zh-CN"/>
        </w:rPr>
        <w:t xml:space="preserve">ice </w:t>
      </w:r>
      <w:r w:rsidRPr="007441DB">
        <w:rPr>
          <w:rFonts w:ascii="Times New Roman" w:hAnsi="Times New Roman" w:cs="Times New Roman" w:hint="eastAsia"/>
          <w:sz w:val="20"/>
          <w:szCs w:val="20"/>
          <w:lang w:eastAsia="zh-CN"/>
        </w:rPr>
        <w:t>L</w:t>
      </w:r>
      <w:r w:rsidRPr="007441DB">
        <w:rPr>
          <w:rFonts w:ascii="Times New Roman" w:hAnsi="Times New Roman" w:cs="Times New Roman"/>
          <w:sz w:val="20"/>
          <w:szCs w:val="20"/>
          <w:lang w:eastAsia="zh-CN"/>
        </w:rPr>
        <w:t xml:space="preserve">eaves after OM@CB[7] </w:t>
      </w:r>
      <w:r w:rsidRPr="007441DB">
        <w:rPr>
          <w:rFonts w:ascii="Times New Roman" w:hAnsi="Times New Roman" w:cs="Times New Roman" w:hint="eastAsia"/>
          <w:sz w:val="20"/>
          <w:szCs w:val="20"/>
          <w:lang w:eastAsia="zh-CN"/>
        </w:rPr>
        <w:t>T</w:t>
      </w:r>
      <w:r w:rsidRPr="007441DB">
        <w:rPr>
          <w:rFonts w:ascii="Times New Roman" w:hAnsi="Times New Roman" w:cs="Times New Roman"/>
          <w:sz w:val="20"/>
          <w:szCs w:val="20"/>
          <w:lang w:eastAsia="zh-CN"/>
        </w:rPr>
        <w:t>reatment</w:t>
      </w:r>
      <w:r w:rsidRPr="007441DB">
        <w:rPr>
          <w:rFonts w:ascii="Times New Roman" w:hAnsi="Times New Roman" w:cs="Times New Roman" w:hint="eastAsia"/>
          <w:sz w:val="20"/>
          <w:szCs w:val="20"/>
          <w:lang w:eastAsia="zh-CN"/>
        </w:rPr>
        <w:t>.</w:t>
      </w:r>
      <w:bookmarkEnd w:id="194"/>
    </w:p>
    <w:p w14:paraId="12AB679F" w14:textId="77777777" w:rsidR="00271778" w:rsidRPr="007441DB" w:rsidRDefault="00271778" w:rsidP="00474442">
      <w:pPr>
        <w:adjustRightInd w:val="0"/>
        <w:snapToGrid w:val="0"/>
        <w:spacing w:line="480" w:lineRule="auto"/>
        <w:jc w:val="center"/>
        <w:rPr>
          <w:rFonts w:eastAsiaTheme="minorEastAsia"/>
          <w:b/>
          <w:color w:val="000000" w:themeColor="text1"/>
          <w:szCs w:val="20"/>
          <w:lang w:eastAsia="zh-CN"/>
        </w:rPr>
      </w:pPr>
      <w:bookmarkStart w:id="196" w:name="OLE_LINK221"/>
      <w:bookmarkEnd w:id="195"/>
      <w:r w:rsidRPr="007441DB">
        <w:rPr>
          <w:rFonts w:eastAsiaTheme="minorEastAsia"/>
          <w:b/>
          <w:noProof/>
          <w:color w:val="000000" w:themeColor="text1"/>
          <w:szCs w:val="20"/>
          <w:lang w:val="en-US" w:eastAsia="zh-CN"/>
        </w:rPr>
        <w:drawing>
          <wp:inline distT="0" distB="0" distL="0" distR="0" wp14:anchorId="707F7A45" wp14:editId="65829111">
            <wp:extent cx="5205600" cy="2599200"/>
            <wp:effectExtent l="0" t="0" r="0" b="0"/>
            <wp:docPr id="224" name="图片 223">
              <a:extLst xmlns:a="http://schemas.openxmlformats.org/drawingml/2006/main">
                <a:ext uri="{FF2B5EF4-FFF2-40B4-BE49-F238E27FC236}">
                  <a16:creationId xmlns:a16="http://schemas.microsoft.com/office/drawing/2014/main" id="{C0F5647E-5BBD-AEA1-E642-3B0E6A10AF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3">
                      <a:extLst>
                        <a:ext uri="{FF2B5EF4-FFF2-40B4-BE49-F238E27FC236}">
                          <a16:creationId xmlns:a16="http://schemas.microsoft.com/office/drawing/2014/main" id="{C0F5647E-5BBD-AEA1-E642-3B0E6A10AF64}"/>
                        </a:ext>
                      </a:extLst>
                    </pic:cNvPr>
                    <pic:cNvPicPr>
                      <a:picLocks noChangeAspect="1"/>
                    </pic:cNvPicPr>
                  </pic:nvPicPr>
                  <pic:blipFill>
                    <a:blip r:embed="rId27"/>
                    <a:stretch>
                      <a:fillRect/>
                    </a:stretch>
                  </pic:blipFill>
                  <pic:spPr>
                    <a:xfrm>
                      <a:off x="0" y="0"/>
                      <a:ext cx="5205600" cy="2599200"/>
                    </a:xfrm>
                    <a:prstGeom prst="rect">
                      <a:avLst/>
                    </a:prstGeom>
                  </pic:spPr>
                </pic:pic>
              </a:graphicData>
            </a:graphic>
          </wp:inline>
        </w:drawing>
      </w:r>
    </w:p>
    <w:p w14:paraId="438B28A5" w14:textId="5E1C0D89" w:rsidR="00271778" w:rsidRPr="007441DB" w:rsidRDefault="00271778" w:rsidP="00474442">
      <w:pPr>
        <w:adjustRightInd w:val="0"/>
        <w:snapToGrid w:val="0"/>
        <w:spacing w:line="480" w:lineRule="auto"/>
        <w:jc w:val="both"/>
        <w:rPr>
          <w:rFonts w:eastAsiaTheme="minorEastAsia"/>
          <w:bCs/>
          <w:color w:val="000000" w:themeColor="text1"/>
          <w:szCs w:val="20"/>
          <w:lang w:eastAsia="zh-CN"/>
        </w:rPr>
      </w:pPr>
      <w:r w:rsidRPr="007441DB">
        <w:rPr>
          <w:rFonts w:eastAsiaTheme="minorEastAsia"/>
          <w:b/>
          <w:color w:val="000000" w:themeColor="text1"/>
          <w:szCs w:val="20"/>
          <w:lang w:eastAsia="zh-CN"/>
        </w:rPr>
        <w:t xml:space="preserve">Figure </w:t>
      </w:r>
      <w:r w:rsidR="00B22F6C" w:rsidRPr="007441DB">
        <w:rPr>
          <w:rFonts w:eastAsiaTheme="minorEastAsia" w:hint="eastAsia"/>
          <w:b/>
          <w:color w:val="000000" w:themeColor="text1"/>
          <w:szCs w:val="20"/>
          <w:lang w:eastAsia="zh-CN"/>
        </w:rPr>
        <w:t>S19</w:t>
      </w:r>
      <w:r w:rsidRPr="007441DB">
        <w:rPr>
          <w:rFonts w:eastAsiaTheme="minorEastAsia"/>
          <w:b/>
          <w:color w:val="000000" w:themeColor="text1"/>
          <w:szCs w:val="20"/>
          <w:lang w:eastAsia="zh-CN"/>
        </w:rPr>
        <w:t>.</w:t>
      </w:r>
      <w:r w:rsidRPr="007441DB">
        <w:rPr>
          <w:rFonts w:eastAsiaTheme="minorEastAsia"/>
          <w:bCs/>
          <w:color w:val="000000" w:themeColor="text1"/>
          <w:szCs w:val="20"/>
          <w:lang w:eastAsia="zh-CN"/>
        </w:rPr>
        <w:t xml:space="preserve"> Endogenous gibberellin accumulation and biosynthetic pathway regulation in rice seedlings after OM</w:t>
      </w:r>
      <w:r w:rsidRPr="007441DB">
        <w:rPr>
          <w:rFonts w:eastAsiaTheme="minorEastAsia" w:hint="eastAsia"/>
          <w:bCs/>
          <w:color w:val="000000" w:themeColor="text1"/>
          <w:szCs w:val="20"/>
          <w:lang w:eastAsia="zh-CN"/>
        </w:rPr>
        <w:t>@</w:t>
      </w:r>
      <w:r w:rsidRPr="007441DB">
        <w:rPr>
          <w:rFonts w:eastAsiaTheme="minorEastAsia"/>
          <w:bCs/>
          <w:color w:val="000000" w:themeColor="text1"/>
          <w:szCs w:val="20"/>
          <w:lang w:eastAsia="zh-CN"/>
        </w:rPr>
        <w:t>CB</w:t>
      </w:r>
      <w:r w:rsidRPr="007441DB">
        <w:rPr>
          <w:rFonts w:eastAsiaTheme="minorEastAsia" w:hint="eastAsia"/>
          <w:bCs/>
          <w:color w:val="000000" w:themeColor="text1"/>
          <w:szCs w:val="20"/>
          <w:lang w:eastAsia="zh-CN"/>
        </w:rPr>
        <w:t>[</w:t>
      </w:r>
      <w:r w:rsidRPr="007441DB">
        <w:rPr>
          <w:rFonts w:eastAsiaTheme="minorEastAsia"/>
          <w:bCs/>
          <w:color w:val="000000" w:themeColor="text1"/>
          <w:szCs w:val="20"/>
          <w:lang w:eastAsia="zh-CN"/>
        </w:rPr>
        <w:t>7</w:t>
      </w:r>
      <w:r w:rsidRPr="007441DB">
        <w:rPr>
          <w:rFonts w:eastAsiaTheme="minorEastAsia" w:hint="eastAsia"/>
          <w:bCs/>
          <w:color w:val="000000" w:themeColor="text1"/>
          <w:szCs w:val="20"/>
          <w:lang w:eastAsia="zh-CN"/>
        </w:rPr>
        <w:t>]</w:t>
      </w:r>
      <w:r w:rsidRPr="007441DB">
        <w:rPr>
          <w:rFonts w:eastAsiaTheme="minorEastAsia"/>
          <w:bCs/>
          <w:color w:val="000000" w:themeColor="text1"/>
          <w:szCs w:val="20"/>
          <w:lang w:eastAsia="zh-CN"/>
        </w:rPr>
        <w:t xml:space="preserve"> application</w:t>
      </w:r>
      <w:r w:rsidRPr="007441DB">
        <w:rPr>
          <w:rFonts w:eastAsiaTheme="minorEastAsia" w:hint="eastAsia"/>
          <w:bCs/>
          <w:color w:val="000000" w:themeColor="text1"/>
          <w:szCs w:val="20"/>
          <w:lang w:eastAsia="zh-CN"/>
        </w:rPr>
        <w:t xml:space="preserve">; </w:t>
      </w:r>
      <w:r w:rsidRPr="007441DB">
        <w:rPr>
          <w:rFonts w:eastAsiaTheme="minorEastAsia"/>
          <w:bCs/>
          <w:color w:val="000000" w:themeColor="text1"/>
          <w:szCs w:val="20"/>
          <w:lang w:eastAsia="zh-CN"/>
        </w:rPr>
        <w:t>(a) Relative contents of GA₁, GA₃, GA₄, GA₇, GA₁₉ and GA₄₄ determined by LC-MS/MS</w:t>
      </w:r>
      <w:r w:rsidRPr="007441DB">
        <w:rPr>
          <w:rFonts w:eastAsiaTheme="minorEastAsia" w:hint="eastAsia"/>
          <w:bCs/>
          <w:color w:val="000000" w:themeColor="text1"/>
          <w:szCs w:val="20"/>
          <w:lang w:eastAsia="zh-CN"/>
        </w:rPr>
        <w:t xml:space="preserve">; (b) </w:t>
      </w:r>
      <w:r w:rsidRPr="007441DB">
        <w:rPr>
          <w:rFonts w:eastAsiaTheme="minorEastAsia"/>
          <w:bCs/>
          <w:color w:val="000000" w:themeColor="text1"/>
          <w:szCs w:val="20"/>
          <w:lang w:eastAsia="zh-CN"/>
        </w:rPr>
        <w:t>Simplified model of GA biosynthetic pathways in rice. The upstream precursor GA₁₂ diverges into two competing pathways</w:t>
      </w:r>
      <w:r w:rsidRPr="007441DB">
        <w:rPr>
          <w:rFonts w:eastAsiaTheme="minorEastAsia" w:hint="eastAsia"/>
          <w:bCs/>
          <w:color w:val="000000" w:themeColor="text1"/>
          <w:szCs w:val="20"/>
          <w:lang w:eastAsia="zh-CN"/>
        </w:rPr>
        <w:t xml:space="preserve">; </w:t>
      </w:r>
      <w:r w:rsidRPr="007441DB">
        <w:rPr>
          <w:rFonts w:eastAsiaTheme="minorEastAsia"/>
          <w:bCs/>
          <w:color w:val="000000" w:themeColor="text1"/>
          <w:szCs w:val="20"/>
          <w:lang w:eastAsia="zh-CN"/>
        </w:rPr>
        <w:t xml:space="preserve">Data are presented as mean ± </w:t>
      </w:r>
      <w:r w:rsidRPr="007441DB">
        <w:rPr>
          <w:rFonts w:eastAsiaTheme="minorEastAsia" w:hint="eastAsia"/>
          <w:bCs/>
          <w:color w:val="000000" w:themeColor="text1"/>
          <w:szCs w:val="20"/>
          <w:lang w:eastAsia="zh-CN"/>
        </w:rPr>
        <w:t>SD</w:t>
      </w:r>
      <w:r w:rsidRPr="007441DB">
        <w:rPr>
          <w:rFonts w:eastAsiaTheme="minorEastAsia"/>
          <w:bCs/>
          <w:color w:val="000000" w:themeColor="text1"/>
          <w:szCs w:val="20"/>
          <w:lang w:eastAsia="zh-CN"/>
        </w:rPr>
        <w:t xml:space="preserve"> (n = 3 biological replicates)</w:t>
      </w:r>
      <w:r w:rsidRPr="007441DB">
        <w:rPr>
          <w:rFonts w:eastAsiaTheme="minorEastAsia" w:hint="eastAsia"/>
          <w:bCs/>
          <w:color w:val="000000" w:themeColor="text1"/>
          <w:szCs w:val="20"/>
          <w:lang w:eastAsia="zh-CN"/>
        </w:rPr>
        <w:t xml:space="preserve">; </w:t>
      </w:r>
      <w:bookmarkStart w:id="197" w:name="OLE_LINK195"/>
      <w:r w:rsidRPr="007441DB">
        <w:rPr>
          <w:rFonts w:eastAsiaTheme="minorEastAsia"/>
          <w:bCs/>
          <w:color w:val="000000" w:themeColor="text1"/>
          <w:szCs w:val="20"/>
          <w:lang w:eastAsia="zh-CN"/>
        </w:rPr>
        <w:t>Statistical analysis was performed using</w:t>
      </w:r>
      <w:bookmarkStart w:id="198" w:name="OLE_LINK271"/>
      <w:bookmarkEnd w:id="197"/>
      <w:r w:rsidRPr="007441DB">
        <w:rPr>
          <w:rFonts w:eastAsiaTheme="minorEastAsia"/>
          <w:bCs/>
          <w:color w:val="000000" w:themeColor="text1"/>
          <w:szCs w:val="20"/>
          <w:lang w:eastAsia="zh-CN"/>
        </w:rPr>
        <w:t xml:space="preserve"> one-way ANOVA followed by Tukey's post-hoc test</w:t>
      </w:r>
      <w:r w:rsidRPr="007441DB">
        <w:rPr>
          <w:rFonts w:eastAsiaTheme="minorEastAsia" w:hint="eastAsia"/>
          <w:bCs/>
          <w:color w:val="000000" w:themeColor="text1"/>
          <w:szCs w:val="20"/>
          <w:lang w:eastAsia="zh-CN"/>
        </w:rPr>
        <w:t xml:space="preserve">; </w:t>
      </w:r>
      <w:bookmarkStart w:id="199" w:name="OLE_LINK192"/>
      <w:r w:rsidRPr="007441DB">
        <w:rPr>
          <w:rFonts w:eastAsiaTheme="minorEastAsia"/>
          <w:bCs/>
          <w:color w:val="000000" w:themeColor="text1"/>
          <w:szCs w:val="20"/>
          <w:lang w:eastAsia="zh-CN"/>
        </w:rPr>
        <w:t>Asterisks indicate significant differences versus the untreated control: *</w:t>
      </w:r>
      <w:r w:rsidRPr="007441DB">
        <w:rPr>
          <w:rFonts w:eastAsiaTheme="minorEastAsia" w:hint="eastAsia"/>
          <w:bCs/>
          <w:i/>
          <w:iCs/>
          <w:color w:val="000000" w:themeColor="text1"/>
          <w:szCs w:val="20"/>
          <w:lang w:eastAsia="zh-CN"/>
        </w:rPr>
        <w:t>p</w:t>
      </w:r>
      <w:r w:rsidRPr="007441DB">
        <w:rPr>
          <w:rFonts w:eastAsiaTheme="minorEastAsia"/>
          <w:bCs/>
          <w:color w:val="000000" w:themeColor="text1"/>
          <w:szCs w:val="20"/>
          <w:lang w:eastAsia="zh-CN"/>
        </w:rPr>
        <w:t xml:space="preserve"> &lt; 0.05, **</w:t>
      </w:r>
      <w:r w:rsidRPr="007441DB">
        <w:rPr>
          <w:rFonts w:eastAsiaTheme="minorEastAsia" w:hint="eastAsia"/>
          <w:bCs/>
          <w:i/>
          <w:iCs/>
          <w:color w:val="000000" w:themeColor="text1"/>
          <w:szCs w:val="20"/>
          <w:lang w:eastAsia="zh-CN"/>
        </w:rPr>
        <w:t>p</w:t>
      </w:r>
      <w:r w:rsidRPr="007441DB">
        <w:rPr>
          <w:rFonts w:eastAsiaTheme="minorEastAsia"/>
          <w:bCs/>
          <w:color w:val="000000" w:themeColor="text1"/>
          <w:szCs w:val="20"/>
          <w:lang w:eastAsia="zh-CN"/>
        </w:rPr>
        <w:t xml:space="preserve"> &lt; 0.01, ***</w:t>
      </w:r>
      <w:r w:rsidRPr="007441DB">
        <w:rPr>
          <w:rFonts w:eastAsiaTheme="minorEastAsia" w:hint="eastAsia"/>
          <w:bCs/>
          <w:i/>
          <w:iCs/>
          <w:color w:val="000000" w:themeColor="text1"/>
          <w:szCs w:val="20"/>
          <w:lang w:eastAsia="zh-CN"/>
        </w:rPr>
        <w:t>p</w:t>
      </w:r>
      <w:r w:rsidRPr="007441DB">
        <w:rPr>
          <w:rFonts w:eastAsiaTheme="minorEastAsia"/>
          <w:bCs/>
          <w:color w:val="000000" w:themeColor="text1"/>
          <w:szCs w:val="20"/>
          <w:lang w:eastAsia="zh-CN"/>
        </w:rPr>
        <w:t xml:space="preserve"> &lt; 0.001</w:t>
      </w:r>
      <w:bookmarkEnd w:id="198"/>
      <w:r w:rsidRPr="007441DB">
        <w:rPr>
          <w:rFonts w:eastAsiaTheme="minorEastAsia"/>
          <w:bCs/>
          <w:color w:val="000000" w:themeColor="text1"/>
          <w:szCs w:val="20"/>
          <w:lang w:eastAsia="zh-CN"/>
        </w:rPr>
        <w:t>.</w:t>
      </w:r>
      <w:bookmarkEnd w:id="199"/>
    </w:p>
    <w:bookmarkEnd w:id="196"/>
    <w:p w14:paraId="3704A773" w14:textId="77777777" w:rsidR="00E5381E" w:rsidRPr="007441DB" w:rsidRDefault="00E5381E" w:rsidP="00474442">
      <w:pPr>
        <w:adjustRightInd w:val="0"/>
        <w:snapToGrid w:val="0"/>
        <w:spacing w:line="480" w:lineRule="auto"/>
        <w:jc w:val="both"/>
        <w:rPr>
          <w:rFonts w:eastAsiaTheme="minorEastAsia"/>
          <w:bCs/>
          <w:color w:val="000000" w:themeColor="text1"/>
          <w:szCs w:val="20"/>
          <w:lang w:eastAsia="zh-CN"/>
        </w:rPr>
      </w:pPr>
    </w:p>
    <w:p w14:paraId="79283A98" w14:textId="77777777" w:rsidR="00E5381E" w:rsidRPr="007441DB" w:rsidRDefault="00E5381E" w:rsidP="00474442">
      <w:pPr>
        <w:adjustRightInd w:val="0"/>
        <w:snapToGrid w:val="0"/>
        <w:spacing w:line="480" w:lineRule="auto"/>
        <w:jc w:val="both"/>
        <w:rPr>
          <w:rFonts w:eastAsiaTheme="minorEastAsia"/>
          <w:bCs/>
          <w:color w:val="000000" w:themeColor="text1"/>
          <w:szCs w:val="20"/>
          <w:lang w:eastAsia="zh-CN"/>
        </w:rPr>
      </w:pPr>
    </w:p>
    <w:p w14:paraId="63FCEFB5" w14:textId="77777777" w:rsidR="00187295" w:rsidRPr="007441DB" w:rsidRDefault="00187295" w:rsidP="00474442">
      <w:pPr>
        <w:adjustRightInd w:val="0"/>
        <w:snapToGrid w:val="0"/>
        <w:spacing w:line="480" w:lineRule="auto"/>
        <w:jc w:val="both"/>
        <w:rPr>
          <w:rFonts w:eastAsiaTheme="minorEastAsia"/>
          <w:bCs/>
          <w:color w:val="000000" w:themeColor="text1"/>
          <w:szCs w:val="20"/>
          <w:lang w:eastAsia="zh-CN"/>
        </w:rPr>
      </w:pPr>
    </w:p>
    <w:p w14:paraId="3BCCC5FB" w14:textId="1F8C22B4" w:rsidR="002319F3" w:rsidRPr="007441DB" w:rsidRDefault="002319F3" w:rsidP="00474442">
      <w:pPr>
        <w:pStyle w:val="ac"/>
        <w:adjustRightInd w:val="0"/>
        <w:snapToGrid w:val="0"/>
        <w:spacing w:line="480" w:lineRule="auto"/>
        <w:jc w:val="both"/>
        <w:rPr>
          <w:rFonts w:ascii="Times New Roman" w:hAnsi="Times New Roman" w:cs="Times New Roman"/>
          <w:sz w:val="20"/>
          <w:szCs w:val="20"/>
          <w:lang w:eastAsia="zh-CN"/>
        </w:rPr>
      </w:pPr>
      <w:bookmarkStart w:id="200" w:name="_Toc236682638"/>
      <w:r w:rsidRPr="007441DB">
        <w:rPr>
          <w:rFonts w:ascii="Times New Roman" w:hAnsi="Times New Roman" w:cs="Times New Roman" w:hint="eastAsia"/>
          <w:sz w:val="20"/>
          <w:szCs w:val="20"/>
          <w:lang w:eastAsia="zh-CN"/>
        </w:rPr>
        <w:lastRenderedPageBreak/>
        <w:t>1</w:t>
      </w:r>
      <w:r w:rsidR="00E5381E" w:rsidRPr="007441DB">
        <w:rPr>
          <w:rFonts w:ascii="Times New Roman" w:hAnsi="Times New Roman" w:cs="Times New Roman" w:hint="eastAsia"/>
          <w:sz w:val="20"/>
          <w:szCs w:val="20"/>
          <w:lang w:eastAsia="zh-CN"/>
        </w:rPr>
        <w:t>9</w:t>
      </w:r>
      <w:r w:rsidRPr="007441DB">
        <w:rPr>
          <w:rFonts w:ascii="Times New Roman" w:hAnsi="Times New Roman" w:cs="Times New Roman"/>
          <w:sz w:val="20"/>
          <w:szCs w:val="20"/>
        </w:rPr>
        <w:t>.</w:t>
      </w:r>
      <w:r w:rsidRPr="007441DB">
        <w:rPr>
          <w:rFonts w:ascii="Times New Roman" w:hAnsi="Times New Roman" w:cs="Times New Roman"/>
          <w:sz w:val="20"/>
          <w:szCs w:val="20"/>
          <w:lang w:eastAsia="zh-CN"/>
        </w:rPr>
        <w:t xml:space="preserve"> Paclobutrazol abolishes the growth-promoting effect of OM</w:t>
      </w:r>
      <w:r w:rsidRPr="007441DB">
        <w:rPr>
          <w:rFonts w:ascii="Times New Roman" w:hAnsi="Times New Roman" w:cs="Times New Roman" w:hint="eastAsia"/>
          <w:sz w:val="20"/>
          <w:szCs w:val="20"/>
          <w:lang w:eastAsia="zh-CN"/>
        </w:rPr>
        <w:t>@</w:t>
      </w:r>
      <w:r w:rsidRPr="007441DB">
        <w:rPr>
          <w:rFonts w:ascii="Times New Roman" w:hAnsi="Times New Roman" w:cs="Times New Roman"/>
          <w:sz w:val="20"/>
          <w:szCs w:val="20"/>
          <w:lang w:eastAsia="zh-CN"/>
        </w:rPr>
        <w:t>CB</w:t>
      </w:r>
      <w:r w:rsidRPr="007441DB">
        <w:rPr>
          <w:rFonts w:ascii="Times New Roman" w:hAnsi="Times New Roman" w:cs="Times New Roman" w:hint="eastAsia"/>
          <w:sz w:val="20"/>
          <w:szCs w:val="20"/>
          <w:lang w:eastAsia="zh-CN"/>
        </w:rPr>
        <w:t>[</w:t>
      </w:r>
      <w:r w:rsidRPr="007441DB">
        <w:rPr>
          <w:rFonts w:ascii="Times New Roman" w:hAnsi="Times New Roman" w:cs="Times New Roman"/>
          <w:sz w:val="20"/>
          <w:szCs w:val="20"/>
          <w:lang w:eastAsia="zh-CN"/>
        </w:rPr>
        <w:t>7</w:t>
      </w:r>
      <w:r w:rsidRPr="007441DB">
        <w:rPr>
          <w:rFonts w:ascii="Times New Roman" w:hAnsi="Times New Roman" w:cs="Times New Roman" w:hint="eastAsia"/>
          <w:sz w:val="20"/>
          <w:szCs w:val="20"/>
          <w:lang w:eastAsia="zh-CN"/>
        </w:rPr>
        <w:t>].</w:t>
      </w:r>
      <w:bookmarkEnd w:id="200"/>
    </w:p>
    <w:p w14:paraId="7FF7D4E2" w14:textId="29192166" w:rsidR="002319F3" w:rsidRPr="007441DB" w:rsidRDefault="003568C1" w:rsidP="00474442">
      <w:pPr>
        <w:adjustRightInd w:val="0"/>
        <w:snapToGrid w:val="0"/>
        <w:spacing w:line="480" w:lineRule="auto"/>
        <w:jc w:val="center"/>
        <w:rPr>
          <w:rFonts w:eastAsiaTheme="minorEastAsia"/>
          <w:b/>
          <w:color w:val="000000" w:themeColor="text1"/>
          <w:szCs w:val="20"/>
          <w:lang w:eastAsia="zh-CN"/>
        </w:rPr>
      </w:pPr>
      <w:bookmarkStart w:id="201" w:name="_Hlk231370003"/>
      <w:r w:rsidRPr="007441DB">
        <w:rPr>
          <w:rFonts w:eastAsiaTheme="minorEastAsia"/>
          <w:b/>
          <w:noProof/>
          <w:color w:val="000000" w:themeColor="text1"/>
          <w:szCs w:val="20"/>
          <w:lang w:val="en-US" w:eastAsia="zh-CN"/>
        </w:rPr>
        <w:drawing>
          <wp:inline distT="0" distB="0" distL="0" distR="0" wp14:anchorId="442308BE" wp14:editId="1FC6C269">
            <wp:extent cx="5140800" cy="5421600"/>
            <wp:effectExtent l="0" t="0" r="3175" b="0"/>
            <wp:docPr id="246" name="图片 245">
              <a:extLst xmlns:a="http://schemas.openxmlformats.org/drawingml/2006/main">
                <a:ext uri="{FF2B5EF4-FFF2-40B4-BE49-F238E27FC236}">
                  <a16:creationId xmlns:a16="http://schemas.microsoft.com/office/drawing/2014/main" id="{7F54851C-DA6D-F010-B795-06D44BFD79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5">
                      <a:extLst>
                        <a:ext uri="{FF2B5EF4-FFF2-40B4-BE49-F238E27FC236}">
                          <a16:creationId xmlns:a16="http://schemas.microsoft.com/office/drawing/2014/main" id="{7F54851C-DA6D-F010-B795-06D44BFD792C}"/>
                        </a:ext>
                      </a:extLst>
                    </pic:cNvPr>
                    <pic:cNvPicPr>
                      <a:picLocks noChangeAspect="1"/>
                    </pic:cNvPicPr>
                  </pic:nvPicPr>
                  <pic:blipFill>
                    <a:blip r:embed="rId28"/>
                    <a:stretch>
                      <a:fillRect/>
                    </a:stretch>
                  </pic:blipFill>
                  <pic:spPr>
                    <a:xfrm>
                      <a:off x="0" y="0"/>
                      <a:ext cx="5140800" cy="5421600"/>
                    </a:xfrm>
                    <a:prstGeom prst="rect">
                      <a:avLst/>
                    </a:prstGeom>
                  </pic:spPr>
                </pic:pic>
              </a:graphicData>
            </a:graphic>
          </wp:inline>
        </w:drawing>
      </w:r>
    </w:p>
    <w:p w14:paraId="0E436F77" w14:textId="6FC6874D" w:rsidR="002319F3" w:rsidRPr="007441DB" w:rsidRDefault="0020143A" w:rsidP="00474442">
      <w:pPr>
        <w:adjustRightInd w:val="0"/>
        <w:snapToGrid w:val="0"/>
        <w:spacing w:line="480" w:lineRule="auto"/>
        <w:jc w:val="both"/>
        <w:rPr>
          <w:rFonts w:eastAsiaTheme="minorEastAsia"/>
          <w:bCs/>
          <w:color w:val="000000" w:themeColor="text1"/>
          <w:szCs w:val="20"/>
          <w:lang w:eastAsia="zh-CN"/>
        </w:rPr>
      </w:pPr>
      <w:r w:rsidRPr="007441DB">
        <w:rPr>
          <w:rFonts w:eastAsiaTheme="minorEastAsia"/>
          <w:b/>
          <w:color w:val="000000" w:themeColor="text1"/>
          <w:szCs w:val="20"/>
          <w:lang w:eastAsia="zh-CN"/>
        </w:rPr>
        <w:t xml:space="preserve">Figure </w:t>
      </w:r>
      <w:r w:rsidR="00E5381E" w:rsidRPr="007441DB">
        <w:rPr>
          <w:rFonts w:eastAsiaTheme="minorEastAsia" w:hint="eastAsia"/>
          <w:b/>
          <w:color w:val="000000" w:themeColor="text1"/>
          <w:szCs w:val="20"/>
          <w:lang w:eastAsia="zh-CN"/>
        </w:rPr>
        <w:t>S20</w:t>
      </w:r>
      <w:r w:rsidRPr="007441DB">
        <w:rPr>
          <w:rFonts w:eastAsiaTheme="minorEastAsia"/>
          <w:b/>
          <w:color w:val="000000" w:themeColor="text1"/>
          <w:szCs w:val="20"/>
          <w:lang w:eastAsia="zh-CN"/>
        </w:rPr>
        <w:t xml:space="preserve">. </w:t>
      </w:r>
      <w:r w:rsidRPr="007441DB">
        <w:rPr>
          <w:rFonts w:eastAsiaTheme="minorEastAsia"/>
          <w:bCs/>
          <w:color w:val="000000" w:themeColor="text1"/>
          <w:szCs w:val="20"/>
          <w:lang w:eastAsia="zh-CN"/>
        </w:rPr>
        <w:t>PAC-based inhibition assay verifying GA-dependent growth promotion of OM@CB[7] in rice. (a) Representative plant morphology after 14-day treatments with OM@CB[7], PAC, and OM@CB[7]+PAC. (b</w:t>
      </w:r>
      <w:r w:rsidR="00613D64" w:rsidRPr="007441DB">
        <w:rPr>
          <w:rFonts w:eastAsiaTheme="minorEastAsia" w:hint="eastAsia"/>
          <w:bCs/>
          <w:color w:val="000000" w:themeColor="text1"/>
          <w:szCs w:val="20"/>
          <w:lang w:eastAsia="zh-CN"/>
        </w:rPr>
        <w:t xml:space="preserve"> </w:t>
      </w:r>
      <w:r w:rsidRPr="007441DB">
        <w:rPr>
          <w:rFonts w:eastAsiaTheme="minorEastAsia"/>
          <w:bCs/>
          <w:color w:val="000000" w:themeColor="text1"/>
          <w:szCs w:val="20"/>
          <w:lang w:eastAsia="zh-CN"/>
        </w:rPr>
        <w:t>–</w:t>
      </w:r>
      <w:r w:rsidR="00613D64" w:rsidRPr="007441DB">
        <w:rPr>
          <w:rFonts w:eastAsiaTheme="minorEastAsia" w:hint="eastAsia"/>
          <w:bCs/>
          <w:color w:val="000000" w:themeColor="text1"/>
          <w:szCs w:val="20"/>
          <w:lang w:eastAsia="zh-CN"/>
        </w:rPr>
        <w:t xml:space="preserve"> </w:t>
      </w:r>
      <w:r w:rsidRPr="007441DB">
        <w:rPr>
          <w:rFonts w:eastAsiaTheme="minorEastAsia"/>
          <w:bCs/>
          <w:color w:val="000000" w:themeColor="text1"/>
          <w:szCs w:val="20"/>
          <w:lang w:eastAsia="zh-CN"/>
        </w:rPr>
        <w:t>f) Quantification of root length</w:t>
      </w:r>
      <w:r w:rsidRPr="007441DB">
        <w:rPr>
          <w:rFonts w:eastAsiaTheme="minorEastAsia" w:hint="eastAsia"/>
          <w:bCs/>
          <w:color w:val="000000" w:themeColor="text1"/>
          <w:szCs w:val="20"/>
          <w:lang w:eastAsia="zh-CN"/>
        </w:rPr>
        <w:t xml:space="preserve"> </w:t>
      </w:r>
      <w:bookmarkStart w:id="202" w:name="OLE_LINK48"/>
      <w:r w:rsidRPr="007441DB">
        <w:rPr>
          <w:rFonts w:eastAsiaTheme="minorEastAsia" w:hint="eastAsia"/>
          <w:bCs/>
          <w:color w:val="000000" w:themeColor="text1"/>
          <w:szCs w:val="20"/>
          <w:lang w:eastAsia="zh-CN"/>
        </w:rPr>
        <w:t>(b)</w:t>
      </w:r>
      <w:bookmarkEnd w:id="202"/>
      <w:r w:rsidRPr="007441DB">
        <w:rPr>
          <w:rFonts w:eastAsiaTheme="minorEastAsia"/>
          <w:bCs/>
          <w:color w:val="000000" w:themeColor="text1"/>
          <w:szCs w:val="20"/>
          <w:lang w:eastAsia="zh-CN"/>
        </w:rPr>
        <w:t>, stem length</w:t>
      </w:r>
      <w:r w:rsidRPr="007441DB">
        <w:rPr>
          <w:rFonts w:eastAsiaTheme="minorEastAsia" w:hint="eastAsia"/>
          <w:bCs/>
          <w:color w:val="000000" w:themeColor="text1"/>
          <w:szCs w:val="20"/>
          <w:lang w:eastAsia="zh-CN"/>
        </w:rPr>
        <w:t xml:space="preserve"> (c)</w:t>
      </w:r>
      <w:r w:rsidRPr="007441DB">
        <w:rPr>
          <w:rFonts w:eastAsiaTheme="minorEastAsia"/>
          <w:bCs/>
          <w:color w:val="000000" w:themeColor="text1"/>
          <w:szCs w:val="20"/>
          <w:lang w:eastAsia="zh-CN"/>
        </w:rPr>
        <w:t>, fresh weight</w:t>
      </w:r>
      <w:r w:rsidRPr="007441DB">
        <w:rPr>
          <w:rFonts w:eastAsiaTheme="minorEastAsia" w:hint="eastAsia"/>
          <w:bCs/>
          <w:color w:val="000000" w:themeColor="text1"/>
          <w:szCs w:val="20"/>
          <w:lang w:eastAsia="zh-CN"/>
        </w:rPr>
        <w:t xml:space="preserve"> </w:t>
      </w:r>
      <w:r w:rsidRPr="007441DB">
        <w:rPr>
          <w:rFonts w:eastAsiaTheme="minorEastAsia"/>
          <w:bCs/>
          <w:color w:val="000000" w:themeColor="text1"/>
          <w:szCs w:val="20"/>
          <w:lang w:eastAsia="zh-CN"/>
        </w:rPr>
        <w:t>(</w:t>
      </w:r>
      <w:r w:rsidRPr="007441DB">
        <w:rPr>
          <w:rFonts w:eastAsiaTheme="minorEastAsia" w:hint="eastAsia"/>
          <w:bCs/>
          <w:color w:val="000000" w:themeColor="text1"/>
          <w:szCs w:val="20"/>
          <w:lang w:eastAsia="zh-CN"/>
        </w:rPr>
        <w:t>d</w:t>
      </w:r>
      <w:r w:rsidRPr="007441DB">
        <w:rPr>
          <w:rFonts w:eastAsiaTheme="minorEastAsia"/>
          <w:bCs/>
          <w:color w:val="000000" w:themeColor="text1"/>
          <w:szCs w:val="20"/>
          <w:lang w:eastAsia="zh-CN"/>
        </w:rPr>
        <w:t>), dry weight</w:t>
      </w:r>
      <w:r w:rsidRPr="007441DB">
        <w:rPr>
          <w:rFonts w:eastAsiaTheme="minorEastAsia" w:hint="eastAsia"/>
          <w:bCs/>
          <w:color w:val="000000" w:themeColor="text1"/>
          <w:szCs w:val="20"/>
          <w:lang w:eastAsia="zh-CN"/>
        </w:rPr>
        <w:t xml:space="preserve"> </w:t>
      </w:r>
      <w:r w:rsidRPr="007441DB">
        <w:rPr>
          <w:rFonts w:eastAsiaTheme="minorEastAsia"/>
          <w:bCs/>
          <w:color w:val="000000" w:themeColor="text1"/>
          <w:szCs w:val="20"/>
          <w:lang w:eastAsia="zh-CN"/>
        </w:rPr>
        <w:t>(</w:t>
      </w:r>
      <w:r w:rsidRPr="007441DB">
        <w:rPr>
          <w:rFonts w:eastAsiaTheme="minorEastAsia" w:hint="eastAsia"/>
          <w:bCs/>
          <w:color w:val="000000" w:themeColor="text1"/>
          <w:szCs w:val="20"/>
          <w:lang w:eastAsia="zh-CN"/>
        </w:rPr>
        <w:t>e</w:t>
      </w:r>
      <w:r w:rsidRPr="007441DB">
        <w:rPr>
          <w:rFonts w:eastAsiaTheme="minorEastAsia"/>
          <w:bCs/>
          <w:color w:val="000000" w:themeColor="text1"/>
          <w:szCs w:val="20"/>
          <w:lang w:eastAsia="zh-CN"/>
        </w:rPr>
        <w:t>) and chlorophyll content</w:t>
      </w:r>
      <w:r w:rsidRPr="007441DB">
        <w:rPr>
          <w:rFonts w:eastAsiaTheme="minorEastAsia" w:hint="eastAsia"/>
          <w:bCs/>
          <w:color w:val="000000" w:themeColor="text1"/>
          <w:szCs w:val="20"/>
          <w:lang w:eastAsia="zh-CN"/>
        </w:rPr>
        <w:t xml:space="preserve"> </w:t>
      </w:r>
      <w:r w:rsidRPr="007441DB">
        <w:rPr>
          <w:rFonts w:eastAsiaTheme="minorEastAsia"/>
          <w:bCs/>
          <w:color w:val="000000" w:themeColor="text1"/>
          <w:szCs w:val="20"/>
          <w:lang w:eastAsia="zh-CN"/>
        </w:rPr>
        <w:t>(</w:t>
      </w:r>
      <w:r w:rsidRPr="007441DB">
        <w:rPr>
          <w:rFonts w:eastAsiaTheme="minorEastAsia" w:hint="eastAsia"/>
          <w:bCs/>
          <w:color w:val="000000" w:themeColor="text1"/>
          <w:szCs w:val="20"/>
          <w:lang w:eastAsia="zh-CN"/>
        </w:rPr>
        <w:t>f</w:t>
      </w:r>
      <w:r w:rsidRPr="007441DB">
        <w:rPr>
          <w:rFonts w:eastAsiaTheme="minorEastAsia"/>
          <w:bCs/>
          <w:color w:val="000000" w:themeColor="text1"/>
          <w:szCs w:val="20"/>
          <w:lang w:eastAsia="zh-CN"/>
        </w:rPr>
        <w:t>)</w:t>
      </w:r>
      <w:r w:rsidRPr="007441DB">
        <w:rPr>
          <w:rFonts w:eastAsiaTheme="minorEastAsia" w:hint="eastAsia"/>
          <w:bCs/>
          <w:color w:val="000000" w:themeColor="text1"/>
          <w:szCs w:val="20"/>
          <w:lang w:eastAsia="zh-CN"/>
        </w:rPr>
        <w:t>;</w:t>
      </w:r>
      <w:r w:rsidRPr="007441DB">
        <w:rPr>
          <w:rFonts w:eastAsiaTheme="minorEastAsia"/>
          <w:bCs/>
          <w:color w:val="000000" w:themeColor="text1"/>
          <w:szCs w:val="20"/>
          <w:lang w:eastAsia="zh-CN"/>
        </w:rPr>
        <w:t xml:space="preserve"> Data are presented as mean ± SD (</w:t>
      </w:r>
      <w:r w:rsidR="002B7A4D" w:rsidRPr="007441DB">
        <w:rPr>
          <w:rFonts w:eastAsiaTheme="minorEastAsia"/>
          <w:bCs/>
          <w:color w:val="000000" w:themeColor="text1"/>
          <w:szCs w:val="20"/>
          <w:lang w:val="en-US" w:eastAsia="zh-CN"/>
        </w:rPr>
        <w:t>n = 12 for b-e</w:t>
      </w:r>
      <w:r w:rsidR="002B7A4D" w:rsidRPr="007441DB">
        <w:rPr>
          <w:rFonts w:eastAsiaTheme="minorEastAsia" w:hint="eastAsia"/>
          <w:bCs/>
          <w:color w:val="000000" w:themeColor="text1"/>
          <w:szCs w:val="20"/>
          <w:lang w:val="en-US" w:eastAsia="zh-CN"/>
        </w:rPr>
        <w:t>,</w:t>
      </w:r>
      <w:r w:rsidR="002B7A4D" w:rsidRPr="007441DB">
        <w:rPr>
          <w:rFonts w:eastAsiaTheme="minorEastAsia"/>
          <w:bCs/>
          <w:color w:val="000000" w:themeColor="text1"/>
          <w:szCs w:val="20"/>
          <w:lang w:val="en-US" w:eastAsia="zh-CN"/>
        </w:rPr>
        <w:t xml:space="preserve"> n = 3 for f</w:t>
      </w:r>
      <w:r w:rsidRPr="007441DB">
        <w:rPr>
          <w:rFonts w:eastAsiaTheme="minorEastAsia"/>
          <w:bCs/>
          <w:color w:val="000000" w:themeColor="text1"/>
          <w:szCs w:val="20"/>
          <w:lang w:eastAsia="zh-CN"/>
        </w:rPr>
        <w:t xml:space="preserve">); </w:t>
      </w:r>
      <w:bookmarkStart w:id="203" w:name="OLE_LINK226"/>
      <w:bookmarkStart w:id="204" w:name="OLE_LINK107"/>
      <w:bookmarkStart w:id="205" w:name="OLE_LINK196"/>
      <w:r w:rsidR="002D7D69" w:rsidRPr="007441DB">
        <w:rPr>
          <w:rFonts w:eastAsiaTheme="minorEastAsia"/>
          <w:bCs/>
          <w:color w:val="000000" w:themeColor="text1"/>
          <w:szCs w:val="20"/>
          <w:lang w:eastAsia="zh-CN"/>
        </w:rPr>
        <w:t xml:space="preserve">Statistical analysis was performed using </w:t>
      </w:r>
      <w:r w:rsidRPr="007441DB">
        <w:rPr>
          <w:rFonts w:eastAsiaTheme="minorEastAsia"/>
          <w:bCs/>
          <w:color w:val="000000" w:themeColor="text1"/>
          <w:szCs w:val="20"/>
          <w:lang w:eastAsia="zh-CN"/>
        </w:rPr>
        <w:t>one-way ANOVA with Tukey’s test</w:t>
      </w:r>
      <w:bookmarkEnd w:id="203"/>
      <w:r w:rsidRPr="007441DB">
        <w:rPr>
          <w:rFonts w:eastAsiaTheme="minorEastAsia"/>
          <w:bCs/>
          <w:color w:val="000000" w:themeColor="text1"/>
          <w:szCs w:val="20"/>
          <w:lang w:eastAsia="zh-CN"/>
        </w:rPr>
        <w:t>,</w:t>
      </w:r>
      <w:bookmarkEnd w:id="204"/>
      <w:r w:rsidRPr="007441DB">
        <w:rPr>
          <w:rFonts w:eastAsiaTheme="minorEastAsia"/>
          <w:bCs/>
          <w:color w:val="000000" w:themeColor="text1"/>
          <w:szCs w:val="20"/>
          <w:lang w:eastAsia="zh-CN"/>
        </w:rPr>
        <w:t xml:space="preserve"> different lowercase letters indicate </w:t>
      </w:r>
      <w:r w:rsidRPr="007441DB">
        <w:rPr>
          <w:rFonts w:eastAsiaTheme="minorEastAsia" w:hint="eastAsia"/>
          <w:bCs/>
          <w:i/>
          <w:iCs/>
          <w:color w:val="000000" w:themeColor="text1"/>
          <w:szCs w:val="20"/>
          <w:lang w:eastAsia="zh-CN"/>
        </w:rPr>
        <w:t>p</w:t>
      </w:r>
      <w:r w:rsidRPr="007441DB">
        <w:rPr>
          <w:rFonts w:eastAsiaTheme="minorEastAsia" w:hint="eastAsia"/>
          <w:bCs/>
          <w:color w:val="000000" w:themeColor="text1"/>
          <w:szCs w:val="20"/>
          <w:lang w:eastAsia="zh-CN"/>
        </w:rPr>
        <w:t xml:space="preserve"> </w:t>
      </w:r>
      <w:r w:rsidRPr="007441DB">
        <w:rPr>
          <w:rFonts w:eastAsiaTheme="minorEastAsia"/>
          <w:bCs/>
          <w:color w:val="000000" w:themeColor="text1"/>
          <w:szCs w:val="20"/>
          <w:lang w:eastAsia="zh-CN"/>
        </w:rPr>
        <w:t>&lt; 0.05.</w:t>
      </w:r>
      <w:bookmarkEnd w:id="205"/>
    </w:p>
    <w:bookmarkEnd w:id="201"/>
    <w:p w14:paraId="4D98FACB" w14:textId="77777777" w:rsidR="002319F3" w:rsidRPr="007441DB" w:rsidRDefault="002319F3" w:rsidP="00474442">
      <w:pPr>
        <w:adjustRightInd w:val="0"/>
        <w:snapToGrid w:val="0"/>
        <w:spacing w:line="480" w:lineRule="auto"/>
        <w:jc w:val="both"/>
        <w:rPr>
          <w:rFonts w:eastAsiaTheme="minorEastAsia"/>
          <w:b/>
          <w:color w:val="000000" w:themeColor="text1"/>
          <w:szCs w:val="20"/>
          <w:lang w:eastAsia="zh-CN"/>
        </w:rPr>
      </w:pPr>
    </w:p>
    <w:p w14:paraId="25C251AB" w14:textId="77777777" w:rsidR="0096760E" w:rsidRPr="007441DB" w:rsidRDefault="0096760E" w:rsidP="00474442">
      <w:pPr>
        <w:adjustRightInd w:val="0"/>
        <w:snapToGrid w:val="0"/>
        <w:spacing w:line="480" w:lineRule="auto"/>
        <w:jc w:val="both"/>
        <w:rPr>
          <w:rFonts w:eastAsiaTheme="minorEastAsia"/>
          <w:b/>
          <w:color w:val="000000" w:themeColor="text1"/>
          <w:szCs w:val="20"/>
          <w:lang w:eastAsia="zh-CN"/>
        </w:rPr>
      </w:pPr>
    </w:p>
    <w:p w14:paraId="35B19D5F" w14:textId="77777777" w:rsidR="0096760E" w:rsidRPr="007441DB" w:rsidRDefault="0096760E" w:rsidP="00474442">
      <w:pPr>
        <w:adjustRightInd w:val="0"/>
        <w:snapToGrid w:val="0"/>
        <w:spacing w:line="480" w:lineRule="auto"/>
        <w:jc w:val="both"/>
        <w:rPr>
          <w:rFonts w:eastAsiaTheme="minorEastAsia"/>
          <w:b/>
          <w:color w:val="000000" w:themeColor="text1"/>
          <w:szCs w:val="20"/>
          <w:lang w:eastAsia="zh-CN"/>
        </w:rPr>
      </w:pPr>
    </w:p>
    <w:p w14:paraId="582101C1" w14:textId="77777777" w:rsidR="0096760E" w:rsidRPr="007441DB" w:rsidRDefault="0096760E" w:rsidP="00474442">
      <w:pPr>
        <w:adjustRightInd w:val="0"/>
        <w:snapToGrid w:val="0"/>
        <w:spacing w:line="480" w:lineRule="auto"/>
        <w:jc w:val="both"/>
        <w:rPr>
          <w:rFonts w:eastAsiaTheme="minorEastAsia"/>
          <w:b/>
          <w:color w:val="000000" w:themeColor="text1"/>
          <w:szCs w:val="20"/>
          <w:lang w:eastAsia="zh-CN"/>
        </w:rPr>
      </w:pPr>
    </w:p>
    <w:p w14:paraId="619318BC" w14:textId="5C8AB552" w:rsidR="00910E9B" w:rsidRPr="007441DB" w:rsidRDefault="0096760E" w:rsidP="00474442">
      <w:pPr>
        <w:pStyle w:val="ac"/>
        <w:adjustRightInd w:val="0"/>
        <w:snapToGrid w:val="0"/>
        <w:spacing w:line="480" w:lineRule="auto"/>
        <w:jc w:val="both"/>
        <w:rPr>
          <w:rFonts w:ascii="Times New Roman" w:hAnsi="Times New Roman" w:cs="Times New Roman"/>
          <w:bCs w:val="0"/>
          <w:sz w:val="20"/>
          <w:szCs w:val="20"/>
          <w:lang w:eastAsia="zh-CN"/>
        </w:rPr>
      </w:pPr>
      <w:bookmarkStart w:id="206" w:name="_Toc236682639"/>
      <w:bookmarkStart w:id="207" w:name="OLE_LINK40"/>
      <w:bookmarkStart w:id="208" w:name="OLE_LINK39"/>
      <w:bookmarkStart w:id="209" w:name="OLE_LINK56"/>
      <w:r w:rsidRPr="007441DB">
        <w:rPr>
          <w:rFonts w:ascii="Times New Roman" w:hAnsi="Times New Roman" w:cs="Times New Roman" w:hint="eastAsia"/>
          <w:sz w:val="20"/>
          <w:szCs w:val="20"/>
          <w:lang w:eastAsia="zh-CN"/>
        </w:rPr>
        <w:lastRenderedPageBreak/>
        <w:t>20</w:t>
      </w:r>
      <w:r w:rsidR="00910E9B" w:rsidRPr="007441DB">
        <w:rPr>
          <w:rFonts w:ascii="Times New Roman" w:hAnsi="Times New Roman" w:cs="Times New Roman"/>
          <w:sz w:val="20"/>
          <w:szCs w:val="20"/>
        </w:rPr>
        <w:t>.</w:t>
      </w:r>
      <w:r w:rsidR="00910E9B" w:rsidRPr="007441DB">
        <w:rPr>
          <w:rFonts w:ascii="Times New Roman" w:hAnsi="Times New Roman" w:cs="Times New Roman"/>
          <w:sz w:val="20"/>
          <w:szCs w:val="20"/>
          <w:lang w:eastAsia="zh-CN"/>
        </w:rPr>
        <w:t xml:space="preserve"> Disease grading scale for rice bacterial leaf blight</w:t>
      </w:r>
      <w:r w:rsidR="00910E9B" w:rsidRPr="007441DB">
        <w:rPr>
          <w:rFonts w:ascii="Times New Roman" w:hAnsi="Times New Roman" w:cs="Times New Roman" w:hint="eastAsia"/>
          <w:sz w:val="20"/>
          <w:szCs w:val="20"/>
          <w:lang w:eastAsia="zh-CN"/>
        </w:rPr>
        <w:t>.</w:t>
      </w:r>
      <w:bookmarkEnd w:id="206"/>
    </w:p>
    <w:p w14:paraId="001EBDF0" w14:textId="107AD6AB" w:rsidR="00910E9B" w:rsidRPr="007441DB" w:rsidRDefault="00910E9B" w:rsidP="00474442">
      <w:pPr>
        <w:adjustRightInd w:val="0"/>
        <w:snapToGrid w:val="0"/>
        <w:spacing w:line="480" w:lineRule="auto"/>
        <w:jc w:val="center"/>
        <w:rPr>
          <w:rFonts w:eastAsiaTheme="minorEastAsia"/>
          <w:bCs/>
          <w:color w:val="000000" w:themeColor="text1"/>
          <w:szCs w:val="20"/>
          <w:lang w:eastAsia="zh-CN"/>
        </w:rPr>
      </w:pPr>
      <w:r w:rsidRPr="007441DB">
        <w:rPr>
          <w:rFonts w:eastAsiaTheme="minorEastAsia"/>
          <w:b/>
          <w:color w:val="000000" w:themeColor="text1"/>
          <w:szCs w:val="20"/>
          <w:lang w:eastAsia="zh-CN"/>
        </w:rPr>
        <w:t>Table S</w:t>
      </w:r>
      <w:r w:rsidR="0096760E" w:rsidRPr="007441DB">
        <w:rPr>
          <w:rFonts w:eastAsiaTheme="minorEastAsia" w:hint="eastAsia"/>
          <w:b/>
          <w:color w:val="000000" w:themeColor="text1"/>
          <w:szCs w:val="20"/>
          <w:lang w:eastAsia="zh-CN"/>
        </w:rPr>
        <w:t>10</w:t>
      </w:r>
      <w:r w:rsidRPr="007441DB">
        <w:rPr>
          <w:rFonts w:eastAsiaTheme="minorEastAsia"/>
          <w:b/>
          <w:color w:val="000000" w:themeColor="text1"/>
          <w:szCs w:val="20"/>
          <w:lang w:eastAsia="zh-CN"/>
        </w:rPr>
        <w:t>.</w:t>
      </w:r>
      <w:r w:rsidRPr="007441DB">
        <w:rPr>
          <w:rFonts w:eastAsiaTheme="minorEastAsia"/>
          <w:bCs/>
          <w:color w:val="000000" w:themeColor="text1"/>
          <w:szCs w:val="20"/>
          <w:lang w:eastAsia="zh-CN"/>
        </w:rPr>
        <w:t xml:space="preserve"> </w:t>
      </w:r>
      <w:bookmarkStart w:id="210" w:name="OLE_LINK243"/>
      <w:r w:rsidRPr="007441DB">
        <w:rPr>
          <w:rFonts w:eastAsiaTheme="minorEastAsia"/>
          <w:bCs/>
          <w:color w:val="000000" w:themeColor="text1"/>
          <w:szCs w:val="20"/>
          <w:lang w:eastAsia="zh-CN"/>
        </w:rPr>
        <w:t>Disease grading scale for rice bacterial leaf blight</w:t>
      </w:r>
      <w:bookmarkEnd w:id="210"/>
    </w:p>
    <w:tbl>
      <w:tblPr>
        <w:tblW w:w="5000" w:type="pct"/>
        <w:jc w:val="center"/>
        <w:tblBorders>
          <w:top w:val="single" w:sz="8" w:space="0" w:color="000000" w:themeColor="text1"/>
          <w:bottom w:val="single" w:sz="8" w:space="0" w:color="000000" w:themeColor="text1"/>
        </w:tblBorders>
        <w:tblCellMar>
          <w:top w:w="15" w:type="dxa"/>
          <w:left w:w="15" w:type="dxa"/>
          <w:bottom w:w="15" w:type="dxa"/>
          <w:right w:w="15" w:type="dxa"/>
        </w:tblCellMar>
        <w:tblLook w:val="04A0" w:firstRow="1" w:lastRow="0" w:firstColumn="1" w:lastColumn="0" w:noHBand="0" w:noVBand="1"/>
      </w:tblPr>
      <w:tblGrid>
        <w:gridCol w:w="786"/>
        <w:gridCol w:w="2193"/>
        <w:gridCol w:w="5327"/>
      </w:tblGrid>
      <w:tr w:rsidR="00EF663F" w:rsidRPr="007441DB" w14:paraId="78A6D78D" w14:textId="77777777" w:rsidTr="007C27B4">
        <w:trPr>
          <w:trHeight w:hRule="exact" w:val="340"/>
          <w:tblHeader/>
          <w:jc w:val="center"/>
        </w:trPr>
        <w:tc>
          <w:tcPr>
            <w:tcW w:w="0" w:type="auto"/>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358D5B66" w14:textId="02EEF9B1" w:rsidR="00910E9B" w:rsidRPr="007441DB" w:rsidRDefault="00910E9B" w:rsidP="00474442">
            <w:pPr>
              <w:adjustRightInd w:val="0"/>
              <w:snapToGrid w:val="0"/>
              <w:jc w:val="both"/>
              <w:rPr>
                <w:rFonts w:eastAsiaTheme="minorEastAsia"/>
                <w:b/>
                <w:bCs/>
                <w:color w:val="000000" w:themeColor="text1"/>
                <w:szCs w:val="20"/>
                <w:lang w:val="en-US" w:eastAsia="zh-CN"/>
              </w:rPr>
            </w:pPr>
            <w:r w:rsidRPr="007441DB">
              <w:rPr>
                <w:rFonts w:eastAsiaTheme="minorEastAsia"/>
                <w:b/>
                <w:bCs/>
                <w:color w:val="000000" w:themeColor="text1"/>
                <w:szCs w:val="20"/>
                <w:lang w:val="en-US" w:eastAsia="zh-CN"/>
              </w:rPr>
              <w:t>Grade</w:t>
            </w:r>
          </w:p>
        </w:tc>
        <w:tc>
          <w:tcPr>
            <w:tcW w:w="1320" w:type="pct"/>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0AF819FF" w14:textId="24EDBE37" w:rsidR="00910E9B" w:rsidRPr="007441DB" w:rsidRDefault="00910E9B" w:rsidP="00474442">
            <w:pPr>
              <w:adjustRightInd w:val="0"/>
              <w:snapToGrid w:val="0"/>
              <w:jc w:val="center"/>
              <w:rPr>
                <w:rFonts w:eastAsiaTheme="minorEastAsia"/>
                <w:b/>
                <w:bCs/>
                <w:color w:val="000000" w:themeColor="text1"/>
                <w:szCs w:val="20"/>
                <w:lang w:val="en-US" w:eastAsia="zh-CN"/>
              </w:rPr>
            </w:pPr>
            <w:r w:rsidRPr="007441DB">
              <w:rPr>
                <w:rFonts w:eastAsiaTheme="minorEastAsia"/>
                <w:b/>
                <w:bCs/>
                <w:color w:val="000000" w:themeColor="text1"/>
                <w:szCs w:val="20"/>
                <w:lang w:val="en-US" w:eastAsia="zh-CN"/>
              </w:rPr>
              <w:t>Representative Value</w:t>
            </w:r>
          </w:p>
        </w:tc>
        <w:tc>
          <w:tcPr>
            <w:tcW w:w="3208" w:type="pct"/>
            <w:tcBorders>
              <w:top w:val="single" w:sz="8" w:space="0" w:color="000000" w:themeColor="text1"/>
              <w:bottom w:val="single" w:sz="8" w:space="0" w:color="000000" w:themeColor="text1"/>
            </w:tcBorders>
            <w:tcMar>
              <w:top w:w="120" w:type="dxa"/>
              <w:left w:w="120" w:type="dxa"/>
              <w:bottom w:w="120" w:type="dxa"/>
              <w:right w:w="120" w:type="dxa"/>
            </w:tcMar>
            <w:vAlign w:val="center"/>
            <w:hideMark/>
          </w:tcPr>
          <w:p w14:paraId="6B09F91E" w14:textId="361E4F2B" w:rsidR="00910E9B" w:rsidRPr="007441DB" w:rsidRDefault="00910E9B" w:rsidP="00474442">
            <w:pPr>
              <w:adjustRightInd w:val="0"/>
              <w:snapToGrid w:val="0"/>
              <w:jc w:val="center"/>
              <w:rPr>
                <w:rFonts w:eastAsiaTheme="minorEastAsia"/>
                <w:b/>
                <w:bCs/>
                <w:color w:val="000000" w:themeColor="text1"/>
                <w:szCs w:val="20"/>
                <w:lang w:val="en-US" w:eastAsia="zh-CN"/>
              </w:rPr>
            </w:pPr>
            <w:r w:rsidRPr="007441DB">
              <w:rPr>
                <w:rFonts w:eastAsiaTheme="minorEastAsia"/>
                <w:b/>
                <w:bCs/>
                <w:color w:val="000000" w:themeColor="text1"/>
                <w:szCs w:val="20"/>
                <w:lang w:val="en-US" w:eastAsia="zh-CN"/>
              </w:rPr>
              <w:t>Symptom Description</w:t>
            </w:r>
          </w:p>
        </w:tc>
      </w:tr>
      <w:tr w:rsidR="00EF663F" w:rsidRPr="007441DB" w14:paraId="649690A2" w14:textId="77777777" w:rsidTr="007C27B4">
        <w:trPr>
          <w:trHeight w:hRule="exact" w:val="340"/>
          <w:jc w:val="center"/>
        </w:trPr>
        <w:tc>
          <w:tcPr>
            <w:tcW w:w="0" w:type="auto"/>
            <w:tcBorders>
              <w:top w:val="single" w:sz="8" w:space="0" w:color="000000" w:themeColor="text1"/>
            </w:tcBorders>
            <w:tcMar>
              <w:top w:w="120" w:type="dxa"/>
              <w:left w:w="120" w:type="dxa"/>
              <w:bottom w:w="120" w:type="dxa"/>
              <w:right w:w="120" w:type="dxa"/>
            </w:tcMar>
            <w:vAlign w:val="center"/>
            <w:hideMark/>
          </w:tcPr>
          <w:p w14:paraId="33A82C8B" w14:textId="77777777" w:rsidR="00910E9B" w:rsidRPr="007441DB" w:rsidRDefault="00910E9B" w:rsidP="00474442">
            <w:pPr>
              <w:adjustRightInd w:val="0"/>
              <w:snapToGrid w:val="0"/>
              <w:jc w:val="center"/>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0</w:t>
            </w:r>
          </w:p>
        </w:tc>
        <w:tc>
          <w:tcPr>
            <w:tcW w:w="1320" w:type="pct"/>
            <w:tcBorders>
              <w:top w:val="single" w:sz="8" w:space="0" w:color="000000" w:themeColor="text1"/>
            </w:tcBorders>
            <w:tcMar>
              <w:top w:w="120" w:type="dxa"/>
              <w:left w:w="120" w:type="dxa"/>
              <w:bottom w:w="120" w:type="dxa"/>
              <w:right w:w="120" w:type="dxa"/>
            </w:tcMar>
            <w:vAlign w:val="center"/>
            <w:hideMark/>
          </w:tcPr>
          <w:p w14:paraId="55C18EC3" w14:textId="77777777" w:rsidR="00910E9B" w:rsidRPr="007441DB" w:rsidRDefault="00910E9B" w:rsidP="00474442">
            <w:pPr>
              <w:adjustRightInd w:val="0"/>
              <w:snapToGrid w:val="0"/>
              <w:jc w:val="center"/>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0</w:t>
            </w:r>
          </w:p>
        </w:tc>
        <w:tc>
          <w:tcPr>
            <w:tcW w:w="3208" w:type="pct"/>
            <w:tcBorders>
              <w:top w:val="single" w:sz="8" w:space="0" w:color="000000" w:themeColor="text1"/>
            </w:tcBorders>
            <w:tcMar>
              <w:top w:w="120" w:type="dxa"/>
              <w:left w:w="120" w:type="dxa"/>
              <w:bottom w:w="120" w:type="dxa"/>
              <w:right w:w="120" w:type="dxa"/>
            </w:tcMar>
            <w:vAlign w:val="center"/>
            <w:hideMark/>
          </w:tcPr>
          <w:p w14:paraId="7D8EA681" w14:textId="77777777" w:rsidR="00910E9B" w:rsidRPr="007441DB" w:rsidRDefault="00910E9B" w:rsidP="00474442">
            <w:pPr>
              <w:adjustRightInd w:val="0"/>
              <w:snapToGrid w:val="0"/>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No visible lesion on the inoculated leaf, completely healthy</w:t>
            </w:r>
          </w:p>
        </w:tc>
      </w:tr>
      <w:tr w:rsidR="00EF663F" w:rsidRPr="007441DB" w14:paraId="0248A203" w14:textId="77777777" w:rsidTr="007C27B4">
        <w:trPr>
          <w:trHeight w:hRule="exact" w:val="340"/>
          <w:jc w:val="center"/>
        </w:trPr>
        <w:tc>
          <w:tcPr>
            <w:tcW w:w="0" w:type="auto"/>
            <w:tcMar>
              <w:top w:w="120" w:type="dxa"/>
              <w:left w:w="120" w:type="dxa"/>
              <w:bottom w:w="120" w:type="dxa"/>
              <w:right w:w="120" w:type="dxa"/>
            </w:tcMar>
            <w:vAlign w:val="center"/>
            <w:hideMark/>
          </w:tcPr>
          <w:p w14:paraId="7F3774BC" w14:textId="77777777" w:rsidR="00910E9B" w:rsidRPr="007441DB" w:rsidRDefault="00910E9B" w:rsidP="00474442">
            <w:pPr>
              <w:adjustRightInd w:val="0"/>
              <w:snapToGrid w:val="0"/>
              <w:jc w:val="center"/>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1</w:t>
            </w:r>
          </w:p>
        </w:tc>
        <w:tc>
          <w:tcPr>
            <w:tcW w:w="1320" w:type="pct"/>
            <w:tcMar>
              <w:top w:w="120" w:type="dxa"/>
              <w:left w:w="120" w:type="dxa"/>
              <w:bottom w:w="120" w:type="dxa"/>
              <w:right w:w="120" w:type="dxa"/>
            </w:tcMar>
            <w:vAlign w:val="center"/>
            <w:hideMark/>
          </w:tcPr>
          <w:p w14:paraId="0D8640FE" w14:textId="77777777" w:rsidR="00910E9B" w:rsidRPr="007441DB" w:rsidRDefault="00910E9B" w:rsidP="00474442">
            <w:pPr>
              <w:adjustRightInd w:val="0"/>
              <w:snapToGrid w:val="0"/>
              <w:jc w:val="center"/>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1</w:t>
            </w:r>
          </w:p>
        </w:tc>
        <w:tc>
          <w:tcPr>
            <w:tcW w:w="3208" w:type="pct"/>
            <w:tcMar>
              <w:top w:w="120" w:type="dxa"/>
              <w:left w:w="120" w:type="dxa"/>
              <w:bottom w:w="120" w:type="dxa"/>
              <w:right w:w="120" w:type="dxa"/>
            </w:tcMar>
            <w:vAlign w:val="center"/>
            <w:hideMark/>
          </w:tcPr>
          <w:p w14:paraId="72780AF1" w14:textId="56167ACA" w:rsidR="00910E9B" w:rsidRPr="007441DB" w:rsidRDefault="00910E9B" w:rsidP="00474442">
            <w:pPr>
              <w:adjustRightInd w:val="0"/>
              <w:snapToGrid w:val="0"/>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 xml:space="preserve">Lesion length accounts for less than </w:t>
            </w:r>
            <w:r w:rsidR="00EF663F" w:rsidRPr="007441DB">
              <w:rPr>
                <w:rFonts w:eastAsiaTheme="minorEastAsia" w:hint="eastAsia"/>
                <w:bCs/>
                <w:color w:val="000000" w:themeColor="text1"/>
                <w:szCs w:val="20"/>
                <w:lang w:val="en-US" w:eastAsia="zh-CN"/>
              </w:rPr>
              <w:t>5%</w:t>
            </w:r>
            <w:r w:rsidRPr="007441DB">
              <w:rPr>
                <w:rFonts w:eastAsiaTheme="minorEastAsia"/>
                <w:bCs/>
                <w:color w:val="000000" w:themeColor="text1"/>
                <w:szCs w:val="20"/>
                <w:lang w:val="en-US" w:eastAsia="zh-CN"/>
              </w:rPr>
              <w:t xml:space="preserve"> of the total leaf length</w:t>
            </w:r>
          </w:p>
        </w:tc>
      </w:tr>
      <w:tr w:rsidR="00EF663F" w:rsidRPr="007441DB" w14:paraId="761C9D79" w14:textId="77777777" w:rsidTr="007C27B4">
        <w:trPr>
          <w:trHeight w:hRule="exact" w:val="340"/>
          <w:jc w:val="center"/>
        </w:trPr>
        <w:tc>
          <w:tcPr>
            <w:tcW w:w="0" w:type="auto"/>
            <w:tcMar>
              <w:top w:w="120" w:type="dxa"/>
              <w:left w:w="120" w:type="dxa"/>
              <w:bottom w:w="120" w:type="dxa"/>
              <w:right w:w="120" w:type="dxa"/>
            </w:tcMar>
            <w:vAlign w:val="center"/>
            <w:hideMark/>
          </w:tcPr>
          <w:p w14:paraId="377BF447" w14:textId="77777777" w:rsidR="00910E9B" w:rsidRPr="007441DB" w:rsidRDefault="00910E9B" w:rsidP="00474442">
            <w:pPr>
              <w:adjustRightInd w:val="0"/>
              <w:snapToGrid w:val="0"/>
              <w:jc w:val="center"/>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3</w:t>
            </w:r>
          </w:p>
        </w:tc>
        <w:tc>
          <w:tcPr>
            <w:tcW w:w="1320" w:type="pct"/>
            <w:tcMar>
              <w:top w:w="120" w:type="dxa"/>
              <w:left w:w="120" w:type="dxa"/>
              <w:bottom w:w="120" w:type="dxa"/>
              <w:right w:w="120" w:type="dxa"/>
            </w:tcMar>
            <w:vAlign w:val="center"/>
            <w:hideMark/>
          </w:tcPr>
          <w:p w14:paraId="29572190" w14:textId="77777777" w:rsidR="00910E9B" w:rsidRPr="007441DB" w:rsidRDefault="00910E9B" w:rsidP="00474442">
            <w:pPr>
              <w:adjustRightInd w:val="0"/>
              <w:snapToGrid w:val="0"/>
              <w:jc w:val="center"/>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3</w:t>
            </w:r>
          </w:p>
        </w:tc>
        <w:tc>
          <w:tcPr>
            <w:tcW w:w="3208" w:type="pct"/>
            <w:tcMar>
              <w:top w:w="120" w:type="dxa"/>
              <w:left w:w="120" w:type="dxa"/>
              <w:bottom w:w="120" w:type="dxa"/>
              <w:right w:w="120" w:type="dxa"/>
            </w:tcMar>
            <w:vAlign w:val="center"/>
            <w:hideMark/>
          </w:tcPr>
          <w:p w14:paraId="0EAF4CA9" w14:textId="2E4F0BD9" w:rsidR="00910E9B" w:rsidRPr="007441DB" w:rsidRDefault="00910E9B" w:rsidP="00474442">
            <w:pPr>
              <w:adjustRightInd w:val="0"/>
              <w:snapToGrid w:val="0"/>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 xml:space="preserve">Lesion length accounts for </w:t>
            </w:r>
            <w:r w:rsidR="00EF663F" w:rsidRPr="007441DB">
              <w:rPr>
                <w:rFonts w:eastAsiaTheme="minorEastAsia" w:hint="eastAsia"/>
                <w:bCs/>
                <w:color w:val="000000" w:themeColor="text1"/>
                <w:szCs w:val="20"/>
                <w:lang w:val="en-US" w:eastAsia="zh-CN"/>
              </w:rPr>
              <w:t>6%</w:t>
            </w:r>
            <w:r w:rsidRPr="007441DB">
              <w:rPr>
                <w:rFonts w:eastAsiaTheme="minorEastAsia"/>
                <w:bCs/>
                <w:color w:val="000000" w:themeColor="text1"/>
                <w:szCs w:val="20"/>
                <w:lang w:val="en-US" w:eastAsia="zh-CN"/>
              </w:rPr>
              <w:t xml:space="preserve"> to </w:t>
            </w:r>
            <w:r w:rsidR="00EF663F" w:rsidRPr="007441DB">
              <w:rPr>
                <w:rFonts w:eastAsiaTheme="minorEastAsia" w:hint="eastAsia"/>
                <w:bCs/>
                <w:color w:val="000000" w:themeColor="text1"/>
                <w:szCs w:val="20"/>
                <w:lang w:val="en-US" w:eastAsia="zh-CN"/>
              </w:rPr>
              <w:t>10%</w:t>
            </w:r>
            <w:r w:rsidRPr="007441DB">
              <w:rPr>
                <w:rFonts w:eastAsiaTheme="minorEastAsia"/>
                <w:bCs/>
                <w:color w:val="000000" w:themeColor="text1"/>
                <w:szCs w:val="20"/>
                <w:lang w:val="en-US" w:eastAsia="zh-CN"/>
              </w:rPr>
              <w:t xml:space="preserve"> of the total leaf length</w:t>
            </w:r>
          </w:p>
        </w:tc>
      </w:tr>
      <w:tr w:rsidR="00EF663F" w:rsidRPr="007441DB" w14:paraId="45ED40F8" w14:textId="77777777" w:rsidTr="007C27B4">
        <w:trPr>
          <w:trHeight w:hRule="exact" w:val="340"/>
          <w:jc w:val="center"/>
        </w:trPr>
        <w:tc>
          <w:tcPr>
            <w:tcW w:w="0" w:type="auto"/>
            <w:tcMar>
              <w:top w:w="120" w:type="dxa"/>
              <w:left w:w="120" w:type="dxa"/>
              <w:bottom w:w="120" w:type="dxa"/>
              <w:right w:w="120" w:type="dxa"/>
            </w:tcMar>
            <w:vAlign w:val="center"/>
            <w:hideMark/>
          </w:tcPr>
          <w:p w14:paraId="42D21FFF" w14:textId="77777777" w:rsidR="00910E9B" w:rsidRPr="007441DB" w:rsidRDefault="00910E9B" w:rsidP="00474442">
            <w:pPr>
              <w:adjustRightInd w:val="0"/>
              <w:snapToGrid w:val="0"/>
              <w:jc w:val="center"/>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5</w:t>
            </w:r>
          </w:p>
        </w:tc>
        <w:tc>
          <w:tcPr>
            <w:tcW w:w="1320" w:type="pct"/>
            <w:tcMar>
              <w:top w:w="120" w:type="dxa"/>
              <w:left w:w="120" w:type="dxa"/>
              <w:bottom w:w="120" w:type="dxa"/>
              <w:right w:w="120" w:type="dxa"/>
            </w:tcMar>
            <w:vAlign w:val="center"/>
            <w:hideMark/>
          </w:tcPr>
          <w:p w14:paraId="122248FD" w14:textId="77777777" w:rsidR="00910E9B" w:rsidRPr="007441DB" w:rsidRDefault="00910E9B" w:rsidP="00474442">
            <w:pPr>
              <w:adjustRightInd w:val="0"/>
              <w:snapToGrid w:val="0"/>
              <w:jc w:val="center"/>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5</w:t>
            </w:r>
          </w:p>
        </w:tc>
        <w:tc>
          <w:tcPr>
            <w:tcW w:w="3208" w:type="pct"/>
            <w:tcMar>
              <w:top w:w="120" w:type="dxa"/>
              <w:left w:w="120" w:type="dxa"/>
              <w:bottom w:w="120" w:type="dxa"/>
              <w:right w:w="120" w:type="dxa"/>
            </w:tcMar>
            <w:vAlign w:val="center"/>
            <w:hideMark/>
          </w:tcPr>
          <w:p w14:paraId="4856D319" w14:textId="1FA2653E" w:rsidR="00910E9B" w:rsidRPr="007441DB" w:rsidRDefault="00910E9B" w:rsidP="00474442">
            <w:pPr>
              <w:adjustRightInd w:val="0"/>
              <w:snapToGrid w:val="0"/>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 xml:space="preserve">Lesion length accounts for </w:t>
            </w:r>
            <w:r w:rsidR="00EF663F" w:rsidRPr="007441DB">
              <w:rPr>
                <w:rFonts w:eastAsiaTheme="minorEastAsia" w:hint="eastAsia"/>
                <w:bCs/>
                <w:color w:val="000000" w:themeColor="text1"/>
                <w:szCs w:val="20"/>
                <w:lang w:val="en-US" w:eastAsia="zh-CN"/>
              </w:rPr>
              <w:t>11%</w:t>
            </w:r>
            <w:r w:rsidRPr="007441DB">
              <w:rPr>
                <w:rFonts w:eastAsiaTheme="minorEastAsia"/>
                <w:bCs/>
                <w:color w:val="000000" w:themeColor="text1"/>
                <w:szCs w:val="20"/>
                <w:lang w:val="en-US" w:eastAsia="zh-CN"/>
              </w:rPr>
              <w:t xml:space="preserve"> to </w:t>
            </w:r>
            <w:r w:rsidR="00EF663F" w:rsidRPr="007441DB">
              <w:rPr>
                <w:rFonts w:eastAsiaTheme="minorEastAsia" w:hint="eastAsia"/>
                <w:bCs/>
                <w:color w:val="000000" w:themeColor="text1"/>
                <w:szCs w:val="20"/>
                <w:lang w:val="en-US" w:eastAsia="zh-CN"/>
              </w:rPr>
              <w:t>20%</w:t>
            </w:r>
            <w:r w:rsidRPr="007441DB">
              <w:rPr>
                <w:rFonts w:eastAsiaTheme="minorEastAsia"/>
                <w:bCs/>
                <w:color w:val="000000" w:themeColor="text1"/>
                <w:szCs w:val="20"/>
                <w:lang w:val="en-US" w:eastAsia="zh-CN"/>
              </w:rPr>
              <w:t xml:space="preserve"> of the total leaf length</w:t>
            </w:r>
          </w:p>
        </w:tc>
      </w:tr>
      <w:tr w:rsidR="00EF663F" w:rsidRPr="007441DB" w14:paraId="1C09398A" w14:textId="77777777" w:rsidTr="007C27B4">
        <w:trPr>
          <w:trHeight w:hRule="exact" w:val="340"/>
          <w:jc w:val="center"/>
        </w:trPr>
        <w:tc>
          <w:tcPr>
            <w:tcW w:w="0" w:type="auto"/>
            <w:tcBorders>
              <w:bottom w:val="nil"/>
            </w:tcBorders>
            <w:tcMar>
              <w:top w:w="120" w:type="dxa"/>
              <w:left w:w="120" w:type="dxa"/>
              <w:bottom w:w="120" w:type="dxa"/>
              <w:right w:w="120" w:type="dxa"/>
            </w:tcMar>
            <w:vAlign w:val="center"/>
            <w:hideMark/>
          </w:tcPr>
          <w:p w14:paraId="39E25099" w14:textId="77777777" w:rsidR="00910E9B" w:rsidRPr="007441DB" w:rsidRDefault="00910E9B" w:rsidP="00474442">
            <w:pPr>
              <w:adjustRightInd w:val="0"/>
              <w:snapToGrid w:val="0"/>
              <w:jc w:val="center"/>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7</w:t>
            </w:r>
          </w:p>
        </w:tc>
        <w:tc>
          <w:tcPr>
            <w:tcW w:w="1320" w:type="pct"/>
            <w:tcBorders>
              <w:bottom w:val="nil"/>
            </w:tcBorders>
            <w:tcMar>
              <w:top w:w="120" w:type="dxa"/>
              <w:left w:w="120" w:type="dxa"/>
              <w:bottom w:w="120" w:type="dxa"/>
              <w:right w:w="120" w:type="dxa"/>
            </w:tcMar>
            <w:vAlign w:val="center"/>
            <w:hideMark/>
          </w:tcPr>
          <w:p w14:paraId="3A3AC3A4" w14:textId="77777777" w:rsidR="00910E9B" w:rsidRPr="007441DB" w:rsidRDefault="00910E9B" w:rsidP="00474442">
            <w:pPr>
              <w:adjustRightInd w:val="0"/>
              <w:snapToGrid w:val="0"/>
              <w:jc w:val="center"/>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7</w:t>
            </w:r>
          </w:p>
        </w:tc>
        <w:tc>
          <w:tcPr>
            <w:tcW w:w="3208" w:type="pct"/>
            <w:tcBorders>
              <w:bottom w:val="nil"/>
            </w:tcBorders>
            <w:tcMar>
              <w:top w:w="120" w:type="dxa"/>
              <w:left w:w="120" w:type="dxa"/>
              <w:bottom w:w="120" w:type="dxa"/>
              <w:right w:w="120" w:type="dxa"/>
            </w:tcMar>
            <w:vAlign w:val="center"/>
            <w:hideMark/>
          </w:tcPr>
          <w:p w14:paraId="7B703E0C" w14:textId="17AC00A3" w:rsidR="00910E9B" w:rsidRPr="007441DB" w:rsidRDefault="00910E9B" w:rsidP="00474442">
            <w:pPr>
              <w:adjustRightInd w:val="0"/>
              <w:snapToGrid w:val="0"/>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 xml:space="preserve">Lesion length accounts for </w:t>
            </w:r>
            <w:r w:rsidR="00EF663F" w:rsidRPr="007441DB">
              <w:rPr>
                <w:rFonts w:eastAsiaTheme="minorEastAsia" w:hint="eastAsia"/>
                <w:bCs/>
                <w:color w:val="000000" w:themeColor="text1"/>
                <w:szCs w:val="20"/>
                <w:lang w:val="en-US" w:eastAsia="zh-CN"/>
              </w:rPr>
              <w:t>21%</w:t>
            </w:r>
            <w:r w:rsidRPr="007441DB">
              <w:rPr>
                <w:rFonts w:eastAsiaTheme="minorEastAsia"/>
                <w:bCs/>
                <w:color w:val="000000" w:themeColor="text1"/>
                <w:szCs w:val="20"/>
                <w:lang w:val="en-US" w:eastAsia="zh-CN"/>
              </w:rPr>
              <w:t xml:space="preserve"> to </w:t>
            </w:r>
            <w:r w:rsidR="00EF663F" w:rsidRPr="007441DB">
              <w:rPr>
                <w:rFonts w:eastAsiaTheme="minorEastAsia" w:hint="eastAsia"/>
                <w:bCs/>
                <w:color w:val="000000" w:themeColor="text1"/>
                <w:szCs w:val="20"/>
                <w:lang w:val="en-US" w:eastAsia="zh-CN"/>
              </w:rPr>
              <w:t>50%</w:t>
            </w:r>
            <w:r w:rsidRPr="007441DB">
              <w:rPr>
                <w:rFonts w:eastAsiaTheme="minorEastAsia"/>
                <w:bCs/>
                <w:color w:val="000000" w:themeColor="text1"/>
                <w:szCs w:val="20"/>
                <w:lang w:val="en-US" w:eastAsia="zh-CN"/>
              </w:rPr>
              <w:t xml:space="preserve"> of the total leaf length</w:t>
            </w:r>
          </w:p>
        </w:tc>
      </w:tr>
      <w:tr w:rsidR="00EF663F" w:rsidRPr="007441DB" w14:paraId="3B9BF938" w14:textId="77777777" w:rsidTr="00A7114E">
        <w:trPr>
          <w:trHeight w:hRule="exact" w:val="340"/>
          <w:jc w:val="center"/>
        </w:trPr>
        <w:tc>
          <w:tcPr>
            <w:tcW w:w="0" w:type="auto"/>
            <w:tcBorders>
              <w:top w:val="nil"/>
              <w:bottom w:val="single" w:sz="8" w:space="0" w:color="auto"/>
            </w:tcBorders>
            <w:tcMar>
              <w:top w:w="120" w:type="dxa"/>
              <w:left w:w="120" w:type="dxa"/>
              <w:bottom w:w="120" w:type="dxa"/>
              <w:right w:w="120" w:type="dxa"/>
            </w:tcMar>
            <w:vAlign w:val="center"/>
            <w:hideMark/>
          </w:tcPr>
          <w:p w14:paraId="28F11B41" w14:textId="77777777" w:rsidR="00910E9B" w:rsidRPr="007441DB" w:rsidRDefault="00910E9B" w:rsidP="00474442">
            <w:pPr>
              <w:adjustRightInd w:val="0"/>
              <w:snapToGrid w:val="0"/>
              <w:jc w:val="center"/>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9</w:t>
            </w:r>
          </w:p>
        </w:tc>
        <w:tc>
          <w:tcPr>
            <w:tcW w:w="1320" w:type="pct"/>
            <w:tcBorders>
              <w:top w:val="nil"/>
              <w:bottom w:val="single" w:sz="8" w:space="0" w:color="auto"/>
            </w:tcBorders>
            <w:tcMar>
              <w:top w:w="120" w:type="dxa"/>
              <w:left w:w="120" w:type="dxa"/>
              <w:bottom w:w="120" w:type="dxa"/>
              <w:right w:w="120" w:type="dxa"/>
            </w:tcMar>
            <w:vAlign w:val="center"/>
            <w:hideMark/>
          </w:tcPr>
          <w:p w14:paraId="44AF6853" w14:textId="77777777" w:rsidR="00910E9B" w:rsidRPr="007441DB" w:rsidRDefault="00910E9B" w:rsidP="00474442">
            <w:pPr>
              <w:adjustRightInd w:val="0"/>
              <w:snapToGrid w:val="0"/>
              <w:jc w:val="center"/>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9</w:t>
            </w:r>
          </w:p>
        </w:tc>
        <w:tc>
          <w:tcPr>
            <w:tcW w:w="3208" w:type="pct"/>
            <w:tcBorders>
              <w:top w:val="nil"/>
              <w:bottom w:val="single" w:sz="8" w:space="0" w:color="auto"/>
            </w:tcBorders>
            <w:tcMar>
              <w:top w:w="120" w:type="dxa"/>
              <w:left w:w="120" w:type="dxa"/>
              <w:bottom w:w="120" w:type="dxa"/>
              <w:right w:w="120" w:type="dxa"/>
            </w:tcMar>
            <w:vAlign w:val="center"/>
            <w:hideMark/>
          </w:tcPr>
          <w:p w14:paraId="18421E95" w14:textId="64B4AC1B" w:rsidR="00910E9B" w:rsidRPr="007441DB" w:rsidRDefault="00910E9B" w:rsidP="00474442">
            <w:pPr>
              <w:adjustRightInd w:val="0"/>
              <w:snapToGrid w:val="0"/>
              <w:rPr>
                <w:rFonts w:eastAsiaTheme="minorEastAsia"/>
                <w:bCs/>
                <w:color w:val="000000" w:themeColor="text1"/>
                <w:szCs w:val="20"/>
                <w:lang w:val="en-US" w:eastAsia="zh-CN"/>
              </w:rPr>
            </w:pPr>
            <w:r w:rsidRPr="007441DB">
              <w:rPr>
                <w:rFonts w:eastAsiaTheme="minorEastAsia"/>
                <w:bCs/>
                <w:color w:val="000000" w:themeColor="text1"/>
                <w:szCs w:val="20"/>
                <w:lang w:val="en-US" w:eastAsia="zh-CN"/>
              </w:rPr>
              <w:t xml:space="preserve">Lesion length accounts for more than </w:t>
            </w:r>
            <w:r w:rsidR="00EF663F" w:rsidRPr="007441DB">
              <w:rPr>
                <w:rFonts w:eastAsiaTheme="minorEastAsia" w:hint="eastAsia"/>
                <w:bCs/>
                <w:color w:val="000000" w:themeColor="text1"/>
                <w:szCs w:val="20"/>
                <w:lang w:val="en-US" w:eastAsia="zh-CN"/>
              </w:rPr>
              <w:t>50%</w:t>
            </w:r>
            <w:r w:rsidRPr="007441DB">
              <w:rPr>
                <w:rFonts w:eastAsiaTheme="minorEastAsia"/>
                <w:bCs/>
                <w:color w:val="000000" w:themeColor="text1"/>
                <w:szCs w:val="20"/>
                <w:lang w:val="en-US" w:eastAsia="zh-CN"/>
              </w:rPr>
              <w:t xml:space="preserve"> of the total leaf length, or the whole leaf withers and dies</w:t>
            </w:r>
          </w:p>
        </w:tc>
      </w:tr>
    </w:tbl>
    <w:p w14:paraId="49275237" w14:textId="18F528B6" w:rsidR="00071A3E" w:rsidRPr="007441DB" w:rsidRDefault="0096760E" w:rsidP="00474442">
      <w:pPr>
        <w:pStyle w:val="ac"/>
        <w:adjustRightInd w:val="0"/>
        <w:snapToGrid w:val="0"/>
        <w:spacing w:line="480" w:lineRule="auto"/>
        <w:jc w:val="both"/>
        <w:rPr>
          <w:rFonts w:ascii="Times New Roman" w:hAnsi="Times New Roman" w:cs="Times New Roman"/>
          <w:sz w:val="20"/>
          <w:szCs w:val="20"/>
          <w:lang w:eastAsia="zh-CN"/>
        </w:rPr>
      </w:pPr>
      <w:bookmarkStart w:id="211" w:name="_Toc236682640"/>
      <w:bookmarkStart w:id="212" w:name="OLE_LINK242"/>
      <w:r w:rsidRPr="007441DB">
        <w:rPr>
          <w:rFonts w:ascii="Times New Roman" w:hAnsi="Times New Roman" w:cs="Times New Roman" w:hint="eastAsia"/>
          <w:sz w:val="20"/>
          <w:szCs w:val="20"/>
          <w:lang w:eastAsia="zh-CN"/>
        </w:rPr>
        <w:t>21</w:t>
      </w:r>
      <w:r w:rsidR="00071A3E" w:rsidRPr="007441DB">
        <w:rPr>
          <w:rFonts w:ascii="Times New Roman" w:hAnsi="Times New Roman" w:cs="Times New Roman"/>
          <w:sz w:val="20"/>
          <w:szCs w:val="20"/>
        </w:rPr>
        <w:t>.</w:t>
      </w:r>
      <w:r w:rsidR="00071A3E" w:rsidRPr="007441DB">
        <w:rPr>
          <w:rFonts w:ascii="Times New Roman" w:hAnsi="Times New Roman" w:cs="Times New Roman"/>
          <w:sz w:val="20"/>
          <w:szCs w:val="20"/>
          <w:lang w:eastAsia="zh-CN"/>
        </w:rPr>
        <w:t xml:space="preserve"> </w:t>
      </w:r>
      <w:r w:rsidR="00071A3E" w:rsidRPr="007441DB">
        <w:rPr>
          <w:rFonts w:ascii="Times New Roman" w:hAnsi="Times New Roman" w:cs="Times New Roman"/>
          <w:i/>
          <w:iCs/>
          <w:sz w:val="20"/>
          <w:szCs w:val="20"/>
          <w:lang w:eastAsia="zh-CN"/>
        </w:rPr>
        <w:t>In vivo</w:t>
      </w:r>
      <w:r w:rsidR="00071A3E" w:rsidRPr="007441DB">
        <w:rPr>
          <w:rFonts w:ascii="Times New Roman" w:hAnsi="Times New Roman" w:cs="Times New Roman"/>
          <w:sz w:val="20"/>
          <w:szCs w:val="20"/>
          <w:lang w:eastAsia="zh-CN"/>
        </w:rPr>
        <w:t xml:space="preserve"> activity against rice bacterial blight: Quantitative efficacy assessment with expanded replicates</w:t>
      </w:r>
      <w:r w:rsidR="00071A3E" w:rsidRPr="007441DB">
        <w:rPr>
          <w:rFonts w:ascii="Times New Roman" w:hAnsi="Times New Roman" w:cs="Times New Roman" w:hint="eastAsia"/>
          <w:sz w:val="20"/>
          <w:szCs w:val="20"/>
          <w:lang w:eastAsia="zh-CN"/>
        </w:rPr>
        <w:t>.</w:t>
      </w:r>
      <w:bookmarkEnd w:id="211"/>
    </w:p>
    <w:p w14:paraId="02B0E72D" w14:textId="29FE943F" w:rsidR="00071A3E" w:rsidRPr="007441DB" w:rsidRDefault="00071A3E" w:rsidP="00474442">
      <w:pPr>
        <w:adjustRightInd w:val="0"/>
        <w:snapToGrid w:val="0"/>
        <w:spacing w:line="480" w:lineRule="auto"/>
        <w:jc w:val="center"/>
        <w:rPr>
          <w:rFonts w:eastAsiaTheme="minorEastAsia"/>
          <w:bCs/>
          <w:color w:val="000000" w:themeColor="text1"/>
          <w:szCs w:val="20"/>
          <w:lang w:eastAsia="zh-CN"/>
        </w:rPr>
      </w:pPr>
      <w:bookmarkStart w:id="213" w:name="_Hlk234941450"/>
      <w:bookmarkEnd w:id="212"/>
      <w:r w:rsidRPr="007441DB">
        <w:rPr>
          <w:rFonts w:eastAsiaTheme="minorEastAsia"/>
          <w:bCs/>
          <w:noProof/>
          <w:color w:val="000000" w:themeColor="text1"/>
          <w:szCs w:val="20"/>
          <w:lang w:val="en-US" w:eastAsia="zh-CN"/>
        </w:rPr>
        <w:drawing>
          <wp:inline distT="0" distB="0" distL="0" distR="0" wp14:anchorId="268A107D" wp14:editId="60519E07">
            <wp:extent cx="5205600" cy="3520800"/>
            <wp:effectExtent l="0" t="0" r="0" b="0"/>
            <wp:docPr id="152" name="图片 151">
              <a:extLst xmlns:a="http://schemas.openxmlformats.org/drawingml/2006/main">
                <a:ext uri="{FF2B5EF4-FFF2-40B4-BE49-F238E27FC236}">
                  <a16:creationId xmlns:a16="http://schemas.microsoft.com/office/drawing/2014/main" id="{ECB99C76-5849-8327-AE6B-807948446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1">
                      <a:extLst>
                        <a:ext uri="{FF2B5EF4-FFF2-40B4-BE49-F238E27FC236}">
                          <a16:creationId xmlns:a16="http://schemas.microsoft.com/office/drawing/2014/main" id="{ECB99C76-5849-8327-AE6B-80794844638B}"/>
                        </a:ext>
                      </a:extLst>
                    </pic:cNvPr>
                    <pic:cNvPicPr>
                      <a:picLocks noChangeAspect="1"/>
                    </pic:cNvPicPr>
                  </pic:nvPicPr>
                  <pic:blipFill>
                    <a:blip r:embed="rId29"/>
                    <a:stretch>
                      <a:fillRect/>
                    </a:stretch>
                  </pic:blipFill>
                  <pic:spPr>
                    <a:xfrm>
                      <a:off x="0" y="0"/>
                      <a:ext cx="5205600" cy="3520800"/>
                    </a:xfrm>
                    <a:prstGeom prst="rect">
                      <a:avLst/>
                    </a:prstGeom>
                  </pic:spPr>
                </pic:pic>
              </a:graphicData>
            </a:graphic>
          </wp:inline>
        </w:drawing>
      </w:r>
    </w:p>
    <w:p w14:paraId="3A28CF68" w14:textId="18C73CD6" w:rsidR="00071A3E" w:rsidRPr="007441DB" w:rsidRDefault="00071A3E" w:rsidP="00474442">
      <w:pPr>
        <w:adjustRightInd w:val="0"/>
        <w:snapToGrid w:val="0"/>
        <w:spacing w:line="480" w:lineRule="auto"/>
        <w:jc w:val="both"/>
        <w:rPr>
          <w:rFonts w:eastAsiaTheme="minorEastAsia"/>
          <w:bCs/>
          <w:iCs/>
          <w:color w:val="000000" w:themeColor="text1"/>
          <w:szCs w:val="20"/>
          <w:lang w:eastAsia="zh-CN"/>
        </w:rPr>
      </w:pPr>
      <w:r w:rsidRPr="007441DB">
        <w:rPr>
          <w:rFonts w:eastAsiaTheme="minorEastAsia"/>
          <w:b/>
          <w:iCs/>
          <w:color w:val="000000" w:themeColor="text1"/>
          <w:szCs w:val="20"/>
          <w:lang w:eastAsia="zh-CN"/>
        </w:rPr>
        <w:t xml:space="preserve">Figure </w:t>
      </w:r>
      <w:r w:rsidR="0096760E" w:rsidRPr="007441DB">
        <w:rPr>
          <w:rFonts w:eastAsiaTheme="minorEastAsia" w:hint="eastAsia"/>
          <w:b/>
          <w:iCs/>
          <w:color w:val="000000" w:themeColor="text1"/>
          <w:szCs w:val="20"/>
          <w:lang w:eastAsia="zh-CN"/>
        </w:rPr>
        <w:t>S21</w:t>
      </w:r>
      <w:r w:rsidRPr="007441DB">
        <w:rPr>
          <w:rFonts w:eastAsiaTheme="minorEastAsia"/>
          <w:b/>
          <w:iCs/>
          <w:color w:val="000000" w:themeColor="text1"/>
          <w:szCs w:val="20"/>
          <w:lang w:eastAsia="zh-CN"/>
        </w:rPr>
        <w:t>.</w:t>
      </w:r>
      <w:r w:rsidRPr="007441DB">
        <w:rPr>
          <w:rFonts w:eastAsiaTheme="minorEastAsia"/>
          <w:bCs/>
          <w:iCs/>
          <w:color w:val="000000" w:themeColor="text1"/>
          <w:szCs w:val="20"/>
          <w:lang w:eastAsia="zh-CN"/>
        </w:rPr>
        <w:t xml:space="preserve"> </w:t>
      </w:r>
      <w:bookmarkStart w:id="214" w:name="OLE_LINK168"/>
      <w:r w:rsidRPr="007441DB">
        <w:rPr>
          <w:rFonts w:eastAsiaTheme="minorEastAsia"/>
          <w:bCs/>
          <w:i/>
          <w:color w:val="000000" w:themeColor="text1"/>
          <w:szCs w:val="20"/>
          <w:lang w:eastAsia="zh-CN"/>
        </w:rPr>
        <w:t>In vivo</w:t>
      </w:r>
      <w:r w:rsidRPr="007441DB">
        <w:rPr>
          <w:rFonts w:eastAsiaTheme="minorEastAsia"/>
          <w:bCs/>
          <w:iCs/>
          <w:color w:val="000000" w:themeColor="text1"/>
          <w:szCs w:val="20"/>
          <w:lang w:eastAsia="zh-CN"/>
        </w:rPr>
        <w:t xml:space="preserve"> activity against rice bacterial blight. </w:t>
      </w:r>
      <w:bookmarkEnd w:id="214"/>
      <w:r w:rsidRPr="007441DB">
        <w:rPr>
          <w:rFonts w:eastAsiaTheme="minorEastAsia"/>
          <w:bCs/>
          <w:iCs/>
          <w:color w:val="000000" w:themeColor="text1"/>
          <w:szCs w:val="20"/>
          <w:lang w:eastAsia="zh-CN"/>
        </w:rPr>
        <w:t xml:space="preserve">Treatments: </w:t>
      </w:r>
      <w:r w:rsidRPr="007441DB">
        <w:rPr>
          <w:rFonts w:eastAsiaTheme="minorEastAsia" w:hint="eastAsia"/>
          <w:bCs/>
          <w:iCs/>
          <w:color w:val="000000" w:themeColor="text1"/>
          <w:szCs w:val="20"/>
          <w:lang w:eastAsia="zh-CN"/>
        </w:rPr>
        <w:t xml:space="preserve">OM </w:t>
      </w:r>
      <w:r w:rsidRPr="007441DB">
        <w:rPr>
          <w:rFonts w:eastAsiaTheme="minorEastAsia"/>
          <w:bCs/>
          <w:iCs/>
          <w:color w:val="000000" w:themeColor="text1"/>
          <w:szCs w:val="20"/>
          <w:lang w:eastAsia="zh-CN"/>
        </w:rPr>
        <w:t xml:space="preserve">and AD‑triggered OM@CB[7] (all at 200 </w:t>
      </w:r>
      <w:r w:rsidRPr="007441DB">
        <w:rPr>
          <w:rFonts w:eastAsiaTheme="minorEastAsia"/>
          <w:bCs/>
          <w:i/>
          <w:color w:val="000000" w:themeColor="text1"/>
          <w:szCs w:val="20"/>
          <w:lang w:eastAsia="zh-CN"/>
        </w:rPr>
        <w:t>μ</w:t>
      </w:r>
      <w:r w:rsidRPr="007441DB">
        <w:rPr>
          <w:rFonts w:eastAsiaTheme="minorEastAsia"/>
          <w:bCs/>
          <w:iCs/>
          <w:color w:val="000000" w:themeColor="text1"/>
          <w:szCs w:val="20"/>
          <w:lang w:eastAsia="zh-CN"/>
        </w:rPr>
        <w:t>g mL</w:t>
      </w:r>
      <w:r w:rsidR="00187295" w:rsidRPr="007441DB">
        <w:rPr>
          <w:rFonts w:eastAsiaTheme="minorEastAsia" w:hint="eastAsia"/>
          <w:bCs/>
          <w:iCs/>
          <w:color w:val="000000" w:themeColor="text1"/>
          <w:szCs w:val="20"/>
          <w:vertAlign w:val="superscript"/>
          <w:lang w:eastAsia="zh-CN"/>
        </w:rPr>
        <w:t>-1</w:t>
      </w:r>
      <w:r w:rsidRPr="007441DB">
        <w:rPr>
          <w:rFonts w:eastAsiaTheme="minorEastAsia"/>
          <w:bCs/>
          <w:iCs/>
          <w:color w:val="000000" w:themeColor="text1"/>
          <w:szCs w:val="20"/>
          <w:lang w:eastAsia="zh-CN"/>
        </w:rPr>
        <w:t xml:space="preserve"> effective components). Thiodiazole copper as positive control. Molar ratios: OM@CB[7] = 1:1; OM@CB[7]+AD = 1:1:1.</w:t>
      </w:r>
      <w:bookmarkStart w:id="215" w:name="OLE_LINK197"/>
      <w:r w:rsidR="0096760E" w:rsidRPr="007441DB">
        <w:rPr>
          <w:rFonts w:eastAsiaTheme="minorEastAsia"/>
          <w:bCs/>
          <w:color w:val="000000" w:themeColor="text1"/>
          <w:szCs w:val="20"/>
          <w:lang w:eastAsia="zh-CN"/>
        </w:rPr>
        <w:t xml:space="preserve"> </w:t>
      </w:r>
      <w:r w:rsidR="0096760E" w:rsidRPr="007441DB">
        <w:rPr>
          <w:rFonts w:eastAsiaTheme="minorEastAsia"/>
          <w:bCs/>
          <w:iCs/>
          <w:color w:val="000000" w:themeColor="text1"/>
          <w:szCs w:val="20"/>
          <w:lang w:eastAsia="zh-CN"/>
        </w:rPr>
        <w:t xml:space="preserve">Statistical analysis was performed using one-way ANOVA with Tukey’s test, different lowercase letters indicate </w:t>
      </w:r>
      <w:r w:rsidR="0096760E" w:rsidRPr="007441DB">
        <w:rPr>
          <w:rFonts w:eastAsiaTheme="minorEastAsia"/>
          <w:bCs/>
          <w:i/>
          <w:iCs/>
          <w:color w:val="000000" w:themeColor="text1"/>
          <w:szCs w:val="20"/>
          <w:lang w:eastAsia="zh-CN"/>
        </w:rPr>
        <w:t>p</w:t>
      </w:r>
      <w:r w:rsidR="0096760E" w:rsidRPr="007441DB">
        <w:rPr>
          <w:rFonts w:eastAsiaTheme="minorEastAsia"/>
          <w:bCs/>
          <w:iCs/>
          <w:color w:val="000000" w:themeColor="text1"/>
          <w:szCs w:val="20"/>
          <w:lang w:eastAsia="zh-CN"/>
        </w:rPr>
        <w:t xml:space="preserve"> &lt; 0.05.</w:t>
      </w:r>
      <w:bookmarkEnd w:id="215"/>
    </w:p>
    <w:p w14:paraId="5205F33C" w14:textId="77777777" w:rsidR="00AC35A9" w:rsidRPr="007441DB" w:rsidRDefault="00AC35A9" w:rsidP="00474442">
      <w:pPr>
        <w:adjustRightInd w:val="0"/>
        <w:snapToGrid w:val="0"/>
        <w:spacing w:line="480" w:lineRule="auto"/>
        <w:jc w:val="both"/>
        <w:rPr>
          <w:rFonts w:eastAsiaTheme="minorEastAsia"/>
          <w:bCs/>
          <w:iCs/>
          <w:color w:val="000000" w:themeColor="text1"/>
          <w:szCs w:val="20"/>
          <w:lang w:eastAsia="zh-CN"/>
        </w:rPr>
      </w:pPr>
    </w:p>
    <w:p w14:paraId="6DEBE79A" w14:textId="50B06C12" w:rsidR="00681424" w:rsidRPr="007441DB" w:rsidRDefault="00DF6D85" w:rsidP="00474442">
      <w:pPr>
        <w:pStyle w:val="ac"/>
        <w:adjustRightInd w:val="0"/>
        <w:snapToGrid w:val="0"/>
        <w:spacing w:line="480" w:lineRule="auto"/>
        <w:jc w:val="both"/>
        <w:rPr>
          <w:rFonts w:ascii="Times New Roman" w:hAnsi="Times New Roman" w:cs="Times New Roman"/>
          <w:sz w:val="20"/>
          <w:szCs w:val="20"/>
          <w:lang w:eastAsia="zh-CN"/>
        </w:rPr>
      </w:pPr>
      <w:bookmarkStart w:id="216" w:name="_Toc236682641"/>
      <w:bookmarkStart w:id="217" w:name="OLE_LINK5"/>
      <w:bookmarkEnd w:id="207"/>
      <w:bookmarkEnd w:id="208"/>
      <w:bookmarkEnd w:id="209"/>
      <w:bookmarkEnd w:id="213"/>
      <w:r w:rsidRPr="007441DB">
        <w:rPr>
          <w:rFonts w:ascii="Times New Roman" w:hAnsi="Times New Roman" w:cs="Times New Roman" w:hint="eastAsia"/>
          <w:sz w:val="20"/>
          <w:szCs w:val="20"/>
          <w:lang w:eastAsia="zh-CN"/>
        </w:rPr>
        <w:lastRenderedPageBreak/>
        <w:t>22</w:t>
      </w:r>
      <w:r w:rsidR="00681424" w:rsidRPr="007441DB">
        <w:rPr>
          <w:rFonts w:ascii="Times New Roman" w:hAnsi="Times New Roman" w:cs="Times New Roman"/>
          <w:sz w:val="20"/>
          <w:szCs w:val="20"/>
        </w:rPr>
        <w:t>.</w:t>
      </w:r>
      <w:r w:rsidR="00681424" w:rsidRPr="007441DB">
        <w:rPr>
          <w:rFonts w:ascii="Times New Roman" w:hAnsi="Times New Roman" w:cs="Times New Roman"/>
          <w:sz w:val="20"/>
          <w:szCs w:val="20"/>
          <w:lang w:eastAsia="zh-CN"/>
        </w:rPr>
        <w:t xml:space="preserve"> Biofilm Content of Mature </w:t>
      </w:r>
      <w:r w:rsidR="00681424" w:rsidRPr="007441DB">
        <w:rPr>
          <w:rFonts w:ascii="Times New Roman" w:hAnsi="Times New Roman" w:cs="Times New Roman"/>
          <w:i/>
          <w:iCs/>
          <w:sz w:val="20"/>
          <w:szCs w:val="20"/>
          <w:lang w:eastAsia="zh-CN"/>
        </w:rPr>
        <w:t>Xoo</w:t>
      </w:r>
      <w:r w:rsidR="00681424" w:rsidRPr="007441DB">
        <w:rPr>
          <w:rFonts w:ascii="Times New Roman" w:hAnsi="Times New Roman" w:cs="Times New Roman"/>
          <w:sz w:val="20"/>
          <w:szCs w:val="20"/>
          <w:lang w:eastAsia="zh-CN"/>
        </w:rPr>
        <w:t xml:space="preserve"> Biofilms Treated with AD, CB[7], and AD@CB[7].</w:t>
      </w:r>
      <w:bookmarkEnd w:id="216"/>
    </w:p>
    <w:bookmarkEnd w:id="217"/>
    <w:p w14:paraId="686C22FC" w14:textId="7C427961" w:rsidR="00681424" w:rsidRPr="007441DB" w:rsidRDefault="007A05B5" w:rsidP="00474442">
      <w:pPr>
        <w:adjustRightInd w:val="0"/>
        <w:snapToGrid w:val="0"/>
        <w:spacing w:line="480" w:lineRule="auto"/>
        <w:rPr>
          <w:rFonts w:eastAsiaTheme="minorEastAsia"/>
          <w:bCs/>
          <w:iCs/>
          <w:szCs w:val="20"/>
          <w:lang w:val="en-US" w:eastAsia="zh-CN"/>
        </w:rPr>
      </w:pPr>
      <w:r w:rsidRPr="007441DB">
        <w:rPr>
          <w:rFonts w:eastAsiaTheme="minorEastAsia"/>
          <w:bCs/>
          <w:iCs/>
          <w:noProof/>
          <w:szCs w:val="20"/>
          <w:lang w:val="en-US" w:eastAsia="zh-CN"/>
        </w:rPr>
        <w:drawing>
          <wp:inline distT="0" distB="0" distL="0" distR="0" wp14:anchorId="1D3773CE" wp14:editId="5C59AB13">
            <wp:extent cx="5274310" cy="1437005"/>
            <wp:effectExtent l="0" t="0" r="0" b="0"/>
            <wp:docPr id="215" name="图片 214">
              <a:extLst xmlns:a="http://schemas.openxmlformats.org/drawingml/2006/main">
                <a:ext uri="{FF2B5EF4-FFF2-40B4-BE49-F238E27FC236}">
                  <a16:creationId xmlns:a16="http://schemas.microsoft.com/office/drawing/2014/main" id="{1E074C1E-8DD2-C078-0C46-586E807D63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4">
                      <a:extLst>
                        <a:ext uri="{FF2B5EF4-FFF2-40B4-BE49-F238E27FC236}">
                          <a16:creationId xmlns:a16="http://schemas.microsoft.com/office/drawing/2014/main" id="{1E074C1E-8DD2-C078-0C46-586E807D63A0}"/>
                        </a:ext>
                      </a:extLst>
                    </pic:cNvPr>
                    <pic:cNvPicPr>
                      <a:picLocks noChangeAspect="1"/>
                    </pic:cNvPicPr>
                  </pic:nvPicPr>
                  <pic:blipFill>
                    <a:blip r:embed="rId30"/>
                    <a:stretch>
                      <a:fillRect/>
                    </a:stretch>
                  </pic:blipFill>
                  <pic:spPr>
                    <a:xfrm>
                      <a:off x="0" y="0"/>
                      <a:ext cx="5274310" cy="1437005"/>
                    </a:xfrm>
                    <a:prstGeom prst="rect">
                      <a:avLst/>
                    </a:prstGeom>
                  </pic:spPr>
                </pic:pic>
              </a:graphicData>
            </a:graphic>
          </wp:inline>
        </w:drawing>
      </w:r>
    </w:p>
    <w:p w14:paraId="09458418" w14:textId="1C6CD100" w:rsidR="00D0391D" w:rsidRPr="007441DB" w:rsidRDefault="00681424" w:rsidP="00474442">
      <w:pPr>
        <w:adjustRightInd w:val="0"/>
        <w:snapToGrid w:val="0"/>
        <w:spacing w:line="480" w:lineRule="auto"/>
        <w:jc w:val="both"/>
        <w:rPr>
          <w:rFonts w:eastAsiaTheme="minorEastAsia"/>
          <w:bCs/>
          <w:iCs/>
          <w:szCs w:val="20"/>
          <w:lang w:eastAsia="zh-CN"/>
        </w:rPr>
      </w:pPr>
      <w:bookmarkStart w:id="218" w:name="OLE_LINK18"/>
      <w:r w:rsidRPr="007441DB">
        <w:rPr>
          <w:rFonts w:eastAsiaTheme="minorEastAsia"/>
          <w:b/>
          <w:iCs/>
          <w:color w:val="000000" w:themeColor="text1"/>
          <w:szCs w:val="20"/>
          <w:lang w:eastAsia="zh-CN"/>
        </w:rPr>
        <w:t xml:space="preserve">Figure </w:t>
      </w:r>
      <w:r w:rsidRPr="007441DB">
        <w:rPr>
          <w:rFonts w:eastAsiaTheme="minorEastAsia" w:hint="eastAsia"/>
          <w:b/>
          <w:iCs/>
          <w:color w:val="000000" w:themeColor="text1"/>
          <w:szCs w:val="20"/>
          <w:lang w:eastAsia="zh-CN"/>
        </w:rPr>
        <w:t>S</w:t>
      </w:r>
      <w:r w:rsidR="00DF6D85" w:rsidRPr="007441DB">
        <w:rPr>
          <w:rFonts w:eastAsiaTheme="minorEastAsia" w:hint="eastAsia"/>
          <w:b/>
          <w:iCs/>
          <w:color w:val="000000" w:themeColor="text1"/>
          <w:szCs w:val="20"/>
          <w:lang w:eastAsia="zh-CN"/>
        </w:rPr>
        <w:t>22</w:t>
      </w:r>
      <w:r w:rsidRPr="007441DB">
        <w:rPr>
          <w:rFonts w:eastAsiaTheme="minorEastAsia"/>
          <w:b/>
          <w:iCs/>
          <w:color w:val="000000" w:themeColor="text1"/>
          <w:szCs w:val="20"/>
          <w:lang w:eastAsia="zh-CN"/>
        </w:rPr>
        <w:t>.</w:t>
      </w:r>
      <w:r w:rsidRPr="007441DB">
        <w:rPr>
          <w:rFonts w:eastAsiaTheme="minorEastAsia" w:hint="eastAsia"/>
          <w:bCs/>
          <w:iCs/>
          <w:color w:val="000000" w:themeColor="text1"/>
          <w:szCs w:val="20"/>
          <w:lang w:eastAsia="zh-CN"/>
        </w:rPr>
        <w:t xml:space="preserve"> </w:t>
      </w:r>
      <w:r w:rsidRPr="007441DB">
        <w:rPr>
          <w:rFonts w:eastAsiaTheme="minorEastAsia"/>
          <w:bCs/>
          <w:iCs/>
          <w:color w:val="000000" w:themeColor="text1"/>
          <w:szCs w:val="20"/>
          <w:lang w:eastAsia="zh-CN"/>
        </w:rPr>
        <w:t xml:space="preserve">Statistical </w:t>
      </w:r>
      <w:r w:rsidRPr="007441DB">
        <w:rPr>
          <w:rFonts w:eastAsiaTheme="minorEastAsia" w:hint="eastAsia"/>
          <w:bCs/>
          <w:iCs/>
          <w:color w:val="000000" w:themeColor="text1"/>
          <w:szCs w:val="20"/>
          <w:lang w:eastAsia="zh-CN"/>
        </w:rPr>
        <w:t>a</w:t>
      </w:r>
      <w:r w:rsidRPr="007441DB">
        <w:rPr>
          <w:rFonts w:eastAsiaTheme="minorEastAsia"/>
          <w:bCs/>
          <w:iCs/>
          <w:color w:val="000000" w:themeColor="text1"/>
          <w:szCs w:val="20"/>
          <w:lang w:eastAsia="zh-CN"/>
        </w:rPr>
        <w:t xml:space="preserve">nalysis of </w:t>
      </w:r>
      <w:r w:rsidRPr="007441DB">
        <w:rPr>
          <w:rFonts w:eastAsiaTheme="minorEastAsia" w:hint="eastAsia"/>
          <w:bCs/>
          <w:iCs/>
          <w:color w:val="000000" w:themeColor="text1"/>
          <w:szCs w:val="20"/>
          <w:lang w:eastAsia="zh-CN"/>
        </w:rPr>
        <w:t>b</w:t>
      </w:r>
      <w:r w:rsidRPr="007441DB">
        <w:rPr>
          <w:rFonts w:eastAsiaTheme="minorEastAsia"/>
          <w:bCs/>
          <w:iCs/>
          <w:color w:val="000000" w:themeColor="text1"/>
          <w:szCs w:val="20"/>
          <w:lang w:eastAsia="zh-CN"/>
        </w:rPr>
        <w:t xml:space="preserve">iofilm </w:t>
      </w:r>
      <w:r w:rsidRPr="007441DB">
        <w:rPr>
          <w:rFonts w:eastAsiaTheme="minorEastAsia" w:hint="eastAsia"/>
          <w:bCs/>
          <w:iCs/>
          <w:color w:val="000000" w:themeColor="text1"/>
          <w:szCs w:val="20"/>
          <w:lang w:eastAsia="zh-CN"/>
        </w:rPr>
        <w:t>c</w:t>
      </w:r>
      <w:r w:rsidRPr="007441DB">
        <w:rPr>
          <w:rFonts w:eastAsiaTheme="minorEastAsia"/>
          <w:bCs/>
          <w:iCs/>
          <w:color w:val="000000" w:themeColor="text1"/>
          <w:szCs w:val="20"/>
          <w:lang w:eastAsia="zh-CN"/>
        </w:rPr>
        <w:t xml:space="preserve">ontent </w:t>
      </w:r>
      <w:r w:rsidRPr="007441DB">
        <w:rPr>
          <w:rFonts w:eastAsiaTheme="minorEastAsia" w:hint="eastAsia"/>
          <w:bCs/>
          <w:iCs/>
          <w:color w:val="000000" w:themeColor="text1"/>
          <w:szCs w:val="20"/>
          <w:lang w:eastAsia="zh-CN"/>
        </w:rPr>
        <w:t>f</w:t>
      </w:r>
      <w:r w:rsidRPr="007441DB">
        <w:rPr>
          <w:rFonts w:eastAsiaTheme="minorEastAsia"/>
          <w:bCs/>
          <w:iCs/>
          <w:color w:val="000000" w:themeColor="text1"/>
          <w:szCs w:val="20"/>
          <w:lang w:eastAsia="zh-CN"/>
        </w:rPr>
        <w:t xml:space="preserve">ollowing </w:t>
      </w:r>
      <w:r w:rsidR="00D0391D" w:rsidRPr="007441DB">
        <w:rPr>
          <w:rFonts w:eastAsiaTheme="minorEastAsia" w:hint="eastAsia"/>
          <w:bCs/>
          <w:iCs/>
          <w:color w:val="000000" w:themeColor="text1"/>
          <w:szCs w:val="20"/>
          <w:lang w:eastAsia="zh-CN"/>
        </w:rPr>
        <w:t xml:space="preserve">CB[7], </w:t>
      </w:r>
      <w:r w:rsidRPr="007441DB">
        <w:rPr>
          <w:rFonts w:eastAsiaTheme="minorEastAsia" w:hint="eastAsia"/>
          <w:bCs/>
          <w:iCs/>
          <w:color w:val="000000" w:themeColor="text1"/>
          <w:szCs w:val="20"/>
          <w:lang w:eastAsia="zh-CN"/>
        </w:rPr>
        <w:t>AD</w:t>
      </w:r>
      <w:r w:rsidR="00D0391D" w:rsidRPr="007441DB">
        <w:rPr>
          <w:rFonts w:eastAsiaTheme="minorEastAsia" w:hint="eastAsia"/>
          <w:bCs/>
          <w:iCs/>
          <w:color w:val="000000" w:themeColor="text1"/>
          <w:szCs w:val="20"/>
          <w:lang w:eastAsia="zh-CN"/>
        </w:rPr>
        <w:t xml:space="preserve"> </w:t>
      </w:r>
      <w:r w:rsidRPr="007441DB">
        <w:rPr>
          <w:rFonts w:eastAsiaTheme="minorEastAsia" w:hint="eastAsia"/>
          <w:bCs/>
          <w:iCs/>
          <w:color w:val="000000" w:themeColor="text1"/>
          <w:szCs w:val="20"/>
          <w:lang w:eastAsia="zh-CN"/>
        </w:rPr>
        <w:t>and</w:t>
      </w:r>
      <w:r w:rsidR="00D0391D" w:rsidRPr="007441DB">
        <w:rPr>
          <w:rFonts w:eastAsiaTheme="minorEastAsia" w:hint="eastAsia"/>
          <w:bCs/>
          <w:iCs/>
          <w:color w:val="000000" w:themeColor="text1"/>
          <w:szCs w:val="20"/>
          <w:lang w:eastAsia="zh-CN"/>
        </w:rPr>
        <w:t xml:space="preserve"> </w:t>
      </w:r>
      <w:r w:rsidRPr="007441DB">
        <w:rPr>
          <w:rFonts w:eastAsiaTheme="minorEastAsia" w:hint="eastAsia"/>
          <w:bCs/>
          <w:iCs/>
          <w:color w:val="000000" w:themeColor="text1"/>
          <w:szCs w:val="20"/>
          <w:lang w:eastAsia="zh-CN"/>
        </w:rPr>
        <w:t>AD@CB[7] t</w:t>
      </w:r>
      <w:r w:rsidRPr="007441DB">
        <w:rPr>
          <w:rFonts w:eastAsiaTheme="minorEastAsia"/>
          <w:bCs/>
          <w:iCs/>
          <w:color w:val="000000" w:themeColor="text1"/>
          <w:szCs w:val="20"/>
          <w:lang w:eastAsia="zh-CN"/>
        </w:rPr>
        <w:t>reatments</w:t>
      </w:r>
      <w:r w:rsidR="00D0391D" w:rsidRPr="007441DB">
        <w:rPr>
          <w:rFonts w:eastAsiaTheme="minorEastAsia" w:hint="eastAsia"/>
          <w:bCs/>
          <w:iCs/>
          <w:color w:val="000000" w:themeColor="text1"/>
          <w:szCs w:val="20"/>
          <w:lang w:eastAsia="zh-CN"/>
        </w:rPr>
        <w:t xml:space="preserve">; </w:t>
      </w:r>
      <w:r w:rsidR="005622BE" w:rsidRPr="007441DB">
        <w:rPr>
          <w:rFonts w:eastAsiaTheme="minorEastAsia"/>
          <w:bCs/>
          <w:iCs/>
          <w:color w:val="000000" w:themeColor="text1"/>
          <w:szCs w:val="20"/>
          <w:lang w:eastAsia="zh-CN"/>
        </w:rPr>
        <w:t xml:space="preserve">Statistical analysis was performed using one-way ANOVA with Tukey’s test, different lowercase letters indicate </w:t>
      </w:r>
      <w:r w:rsidR="005622BE" w:rsidRPr="007441DB">
        <w:rPr>
          <w:rFonts w:eastAsiaTheme="minorEastAsia"/>
          <w:bCs/>
          <w:i/>
          <w:iCs/>
          <w:color w:val="000000" w:themeColor="text1"/>
          <w:szCs w:val="20"/>
          <w:lang w:eastAsia="zh-CN"/>
        </w:rPr>
        <w:t>p</w:t>
      </w:r>
      <w:r w:rsidR="005622BE" w:rsidRPr="007441DB">
        <w:rPr>
          <w:rFonts w:eastAsiaTheme="minorEastAsia"/>
          <w:bCs/>
          <w:iCs/>
          <w:color w:val="000000" w:themeColor="text1"/>
          <w:szCs w:val="20"/>
          <w:lang w:eastAsia="zh-CN"/>
        </w:rPr>
        <w:t xml:space="preserve"> &lt; 0.05.</w:t>
      </w:r>
      <w:r w:rsidR="00D0391D" w:rsidRPr="007441DB">
        <w:rPr>
          <w:rFonts w:eastAsiaTheme="minorEastAsia"/>
          <w:bCs/>
          <w:iCs/>
          <w:szCs w:val="20"/>
          <w:lang w:eastAsia="zh-CN"/>
        </w:rPr>
        <w:t xml:space="preserve"> </w:t>
      </w:r>
      <w:bookmarkStart w:id="219" w:name="OLE_LINK22"/>
      <w:r w:rsidR="005622BE" w:rsidRPr="007441DB">
        <w:rPr>
          <w:rFonts w:eastAsiaTheme="minorEastAsia" w:hint="eastAsia"/>
          <w:bCs/>
          <w:iCs/>
          <w:szCs w:val="20"/>
          <w:lang w:eastAsia="zh-CN"/>
        </w:rPr>
        <w:t>E</w:t>
      </w:r>
      <w:r w:rsidR="00D0391D" w:rsidRPr="007441DB">
        <w:rPr>
          <w:rFonts w:eastAsiaTheme="minorEastAsia"/>
          <w:bCs/>
          <w:iCs/>
          <w:szCs w:val="20"/>
          <w:lang w:eastAsia="zh-CN"/>
        </w:rPr>
        <w:t>rror bars indicate the mean ± S</w:t>
      </w:r>
      <w:r w:rsidR="00D0391D" w:rsidRPr="007441DB">
        <w:rPr>
          <w:rFonts w:eastAsiaTheme="minorEastAsia" w:hint="eastAsia"/>
          <w:bCs/>
          <w:iCs/>
          <w:szCs w:val="20"/>
          <w:lang w:eastAsia="zh-CN"/>
        </w:rPr>
        <w:t>E</w:t>
      </w:r>
      <w:bookmarkEnd w:id="219"/>
      <w:r w:rsidR="005622BE" w:rsidRPr="007441DB">
        <w:rPr>
          <w:rFonts w:eastAsiaTheme="minorEastAsia" w:hint="eastAsia"/>
          <w:bCs/>
          <w:iCs/>
          <w:szCs w:val="20"/>
          <w:lang w:eastAsia="zh-CN"/>
        </w:rPr>
        <w:t>.</w:t>
      </w:r>
    </w:p>
    <w:p w14:paraId="41035AAB" w14:textId="4917E203" w:rsidR="00756E21" w:rsidRPr="007441DB" w:rsidRDefault="00D912F5" w:rsidP="00474442">
      <w:pPr>
        <w:pStyle w:val="ac"/>
        <w:adjustRightInd w:val="0"/>
        <w:snapToGrid w:val="0"/>
        <w:spacing w:line="480" w:lineRule="auto"/>
        <w:jc w:val="both"/>
        <w:rPr>
          <w:rFonts w:ascii="Times New Roman" w:hAnsi="Times New Roman" w:cs="Times New Roman"/>
          <w:sz w:val="20"/>
          <w:szCs w:val="20"/>
          <w:lang w:eastAsia="zh-CN"/>
        </w:rPr>
      </w:pPr>
      <w:bookmarkStart w:id="220" w:name="_Toc236682642"/>
      <w:bookmarkStart w:id="221" w:name="OLE_LINK6"/>
      <w:bookmarkEnd w:id="218"/>
      <w:r w:rsidRPr="007441DB">
        <w:rPr>
          <w:rFonts w:ascii="Times New Roman" w:hAnsi="Times New Roman" w:cs="Times New Roman" w:hint="eastAsia"/>
          <w:sz w:val="20"/>
          <w:szCs w:val="20"/>
          <w:lang w:eastAsia="zh-CN"/>
        </w:rPr>
        <w:t>23</w:t>
      </w:r>
      <w:r w:rsidR="00756E21" w:rsidRPr="007441DB">
        <w:rPr>
          <w:rFonts w:ascii="Times New Roman" w:hAnsi="Times New Roman" w:cs="Times New Roman"/>
          <w:sz w:val="20"/>
          <w:szCs w:val="20"/>
        </w:rPr>
        <w:t>.</w:t>
      </w:r>
      <w:r w:rsidR="00756E21" w:rsidRPr="007441DB">
        <w:rPr>
          <w:rFonts w:ascii="Times New Roman" w:hAnsi="Times New Roman" w:cs="Times New Roman"/>
          <w:sz w:val="20"/>
          <w:szCs w:val="20"/>
          <w:lang w:eastAsia="zh-CN"/>
        </w:rPr>
        <w:t xml:space="preserve"> </w:t>
      </w:r>
      <w:r w:rsidR="00103660" w:rsidRPr="007441DB">
        <w:rPr>
          <w:rFonts w:ascii="Times New Roman" w:hAnsi="Times New Roman" w:cs="Times New Roman"/>
          <w:sz w:val="20"/>
          <w:szCs w:val="20"/>
          <w:lang w:eastAsia="zh-CN"/>
        </w:rPr>
        <w:t xml:space="preserve">Eradication of preformed mature </w:t>
      </w:r>
      <w:r w:rsidR="00103660" w:rsidRPr="007441DB">
        <w:rPr>
          <w:rFonts w:ascii="Times New Roman" w:hAnsi="Times New Roman" w:cs="Times New Roman"/>
          <w:i/>
          <w:iCs/>
          <w:sz w:val="20"/>
          <w:szCs w:val="20"/>
          <w:lang w:eastAsia="zh-CN"/>
        </w:rPr>
        <w:t>Xoo</w:t>
      </w:r>
      <w:r w:rsidR="00103660" w:rsidRPr="007441DB">
        <w:rPr>
          <w:rFonts w:ascii="Times New Roman" w:hAnsi="Times New Roman" w:cs="Times New Roman"/>
          <w:sz w:val="20"/>
          <w:szCs w:val="20"/>
          <w:lang w:eastAsia="zh-CN"/>
        </w:rPr>
        <w:t xml:space="preserve"> biofilms on rice leaves by treatment with </w:t>
      </w:r>
      <w:bookmarkStart w:id="222" w:name="OLE_LINK17"/>
      <w:bookmarkStart w:id="223" w:name="OLE_LINK16"/>
      <w:r w:rsidR="00103660" w:rsidRPr="007441DB">
        <w:rPr>
          <w:rFonts w:ascii="Times New Roman" w:hAnsi="Times New Roman" w:cs="Times New Roman"/>
          <w:sz w:val="20"/>
          <w:szCs w:val="20"/>
          <w:lang w:eastAsia="zh-CN"/>
        </w:rPr>
        <w:t>OM@CB[7] + AD</w:t>
      </w:r>
      <w:bookmarkEnd w:id="222"/>
      <w:r w:rsidR="00103660" w:rsidRPr="007441DB">
        <w:rPr>
          <w:rFonts w:ascii="Times New Roman" w:hAnsi="Times New Roman" w:cs="Times New Roman" w:hint="eastAsia"/>
          <w:sz w:val="20"/>
          <w:szCs w:val="20"/>
          <w:lang w:eastAsia="zh-CN"/>
        </w:rPr>
        <w:t>.</w:t>
      </w:r>
      <w:bookmarkEnd w:id="220"/>
      <w:bookmarkEnd w:id="223"/>
    </w:p>
    <w:p w14:paraId="72C1270D" w14:textId="7E33DAD3" w:rsidR="00756E21" w:rsidRPr="007441DB" w:rsidRDefault="00103660" w:rsidP="00474442">
      <w:pPr>
        <w:adjustRightInd w:val="0"/>
        <w:snapToGrid w:val="0"/>
        <w:spacing w:line="480" w:lineRule="auto"/>
        <w:jc w:val="center"/>
        <w:rPr>
          <w:rFonts w:eastAsiaTheme="minorEastAsia"/>
          <w:bCs/>
          <w:iCs/>
          <w:szCs w:val="20"/>
          <w:lang w:eastAsia="zh-CN"/>
        </w:rPr>
      </w:pPr>
      <w:bookmarkStart w:id="224" w:name="OLE_LINK230"/>
      <w:bookmarkEnd w:id="221"/>
      <w:r w:rsidRPr="007441DB">
        <w:rPr>
          <w:noProof/>
          <w:lang w:val="en-US" w:eastAsia="zh-CN"/>
        </w:rPr>
        <w:drawing>
          <wp:inline distT="0" distB="0" distL="0" distR="0" wp14:anchorId="265EDEDE" wp14:editId="5B7A21EF">
            <wp:extent cx="2703600" cy="2214000"/>
            <wp:effectExtent l="0" t="0" r="0" b="0"/>
            <wp:docPr id="71" name="图片 70">
              <a:extLst xmlns:a="http://schemas.openxmlformats.org/drawingml/2006/main">
                <a:ext uri="{FF2B5EF4-FFF2-40B4-BE49-F238E27FC236}">
                  <a16:creationId xmlns:a16="http://schemas.microsoft.com/office/drawing/2014/main" id="{9455CD35-0DD9-6DC4-385E-910A7A742F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0">
                      <a:extLst>
                        <a:ext uri="{FF2B5EF4-FFF2-40B4-BE49-F238E27FC236}">
                          <a16:creationId xmlns:a16="http://schemas.microsoft.com/office/drawing/2014/main" id="{9455CD35-0DD9-6DC4-385E-910A7A742F72}"/>
                        </a:ext>
                      </a:extLst>
                    </pic:cNvPr>
                    <pic:cNvPicPr>
                      <a:picLocks noChangeAspect="1"/>
                    </pic:cNvPicPr>
                  </pic:nvPicPr>
                  <pic:blipFill>
                    <a:blip r:embed="rId31"/>
                    <a:stretch>
                      <a:fillRect/>
                    </a:stretch>
                  </pic:blipFill>
                  <pic:spPr>
                    <a:xfrm>
                      <a:off x="0" y="0"/>
                      <a:ext cx="2703600" cy="2214000"/>
                    </a:xfrm>
                    <a:prstGeom prst="rect">
                      <a:avLst/>
                    </a:prstGeom>
                  </pic:spPr>
                </pic:pic>
              </a:graphicData>
            </a:graphic>
          </wp:inline>
        </w:drawing>
      </w:r>
    </w:p>
    <w:p w14:paraId="1D2ECAB6" w14:textId="0F6A8BC4" w:rsidR="003A0996" w:rsidRPr="007441DB" w:rsidRDefault="00193863" w:rsidP="00474442">
      <w:pPr>
        <w:adjustRightInd w:val="0"/>
        <w:snapToGrid w:val="0"/>
        <w:spacing w:line="480" w:lineRule="auto"/>
        <w:jc w:val="both"/>
        <w:rPr>
          <w:rFonts w:eastAsiaTheme="minorEastAsia"/>
          <w:bCs/>
          <w:iCs/>
          <w:color w:val="000000" w:themeColor="text1"/>
          <w:szCs w:val="20"/>
          <w:lang w:eastAsia="zh-CN"/>
        </w:rPr>
      </w:pPr>
      <w:bookmarkStart w:id="225" w:name="OLE_LINK21"/>
      <w:bookmarkStart w:id="226" w:name="OLE_LINK20"/>
      <w:bookmarkStart w:id="227" w:name="_Hlk229822480"/>
      <w:r w:rsidRPr="007441DB">
        <w:rPr>
          <w:rFonts w:eastAsiaTheme="minorEastAsia"/>
          <w:b/>
          <w:iCs/>
          <w:color w:val="000000" w:themeColor="text1"/>
          <w:szCs w:val="20"/>
          <w:lang w:eastAsia="zh-CN"/>
        </w:rPr>
        <w:t xml:space="preserve">Figure </w:t>
      </w:r>
      <w:r w:rsidRPr="007441DB">
        <w:rPr>
          <w:rFonts w:eastAsiaTheme="minorEastAsia" w:hint="eastAsia"/>
          <w:b/>
          <w:iCs/>
          <w:color w:val="000000" w:themeColor="text1"/>
          <w:szCs w:val="20"/>
          <w:lang w:eastAsia="zh-CN"/>
        </w:rPr>
        <w:t>S</w:t>
      </w:r>
      <w:r w:rsidR="00D912F5" w:rsidRPr="007441DB">
        <w:rPr>
          <w:rFonts w:eastAsiaTheme="minorEastAsia" w:hint="eastAsia"/>
          <w:b/>
          <w:iCs/>
          <w:color w:val="000000" w:themeColor="text1"/>
          <w:szCs w:val="20"/>
          <w:lang w:eastAsia="zh-CN"/>
        </w:rPr>
        <w:t>23</w:t>
      </w:r>
      <w:r w:rsidRPr="007441DB">
        <w:rPr>
          <w:rFonts w:eastAsiaTheme="minorEastAsia"/>
          <w:b/>
          <w:iCs/>
          <w:color w:val="000000" w:themeColor="text1"/>
          <w:szCs w:val="20"/>
          <w:lang w:eastAsia="zh-CN"/>
        </w:rPr>
        <w:t>.</w:t>
      </w:r>
      <w:bookmarkEnd w:id="225"/>
      <w:r w:rsidRPr="007441DB">
        <w:rPr>
          <w:rFonts w:eastAsiaTheme="minorEastAsia" w:hint="eastAsia"/>
          <w:bCs/>
          <w:iCs/>
          <w:color w:val="000000" w:themeColor="text1"/>
          <w:szCs w:val="20"/>
          <w:lang w:eastAsia="zh-CN"/>
        </w:rPr>
        <w:t xml:space="preserve"> </w:t>
      </w:r>
      <w:bookmarkEnd w:id="226"/>
      <w:r w:rsidR="009D4B08" w:rsidRPr="007441DB">
        <w:rPr>
          <w:rFonts w:eastAsiaTheme="minorEastAsia"/>
          <w:bCs/>
          <w:iCs/>
          <w:color w:val="000000" w:themeColor="text1"/>
          <w:szCs w:val="20"/>
          <w:lang w:eastAsia="zh-CN"/>
        </w:rPr>
        <w:t xml:space="preserve">OM@CB[7]+AD efficiently eradicates mature preformed </w:t>
      </w:r>
      <w:r w:rsidR="009D4B08" w:rsidRPr="007441DB">
        <w:rPr>
          <w:rFonts w:eastAsiaTheme="minorEastAsia"/>
          <w:bCs/>
          <w:i/>
          <w:color w:val="000000" w:themeColor="text1"/>
          <w:szCs w:val="20"/>
          <w:lang w:eastAsia="zh-CN"/>
        </w:rPr>
        <w:t>Xoo</w:t>
      </w:r>
      <w:r w:rsidR="009D4B08" w:rsidRPr="007441DB">
        <w:rPr>
          <w:rFonts w:eastAsiaTheme="minorEastAsia"/>
          <w:bCs/>
          <w:iCs/>
          <w:color w:val="000000" w:themeColor="text1"/>
          <w:szCs w:val="20"/>
          <w:lang w:eastAsia="zh-CN"/>
        </w:rPr>
        <w:t xml:space="preserve"> biofilms on rice leaves in a concentration-dependent manner</w:t>
      </w:r>
      <w:r w:rsidR="00064A68" w:rsidRPr="007441DB">
        <w:rPr>
          <w:rFonts w:eastAsiaTheme="minorEastAsia" w:hint="eastAsia"/>
          <w:bCs/>
          <w:iCs/>
          <w:color w:val="000000" w:themeColor="text1"/>
          <w:szCs w:val="20"/>
          <w:lang w:eastAsia="zh-CN"/>
        </w:rPr>
        <w:t>;</w:t>
      </w:r>
      <w:r w:rsidR="009D4B08" w:rsidRPr="007441DB">
        <w:rPr>
          <w:rFonts w:eastAsiaTheme="minorEastAsia"/>
          <w:bCs/>
          <w:iCs/>
          <w:color w:val="000000" w:themeColor="text1"/>
          <w:szCs w:val="20"/>
          <w:lang w:eastAsia="zh-CN"/>
        </w:rPr>
        <w:t xml:space="preserve"> Statistical analysis of biofilm content after OM@CB[7]+AD treatments</w:t>
      </w:r>
      <w:r w:rsidR="00064A68" w:rsidRPr="007441DB">
        <w:rPr>
          <w:rFonts w:eastAsiaTheme="minorEastAsia" w:hint="eastAsia"/>
          <w:bCs/>
          <w:iCs/>
          <w:color w:val="000000" w:themeColor="text1"/>
          <w:szCs w:val="20"/>
          <w:lang w:eastAsia="zh-CN"/>
        </w:rPr>
        <w:t>;</w:t>
      </w:r>
      <w:r w:rsidR="009D4B08" w:rsidRPr="007441DB">
        <w:rPr>
          <w:rFonts w:eastAsiaTheme="minorEastAsia"/>
          <w:bCs/>
          <w:iCs/>
          <w:color w:val="000000" w:themeColor="text1"/>
          <w:szCs w:val="20"/>
          <w:lang w:eastAsia="zh-CN"/>
        </w:rPr>
        <w:t xml:space="preserve"> Statistical analysis was performed using one-way ANOVA followed by Tukey’s post-hoc test</w:t>
      </w:r>
      <w:r w:rsidR="00064A68" w:rsidRPr="007441DB">
        <w:rPr>
          <w:rFonts w:eastAsiaTheme="minorEastAsia" w:hint="eastAsia"/>
          <w:bCs/>
          <w:iCs/>
          <w:color w:val="000000" w:themeColor="text1"/>
          <w:szCs w:val="20"/>
          <w:lang w:eastAsia="zh-CN"/>
        </w:rPr>
        <w:t>;</w:t>
      </w:r>
      <w:bookmarkStart w:id="228" w:name="OLE_LINK46"/>
      <w:r w:rsidR="009D4B08" w:rsidRPr="007441DB">
        <w:rPr>
          <w:rFonts w:eastAsiaTheme="minorEastAsia"/>
          <w:bCs/>
          <w:iCs/>
          <w:color w:val="000000" w:themeColor="text1"/>
          <w:szCs w:val="20"/>
          <w:lang w:eastAsia="zh-CN"/>
        </w:rPr>
        <w:t xml:space="preserve"> Different lowercase letters indicate significant differences at </w:t>
      </w:r>
      <w:r w:rsidR="00D912F5" w:rsidRPr="007441DB">
        <w:rPr>
          <w:rFonts w:eastAsiaTheme="minorEastAsia" w:hint="eastAsia"/>
          <w:bCs/>
          <w:i/>
          <w:color w:val="000000" w:themeColor="text1"/>
          <w:szCs w:val="20"/>
          <w:lang w:eastAsia="zh-CN"/>
        </w:rPr>
        <w:t>p</w:t>
      </w:r>
      <w:r w:rsidR="009D4B08" w:rsidRPr="007441DB">
        <w:rPr>
          <w:rFonts w:eastAsiaTheme="minorEastAsia"/>
          <w:bCs/>
          <w:i/>
          <w:color w:val="000000" w:themeColor="text1"/>
          <w:szCs w:val="20"/>
          <w:lang w:eastAsia="zh-CN"/>
        </w:rPr>
        <w:t xml:space="preserve"> </w:t>
      </w:r>
      <w:r w:rsidR="009D4B08" w:rsidRPr="007441DB">
        <w:rPr>
          <w:rFonts w:eastAsiaTheme="minorEastAsia"/>
          <w:bCs/>
          <w:iCs/>
          <w:color w:val="000000" w:themeColor="text1"/>
          <w:szCs w:val="20"/>
          <w:lang w:eastAsia="zh-CN"/>
        </w:rPr>
        <w:t>&lt; 0.05</w:t>
      </w:r>
      <w:bookmarkEnd w:id="227"/>
      <w:r w:rsidR="00064A68" w:rsidRPr="007441DB">
        <w:rPr>
          <w:rFonts w:eastAsiaTheme="minorEastAsia" w:hint="eastAsia"/>
          <w:bCs/>
          <w:iCs/>
          <w:color w:val="000000" w:themeColor="text1"/>
          <w:szCs w:val="20"/>
          <w:lang w:eastAsia="zh-CN"/>
        </w:rPr>
        <w:t>;</w:t>
      </w:r>
      <w:bookmarkStart w:id="229" w:name="OLE_LINK23"/>
      <w:r w:rsidR="00064A68" w:rsidRPr="007441DB">
        <w:t xml:space="preserve"> </w:t>
      </w:r>
      <w:bookmarkStart w:id="230" w:name="OLE_LINK24"/>
      <w:r w:rsidR="00064A68" w:rsidRPr="007441DB">
        <w:rPr>
          <w:rFonts w:eastAsiaTheme="minorEastAsia" w:hint="eastAsia"/>
          <w:bCs/>
          <w:iCs/>
          <w:color w:val="000000" w:themeColor="text1"/>
          <w:szCs w:val="20"/>
          <w:lang w:eastAsia="zh-CN"/>
        </w:rPr>
        <w:t>E</w:t>
      </w:r>
      <w:r w:rsidR="00064A68" w:rsidRPr="007441DB">
        <w:rPr>
          <w:rFonts w:eastAsiaTheme="minorEastAsia"/>
          <w:bCs/>
          <w:iCs/>
          <w:color w:val="000000" w:themeColor="text1"/>
          <w:szCs w:val="20"/>
          <w:lang w:eastAsia="zh-CN"/>
        </w:rPr>
        <w:t>rror bars indicate the mean ± SE</w:t>
      </w:r>
      <w:r w:rsidR="00064A68" w:rsidRPr="007441DB">
        <w:rPr>
          <w:rFonts w:eastAsiaTheme="minorEastAsia" w:hint="eastAsia"/>
          <w:bCs/>
          <w:iCs/>
          <w:color w:val="000000" w:themeColor="text1"/>
          <w:szCs w:val="20"/>
          <w:lang w:eastAsia="zh-CN"/>
        </w:rPr>
        <w:t>.</w:t>
      </w:r>
      <w:bookmarkEnd w:id="228"/>
      <w:bookmarkEnd w:id="229"/>
      <w:bookmarkEnd w:id="230"/>
    </w:p>
    <w:p w14:paraId="0D887320" w14:textId="77777777" w:rsidR="0031719E" w:rsidRPr="007441DB" w:rsidRDefault="0031719E" w:rsidP="00474442">
      <w:pPr>
        <w:adjustRightInd w:val="0"/>
        <w:snapToGrid w:val="0"/>
        <w:spacing w:line="480" w:lineRule="auto"/>
        <w:jc w:val="both"/>
        <w:rPr>
          <w:rFonts w:eastAsiaTheme="minorEastAsia"/>
          <w:bCs/>
          <w:iCs/>
          <w:color w:val="000000" w:themeColor="text1"/>
          <w:szCs w:val="20"/>
          <w:lang w:eastAsia="zh-CN"/>
        </w:rPr>
      </w:pPr>
    </w:p>
    <w:p w14:paraId="39E486F9" w14:textId="77777777" w:rsidR="0031719E" w:rsidRPr="007441DB" w:rsidRDefault="0031719E" w:rsidP="00474442">
      <w:pPr>
        <w:adjustRightInd w:val="0"/>
        <w:snapToGrid w:val="0"/>
        <w:spacing w:line="480" w:lineRule="auto"/>
        <w:jc w:val="both"/>
        <w:rPr>
          <w:rFonts w:eastAsiaTheme="minorEastAsia"/>
          <w:bCs/>
          <w:iCs/>
          <w:color w:val="000000" w:themeColor="text1"/>
          <w:szCs w:val="20"/>
          <w:lang w:eastAsia="zh-CN"/>
        </w:rPr>
      </w:pPr>
    </w:p>
    <w:p w14:paraId="16F35843" w14:textId="77777777" w:rsidR="0031719E" w:rsidRPr="007441DB" w:rsidRDefault="0031719E" w:rsidP="00474442">
      <w:pPr>
        <w:adjustRightInd w:val="0"/>
        <w:snapToGrid w:val="0"/>
        <w:spacing w:line="480" w:lineRule="auto"/>
        <w:jc w:val="both"/>
        <w:rPr>
          <w:rFonts w:eastAsiaTheme="minorEastAsia"/>
          <w:bCs/>
          <w:iCs/>
          <w:szCs w:val="20"/>
          <w:lang w:eastAsia="zh-CN"/>
        </w:rPr>
      </w:pPr>
    </w:p>
    <w:p w14:paraId="429D3A7C" w14:textId="77777777" w:rsidR="00AC35A9" w:rsidRPr="007441DB" w:rsidRDefault="00AC35A9" w:rsidP="00474442">
      <w:pPr>
        <w:adjustRightInd w:val="0"/>
        <w:snapToGrid w:val="0"/>
        <w:spacing w:line="480" w:lineRule="auto"/>
        <w:jc w:val="both"/>
        <w:rPr>
          <w:rFonts w:eastAsiaTheme="minorEastAsia"/>
          <w:bCs/>
          <w:iCs/>
          <w:szCs w:val="20"/>
          <w:lang w:eastAsia="zh-CN"/>
        </w:rPr>
      </w:pPr>
    </w:p>
    <w:p w14:paraId="22C49DA5" w14:textId="77777777" w:rsidR="00AC35A9" w:rsidRPr="007441DB" w:rsidRDefault="00AC35A9" w:rsidP="00474442">
      <w:pPr>
        <w:adjustRightInd w:val="0"/>
        <w:snapToGrid w:val="0"/>
        <w:spacing w:line="480" w:lineRule="auto"/>
        <w:jc w:val="both"/>
        <w:rPr>
          <w:rFonts w:eastAsiaTheme="minorEastAsia"/>
          <w:bCs/>
          <w:iCs/>
          <w:szCs w:val="20"/>
          <w:lang w:eastAsia="zh-CN"/>
        </w:rPr>
      </w:pPr>
    </w:p>
    <w:p w14:paraId="57AA1934" w14:textId="1ADC2BCC" w:rsidR="003A0996" w:rsidRPr="007441DB" w:rsidRDefault="002E6642" w:rsidP="00474442">
      <w:pPr>
        <w:pStyle w:val="ac"/>
        <w:adjustRightInd w:val="0"/>
        <w:snapToGrid w:val="0"/>
        <w:spacing w:line="480" w:lineRule="auto"/>
        <w:jc w:val="both"/>
        <w:rPr>
          <w:rFonts w:eastAsiaTheme="minorEastAsia" w:hint="eastAsia"/>
          <w:bCs w:val="0"/>
          <w:iCs/>
          <w:szCs w:val="20"/>
          <w:lang w:eastAsia="zh-CN"/>
        </w:rPr>
      </w:pPr>
      <w:bookmarkStart w:id="231" w:name="_Toc236682643"/>
      <w:bookmarkEnd w:id="224"/>
      <w:r w:rsidRPr="007441DB">
        <w:rPr>
          <w:rFonts w:ascii="Times New Roman" w:hAnsi="Times New Roman" w:cs="Times New Roman" w:hint="eastAsia"/>
          <w:sz w:val="20"/>
          <w:szCs w:val="20"/>
          <w:lang w:eastAsia="zh-CN"/>
        </w:rPr>
        <w:lastRenderedPageBreak/>
        <w:t>24</w:t>
      </w:r>
      <w:r w:rsidR="003A0996" w:rsidRPr="007441DB">
        <w:rPr>
          <w:rFonts w:ascii="Times New Roman" w:hAnsi="Times New Roman" w:cs="Times New Roman"/>
          <w:sz w:val="20"/>
          <w:szCs w:val="20"/>
        </w:rPr>
        <w:t>.</w:t>
      </w:r>
      <w:r w:rsidR="003A0996" w:rsidRPr="007441DB">
        <w:rPr>
          <w:rFonts w:ascii="Times New Roman" w:hAnsi="Times New Roman" w:cs="Times New Roman"/>
          <w:sz w:val="20"/>
          <w:szCs w:val="20"/>
          <w:lang w:eastAsia="zh-CN"/>
        </w:rPr>
        <w:t xml:space="preserve"> Inhibitory effect of OM@CB[7] + AD on in planta colonization of </w:t>
      </w:r>
      <w:r w:rsidR="003A0996" w:rsidRPr="007441DB">
        <w:rPr>
          <w:rFonts w:ascii="Times New Roman" w:hAnsi="Times New Roman" w:cs="Times New Roman"/>
          <w:i/>
          <w:iCs/>
          <w:sz w:val="20"/>
          <w:szCs w:val="20"/>
          <w:lang w:eastAsia="zh-CN"/>
        </w:rPr>
        <w:t>Xoo</w:t>
      </w:r>
      <w:r w:rsidR="003A0996" w:rsidRPr="007441DB">
        <w:rPr>
          <w:rFonts w:ascii="Times New Roman" w:hAnsi="Times New Roman" w:cs="Times New Roman" w:hint="eastAsia"/>
          <w:sz w:val="20"/>
          <w:szCs w:val="20"/>
          <w:lang w:eastAsia="zh-CN"/>
        </w:rPr>
        <w:t>.</w:t>
      </w:r>
      <w:bookmarkEnd w:id="231"/>
    </w:p>
    <w:p w14:paraId="063D8937" w14:textId="04F3BBBD" w:rsidR="003A0996" w:rsidRPr="007441DB" w:rsidRDefault="003A0996" w:rsidP="00474442">
      <w:pPr>
        <w:adjustRightInd w:val="0"/>
        <w:snapToGrid w:val="0"/>
        <w:spacing w:line="480" w:lineRule="auto"/>
        <w:jc w:val="center"/>
        <w:rPr>
          <w:rFonts w:eastAsiaTheme="minorEastAsia"/>
          <w:bCs/>
          <w:iCs/>
          <w:szCs w:val="20"/>
          <w:lang w:eastAsia="zh-CN"/>
        </w:rPr>
      </w:pPr>
      <w:bookmarkStart w:id="232" w:name="_Hlk234861987"/>
      <w:r w:rsidRPr="007441DB">
        <w:rPr>
          <w:rFonts w:eastAsiaTheme="minorEastAsia"/>
          <w:bCs/>
          <w:iCs/>
          <w:noProof/>
          <w:szCs w:val="20"/>
          <w:lang w:val="en-US" w:eastAsia="zh-CN"/>
        </w:rPr>
        <w:drawing>
          <wp:inline distT="0" distB="0" distL="0" distR="0" wp14:anchorId="1575E21B" wp14:editId="7D895078">
            <wp:extent cx="4744800" cy="3340800"/>
            <wp:effectExtent l="0" t="0" r="0" b="0"/>
            <wp:docPr id="66" name="图片 65">
              <a:extLst xmlns:a="http://schemas.openxmlformats.org/drawingml/2006/main">
                <a:ext uri="{FF2B5EF4-FFF2-40B4-BE49-F238E27FC236}">
                  <a16:creationId xmlns:a16="http://schemas.microsoft.com/office/drawing/2014/main" id="{EB783B68-7221-D1C7-3073-BFC01A5383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5">
                      <a:extLst>
                        <a:ext uri="{FF2B5EF4-FFF2-40B4-BE49-F238E27FC236}">
                          <a16:creationId xmlns:a16="http://schemas.microsoft.com/office/drawing/2014/main" id="{EB783B68-7221-D1C7-3073-BFC01A538309}"/>
                        </a:ext>
                      </a:extLst>
                    </pic:cNvPr>
                    <pic:cNvPicPr>
                      <a:picLocks noChangeAspect="1"/>
                    </pic:cNvPicPr>
                  </pic:nvPicPr>
                  <pic:blipFill>
                    <a:blip r:embed="rId32"/>
                    <a:stretch>
                      <a:fillRect/>
                    </a:stretch>
                  </pic:blipFill>
                  <pic:spPr>
                    <a:xfrm>
                      <a:off x="0" y="0"/>
                      <a:ext cx="4744800" cy="3340800"/>
                    </a:xfrm>
                    <a:prstGeom prst="rect">
                      <a:avLst/>
                    </a:prstGeom>
                  </pic:spPr>
                </pic:pic>
              </a:graphicData>
            </a:graphic>
          </wp:inline>
        </w:drawing>
      </w:r>
    </w:p>
    <w:p w14:paraId="7C02822E" w14:textId="25594ED2" w:rsidR="0031719E" w:rsidRPr="007441DB" w:rsidRDefault="00064A68" w:rsidP="00474442">
      <w:pPr>
        <w:adjustRightInd w:val="0"/>
        <w:snapToGrid w:val="0"/>
        <w:spacing w:line="480" w:lineRule="auto"/>
        <w:jc w:val="both"/>
        <w:rPr>
          <w:rFonts w:eastAsiaTheme="minorEastAsia"/>
          <w:bCs/>
          <w:iCs/>
          <w:szCs w:val="20"/>
          <w:lang w:eastAsia="zh-CN"/>
        </w:rPr>
      </w:pPr>
      <w:bookmarkStart w:id="233" w:name="_Hlk229823168"/>
      <w:r w:rsidRPr="007441DB">
        <w:rPr>
          <w:rFonts w:eastAsiaTheme="minorEastAsia"/>
          <w:b/>
          <w:bCs/>
          <w:iCs/>
          <w:szCs w:val="20"/>
          <w:lang w:eastAsia="zh-CN"/>
        </w:rPr>
        <w:t>Figure S</w:t>
      </w:r>
      <w:r w:rsidR="002E6642" w:rsidRPr="007441DB">
        <w:rPr>
          <w:rFonts w:eastAsiaTheme="minorEastAsia" w:hint="eastAsia"/>
          <w:b/>
          <w:bCs/>
          <w:iCs/>
          <w:szCs w:val="20"/>
          <w:lang w:eastAsia="zh-CN"/>
        </w:rPr>
        <w:t>24</w:t>
      </w:r>
      <w:r w:rsidRPr="007441DB">
        <w:rPr>
          <w:rFonts w:eastAsiaTheme="minorEastAsia"/>
          <w:b/>
          <w:bCs/>
          <w:iCs/>
          <w:szCs w:val="20"/>
          <w:lang w:eastAsia="zh-CN"/>
        </w:rPr>
        <w:t>.</w:t>
      </w:r>
      <w:r w:rsidRPr="007441DB">
        <w:rPr>
          <w:rFonts w:eastAsiaTheme="minorEastAsia"/>
          <w:bCs/>
          <w:iCs/>
          <w:szCs w:val="20"/>
          <w:lang w:eastAsia="zh-CN"/>
        </w:rPr>
        <w:t xml:space="preserve"> Changes in viable bacterial counts of </w:t>
      </w:r>
      <w:r w:rsidRPr="007441DB">
        <w:rPr>
          <w:rFonts w:eastAsiaTheme="minorEastAsia"/>
          <w:bCs/>
          <w:i/>
          <w:szCs w:val="20"/>
          <w:lang w:eastAsia="zh-CN"/>
        </w:rPr>
        <w:t>Xoo</w:t>
      </w:r>
      <w:r w:rsidRPr="007441DB">
        <w:rPr>
          <w:rFonts w:eastAsiaTheme="minorEastAsia"/>
          <w:bCs/>
          <w:iCs/>
          <w:szCs w:val="20"/>
          <w:lang w:eastAsia="zh-CN"/>
        </w:rPr>
        <w:t xml:space="preserve"> in rice leaves of control group and OM@CB[7]+AD (</w:t>
      </w:r>
      <w:bookmarkStart w:id="234" w:name="OLE_LINK238"/>
      <w:r w:rsidR="0023310D" w:rsidRPr="007441DB">
        <w:rPr>
          <w:rFonts w:eastAsiaTheme="minorEastAsia" w:hint="eastAsia"/>
          <w:bCs/>
          <w:iCs/>
          <w:szCs w:val="20"/>
          <w:lang w:eastAsia="zh-CN"/>
        </w:rPr>
        <w:t xml:space="preserve">200 </w:t>
      </w:r>
      <w:r w:rsidRPr="007441DB">
        <w:rPr>
          <w:rFonts w:eastAsia="等线"/>
          <w:bCs/>
          <w:i/>
          <w:szCs w:val="20"/>
          <w:lang w:eastAsia="zh-CN"/>
        </w:rPr>
        <w:t>μ</w:t>
      </w:r>
      <w:r w:rsidRPr="007441DB">
        <w:rPr>
          <w:rFonts w:eastAsiaTheme="minorEastAsia"/>
          <w:bCs/>
          <w:iCs/>
          <w:szCs w:val="20"/>
          <w:lang w:eastAsia="zh-CN"/>
        </w:rPr>
        <w:t>g mL</w:t>
      </w:r>
      <w:r w:rsidRPr="007441DB">
        <w:rPr>
          <w:rFonts w:eastAsiaTheme="minorEastAsia"/>
          <w:bCs/>
          <w:iCs/>
          <w:szCs w:val="20"/>
          <w:vertAlign w:val="superscript"/>
          <w:lang w:eastAsia="zh-CN"/>
        </w:rPr>
        <w:t>-1</w:t>
      </w:r>
      <w:bookmarkEnd w:id="234"/>
      <w:r w:rsidRPr="007441DB">
        <w:rPr>
          <w:rFonts w:eastAsiaTheme="minorEastAsia"/>
          <w:bCs/>
          <w:iCs/>
          <w:szCs w:val="20"/>
          <w:lang w:eastAsia="zh-CN"/>
        </w:rPr>
        <w:t>) treatment group at different inoculation times</w:t>
      </w:r>
      <w:r w:rsidR="00066E6E" w:rsidRPr="007441DB">
        <w:rPr>
          <w:rFonts w:eastAsiaTheme="minorEastAsia" w:hint="eastAsia"/>
          <w:bCs/>
          <w:iCs/>
          <w:szCs w:val="20"/>
          <w:lang w:eastAsia="zh-CN"/>
        </w:rPr>
        <w:t>;</w:t>
      </w:r>
      <w:r w:rsidR="00066E6E" w:rsidRPr="007441DB">
        <w:t xml:space="preserve"> </w:t>
      </w:r>
      <w:r w:rsidR="00066E6E" w:rsidRPr="007441DB">
        <w:rPr>
          <w:rFonts w:eastAsiaTheme="minorEastAsia"/>
          <w:bCs/>
          <w:iCs/>
          <w:szCs w:val="20"/>
          <w:lang w:eastAsia="zh-CN"/>
        </w:rPr>
        <w:t>Error bars indicate the mean ± S</w:t>
      </w:r>
      <w:r w:rsidR="002E6642" w:rsidRPr="007441DB">
        <w:rPr>
          <w:rFonts w:eastAsiaTheme="minorEastAsia" w:hint="eastAsia"/>
          <w:bCs/>
          <w:iCs/>
          <w:szCs w:val="20"/>
          <w:lang w:eastAsia="zh-CN"/>
        </w:rPr>
        <w:t>D</w:t>
      </w:r>
      <w:r w:rsidR="00066E6E" w:rsidRPr="007441DB">
        <w:rPr>
          <w:rFonts w:eastAsiaTheme="minorEastAsia"/>
          <w:bCs/>
          <w:iCs/>
          <w:szCs w:val="20"/>
          <w:lang w:eastAsia="zh-CN"/>
        </w:rPr>
        <w:t>.</w:t>
      </w:r>
      <w:bookmarkEnd w:id="233"/>
    </w:p>
    <w:p w14:paraId="7208DBC5" w14:textId="6C286FB0" w:rsidR="007A6872" w:rsidRPr="007441DB" w:rsidRDefault="00AA0537" w:rsidP="00474442">
      <w:pPr>
        <w:pStyle w:val="ac"/>
        <w:adjustRightInd w:val="0"/>
        <w:snapToGrid w:val="0"/>
        <w:spacing w:line="480" w:lineRule="auto"/>
        <w:jc w:val="both"/>
        <w:rPr>
          <w:rFonts w:eastAsiaTheme="minorEastAsia" w:hint="eastAsia"/>
          <w:bCs w:val="0"/>
          <w:iCs/>
          <w:sz w:val="20"/>
          <w:szCs w:val="20"/>
          <w:lang w:eastAsia="zh-CN"/>
        </w:rPr>
      </w:pPr>
      <w:bookmarkStart w:id="235" w:name="_Toc236682644"/>
      <w:bookmarkStart w:id="236" w:name="OLE_LINK362"/>
      <w:bookmarkEnd w:id="232"/>
      <w:r w:rsidRPr="007441DB">
        <w:rPr>
          <w:rFonts w:ascii="Times New Roman" w:hAnsi="Times New Roman" w:cs="Times New Roman" w:hint="eastAsia"/>
          <w:sz w:val="20"/>
          <w:szCs w:val="20"/>
          <w:lang w:eastAsia="zh-CN"/>
        </w:rPr>
        <w:t>25</w:t>
      </w:r>
      <w:r w:rsidR="005C4366" w:rsidRPr="007441DB">
        <w:rPr>
          <w:rFonts w:ascii="Times New Roman" w:hAnsi="Times New Roman" w:cs="Times New Roman"/>
          <w:sz w:val="20"/>
          <w:szCs w:val="20"/>
        </w:rPr>
        <w:t>.</w:t>
      </w:r>
      <w:r w:rsidR="005C4366" w:rsidRPr="007441DB">
        <w:rPr>
          <w:rFonts w:ascii="Times New Roman" w:hAnsi="Times New Roman" w:cs="Times New Roman"/>
          <w:sz w:val="20"/>
          <w:szCs w:val="20"/>
          <w:lang w:eastAsia="zh-CN"/>
        </w:rPr>
        <w:t xml:space="preserve"> Antibacterial Mechanism</w:t>
      </w:r>
      <w:r w:rsidR="005C4366" w:rsidRPr="007441DB">
        <w:rPr>
          <w:rFonts w:ascii="Times New Roman" w:hAnsi="Times New Roman" w:cs="Times New Roman" w:hint="eastAsia"/>
          <w:sz w:val="20"/>
          <w:szCs w:val="20"/>
          <w:lang w:eastAsia="zh-CN"/>
        </w:rPr>
        <w:t>.</w:t>
      </w:r>
      <w:bookmarkEnd w:id="235"/>
      <w:r w:rsidR="005C4366" w:rsidRPr="007441DB">
        <w:rPr>
          <w:rFonts w:ascii="Times New Roman" w:hAnsi="Times New Roman" w:cs="Times New Roman" w:hint="eastAsia"/>
          <w:sz w:val="20"/>
          <w:szCs w:val="20"/>
          <w:lang w:eastAsia="zh-CN"/>
        </w:rPr>
        <w:t xml:space="preserve"> </w:t>
      </w:r>
    </w:p>
    <w:bookmarkEnd w:id="236"/>
    <w:p w14:paraId="4FF5901A" w14:textId="1933D4FF" w:rsidR="00D522F0" w:rsidRPr="007441DB" w:rsidRDefault="00AA0537" w:rsidP="00474442">
      <w:pPr>
        <w:adjustRightInd w:val="0"/>
        <w:snapToGrid w:val="0"/>
        <w:spacing w:line="480" w:lineRule="auto"/>
        <w:jc w:val="center"/>
        <w:rPr>
          <w:rFonts w:eastAsiaTheme="minorEastAsia"/>
          <w:szCs w:val="20"/>
          <w:lang w:val="en-US" w:eastAsia="zh-CN"/>
        </w:rPr>
      </w:pPr>
      <w:r w:rsidRPr="007441DB">
        <w:rPr>
          <w:rFonts w:eastAsiaTheme="minorEastAsia"/>
          <w:noProof/>
          <w:szCs w:val="20"/>
          <w:lang w:val="en-US" w:eastAsia="zh-CN"/>
        </w:rPr>
        <w:drawing>
          <wp:inline distT="0" distB="0" distL="0" distR="0" wp14:anchorId="747EFAEC" wp14:editId="352F9CEF">
            <wp:extent cx="4035600" cy="3128400"/>
            <wp:effectExtent l="0" t="0" r="3175" b="0"/>
            <wp:docPr id="119" name="图片 118">
              <a:extLst xmlns:a="http://schemas.openxmlformats.org/drawingml/2006/main">
                <a:ext uri="{FF2B5EF4-FFF2-40B4-BE49-F238E27FC236}">
                  <a16:creationId xmlns:a16="http://schemas.microsoft.com/office/drawing/2014/main" id="{A4797DAB-6657-EF28-871F-61931B95F3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8">
                      <a:extLst>
                        <a:ext uri="{FF2B5EF4-FFF2-40B4-BE49-F238E27FC236}">
                          <a16:creationId xmlns:a16="http://schemas.microsoft.com/office/drawing/2014/main" id="{A4797DAB-6657-EF28-871F-61931B95F33F}"/>
                        </a:ext>
                      </a:extLst>
                    </pic:cNvPr>
                    <pic:cNvPicPr>
                      <a:picLocks noChangeAspect="1"/>
                    </pic:cNvPicPr>
                  </pic:nvPicPr>
                  <pic:blipFill>
                    <a:blip r:embed="rId33"/>
                    <a:stretch>
                      <a:fillRect/>
                    </a:stretch>
                  </pic:blipFill>
                  <pic:spPr>
                    <a:xfrm>
                      <a:off x="0" y="0"/>
                      <a:ext cx="4035600" cy="3128400"/>
                    </a:xfrm>
                    <a:prstGeom prst="rect">
                      <a:avLst/>
                    </a:prstGeom>
                  </pic:spPr>
                </pic:pic>
              </a:graphicData>
            </a:graphic>
          </wp:inline>
        </w:drawing>
      </w:r>
    </w:p>
    <w:p w14:paraId="50DFD54A" w14:textId="25A56100" w:rsidR="007C27B4" w:rsidRPr="007441DB" w:rsidRDefault="005C4366" w:rsidP="00474442">
      <w:pPr>
        <w:adjustRightInd w:val="0"/>
        <w:snapToGrid w:val="0"/>
        <w:spacing w:line="480" w:lineRule="auto"/>
        <w:jc w:val="both"/>
        <w:rPr>
          <w:rFonts w:eastAsiaTheme="minorEastAsia"/>
          <w:bCs/>
          <w:szCs w:val="20"/>
          <w:lang w:eastAsia="zh-CN"/>
        </w:rPr>
      </w:pPr>
      <w:r w:rsidRPr="007441DB">
        <w:rPr>
          <w:rFonts w:eastAsiaTheme="minorEastAsia"/>
          <w:b/>
          <w:iCs/>
          <w:color w:val="000000" w:themeColor="text1"/>
          <w:szCs w:val="20"/>
          <w:lang w:eastAsia="zh-CN"/>
        </w:rPr>
        <w:lastRenderedPageBreak/>
        <w:t xml:space="preserve">Figure </w:t>
      </w:r>
      <w:r w:rsidRPr="007441DB">
        <w:rPr>
          <w:rFonts w:eastAsiaTheme="minorEastAsia" w:hint="eastAsia"/>
          <w:b/>
          <w:iCs/>
          <w:color w:val="000000" w:themeColor="text1"/>
          <w:szCs w:val="20"/>
          <w:lang w:eastAsia="zh-CN"/>
        </w:rPr>
        <w:t>S</w:t>
      </w:r>
      <w:r w:rsidR="00AA0537" w:rsidRPr="007441DB">
        <w:rPr>
          <w:rFonts w:eastAsiaTheme="minorEastAsia" w:hint="eastAsia"/>
          <w:b/>
          <w:iCs/>
          <w:color w:val="000000" w:themeColor="text1"/>
          <w:szCs w:val="20"/>
          <w:lang w:eastAsia="zh-CN"/>
        </w:rPr>
        <w:t>25</w:t>
      </w:r>
      <w:r w:rsidRPr="007441DB">
        <w:rPr>
          <w:rFonts w:eastAsiaTheme="minorEastAsia"/>
          <w:b/>
          <w:iCs/>
          <w:color w:val="000000" w:themeColor="text1"/>
          <w:szCs w:val="20"/>
          <w:lang w:eastAsia="zh-CN"/>
        </w:rPr>
        <w:t>.</w:t>
      </w:r>
      <w:r w:rsidRPr="007441DB">
        <w:rPr>
          <w:rFonts w:eastAsiaTheme="minorEastAsia" w:hint="eastAsia"/>
          <w:bCs/>
          <w:iCs/>
          <w:color w:val="000000" w:themeColor="text1"/>
          <w:szCs w:val="20"/>
          <w:lang w:eastAsia="zh-CN"/>
        </w:rPr>
        <w:t xml:space="preserve"> (a) </w:t>
      </w:r>
      <w:r w:rsidRPr="007441DB">
        <w:rPr>
          <w:rFonts w:eastAsiaTheme="minorEastAsia"/>
          <w:bCs/>
          <w:iCs/>
          <w:szCs w:val="20"/>
          <w:lang w:eastAsia="zh-CN"/>
        </w:rPr>
        <w:t>Fluorescent photographs</w:t>
      </w:r>
      <w:r w:rsidRPr="007441DB">
        <w:rPr>
          <w:rFonts w:eastAsiaTheme="minorEastAsia" w:hint="eastAsia"/>
          <w:bCs/>
          <w:iCs/>
          <w:szCs w:val="20"/>
          <w:lang w:eastAsia="zh-CN"/>
        </w:rPr>
        <w:t xml:space="preserve"> </w:t>
      </w:r>
      <w:r w:rsidRPr="007441DB">
        <w:rPr>
          <w:rFonts w:eastAsiaTheme="minorEastAsia"/>
          <w:bCs/>
          <w:iCs/>
          <w:szCs w:val="20"/>
          <w:lang w:eastAsia="zh-CN"/>
        </w:rPr>
        <w:t xml:space="preserve">of </w:t>
      </w:r>
      <w:r w:rsidRPr="007441DB">
        <w:rPr>
          <w:rFonts w:eastAsiaTheme="minorEastAsia"/>
          <w:bCs/>
          <w:i/>
          <w:szCs w:val="20"/>
          <w:lang w:eastAsia="zh-CN"/>
        </w:rPr>
        <w:t>Xoo</w:t>
      </w:r>
      <w:r w:rsidRPr="007441DB">
        <w:rPr>
          <w:rFonts w:eastAsiaTheme="minorEastAsia"/>
          <w:bCs/>
          <w:iCs/>
          <w:szCs w:val="20"/>
          <w:lang w:eastAsia="zh-CN"/>
        </w:rPr>
        <w:t xml:space="preserve"> treated with PI under the</w:t>
      </w:r>
      <w:r w:rsidRPr="007441DB">
        <w:rPr>
          <w:rFonts w:eastAsiaTheme="minorEastAsia" w:hint="eastAsia"/>
          <w:bCs/>
          <w:iCs/>
          <w:szCs w:val="20"/>
          <w:lang w:eastAsia="zh-CN"/>
        </w:rPr>
        <w:t xml:space="preserve"> </w:t>
      </w:r>
      <w:r w:rsidRPr="007441DB">
        <w:rPr>
          <w:rFonts w:eastAsiaTheme="minorEastAsia"/>
          <w:bCs/>
          <w:iCs/>
          <w:szCs w:val="20"/>
          <w:lang w:eastAsia="zh-CN"/>
        </w:rPr>
        <w:t>same condition of antibacterial experiments</w:t>
      </w:r>
      <w:r w:rsidRPr="007441DB">
        <w:rPr>
          <w:rFonts w:eastAsiaTheme="minorEastAsia" w:hint="eastAsia"/>
          <w:bCs/>
          <w:iCs/>
          <w:szCs w:val="20"/>
          <w:lang w:eastAsia="zh-CN"/>
        </w:rPr>
        <w:t>;</w:t>
      </w:r>
      <w:r w:rsidRPr="007441DB">
        <w:rPr>
          <w:bCs/>
          <w:szCs w:val="20"/>
        </w:rPr>
        <w:t xml:space="preserve"> </w:t>
      </w:r>
      <w:r w:rsidRPr="007441DB">
        <w:rPr>
          <w:rFonts w:eastAsiaTheme="minorEastAsia"/>
          <w:bCs/>
          <w:iCs/>
          <w:szCs w:val="20"/>
          <w:lang w:eastAsia="zh-CN"/>
        </w:rPr>
        <w:t xml:space="preserve">The drug concentration was </w:t>
      </w:r>
      <w:r w:rsidR="00A5680B" w:rsidRPr="007441DB">
        <w:rPr>
          <w:rFonts w:eastAsiaTheme="minorEastAsia" w:hint="eastAsia"/>
          <w:bCs/>
          <w:iCs/>
          <w:szCs w:val="20"/>
          <w:lang w:eastAsia="zh-CN"/>
        </w:rPr>
        <w:t>30</w:t>
      </w:r>
      <w:r w:rsidRPr="007441DB">
        <w:rPr>
          <w:rFonts w:eastAsiaTheme="minorEastAsia"/>
          <w:bCs/>
          <w:iCs/>
          <w:szCs w:val="20"/>
          <w:lang w:eastAsia="zh-CN"/>
        </w:rPr>
        <w:t xml:space="preserve"> </w:t>
      </w:r>
      <w:r w:rsidR="00FD68D4" w:rsidRPr="007441DB">
        <w:rPr>
          <w:rFonts w:eastAsiaTheme="minorEastAsia"/>
          <w:bCs/>
          <w:i/>
          <w:szCs w:val="20"/>
          <w:lang w:eastAsia="zh-CN"/>
        </w:rPr>
        <w:t>µ</w:t>
      </w:r>
      <w:r w:rsidR="00FD68D4" w:rsidRPr="007441DB">
        <w:rPr>
          <w:rFonts w:eastAsiaTheme="minorEastAsia"/>
          <w:bCs/>
          <w:i/>
          <w:iCs/>
          <w:szCs w:val="20"/>
          <w:lang w:eastAsia="zh-CN"/>
        </w:rPr>
        <w:t xml:space="preserve">g </w:t>
      </w:r>
      <w:r w:rsidR="00FD68D4" w:rsidRPr="007441DB">
        <w:rPr>
          <w:rFonts w:eastAsiaTheme="minorEastAsia"/>
          <w:bCs/>
          <w:szCs w:val="20"/>
          <w:lang w:eastAsia="zh-CN"/>
        </w:rPr>
        <w:t>mL</w:t>
      </w:r>
      <w:r w:rsidR="00FD68D4" w:rsidRPr="007441DB">
        <w:rPr>
          <w:rFonts w:eastAsiaTheme="minorEastAsia"/>
          <w:bCs/>
          <w:szCs w:val="20"/>
          <w:vertAlign w:val="superscript"/>
          <w:lang w:eastAsia="zh-CN"/>
        </w:rPr>
        <w:t>-1</w:t>
      </w:r>
      <w:r w:rsidRPr="007441DB">
        <w:rPr>
          <w:rFonts w:eastAsiaTheme="minorEastAsia" w:hint="eastAsia"/>
          <w:bCs/>
          <w:iCs/>
          <w:szCs w:val="20"/>
          <w:lang w:eastAsia="zh-CN"/>
        </w:rPr>
        <w:t xml:space="preserve">; </w:t>
      </w:r>
      <w:r w:rsidR="0004379F" w:rsidRPr="007441DB">
        <w:rPr>
          <w:rFonts w:eastAsiaTheme="minorEastAsia" w:hint="eastAsia"/>
          <w:bCs/>
          <w:iCs/>
          <w:szCs w:val="20"/>
          <w:lang w:eastAsia="zh-CN"/>
        </w:rPr>
        <w:t xml:space="preserve">(b) </w:t>
      </w:r>
      <w:r w:rsidR="0004379F" w:rsidRPr="007441DB">
        <w:rPr>
          <w:rFonts w:eastAsiaTheme="minorEastAsia"/>
          <w:bCs/>
          <w:iCs/>
          <w:szCs w:val="20"/>
          <w:lang w:eastAsia="zh-CN"/>
        </w:rPr>
        <w:t xml:space="preserve">ROS accumulation in </w:t>
      </w:r>
      <w:r w:rsidR="0004379F" w:rsidRPr="007441DB">
        <w:rPr>
          <w:rFonts w:eastAsiaTheme="minorEastAsia"/>
          <w:bCs/>
          <w:i/>
          <w:szCs w:val="20"/>
          <w:lang w:eastAsia="zh-CN"/>
        </w:rPr>
        <w:t>Xoo</w:t>
      </w:r>
      <w:r w:rsidR="0004379F" w:rsidRPr="007441DB">
        <w:rPr>
          <w:rFonts w:eastAsiaTheme="minorEastAsia"/>
          <w:bCs/>
          <w:iCs/>
          <w:szCs w:val="20"/>
          <w:lang w:eastAsia="zh-CN"/>
        </w:rPr>
        <w:t xml:space="preserve"> monitored by the ROS detection kit after co-incubation with </w:t>
      </w:r>
      <w:r w:rsidR="0004379F" w:rsidRPr="007441DB">
        <w:rPr>
          <w:rFonts w:eastAsiaTheme="minorEastAsia" w:hint="eastAsia"/>
          <w:bCs/>
          <w:iCs/>
          <w:szCs w:val="20"/>
          <w:lang w:eastAsia="zh-CN"/>
        </w:rPr>
        <w:t>AD, CB[7], AD@CB[7], OM@CB[7], OM@CB[7] + AD, and OM</w:t>
      </w:r>
      <w:r w:rsidR="0004379F" w:rsidRPr="007441DB">
        <w:rPr>
          <w:rFonts w:eastAsiaTheme="minorEastAsia"/>
          <w:bCs/>
          <w:iCs/>
          <w:szCs w:val="20"/>
          <w:lang w:eastAsia="zh-CN"/>
        </w:rPr>
        <w:t xml:space="preserve"> (conc. </w:t>
      </w:r>
      <w:r w:rsidR="00E83635" w:rsidRPr="007441DB">
        <w:rPr>
          <w:rFonts w:eastAsiaTheme="minorEastAsia" w:hint="eastAsia"/>
          <w:bCs/>
          <w:iCs/>
          <w:szCs w:val="20"/>
          <w:lang w:eastAsia="zh-CN"/>
        </w:rPr>
        <w:t>15</w:t>
      </w:r>
      <w:r w:rsidR="0004379F" w:rsidRPr="007441DB">
        <w:rPr>
          <w:rFonts w:eastAsiaTheme="minorEastAsia"/>
          <w:bCs/>
          <w:iCs/>
          <w:szCs w:val="20"/>
          <w:lang w:eastAsia="zh-CN"/>
        </w:rPr>
        <w:t xml:space="preserve"> and </w:t>
      </w:r>
      <w:r w:rsidR="00E83635" w:rsidRPr="007441DB">
        <w:rPr>
          <w:rFonts w:eastAsiaTheme="minorEastAsia" w:hint="eastAsia"/>
          <w:bCs/>
          <w:iCs/>
          <w:szCs w:val="20"/>
          <w:lang w:eastAsia="zh-CN"/>
        </w:rPr>
        <w:t>30</w:t>
      </w:r>
      <w:r w:rsidR="0004379F" w:rsidRPr="007441DB">
        <w:rPr>
          <w:rFonts w:eastAsiaTheme="minorEastAsia"/>
          <w:bCs/>
          <w:iCs/>
          <w:szCs w:val="20"/>
          <w:lang w:eastAsia="zh-CN"/>
        </w:rPr>
        <w:t xml:space="preserve"> </w:t>
      </w:r>
      <w:bookmarkStart w:id="237" w:name="OLE_LINK200"/>
      <w:r w:rsidR="0004379F" w:rsidRPr="007441DB">
        <w:rPr>
          <w:rFonts w:eastAsiaTheme="minorEastAsia"/>
          <w:bCs/>
          <w:i/>
          <w:szCs w:val="20"/>
          <w:lang w:eastAsia="zh-CN"/>
        </w:rPr>
        <w:t>µ</w:t>
      </w:r>
      <w:r w:rsidR="00E83635" w:rsidRPr="007441DB">
        <w:rPr>
          <w:rFonts w:eastAsiaTheme="minorEastAsia" w:hint="eastAsia"/>
          <w:bCs/>
          <w:iCs/>
          <w:szCs w:val="20"/>
          <w:lang w:eastAsia="zh-CN"/>
        </w:rPr>
        <w:t>g mL</w:t>
      </w:r>
      <w:r w:rsidR="00E83635" w:rsidRPr="007441DB">
        <w:rPr>
          <w:rFonts w:eastAsiaTheme="minorEastAsia" w:hint="eastAsia"/>
          <w:bCs/>
          <w:iCs/>
          <w:szCs w:val="20"/>
          <w:vertAlign w:val="superscript"/>
          <w:lang w:eastAsia="zh-CN"/>
        </w:rPr>
        <w:t>-1</w:t>
      </w:r>
      <w:bookmarkEnd w:id="237"/>
      <w:r w:rsidR="0004379F" w:rsidRPr="007441DB">
        <w:rPr>
          <w:rFonts w:eastAsiaTheme="minorEastAsia"/>
          <w:bCs/>
          <w:iCs/>
          <w:szCs w:val="20"/>
          <w:lang w:eastAsia="zh-CN"/>
        </w:rPr>
        <w:t xml:space="preserve">), both before and after ultraviolet light exposure, </w:t>
      </w:r>
      <w:r w:rsidR="0004379F" w:rsidRPr="007441DB">
        <w:rPr>
          <w:rFonts w:eastAsiaTheme="minorEastAsia"/>
          <w:bCs/>
          <w:i/>
          <w:szCs w:val="20"/>
          <w:lang w:eastAsia="zh-CN"/>
        </w:rPr>
        <w:t>Ex</w:t>
      </w:r>
      <w:r w:rsidR="0004379F" w:rsidRPr="007441DB">
        <w:rPr>
          <w:rFonts w:eastAsiaTheme="minorEastAsia"/>
          <w:bCs/>
          <w:iCs/>
          <w:szCs w:val="20"/>
          <w:lang w:eastAsia="zh-CN"/>
        </w:rPr>
        <w:t xml:space="preserve"> = 488 nm; </w:t>
      </w:r>
      <w:r w:rsidRPr="007441DB">
        <w:rPr>
          <w:rFonts w:eastAsiaTheme="minorEastAsia" w:hint="eastAsia"/>
          <w:bCs/>
          <w:iCs/>
          <w:szCs w:val="20"/>
          <w:lang w:eastAsia="zh-CN"/>
        </w:rPr>
        <w:t xml:space="preserve">(c) </w:t>
      </w:r>
      <w:r w:rsidRPr="007441DB">
        <w:rPr>
          <w:rFonts w:eastAsiaTheme="minorEastAsia"/>
          <w:bCs/>
          <w:iCs/>
          <w:szCs w:val="20"/>
          <w:lang w:eastAsia="zh-CN"/>
        </w:rPr>
        <w:t xml:space="preserve">Morphological studies of </w:t>
      </w:r>
      <w:r w:rsidRPr="007441DB">
        <w:rPr>
          <w:rFonts w:eastAsiaTheme="minorEastAsia"/>
          <w:bCs/>
          <w:i/>
          <w:szCs w:val="20"/>
          <w:lang w:eastAsia="zh-CN"/>
        </w:rPr>
        <w:t>Xoo</w:t>
      </w:r>
      <w:r w:rsidRPr="007441DB">
        <w:rPr>
          <w:rFonts w:eastAsiaTheme="minorEastAsia"/>
          <w:bCs/>
          <w:iCs/>
          <w:szCs w:val="20"/>
          <w:lang w:eastAsia="zh-CN"/>
        </w:rPr>
        <w:t xml:space="preserve"> treated with different ingredients</w:t>
      </w:r>
      <w:r w:rsidRPr="007441DB">
        <w:rPr>
          <w:rFonts w:eastAsiaTheme="minorEastAsia" w:hint="eastAsia"/>
          <w:bCs/>
          <w:iCs/>
          <w:szCs w:val="20"/>
          <w:lang w:eastAsia="zh-CN"/>
        </w:rPr>
        <w:t xml:space="preserve"> at </w:t>
      </w:r>
      <w:r w:rsidR="00A5680B" w:rsidRPr="007441DB">
        <w:rPr>
          <w:rFonts w:eastAsiaTheme="minorEastAsia" w:hint="eastAsia"/>
          <w:bCs/>
          <w:iCs/>
          <w:szCs w:val="20"/>
          <w:lang w:eastAsia="zh-CN"/>
        </w:rPr>
        <w:t>30</w:t>
      </w:r>
      <w:r w:rsidRPr="007441DB">
        <w:rPr>
          <w:rFonts w:eastAsiaTheme="minorEastAsia"/>
          <w:bCs/>
          <w:iCs/>
          <w:szCs w:val="20"/>
          <w:lang w:eastAsia="zh-CN"/>
        </w:rPr>
        <w:t xml:space="preserve"> </w:t>
      </w:r>
      <w:r w:rsidR="00FD68D4" w:rsidRPr="007441DB">
        <w:rPr>
          <w:rFonts w:eastAsiaTheme="minorEastAsia"/>
          <w:bCs/>
          <w:i/>
          <w:szCs w:val="20"/>
          <w:lang w:eastAsia="zh-CN"/>
        </w:rPr>
        <w:t>µ</w:t>
      </w:r>
      <w:r w:rsidR="00FD68D4" w:rsidRPr="007441DB">
        <w:rPr>
          <w:rFonts w:eastAsiaTheme="minorEastAsia"/>
          <w:bCs/>
          <w:i/>
          <w:iCs/>
          <w:szCs w:val="20"/>
          <w:lang w:eastAsia="zh-CN"/>
        </w:rPr>
        <w:t>g</w:t>
      </w:r>
      <w:r w:rsidR="00FD68D4" w:rsidRPr="007441DB">
        <w:rPr>
          <w:rFonts w:eastAsiaTheme="minorEastAsia"/>
          <w:bCs/>
          <w:szCs w:val="20"/>
          <w:lang w:eastAsia="zh-CN"/>
        </w:rPr>
        <w:t xml:space="preserve"> mL</w:t>
      </w:r>
      <w:r w:rsidR="00FD68D4" w:rsidRPr="007441DB">
        <w:rPr>
          <w:rFonts w:eastAsiaTheme="minorEastAsia"/>
          <w:bCs/>
          <w:szCs w:val="20"/>
          <w:vertAlign w:val="superscript"/>
          <w:lang w:eastAsia="zh-CN"/>
        </w:rPr>
        <w:t>-1</w:t>
      </w:r>
      <w:r w:rsidRPr="007441DB">
        <w:rPr>
          <w:rFonts w:eastAsiaTheme="minorEastAsia" w:hint="eastAsia"/>
          <w:bCs/>
          <w:szCs w:val="20"/>
          <w:lang w:eastAsia="zh-CN"/>
        </w:rPr>
        <w:t>.</w:t>
      </w:r>
    </w:p>
    <w:p w14:paraId="614D0DE3" w14:textId="55DE2E4A" w:rsidR="00472CD0" w:rsidRPr="007441DB" w:rsidRDefault="00472CD0" w:rsidP="00474442">
      <w:pPr>
        <w:pStyle w:val="ac"/>
        <w:adjustRightInd w:val="0"/>
        <w:snapToGrid w:val="0"/>
        <w:spacing w:line="480" w:lineRule="auto"/>
        <w:jc w:val="both"/>
        <w:rPr>
          <w:rFonts w:eastAsiaTheme="minorEastAsia" w:hint="eastAsia"/>
          <w:bCs w:val="0"/>
          <w:iCs/>
          <w:sz w:val="20"/>
          <w:szCs w:val="20"/>
          <w:lang w:eastAsia="zh-CN"/>
        </w:rPr>
      </w:pPr>
      <w:bookmarkStart w:id="238" w:name="_Toc236682645"/>
      <w:r w:rsidRPr="007441DB">
        <w:rPr>
          <w:rFonts w:ascii="Times New Roman" w:hAnsi="Times New Roman" w:cs="Times New Roman" w:hint="eastAsia"/>
          <w:sz w:val="20"/>
          <w:szCs w:val="20"/>
          <w:lang w:eastAsia="zh-CN"/>
        </w:rPr>
        <w:t>2</w:t>
      </w:r>
      <w:r w:rsidR="00A87553" w:rsidRPr="007441DB">
        <w:rPr>
          <w:rFonts w:ascii="Times New Roman" w:hAnsi="Times New Roman" w:cs="Times New Roman" w:hint="eastAsia"/>
          <w:sz w:val="20"/>
          <w:szCs w:val="20"/>
          <w:lang w:eastAsia="zh-CN"/>
        </w:rPr>
        <w:t>6</w:t>
      </w:r>
      <w:r w:rsidRPr="007441DB">
        <w:rPr>
          <w:rFonts w:ascii="Times New Roman" w:hAnsi="Times New Roman" w:cs="Times New Roman"/>
          <w:sz w:val="20"/>
          <w:szCs w:val="20"/>
        </w:rPr>
        <w:t>.</w:t>
      </w:r>
      <w:r w:rsidRPr="007441DB">
        <w:rPr>
          <w:rFonts w:ascii="Times New Roman" w:hAnsi="Times New Roman" w:cs="Times New Roman"/>
          <w:sz w:val="20"/>
          <w:szCs w:val="20"/>
          <w:lang w:eastAsia="zh-CN"/>
        </w:rPr>
        <w:t xml:space="preserve"> </w:t>
      </w:r>
      <w:r w:rsidR="0095114E" w:rsidRPr="007441DB">
        <w:rPr>
          <w:rFonts w:ascii="Times New Roman" w:hAnsi="Times New Roman" w:cs="Times New Roman"/>
          <w:sz w:val="20"/>
          <w:szCs w:val="20"/>
          <w:lang w:eastAsia="zh-CN"/>
        </w:rPr>
        <w:t xml:space="preserve">Comparison with </w:t>
      </w:r>
      <w:r w:rsidR="00CD2A08" w:rsidRPr="007441DB">
        <w:rPr>
          <w:rFonts w:ascii="Times New Roman" w:hAnsi="Times New Roman" w:cs="Times New Roman" w:hint="eastAsia"/>
          <w:sz w:val="20"/>
          <w:szCs w:val="20"/>
          <w:lang w:eastAsia="zh-CN"/>
        </w:rPr>
        <w:t>A</w:t>
      </w:r>
      <w:r w:rsidR="0095114E" w:rsidRPr="007441DB">
        <w:rPr>
          <w:rFonts w:ascii="Times New Roman" w:hAnsi="Times New Roman" w:cs="Times New Roman"/>
          <w:sz w:val="20"/>
          <w:szCs w:val="20"/>
          <w:lang w:eastAsia="zh-CN"/>
        </w:rPr>
        <w:t xml:space="preserve">dvanced </w:t>
      </w:r>
      <w:r w:rsidR="00CD2A08" w:rsidRPr="007441DB">
        <w:rPr>
          <w:rFonts w:ascii="Times New Roman" w:hAnsi="Times New Roman" w:cs="Times New Roman" w:hint="eastAsia"/>
          <w:sz w:val="20"/>
          <w:szCs w:val="20"/>
          <w:lang w:eastAsia="zh-CN"/>
        </w:rPr>
        <w:t>N</w:t>
      </w:r>
      <w:r w:rsidR="0095114E" w:rsidRPr="007441DB">
        <w:rPr>
          <w:rFonts w:ascii="Times New Roman" w:hAnsi="Times New Roman" w:cs="Times New Roman"/>
          <w:sz w:val="20"/>
          <w:szCs w:val="20"/>
          <w:lang w:eastAsia="zh-CN"/>
        </w:rPr>
        <w:t>anoformulations</w:t>
      </w:r>
      <w:r w:rsidR="0095114E" w:rsidRPr="007441DB">
        <w:rPr>
          <w:rFonts w:ascii="Times New Roman" w:hAnsi="Times New Roman" w:cs="Times New Roman" w:hint="eastAsia"/>
          <w:sz w:val="20"/>
          <w:szCs w:val="20"/>
          <w:lang w:eastAsia="zh-CN"/>
        </w:rPr>
        <w:t>.</w:t>
      </w:r>
      <w:bookmarkEnd w:id="238"/>
    </w:p>
    <w:p w14:paraId="72981EB4" w14:textId="77777777" w:rsidR="00CD2A08" w:rsidRPr="007441DB" w:rsidRDefault="00CD2A08" w:rsidP="00474442">
      <w:pPr>
        <w:adjustRightInd w:val="0"/>
        <w:snapToGrid w:val="0"/>
        <w:spacing w:line="480" w:lineRule="auto"/>
        <w:jc w:val="center"/>
        <w:rPr>
          <w:color w:val="000000" w:themeColor="text1"/>
          <w:szCs w:val="20"/>
        </w:rPr>
      </w:pPr>
      <w:r w:rsidRPr="007441DB">
        <w:rPr>
          <w:b/>
          <w:bCs/>
          <w:color w:val="000000" w:themeColor="text1"/>
          <w:szCs w:val="20"/>
        </w:rPr>
        <w:t>Table S11.</w:t>
      </w:r>
      <w:r w:rsidRPr="007441DB">
        <w:rPr>
          <w:color w:val="000000" w:themeColor="text1"/>
          <w:szCs w:val="20"/>
        </w:rPr>
        <w:t xml:space="preserve"> Comparative foliar interfacial behaviors and </w:t>
      </w:r>
      <w:r w:rsidRPr="007441DB">
        <w:rPr>
          <w:i/>
          <w:iCs/>
          <w:color w:val="000000" w:themeColor="text1"/>
          <w:szCs w:val="20"/>
        </w:rPr>
        <w:t>in vivo</w:t>
      </w:r>
      <w:r w:rsidRPr="007441DB">
        <w:rPr>
          <w:color w:val="000000" w:themeColor="text1"/>
          <w:szCs w:val="20"/>
        </w:rPr>
        <w:t xml:space="preserve"> control efficacy of OM@CB[7] with state-of-the-art nanoformulations.</w:t>
      </w:r>
    </w:p>
    <w:tbl>
      <w:tblPr>
        <w:tblStyle w:val="a8"/>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630"/>
        <w:gridCol w:w="1431"/>
        <w:gridCol w:w="825"/>
        <w:gridCol w:w="1034"/>
        <w:gridCol w:w="839"/>
        <w:gridCol w:w="1358"/>
        <w:gridCol w:w="1189"/>
      </w:tblGrid>
      <w:tr w:rsidR="0031719E" w:rsidRPr="007441DB" w14:paraId="536CD757" w14:textId="7FCB775F" w:rsidTr="007C27B4">
        <w:trPr>
          <w:trHeight w:val="340"/>
          <w:jc w:val="center"/>
        </w:trPr>
        <w:tc>
          <w:tcPr>
            <w:tcW w:w="1630" w:type="dxa"/>
            <w:tcBorders>
              <w:top w:val="single" w:sz="8" w:space="0" w:color="auto"/>
              <w:bottom w:val="single" w:sz="8" w:space="0" w:color="auto"/>
            </w:tcBorders>
            <w:vAlign w:val="center"/>
          </w:tcPr>
          <w:p w14:paraId="50DEE5F6" w14:textId="77777777" w:rsidR="0031719E" w:rsidRPr="007441DB" w:rsidRDefault="0031719E" w:rsidP="00474442">
            <w:pPr>
              <w:adjustRightInd w:val="0"/>
              <w:snapToGrid w:val="0"/>
              <w:jc w:val="center"/>
              <w:rPr>
                <w:b/>
                <w:bCs/>
                <w:color w:val="000000" w:themeColor="text1"/>
                <w:sz w:val="18"/>
                <w:szCs w:val="18"/>
              </w:rPr>
            </w:pPr>
            <w:bookmarkStart w:id="239" w:name="_Hlk235025540"/>
            <w:bookmarkStart w:id="240" w:name="OLE_LINK354"/>
            <w:r w:rsidRPr="007441DB">
              <w:rPr>
                <w:b/>
                <w:bCs/>
                <w:color w:val="000000" w:themeColor="text1"/>
                <w:sz w:val="18"/>
                <w:szCs w:val="18"/>
              </w:rPr>
              <w:t>Nanoformulation</w:t>
            </w:r>
          </w:p>
        </w:tc>
        <w:tc>
          <w:tcPr>
            <w:tcW w:w="1431" w:type="dxa"/>
            <w:tcBorders>
              <w:top w:val="single" w:sz="8" w:space="0" w:color="auto"/>
              <w:bottom w:val="single" w:sz="8" w:space="0" w:color="auto"/>
            </w:tcBorders>
            <w:vAlign w:val="center"/>
          </w:tcPr>
          <w:p w14:paraId="1228F0E7" w14:textId="77777777" w:rsidR="0031719E" w:rsidRPr="007441DB" w:rsidRDefault="0031719E" w:rsidP="00474442">
            <w:pPr>
              <w:adjustRightInd w:val="0"/>
              <w:snapToGrid w:val="0"/>
              <w:jc w:val="center"/>
              <w:rPr>
                <w:b/>
                <w:bCs/>
                <w:color w:val="000000" w:themeColor="text1"/>
                <w:sz w:val="18"/>
                <w:szCs w:val="18"/>
              </w:rPr>
            </w:pPr>
            <w:r w:rsidRPr="007441DB">
              <w:rPr>
                <w:b/>
                <w:bCs/>
                <w:color w:val="000000" w:themeColor="text1"/>
                <w:sz w:val="18"/>
                <w:szCs w:val="18"/>
              </w:rPr>
              <w:t>Carrier category</w:t>
            </w:r>
          </w:p>
        </w:tc>
        <w:tc>
          <w:tcPr>
            <w:tcW w:w="825" w:type="dxa"/>
            <w:tcBorders>
              <w:top w:val="single" w:sz="8" w:space="0" w:color="auto"/>
              <w:bottom w:val="single" w:sz="8" w:space="0" w:color="auto"/>
            </w:tcBorders>
            <w:vAlign w:val="center"/>
          </w:tcPr>
          <w:p w14:paraId="47AE7BEC" w14:textId="77777777" w:rsidR="0031719E" w:rsidRPr="007441DB" w:rsidRDefault="0031719E" w:rsidP="00474442">
            <w:pPr>
              <w:adjustRightInd w:val="0"/>
              <w:snapToGrid w:val="0"/>
              <w:jc w:val="center"/>
              <w:rPr>
                <w:b/>
                <w:bCs/>
                <w:color w:val="000000" w:themeColor="text1"/>
                <w:sz w:val="18"/>
                <w:szCs w:val="18"/>
              </w:rPr>
            </w:pPr>
            <w:r w:rsidRPr="007441DB">
              <w:rPr>
                <w:b/>
                <w:bCs/>
                <w:color w:val="000000" w:themeColor="text1"/>
                <w:sz w:val="18"/>
                <w:szCs w:val="18"/>
              </w:rPr>
              <w:t>Rice leaf contact angle (°)</w:t>
            </w:r>
          </w:p>
        </w:tc>
        <w:tc>
          <w:tcPr>
            <w:tcW w:w="1034" w:type="dxa"/>
            <w:tcBorders>
              <w:top w:val="single" w:sz="8" w:space="0" w:color="auto"/>
              <w:bottom w:val="single" w:sz="8" w:space="0" w:color="auto"/>
            </w:tcBorders>
            <w:vAlign w:val="center"/>
          </w:tcPr>
          <w:p w14:paraId="0BD4FACF" w14:textId="45C931B3" w:rsidR="0031719E" w:rsidRPr="007441DB" w:rsidRDefault="0031719E" w:rsidP="00474442">
            <w:pPr>
              <w:adjustRightInd w:val="0"/>
              <w:snapToGrid w:val="0"/>
              <w:jc w:val="center"/>
              <w:rPr>
                <w:b/>
                <w:bCs/>
                <w:color w:val="000000" w:themeColor="text1"/>
                <w:sz w:val="18"/>
                <w:szCs w:val="18"/>
              </w:rPr>
            </w:pPr>
            <w:bookmarkStart w:id="241" w:name="OLE_LINK355"/>
            <w:bookmarkStart w:id="242" w:name="OLE_LINK359"/>
            <w:r w:rsidRPr="007441DB">
              <w:rPr>
                <w:b/>
                <w:bCs/>
                <w:color w:val="000000" w:themeColor="text1"/>
                <w:sz w:val="18"/>
                <w:szCs w:val="18"/>
              </w:rPr>
              <w:t>Liquid holding capacity</w:t>
            </w:r>
            <w:bookmarkEnd w:id="241"/>
            <w:r w:rsidRPr="007441DB">
              <w:rPr>
                <w:b/>
                <w:bCs/>
                <w:color w:val="000000" w:themeColor="text1"/>
                <w:sz w:val="18"/>
                <w:szCs w:val="18"/>
              </w:rPr>
              <w:t xml:space="preserve"> (mg·cm</w:t>
            </w:r>
            <w:r w:rsidR="00727DD8" w:rsidRPr="007441DB">
              <w:rPr>
                <w:rFonts w:eastAsiaTheme="minorEastAsia" w:hint="eastAsia"/>
                <w:b/>
                <w:bCs/>
                <w:color w:val="000000" w:themeColor="text1"/>
                <w:sz w:val="18"/>
                <w:szCs w:val="18"/>
                <w:vertAlign w:val="superscript"/>
                <w:lang w:eastAsia="zh-CN"/>
              </w:rPr>
              <w:t>-2</w:t>
            </w:r>
            <w:r w:rsidRPr="007441DB">
              <w:rPr>
                <w:b/>
                <w:bCs/>
                <w:color w:val="000000" w:themeColor="text1"/>
                <w:sz w:val="18"/>
                <w:szCs w:val="18"/>
              </w:rPr>
              <w:t>)</w:t>
            </w:r>
            <w:bookmarkEnd w:id="242"/>
          </w:p>
        </w:tc>
        <w:tc>
          <w:tcPr>
            <w:tcW w:w="839" w:type="dxa"/>
            <w:tcBorders>
              <w:top w:val="single" w:sz="8" w:space="0" w:color="auto"/>
              <w:bottom w:val="single" w:sz="8" w:space="0" w:color="auto"/>
            </w:tcBorders>
            <w:vAlign w:val="center"/>
          </w:tcPr>
          <w:p w14:paraId="04A68429" w14:textId="5F59635F" w:rsidR="0031719E" w:rsidRPr="007441DB" w:rsidRDefault="0031719E" w:rsidP="00474442">
            <w:pPr>
              <w:adjustRightInd w:val="0"/>
              <w:snapToGrid w:val="0"/>
              <w:jc w:val="center"/>
              <w:rPr>
                <w:b/>
                <w:bCs/>
                <w:color w:val="000000" w:themeColor="text1"/>
                <w:sz w:val="18"/>
                <w:szCs w:val="18"/>
              </w:rPr>
            </w:pPr>
            <w:r w:rsidRPr="007441DB">
              <w:rPr>
                <w:b/>
                <w:bCs/>
                <w:i/>
                <w:iCs/>
                <w:color w:val="000000" w:themeColor="text1"/>
                <w:sz w:val="18"/>
                <w:szCs w:val="18"/>
              </w:rPr>
              <w:t xml:space="preserve">Xoo </w:t>
            </w:r>
            <w:r w:rsidRPr="007441DB">
              <w:rPr>
                <w:b/>
                <w:bCs/>
                <w:color w:val="000000" w:themeColor="text1"/>
                <w:sz w:val="18"/>
                <w:szCs w:val="18"/>
              </w:rPr>
              <w:t xml:space="preserve">control efficacy (200 </w:t>
            </w:r>
            <w:r w:rsidRPr="007441DB">
              <w:rPr>
                <w:b/>
                <w:bCs/>
                <w:i/>
                <w:iCs/>
                <w:color w:val="000000" w:themeColor="text1"/>
                <w:sz w:val="18"/>
                <w:szCs w:val="18"/>
              </w:rPr>
              <w:t>μ</w:t>
            </w:r>
            <w:r w:rsidRPr="007441DB">
              <w:rPr>
                <w:b/>
                <w:bCs/>
                <w:color w:val="000000" w:themeColor="text1"/>
                <w:sz w:val="18"/>
                <w:szCs w:val="18"/>
              </w:rPr>
              <w:t>g mL</w:t>
            </w:r>
            <w:r w:rsidR="00727DD8" w:rsidRPr="007441DB">
              <w:rPr>
                <w:rFonts w:eastAsiaTheme="minorEastAsia" w:hint="eastAsia"/>
                <w:b/>
                <w:bCs/>
                <w:color w:val="000000" w:themeColor="text1"/>
                <w:sz w:val="18"/>
                <w:szCs w:val="18"/>
                <w:vertAlign w:val="superscript"/>
                <w:lang w:eastAsia="zh-CN"/>
              </w:rPr>
              <w:t>-1</w:t>
            </w:r>
            <w:r w:rsidRPr="007441DB">
              <w:rPr>
                <w:b/>
                <w:bCs/>
                <w:color w:val="000000" w:themeColor="text1"/>
                <w:sz w:val="18"/>
                <w:szCs w:val="18"/>
              </w:rPr>
              <w:t>)</w:t>
            </w:r>
          </w:p>
        </w:tc>
        <w:tc>
          <w:tcPr>
            <w:tcW w:w="1358" w:type="dxa"/>
            <w:tcBorders>
              <w:top w:val="single" w:sz="8" w:space="0" w:color="auto"/>
              <w:bottom w:val="single" w:sz="8" w:space="0" w:color="auto"/>
            </w:tcBorders>
            <w:vAlign w:val="center"/>
          </w:tcPr>
          <w:p w14:paraId="0328CBC6" w14:textId="77777777" w:rsidR="0031719E" w:rsidRPr="007441DB" w:rsidRDefault="0031719E" w:rsidP="00474442">
            <w:pPr>
              <w:adjustRightInd w:val="0"/>
              <w:snapToGrid w:val="0"/>
              <w:jc w:val="center"/>
              <w:rPr>
                <w:b/>
                <w:bCs/>
                <w:color w:val="000000" w:themeColor="text1"/>
                <w:sz w:val="18"/>
                <w:szCs w:val="18"/>
              </w:rPr>
            </w:pPr>
            <w:r w:rsidRPr="007441DB">
              <w:rPr>
                <w:b/>
                <w:bCs/>
                <w:color w:val="000000" w:themeColor="text1"/>
                <w:sz w:val="18"/>
                <w:szCs w:val="18"/>
              </w:rPr>
              <w:t>Preparation complexity</w:t>
            </w:r>
          </w:p>
        </w:tc>
        <w:tc>
          <w:tcPr>
            <w:tcW w:w="1189" w:type="dxa"/>
            <w:tcBorders>
              <w:top w:val="single" w:sz="8" w:space="0" w:color="auto"/>
              <w:bottom w:val="single" w:sz="8" w:space="0" w:color="auto"/>
            </w:tcBorders>
            <w:vAlign w:val="center"/>
          </w:tcPr>
          <w:p w14:paraId="3BAF6522" w14:textId="1D3AFAA1" w:rsidR="0031719E" w:rsidRPr="007441DB" w:rsidRDefault="0031719E" w:rsidP="00474442">
            <w:pPr>
              <w:adjustRightInd w:val="0"/>
              <w:snapToGrid w:val="0"/>
              <w:jc w:val="both"/>
              <w:rPr>
                <w:rFonts w:eastAsiaTheme="minorEastAsia"/>
                <w:b/>
                <w:color w:val="000000" w:themeColor="text1"/>
                <w:szCs w:val="20"/>
                <w:lang w:eastAsia="zh-CN"/>
              </w:rPr>
            </w:pPr>
            <w:r w:rsidRPr="007441DB">
              <w:rPr>
                <w:rFonts w:eastAsiaTheme="minorEastAsia"/>
                <w:b/>
                <w:color w:val="000000" w:themeColor="text1"/>
                <w:szCs w:val="20"/>
                <w:lang w:eastAsia="zh-CN"/>
              </w:rPr>
              <w:t>References</w:t>
            </w:r>
          </w:p>
        </w:tc>
      </w:tr>
      <w:bookmarkEnd w:id="239"/>
      <w:tr w:rsidR="0031719E" w:rsidRPr="007441DB" w14:paraId="33516359" w14:textId="52C7994D" w:rsidTr="007C27B4">
        <w:trPr>
          <w:trHeight w:val="340"/>
          <w:jc w:val="center"/>
        </w:trPr>
        <w:tc>
          <w:tcPr>
            <w:tcW w:w="1630" w:type="dxa"/>
            <w:tcBorders>
              <w:top w:val="single" w:sz="8" w:space="0" w:color="auto"/>
            </w:tcBorders>
            <w:vAlign w:val="center"/>
          </w:tcPr>
          <w:p w14:paraId="118E06D7" w14:textId="77777777" w:rsidR="0031719E" w:rsidRPr="007441DB" w:rsidRDefault="0031719E" w:rsidP="00474442">
            <w:pPr>
              <w:adjustRightInd w:val="0"/>
              <w:snapToGrid w:val="0"/>
              <w:jc w:val="center"/>
              <w:rPr>
                <w:color w:val="C00000"/>
                <w:sz w:val="18"/>
                <w:szCs w:val="18"/>
              </w:rPr>
            </w:pPr>
            <w:r w:rsidRPr="007441DB">
              <w:rPr>
                <w:color w:val="C00000"/>
                <w:sz w:val="18"/>
                <w:szCs w:val="18"/>
              </w:rPr>
              <w:t>OM@CB[7]</w:t>
            </w:r>
          </w:p>
          <w:p w14:paraId="10A91E9B" w14:textId="77777777" w:rsidR="0031719E" w:rsidRPr="007441DB" w:rsidRDefault="0031719E" w:rsidP="00474442">
            <w:pPr>
              <w:adjustRightInd w:val="0"/>
              <w:snapToGrid w:val="0"/>
              <w:jc w:val="center"/>
              <w:rPr>
                <w:color w:val="C00000"/>
                <w:sz w:val="18"/>
                <w:szCs w:val="18"/>
              </w:rPr>
            </w:pPr>
            <w:r w:rsidRPr="007441DB">
              <w:rPr>
                <w:color w:val="C00000"/>
                <w:sz w:val="18"/>
                <w:szCs w:val="18"/>
              </w:rPr>
              <w:t>(This work)</w:t>
            </w:r>
          </w:p>
        </w:tc>
        <w:tc>
          <w:tcPr>
            <w:tcW w:w="1431" w:type="dxa"/>
            <w:tcBorders>
              <w:top w:val="single" w:sz="8" w:space="0" w:color="auto"/>
            </w:tcBorders>
            <w:vAlign w:val="center"/>
          </w:tcPr>
          <w:p w14:paraId="4307D223" w14:textId="77777777" w:rsidR="0031719E" w:rsidRPr="007441DB" w:rsidRDefault="0031719E" w:rsidP="00474442">
            <w:pPr>
              <w:adjustRightInd w:val="0"/>
              <w:snapToGrid w:val="0"/>
              <w:jc w:val="center"/>
              <w:rPr>
                <w:color w:val="C00000"/>
                <w:sz w:val="18"/>
                <w:szCs w:val="18"/>
              </w:rPr>
            </w:pPr>
            <w:r w:rsidRPr="007441DB">
              <w:rPr>
                <w:color w:val="C00000"/>
                <w:sz w:val="18"/>
                <w:szCs w:val="18"/>
              </w:rPr>
              <w:t>Cucurbit[7]uri</w:t>
            </w:r>
          </w:p>
        </w:tc>
        <w:tc>
          <w:tcPr>
            <w:tcW w:w="825" w:type="dxa"/>
            <w:tcBorders>
              <w:top w:val="single" w:sz="8" w:space="0" w:color="auto"/>
            </w:tcBorders>
            <w:vAlign w:val="center"/>
          </w:tcPr>
          <w:p w14:paraId="1E155A8A" w14:textId="77777777" w:rsidR="0031719E" w:rsidRPr="007441DB" w:rsidRDefault="0031719E" w:rsidP="00474442">
            <w:pPr>
              <w:adjustRightInd w:val="0"/>
              <w:snapToGrid w:val="0"/>
              <w:jc w:val="center"/>
              <w:rPr>
                <w:color w:val="C00000"/>
                <w:sz w:val="18"/>
                <w:szCs w:val="18"/>
              </w:rPr>
            </w:pPr>
            <w:bookmarkStart w:id="243" w:name="OLE_LINK352"/>
            <w:r w:rsidRPr="007441DB">
              <w:rPr>
                <w:color w:val="C00000"/>
                <w:sz w:val="18"/>
                <w:szCs w:val="18"/>
              </w:rPr>
              <w:t>84.5</w:t>
            </w:r>
            <w:bookmarkEnd w:id="243"/>
          </w:p>
        </w:tc>
        <w:tc>
          <w:tcPr>
            <w:tcW w:w="1034" w:type="dxa"/>
            <w:tcBorders>
              <w:top w:val="single" w:sz="8" w:space="0" w:color="auto"/>
            </w:tcBorders>
            <w:vAlign w:val="center"/>
          </w:tcPr>
          <w:p w14:paraId="343F2119" w14:textId="77777777" w:rsidR="0031719E" w:rsidRPr="007441DB" w:rsidRDefault="0031719E" w:rsidP="00474442">
            <w:pPr>
              <w:adjustRightInd w:val="0"/>
              <w:snapToGrid w:val="0"/>
              <w:jc w:val="center"/>
              <w:rPr>
                <w:color w:val="C00000"/>
                <w:sz w:val="18"/>
                <w:szCs w:val="18"/>
              </w:rPr>
            </w:pPr>
            <w:r w:rsidRPr="007441DB">
              <w:rPr>
                <w:color w:val="C00000"/>
                <w:sz w:val="18"/>
                <w:szCs w:val="18"/>
              </w:rPr>
              <w:t>17.1</w:t>
            </w:r>
          </w:p>
        </w:tc>
        <w:tc>
          <w:tcPr>
            <w:tcW w:w="839" w:type="dxa"/>
            <w:tcBorders>
              <w:top w:val="single" w:sz="8" w:space="0" w:color="auto"/>
            </w:tcBorders>
            <w:vAlign w:val="center"/>
          </w:tcPr>
          <w:p w14:paraId="74E58210" w14:textId="77777777" w:rsidR="0031719E" w:rsidRPr="007441DB" w:rsidRDefault="0031719E" w:rsidP="00474442">
            <w:pPr>
              <w:adjustRightInd w:val="0"/>
              <w:snapToGrid w:val="0"/>
              <w:jc w:val="center"/>
              <w:rPr>
                <w:color w:val="C00000"/>
                <w:sz w:val="18"/>
                <w:szCs w:val="18"/>
              </w:rPr>
            </w:pPr>
            <w:r w:rsidRPr="007441DB">
              <w:rPr>
                <w:color w:val="C00000"/>
                <w:sz w:val="18"/>
                <w:szCs w:val="18"/>
              </w:rPr>
              <w:t>55.2%</w:t>
            </w:r>
          </w:p>
        </w:tc>
        <w:tc>
          <w:tcPr>
            <w:tcW w:w="1358" w:type="dxa"/>
            <w:tcBorders>
              <w:top w:val="single" w:sz="8" w:space="0" w:color="auto"/>
            </w:tcBorders>
            <w:vAlign w:val="center"/>
          </w:tcPr>
          <w:p w14:paraId="23BB92AE" w14:textId="77777777" w:rsidR="0031719E" w:rsidRPr="007441DB" w:rsidRDefault="0031719E" w:rsidP="00474442">
            <w:pPr>
              <w:adjustRightInd w:val="0"/>
              <w:snapToGrid w:val="0"/>
              <w:jc w:val="center"/>
              <w:rPr>
                <w:color w:val="C00000"/>
                <w:sz w:val="18"/>
                <w:szCs w:val="18"/>
              </w:rPr>
            </w:pPr>
            <w:r w:rsidRPr="007441DB">
              <w:rPr>
                <w:color w:val="C00000"/>
                <w:sz w:val="18"/>
                <w:szCs w:val="18"/>
              </w:rPr>
              <w:t>Simple</w:t>
            </w:r>
          </w:p>
        </w:tc>
        <w:tc>
          <w:tcPr>
            <w:tcW w:w="1189" w:type="dxa"/>
            <w:tcBorders>
              <w:top w:val="single" w:sz="8" w:space="0" w:color="auto"/>
            </w:tcBorders>
            <w:vAlign w:val="center"/>
          </w:tcPr>
          <w:p w14:paraId="4E50F18B" w14:textId="77777777" w:rsidR="0031719E" w:rsidRPr="007441DB" w:rsidRDefault="0031719E" w:rsidP="00474442">
            <w:pPr>
              <w:adjustRightInd w:val="0"/>
              <w:snapToGrid w:val="0"/>
              <w:jc w:val="center"/>
              <w:rPr>
                <w:color w:val="C00000"/>
                <w:sz w:val="18"/>
                <w:szCs w:val="18"/>
              </w:rPr>
            </w:pPr>
          </w:p>
        </w:tc>
      </w:tr>
      <w:tr w:rsidR="0031719E" w:rsidRPr="007441DB" w14:paraId="5E03A1DC" w14:textId="124F41C8" w:rsidTr="007C27B4">
        <w:trPr>
          <w:trHeight w:val="340"/>
          <w:jc w:val="center"/>
        </w:trPr>
        <w:tc>
          <w:tcPr>
            <w:tcW w:w="1630" w:type="dxa"/>
            <w:vAlign w:val="center"/>
          </w:tcPr>
          <w:p w14:paraId="545D217A"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HM@BZA-DCMC</w:t>
            </w:r>
          </w:p>
        </w:tc>
        <w:tc>
          <w:tcPr>
            <w:tcW w:w="1431" w:type="dxa"/>
            <w:vAlign w:val="center"/>
          </w:tcPr>
          <w:p w14:paraId="13DA1E7D"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Polysaccharide polymeric</w:t>
            </w:r>
          </w:p>
        </w:tc>
        <w:tc>
          <w:tcPr>
            <w:tcW w:w="825" w:type="dxa"/>
            <w:vAlign w:val="center"/>
          </w:tcPr>
          <w:p w14:paraId="31D05ABB"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131.7</w:t>
            </w:r>
          </w:p>
        </w:tc>
        <w:tc>
          <w:tcPr>
            <w:tcW w:w="1034" w:type="dxa"/>
            <w:vAlign w:val="center"/>
          </w:tcPr>
          <w:p w14:paraId="2135900D"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w:t>
            </w:r>
          </w:p>
        </w:tc>
        <w:tc>
          <w:tcPr>
            <w:tcW w:w="839" w:type="dxa"/>
            <w:vAlign w:val="center"/>
          </w:tcPr>
          <w:p w14:paraId="1EE40D94"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44.2%</w:t>
            </w:r>
          </w:p>
        </w:tc>
        <w:tc>
          <w:tcPr>
            <w:tcW w:w="1358" w:type="dxa"/>
            <w:vAlign w:val="center"/>
          </w:tcPr>
          <w:p w14:paraId="2DE9ABDA" w14:textId="77777777" w:rsidR="0031719E" w:rsidRPr="007441DB" w:rsidRDefault="0031719E" w:rsidP="00474442">
            <w:pPr>
              <w:adjustRightInd w:val="0"/>
              <w:snapToGrid w:val="0"/>
              <w:jc w:val="center"/>
              <w:rPr>
                <w:color w:val="000000" w:themeColor="text1"/>
                <w:sz w:val="18"/>
                <w:szCs w:val="18"/>
              </w:rPr>
            </w:pPr>
            <w:bookmarkStart w:id="244" w:name="OLE_LINK356"/>
            <w:r w:rsidRPr="007441DB">
              <w:rPr>
                <w:color w:val="000000" w:themeColor="text1"/>
                <w:sz w:val="18"/>
                <w:szCs w:val="18"/>
              </w:rPr>
              <w:t>Moderate</w:t>
            </w:r>
            <w:bookmarkEnd w:id="244"/>
          </w:p>
        </w:tc>
        <w:tc>
          <w:tcPr>
            <w:tcW w:w="1189" w:type="dxa"/>
            <w:vAlign w:val="center"/>
          </w:tcPr>
          <w:p w14:paraId="059B58CC" w14:textId="0D3CA9B1" w:rsidR="0031719E" w:rsidRPr="007441DB" w:rsidRDefault="0031719E" w:rsidP="00474442">
            <w:pPr>
              <w:adjustRightInd w:val="0"/>
              <w:snapToGrid w:val="0"/>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[5]</w:t>
            </w:r>
          </w:p>
        </w:tc>
      </w:tr>
      <w:tr w:rsidR="0031719E" w:rsidRPr="007441DB" w14:paraId="4015869A" w14:textId="33AA33FF" w:rsidTr="007C27B4">
        <w:trPr>
          <w:trHeight w:val="340"/>
          <w:jc w:val="center"/>
        </w:trPr>
        <w:tc>
          <w:tcPr>
            <w:tcW w:w="1630" w:type="dxa"/>
            <w:vAlign w:val="center"/>
          </w:tcPr>
          <w:p w14:paraId="4C654E76"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3a@</w:t>
            </w:r>
            <w:r w:rsidRPr="007441DB">
              <w:rPr>
                <w:i/>
                <w:iCs/>
                <w:color w:val="000000" w:themeColor="text1"/>
                <w:sz w:val="18"/>
                <w:szCs w:val="18"/>
              </w:rPr>
              <w:t>β</w:t>
            </w:r>
            <w:r w:rsidRPr="007441DB">
              <w:rPr>
                <w:color w:val="000000" w:themeColor="text1"/>
                <w:sz w:val="18"/>
                <w:szCs w:val="18"/>
              </w:rPr>
              <w:t>-CD</w:t>
            </w:r>
          </w:p>
        </w:tc>
        <w:tc>
          <w:tcPr>
            <w:tcW w:w="1431" w:type="dxa"/>
            <w:vAlign w:val="center"/>
          </w:tcPr>
          <w:p w14:paraId="657FE107" w14:textId="77777777" w:rsidR="0031719E" w:rsidRPr="007441DB" w:rsidRDefault="0031719E" w:rsidP="00474442">
            <w:pPr>
              <w:adjustRightInd w:val="0"/>
              <w:snapToGrid w:val="0"/>
              <w:jc w:val="center"/>
              <w:rPr>
                <w:color w:val="000000" w:themeColor="text1"/>
                <w:sz w:val="18"/>
                <w:szCs w:val="18"/>
              </w:rPr>
            </w:pPr>
            <w:r w:rsidRPr="007441DB">
              <w:rPr>
                <w:i/>
                <w:iCs/>
                <w:color w:val="000000" w:themeColor="text1"/>
                <w:sz w:val="18"/>
                <w:szCs w:val="18"/>
              </w:rPr>
              <w:t>β</w:t>
            </w:r>
            <w:r w:rsidRPr="007441DB">
              <w:rPr>
                <w:color w:val="000000" w:themeColor="text1"/>
                <w:sz w:val="18"/>
                <w:szCs w:val="18"/>
              </w:rPr>
              <w:t>-</w:t>
            </w:r>
            <w:r w:rsidRPr="007441DB">
              <w:rPr>
                <w:color w:val="000000" w:themeColor="text1"/>
                <w:sz w:val="18"/>
                <w:szCs w:val="18"/>
                <w:shd w:val="clear" w:color="auto" w:fill="FFFFFF"/>
              </w:rPr>
              <w:t xml:space="preserve"> </w:t>
            </w:r>
            <w:r w:rsidRPr="007441DB">
              <w:rPr>
                <w:color w:val="000000" w:themeColor="text1"/>
                <w:sz w:val="18"/>
                <w:szCs w:val="18"/>
              </w:rPr>
              <w:t>cyclodextrin</w:t>
            </w:r>
          </w:p>
        </w:tc>
        <w:tc>
          <w:tcPr>
            <w:tcW w:w="825" w:type="dxa"/>
            <w:vAlign w:val="center"/>
          </w:tcPr>
          <w:p w14:paraId="75E8B36A"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82.0</w:t>
            </w:r>
          </w:p>
        </w:tc>
        <w:tc>
          <w:tcPr>
            <w:tcW w:w="1034" w:type="dxa"/>
            <w:vAlign w:val="center"/>
          </w:tcPr>
          <w:p w14:paraId="7B37DC98"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w:t>
            </w:r>
          </w:p>
        </w:tc>
        <w:tc>
          <w:tcPr>
            <w:tcW w:w="839" w:type="dxa"/>
            <w:vAlign w:val="center"/>
          </w:tcPr>
          <w:p w14:paraId="2916B36C"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51.2%</w:t>
            </w:r>
          </w:p>
        </w:tc>
        <w:tc>
          <w:tcPr>
            <w:tcW w:w="1358" w:type="dxa"/>
            <w:vAlign w:val="center"/>
          </w:tcPr>
          <w:p w14:paraId="66EE07FB"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Simple</w:t>
            </w:r>
          </w:p>
        </w:tc>
        <w:tc>
          <w:tcPr>
            <w:tcW w:w="1189" w:type="dxa"/>
            <w:vAlign w:val="center"/>
          </w:tcPr>
          <w:p w14:paraId="239985B8" w14:textId="6B46ACF0" w:rsidR="0031719E" w:rsidRPr="007441DB" w:rsidRDefault="0031719E" w:rsidP="00474442">
            <w:pPr>
              <w:adjustRightInd w:val="0"/>
              <w:snapToGrid w:val="0"/>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[6]</w:t>
            </w:r>
          </w:p>
        </w:tc>
      </w:tr>
      <w:tr w:rsidR="0031719E" w:rsidRPr="007441DB" w14:paraId="316A0DB5" w14:textId="53ABB3A4" w:rsidTr="007C27B4">
        <w:trPr>
          <w:trHeight w:val="340"/>
          <w:jc w:val="center"/>
        </w:trPr>
        <w:tc>
          <w:tcPr>
            <w:tcW w:w="1630" w:type="dxa"/>
            <w:vAlign w:val="center"/>
          </w:tcPr>
          <w:p w14:paraId="14D98E13"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SCLMs/Bromo</w:t>
            </w:r>
          </w:p>
        </w:tc>
        <w:tc>
          <w:tcPr>
            <w:tcW w:w="1431" w:type="dxa"/>
            <w:vAlign w:val="center"/>
          </w:tcPr>
          <w:p w14:paraId="792C375B"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silica-cross-linked micelles</w:t>
            </w:r>
          </w:p>
        </w:tc>
        <w:tc>
          <w:tcPr>
            <w:tcW w:w="825" w:type="dxa"/>
            <w:vAlign w:val="center"/>
          </w:tcPr>
          <w:p w14:paraId="305490B3"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w:t>
            </w:r>
          </w:p>
        </w:tc>
        <w:tc>
          <w:tcPr>
            <w:tcW w:w="1034" w:type="dxa"/>
            <w:vAlign w:val="center"/>
          </w:tcPr>
          <w:p w14:paraId="373FF992"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w:t>
            </w:r>
          </w:p>
        </w:tc>
        <w:tc>
          <w:tcPr>
            <w:tcW w:w="839" w:type="dxa"/>
            <w:vAlign w:val="center"/>
          </w:tcPr>
          <w:p w14:paraId="2C562803"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69.6%</w:t>
            </w:r>
          </w:p>
        </w:tc>
        <w:tc>
          <w:tcPr>
            <w:tcW w:w="1358" w:type="dxa"/>
            <w:vAlign w:val="center"/>
          </w:tcPr>
          <w:p w14:paraId="0049C9FE"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Complex</w:t>
            </w:r>
          </w:p>
        </w:tc>
        <w:tc>
          <w:tcPr>
            <w:tcW w:w="1189" w:type="dxa"/>
            <w:vAlign w:val="center"/>
          </w:tcPr>
          <w:p w14:paraId="7D178593" w14:textId="11655187" w:rsidR="0031719E" w:rsidRPr="007441DB" w:rsidRDefault="0031719E" w:rsidP="00474442">
            <w:pPr>
              <w:adjustRightInd w:val="0"/>
              <w:snapToGrid w:val="0"/>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[7]</w:t>
            </w:r>
          </w:p>
        </w:tc>
      </w:tr>
      <w:tr w:rsidR="0031719E" w:rsidRPr="007441DB" w14:paraId="131EC900" w14:textId="0A6C40EE" w:rsidTr="007C27B4">
        <w:trPr>
          <w:trHeight w:val="340"/>
          <w:jc w:val="center"/>
        </w:trPr>
        <w:tc>
          <w:tcPr>
            <w:tcW w:w="1630" w:type="dxa"/>
            <w:vAlign w:val="center"/>
          </w:tcPr>
          <w:p w14:paraId="4C9CA508"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vertAlign w:val="superscript"/>
              </w:rPr>
              <w:t>SNP</w:t>
            </w:r>
            <w:r w:rsidRPr="007441DB">
              <w:rPr>
                <w:color w:val="000000" w:themeColor="text1"/>
                <w:sz w:val="18"/>
                <w:szCs w:val="18"/>
              </w:rPr>
              <w:t>PECs</w:t>
            </w:r>
          </w:p>
        </w:tc>
        <w:tc>
          <w:tcPr>
            <w:tcW w:w="1431" w:type="dxa"/>
            <w:vAlign w:val="center"/>
          </w:tcPr>
          <w:p w14:paraId="3073FA4D" w14:textId="77777777" w:rsidR="0031719E" w:rsidRPr="007441DB" w:rsidRDefault="0031719E" w:rsidP="00474442">
            <w:pPr>
              <w:adjustRightInd w:val="0"/>
              <w:snapToGrid w:val="0"/>
              <w:jc w:val="center"/>
              <w:rPr>
                <w:i/>
                <w:iCs/>
                <w:color w:val="000000" w:themeColor="text1"/>
                <w:sz w:val="18"/>
                <w:szCs w:val="18"/>
              </w:rPr>
            </w:pPr>
            <w:r w:rsidRPr="007441DB">
              <w:rPr>
                <w:color w:val="000000" w:themeColor="text1"/>
                <w:sz w:val="18"/>
                <w:szCs w:val="18"/>
              </w:rPr>
              <w:t>Mesoporous silica core and polysaccharide shell</w:t>
            </w:r>
          </w:p>
        </w:tc>
        <w:tc>
          <w:tcPr>
            <w:tcW w:w="825" w:type="dxa"/>
            <w:vAlign w:val="center"/>
          </w:tcPr>
          <w:p w14:paraId="6C562001"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88.3</w:t>
            </w:r>
          </w:p>
        </w:tc>
        <w:tc>
          <w:tcPr>
            <w:tcW w:w="1034" w:type="dxa"/>
            <w:vAlign w:val="center"/>
          </w:tcPr>
          <w:p w14:paraId="3F16C3DE"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10.8</w:t>
            </w:r>
          </w:p>
        </w:tc>
        <w:tc>
          <w:tcPr>
            <w:tcW w:w="839" w:type="dxa"/>
            <w:vAlign w:val="center"/>
          </w:tcPr>
          <w:p w14:paraId="6764FF14"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87%</w:t>
            </w:r>
          </w:p>
        </w:tc>
        <w:tc>
          <w:tcPr>
            <w:tcW w:w="1358" w:type="dxa"/>
            <w:vAlign w:val="center"/>
          </w:tcPr>
          <w:p w14:paraId="289A7D88" w14:textId="77777777" w:rsidR="0031719E" w:rsidRPr="007441DB" w:rsidRDefault="0031719E" w:rsidP="00474442">
            <w:pPr>
              <w:adjustRightInd w:val="0"/>
              <w:snapToGrid w:val="0"/>
              <w:jc w:val="center"/>
              <w:rPr>
                <w:color w:val="000000" w:themeColor="text1"/>
                <w:sz w:val="18"/>
                <w:szCs w:val="18"/>
              </w:rPr>
            </w:pPr>
            <w:r w:rsidRPr="007441DB">
              <w:rPr>
                <w:color w:val="000000" w:themeColor="text1"/>
                <w:sz w:val="18"/>
                <w:szCs w:val="18"/>
              </w:rPr>
              <w:t>Complex</w:t>
            </w:r>
          </w:p>
        </w:tc>
        <w:tc>
          <w:tcPr>
            <w:tcW w:w="1189" w:type="dxa"/>
            <w:vAlign w:val="center"/>
          </w:tcPr>
          <w:p w14:paraId="7603ACEB" w14:textId="76F54F87" w:rsidR="0031719E" w:rsidRPr="007441DB" w:rsidRDefault="0031719E" w:rsidP="00474442">
            <w:pPr>
              <w:adjustRightInd w:val="0"/>
              <w:snapToGrid w:val="0"/>
              <w:jc w:val="center"/>
              <w:rPr>
                <w:rFonts w:eastAsiaTheme="minorEastAsia"/>
                <w:color w:val="000000" w:themeColor="text1"/>
                <w:sz w:val="18"/>
                <w:szCs w:val="18"/>
                <w:lang w:eastAsia="zh-CN"/>
              </w:rPr>
            </w:pPr>
            <w:r w:rsidRPr="007441DB">
              <w:rPr>
                <w:rFonts w:eastAsiaTheme="minorEastAsia" w:hint="eastAsia"/>
                <w:color w:val="000000" w:themeColor="text1"/>
                <w:sz w:val="18"/>
                <w:szCs w:val="18"/>
                <w:lang w:eastAsia="zh-CN"/>
              </w:rPr>
              <w:t>[8]</w:t>
            </w:r>
          </w:p>
        </w:tc>
      </w:tr>
      <w:bookmarkEnd w:id="240"/>
    </w:tbl>
    <w:p w14:paraId="49BAB14F" w14:textId="77777777" w:rsidR="00E60332" w:rsidRPr="007441DB" w:rsidRDefault="00E60332" w:rsidP="00474442">
      <w:pPr>
        <w:adjustRightInd w:val="0"/>
        <w:snapToGrid w:val="0"/>
        <w:spacing w:line="480" w:lineRule="auto"/>
        <w:ind w:firstLineChars="200" w:firstLine="400"/>
        <w:jc w:val="both"/>
        <w:rPr>
          <w:rFonts w:eastAsiaTheme="minorEastAsia"/>
          <w:color w:val="000000" w:themeColor="text1"/>
          <w:szCs w:val="20"/>
          <w:lang w:eastAsia="zh-CN"/>
        </w:rPr>
      </w:pPr>
    </w:p>
    <w:p w14:paraId="0521EAC9" w14:textId="01942F92" w:rsidR="007C27B4" w:rsidRPr="007441DB" w:rsidRDefault="00A87553" w:rsidP="00740BD8">
      <w:pPr>
        <w:adjustRightInd w:val="0"/>
        <w:snapToGrid w:val="0"/>
        <w:spacing w:line="480" w:lineRule="auto"/>
        <w:ind w:firstLineChars="200" w:firstLine="400"/>
        <w:jc w:val="both"/>
        <w:rPr>
          <w:rFonts w:eastAsiaTheme="minorEastAsia"/>
          <w:color w:val="000000" w:themeColor="text1"/>
          <w:szCs w:val="20"/>
          <w:lang w:eastAsia="zh-CN"/>
        </w:rPr>
      </w:pPr>
      <w:r w:rsidRPr="007441DB">
        <w:rPr>
          <w:color w:val="000000" w:themeColor="text1"/>
          <w:szCs w:val="20"/>
        </w:rPr>
        <w:t>To further highlight the practical merits of OM@CB[7], we systematically compared its foliar interfacial performance and disease control capacity with prevailing nanoformulations (</w:t>
      </w:r>
      <w:r w:rsidRPr="007441DB">
        <w:rPr>
          <w:b/>
          <w:bCs/>
          <w:color w:val="000000" w:themeColor="text1"/>
          <w:szCs w:val="20"/>
        </w:rPr>
        <w:t>Table S11</w:t>
      </w:r>
      <w:r w:rsidRPr="007441DB">
        <w:rPr>
          <w:color w:val="000000" w:themeColor="text1"/>
          <w:szCs w:val="20"/>
        </w:rPr>
        <w:t>). Contact angle serves as a core metric for wettability, where smaller values indicate stronger leaf adhesion. Though 3a@</w:t>
      </w:r>
      <w:r w:rsidRPr="007441DB">
        <w:rPr>
          <w:i/>
          <w:iCs/>
          <w:color w:val="000000" w:themeColor="text1"/>
          <w:szCs w:val="20"/>
        </w:rPr>
        <w:t>β</w:t>
      </w:r>
      <w:r w:rsidRPr="007441DB">
        <w:rPr>
          <w:color w:val="000000" w:themeColor="text1"/>
          <w:szCs w:val="20"/>
        </w:rPr>
        <w:t xml:space="preserve">-CD (82.0°) exhibits marginally superior wettability, OM@CB[7] (84.5°) outperforms the reviewer-specified silica </w:t>
      </w:r>
      <w:r w:rsidRPr="007441DB">
        <w:rPr>
          <w:color w:val="000000" w:themeColor="text1"/>
          <w:szCs w:val="20"/>
          <w:vertAlign w:val="superscript"/>
        </w:rPr>
        <w:t>SNP</w:t>
      </w:r>
      <w:r w:rsidRPr="007441DB">
        <w:rPr>
          <w:color w:val="000000" w:themeColor="text1"/>
          <w:szCs w:val="20"/>
        </w:rPr>
        <w:t>PECs (88.3°) and polysaccharide HM@BZA-DCMC (131.7°); the extremely high contact angle of HM@BZA-DCMC leads to severe droplet runoff on rice leaves. In terms of liquid holding capacity, OM@CB[7] records 17.1 mg·cm</w:t>
      </w:r>
      <w:r w:rsidR="00727DD8" w:rsidRPr="007441DB">
        <w:rPr>
          <w:rFonts w:eastAsiaTheme="minorEastAsia" w:hint="eastAsia"/>
          <w:color w:val="000000" w:themeColor="text1"/>
          <w:szCs w:val="20"/>
          <w:vertAlign w:val="superscript"/>
          <w:lang w:eastAsia="zh-CN"/>
        </w:rPr>
        <w:t>-2</w:t>
      </w:r>
      <w:r w:rsidRPr="007441DB">
        <w:rPr>
          <w:color w:val="000000" w:themeColor="text1"/>
          <w:szCs w:val="20"/>
        </w:rPr>
        <w:t>, far surpassing SNP PECs (10.8 mg·cm</w:t>
      </w:r>
      <w:r w:rsidR="006A723C" w:rsidRPr="007441DB">
        <w:rPr>
          <w:color w:val="000000" w:themeColor="text1"/>
          <w:szCs w:val="20"/>
          <w:vertAlign w:val="superscript"/>
        </w:rPr>
        <w:t>-2</w:t>
      </w:r>
      <w:r w:rsidRPr="007441DB">
        <w:rPr>
          <w:color w:val="000000" w:themeColor="text1"/>
          <w:szCs w:val="20"/>
        </w:rPr>
        <w:t>), while other counterparts lack this critical retention data. Despite SNP PECs reaching 87% blight control, its weak leaf retention and complex multi-preparation restrict field utility. Root-oriented SCLMs/Bromo (69.6% efficacy) is unsuitable for foliar application. Our OM@CB[7] attains 55.2% control efficiency, higher than HM@BZA-DCMC and 3a@</w:t>
      </w:r>
      <w:r w:rsidRPr="007441DB">
        <w:rPr>
          <w:i/>
          <w:iCs/>
          <w:color w:val="000000" w:themeColor="text1"/>
          <w:szCs w:val="20"/>
        </w:rPr>
        <w:t>β</w:t>
      </w:r>
      <w:r w:rsidRPr="007441DB">
        <w:rPr>
          <w:color w:val="000000" w:themeColor="text1"/>
          <w:szCs w:val="20"/>
        </w:rPr>
        <w:t>-CD, and relies on facile one-step assembly. Collectively, OM@CB[7] integrates balanced wettability, maximum leaf retention and easy fabrication, showing comprehensive advantages for rice foliar spray over silica, polysaccharide and cyclodextrin nanocarriers.</w:t>
      </w:r>
    </w:p>
    <w:p w14:paraId="09CDC50D" w14:textId="6E3A26BE" w:rsidR="00CE7C44" w:rsidRPr="007441DB" w:rsidRDefault="00337D36" w:rsidP="00474442">
      <w:pPr>
        <w:adjustRightInd w:val="0"/>
        <w:snapToGrid w:val="0"/>
        <w:spacing w:line="480" w:lineRule="auto"/>
        <w:jc w:val="both"/>
        <w:rPr>
          <w:rFonts w:eastAsiaTheme="minorEastAsia"/>
          <w:b/>
          <w:color w:val="000000" w:themeColor="text1"/>
          <w:szCs w:val="20"/>
          <w:lang w:eastAsia="zh-CN"/>
        </w:rPr>
      </w:pPr>
      <w:bookmarkStart w:id="245" w:name="OLE_LINK32"/>
      <w:r w:rsidRPr="007441DB">
        <w:rPr>
          <w:rFonts w:eastAsiaTheme="minorEastAsia"/>
          <w:b/>
          <w:color w:val="000000" w:themeColor="text1"/>
          <w:szCs w:val="20"/>
          <w:lang w:eastAsia="zh-CN"/>
        </w:rPr>
        <w:lastRenderedPageBreak/>
        <w:t>References</w:t>
      </w:r>
    </w:p>
    <w:bookmarkEnd w:id="245"/>
    <w:p w14:paraId="19C7D29A" w14:textId="77777777" w:rsidR="002B5B86" w:rsidRPr="007441DB" w:rsidRDefault="00CE7C44" w:rsidP="00474442">
      <w:pPr>
        <w:pStyle w:val="EndNoteBibliography"/>
        <w:adjustRightInd w:val="0"/>
        <w:snapToGrid w:val="0"/>
        <w:spacing w:line="480" w:lineRule="auto"/>
      </w:pPr>
      <w:r w:rsidRPr="007441DB">
        <w:rPr>
          <w:rFonts w:eastAsiaTheme="minorEastAsia"/>
          <w:szCs w:val="20"/>
          <w:lang w:val="en-US" w:eastAsia="zh-CN"/>
        </w:rPr>
        <w:fldChar w:fldCharType="begin"/>
      </w:r>
      <w:r w:rsidRPr="007441DB">
        <w:rPr>
          <w:rFonts w:eastAsiaTheme="minorEastAsia"/>
          <w:szCs w:val="20"/>
          <w:lang w:val="en-US" w:eastAsia="zh-CN"/>
        </w:rPr>
        <w:instrText xml:space="preserve"> ADDIN EN.REFLIST </w:instrText>
      </w:r>
      <w:r w:rsidRPr="007441DB">
        <w:rPr>
          <w:rFonts w:eastAsiaTheme="minorEastAsia"/>
          <w:szCs w:val="20"/>
          <w:lang w:val="en-US" w:eastAsia="zh-CN"/>
        </w:rPr>
        <w:fldChar w:fldCharType="separate"/>
      </w:r>
      <w:r w:rsidR="002B5B86" w:rsidRPr="007441DB">
        <w:t>[1] Zhang, J.; Peng, Z.; Wang, G.</w:t>
      </w:r>
      <w:bookmarkStart w:id="246" w:name="OLE_LINK133"/>
      <w:r w:rsidR="002B5B86" w:rsidRPr="007441DB">
        <w:t xml:space="preserve"> Inhibition of enzymatic browning in fresh-cut potatoes by 1,3,4-oxadiazole-2-thiol analogs and elucidation of their tyrosinase inhibition mechanism.</w:t>
      </w:r>
      <w:bookmarkEnd w:id="246"/>
      <w:r w:rsidR="002B5B86" w:rsidRPr="007441DB">
        <w:t xml:space="preserve"> Food Chem.</w:t>
      </w:r>
      <w:r w:rsidR="002B5B86" w:rsidRPr="007441DB">
        <w:rPr>
          <w:i/>
        </w:rPr>
        <w:t xml:space="preserve"> </w:t>
      </w:r>
      <w:r w:rsidR="002B5B86" w:rsidRPr="007441DB">
        <w:t>2025; 492: 145632.</w:t>
      </w:r>
    </w:p>
    <w:p w14:paraId="64B88377" w14:textId="77777777" w:rsidR="002B5B86" w:rsidRPr="007441DB" w:rsidRDefault="002B5B86" w:rsidP="00474442">
      <w:pPr>
        <w:pStyle w:val="EndNoteBibliography"/>
        <w:adjustRightInd w:val="0"/>
        <w:snapToGrid w:val="0"/>
        <w:spacing w:line="480" w:lineRule="auto"/>
      </w:pPr>
      <w:r w:rsidRPr="007441DB">
        <w:t>[2] Tuo, X.; Yang, J.; Zhang, Y.; Wang, P.; Mastinu, A. Synthesis of N-Methylmorpholinium Derivatives Possessing a 1,3,4-Oxadiazole Core as Feasible Antibacterial Agents against Plant Bacterial Diseases. J. Chem.</w:t>
      </w:r>
      <w:r w:rsidRPr="007441DB">
        <w:rPr>
          <w:i/>
        </w:rPr>
        <w:t xml:space="preserve"> </w:t>
      </w:r>
      <w:r w:rsidRPr="007441DB">
        <w:t>2021; 2021: 1–10.</w:t>
      </w:r>
    </w:p>
    <w:p w14:paraId="50DF45F6" w14:textId="77777777" w:rsidR="002B5B86" w:rsidRPr="007441DB" w:rsidRDefault="002B5B86" w:rsidP="00474442">
      <w:pPr>
        <w:pStyle w:val="EndNoteBibliography"/>
        <w:adjustRightInd w:val="0"/>
        <w:snapToGrid w:val="0"/>
        <w:spacing w:line="480" w:lineRule="auto"/>
      </w:pPr>
      <w:r w:rsidRPr="007441DB">
        <w:t xml:space="preserve">[3] Kourounakis, A. P.; Xanthopoulos, D.; Tzara, A. </w:t>
      </w:r>
      <w:bookmarkStart w:id="247" w:name="OLE_LINK134"/>
      <w:r w:rsidRPr="007441DB">
        <w:t>Morpholine as a privileged structure: A review on the medicinal chemistry and pharmacological activity of morpholine containing bioactive molecules</w:t>
      </w:r>
      <w:bookmarkEnd w:id="247"/>
      <w:r w:rsidRPr="007441DB">
        <w:t>. Med. Res. Rev.</w:t>
      </w:r>
      <w:r w:rsidRPr="007441DB">
        <w:rPr>
          <w:i/>
        </w:rPr>
        <w:t xml:space="preserve"> </w:t>
      </w:r>
      <w:r w:rsidRPr="007441DB">
        <w:t>2019; 40: 709–752.</w:t>
      </w:r>
    </w:p>
    <w:p w14:paraId="6599B91F" w14:textId="77777777" w:rsidR="002B5B86" w:rsidRPr="007441DB" w:rsidRDefault="002B5B86" w:rsidP="00474442">
      <w:pPr>
        <w:pStyle w:val="EndNoteBibliography"/>
        <w:adjustRightInd w:val="0"/>
        <w:snapToGrid w:val="0"/>
        <w:spacing w:line="480" w:lineRule="auto"/>
      </w:pPr>
      <w:r w:rsidRPr="007441DB">
        <w:t>[4] Petrushkina, E. A.; Zakharkin, L. I. Synthesis of New Plant Growth Regulators, Isomeric 1-(Dimethyloctyl)- and 1-Alkylpiperidinium and -morpholinium Halides by Telomerization of Isoprene with Secondary Amines. Russ. J. Gen. Chem.</w:t>
      </w:r>
      <w:r w:rsidRPr="007441DB">
        <w:rPr>
          <w:i/>
        </w:rPr>
        <w:t xml:space="preserve"> </w:t>
      </w:r>
      <w:r w:rsidRPr="007441DB">
        <w:t>2003; 73: 1653–1657.</w:t>
      </w:r>
    </w:p>
    <w:p w14:paraId="23F4B0A2" w14:textId="1335737B" w:rsidR="0031719E" w:rsidRPr="007441DB" w:rsidRDefault="00CE7C44" w:rsidP="00474442">
      <w:pPr>
        <w:pStyle w:val="EndNoteBibliography"/>
        <w:adjustRightInd w:val="0"/>
        <w:snapToGrid w:val="0"/>
        <w:spacing w:line="480" w:lineRule="auto"/>
        <w:rPr>
          <w:rFonts w:eastAsiaTheme="minorEastAsia"/>
          <w:szCs w:val="20"/>
          <w:lang w:eastAsia="zh-CN"/>
        </w:rPr>
      </w:pPr>
      <w:r w:rsidRPr="007441DB">
        <w:rPr>
          <w:rFonts w:eastAsiaTheme="minorEastAsia"/>
          <w:szCs w:val="20"/>
          <w:lang w:val="en-US" w:eastAsia="zh-CN"/>
        </w:rPr>
        <w:fldChar w:fldCharType="end"/>
      </w:r>
      <w:bookmarkStart w:id="248" w:name="OLE_LINK34"/>
      <w:r w:rsidR="0031719E" w:rsidRPr="007441DB">
        <w:rPr>
          <w:szCs w:val="20"/>
        </w:rPr>
        <w:t>[</w:t>
      </w:r>
      <w:r w:rsidR="0031719E" w:rsidRPr="007441DB">
        <w:rPr>
          <w:rFonts w:eastAsiaTheme="minorEastAsia"/>
          <w:szCs w:val="20"/>
          <w:lang w:eastAsia="zh-CN"/>
        </w:rPr>
        <w:t>5</w:t>
      </w:r>
      <w:r w:rsidR="0031719E" w:rsidRPr="007441DB">
        <w:rPr>
          <w:szCs w:val="20"/>
        </w:rPr>
        <w:t>] Liu, H.; Wang, G.; Zhang, J.; Luo, R.; Ding, Y.; Xiang, H.; et al. Construction of a pH-responsive sodium carboxymethyl cellulose-based Schiff base as a sustainable nanocarrier for enhanced disease control. Chem. Eng. J.</w:t>
      </w:r>
      <w:r w:rsidR="0031719E" w:rsidRPr="007441DB">
        <w:rPr>
          <w:i/>
          <w:szCs w:val="20"/>
        </w:rPr>
        <w:t xml:space="preserve"> </w:t>
      </w:r>
      <w:r w:rsidR="0031719E" w:rsidRPr="007441DB">
        <w:rPr>
          <w:szCs w:val="20"/>
        </w:rPr>
        <w:t>2026; 533</w:t>
      </w:r>
      <w:r w:rsidR="009B7039" w:rsidRPr="007441DB">
        <w:rPr>
          <w:rFonts w:eastAsiaTheme="minorEastAsia" w:hint="eastAsia"/>
          <w:szCs w:val="20"/>
          <w:lang w:eastAsia="zh-CN"/>
        </w:rPr>
        <w:t xml:space="preserve">: </w:t>
      </w:r>
      <w:r w:rsidR="009B7039" w:rsidRPr="007441DB">
        <w:rPr>
          <w:rFonts w:eastAsiaTheme="minorEastAsia"/>
          <w:szCs w:val="20"/>
          <w:lang w:eastAsia="zh-CN"/>
        </w:rPr>
        <w:t>174747</w:t>
      </w:r>
      <w:r w:rsidR="0031719E" w:rsidRPr="007441DB">
        <w:rPr>
          <w:szCs w:val="20"/>
        </w:rPr>
        <w:t>.</w:t>
      </w:r>
    </w:p>
    <w:p w14:paraId="7FAE7C46" w14:textId="086807E3" w:rsidR="0031719E" w:rsidRPr="007441DB" w:rsidRDefault="0031719E" w:rsidP="00474442">
      <w:pPr>
        <w:pStyle w:val="EndNoteBibliography"/>
        <w:adjustRightInd w:val="0"/>
        <w:snapToGrid w:val="0"/>
        <w:spacing w:line="480" w:lineRule="auto"/>
        <w:rPr>
          <w:rFonts w:eastAsiaTheme="minorEastAsia"/>
          <w:szCs w:val="20"/>
          <w:lang w:eastAsia="zh-CN"/>
        </w:rPr>
      </w:pPr>
      <w:r w:rsidRPr="007441DB">
        <w:rPr>
          <w:szCs w:val="20"/>
        </w:rPr>
        <w:t>[</w:t>
      </w:r>
      <w:r w:rsidRPr="007441DB">
        <w:rPr>
          <w:rFonts w:eastAsiaTheme="minorEastAsia"/>
          <w:szCs w:val="20"/>
          <w:lang w:eastAsia="zh-CN"/>
        </w:rPr>
        <w:t>6</w:t>
      </w:r>
      <w:r w:rsidRPr="007441DB">
        <w:rPr>
          <w:szCs w:val="20"/>
        </w:rPr>
        <w:t>] Yang, J.; Ye, H. J.; Xiang, H. M.; Zhou, X.; Wang, P. Y.; Liu, S. S.; et al. Photo‐Stimuli Smart Supramolecular Self‐Assembly of Azobenzene/β‐Cyclodextrin Inclusion Complex for Controlling Plant Bacterial Diseases. Adv. Funct. Mater.</w:t>
      </w:r>
      <w:r w:rsidRPr="007441DB">
        <w:rPr>
          <w:i/>
          <w:szCs w:val="20"/>
        </w:rPr>
        <w:t xml:space="preserve"> </w:t>
      </w:r>
      <w:r w:rsidRPr="007441DB">
        <w:rPr>
          <w:szCs w:val="20"/>
        </w:rPr>
        <w:t>2023; 33</w:t>
      </w:r>
      <w:r w:rsidR="009B7039" w:rsidRPr="007441DB">
        <w:rPr>
          <w:rFonts w:eastAsiaTheme="minorEastAsia" w:hint="eastAsia"/>
          <w:szCs w:val="20"/>
          <w:lang w:eastAsia="zh-CN"/>
        </w:rPr>
        <w:t xml:space="preserve">: </w:t>
      </w:r>
      <w:r w:rsidR="009B7039" w:rsidRPr="007441DB">
        <w:rPr>
          <w:rFonts w:eastAsiaTheme="minorEastAsia"/>
          <w:szCs w:val="20"/>
          <w:lang w:eastAsia="zh-CN"/>
        </w:rPr>
        <w:t>2303206</w:t>
      </w:r>
      <w:r w:rsidRPr="007441DB">
        <w:rPr>
          <w:szCs w:val="20"/>
        </w:rPr>
        <w:t>.</w:t>
      </w:r>
    </w:p>
    <w:bookmarkEnd w:id="248"/>
    <w:p w14:paraId="7D28FD48" w14:textId="24178B23" w:rsidR="0031719E" w:rsidRPr="007441DB" w:rsidRDefault="0031719E" w:rsidP="00474442">
      <w:pPr>
        <w:pStyle w:val="EndNoteBibliography"/>
        <w:adjustRightInd w:val="0"/>
        <w:snapToGrid w:val="0"/>
        <w:spacing w:line="480" w:lineRule="auto"/>
        <w:rPr>
          <w:szCs w:val="20"/>
        </w:rPr>
      </w:pPr>
      <w:r w:rsidRPr="007441DB">
        <w:rPr>
          <w:szCs w:val="20"/>
        </w:rPr>
        <w:t>[</w:t>
      </w:r>
      <w:r w:rsidRPr="007441DB">
        <w:rPr>
          <w:rFonts w:eastAsiaTheme="minorEastAsia"/>
          <w:szCs w:val="20"/>
          <w:lang w:eastAsia="zh-CN"/>
        </w:rPr>
        <w:t>7</w:t>
      </w:r>
      <w:r w:rsidRPr="007441DB">
        <w:rPr>
          <w:szCs w:val="20"/>
        </w:rPr>
        <w:t>] Cai, Y.; Mu, W.; Ding, W.; Peng, J.; Zhao, L.; Zhou, Y. Silica Cross-Linked Micelles as Pesticide Nanocarriers for Effective Treatment of Xanthomonas oryzae pv Oryzae Infection. ACS Appl. Nano Mater.</w:t>
      </w:r>
      <w:r w:rsidRPr="007441DB">
        <w:rPr>
          <w:i/>
          <w:szCs w:val="20"/>
        </w:rPr>
        <w:t xml:space="preserve"> </w:t>
      </w:r>
      <w:r w:rsidRPr="007441DB">
        <w:rPr>
          <w:szCs w:val="20"/>
        </w:rPr>
        <w:t>2025; 8: 13360–13371.</w:t>
      </w:r>
    </w:p>
    <w:p w14:paraId="2889A978" w14:textId="32F17E0D" w:rsidR="0031719E" w:rsidRPr="00991754" w:rsidRDefault="0031719E" w:rsidP="00474442">
      <w:pPr>
        <w:pStyle w:val="EndNoteBibliography"/>
        <w:adjustRightInd w:val="0"/>
        <w:snapToGrid w:val="0"/>
        <w:spacing w:line="480" w:lineRule="auto"/>
        <w:rPr>
          <w:szCs w:val="20"/>
        </w:rPr>
      </w:pPr>
      <w:r w:rsidRPr="007441DB">
        <w:rPr>
          <w:szCs w:val="20"/>
        </w:rPr>
        <w:t>[</w:t>
      </w:r>
      <w:r w:rsidRPr="007441DB">
        <w:rPr>
          <w:rFonts w:eastAsiaTheme="minorEastAsia"/>
          <w:szCs w:val="20"/>
          <w:lang w:eastAsia="zh-CN"/>
        </w:rPr>
        <w:t>8</w:t>
      </w:r>
      <w:r w:rsidRPr="007441DB">
        <w:rPr>
          <w:szCs w:val="20"/>
        </w:rPr>
        <w:t>] Sangwan, A.; Kumar, N.; Kaur, G.; Singh, N. Smart Silica Nanocomposites Activating Plant Defenses via Enhanced Biomolecule Deposition on Superhydrophobic Monocot Surfaces. J. Agric. Food Chem.</w:t>
      </w:r>
      <w:r w:rsidRPr="007441DB">
        <w:rPr>
          <w:i/>
          <w:szCs w:val="20"/>
        </w:rPr>
        <w:t xml:space="preserve"> </w:t>
      </w:r>
      <w:r w:rsidRPr="007441DB">
        <w:rPr>
          <w:szCs w:val="20"/>
        </w:rPr>
        <w:t>2025; 73: 30123–30135.</w:t>
      </w:r>
    </w:p>
    <w:p w14:paraId="71877ABC" w14:textId="14B5926A" w:rsidR="0031719E" w:rsidRPr="0002031F" w:rsidRDefault="0031719E" w:rsidP="00474442">
      <w:pPr>
        <w:pStyle w:val="EndNoteBibliography"/>
        <w:adjustRightInd w:val="0"/>
        <w:snapToGrid w:val="0"/>
        <w:rPr>
          <w:rFonts w:eastAsiaTheme="minorEastAsia"/>
          <w:szCs w:val="20"/>
          <w:lang w:val="en-US" w:eastAsia="zh-CN"/>
        </w:rPr>
      </w:pPr>
    </w:p>
    <w:p w14:paraId="5B70FFB3" w14:textId="574E15BA" w:rsidR="00DF6ED8" w:rsidRPr="0002031F" w:rsidRDefault="00DF6ED8" w:rsidP="00474442">
      <w:pPr>
        <w:adjustRightInd w:val="0"/>
        <w:snapToGrid w:val="0"/>
        <w:spacing w:line="480" w:lineRule="auto"/>
        <w:rPr>
          <w:rFonts w:eastAsiaTheme="minorEastAsia"/>
          <w:szCs w:val="20"/>
          <w:lang w:val="en-US" w:eastAsia="zh-CN"/>
        </w:rPr>
      </w:pPr>
    </w:p>
    <w:sectPr w:rsidR="00DF6ED8" w:rsidRPr="0002031F">
      <w:footerReference w:type="default" r:id="rId3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10517" w14:textId="77777777" w:rsidR="00175876" w:rsidRDefault="00175876" w:rsidP="00DE111C">
      <w:r>
        <w:separator/>
      </w:r>
    </w:p>
  </w:endnote>
  <w:endnote w:type="continuationSeparator" w:id="0">
    <w:p w14:paraId="5F9E9FB4" w14:textId="77777777" w:rsidR="00175876" w:rsidRDefault="00175876" w:rsidP="00DE1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Yu Mincho">
    <w:altName w:val="Yu Gothic UI"/>
    <w:charset w:val="80"/>
    <w:family w:val="roman"/>
    <w:pitch w:val="variable"/>
    <w:sig w:usb0="800002E7" w:usb1="2AC7FCFF" w:usb2="00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80546"/>
      <w:docPartObj>
        <w:docPartGallery w:val="Page Numbers (Bottom of Page)"/>
        <w:docPartUnique/>
      </w:docPartObj>
    </w:sdtPr>
    <w:sdtContent>
      <w:p w14:paraId="1910E409" w14:textId="4286EE01" w:rsidR="00426CD0" w:rsidRDefault="00426CD0">
        <w:pPr>
          <w:pStyle w:val="a6"/>
          <w:jc w:val="center"/>
        </w:pPr>
        <w:r>
          <w:fldChar w:fldCharType="begin"/>
        </w:r>
        <w:r>
          <w:instrText>PAGE   \* MERGEFORMAT</w:instrText>
        </w:r>
        <w:r>
          <w:fldChar w:fldCharType="separate"/>
        </w:r>
        <w:r w:rsidR="000E4A62" w:rsidRPr="000E4A62">
          <w:rPr>
            <w:noProof/>
            <w:lang w:val="zh-CN" w:eastAsia="zh-CN"/>
          </w:rPr>
          <w:t>1</w:t>
        </w:r>
        <w:r>
          <w:fldChar w:fldCharType="end"/>
        </w:r>
      </w:p>
    </w:sdtContent>
  </w:sdt>
  <w:p w14:paraId="1B5B7A3C" w14:textId="77777777" w:rsidR="00426CD0" w:rsidRDefault="00426CD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8B313" w14:textId="77777777" w:rsidR="00175876" w:rsidRDefault="00175876" w:rsidP="00DE111C">
      <w:r>
        <w:separator/>
      </w:r>
    </w:p>
  </w:footnote>
  <w:footnote w:type="continuationSeparator" w:id="0">
    <w:p w14:paraId="21995B7C" w14:textId="77777777" w:rsidR="00175876" w:rsidRDefault="00175876" w:rsidP="00DE11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3288F"/>
    <w:multiLevelType w:val="hybridMultilevel"/>
    <w:tmpl w:val="C740882A"/>
    <w:lvl w:ilvl="0" w:tplc="FF3679C4">
      <w:start w:val="1"/>
      <w:numFmt w:val="decimal"/>
      <w:lvlText w:val="%1."/>
      <w:lvlJc w:val="left"/>
      <w:pPr>
        <w:ind w:left="360" w:hanging="36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8200F09"/>
    <w:multiLevelType w:val="hybridMultilevel"/>
    <w:tmpl w:val="6F34BBB4"/>
    <w:lvl w:ilvl="0" w:tplc="FFFFFFFF">
      <w:start w:val="1"/>
      <w:numFmt w:val="decimal"/>
      <w:lvlText w:val="%1."/>
      <w:lvlJc w:val="left"/>
      <w:pPr>
        <w:ind w:left="360" w:hanging="360"/>
      </w:pPr>
      <w:rPr>
        <w:rFonts w:hint="default"/>
        <w:b/>
        <w:bCs/>
        <w:sz w:val="28"/>
        <w:szCs w:val="28"/>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 w15:restartNumberingAfterBreak="0">
    <w:nsid w:val="3F9335B9"/>
    <w:multiLevelType w:val="hybridMultilevel"/>
    <w:tmpl w:val="234C8B90"/>
    <w:lvl w:ilvl="0" w:tplc="DFD8F142">
      <w:start w:val="1"/>
      <w:numFmt w:val="decimal"/>
      <w:lvlText w:val="%1."/>
      <w:lvlJc w:val="left"/>
      <w:pPr>
        <w:ind w:left="360" w:hanging="36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4157A27"/>
    <w:multiLevelType w:val="hybridMultilevel"/>
    <w:tmpl w:val="45264160"/>
    <w:lvl w:ilvl="0" w:tplc="BF34B0DE">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BFB7C08"/>
    <w:multiLevelType w:val="hybridMultilevel"/>
    <w:tmpl w:val="152A6AAA"/>
    <w:lvl w:ilvl="0" w:tplc="81286758">
      <w:start w:val="1"/>
      <w:numFmt w:val="decimal"/>
      <w:lvlText w:val="%1."/>
      <w:lvlJc w:val="left"/>
      <w:pPr>
        <w:ind w:left="360" w:hanging="360"/>
      </w:pPr>
      <w:rPr>
        <w:rFonts w:eastAsiaTheme="minorEastAsia" w:hint="default"/>
        <w:i w:val="0"/>
        <w:i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78DD77D1"/>
    <w:multiLevelType w:val="hybridMultilevel"/>
    <w:tmpl w:val="8418F9C0"/>
    <w:lvl w:ilvl="0" w:tplc="C7F8F288">
      <w:start w:val="1"/>
      <w:numFmt w:val="decimal"/>
      <w:lvlText w:val="%1."/>
      <w:lvlJc w:val="left"/>
      <w:pPr>
        <w:ind w:left="360" w:hanging="360"/>
      </w:pPr>
      <w:rPr>
        <w:rFonts w:hint="default"/>
        <w:b w:val="0"/>
        <w:bCs w:val="0"/>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F302ECD"/>
    <w:multiLevelType w:val="hybridMultilevel"/>
    <w:tmpl w:val="6F34BBB4"/>
    <w:lvl w:ilvl="0" w:tplc="667C1506">
      <w:start w:val="1"/>
      <w:numFmt w:val="decimal"/>
      <w:lvlText w:val="%1."/>
      <w:lvlJc w:val="left"/>
      <w:pPr>
        <w:ind w:left="360" w:hanging="360"/>
      </w:pPr>
      <w:rPr>
        <w:rFonts w:hint="default"/>
        <w:b/>
        <w:bCs/>
        <w:sz w:val="28"/>
        <w:szCs w:val="2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4038261">
    <w:abstractNumId w:val="5"/>
  </w:num>
  <w:num w:numId="2" w16cid:durableId="1055549068">
    <w:abstractNumId w:val="0"/>
  </w:num>
  <w:num w:numId="3" w16cid:durableId="397749106">
    <w:abstractNumId w:val="2"/>
  </w:num>
  <w:num w:numId="4" w16cid:durableId="1798522159">
    <w:abstractNumId w:val="6"/>
  </w:num>
  <w:num w:numId="5" w16cid:durableId="356932378">
    <w:abstractNumId w:val="3"/>
  </w:num>
  <w:num w:numId="6" w16cid:durableId="705642322">
    <w:abstractNumId w:val="1"/>
  </w:num>
  <w:num w:numId="7" w16cid:durableId="15209702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ournal of Nanobiotechnolog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e9sv2a24dpxpdexsw9pdetrr2tprz9tt29p&quot;&gt;OM2&lt;record-ids&gt;&lt;item&gt;49&lt;/item&gt;&lt;item&gt;77&lt;/item&gt;&lt;item&gt;79&lt;/item&gt;&lt;item&gt;81&lt;/item&gt;&lt;/record-ids&gt;&lt;/item&gt;&lt;/Libraries&gt;"/>
  </w:docVars>
  <w:rsids>
    <w:rsidRoot w:val="00AB40DC"/>
    <w:rsid w:val="00003253"/>
    <w:rsid w:val="00011156"/>
    <w:rsid w:val="00011F8C"/>
    <w:rsid w:val="0002031F"/>
    <w:rsid w:val="0002340B"/>
    <w:rsid w:val="00035111"/>
    <w:rsid w:val="000401B4"/>
    <w:rsid w:val="0004214C"/>
    <w:rsid w:val="0004379F"/>
    <w:rsid w:val="000479E2"/>
    <w:rsid w:val="00052076"/>
    <w:rsid w:val="0005369C"/>
    <w:rsid w:val="00063870"/>
    <w:rsid w:val="00063F03"/>
    <w:rsid w:val="0006470A"/>
    <w:rsid w:val="00064A68"/>
    <w:rsid w:val="00066CB1"/>
    <w:rsid w:val="00066E6E"/>
    <w:rsid w:val="00071A3E"/>
    <w:rsid w:val="0007382D"/>
    <w:rsid w:val="00076352"/>
    <w:rsid w:val="000770BD"/>
    <w:rsid w:val="00077685"/>
    <w:rsid w:val="000829E5"/>
    <w:rsid w:val="00082EDA"/>
    <w:rsid w:val="0008348A"/>
    <w:rsid w:val="0008496C"/>
    <w:rsid w:val="000B3ABE"/>
    <w:rsid w:val="000B3C7B"/>
    <w:rsid w:val="000C0A9C"/>
    <w:rsid w:val="000C4B15"/>
    <w:rsid w:val="000C79F8"/>
    <w:rsid w:val="000D2202"/>
    <w:rsid w:val="000D2F12"/>
    <w:rsid w:val="000E208E"/>
    <w:rsid w:val="000E467F"/>
    <w:rsid w:val="000E4A62"/>
    <w:rsid w:val="000F4DB3"/>
    <w:rsid w:val="000F786B"/>
    <w:rsid w:val="001028C3"/>
    <w:rsid w:val="00103660"/>
    <w:rsid w:val="00104859"/>
    <w:rsid w:val="00112976"/>
    <w:rsid w:val="001200AB"/>
    <w:rsid w:val="001232E4"/>
    <w:rsid w:val="00132443"/>
    <w:rsid w:val="00132D0D"/>
    <w:rsid w:val="00134828"/>
    <w:rsid w:val="00136141"/>
    <w:rsid w:val="00136EFC"/>
    <w:rsid w:val="00137FEC"/>
    <w:rsid w:val="001454E4"/>
    <w:rsid w:val="00156525"/>
    <w:rsid w:val="00157640"/>
    <w:rsid w:val="00175876"/>
    <w:rsid w:val="00177173"/>
    <w:rsid w:val="0018299D"/>
    <w:rsid w:val="00183B24"/>
    <w:rsid w:val="00187295"/>
    <w:rsid w:val="00193863"/>
    <w:rsid w:val="001A049E"/>
    <w:rsid w:val="001A6954"/>
    <w:rsid w:val="001A6EB2"/>
    <w:rsid w:val="001C0771"/>
    <w:rsid w:val="001C1599"/>
    <w:rsid w:val="001C3DB4"/>
    <w:rsid w:val="001D1B01"/>
    <w:rsid w:val="001D273F"/>
    <w:rsid w:val="001D3184"/>
    <w:rsid w:val="001D6595"/>
    <w:rsid w:val="001F4B90"/>
    <w:rsid w:val="001F7036"/>
    <w:rsid w:val="002007E2"/>
    <w:rsid w:val="0020143A"/>
    <w:rsid w:val="00204221"/>
    <w:rsid w:val="002076B5"/>
    <w:rsid w:val="00212217"/>
    <w:rsid w:val="00221141"/>
    <w:rsid w:val="00225548"/>
    <w:rsid w:val="002257D8"/>
    <w:rsid w:val="0022652C"/>
    <w:rsid w:val="002319F3"/>
    <w:rsid w:val="0023310D"/>
    <w:rsid w:val="00243BC4"/>
    <w:rsid w:val="002469DE"/>
    <w:rsid w:val="00254E15"/>
    <w:rsid w:val="00264739"/>
    <w:rsid w:val="00271778"/>
    <w:rsid w:val="00271F46"/>
    <w:rsid w:val="0029342D"/>
    <w:rsid w:val="002936C0"/>
    <w:rsid w:val="00296543"/>
    <w:rsid w:val="002A05FE"/>
    <w:rsid w:val="002A3106"/>
    <w:rsid w:val="002A54A6"/>
    <w:rsid w:val="002A57E7"/>
    <w:rsid w:val="002A7856"/>
    <w:rsid w:val="002A7BC0"/>
    <w:rsid w:val="002B0C1F"/>
    <w:rsid w:val="002B14C9"/>
    <w:rsid w:val="002B1CF8"/>
    <w:rsid w:val="002B2A2A"/>
    <w:rsid w:val="002B2C44"/>
    <w:rsid w:val="002B5B86"/>
    <w:rsid w:val="002B6BAF"/>
    <w:rsid w:val="002B7A4D"/>
    <w:rsid w:val="002C06AF"/>
    <w:rsid w:val="002C09C7"/>
    <w:rsid w:val="002C1D0A"/>
    <w:rsid w:val="002C3BF4"/>
    <w:rsid w:val="002D2F9D"/>
    <w:rsid w:val="002D38E4"/>
    <w:rsid w:val="002D5117"/>
    <w:rsid w:val="002D7D69"/>
    <w:rsid w:val="002E148F"/>
    <w:rsid w:val="002E2DE4"/>
    <w:rsid w:val="002E6642"/>
    <w:rsid w:val="002F3B94"/>
    <w:rsid w:val="002F66D6"/>
    <w:rsid w:val="00303B45"/>
    <w:rsid w:val="003117EF"/>
    <w:rsid w:val="0031719E"/>
    <w:rsid w:val="00324FB9"/>
    <w:rsid w:val="00330CCB"/>
    <w:rsid w:val="00337D36"/>
    <w:rsid w:val="00347A4D"/>
    <w:rsid w:val="0035067C"/>
    <w:rsid w:val="003568C1"/>
    <w:rsid w:val="00363667"/>
    <w:rsid w:val="00363700"/>
    <w:rsid w:val="00364630"/>
    <w:rsid w:val="00372C22"/>
    <w:rsid w:val="00374B9B"/>
    <w:rsid w:val="003823BB"/>
    <w:rsid w:val="00384514"/>
    <w:rsid w:val="003858AE"/>
    <w:rsid w:val="00387355"/>
    <w:rsid w:val="003903F7"/>
    <w:rsid w:val="00390807"/>
    <w:rsid w:val="003927F8"/>
    <w:rsid w:val="00396FAA"/>
    <w:rsid w:val="00396FEC"/>
    <w:rsid w:val="00397141"/>
    <w:rsid w:val="00397D21"/>
    <w:rsid w:val="003A0996"/>
    <w:rsid w:val="003A0AF0"/>
    <w:rsid w:val="003A150A"/>
    <w:rsid w:val="003A1FDE"/>
    <w:rsid w:val="003A4568"/>
    <w:rsid w:val="003B1180"/>
    <w:rsid w:val="003B1831"/>
    <w:rsid w:val="003B2405"/>
    <w:rsid w:val="003B3D78"/>
    <w:rsid w:val="003B494E"/>
    <w:rsid w:val="003C0B73"/>
    <w:rsid w:val="003C28DF"/>
    <w:rsid w:val="003C2F9D"/>
    <w:rsid w:val="003C5839"/>
    <w:rsid w:val="003D0BBA"/>
    <w:rsid w:val="003D472A"/>
    <w:rsid w:val="003E4548"/>
    <w:rsid w:val="003E72B8"/>
    <w:rsid w:val="003F06FB"/>
    <w:rsid w:val="003F0CA5"/>
    <w:rsid w:val="003F5212"/>
    <w:rsid w:val="003F5521"/>
    <w:rsid w:val="003F7C46"/>
    <w:rsid w:val="00403D90"/>
    <w:rsid w:val="00412F06"/>
    <w:rsid w:val="004205C8"/>
    <w:rsid w:val="00420C5B"/>
    <w:rsid w:val="004222DB"/>
    <w:rsid w:val="004231AD"/>
    <w:rsid w:val="004252B0"/>
    <w:rsid w:val="00426CD0"/>
    <w:rsid w:val="00427B58"/>
    <w:rsid w:val="00430DA7"/>
    <w:rsid w:val="00432D43"/>
    <w:rsid w:val="00434729"/>
    <w:rsid w:val="0044625A"/>
    <w:rsid w:val="00452E99"/>
    <w:rsid w:val="0046151D"/>
    <w:rsid w:val="004700FC"/>
    <w:rsid w:val="0047032A"/>
    <w:rsid w:val="0047085F"/>
    <w:rsid w:val="00472CD0"/>
    <w:rsid w:val="00474442"/>
    <w:rsid w:val="004745C3"/>
    <w:rsid w:val="00476C10"/>
    <w:rsid w:val="004954A9"/>
    <w:rsid w:val="00496D3D"/>
    <w:rsid w:val="00497124"/>
    <w:rsid w:val="004A15B3"/>
    <w:rsid w:val="004A4CE5"/>
    <w:rsid w:val="004A5867"/>
    <w:rsid w:val="004B52C5"/>
    <w:rsid w:val="004C0512"/>
    <w:rsid w:val="004C15A2"/>
    <w:rsid w:val="004C43B1"/>
    <w:rsid w:val="004D699E"/>
    <w:rsid w:val="004D746D"/>
    <w:rsid w:val="004E103F"/>
    <w:rsid w:val="004E6602"/>
    <w:rsid w:val="004F190B"/>
    <w:rsid w:val="004F4E32"/>
    <w:rsid w:val="004F60B2"/>
    <w:rsid w:val="00501443"/>
    <w:rsid w:val="00502DA0"/>
    <w:rsid w:val="00502E8B"/>
    <w:rsid w:val="00513FC3"/>
    <w:rsid w:val="00521ADC"/>
    <w:rsid w:val="00523984"/>
    <w:rsid w:val="00525DCC"/>
    <w:rsid w:val="00526AE2"/>
    <w:rsid w:val="00526D59"/>
    <w:rsid w:val="00526E7C"/>
    <w:rsid w:val="00532AA1"/>
    <w:rsid w:val="005361A4"/>
    <w:rsid w:val="00543B4B"/>
    <w:rsid w:val="00556C4D"/>
    <w:rsid w:val="00557C97"/>
    <w:rsid w:val="0056023A"/>
    <w:rsid w:val="005622BE"/>
    <w:rsid w:val="00574B23"/>
    <w:rsid w:val="00576241"/>
    <w:rsid w:val="00576A64"/>
    <w:rsid w:val="0058382D"/>
    <w:rsid w:val="005853F3"/>
    <w:rsid w:val="00590981"/>
    <w:rsid w:val="00595876"/>
    <w:rsid w:val="00596E3F"/>
    <w:rsid w:val="005A0985"/>
    <w:rsid w:val="005C00C4"/>
    <w:rsid w:val="005C0622"/>
    <w:rsid w:val="005C13D2"/>
    <w:rsid w:val="005C1A92"/>
    <w:rsid w:val="005C4366"/>
    <w:rsid w:val="005C7EE7"/>
    <w:rsid w:val="005F0537"/>
    <w:rsid w:val="005F24CB"/>
    <w:rsid w:val="006007C7"/>
    <w:rsid w:val="00604788"/>
    <w:rsid w:val="006102E0"/>
    <w:rsid w:val="00613D64"/>
    <w:rsid w:val="00615546"/>
    <w:rsid w:val="006166B7"/>
    <w:rsid w:val="0062149E"/>
    <w:rsid w:val="006306D6"/>
    <w:rsid w:val="006362C1"/>
    <w:rsid w:val="00647315"/>
    <w:rsid w:val="0065168F"/>
    <w:rsid w:val="006559F4"/>
    <w:rsid w:val="006623FA"/>
    <w:rsid w:val="0066497D"/>
    <w:rsid w:val="0067322C"/>
    <w:rsid w:val="00673EEE"/>
    <w:rsid w:val="00674B8F"/>
    <w:rsid w:val="00677ABA"/>
    <w:rsid w:val="00681117"/>
    <w:rsid w:val="00681424"/>
    <w:rsid w:val="00683E37"/>
    <w:rsid w:val="00684B3A"/>
    <w:rsid w:val="00687368"/>
    <w:rsid w:val="00692A80"/>
    <w:rsid w:val="00692E93"/>
    <w:rsid w:val="00694F5A"/>
    <w:rsid w:val="006A53C9"/>
    <w:rsid w:val="006A5CE6"/>
    <w:rsid w:val="006A723C"/>
    <w:rsid w:val="006A7F57"/>
    <w:rsid w:val="006B0486"/>
    <w:rsid w:val="006B14BC"/>
    <w:rsid w:val="006B3F7C"/>
    <w:rsid w:val="006B7CF7"/>
    <w:rsid w:val="006C0289"/>
    <w:rsid w:val="006C23FB"/>
    <w:rsid w:val="006C3C9F"/>
    <w:rsid w:val="006C3D20"/>
    <w:rsid w:val="006C7344"/>
    <w:rsid w:val="006D0905"/>
    <w:rsid w:val="006D0A35"/>
    <w:rsid w:val="006D222F"/>
    <w:rsid w:val="006E4B4C"/>
    <w:rsid w:val="006E5757"/>
    <w:rsid w:val="006F4FE8"/>
    <w:rsid w:val="0070036A"/>
    <w:rsid w:val="00707ADA"/>
    <w:rsid w:val="007118B4"/>
    <w:rsid w:val="007167BC"/>
    <w:rsid w:val="0071781C"/>
    <w:rsid w:val="00717F6E"/>
    <w:rsid w:val="007257B2"/>
    <w:rsid w:val="00726070"/>
    <w:rsid w:val="00727DD8"/>
    <w:rsid w:val="00733CA8"/>
    <w:rsid w:val="00733EB3"/>
    <w:rsid w:val="0073681A"/>
    <w:rsid w:val="00737695"/>
    <w:rsid w:val="00740BD8"/>
    <w:rsid w:val="00741597"/>
    <w:rsid w:val="00743664"/>
    <w:rsid w:val="007441DB"/>
    <w:rsid w:val="00751ED0"/>
    <w:rsid w:val="00756E21"/>
    <w:rsid w:val="00767064"/>
    <w:rsid w:val="00770991"/>
    <w:rsid w:val="00771FC1"/>
    <w:rsid w:val="00775AAE"/>
    <w:rsid w:val="00786187"/>
    <w:rsid w:val="0078688C"/>
    <w:rsid w:val="007910E7"/>
    <w:rsid w:val="00792E88"/>
    <w:rsid w:val="007A05B5"/>
    <w:rsid w:val="007A1735"/>
    <w:rsid w:val="007A3355"/>
    <w:rsid w:val="007A6872"/>
    <w:rsid w:val="007A7793"/>
    <w:rsid w:val="007B3AAE"/>
    <w:rsid w:val="007B512A"/>
    <w:rsid w:val="007C1122"/>
    <w:rsid w:val="007C27B4"/>
    <w:rsid w:val="007C5365"/>
    <w:rsid w:val="007C5BC9"/>
    <w:rsid w:val="007C79F7"/>
    <w:rsid w:val="007C7ABC"/>
    <w:rsid w:val="007D05F1"/>
    <w:rsid w:val="007D5E50"/>
    <w:rsid w:val="007D631D"/>
    <w:rsid w:val="007E3630"/>
    <w:rsid w:val="007E5B62"/>
    <w:rsid w:val="00800F8F"/>
    <w:rsid w:val="008015D6"/>
    <w:rsid w:val="00804047"/>
    <w:rsid w:val="00812C28"/>
    <w:rsid w:val="00814645"/>
    <w:rsid w:val="0081678C"/>
    <w:rsid w:val="008269C5"/>
    <w:rsid w:val="00832F73"/>
    <w:rsid w:val="00833F5E"/>
    <w:rsid w:val="00841C5F"/>
    <w:rsid w:val="00843395"/>
    <w:rsid w:val="008441EC"/>
    <w:rsid w:val="00853424"/>
    <w:rsid w:val="00856309"/>
    <w:rsid w:val="00864128"/>
    <w:rsid w:val="0086503C"/>
    <w:rsid w:val="00873751"/>
    <w:rsid w:val="00876694"/>
    <w:rsid w:val="00886F4D"/>
    <w:rsid w:val="008900EB"/>
    <w:rsid w:val="00891818"/>
    <w:rsid w:val="0089346B"/>
    <w:rsid w:val="00894071"/>
    <w:rsid w:val="008A7E68"/>
    <w:rsid w:val="008B24E2"/>
    <w:rsid w:val="008B39DB"/>
    <w:rsid w:val="008C766A"/>
    <w:rsid w:val="008D063D"/>
    <w:rsid w:val="008E14F9"/>
    <w:rsid w:val="008E2179"/>
    <w:rsid w:val="008E29AA"/>
    <w:rsid w:val="008E2D07"/>
    <w:rsid w:val="008F28BF"/>
    <w:rsid w:val="008F6C74"/>
    <w:rsid w:val="009015A7"/>
    <w:rsid w:val="00902194"/>
    <w:rsid w:val="00904225"/>
    <w:rsid w:val="00907687"/>
    <w:rsid w:val="00910E9B"/>
    <w:rsid w:val="009110C2"/>
    <w:rsid w:val="00913278"/>
    <w:rsid w:val="0092039D"/>
    <w:rsid w:val="009222FD"/>
    <w:rsid w:val="00922F55"/>
    <w:rsid w:val="00924397"/>
    <w:rsid w:val="0092780D"/>
    <w:rsid w:val="009304B9"/>
    <w:rsid w:val="00931510"/>
    <w:rsid w:val="00937FE5"/>
    <w:rsid w:val="009413F9"/>
    <w:rsid w:val="00946B48"/>
    <w:rsid w:val="0095114E"/>
    <w:rsid w:val="0096223A"/>
    <w:rsid w:val="0096373C"/>
    <w:rsid w:val="0096760E"/>
    <w:rsid w:val="009702D0"/>
    <w:rsid w:val="009703B1"/>
    <w:rsid w:val="009710AC"/>
    <w:rsid w:val="009728A7"/>
    <w:rsid w:val="009744AA"/>
    <w:rsid w:val="00983B0A"/>
    <w:rsid w:val="009847C9"/>
    <w:rsid w:val="00984B50"/>
    <w:rsid w:val="009854F9"/>
    <w:rsid w:val="00991754"/>
    <w:rsid w:val="009949C3"/>
    <w:rsid w:val="0099557C"/>
    <w:rsid w:val="00995D34"/>
    <w:rsid w:val="009A5A65"/>
    <w:rsid w:val="009B3A87"/>
    <w:rsid w:val="009B407D"/>
    <w:rsid w:val="009B7039"/>
    <w:rsid w:val="009B7CFD"/>
    <w:rsid w:val="009C0FE9"/>
    <w:rsid w:val="009C2CA2"/>
    <w:rsid w:val="009C7152"/>
    <w:rsid w:val="009D2E5B"/>
    <w:rsid w:val="009D37A1"/>
    <w:rsid w:val="009D4AA7"/>
    <w:rsid w:val="009D4B08"/>
    <w:rsid w:val="009D627F"/>
    <w:rsid w:val="009D7A62"/>
    <w:rsid w:val="009E0E70"/>
    <w:rsid w:val="009E2C9A"/>
    <w:rsid w:val="009E7A76"/>
    <w:rsid w:val="009F34C3"/>
    <w:rsid w:val="009F773A"/>
    <w:rsid w:val="009F7913"/>
    <w:rsid w:val="00A02287"/>
    <w:rsid w:val="00A111AA"/>
    <w:rsid w:val="00A20717"/>
    <w:rsid w:val="00A242BE"/>
    <w:rsid w:val="00A24387"/>
    <w:rsid w:val="00A26C29"/>
    <w:rsid w:val="00A3176C"/>
    <w:rsid w:val="00A31D18"/>
    <w:rsid w:val="00A348CF"/>
    <w:rsid w:val="00A35D4A"/>
    <w:rsid w:val="00A46D98"/>
    <w:rsid w:val="00A5680B"/>
    <w:rsid w:val="00A643FB"/>
    <w:rsid w:val="00A7114E"/>
    <w:rsid w:val="00A76C31"/>
    <w:rsid w:val="00A809AF"/>
    <w:rsid w:val="00A810AA"/>
    <w:rsid w:val="00A83035"/>
    <w:rsid w:val="00A83450"/>
    <w:rsid w:val="00A87553"/>
    <w:rsid w:val="00A9158D"/>
    <w:rsid w:val="00A960E5"/>
    <w:rsid w:val="00AA0537"/>
    <w:rsid w:val="00AA1C9B"/>
    <w:rsid w:val="00AA2584"/>
    <w:rsid w:val="00AA5261"/>
    <w:rsid w:val="00AB40DC"/>
    <w:rsid w:val="00AB4FE4"/>
    <w:rsid w:val="00AC2534"/>
    <w:rsid w:val="00AC35A9"/>
    <w:rsid w:val="00AD47E5"/>
    <w:rsid w:val="00AE0663"/>
    <w:rsid w:val="00AE3D29"/>
    <w:rsid w:val="00AE4645"/>
    <w:rsid w:val="00AE6244"/>
    <w:rsid w:val="00AF3A36"/>
    <w:rsid w:val="00AF436E"/>
    <w:rsid w:val="00AF6C72"/>
    <w:rsid w:val="00AF74CA"/>
    <w:rsid w:val="00B00AA4"/>
    <w:rsid w:val="00B00E75"/>
    <w:rsid w:val="00B0105D"/>
    <w:rsid w:val="00B04E60"/>
    <w:rsid w:val="00B058B5"/>
    <w:rsid w:val="00B06CB6"/>
    <w:rsid w:val="00B06CBA"/>
    <w:rsid w:val="00B07912"/>
    <w:rsid w:val="00B119E6"/>
    <w:rsid w:val="00B1333E"/>
    <w:rsid w:val="00B14D3E"/>
    <w:rsid w:val="00B167CC"/>
    <w:rsid w:val="00B1793A"/>
    <w:rsid w:val="00B22F6C"/>
    <w:rsid w:val="00B23A23"/>
    <w:rsid w:val="00B24E01"/>
    <w:rsid w:val="00B25A6F"/>
    <w:rsid w:val="00B34B20"/>
    <w:rsid w:val="00B414D7"/>
    <w:rsid w:val="00B41861"/>
    <w:rsid w:val="00B437E3"/>
    <w:rsid w:val="00B438CA"/>
    <w:rsid w:val="00B44683"/>
    <w:rsid w:val="00B544E2"/>
    <w:rsid w:val="00B567A1"/>
    <w:rsid w:val="00B56AB6"/>
    <w:rsid w:val="00B575E2"/>
    <w:rsid w:val="00B62533"/>
    <w:rsid w:val="00B63356"/>
    <w:rsid w:val="00B63C6D"/>
    <w:rsid w:val="00B67311"/>
    <w:rsid w:val="00B67FF5"/>
    <w:rsid w:val="00B74035"/>
    <w:rsid w:val="00B75CD4"/>
    <w:rsid w:val="00B81818"/>
    <w:rsid w:val="00B81BDE"/>
    <w:rsid w:val="00B877E8"/>
    <w:rsid w:val="00B87F8C"/>
    <w:rsid w:val="00B91132"/>
    <w:rsid w:val="00B93E33"/>
    <w:rsid w:val="00B9464F"/>
    <w:rsid w:val="00B9620A"/>
    <w:rsid w:val="00B966C2"/>
    <w:rsid w:val="00B9783E"/>
    <w:rsid w:val="00BA00BA"/>
    <w:rsid w:val="00BA146D"/>
    <w:rsid w:val="00BA3285"/>
    <w:rsid w:val="00BA46EE"/>
    <w:rsid w:val="00BA5777"/>
    <w:rsid w:val="00BB0ACF"/>
    <w:rsid w:val="00BB1BA2"/>
    <w:rsid w:val="00BB2774"/>
    <w:rsid w:val="00BB33B5"/>
    <w:rsid w:val="00BC12EB"/>
    <w:rsid w:val="00BC141F"/>
    <w:rsid w:val="00BC29F9"/>
    <w:rsid w:val="00BC3D4D"/>
    <w:rsid w:val="00BC7A66"/>
    <w:rsid w:val="00BD2F0D"/>
    <w:rsid w:val="00BD64C9"/>
    <w:rsid w:val="00BE36DC"/>
    <w:rsid w:val="00BF300C"/>
    <w:rsid w:val="00BF41C5"/>
    <w:rsid w:val="00BF6203"/>
    <w:rsid w:val="00C02A74"/>
    <w:rsid w:val="00C05383"/>
    <w:rsid w:val="00C05687"/>
    <w:rsid w:val="00C06E23"/>
    <w:rsid w:val="00C13077"/>
    <w:rsid w:val="00C153AD"/>
    <w:rsid w:val="00C160FA"/>
    <w:rsid w:val="00C265B4"/>
    <w:rsid w:val="00C31FCE"/>
    <w:rsid w:val="00C32C0D"/>
    <w:rsid w:val="00C35D1D"/>
    <w:rsid w:val="00C36C46"/>
    <w:rsid w:val="00C41244"/>
    <w:rsid w:val="00C41AF0"/>
    <w:rsid w:val="00C42204"/>
    <w:rsid w:val="00C55B03"/>
    <w:rsid w:val="00C61D9A"/>
    <w:rsid w:val="00C703D1"/>
    <w:rsid w:val="00C7216A"/>
    <w:rsid w:val="00C742A8"/>
    <w:rsid w:val="00C80CC6"/>
    <w:rsid w:val="00C90F6A"/>
    <w:rsid w:val="00C91AA6"/>
    <w:rsid w:val="00C940C6"/>
    <w:rsid w:val="00C97F4E"/>
    <w:rsid w:val="00CA0AEE"/>
    <w:rsid w:val="00CA4ECE"/>
    <w:rsid w:val="00CB1B16"/>
    <w:rsid w:val="00CC0058"/>
    <w:rsid w:val="00CC381D"/>
    <w:rsid w:val="00CD1534"/>
    <w:rsid w:val="00CD2A08"/>
    <w:rsid w:val="00CE7C44"/>
    <w:rsid w:val="00CF107A"/>
    <w:rsid w:val="00CF347A"/>
    <w:rsid w:val="00CF6294"/>
    <w:rsid w:val="00CF6A99"/>
    <w:rsid w:val="00CF76CA"/>
    <w:rsid w:val="00D0091C"/>
    <w:rsid w:val="00D0391D"/>
    <w:rsid w:val="00D101F6"/>
    <w:rsid w:val="00D14BD7"/>
    <w:rsid w:val="00D15543"/>
    <w:rsid w:val="00D522F0"/>
    <w:rsid w:val="00D53C63"/>
    <w:rsid w:val="00D54597"/>
    <w:rsid w:val="00D566DF"/>
    <w:rsid w:val="00D644EC"/>
    <w:rsid w:val="00D75483"/>
    <w:rsid w:val="00D870AB"/>
    <w:rsid w:val="00D912F5"/>
    <w:rsid w:val="00D95422"/>
    <w:rsid w:val="00D9551F"/>
    <w:rsid w:val="00DA154F"/>
    <w:rsid w:val="00DA4021"/>
    <w:rsid w:val="00DA5447"/>
    <w:rsid w:val="00DB2145"/>
    <w:rsid w:val="00DB7289"/>
    <w:rsid w:val="00DC4F30"/>
    <w:rsid w:val="00DC67E7"/>
    <w:rsid w:val="00DD2B0F"/>
    <w:rsid w:val="00DD4A0C"/>
    <w:rsid w:val="00DE111C"/>
    <w:rsid w:val="00DE30C3"/>
    <w:rsid w:val="00DE3B59"/>
    <w:rsid w:val="00DE5108"/>
    <w:rsid w:val="00DF6D85"/>
    <w:rsid w:val="00DF6ED8"/>
    <w:rsid w:val="00DF6F14"/>
    <w:rsid w:val="00E02314"/>
    <w:rsid w:val="00E04862"/>
    <w:rsid w:val="00E0529A"/>
    <w:rsid w:val="00E1434B"/>
    <w:rsid w:val="00E15753"/>
    <w:rsid w:val="00E20A50"/>
    <w:rsid w:val="00E21D48"/>
    <w:rsid w:val="00E3221D"/>
    <w:rsid w:val="00E43B53"/>
    <w:rsid w:val="00E5381E"/>
    <w:rsid w:val="00E60332"/>
    <w:rsid w:val="00E62C4D"/>
    <w:rsid w:val="00E65178"/>
    <w:rsid w:val="00E73A8B"/>
    <w:rsid w:val="00E83635"/>
    <w:rsid w:val="00E85213"/>
    <w:rsid w:val="00E86561"/>
    <w:rsid w:val="00E8761C"/>
    <w:rsid w:val="00E90546"/>
    <w:rsid w:val="00E91022"/>
    <w:rsid w:val="00E96BBA"/>
    <w:rsid w:val="00E97A17"/>
    <w:rsid w:val="00EA0CAA"/>
    <w:rsid w:val="00EA0CF2"/>
    <w:rsid w:val="00EA277B"/>
    <w:rsid w:val="00EA3EDF"/>
    <w:rsid w:val="00EB29D7"/>
    <w:rsid w:val="00EB2D06"/>
    <w:rsid w:val="00EB7C34"/>
    <w:rsid w:val="00ED0889"/>
    <w:rsid w:val="00EE6AB9"/>
    <w:rsid w:val="00EF0D90"/>
    <w:rsid w:val="00EF663F"/>
    <w:rsid w:val="00F000C4"/>
    <w:rsid w:val="00F0108C"/>
    <w:rsid w:val="00F02265"/>
    <w:rsid w:val="00F307D8"/>
    <w:rsid w:val="00F30A46"/>
    <w:rsid w:val="00F329C6"/>
    <w:rsid w:val="00F36BC9"/>
    <w:rsid w:val="00F37871"/>
    <w:rsid w:val="00F427D1"/>
    <w:rsid w:val="00F44EF2"/>
    <w:rsid w:val="00F466BD"/>
    <w:rsid w:val="00F51629"/>
    <w:rsid w:val="00F5171F"/>
    <w:rsid w:val="00F5352A"/>
    <w:rsid w:val="00F554E7"/>
    <w:rsid w:val="00F57B3D"/>
    <w:rsid w:val="00F61294"/>
    <w:rsid w:val="00F64094"/>
    <w:rsid w:val="00F64E32"/>
    <w:rsid w:val="00F65666"/>
    <w:rsid w:val="00F65776"/>
    <w:rsid w:val="00F670B8"/>
    <w:rsid w:val="00F70BC3"/>
    <w:rsid w:val="00F75F92"/>
    <w:rsid w:val="00F8338B"/>
    <w:rsid w:val="00F83D9B"/>
    <w:rsid w:val="00F85442"/>
    <w:rsid w:val="00F862ED"/>
    <w:rsid w:val="00F86644"/>
    <w:rsid w:val="00F90218"/>
    <w:rsid w:val="00F90C12"/>
    <w:rsid w:val="00F94B8D"/>
    <w:rsid w:val="00FA2817"/>
    <w:rsid w:val="00FB2F05"/>
    <w:rsid w:val="00FB506C"/>
    <w:rsid w:val="00FC08AA"/>
    <w:rsid w:val="00FC1A3A"/>
    <w:rsid w:val="00FC1E95"/>
    <w:rsid w:val="00FC604D"/>
    <w:rsid w:val="00FC6DCB"/>
    <w:rsid w:val="00FC77E5"/>
    <w:rsid w:val="00FD11D6"/>
    <w:rsid w:val="00FD2CE9"/>
    <w:rsid w:val="00FD554C"/>
    <w:rsid w:val="00FD68D4"/>
    <w:rsid w:val="00FE3A99"/>
    <w:rsid w:val="00FE41A3"/>
    <w:rsid w:val="00FE5D4D"/>
    <w:rsid w:val="00FF7E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840519"/>
  <w15:chartTrackingRefBased/>
  <w15:docId w15:val="{D8AC9596-6F30-493A-99A0-5F26D21FC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719E"/>
    <w:rPr>
      <w:rFonts w:ascii="Times New Roman" w:eastAsia="MS Mincho" w:hAnsi="Times New Roman" w:cs="Times New Roman"/>
      <w:kern w:val="0"/>
      <w:sz w:val="20"/>
      <w:szCs w:val="24"/>
      <w:lang w:val="de-DE" w:eastAsia="ja-JP"/>
    </w:rPr>
  </w:style>
  <w:style w:type="paragraph" w:styleId="1">
    <w:name w:val="heading 1"/>
    <w:basedOn w:val="a"/>
    <w:next w:val="a"/>
    <w:link w:val="10"/>
    <w:uiPriority w:val="9"/>
    <w:qFormat/>
    <w:rsid w:val="00864128"/>
    <w:pPr>
      <w:keepNext/>
      <w:keepLines/>
      <w:widowControl w:val="0"/>
      <w:spacing w:before="240" w:after="240" w:line="360" w:lineRule="auto"/>
      <w:jc w:val="both"/>
      <w:outlineLvl w:val="0"/>
    </w:pPr>
    <w:rPr>
      <w:rFonts w:asciiTheme="minorHAnsi" w:eastAsia="Times New Roman" w:hAnsiTheme="minorHAnsi" w:cstheme="minorBidi"/>
      <w:b/>
      <w:bCs/>
      <w:kern w:val="44"/>
      <w:sz w:val="28"/>
      <w:szCs w:val="44"/>
      <w:lang w:val="en-US" w:eastAsia="zh-CN"/>
    </w:rPr>
  </w:style>
  <w:style w:type="paragraph" w:styleId="2">
    <w:name w:val="heading 2"/>
    <w:basedOn w:val="a"/>
    <w:next w:val="a"/>
    <w:link w:val="20"/>
    <w:uiPriority w:val="9"/>
    <w:unhideWhenUsed/>
    <w:qFormat/>
    <w:rsid w:val="00C265B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300C"/>
    <w:pPr>
      <w:ind w:firstLineChars="200" w:firstLine="420"/>
    </w:pPr>
  </w:style>
  <w:style w:type="paragraph" w:customStyle="1" w:styleId="P1withIndendation">
    <w:name w:val="P1_with_Indendation"/>
    <w:basedOn w:val="a"/>
    <w:rsid w:val="005C13D2"/>
    <w:pPr>
      <w:spacing w:line="230" w:lineRule="exact"/>
      <w:ind w:firstLine="284"/>
      <w:jc w:val="both"/>
    </w:pPr>
    <w:rPr>
      <w:sz w:val="18"/>
      <w:lang w:val="en-GB"/>
    </w:rPr>
  </w:style>
  <w:style w:type="paragraph" w:customStyle="1" w:styleId="HExperimentalSection">
    <w:name w:val="HExperimental_Section"/>
    <w:basedOn w:val="a"/>
    <w:rsid w:val="00B81818"/>
    <w:pPr>
      <w:spacing w:before="460" w:after="230" w:line="230" w:lineRule="atLeast"/>
    </w:pPr>
    <w:rPr>
      <w:rFonts w:ascii="Arial" w:hAnsi="Arial"/>
      <w:b/>
      <w:i/>
      <w:sz w:val="22"/>
    </w:rPr>
  </w:style>
  <w:style w:type="character" w:customStyle="1" w:styleId="10">
    <w:name w:val="标题 1 字符"/>
    <w:basedOn w:val="a0"/>
    <w:link w:val="1"/>
    <w:uiPriority w:val="9"/>
    <w:rsid w:val="00864128"/>
    <w:rPr>
      <w:rFonts w:eastAsia="Times New Roman"/>
      <w:b/>
      <w:bCs/>
      <w:kern w:val="44"/>
      <w:sz w:val="28"/>
      <w:szCs w:val="44"/>
    </w:rPr>
  </w:style>
  <w:style w:type="paragraph" w:styleId="a4">
    <w:name w:val="header"/>
    <w:basedOn w:val="a"/>
    <w:link w:val="a5"/>
    <w:uiPriority w:val="99"/>
    <w:unhideWhenUsed/>
    <w:rsid w:val="00DE111C"/>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DE111C"/>
    <w:rPr>
      <w:rFonts w:ascii="Times New Roman" w:eastAsia="MS Mincho" w:hAnsi="Times New Roman" w:cs="Times New Roman"/>
      <w:kern w:val="0"/>
      <w:sz w:val="18"/>
      <w:szCs w:val="18"/>
      <w:lang w:val="de-DE" w:eastAsia="ja-JP"/>
    </w:rPr>
  </w:style>
  <w:style w:type="paragraph" w:styleId="a6">
    <w:name w:val="footer"/>
    <w:basedOn w:val="a"/>
    <w:link w:val="a7"/>
    <w:uiPriority w:val="99"/>
    <w:unhideWhenUsed/>
    <w:rsid w:val="00DE111C"/>
    <w:pPr>
      <w:tabs>
        <w:tab w:val="center" w:pos="4153"/>
        <w:tab w:val="right" w:pos="8306"/>
      </w:tabs>
      <w:snapToGrid w:val="0"/>
    </w:pPr>
    <w:rPr>
      <w:sz w:val="18"/>
      <w:szCs w:val="18"/>
    </w:rPr>
  </w:style>
  <w:style w:type="character" w:customStyle="1" w:styleId="a7">
    <w:name w:val="页脚 字符"/>
    <w:basedOn w:val="a0"/>
    <w:link w:val="a6"/>
    <w:uiPriority w:val="99"/>
    <w:rsid w:val="00DE111C"/>
    <w:rPr>
      <w:rFonts w:ascii="Times New Roman" w:eastAsia="MS Mincho" w:hAnsi="Times New Roman" w:cs="Times New Roman"/>
      <w:kern w:val="0"/>
      <w:sz w:val="18"/>
      <w:szCs w:val="18"/>
      <w:lang w:val="de-DE" w:eastAsia="ja-JP"/>
    </w:rPr>
  </w:style>
  <w:style w:type="table" w:styleId="a8">
    <w:name w:val="Table Grid"/>
    <w:basedOn w:val="a1"/>
    <w:uiPriority w:val="39"/>
    <w:rsid w:val="006C3D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
    <w:name w:val="TOC Heading"/>
    <w:basedOn w:val="1"/>
    <w:next w:val="a"/>
    <w:uiPriority w:val="39"/>
    <w:unhideWhenUsed/>
    <w:qFormat/>
    <w:rsid w:val="00C265B4"/>
    <w:pPr>
      <w:widowControl/>
      <w:spacing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20">
    <w:name w:val="标题 2 字符"/>
    <w:basedOn w:val="a0"/>
    <w:link w:val="2"/>
    <w:uiPriority w:val="9"/>
    <w:rsid w:val="00C265B4"/>
    <w:rPr>
      <w:rFonts w:asciiTheme="majorHAnsi" w:eastAsiaTheme="majorEastAsia" w:hAnsiTheme="majorHAnsi" w:cstheme="majorBidi"/>
      <w:b/>
      <w:bCs/>
      <w:kern w:val="0"/>
      <w:sz w:val="32"/>
      <w:szCs w:val="32"/>
      <w:lang w:val="de-DE" w:eastAsia="ja-JP"/>
    </w:rPr>
  </w:style>
  <w:style w:type="paragraph" w:styleId="TOC1">
    <w:name w:val="toc 1"/>
    <w:basedOn w:val="a"/>
    <w:next w:val="a"/>
    <w:autoRedefine/>
    <w:uiPriority w:val="39"/>
    <w:unhideWhenUsed/>
    <w:rsid w:val="0099557C"/>
    <w:pPr>
      <w:tabs>
        <w:tab w:val="left" w:pos="440"/>
        <w:tab w:val="right" w:leader="dot" w:pos="8296"/>
      </w:tabs>
    </w:pPr>
  </w:style>
  <w:style w:type="character" w:styleId="a9">
    <w:name w:val="Hyperlink"/>
    <w:basedOn w:val="a0"/>
    <w:uiPriority w:val="99"/>
    <w:unhideWhenUsed/>
    <w:rsid w:val="00363700"/>
    <w:rPr>
      <w:color w:val="0563C1" w:themeColor="hyperlink"/>
      <w:u w:val="single"/>
    </w:rPr>
  </w:style>
  <w:style w:type="paragraph" w:styleId="aa">
    <w:name w:val="Subtitle"/>
    <w:basedOn w:val="a"/>
    <w:next w:val="a"/>
    <w:link w:val="ab"/>
    <w:uiPriority w:val="11"/>
    <w:qFormat/>
    <w:rsid w:val="00674B8F"/>
    <w:pPr>
      <w:spacing w:before="240" w:after="60" w:line="312" w:lineRule="auto"/>
      <w:jc w:val="center"/>
      <w:outlineLvl w:val="1"/>
    </w:pPr>
    <w:rPr>
      <w:rFonts w:asciiTheme="minorHAnsi" w:eastAsiaTheme="minorEastAsia" w:hAnsiTheme="minorHAnsi" w:cstheme="minorBidi"/>
      <w:b/>
      <w:bCs/>
      <w:kern w:val="28"/>
      <w:sz w:val="32"/>
      <w:szCs w:val="32"/>
    </w:rPr>
  </w:style>
  <w:style w:type="character" w:customStyle="1" w:styleId="ab">
    <w:name w:val="副标题 字符"/>
    <w:basedOn w:val="a0"/>
    <w:link w:val="aa"/>
    <w:uiPriority w:val="11"/>
    <w:rsid w:val="00674B8F"/>
    <w:rPr>
      <w:b/>
      <w:bCs/>
      <w:kern w:val="28"/>
      <w:sz w:val="32"/>
      <w:szCs w:val="32"/>
      <w:lang w:val="de-DE" w:eastAsia="ja-JP"/>
    </w:rPr>
  </w:style>
  <w:style w:type="paragraph" w:styleId="ac">
    <w:name w:val="Title"/>
    <w:basedOn w:val="a"/>
    <w:next w:val="a"/>
    <w:link w:val="ad"/>
    <w:uiPriority w:val="10"/>
    <w:qFormat/>
    <w:rsid w:val="001A6EB2"/>
    <w:pPr>
      <w:spacing w:before="240" w:after="60"/>
      <w:jc w:val="center"/>
      <w:outlineLvl w:val="0"/>
    </w:pPr>
    <w:rPr>
      <w:rFonts w:asciiTheme="majorHAnsi" w:eastAsiaTheme="majorEastAsia" w:hAnsiTheme="majorHAnsi" w:cstheme="majorBidi"/>
      <w:b/>
      <w:bCs/>
      <w:sz w:val="32"/>
      <w:szCs w:val="32"/>
    </w:rPr>
  </w:style>
  <w:style w:type="character" w:customStyle="1" w:styleId="ad">
    <w:name w:val="标题 字符"/>
    <w:basedOn w:val="a0"/>
    <w:link w:val="ac"/>
    <w:uiPriority w:val="10"/>
    <w:rsid w:val="001A6EB2"/>
    <w:rPr>
      <w:rFonts w:asciiTheme="majorHAnsi" w:eastAsiaTheme="majorEastAsia" w:hAnsiTheme="majorHAnsi" w:cstheme="majorBidi"/>
      <w:b/>
      <w:bCs/>
      <w:kern w:val="0"/>
      <w:sz w:val="32"/>
      <w:szCs w:val="32"/>
      <w:lang w:val="de-DE" w:eastAsia="ja-JP"/>
    </w:rPr>
  </w:style>
  <w:style w:type="paragraph" w:styleId="TOC2">
    <w:name w:val="toc 2"/>
    <w:basedOn w:val="a"/>
    <w:next w:val="a"/>
    <w:autoRedefine/>
    <w:uiPriority w:val="39"/>
    <w:unhideWhenUsed/>
    <w:rsid w:val="00DC67E7"/>
    <w:pPr>
      <w:ind w:leftChars="200" w:left="420"/>
    </w:pPr>
  </w:style>
  <w:style w:type="paragraph" w:customStyle="1" w:styleId="EndNoteBibliographyTitle">
    <w:name w:val="EndNote Bibliography Title"/>
    <w:basedOn w:val="a"/>
    <w:link w:val="EndNoteBibliographyTitle0"/>
    <w:rsid w:val="00CE7C44"/>
    <w:pPr>
      <w:jc w:val="center"/>
    </w:pPr>
    <w:rPr>
      <w:noProof/>
    </w:rPr>
  </w:style>
  <w:style w:type="character" w:customStyle="1" w:styleId="EndNoteBibliographyTitle0">
    <w:name w:val="EndNote Bibliography Title 字符"/>
    <w:basedOn w:val="a0"/>
    <w:link w:val="EndNoteBibliographyTitle"/>
    <w:rsid w:val="00CE7C44"/>
    <w:rPr>
      <w:rFonts w:ascii="Times New Roman" w:eastAsia="MS Mincho" w:hAnsi="Times New Roman" w:cs="Times New Roman"/>
      <w:noProof/>
      <w:kern w:val="0"/>
      <w:sz w:val="20"/>
      <w:szCs w:val="24"/>
      <w:lang w:val="de-DE" w:eastAsia="ja-JP"/>
    </w:rPr>
  </w:style>
  <w:style w:type="paragraph" w:customStyle="1" w:styleId="EndNoteBibliography">
    <w:name w:val="EndNote Bibliography"/>
    <w:basedOn w:val="a"/>
    <w:link w:val="EndNoteBibliography0"/>
    <w:rsid w:val="00CE7C44"/>
    <w:pPr>
      <w:jc w:val="both"/>
    </w:pPr>
    <w:rPr>
      <w:noProof/>
    </w:rPr>
  </w:style>
  <w:style w:type="character" w:customStyle="1" w:styleId="EndNoteBibliography0">
    <w:name w:val="EndNote Bibliography 字符"/>
    <w:basedOn w:val="a0"/>
    <w:link w:val="EndNoteBibliography"/>
    <w:rsid w:val="00CE7C44"/>
    <w:rPr>
      <w:rFonts w:ascii="Times New Roman" w:eastAsia="MS Mincho" w:hAnsi="Times New Roman" w:cs="Times New Roman"/>
      <w:noProof/>
      <w:kern w:val="0"/>
      <w:sz w:val="20"/>
      <w:szCs w:val="24"/>
      <w:lang w:val="de-DE" w:eastAsia="ja-JP"/>
    </w:rPr>
  </w:style>
  <w:style w:type="character" w:styleId="ae">
    <w:name w:val="Placeholder Text"/>
    <w:basedOn w:val="a0"/>
    <w:uiPriority w:val="99"/>
    <w:semiHidden/>
    <w:rsid w:val="00E0486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332385">
      <w:marLeft w:val="0"/>
      <w:marRight w:val="0"/>
      <w:marTop w:val="0"/>
      <w:marBottom w:val="0"/>
      <w:divBdr>
        <w:top w:val="none" w:sz="0" w:space="0" w:color="auto"/>
        <w:left w:val="none" w:sz="0" w:space="0" w:color="auto"/>
        <w:bottom w:val="none" w:sz="0" w:space="0" w:color="auto"/>
        <w:right w:val="none" w:sz="0" w:space="0" w:color="auto"/>
      </w:divBdr>
    </w:div>
    <w:div w:id="694036498">
      <w:marLeft w:val="0"/>
      <w:marRight w:val="0"/>
      <w:marTop w:val="0"/>
      <w:marBottom w:val="0"/>
      <w:divBdr>
        <w:top w:val="none" w:sz="0" w:space="0" w:color="auto"/>
        <w:left w:val="none" w:sz="0" w:space="0" w:color="auto"/>
        <w:bottom w:val="none" w:sz="0" w:space="0" w:color="auto"/>
        <w:right w:val="none" w:sz="0" w:space="0" w:color="auto"/>
      </w:divBdr>
    </w:div>
    <w:div w:id="1305237401">
      <w:marLeft w:val="0"/>
      <w:marRight w:val="0"/>
      <w:marTop w:val="0"/>
      <w:marBottom w:val="0"/>
      <w:divBdr>
        <w:top w:val="none" w:sz="0" w:space="0" w:color="auto"/>
        <w:left w:val="none" w:sz="0" w:space="0" w:color="auto"/>
        <w:bottom w:val="none" w:sz="0" w:space="0" w:color="auto"/>
        <w:right w:val="none" w:sz="0" w:space="0" w:color="auto"/>
      </w:divBdr>
    </w:div>
    <w:div w:id="1463772335">
      <w:marLeft w:val="0"/>
      <w:marRight w:val="0"/>
      <w:marTop w:val="0"/>
      <w:marBottom w:val="0"/>
      <w:divBdr>
        <w:top w:val="none" w:sz="0" w:space="0" w:color="auto"/>
        <w:left w:val="none" w:sz="0" w:space="0" w:color="auto"/>
        <w:bottom w:val="none" w:sz="0" w:space="0" w:color="auto"/>
        <w:right w:val="none" w:sz="0" w:space="0" w:color="auto"/>
      </w:divBdr>
    </w:div>
    <w:div w:id="17472682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0AAF9-6C82-4B3F-9A82-9239678A8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10482</Words>
  <Characters>58075</Characters>
  <Application>Microsoft Office Word</Application>
  <DocSecurity>0</DocSecurity>
  <Lines>1873</Lines>
  <Paragraphs>1246</Paragraphs>
  <ScaleCrop>false</ScaleCrop>
  <Company/>
  <LinksUpToDate>false</LinksUpToDate>
  <CharactersWithSpaces>67311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 庆田</dc:creator>
  <cp:keywords/>
  <dc:description/>
  <cp:lastModifiedBy>庆田 吉</cp:lastModifiedBy>
  <cp:revision>2</cp:revision>
  <dcterms:created xsi:type="dcterms:W3CDTF">2026-08-28T01:17:00Z</dcterms:created>
  <dcterms:modified xsi:type="dcterms:W3CDTF">2026-08-28T01:17:00Z</dcterms:modified>
</cp:coreProperties>
</file>