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BB57" w14:textId="434727CC" w:rsidR="00206D74" w:rsidRDefault="00251AE1" w:rsidP="007B2B6B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5088F12" wp14:editId="0F8BC041">
            <wp:extent cx="3314700" cy="5041489"/>
            <wp:effectExtent l="0" t="0" r="0" b="6985"/>
            <wp:docPr id="11661783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901" cy="504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3F3DF" w14:textId="60530861" w:rsidR="00023504" w:rsidRPr="00A352FD" w:rsidRDefault="007D2806" w:rsidP="003E73A0">
      <w:pPr>
        <w:spacing w:after="0" w:line="360" w:lineRule="auto"/>
        <w:jc w:val="both"/>
        <w:rPr>
          <w:rFonts w:ascii="Times New Roman" w:eastAsia="等线" w:hAnsi="Times New Roman" w:cs="Times New Roman"/>
          <w:sz w:val="24"/>
          <w14:ligatures w14:val="none"/>
        </w:rPr>
      </w:pPr>
      <w:r w:rsidRPr="00A352FD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 xml:space="preserve">Supplemental Figure </w:t>
      </w:r>
      <w:r w:rsidR="007B2B6B" w:rsidRPr="00A352FD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3</w:t>
      </w:r>
      <w:r w:rsidRPr="00A352FD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 xml:space="preserve">. </w:t>
      </w:r>
      <w:r w:rsidR="00251AE1" w:rsidRPr="00A352FD">
        <w:rPr>
          <w:rFonts w:ascii="Times New Roman" w:eastAsia="等线" w:hAnsi="Times New Roman" w:cs="Times New Roman"/>
          <w:b/>
          <w:bCs/>
          <w:sz w:val="24"/>
          <w14:ligatures w14:val="none"/>
        </w:rPr>
        <w:t>Effects of MC3-LNPs-HA@ASO treatment on inflammatory cytokine expression in major organs</w:t>
      </w:r>
      <w:r w:rsidR="00073F05" w:rsidRPr="00A352FD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 xml:space="preserve">. </w:t>
      </w:r>
      <w:proofErr w:type="spellStart"/>
      <w:r w:rsidR="00251AE1" w:rsidRPr="00A352FD">
        <w:rPr>
          <w:rFonts w:ascii="Times New Roman" w:eastAsia="等线" w:hAnsi="Times New Roman" w:cs="Times New Roman" w:hint="eastAsia"/>
          <w:sz w:val="24"/>
          <w14:ligatures w14:val="none"/>
        </w:rPr>
        <w:t>q</w:t>
      </w:r>
      <w:r w:rsidR="00251AE1" w:rsidRPr="00A352FD">
        <w:rPr>
          <w:rFonts w:ascii="Times New Roman" w:eastAsia="等线" w:hAnsi="Times New Roman" w:cs="Times New Roman"/>
          <w:sz w:val="24"/>
          <w14:ligatures w14:val="none"/>
        </w:rPr>
        <w:t>RT</w:t>
      </w:r>
      <w:proofErr w:type="spellEnd"/>
      <w:r w:rsidR="00251AE1" w:rsidRPr="00A352FD">
        <w:rPr>
          <w:rFonts w:ascii="Times New Roman" w:eastAsia="等线" w:hAnsi="Times New Roman" w:cs="Times New Roman"/>
          <w:sz w:val="24"/>
          <w14:ligatures w14:val="none"/>
        </w:rPr>
        <w:t>-PCR analysis of IL-1β, IL-6, and TNF-α mRNA expression in heart, lung, liver, and kidney tissues collected from mice at 7 or 14 days after intravenous administration of MC3-LNPs-HA@ASO. PBS-treated mice served as controls.</w:t>
      </w:r>
    </w:p>
    <w:sectPr w:rsidR="00023504" w:rsidRPr="00A352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4D688" w14:textId="77777777" w:rsidR="00DE1B0B" w:rsidRDefault="00DE1B0B" w:rsidP="0002350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DC1931F" w14:textId="77777777" w:rsidR="00DE1B0B" w:rsidRDefault="00DE1B0B" w:rsidP="0002350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A8156" w14:textId="77777777" w:rsidR="00DE1B0B" w:rsidRDefault="00DE1B0B" w:rsidP="0002350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9BD1C00" w14:textId="77777777" w:rsidR="00DE1B0B" w:rsidRDefault="00DE1B0B" w:rsidP="0002350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74"/>
    <w:rsid w:val="00023504"/>
    <w:rsid w:val="00073F05"/>
    <w:rsid w:val="0008717B"/>
    <w:rsid w:val="00206D74"/>
    <w:rsid w:val="00251AE1"/>
    <w:rsid w:val="00315C36"/>
    <w:rsid w:val="003E73A0"/>
    <w:rsid w:val="0050587E"/>
    <w:rsid w:val="00736287"/>
    <w:rsid w:val="007B2B6B"/>
    <w:rsid w:val="007D2806"/>
    <w:rsid w:val="00837EA2"/>
    <w:rsid w:val="00A352FD"/>
    <w:rsid w:val="00B71E31"/>
    <w:rsid w:val="00DE1B0B"/>
    <w:rsid w:val="00E424E0"/>
    <w:rsid w:val="00F4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AD916"/>
  <w15:chartTrackingRefBased/>
  <w15:docId w15:val="{827B9019-584E-4A51-BF63-54170180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6D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D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D7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D7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D7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D7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D7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D7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6D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6D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6D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6D7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6D7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06D7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6D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6D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6D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6D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6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D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6D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6D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D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6D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6D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6D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6D7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350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2350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2350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235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J</dc:creator>
  <cp:keywords/>
  <dc:description/>
  <cp:lastModifiedBy>He J</cp:lastModifiedBy>
  <cp:revision>10</cp:revision>
  <dcterms:created xsi:type="dcterms:W3CDTF">2026-04-22T15:44:00Z</dcterms:created>
  <dcterms:modified xsi:type="dcterms:W3CDTF">2026-09-07T10:29:00Z</dcterms:modified>
</cp:coreProperties>
</file>