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01F" w:rsidRPr="000F750D" w:rsidRDefault="001E601F" w:rsidP="001E601F">
      <w:pPr>
        <w:rPr>
          <w:rFonts w:cs="Helvetica"/>
          <w:b/>
          <w:sz w:val="32"/>
          <w:szCs w:val="32"/>
        </w:rPr>
      </w:pPr>
      <w:bookmarkStart w:id="0" w:name="_GoBack"/>
      <w:bookmarkEnd w:id="0"/>
      <w:r w:rsidRPr="000F750D">
        <w:rPr>
          <w:rFonts w:cs="Helvetica"/>
          <w:b/>
          <w:sz w:val="32"/>
          <w:szCs w:val="32"/>
        </w:rPr>
        <w:t>Search strategy</w:t>
      </w:r>
    </w:p>
    <w:p w:rsidR="001E601F" w:rsidRDefault="001E601F" w:rsidP="001E601F">
      <w:pPr>
        <w:rPr>
          <w:rFonts w:ascii="Helvetica" w:hAnsi="Helvetica" w:cs="Helvetica"/>
          <w:sz w:val="28"/>
          <w:szCs w:val="28"/>
        </w:rPr>
      </w:pPr>
      <w:r w:rsidRPr="000F750D">
        <w:rPr>
          <w:rFonts w:cs="Helvetica"/>
          <w:b/>
          <w:sz w:val="28"/>
          <w:szCs w:val="28"/>
        </w:rPr>
        <w:t>Search strategy for Medline</w:t>
      </w:r>
      <w:r w:rsidRPr="000F750D">
        <w:rPr>
          <w:rFonts w:ascii="Helvetica" w:hAnsi="Helvetica" w:cs="Helvetica"/>
          <w:sz w:val="28"/>
          <w:szCs w:val="28"/>
        </w:rPr>
        <w:t xml:space="preserve"> </w:t>
      </w:r>
    </w:p>
    <w:p w:rsidR="001E601F" w:rsidRPr="000F750D" w:rsidRDefault="001E601F" w:rsidP="001E601F">
      <w:pPr>
        <w:rPr>
          <w:rFonts w:cstheme="minorHAnsi"/>
        </w:rPr>
      </w:pPr>
      <w:r>
        <w:rPr>
          <w:rFonts w:cstheme="minorHAnsi"/>
        </w:rPr>
        <w:t>The database search was developed in Medline and adapted for the other databases searched.</w:t>
      </w:r>
    </w:p>
    <w:tbl>
      <w:tblPr>
        <w:tblStyle w:val="TableGrid"/>
        <w:tblW w:w="9924" w:type="dxa"/>
        <w:tblInd w:w="-431" w:type="dxa"/>
        <w:tblLook w:val="04A0" w:firstRow="1" w:lastRow="0" w:firstColumn="1" w:lastColumn="0" w:noHBand="0" w:noVBand="1"/>
      </w:tblPr>
      <w:tblGrid>
        <w:gridCol w:w="421"/>
        <w:gridCol w:w="2268"/>
        <w:gridCol w:w="7235"/>
      </w:tblGrid>
      <w:tr w:rsidR="001E601F" w:rsidRPr="00F07F66" w:rsidTr="00F1475E">
        <w:tc>
          <w:tcPr>
            <w:tcW w:w="421" w:type="dxa"/>
          </w:tcPr>
          <w:p w:rsidR="001E601F" w:rsidRPr="00F07F66" w:rsidRDefault="001E601F" w:rsidP="00F1475E">
            <w:pPr>
              <w:rPr>
                <w:rFonts w:ascii="Helvetica" w:hAnsi="Helvetica" w:cs="Helvetica"/>
                <w:sz w:val="20"/>
                <w:szCs w:val="20"/>
              </w:rPr>
            </w:pPr>
          </w:p>
        </w:tc>
        <w:tc>
          <w:tcPr>
            <w:tcW w:w="2268" w:type="dxa"/>
          </w:tcPr>
          <w:p w:rsidR="001E601F" w:rsidRPr="00E60A6F" w:rsidRDefault="001E601F" w:rsidP="00F1475E">
            <w:pPr>
              <w:rPr>
                <w:rFonts w:ascii="Helvetica" w:hAnsi="Helvetica" w:cs="Helvetica"/>
                <w:b/>
                <w:i/>
                <w:sz w:val="20"/>
                <w:szCs w:val="20"/>
              </w:rPr>
            </w:pPr>
            <w:r w:rsidRPr="00E60A6F">
              <w:rPr>
                <w:rFonts w:ascii="Helvetica" w:hAnsi="Helvetica" w:cs="Helvetica"/>
                <w:b/>
                <w:i/>
                <w:sz w:val="20"/>
                <w:szCs w:val="20"/>
              </w:rPr>
              <w:t>Concept</w:t>
            </w:r>
          </w:p>
        </w:tc>
        <w:tc>
          <w:tcPr>
            <w:tcW w:w="7235" w:type="dxa"/>
          </w:tcPr>
          <w:p w:rsidR="001E601F" w:rsidRPr="00F07F66" w:rsidRDefault="001E601F" w:rsidP="00F1475E">
            <w:pPr>
              <w:rPr>
                <w:rFonts w:ascii="Helvetica" w:hAnsi="Helvetica" w:cs="Helvetica"/>
                <w:b/>
                <w:sz w:val="20"/>
                <w:szCs w:val="20"/>
              </w:rPr>
            </w:pPr>
            <w:r w:rsidRPr="00F07F66">
              <w:rPr>
                <w:rFonts w:ascii="Helvetica" w:hAnsi="Helvetica" w:cs="Helvetica"/>
                <w:b/>
                <w:sz w:val="20"/>
                <w:szCs w:val="20"/>
              </w:rPr>
              <w:t xml:space="preserve">Terms for searching within titles and abstracts </w:t>
            </w:r>
          </w:p>
          <w:p w:rsidR="001E601F" w:rsidRPr="00F07F66" w:rsidRDefault="001E601F" w:rsidP="00F1475E">
            <w:pPr>
              <w:rPr>
                <w:rFonts w:ascii="Helvetica" w:hAnsi="Helvetica" w:cs="Helvetica"/>
                <w:b/>
                <w:sz w:val="20"/>
                <w:szCs w:val="20"/>
              </w:rPr>
            </w:pPr>
          </w:p>
        </w:tc>
      </w:tr>
      <w:tr w:rsidR="001E601F" w:rsidRPr="00F07F66" w:rsidTr="00F1475E">
        <w:tc>
          <w:tcPr>
            <w:tcW w:w="421" w:type="dxa"/>
          </w:tcPr>
          <w:p w:rsidR="001E601F" w:rsidRPr="00E60A6F" w:rsidRDefault="001E601F" w:rsidP="00F1475E">
            <w:pPr>
              <w:rPr>
                <w:rFonts w:cs="Helvetica"/>
                <w:sz w:val="20"/>
                <w:szCs w:val="20"/>
              </w:rPr>
            </w:pPr>
            <w:r w:rsidRPr="00E60A6F">
              <w:rPr>
                <w:rFonts w:cs="Helvetica"/>
                <w:sz w:val="20"/>
                <w:szCs w:val="20"/>
              </w:rPr>
              <w:t>1.</w:t>
            </w:r>
          </w:p>
        </w:tc>
        <w:tc>
          <w:tcPr>
            <w:tcW w:w="2268" w:type="dxa"/>
            <w:vMerge w:val="restart"/>
          </w:tcPr>
          <w:p w:rsidR="001E601F" w:rsidRPr="00E60A6F" w:rsidRDefault="001E601F" w:rsidP="00F1475E">
            <w:pPr>
              <w:rPr>
                <w:rFonts w:cs="Helvetica"/>
                <w:i/>
                <w:sz w:val="20"/>
                <w:szCs w:val="20"/>
              </w:rPr>
            </w:pPr>
            <w:r w:rsidRPr="00E60A6F">
              <w:rPr>
                <w:rFonts w:cs="Helvetica"/>
                <w:i/>
                <w:sz w:val="20"/>
                <w:szCs w:val="20"/>
              </w:rPr>
              <w:t xml:space="preserve">Steroid terms </w:t>
            </w:r>
          </w:p>
        </w:tc>
        <w:tc>
          <w:tcPr>
            <w:tcW w:w="7235" w:type="dxa"/>
          </w:tcPr>
          <w:p w:rsidR="001E601F" w:rsidRPr="00E60A6F" w:rsidRDefault="001E601F" w:rsidP="00F1475E">
            <w:pPr>
              <w:rPr>
                <w:rFonts w:cs="Helvetica"/>
                <w:sz w:val="20"/>
                <w:szCs w:val="20"/>
              </w:rPr>
            </w:pPr>
            <w:r w:rsidRPr="00E60A6F">
              <w:rPr>
                <w:rFonts w:cs="Helvetica"/>
                <w:sz w:val="20"/>
                <w:szCs w:val="20"/>
              </w:rPr>
              <w:t xml:space="preserve">(anabolic N2 steroid*) or doping or ((performance N2 </w:t>
            </w:r>
            <w:proofErr w:type="spellStart"/>
            <w:r w:rsidRPr="00E60A6F">
              <w:rPr>
                <w:rFonts w:cs="Helvetica"/>
                <w:sz w:val="20"/>
                <w:szCs w:val="20"/>
              </w:rPr>
              <w:t>enhanc</w:t>
            </w:r>
            <w:proofErr w:type="spellEnd"/>
            <w:r w:rsidRPr="00E60A6F">
              <w:rPr>
                <w:rFonts w:cs="Helvetica"/>
                <w:sz w:val="20"/>
                <w:szCs w:val="20"/>
              </w:rPr>
              <w:t xml:space="preserve">*) or (image N2 </w:t>
            </w:r>
            <w:proofErr w:type="spellStart"/>
            <w:r w:rsidRPr="00E60A6F">
              <w:rPr>
                <w:rFonts w:cs="Helvetica"/>
                <w:sz w:val="20"/>
                <w:szCs w:val="20"/>
              </w:rPr>
              <w:t>enhanc</w:t>
            </w:r>
            <w:proofErr w:type="spellEnd"/>
            <w:r w:rsidRPr="00E60A6F">
              <w:rPr>
                <w:rFonts w:cs="Helvetica"/>
                <w:sz w:val="20"/>
                <w:szCs w:val="20"/>
              </w:rPr>
              <w:t>*) N3 (drug* or substance*))</w:t>
            </w:r>
          </w:p>
        </w:tc>
      </w:tr>
      <w:tr w:rsidR="001E601F" w:rsidRPr="00F07F66" w:rsidTr="00F1475E">
        <w:tc>
          <w:tcPr>
            <w:tcW w:w="421" w:type="dxa"/>
          </w:tcPr>
          <w:p w:rsidR="001E601F" w:rsidRPr="00E60A6F" w:rsidRDefault="001E601F" w:rsidP="00F1475E">
            <w:pPr>
              <w:rPr>
                <w:rFonts w:cs="Helvetica"/>
                <w:sz w:val="20"/>
                <w:szCs w:val="20"/>
              </w:rPr>
            </w:pPr>
            <w:r w:rsidRPr="00E60A6F">
              <w:rPr>
                <w:rFonts w:cs="Helvetica"/>
                <w:sz w:val="20"/>
                <w:szCs w:val="20"/>
              </w:rPr>
              <w:t>2</w:t>
            </w:r>
          </w:p>
        </w:tc>
        <w:tc>
          <w:tcPr>
            <w:tcW w:w="2268" w:type="dxa"/>
            <w:vMerge/>
          </w:tcPr>
          <w:p w:rsidR="001E601F" w:rsidRPr="00E60A6F" w:rsidRDefault="001E601F" w:rsidP="00F1475E">
            <w:pPr>
              <w:rPr>
                <w:rFonts w:cs="Helvetica"/>
                <w:i/>
                <w:sz w:val="20"/>
                <w:szCs w:val="20"/>
              </w:rPr>
            </w:pPr>
          </w:p>
        </w:tc>
        <w:tc>
          <w:tcPr>
            <w:tcW w:w="7235" w:type="dxa"/>
          </w:tcPr>
          <w:p w:rsidR="001E601F" w:rsidRPr="00E60A6F" w:rsidRDefault="001E601F" w:rsidP="00F1475E">
            <w:pPr>
              <w:rPr>
                <w:rFonts w:cs="Helvetica"/>
                <w:sz w:val="20"/>
                <w:szCs w:val="20"/>
              </w:rPr>
            </w:pPr>
            <w:r w:rsidRPr="00E60A6F">
              <w:rPr>
                <w:rFonts w:cs="Helvetica"/>
                <w:sz w:val="20"/>
                <w:szCs w:val="20"/>
              </w:rPr>
              <w:t>(MH “Anabolic Agents”) OR (MH “Performance-Enhancing Substances”) OR (MH “Doping in Sports”)</w:t>
            </w:r>
          </w:p>
        </w:tc>
      </w:tr>
      <w:tr w:rsidR="001E601F" w:rsidRPr="00F07F66" w:rsidTr="00F1475E">
        <w:tc>
          <w:tcPr>
            <w:tcW w:w="421" w:type="dxa"/>
          </w:tcPr>
          <w:p w:rsidR="001E601F" w:rsidRPr="00E60A6F" w:rsidRDefault="001E601F" w:rsidP="00F1475E">
            <w:pPr>
              <w:rPr>
                <w:rFonts w:cs="Helvetica"/>
                <w:sz w:val="20"/>
                <w:szCs w:val="20"/>
              </w:rPr>
            </w:pPr>
            <w:r w:rsidRPr="00E60A6F">
              <w:rPr>
                <w:rFonts w:cs="Helvetica"/>
                <w:sz w:val="20"/>
                <w:szCs w:val="20"/>
              </w:rPr>
              <w:t>3</w:t>
            </w:r>
          </w:p>
        </w:tc>
        <w:tc>
          <w:tcPr>
            <w:tcW w:w="2268" w:type="dxa"/>
            <w:vMerge/>
          </w:tcPr>
          <w:p w:rsidR="001E601F" w:rsidRPr="00E60A6F" w:rsidRDefault="001E601F" w:rsidP="00F1475E">
            <w:pPr>
              <w:rPr>
                <w:rFonts w:cs="Helvetica"/>
                <w:i/>
                <w:sz w:val="20"/>
                <w:szCs w:val="20"/>
              </w:rPr>
            </w:pPr>
          </w:p>
        </w:tc>
        <w:tc>
          <w:tcPr>
            <w:tcW w:w="7235" w:type="dxa"/>
          </w:tcPr>
          <w:p w:rsidR="001E601F" w:rsidRPr="00E60A6F" w:rsidRDefault="001E601F" w:rsidP="00F1475E">
            <w:pPr>
              <w:rPr>
                <w:rFonts w:cs="Helvetica"/>
                <w:sz w:val="20"/>
                <w:szCs w:val="20"/>
              </w:rPr>
            </w:pPr>
            <w:r w:rsidRPr="00E60A6F">
              <w:rPr>
                <w:rFonts w:cs="Helvetica"/>
                <w:sz w:val="20"/>
                <w:szCs w:val="20"/>
              </w:rPr>
              <w:t>1 OR 2</w:t>
            </w:r>
          </w:p>
        </w:tc>
      </w:tr>
      <w:tr w:rsidR="001E601F" w:rsidRPr="00F07F66" w:rsidTr="00F1475E">
        <w:tc>
          <w:tcPr>
            <w:tcW w:w="421" w:type="dxa"/>
          </w:tcPr>
          <w:p w:rsidR="001E601F" w:rsidRPr="00E60A6F" w:rsidRDefault="001E601F" w:rsidP="00F1475E">
            <w:pPr>
              <w:rPr>
                <w:rFonts w:cs="Helvetica"/>
                <w:sz w:val="20"/>
                <w:szCs w:val="20"/>
              </w:rPr>
            </w:pPr>
            <w:r w:rsidRPr="00E60A6F">
              <w:rPr>
                <w:rFonts w:cs="Helvetica"/>
                <w:sz w:val="20"/>
                <w:szCs w:val="20"/>
              </w:rPr>
              <w:t>4</w:t>
            </w:r>
          </w:p>
        </w:tc>
        <w:tc>
          <w:tcPr>
            <w:tcW w:w="2268" w:type="dxa"/>
            <w:vMerge w:val="restart"/>
          </w:tcPr>
          <w:p w:rsidR="001E601F" w:rsidRPr="00E60A6F" w:rsidRDefault="001E601F" w:rsidP="00F1475E">
            <w:pPr>
              <w:rPr>
                <w:rFonts w:cs="Helvetica"/>
                <w:i/>
                <w:sz w:val="20"/>
                <w:szCs w:val="20"/>
              </w:rPr>
            </w:pPr>
            <w:r w:rsidRPr="00E60A6F">
              <w:rPr>
                <w:rFonts w:cs="Helvetica"/>
                <w:i/>
                <w:sz w:val="20"/>
                <w:szCs w:val="20"/>
              </w:rPr>
              <w:t xml:space="preserve">Health impact/ condition terms </w:t>
            </w:r>
          </w:p>
        </w:tc>
        <w:tc>
          <w:tcPr>
            <w:tcW w:w="7235" w:type="dxa"/>
          </w:tcPr>
          <w:p w:rsidR="001E601F" w:rsidRPr="00E60A6F" w:rsidRDefault="001E601F" w:rsidP="00F1475E">
            <w:pPr>
              <w:rPr>
                <w:rFonts w:cs="Helvetica"/>
                <w:sz w:val="20"/>
                <w:szCs w:val="20"/>
              </w:rPr>
            </w:pPr>
            <w:proofErr w:type="spellStart"/>
            <w:r w:rsidRPr="00E60A6F">
              <w:rPr>
                <w:rFonts w:cs="Helvetica"/>
                <w:sz w:val="20"/>
                <w:szCs w:val="20"/>
              </w:rPr>
              <w:t>dependen</w:t>
            </w:r>
            <w:proofErr w:type="spellEnd"/>
            <w:r w:rsidRPr="00E60A6F">
              <w:rPr>
                <w:rFonts w:cs="Helvetica"/>
                <w:sz w:val="20"/>
                <w:szCs w:val="20"/>
              </w:rPr>
              <w:t xml:space="preserve">* or addict* or withdraw* or (adverse or negative or </w:t>
            </w:r>
            <w:proofErr w:type="spellStart"/>
            <w:r w:rsidRPr="00E60A6F">
              <w:rPr>
                <w:rFonts w:cs="Helvetica"/>
                <w:sz w:val="20"/>
                <w:szCs w:val="20"/>
              </w:rPr>
              <w:t>undesir</w:t>
            </w:r>
            <w:proofErr w:type="spellEnd"/>
            <w:r w:rsidRPr="00E60A6F">
              <w:rPr>
                <w:rFonts w:cs="Helvetica"/>
                <w:sz w:val="20"/>
                <w:szCs w:val="20"/>
              </w:rPr>
              <w:t xml:space="preserve">* or side or harm* (N3 acute or chronic or health or effect or impact)) or </w:t>
            </w:r>
            <w:proofErr w:type="spellStart"/>
            <w:r w:rsidRPr="00E60A6F">
              <w:rPr>
                <w:rFonts w:cs="Helvetica"/>
                <w:sz w:val="20"/>
                <w:szCs w:val="20"/>
              </w:rPr>
              <w:t>injur</w:t>
            </w:r>
            <w:proofErr w:type="spellEnd"/>
            <w:r w:rsidRPr="00E60A6F">
              <w:rPr>
                <w:rFonts w:cs="Helvetica"/>
                <w:sz w:val="20"/>
                <w:szCs w:val="20"/>
              </w:rPr>
              <w:t xml:space="preserve">* or (blood borne virus*) or BBV or (infectious N2 disease*) </w:t>
            </w:r>
          </w:p>
        </w:tc>
      </w:tr>
      <w:tr w:rsidR="001E601F" w:rsidRPr="00F07F66" w:rsidTr="00F1475E">
        <w:tc>
          <w:tcPr>
            <w:tcW w:w="421" w:type="dxa"/>
          </w:tcPr>
          <w:p w:rsidR="001E601F" w:rsidRPr="00E60A6F" w:rsidRDefault="001E601F" w:rsidP="00F1475E">
            <w:pPr>
              <w:rPr>
                <w:rFonts w:cs="Helvetica"/>
                <w:sz w:val="20"/>
                <w:szCs w:val="20"/>
              </w:rPr>
            </w:pPr>
            <w:r w:rsidRPr="00E60A6F">
              <w:rPr>
                <w:rFonts w:cs="Helvetica"/>
                <w:sz w:val="20"/>
                <w:szCs w:val="20"/>
              </w:rPr>
              <w:t>5</w:t>
            </w:r>
          </w:p>
        </w:tc>
        <w:tc>
          <w:tcPr>
            <w:tcW w:w="2268" w:type="dxa"/>
            <w:vMerge/>
          </w:tcPr>
          <w:p w:rsidR="001E601F" w:rsidRPr="00E60A6F" w:rsidRDefault="001E601F" w:rsidP="00F1475E">
            <w:pPr>
              <w:rPr>
                <w:rFonts w:cs="Helvetica"/>
                <w:i/>
                <w:sz w:val="20"/>
                <w:szCs w:val="20"/>
              </w:rPr>
            </w:pPr>
          </w:p>
        </w:tc>
        <w:tc>
          <w:tcPr>
            <w:tcW w:w="7235" w:type="dxa"/>
          </w:tcPr>
          <w:p w:rsidR="001E601F" w:rsidRPr="00E60A6F" w:rsidRDefault="001E601F" w:rsidP="00F1475E">
            <w:pPr>
              <w:rPr>
                <w:sz w:val="20"/>
                <w:szCs w:val="20"/>
              </w:rPr>
            </w:pPr>
            <w:r w:rsidRPr="00E60A6F">
              <w:rPr>
                <w:sz w:val="20"/>
                <w:szCs w:val="20"/>
              </w:rPr>
              <w:t xml:space="preserve">(MH "Hepatitis C") OR (MH "Hepatitis B") OR (MH “HIV”) OR </w:t>
            </w:r>
            <w:r w:rsidRPr="00E60A6F">
              <w:rPr>
                <w:rFonts w:cs="Helvetica"/>
                <w:sz w:val="20"/>
                <w:szCs w:val="20"/>
              </w:rPr>
              <w:t xml:space="preserve">(MH "Drug-Related Side Effects and Adverse Reactions") OR (MH “Substance-Related Disorders”) OR (MH “Substance Withdrawal Syndrome”) OR (MH “Endocrinology”) OR (MH “Cardiovascular Diseases”) OR (MH “Liver Diseases”) OR (MH “Musculoskeletal Diseases”) OR (MH “Dermatology”) OR MH “Mood disorders” OR MH “Depression” </w:t>
            </w:r>
          </w:p>
        </w:tc>
      </w:tr>
      <w:tr w:rsidR="001E601F" w:rsidRPr="00F07F66" w:rsidTr="00F1475E">
        <w:tc>
          <w:tcPr>
            <w:tcW w:w="421" w:type="dxa"/>
          </w:tcPr>
          <w:p w:rsidR="001E601F" w:rsidRPr="00E60A6F" w:rsidRDefault="001E601F" w:rsidP="00F1475E">
            <w:pPr>
              <w:rPr>
                <w:rFonts w:cs="Helvetica"/>
                <w:sz w:val="20"/>
                <w:szCs w:val="20"/>
              </w:rPr>
            </w:pPr>
            <w:r w:rsidRPr="00E60A6F">
              <w:rPr>
                <w:rFonts w:cs="Helvetica"/>
                <w:sz w:val="20"/>
                <w:szCs w:val="20"/>
              </w:rPr>
              <w:t>6</w:t>
            </w:r>
          </w:p>
        </w:tc>
        <w:tc>
          <w:tcPr>
            <w:tcW w:w="2268" w:type="dxa"/>
            <w:vMerge/>
          </w:tcPr>
          <w:p w:rsidR="001E601F" w:rsidRPr="00E60A6F" w:rsidRDefault="001E601F" w:rsidP="00F1475E">
            <w:pPr>
              <w:rPr>
                <w:rFonts w:cs="Helvetica"/>
                <w:i/>
                <w:sz w:val="20"/>
                <w:szCs w:val="20"/>
              </w:rPr>
            </w:pPr>
          </w:p>
        </w:tc>
        <w:tc>
          <w:tcPr>
            <w:tcW w:w="7235" w:type="dxa"/>
          </w:tcPr>
          <w:p w:rsidR="001E601F" w:rsidRPr="00E60A6F" w:rsidRDefault="001E601F" w:rsidP="00F1475E">
            <w:pPr>
              <w:rPr>
                <w:sz w:val="20"/>
                <w:szCs w:val="20"/>
              </w:rPr>
            </w:pPr>
            <w:r w:rsidRPr="00E60A6F">
              <w:rPr>
                <w:sz w:val="20"/>
                <w:szCs w:val="20"/>
              </w:rPr>
              <w:t>4 OR 5</w:t>
            </w:r>
          </w:p>
        </w:tc>
      </w:tr>
      <w:tr w:rsidR="001E601F" w:rsidRPr="00F07F66" w:rsidTr="00F1475E">
        <w:tc>
          <w:tcPr>
            <w:tcW w:w="421" w:type="dxa"/>
          </w:tcPr>
          <w:p w:rsidR="001E601F" w:rsidRPr="00E60A6F" w:rsidRDefault="001E601F" w:rsidP="00F1475E">
            <w:pPr>
              <w:rPr>
                <w:rFonts w:cs="Helvetica"/>
                <w:sz w:val="20"/>
                <w:szCs w:val="20"/>
              </w:rPr>
            </w:pPr>
            <w:r w:rsidRPr="00E60A6F">
              <w:rPr>
                <w:rFonts w:cs="Helvetica"/>
                <w:sz w:val="20"/>
                <w:szCs w:val="20"/>
              </w:rPr>
              <w:t xml:space="preserve">7 </w:t>
            </w:r>
          </w:p>
        </w:tc>
        <w:tc>
          <w:tcPr>
            <w:tcW w:w="2268" w:type="dxa"/>
          </w:tcPr>
          <w:p w:rsidR="001E601F" w:rsidRPr="00E60A6F" w:rsidRDefault="001E601F" w:rsidP="00F1475E">
            <w:pPr>
              <w:rPr>
                <w:rFonts w:cs="Helvetica"/>
                <w:i/>
                <w:sz w:val="20"/>
                <w:szCs w:val="20"/>
              </w:rPr>
            </w:pPr>
            <w:r w:rsidRPr="00E60A6F">
              <w:rPr>
                <w:rFonts w:cs="Helvetica"/>
                <w:i/>
                <w:sz w:val="20"/>
                <w:szCs w:val="20"/>
              </w:rPr>
              <w:t xml:space="preserve">Intervention terms </w:t>
            </w:r>
          </w:p>
        </w:tc>
        <w:tc>
          <w:tcPr>
            <w:tcW w:w="7235" w:type="dxa"/>
          </w:tcPr>
          <w:p w:rsidR="001E601F" w:rsidRPr="00E60A6F" w:rsidRDefault="001E601F" w:rsidP="00F1475E">
            <w:pPr>
              <w:rPr>
                <w:sz w:val="20"/>
                <w:szCs w:val="20"/>
              </w:rPr>
            </w:pPr>
            <w:r w:rsidRPr="00E60A6F">
              <w:rPr>
                <w:sz w:val="20"/>
                <w:szCs w:val="20"/>
              </w:rPr>
              <w:t xml:space="preserve">treat* or </w:t>
            </w:r>
            <w:proofErr w:type="spellStart"/>
            <w:r w:rsidRPr="00E60A6F">
              <w:rPr>
                <w:sz w:val="20"/>
                <w:szCs w:val="20"/>
              </w:rPr>
              <w:t>therap</w:t>
            </w:r>
            <w:proofErr w:type="spellEnd"/>
            <w:r w:rsidRPr="00E60A6F">
              <w:rPr>
                <w:sz w:val="20"/>
                <w:szCs w:val="20"/>
              </w:rPr>
              <w:t xml:space="preserve">* or intervention* or cessation or support or care or </w:t>
            </w:r>
            <w:proofErr w:type="spellStart"/>
            <w:r w:rsidRPr="00E60A6F">
              <w:rPr>
                <w:sz w:val="20"/>
                <w:szCs w:val="20"/>
              </w:rPr>
              <w:t>procedur</w:t>
            </w:r>
            <w:proofErr w:type="spellEnd"/>
            <w:r w:rsidRPr="00E60A6F">
              <w:rPr>
                <w:sz w:val="20"/>
                <w:szCs w:val="20"/>
              </w:rPr>
              <w:t xml:space="preserve">* or </w:t>
            </w:r>
            <w:proofErr w:type="spellStart"/>
            <w:r w:rsidRPr="00E60A6F">
              <w:rPr>
                <w:sz w:val="20"/>
                <w:szCs w:val="20"/>
              </w:rPr>
              <w:t>medicat</w:t>
            </w:r>
            <w:proofErr w:type="spellEnd"/>
            <w:r w:rsidRPr="00E60A6F">
              <w:rPr>
                <w:sz w:val="20"/>
                <w:szCs w:val="20"/>
              </w:rPr>
              <w:t xml:space="preserve">* or medicine or (needle (N2 exchange or program*)) or pharmacy or (drug or substance) N2 (practitioner* or service or </w:t>
            </w:r>
            <w:proofErr w:type="spellStart"/>
            <w:r w:rsidRPr="00E60A6F">
              <w:rPr>
                <w:sz w:val="20"/>
                <w:szCs w:val="20"/>
              </w:rPr>
              <w:t>center</w:t>
            </w:r>
            <w:proofErr w:type="spellEnd"/>
            <w:r w:rsidRPr="00E60A6F">
              <w:rPr>
                <w:sz w:val="20"/>
                <w:szCs w:val="20"/>
              </w:rPr>
              <w:t xml:space="preserve"> or centre)) or doctor or physician* or (general N1 </w:t>
            </w:r>
            <w:proofErr w:type="spellStart"/>
            <w:r w:rsidRPr="00E60A6F">
              <w:rPr>
                <w:sz w:val="20"/>
                <w:szCs w:val="20"/>
              </w:rPr>
              <w:t>practic</w:t>
            </w:r>
            <w:proofErr w:type="spellEnd"/>
            <w:r w:rsidRPr="00E60A6F">
              <w:rPr>
                <w:sz w:val="20"/>
                <w:szCs w:val="20"/>
              </w:rPr>
              <w:t xml:space="preserve">*) </w:t>
            </w:r>
          </w:p>
        </w:tc>
      </w:tr>
      <w:tr w:rsidR="001E601F" w:rsidRPr="00E60A6F" w:rsidTr="00F1475E">
        <w:tc>
          <w:tcPr>
            <w:tcW w:w="421" w:type="dxa"/>
          </w:tcPr>
          <w:p w:rsidR="001E601F" w:rsidRPr="00E60A6F" w:rsidRDefault="001E601F" w:rsidP="00F1475E">
            <w:pPr>
              <w:rPr>
                <w:rFonts w:cs="Helvetica"/>
                <w:sz w:val="20"/>
                <w:szCs w:val="20"/>
              </w:rPr>
            </w:pPr>
            <w:r>
              <w:rPr>
                <w:rFonts w:cs="Helvetica"/>
                <w:sz w:val="20"/>
                <w:szCs w:val="20"/>
              </w:rPr>
              <w:t>8</w:t>
            </w:r>
          </w:p>
        </w:tc>
        <w:tc>
          <w:tcPr>
            <w:tcW w:w="2268" w:type="dxa"/>
          </w:tcPr>
          <w:p w:rsidR="001E601F" w:rsidRPr="00E60A6F" w:rsidRDefault="001E601F" w:rsidP="00F1475E">
            <w:pPr>
              <w:rPr>
                <w:rFonts w:cs="Helvetica"/>
                <w:i/>
                <w:sz w:val="20"/>
                <w:szCs w:val="20"/>
              </w:rPr>
            </w:pPr>
            <w:r w:rsidRPr="00E60A6F">
              <w:rPr>
                <w:rFonts w:cs="Helvetica"/>
                <w:i/>
                <w:sz w:val="20"/>
                <w:szCs w:val="20"/>
              </w:rPr>
              <w:t>Search for articles that include terms for all three searches</w:t>
            </w:r>
          </w:p>
        </w:tc>
        <w:tc>
          <w:tcPr>
            <w:tcW w:w="7235" w:type="dxa"/>
          </w:tcPr>
          <w:p w:rsidR="001E601F" w:rsidRPr="00E60A6F" w:rsidRDefault="001E601F" w:rsidP="00F1475E">
            <w:pPr>
              <w:rPr>
                <w:rFonts w:cs="Helvetica"/>
                <w:sz w:val="20"/>
                <w:szCs w:val="20"/>
              </w:rPr>
            </w:pPr>
            <w:r>
              <w:rPr>
                <w:rFonts w:cs="Helvetica"/>
                <w:sz w:val="20"/>
                <w:szCs w:val="20"/>
              </w:rPr>
              <w:t xml:space="preserve">3 AND 6 AND 7 </w:t>
            </w:r>
            <w:r w:rsidRPr="00E60A6F">
              <w:rPr>
                <w:rFonts w:cs="Helvetica"/>
                <w:sz w:val="20"/>
                <w:szCs w:val="20"/>
              </w:rPr>
              <w:t>(HUMAN)</w:t>
            </w:r>
          </w:p>
        </w:tc>
      </w:tr>
    </w:tbl>
    <w:p w:rsidR="00730116" w:rsidRDefault="00730116"/>
    <w:sectPr w:rsidR="007301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01F"/>
    <w:rsid w:val="000E1941"/>
    <w:rsid w:val="001E601F"/>
    <w:rsid w:val="003D2B90"/>
    <w:rsid w:val="00730116"/>
    <w:rsid w:val="00B77C8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B2875"/>
  <w15:chartTrackingRefBased/>
  <w15:docId w15:val="{B0BC8562-62EC-43AA-8759-853DAAEA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01F"/>
  </w:style>
  <w:style w:type="paragraph" w:styleId="Heading2">
    <w:name w:val="heading 2"/>
    <w:basedOn w:val="Normal"/>
    <w:next w:val="Normal"/>
    <w:link w:val="Heading2Char"/>
    <w:uiPriority w:val="9"/>
    <w:unhideWhenUsed/>
    <w:qFormat/>
    <w:rsid w:val="00B77C82"/>
    <w:pPr>
      <w:keepNext/>
      <w:keepLines/>
      <w:spacing w:before="200" w:after="0"/>
      <w:outlineLvl w:val="1"/>
    </w:pPr>
    <w:rPr>
      <w:rFonts w:asciiTheme="majorHAnsi" w:eastAsiaTheme="majorEastAsia" w:hAnsiTheme="majorHAnsi" w:cstheme="majorBid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7C82"/>
    <w:rPr>
      <w:rFonts w:asciiTheme="majorHAnsi" w:eastAsiaTheme="majorEastAsia" w:hAnsiTheme="majorHAnsi" w:cstheme="majorBidi"/>
      <w:b/>
      <w:bCs/>
      <w:color w:val="000000" w:themeColor="text1"/>
      <w:sz w:val="26"/>
      <w:szCs w:val="26"/>
    </w:rPr>
  </w:style>
  <w:style w:type="table" w:styleId="TableGrid">
    <w:name w:val="Table Grid"/>
    <w:basedOn w:val="TableNormal"/>
    <w:uiPriority w:val="59"/>
    <w:rsid w:val="001E6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OrganizeInFold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Liverpool John Moores University</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Bates, Geoff</dc:creator>
  <cp:keywords/>
  <dc:description/>
  <cp:lastModifiedBy>Bates, Geoff</cp:lastModifiedBy>
  <cp:revision>1</cp:revision>
  <dcterms:created xsi:type="dcterms:W3CDTF">2019-04-22T22:17:00Z</dcterms:created>
  <dcterms:modified xsi:type="dcterms:W3CDTF">2019-04-22T22:18:00Z</dcterms:modified>
</cp:coreProperties>
</file>