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F164A" w14:textId="77777777" w:rsidR="00FC2DD9" w:rsidRPr="00B63818" w:rsidRDefault="00FC2DD9" w:rsidP="00FC2DD9">
      <w:pPr>
        <w:spacing w:line="480" w:lineRule="auto"/>
        <w:jc w:val="both"/>
        <w:rPr>
          <w:b/>
          <w:bCs/>
          <w:sz w:val="24"/>
          <w:szCs w:val="24"/>
          <w:lang w:val="en-US"/>
        </w:rPr>
      </w:pPr>
      <w:r w:rsidRPr="00B63818">
        <w:rPr>
          <w:b/>
          <w:bCs/>
          <w:sz w:val="24"/>
          <w:szCs w:val="24"/>
          <w:lang w:val="en-US"/>
        </w:rPr>
        <w:t>Appendix 2: Key details of the included evidence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275"/>
        <w:gridCol w:w="1843"/>
        <w:gridCol w:w="709"/>
        <w:gridCol w:w="1134"/>
        <w:gridCol w:w="1620"/>
        <w:gridCol w:w="1162"/>
        <w:gridCol w:w="1329"/>
        <w:gridCol w:w="1134"/>
        <w:gridCol w:w="1024"/>
        <w:gridCol w:w="1163"/>
      </w:tblGrid>
      <w:tr w:rsidR="00FC2DD9" w:rsidRPr="008F1360" w14:paraId="01D007D0" w14:textId="77777777" w:rsidTr="000B1401">
        <w:trPr>
          <w:trHeight w:val="1386"/>
        </w:trPr>
        <w:tc>
          <w:tcPr>
            <w:tcW w:w="562" w:type="dxa"/>
            <w:shd w:val="clear" w:color="auto" w:fill="auto"/>
            <w:hideMark/>
          </w:tcPr>
          <w:p w14:paraId="4506DC37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993" w:type="dxa"/>
            <w:shd w:val="clear" w:color="auto" w:fill="auto"/>
            <w:hideMark/>
          </w:tcPr>
          <w:p w14:paraId="333B00D3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Search</w:t>
            </w:r>
          </w:p>
        </w:tc>
        <w:tc>
          <w:tcPr>
            <w:tcW w:w="1275" w:type="dxa"/>
            <w:shd w:val="clear" w:color="auto" w:fill="auto"/>
            <w:hideMark/>
          </w:tcPr>
          <w:p w14:paraId="799B6621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Authors</w:t>
            </w:r>
          </w:p>
        </w:tc>
        <w:tc>
          <w:tcPr>
            <w:tcW w:w="1843" w:type="dxa"/>
            <w:shd w:val="clear" w:color="auto" w:fill="auto"/>
            <w:hideMark/>
          </w:tcPr>
          <w:p w14:paraId="59AA0B21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Name of evidence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B79D6AA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Date</w:t>
            </w:r>
          </w:p>
        </w:tc>
        <w:tc>
          <w:tcPr>
            <w:tcW w:w="1134" w:type="dxa"/>
            <w:shd w:val="clear" w:color="auto" w:fill="auto"/>
            <w:hideMark/>
          </w:tcPr>
          <w:p w14:paraId="3C2D2441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Source</w:t>
            </w:r>
          </w:p>
        </w:tc>
        <w:tc>
          <w:tcPr>
            <w:tcW w:w="1620" w:type="dxa"/>
            <w:shd w:val="clear" w:color="auto" w:fill="auto"/>
            <w:hideMark/>
          </w:tcPr>
          <w:p w14:paraId="2AD4AC0E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Hyperlink</w:t>
            </w:r>
          </w:p>
        </w:tc>
        <w:tc>
          <w:tcPr>
            <w:tcW w:w="1162" w:type="dxa"/>
            <w:shd w:val="clear" w:color="auto" w:fill="auto"/>
            <w:hideMark/>
          </w:tcPr>
          <w:p w14:paraId="3BD951C7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Type of evidence</w:t>
            </w:r>
          </w:p>
        </w:tc>
        <w:tc>
          <w:tcPr>
            <w:tcW w:w="1329" w:type="dxa"/>
            <w:shd w:val="clear" w:color="auto" w:fill="auto"/>
            <w:hideMark/>
          </w:tcPr>
          <w:p w14:paraId="1B231E14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If a study, what is the Research Design/</w:t>
            </w: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br/>
              <w:t>Methodology?</w:t>
            </w:r>
          </w:p>
        </w:tc>
        <w:tc>
          <w:tcPr>
            <w:tcW w:w="1134" w:type="dxa"/>
            <w:shd w:val="clear" w:color="auto" w:fill="auto"/>
            <w:hideMark/>
          </w:tcPr>
          <w:p w14:paraId="2D45B67D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If expert opinion, what type of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experts?</w:t>
            </w: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  <w:hideMark/>
          </w:tcPr>
          <w:p w14:paraId="6676AF5A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1163" w:type="dxa"/>
            <w:shd w:val="clear" w:color="auto" w:fill="auto"/>
            <w:hideMark/>
          </w:tcPr>
          <w:p w14:paraId="7231F6A5" w14:textId="77777777" w:rsidR="00FC2DD9" w:rsidRPr="008F1360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Details of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HR</w:t>
            </w:r>
            <w:r w:rsidRPr="008F13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intervention or messaging</w:t>
            </w:r>
          </w:p>
        </w:tc>
      </w:tr>
      <w:tr w:rsidR="00FC2DD9" w:rsidRPr="0007337E" w14:paraId="6194DB9F" w14:textId="77777777" w:rsidTr="000B1401">
        <w:trPr>
          <w:trHeight w:val="1200"/>
        </w:trPr>
        <w:tc>
          <w:tcPr>
            <w:tcW w:w="562" w:type="dxa"/>
            <w:shd w:val="clear" w:color="auto" w:fill="auto"/>
            <w:hideMark/>
          </w:tcPr>
          <w:p w14:paraId="24C8716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14:paraId="38B286A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33E3D10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 Schlosser, S Harris</w:t>
            </w:r>
          </w:p>
        </w:tc>
        <w:tc>
          <w:tcPr>
            <w:tcW w:w="1843" w:type="dxa"/>
            <w:shd w:val="clear" w:color="auto" w:fill="auto"/>
            <w:hideMark/>
          </w:tcPr>
          <w:p w14:paraId="45D649F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Care during COVID-19: Drug use, harm reduction, and intimacy during a global pandemic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8E0557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613B435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 J of Drug Policy</w:t>
            </w:r>
          </w:p>
        </w:tc>
        <w:tc>
          <w:tcPr>
            <w:tcW w:w="1620" w:type="dxa"/>
            <w:shd w:val="clear" w:color="auto" w:fill="auto"/>
            <w:hideMark/>
          </w:tcPr>
          <w:p w14:paraId="399358A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7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https://www.ncbi.nlm.nih.gov/pmc/articles/PMC7392208/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4BC64F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2A7A4C5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0CEB18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047DED7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6E0C1BD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Virtual injection supervision where individuals to inject in the presence of an observer on the internet who is prepared to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intervene in the event of an overdose.</w:t>
            </w:r>
          </w:p>
        </w:tc>
      </w:tr>
      <w:tr w:rsidR="00FC2DD9" w:rsidRPr="0007337E" w14:paraId="3F477FE1" w14:textId="77777777" w:rsidTr="000B1401">
        <w:trPr>
          <w:trHeight w:val="2892"/>
        </w:trPr>
        <w:tc>
          <w:tcPr>
            <w:tcW w:w="562" w:type="dxa"/>
            <w:shd w:val="clear" w:color="auto" w:fill="auto"/>
            <w:hideMark/>
          </w:tcPr>
          <w:p w14:paraId="26BA5EC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14:paraId="56D276A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631E71E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Ali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Farhoudian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et al</w:t>
            </w:r>
          </w:p>
        </w:tc>
        <w:tc>
          <w:tcPr>
            <w:tcW w:w="1843" w:type="dxa"/>
            <w:shd w:val="clear" w:color="auto" w:fill="auto"/>
            <w:hideMark/>
          </w:tcPr>
          <w:p w14:paraId="2205971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COVID-19 and Substance Use Disorders: Recommendations to a Comprehensive Healthcare Response. An International Society of Addiction Medicine (ISAM) Practice and Policy Interest Group Position Paper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B815EB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Apr-20</w:t>
            </w:r>
          </w:p>
        </w:tc>
        <w:tc>
          <w:tcPr>
            <w:tcW w:w="1134" w:type="dxa"/>
            <w:shd w:val="clear" w:color="auto" w:fill="auto"/>
            <w:hideMark/>
          </w:tcPr>
          <w:p w14:paraId="3D1A54E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Autonomic Neuroscience: Basic &amp; Clinical</w:t>
            </w:r>
          </w:p>
        </w:tc>
        <w:tc>
          <w:tcPr>
            <w:tcW w:w="1620" w:type="dxa"/>
            <w:shd w:val="clear" w:color="auto" w:fill="auto"/>
            <w:hideMark/>
          </w:tcPr>
          <w:p w14:paraId="363859B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8" w:history="1">
              <w:r w:rsidRPr="00C744C8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https://discovery.dundee.ac.uk/files/49005620/COVID_ISAM_PPIG_Position_Paper.pdf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2AD6B0F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0950251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2AB94A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Academics, Treatment providers</w:t>
            </w:r>
          </w:p>
        </w:tc>
        <w:tc>
          <w:tcPr>
            <w:tcW w:w="1024" w:type="dxa"/>
            <w:shd w:val="clear" w:color="auto" w:fill="auto"/>
            <w:hideMark/>
          </w:tcPr>
          <w:p w14:paraId="6B72DEC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</w:t>
            </w:r>
          </w:p>
        </w:tc>
        <w:tc>
          <w:tcPr>
            <w:tcW w:w="1163" w:type="dxa"/>
            <w:shd w:val="clear" w:color="auto" w:fill="auto"/>
            <w:hideMark/>
          </w:tcPr>
          <w:p w14:paraId="30DA3C4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COVID screening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NSP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OST</w:t>
            </w:r>
          </w:p>
        </w:tc>
      </w:tr>
      <w:tr w:rsidR="00FC2DD9" w:rsidRPr="0007337E" w14:paraId="37375AA1" w14:textId="77777777" w:rsidTr="000B1401">
        <w:trPr>
          <w:trHeight w:val="2400"/>
        </w:trPr>
        <w:tc>
          <w:tcPr>
            <w:tcW w:w="562" w:type="dxa"/>
            <w:shd w:val="clear" w:color="auto" w:fill="auto"/>
            <w:hideMark/>
          </w:tcPr>
          <w:p w14:paraId="3501BFE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14:paraId="1F2B6FE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60710E9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Amira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Guirguis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6C48B11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There is a vulnerable group we must not leave behind in our response to COVID-19: people who are dependent on illicit drugs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BBF503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Apr-20</w:t>
            </w:r>
          </w:p>
        </w:tc>
        <w:tc>
          <w:tcPr>
            <w:tcW w:w="1134" w:type="dxa"/>
            <w:shd w:val="clear" w:color="auto" w:fill="auto"/>
            <w:hideMark/>
          </w:tcPr>
          <w:p w14:paraId="3576490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The Pharmaceutical Journal</w:t>
            </w:r>
          </w:p>
        </w:tc>
        <w:tc>
          <w:tcPr>
            <w:tcW w:w="1620" w:type="dxa"/>
            <w:shd w:val="clear" w:color="auto" w:fill="auto"/>
            <w:hideMark/>
          </w:tcPr>
          <w:p w14:paraId="15DD01C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9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https://www.pharmaceutical-journal.com/20207926.article?utm_campaign=2482_PJ_daily_alert&amp;utm_medium=email&amp;utm_source=Pharmaceutical%20Journal&amp;firstPass=false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5A997CB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4D52616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C6EAB7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</w:t>
            </w:r>
          </w:p>
        </w:tc>
        <w:tc>
          <w:tcPr>
            <w:tcW w:w="1024" w:type="dxa"/>
            <w:shd w:val="clear" w:color="auto" w:fill="auto"/>
            <w:hideMark/>
          </w:tcPr>
          <w:p w14:paraId="6CB4DD4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163" w:type="dxa"/>
            <w:shd w:val="clear" w:color="auto" w:fill="auto"/>
            <w:hideMark/>
          </w:tcPr>
          <w:p w14:paraId="7199E01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OST</w:t>
            </w:r>
          </w:p>
        </w:tc>
      </w:tr>
      <w:tr w:rsidR="00FC2DD9" w:rsidRPr="0007337E" w14:paraId="71D09818" w14:textId="77777777" w:rsidTr="000B1401">
        <w:trPr>
          <w:trHeight w:val="720"/>
        </w:trPr>
        <w:tc>
          <w:tcPr>
            <w:tcW w:w="562" w:type="dxa"/>
            <w:shd w:val="clear" w:color="auto" w:fill="auto"/>
            <w:hideMark/>
          </w:tcPr>
          <w:p w14:paraId="619C9ED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93" w:type="dxa"/>
            <w:shd w:val="clear" w:color="auto" w:fill="auto"/>
            <w:hideMark/>
          </w:tcPr>
          <w:p w14:paraId="50867B7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523B6A8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B Conway, D Truong, K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Wuerth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4C71D4B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COVID-19 in homeless populations: unique challenges and opportunities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5FB5CD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Jun-20</w:t>
            </w:r>
          </w:p>
        </w:tc>
        <w:tc>
          <w:tcPr>
            <w:tcW w:w="1134" w:type="dxa"/>
            <w:shd w:val="clear" w:color="auto" w:fill="auto"/>
            <w:hideMark/>
          </w:tcPr>
          <w:p w14:paraId="5726239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FUTURE VIROLOGY</w:t>
            </w:r>
          </w:p>
        </w:tc>
        <w:tc>
          <w:tcPr>
            <w:tcW w:w="1620" w:type="dxa"/>
            <w:shd w:val="clear" w:color="auto" w:fill="auto"/>
            <w:hideMark/>
          </w:tcPr>
          <w:p w14:paraId="6D3100A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0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https://www.futuremedicine.com/doi/full/10.2217/fvl-2020-0156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0BF2A62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76DC71A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200941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Treatment providers</w:t>
            </w:r>
          </w:p>
        </w:tc>
        <w:tc>
          <w:tcPr>
            <w:tcW w:w="1024" w:type="dxa"/>
            <w:shd w:val="clear" w:color="auto" w:fill="auto"/>
            <w:hideMark/>
          </w:tcPr>
          <w:p w14:paraId="6B3F205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shd w:val="clear" w:color="auto" w:fill="auto"/>
            <w:hideMark/>
          </w:tcPr>
          <w:p w14:paraId="6FC84A2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  <w:tr w:rsidR="00FC2DD9" w:rsidRPr="0007337E" w14:paraId="291119A7" w14:textId="77777777" w:rsidTr="000B1401">
        <w:trPr>
          <w:trHeight w:val="1920"/>
        </w:trPr>
        <w:tc>
          <w:tcPr>
            <w:tcW w:w="562" w:type="dxa"/>
            <w:shd w:val="clear" w:color="auto" w:fill="auto"/>
            <w:hideMark/>
          </w:tcPr>
          <w:p w14:paraId="6A67D54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2C6D77F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7EA0AFB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Basu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D, Ghosh A, Subodh B N,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Mattoo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 K. </w:t>
            </w:r>
          </w:p>
        </w:tc>
        <w:tc>
          <w:tcPr>
            <w:tcW w:w="1843" w:type="dxa"/>
            <w:shd w:val="clear" w:color="auto" w:fill="auto"/>
            <w:hideMark/>
          </w:tcPr>
          <w:p w14:paraId="758145D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Opioid substitution therapy with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buprenorphine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-naloxone during COVID-19 outbreak in India: Sharing our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 xml:space="preserve">experience and interim standard operating procedure.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B61EF0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May-20</w:t>
            </w:r>
          </w:p>
        </w:tc>
        <w:tc>
          <w:tcPr>
            <w:tcW w:w="1134" w:type="dxa"/>
            <w:shd w:val="clear" w:color="auto" w:fill="auto"/>
            <w:hideMark/>
          </w:tcPr>
          <w:p w14:paraId="771C8F6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Indian J Psychiatry</w:t>
            </w:r>
          </w:p>
        </w:tc>
        <w:tc>
          <w:tcPr>
            <w:tcW w:w="1620" w:type="dxa"/>
            <w:shd w:val="clear" w:color="auto" w:fill="auto"/>
            <w:hideMark/>
          </w:tcPr>
          <w:p w14:paraId="1DB544F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1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http://www.indianjpsychiatry.org/article.asp?issn=0019-5545;year=2020;volume=62;issue=3;</w:t>
              </w:r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lastRenderedPageBreak/>
                <w:t>spage=322;epage=326;aulast=Basu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4E24AC8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Guidance</w:t>
            </w:r>
          </w:p>
        </w:tc>
        <w:tc>
          <w:tcPr>
            <w:tcW w:w="1329" w:type="dxa"/>
            <w:shd w:val="clear" w:color="auto" w:fill="auto"/>
            <w:hideMark/>
          </w:tcPr>
          <w:p w14:paraId="6FFA776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6C285A6" w14:textId="77777777" w:rsidR="00FC2DD9" w:rsidRPr="0007337E" w:rsidRDefault="00FC2DD9" w:rsidP="000B140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1F8E212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India</w:t>
            </w:r>
          </w:p>
        </w:tc>
        <w:tc>
          <w:tcPr>
            <w:tcW w:w="1163" w:type="dxa"/>
            <w:shd w:val="clear" w:color="auto" w:fill="auto"/>
            <w:hideMark/>
          </w:tcPr>
          <w:p w14:paraId="2A9B762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Opioid substitution therapy with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buprenorphine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-naloxone</w:t>
            </w:r>
          </w:p>
        </w:tc>
      </w:tr>
      <w:tr w:rsidR="00FC2DD9" w:rsidRPr="0007337E" w14:paraId="11AC414F" w14:textId="77777777" w:rsidTr="000B1401">
        <w:trPr>
          <w:trHeight w:val="1550"/>
        </w:trPr>
        <w:tc>
          <w:tcPr>
            <w:tcW w:w="562" w:type="dxa"/>
            <w:shd w:val="clear" w:color="auto" w:fill="auto"/>
            <w:hideMark/>
          </w:tcPr>
          <w:p w14:paraId="1011E0D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18EAF19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0843202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Crowley, D;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Delargy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I</w:t>
            </w:r>
          </w:p>
        </w:tc>
        <w:tc>
          <w:tcPr>
            <w:tcW w:w="1843" w:type="dxa"/>
            <w:shd w:val="clear" w:color="auto" w:fill="auto"/>
            <w:hideMark/>
          </w:tcPr>
          <w:p w14:paraId="12341F2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 national model of remote care for assessing and providing opioid agonist treatment during the COVID-19 pandemic: a report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49CD9F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4063942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HARM REDUCTION JOURNAL</w:t>
            </w:r>
          </w:p>
        </w:tc>
        <w:tc>
          <w:tcPr>
            <w:tcW w:w="1620" w:type="dxa"/>
            <w:shd w:val="clear" w:color="auto" w:fill="auto"/>
            <w:hideMark/>
          </w:tcPr>
          <w:p w14:paraId="4738777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2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https://link.springer.com/article/10.1186/s12954-020-00394-z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5C4BC00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6112EEC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Case study</w:t>
            </w:r>
          </w:p>
        </w:tc>
        <w:tc>
          <w:tcPr>
            <w:tcW w:w="1134" w:type="dxa"/>
            <w:shd w:val="clear" w:color="auto" w:fill="auto"/>
            <w:hideMark/>
          </w:tcPr>
          <w:p w14:paraId="2E5E925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7D211C3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Ireland</w:t>
            </w:r>
          </w:p>
        </w:tc>
        <w:tc>
          <w:tcPr>
            <w:tcW w:w="1163" w:type="dxa"/>
            <w:shd w:val="clear" w:color="auto" w:fill="auto"/>
            <w:hideMark/>
          </w:tcPr>
          <w:p w14:paraId="7A43AF6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remote model for assessment and ongoing care of OAT patients </w:t>
            </w:r>
          </w:p>
        </w:tc>
      </w:tr>
      <w:tr w:rsidR="00FC2DD9" w:rsidRPr="0007337E" w14:paraId="48B70569" w14:textId="77777777" w:rsidTr="000B1401">
        <w:trPr>
          <w:trHeight w:val="2819"/>
        </w:trPr>
        <w:tc>
          <w:tcPr>
            <w:tcW w:w="562" w:type="dxa"/>
            <w:shd w:val="clear" w:color="auto" w:fill="auto"/>
            <w:hideMark/>
          </w:tcPr>
          <w:p w14:paraId="18522D2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93" w:type="dxa"/>
            <w:shd w:val="clear" w:color="auto" w:fill="auto"/>
            <w:hideMark/>
          </w:tcPr>
          <w:p w14:paraId="239BB0A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26D59F7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D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Mongan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B Galvin, L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Farragher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M Dunne, M Nelson</w:t>
            </w:r>
          </w:p>
        </w:tc>
        <w:tc>
          <w:tcPr>
            <w:tcW w:w="1843" w:type="dxa"/>
            <w:shd w:val="clear" w:color="auto" w:fill="auto"/>
            <w:hideMark/>
          </w:tcPr>
          <w:p w14:paraId="6C5337B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Impact of COVID-19 on drug services in four countries. An evidence </w:t>
            </w:r>
            <w:proofErr w:type="gram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brief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hideMark/>
          </w:tcPr>
          <w:p w14:paraId="4F8CB2F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Jun-20</w:t>
            </w:r>
          </w:p>
        </w:tc>
        <w:tc>
          <w:tcPr>
            <w:tcW w:w="1134" w:type="dxa"/>
            <w:shd w:val="clear" w:color="auto" w:fill="auto"/>
            <w:hideMark/>
          </w:tcPr>
          <w:p w14:paraId="63BA2E4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Health Research Board, Ireland</w:t>
            </w:r>
          </w:p>
        </w:tc>
        <w:tc>
          <w:tcPr>
            <w:tcW w:w="1620" w:type="dxa"/>
            <w:shd w:val="clear" w:color="auto" w:fill="auto"/>
            <w:hideMark/>
          </w:tcPr>
          <w:p w14:paraId="788D57D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3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https://www.drugsandalcohol.ie/32296/1/HRB_evidence%20brief%20for%20DPU%20Covid-19%20rapid%20assessment_June_2020.pdf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170BAD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Evidence Review</w:t>
            </w:r>
          </w:p>
        </w:tc>
        <w:tc>
          <w:tcPr>
            <w:tcW w:w="1329" w:type="dxa"/>
            <w:shd w:val="clear" w:color="auto" w:fill="auto"/>
            <w:hideMark/>
          </w:tcPr>
          <w:p w14:paraId="3CBC7FD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680CAEC" w14:textId="77777777" w:rsidR="00FC2DD9" w:rsidRPr="0007337E" w:rsidRDefault="00FC2DD9" w:rsidP="000B140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35F5909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Irish paper but based on areas in 4 different countries </w:t>
            </w:r>
            <w:proofErr w:type="gram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  New</w:t>
            </w:r>
            <w:proofErr w:type="gram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South Wales, Scotland, New York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State and British Columbia</w:t>
            </w:r>
          </w:p>
        </w:tc>
        <w:tc>
          <w:tcPr>
            <w:tcW w:w="1163" w:type="dxa"/>
            <w:shd w:val="clear" w:color="auto" w:fill="auto"/>
            <w:hideMark/>
          </w:tcPr>
          <w:p w14:paraId="28B87D9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COVID messaging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MH support e.g. suicide assessments</w:t>
            </w:r>
          </w:p>
        </w:tc>
      </w:tr>
      <w:tr w:rsidR="00FC2DD9" w:rsidRPr="0007337E" w14:paraId="63885EBE" w14:textId="77777777" w:rsidTr="000B1401">
        <w:trPr>
          <w:trHeight w:val="1200"/>
        </w:trPr>
        <w:tc>
          <w:tcPr>
            <w:tcW w:w="562" w:type="dxa"/>
            <w:shd w:val="clear" w:color="auto" w:fill="auto"/>
            <w:hideMark/>
          </w:tcPr>
          <w:p w14:paraId="30577B2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93" w:type="dxa"/>
            <w:shd w:val="clear" w:color="auto" w:fill="auto"/>
            <w:hideMark/>
          </w:tcPr>
          <w:p w14:paraId="271BE06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737DB95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IW Holloway, A Spaulding, A Miyashita</w:t>
            </w:r>
          </w:p>
        </w:tc>
        <w:tc>
          <w:tcPr>
            <w:tcW w:w="1843" w:type="dxa"/>
            <w:shd w:val="clear" w:color="auto" w:fill="auto"/>
            <w:hideMark/>
          </w:tcPr>
          <w:p w14:paraId="393B651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COVID‐19 vulnerability among people who use drugs: recommendations for global public health programmes and policies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6A114C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Jun-20</w:t>
            </w:r>
          </w:p>
        </w:tc>
        <w:tc>
          <w:tcPr>
            <w:tcW w:w="1134" w:type="dxa"/>
            <w:shd w:val="clear" w:color="auto" w:fill="auto"/>
            <w:hideMark/>
          </w:tcPr>
          <w:p w14:paraId="5CA68A0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 J of the AIDS Society</w:t>
            </w:r>
          </w:p>
        </w:tc>
        <w:tc>
          <w:tcPr>
            <w:tcW w:w="1620" w:type="dxa"/>
            <w:shd w:val="clear" w:color="auto" w:fill="auto"/>
            <w:hideMark/>
          </w:tcPr>
          <w:p w14:paraId="7C092A4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4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https://onlinelibrary.wiley.com/doi/full/10.1002/jia2.25551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06A8689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05C1780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A271C4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7973D6C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6C03A97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Tele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health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for OST</w:t>
            </w:r>
          </w:p>
        </w:tc>
      </w:tr>
      <w:tr w:rsidR="00FC2DD9" w:rsidRPr="0007337E" w14:paraId="4706A832" w14:textId="77777777" w:rsidTr="000B1401">
        <w:trPr>
          <w:trHeight w:val="2259"/>
        </w:trPr>
        <w:tc>
          <w:tcPr>
            <w:tcW w:w="562" w:type="dxa"/>
            <w:shd w:val="clear" w:color="auto" w:fill="auto"/>
            <w:hideMark/>
          </w:tcPr>
          <w:p w14:paraId="01A7814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14:paraId="1216797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033EEF2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J Chang, J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Agliata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M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Guarinieri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hideMark/>
          </w:tcPr>
          <w:p w14:paraId="2069622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COVID-19 - Enacting a ‘new normal’ for people who use drugs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5E65B9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7155005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 Journal of Drug Policy</w:t>
            </w:r>
          </w:p>
        </w:tc>
        <w:tc>
          <w:tcPr>
            <w:tcW w:w="1620" w:type="dxa"/>
            <w:shd w:val="clear" w:color="auto" w:fill="auto"/>
            <w:hideMark/>
          </w:tcPr>
          <w:p w14:paraId="64FB068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5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https://www.sciencedirect.com/science/article/pii/S0955395920301730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0D37118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14A8851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006B8C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NGO</w:t>
            </w:r>
          </w:p>
        </w:tc>
        <w:tc>
          <w:tcPr>
            <w:tcW w:w="1024" w:type="dxa"/>
            <w:shd w:val="clear" w:color="auto" w:fill="auto"/>
            <w:hideMark/>
          </w:tcPr>
          <w:p w14:paraId="3CEB293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</w:t>
            </w:r>
          </w:p>
        </w:tc>
        <w:tc>
          <w:tcPr>
            <w:tcW w:w="1163" w:type="dxa"/>
            <w:shd w:val="clear" w:color="auto" w:fill="auto"/>
            <w:hideMark/>
          </w:tcPr>
          <w:p w14:paraId="249A1AE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NSP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Drug consumption rooms</w:t>
            </w:r>
          </w:p>
        </w:tc>
      </w:tr>
      <w:tr w:rsidR="00FC2DD9" w:rsidRPr="0007337E" w14:paraId="7AAB67A6" w14:textId="77777777" w:rsidTr="000B1401">
        <w:trPr>
          <w:trHeight w:val="1200"/>
        </w:trPr>
        <w:tc>
          <w:tcPr>
            <w:tcW w:w="562" w:type="dxa"/>
            <w:shd w:val="clear" w:color="auto" w:fill="auto"/>
            <w:hideMark/>
          </w:tcPr>
          <w:p w14:paraId="656F5A4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</w:t>
            </w:r>
          </w:p>
        </w:tc>
        <w:tc>
          <w:tcPr>
            <w:tcW w:w="993" w:type="dxa"/>
            <w:shd w:val="clear" w:color="auto" w:fill="auto"/>
            <w:hideMark/>
          </w:tcPr>
          <w:p w14:paraId="7BE861D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1CFF3AF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Jemberie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W et al. </w:t>
            </w:r>
          </w:p>
        </w:tc>
        <w:tc>
          <w:tcPr>
            <w:tcW w:w="1843" w:type="dxa"/>
            <w:shd w:val="clear" w:color="auto" w:fill="auto"/>
            <w:hideMark/>
          </w:tcPr>
          <w:p w14:paraId="0686144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Substance Use Disorders and COVID-19: Multi-Faceted Problems Which Require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Multi-Pronged Solutions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0C5065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14:paraId="01911EF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Frontiers in Psychiatry</w:t>
            </w:r>
          </w:p>
        </w:tc>
        <w:tc>
          <w:tcPr>
            <w:tcW w:w="1620" w:type="dxa"/>
            <w:shd w:val="clear" w:color="auto" w:fill="auto"/>
            <w:hideMark/>
          </w:tcPr>
          <w:p w14:paraId="375C7CC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6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https://www.diva-portal.org/smash/get/diva2:1456567/FULLTEXT01.pdf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722CDDB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3E4212C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7D7A57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76F407D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</w:t>
            </w:r>
          </w:p>
        </w:tc>
        <w:tc>
          <w:tcPr>
            <w:tcW w:w="1163" w:type="dxa"/>
            <w:shd w:val="clear" w:color="auto" w:fill="auto"/>
            <w:hideMark/>
          </w:tcPr>
          <w:p w14:paraId="0ADDD11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Telehealth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Take home OST</w:t>
            </w:r>
          </w:p>
        </w:tc>
      </w:tr>
      <w:tr w:rsidR="00FC2DD9" w:rsidRPr="0007337E" w14:paraId="54E210B4" w14:textId="77777777" w:rsidTr="000B1401">
        <w:trPr>
          <w:trHeight w:val="1440"/>
        </w:trPr>
        <w:tc>
          <w:tcPr>
            <w:tcW w:w="562" w:type="dxa"/>
            <w:shd w:val="clear" w:color="auto" w:fill="auto"/>
            <w:hideMark/>
          </w:tcPr>
          <w:p w14:paraId="1CB434A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14:paraId="4854D37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7942670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Jiang H,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H, Zhang C, et al. </w:t>
            </w:r>
          </w:p>
        </w:tc>
        <w:tc>
          <w:tcPr>
            <w:tcW w:w="1843" w:type="dxa"/>
            <w:shd w:val="clear" w:color="auto" w:fill="auto"/>
            <w:hideMark/>
          </w:tcPr>
          <w:p w14:paraId="03778B1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Challenges of methadone maintenance treatment during the COVID-19 epidemic in China: Policy and service recommendations.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C1F4AC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14:paraId="77842C7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Eur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Neuropsychopharmacol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. </w:t>
            </w:r>
          </w:p>
        </w:tc>
        <w:tc>
          <w:tcPr>
            <w:tcW w:w="1620" w:type="dxa"/>
            <w:shd w:val="clear" w:color="auto" w:fill="auto"/>
            <w:hideMark/>
          </w:tcPr>
          <w:p w14:paraId="24AC088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7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https://www.ncbi.nlm.nih.gov/pmc/articles/PMC7152875/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76D0481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2F6B39E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Descriptive</w:t>
            </w:r>
          </w:p>
        </w:tc>
        <w:tc>
          <w:tcPr>
            <w:tcW w:w="1134" w:type="dxa"/>
            <w:shd w:val="clear" w:color="auto" w:fill="auto"/>
            <w:hideMark/>
          </w:tcPr>
          <w:p w14:paraId="3F9A3EB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1B64075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China</w:t>
            </w:r>
          </w:p>
        </w:tc>
        <w:tc>
          <w:tcPr>
            <w:tcW w:w="1163" w:type="dxa"/>
            <w:shd w:val="clear" w:color="auto" w:fill="auto"/>
            <w:hideMark/>
          </w:tcPr>
          <w:p w14:paraId="677A2B7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methadone maintenance treatment</w:t>
            </w:r>
          </w:p>
        </w:tc>
      </w:tr>
      <w:tr w:rsidR="00FC2DD9" w:rsidRPr="0007337E" w14:paraId="23704330" w14:textId="77777777" w:rsidTr="000B1401">
        <w:trPr>
          <w:trHeight w:val="1920"/>
        </w:trPr>
        <w:tc>
          <w:tcPr>
            <w:tcW w:w="562" w:type="dxa"/>
            <w:shd w:val="clear" w:color="auto" w:fill="auto"/>
            <w:hideMark/>
          </w:tcPr>
          <w:p w14:paraId="7FA7A42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14:paraId="5D505E8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6F483C0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KM Peavy, J Darnton, P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Grekin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M Russo, CJB Green</w:t>
            </w:r>
          </w:p>
        </w:tc>
        <w:tc>
          <w:tcPr>
            <w:tcW w:w="1843" w:type="dxa"/>
            <w:shd w:val="clear" w:color="auto" w:fill="auto"/>
            <w:hideMark/>
          </w:tcPr>
          <w:p w14:paraId="413405E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Rapid Implementation of Service Delivery Changes to Mitigate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COVID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noBreakHyphen/>
              <w:t xml:space="preserve">19 and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Maintain Access to Methadone Among Persons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with and at High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noBreakHyphen/>
              <w:t>Risk for HIV in an Opioid Treatment Program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3D43B3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Apr-20</w:t>
            </w:r>
          </w:p>
        </w:tc>
        <w:tc>
          <w:tcPr>
            <w:tcW w:w="1134" w:type="dxa"/>
            <w:shd w:val="clear" w:color="auto" w:fill="auto"/>
            <w:hideMark/>
          </w:tcPr>
          <w:p w14:paraId="7FF0E9A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AIDS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Behav</w:t>
            </w:r>
            <w:proofErr w:type="spellEnd"/>
          </w:p>
        </w:tc>
        <w:tc>
          <w:tcPr>
            <w:tcW w:w="1620" w:type="dxa"/>
            <w:shd w:val="clear" w:color="auto" w:fill="auto"/>
            <w:hideMark/>
          </w:tcPr>
          <w:p w14:paraId="58406D6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8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https://link.springer.com/content/pdf/10.1007/s10461-020-02887-1.pdf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3AB1079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347E090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Descriptive</w:t>
            </w:r>
          </w:p>
        </w:tc>
        <w:tc>
          <w:tcPr>
            <w:tcW w:w="1134" w:type="dxa"/>
            <w:shd w:val="clear" w:color="auto" w:fill="auto"/>
            <w:hideMark/>
          </w:tcPr>
          <w:p w14:paraId="622CEFB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70F6073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297FB5D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OST  </w:t>
            </w:r>
          </w:p>
        </w:tc>
      </w:tr>
      <w:tr w:rsidR="00FC2DD9" w:rsidRPr="0007337E" w14:paraId="05F341F4" w14:textId="77777777" w:rsidTr="000B1401">
        <w:trPr>
          <w:trHeight w:val="1692"/>
        </w:trPr>
        <w:tc>
          <w:tcPr>
            <w:tcW w:w="562" w:type="dxa"/>
            <w:shd w:val="clear" w:color="auto" w:fill="auto"/>
            <w:hideMark/>
          </w:tcPr>
          <w:p w14:paraId="24CE5DD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1BF3771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662CBA1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López-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Pelayo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H., Aubin, H., Drummond, C. et al. </w:t>
            </w:r>
          </w:p>
        </w:tc>
        <w:tc>
          <w:tcPr>
            <w:tcW w:w="1843" w:type="dxa"/>
            <w:shd w:val="clear" w:color="auto" w:fill="auto"/>
            <w:hideMark/>
          </w:tcPr>
          <w:p w14:paraId="5CEB230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The post-COVID era”: challenges in the treatment of substance use disorder (SUD) after the pandemic.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3AB78E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2449A94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BMC Med </w:t>
            </w:r>
          </w:p>
        </w:tc>
        <w:tc>
          <w:tcPr>
            <w:tcW w:w="1620" w:type="dxa"/>
            <w:shd w:val="clear" w:color="auto" w:fill="auto"/>
            <w:hideMark/>
          </w:tcPr>
          <w:p w14:paraId="38EF081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19" w:anchor="citeas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https://bmcmedicine.biomedcentral.com/articles/10.1186/s12916-020-01693-9#citeas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45154BC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5D08850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AE3594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6EE57B9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</w:t>
            </w:r>
          </w:p>
        </w:tc>
        <w:tc>
          <w:tcPr>
            <w:tcW w:w="1163" w:type="dxa"/>
            <w:shd w:val="clear" w:color="auto" w:fill="auto"/>
            <w:hideMark/>
          </w:tcPr>
          <w:p w14:paraId="74C35EE4" w14:textId="77777777" w:rsidR="00FC2DD9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Tele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health</w:t>
            </w:r>
          </w:p>
          <w:p w14:paraId="061C479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Housing First</w:t>
            </w:r>
          </w:p>
        </w:tc>
      </w:tr>
      <w:tr w:rsidR="00FC2DD9" w:rsidRPr="0007337E" w14:paraId="66FF03D4" w14:textId="77777777" w:rsidTr="000B1401">
        <w:trPr>
          <w:trHeight w:val="2117"/>
        </w:trPr>
        <w:tc>
          <w:tcPr>
            <w:tcW w:w="562" w:type="dxa"/>
            <w:shd w:val="clear" w:color="auto" w:fill="auto"/>
            <w:hideMark/>
          </w:tcPr>
          <w:p w14:paraId="6035D5C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93" w:type="dxa"/>
            <w:shd w:val="clear" w:color="auto" w:fill="auto"/>
            <w:hideMark/>
          </w:tcPr>
          <w:p w14:paraId="0C58011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272EFDF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M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Karamouzian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C Johnson, T Kerr</w:t>
            </w:r>
          </w:p>
        </w:tc>
        <w:tc>
          <w:tcPr>
            <w:tcW w:w="1843" w:type="dxa"/>
            <w:shd w:val="clear" w:color="auto" w:fill="auto"/>
            <w:hideMark/>
          </w:tcPr>
          <w:p w14:paraId="50D0C29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Public health messaging and harm reduction in the time of COVID-19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3C5217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May-20</w:t>
            </w:r>
          </w:p>
        </w:tc>
        <w:tc>
          <w:tcPr>
            <w:tcW w:w="1134" w:type="dxa"/>
            <w:shd w:val="clear" w:color="auto" w:fill="auto"/>
            <w:hideMark/>
          </w:tcPr>
          <w:p w14:paraId="6CA1EEE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The Lancet Psychiatry</w:t>
            </w:r>
          </w:p>
        </w:tc>
        <w:tc>
          <w:tcPr>
            <w:tcW w:w="1620" w:type="dxa"/>
            <w:shd w:val="clear" w:color="auto" w:fill="auto"/>
            <w:hideMark/>
          </w:tcPr>
          <w:p w14:paraId="1B570CE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0" w:anchor="articleInformation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https://www.thelancet.com/journals/lanpsy/article/PIIS2215-0366(20)30144-9/fulltext#articleInformation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7597C76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5ACA669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1CE2EC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7DE5818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shd w:val="clear" w:color="auto" w:fill="auto"/>
            <w:hideMark/>
          </w:tcPr>
          <w:p w14:paraId="68A6EDD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NSP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Emergency planning for harm reduction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Naloxone</w:t>
            </w:r>
          </w:p>
        </w:tc>
      </w:tr>
      <w:tr w:rsidR="00FC2DD9" w:rsidRPr="0007337E" w14:paraId="01237D20" w14:textId="77777777" w:rsidTr="000B1401">
        <w:trPr>
          <w:trHeight w:val="1200"/>
        </w:trPr>
        <w:tc>
          <w:tcPr>
            <w:tcW w:w="562" w:type="dxa"/>
            <w:shd w:val="clear" w:color="auto" w:fill="auto"/>
            <w:hideMark/>
          </w:tcPr>
          <w:p w14:paraId="6042DB1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20</w:t>
            </w:r>
          </w:p>
        </w:tc>
        <w:tc>
          <w:tcPr>
            <w:tcW w:w="993" w:type="dxa"/>
            <w:shd w:val="clear" w:color="auto" w:fill="auto"/>
            <w:hideMark/>
          </w:tcPr>
          <w:p w14:paraId="7FDC03F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3690987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 Tyndall</w:t>
            </w:r>
          </w:p>
        </w:tc>
        <w:tc>
          <w:tcPr>
            <w:tcW w:w="1843" w:type="dxa"/>
            <w:shd w:val="clear" w:color="auto" w:fill="auto"/>
            <w:hideMark/>
          </w:tcPr>
          <w:p w14:paraId="643695C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Safer opioid distribution in response to the COVID-19 pandemic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D1DC1A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1999DD0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 Journal of Drug Policy</w:t>
            </w:r>
          </w:p>
        </w:tc>
        <w:tc>
          <w:tcPr>
            <w:tcW w:w="1620" w:type="dxa"/>
            <w:shd w:val="clear" w:color="auto" w:fill="auto"/>
            <w:hideMark/>
          </w:tcPr>
          <w:p w14:paraId="3EC167C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1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https://www.sciencedirect.com/science/article/pii/S095539592030219X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1CB812E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5CB9927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635A13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6275E88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shd w:val="clear" w:color="auto" w:fill="auto"/>
            <w:hideMark/>
          </w:tcPr>
          <w:p w14:paraId="6067974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Naloxone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Safe supply</w:t>
            </w:r>
          </w:p>
        </w:tc>
      </w:tr>
      <w:tr w:rsidR="00FC2DD9" w:rsidRPr="0007337E" w14:paraId="2F352895" w14:textId="77777777" w:rsidTr="000B1401">
        <w:trPr>
          <w:trHeight w:val="1900"/>
        </w:trPr>
        <w:tc>
          <w:tcPr>
            <w:tcW w:w="562" w:type="dxa"/>
            <w:shd w:val="clear" w:color="auto" w:fill="auto"/>
            <w:hideMark/>
          </w:tcPr>
          <w:p w14:paraId="4983F18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93" w:type="dxa"/>
            <w:shd w:val="clear" w:color="auto" w:fill="auto"/>
            <w:hideMark/>
          </w:tcPr>
          <w:p w14:paraId="65D62ED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64CF24F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Mark Whitfield, Howard Reed, Jane Webster, Vivian Hope</w:t>
            </w:r>
          </w:p>
        </w:tc>
        <w:tc>
          <w:tcPr>
            <w:tcW w:w="1843" w:type="dxa"/>
            <w:shd w:val="clear" w:color="auto" w:fill="auto"/>
            <w:hideMark/>
          </w:tcPr>
          <w:p w14:paraId="79CA59D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The impact of COVID-19 restrictions on needle and syringe programme provision and coverage in England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2E68BB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4189CA7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 J of Drug Policy</w:t>
            </w:r>
          </w:p>
        </w:tc>
        <w:tc>
          <w:tcPr>
            <w:tcW w:w="1620" w:type="dxa"/>
            <w:shd w:val="clear" w:color="auto" w:fill="auto"/>
            <w:hideMark/>
          </w:tcPr>
          <w:p w14:paraId="5E28DD7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2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https://www.sciencedirect.com/science/article/pii/S0955395920301912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0C42A5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60983F5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Descriptive</w:t>
            </w:r>
          </w:p>
        </w:tc>
        <w:tc>
          <w:tcPr>
            <w:tcW w:w="1134" w:type="dxa"/>
            <w:shd w:val="clear" w:color="auto" w:fill="auto"/>
            <w:hideMark/>
          </w:tcPr>
          <w:p w14:paraId="4BC2C53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0A15D72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163" w:type="dxa"/>
            <w:shd w:val="clear" w:color="auto" w:fill="auto"/>
            <w:hideMark/>
          </w:tcPr>
          <w:p w14:paraId="02EBE82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NSP (home delivery, provision by post, peers supported distribution, vending machines)</w:t>
            </w:r>
          </w:p>
        </w:tc>
      </w:tr>
      <w:tr w:rsidR="00FC2DD9" w:rsidRPr="0007337E" w14:paraId="37B8727A" w14:textId="77777777" w:rsidTr="000B1401">
        <w:trPr>
          <w:trHeight w:val="480"/>
        </w:trPr>
        <w:tc>
          <w:tcPr>
            <w:tcW w:w="562" w:type="dxa"/>
            <w:shd w:val="clear" w:color="auto" w:fill="auto"/>
            <w:hideMark/>
          </w:tcPr>
          <w:p w14:paraId="2562B9D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57814D0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16757F3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Marsden, J., Darke, S., Hall, W. et al.</w:t>
            </w:r>
          </w:p>
        </w:tc>
        <w:tc>
          <w:tcPr>
            <w:tcW w:w="1843" w:type="dxa"/>
            <w:shd w:val="clear" w:color="auto" w:fill="auto"/>
            <w:hideMark/>
          </w:tcPr>
          <w:p w14:paraId="349DD06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Mitigating and learning from the impact of COVID‐19 infection on addictive disorders.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551939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14:paraId="4598690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Addiction.</w:t>
            </w:r>
          </w:p>
        </w:tc>
        <w:tc>
          <w:tcPr>
            <w:tcW w:w="1620" w:type="dxa"/>
            <w:shd w:val="clear" w:color="auto" w:fill="auto"/>
            <w:hideMark/>
          </w:tcPr>
          <w:p w14:paraId="030191C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3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http://eprints.whiterose.ac.uk/160151/1/add.15080.pdf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E42322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7C8B824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F11A28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3293F81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</w:t>
            </w:r>
          </w:p>
        </w:tc>
        <w:tc>
          <w:tcPr>
            <w:tcW w:w="1163" w:type="dxa"/>
            <w:shd w:val="clear" w:color="auto" w:fill="auto"/>
            <w:hideMark/>
          </w:tcPr>
          <w:p w14:paraId="71A08FC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 take home</w:t>
            </w:r>
          </w:p>
        </w:tc>
      </w:tr>
      <w:tr w:rsidR="00FC2DD9" w:rsidRPr="0007337E" w14:paraId="37DD6EB3" w14:textId="77777777" w:rsidTr="000B1401">
        <w:trPr>
          <w:trHeight w:val="1440"/>
        </w:trPr>
        <w:tc>
          <w:tcPr>
            <w:tcW w:w="562" w:type="dxa"/>
            <w:shd w:val="clear" w:color="auto" w:fill="auto"/>
            <w:hideMark/>
          </w:tcPr>
          <w:p w14:paraId="3A0C7A2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14:paraId="0BB7F19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2ABC984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Chiappini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A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Guirguis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A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John, JM Corkery</w:t>
            </w:r>
          </w:p>
        </w:tc>
        <w:tc>
          <w:tcPr>
            <w:tcW w:w="1843" w:type="dxa"/>
            <w:shd w:val="clear" w:color="auto" w:fill="auto"/>
            <w:hideMark/>
          </w:tcPr>
          <w:p w14:paraId="202BCFB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 xml:space="preserve">COVID-19: The Hidden Impact on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Mental Health and Drug Addiction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BCD529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1EE7196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Front. Psychiatry</w:t>
            </w:r>
          </w:p>
        </w:tc>
        <w:tc>
          <w:tcPr>
            <w:tcW w:w="1620" w:type="dxa"/>
            <w:shd w:val="clear" w:color="auto" w:fill="auto"/>
            <w:hideMark/>
          </w:tcPr>
          <w:p w14:paraId="22C6E32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4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https://www.frontiersin.org/articles/</w:t>
              </w:r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lastRenderedPageBreak/>
                <w:t>10.3389/fpsyt.2020.00767/full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4306363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605B12B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0EA6A9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5C08412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163" w:type="dxa"/>
            <w:shd w:val="clear" w:color="auto" w:fill="auto"/>
            <w:hideMark/>
          </w:tcPr>
          <w:p w14:paraId="43B9542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 precautions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Telehealth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OST</w:t>
            </w:r>
          </w:p>
        </w:tc>
      </w:tr>
      <w:tr w:rsidR="00FC2DD9" w:rsidRPr="0007337E" w14:paraId="77B170F3" w14:textId="77777777" w:rsidTr="000B1401">
        <w:trPr>
          <w:trHeight w:val="1440"/>
        </w:trPr>
        <w:tc>
          <w:tcPr>
            <w:tcW w:w="562" w:type="dxa"/>
            <w:shd w:val="clear" w:color="auto" w:fill="auto"/>
            <w:hideMark/>
          </w:tcPr>
          <w:p w14:paraId="44EC946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</w:t>
            </w:r>
          </w:p>
        </w:tc>
        <w:tc>
          <w:tcPr>
            <w:tcW w:w="993" w:type="dxa"/>
            <w:shd w:val="clear" w:color="auto" w:fill="auto"/>
            <w:hideMark/>
          </w:tcPr>
          <w:p w14:paraId="4306294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5E6A7E4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Sara N. Glick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et al</w:t>
            </w:r>
          </w:p>
        </w:tc>
        <w:tc>
          <w:tcPr>
            <w:tcW w:w="1843" w:type="dxa"/>
            <w:shd w:val="clear" w:color="auto" w:fill="auto"/>
            <w:hideMark/>
          </w:tcPr>
          <w:p w14:paraId="367B62C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The Impact of COVID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noBreakHyphen/>
              <w:t>19 on Syringe Services Programs in the United States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68A39B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Apr-20</w:t>
            </w:r>
          </w:p>
        </w:tc>
        <w:tc>
          <w:tcPr>
            <w:tcW w:w="1134" w:type="dxa"/>
            <w:shd w:val="clear" w:color="auto" w:fill="auto"/>
            <w:hideMark/>
          </w:tcPr>
          <w:p w14:paraId="6FD5539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AIDS and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Behavior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hideMark/>
          </w:tcPr>
          <w:p w14:paraId="65F4721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5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https://link.springer.com/content/pdf/10.1007/s10461-020-02886-2.pdf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DCAAD7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136D431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Mixed methods assessment</w:t>
            </w:r>
          </w:p>
        </w:tc>
        <w:tc>
          <w:tcPr>
            <w:tcW w:w="1134" w:type="dxa"/>
            <w:shd w:val="clear" w:color="auto" w:fill="auto"/>
            <w:hideMark/>
          </w:tcPr>
          <w:p w14:paraId="61B2837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186A777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47753CF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NSP  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Naloxone</w:t>
            </w:r>
          </w:p>
        </w:tc>
      </w:tr>
      <w:tr w:rsidR="00FC2DD9" w:rsidRPr="0007337E" w14:paraId="154E2762" w14:textId="77777777" w:rsidTr="000B1401">
        <w:trPr>
          <w:trHeight w:val="1200"/>
        </w:trPr>
        <w:tc>
          <w:tcPr>
            <w:tcW w:w="562" w:type="dxa"/>
            <w:shd w:val="clear" w:color="auto" w:fill="auto"/>
            <w:hideMark/>
          </w:tcPr>
          <w:p w14:paraId="6D471F9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993" w:type="dxa"/>
            <w:shd w:val="clear" w:color="auto" w:fill="auto"/>
            <w:hideMark/>
          </w:tcPr>
          <w:p w14:paraId="5C9329A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14B126F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Sokol, Randi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et al</w:t>
            </w:r>
          </w:p>
        </w:tc>
        <w:tc>
          <w:tcPr>
            <w:tcW w:w="1843" w:type="dxa"/>
            <w:shd w:val="clear" w:color="auto" w:fill="auto"/>
            <w:hideMark/>
          </w:tcPr>
          <w:p w14:paraId="6B306F8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Guidance for Treating Patients with Opioid Use Disorder (OUD) with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buprenorphine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 Naloxone (B/N) in the COVID-19 Era via Telehealth: A Review of Previous Evidence, New COVID-19 OUD Treatment Guidelines, and a Case Report of their Application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C34594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Aug-20</w:t>
            </w:r>
          </w:p>
        </w:tc>
        <w:tc>
          <w:tcPr>
            <w:tcW w:w="1134" w:type="dxa"/>
            <w:shd w:val="clear" w:color="auto" w:fill="auto"/>
            <w:hideMark/>
          </w:tcPr>
          <w:p w14:paraId="3F52BA2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Annals of Family Medicine </w:t>
            </w:r>
          </w:p>
        </w:tc>
        <w:tc>
          <w:tcPr>
            <w:tcW w:w="1620" w:type="dxa"/>
            <w:shd w:val="clear" w:color="auto" w:fill="auto"/>
            <w:hideMark/>
          </w:tcPr>
          <w:p w14:paraId="63BC92E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6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https://deepblue.lib.umich.edu/bitstream/handle/2027.42/155566/Sokol%20article%20file.pdf?sequence=1&amp;isAllowed=y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545CAA3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01FAFB5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Evidence review and case report</w:t>
            </w:r>
          </w:p>
        </w:tc>
        <w:tc>
          <w:tcPr>
            <w:tcW w:w="1134" w:type="dxa"/>
            <w:shd w:val="clear" w:color="auto" w:fill="auto"/>
            <w:hideMark/>
          </w:tcPr>
          <w:p w14:paraId="1488052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413A81E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7C95AE5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  <w:tr w:rsidR="00FC2DD9" w:rsidRPr="0007337E" w14:paraId="39ACAD06" w14:textId="77777777" w:rsidTr="000B1401">
        <w:trPr>
          <w:trHeight w:val="1281"/>
        </w:trPr>
        <w:tc>
          <w:tcPr>
            <w:tcW w:w="562" w:type="dxa"/>
            <w:shd w:val="clear" w:color="auto" w:fill="auto"/>
            <w:hideMark/>
          </w:tcPr>
          <w:p w14:paraId="7249A41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14:paraId="0E2980E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69437A6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Sun Y, Bao Y,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Kosten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T, Strang J, Shi J, Lu L. </w:t>
            </w:r>
          </w:p>
        </w:tc>
        <w:tc>
          <w:tcPr>
            <w:tcW w:w="1843" w:type="dxa"/>
            <w:shd w:val="clear" w:color="auto" w:fill="auto"/>
            <w:hideMark/>
          </w:tcPr>
          <w:p w14:paraId="5CBCBD9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Editorial: Challenges to Opioid Use Disorders During COVID-19.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FC2AF8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14:paraId="7AD4040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Am J Addict. </w:t>
            </w:r>
          </w:p>
        </w:tc>
        <w:tc>
          <w:tcPr>
            <w:tcW w:w="1620" w:type="dxa"/>
            <w:shd w:val="clear" w:color="auto" w:fill="auto"/>
            <w:hideMark/>
          </w:tcPr>
          <w:p w14:paraId="32AAD59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7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https://www.ncbi.nlm.nih.gov/pmc/articles/PMC7262307/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5ED1988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29D4C77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2F3D21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3ED0150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</w:t>
            </w:r>
          </w:p>
        </w:tc>
        <w:tc>
          <w:tcPr>
            <w:tcW w:w="1163" w:type="dxa"/>
            <w:shd w:val="clear" w:color="auto" w:fill="auto"/>
            <w:hideMark/>
          </w:tcPr>
          <w:p w14:paraId="4FC452E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  <w:tr w:rsidR="00FC2DD9" w:rsidRPr="0007337E" w14:paraId="2AAB35F6" w14:textId="77777777" w:rsidTr="000B1401">
        <w:trPr>
          <w:trHeight w:val="960"/>
        </w:trPr>
        <w:tc>
          <w:tcPr>
            <w:tcW w:w="562" w:type="dxa"/>
            <w:shd w:val="clear" w:color="auto" w:fill="auto"/>
            <w:hideMark/>
          </w:tcPr>
          <w:p w14:paraId="3076A1D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14:paraId="522C573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0A1B31E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TC Green, J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Bratberg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DS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Finnell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hideMark/>
          </w:tcPr>
          <w:p w14:paraId="505618A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Opioid use disorder and the COVID 19 pandemic: A call to sustain regulatory easements and further expand access to treatment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1FB845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Apr-20</w:t>
            </w:r>
          </w:p>
        </w:tc>
        <w:tc>
          <w:tcPr>
            <w:tcW w:w="1134" w:type="dxa"/>
            <w:shd w:val="clear" w:color="auto" w:fill="auto"/>
            <w:hideMark/>
          </w:tcPr>
          <w:p w14:paraId="7910219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Substance Abuse</w:t>
            </w:r>
          </w:p>
        </w:tc>
        <w:tc>
          <w:tcPr>
            <w:tcW w:w="1620" w:type="dxa"/>
            <w:shd w:val="clear" w:color="auto" w:fill="auto"/>
            <w:hideMark/>
          </w:tcPr>
          <w:p w14:paraId="7AE59BF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8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https://www.tandfonline.com/doi/full/10.1080/08897077.2020.1752351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559CFAD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024F04A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C728DF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41BD8DB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1FF23A1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 xml:space="preserve">Naloxone </w:t>
            </w:r>
          </w:p>
        </w:tc>
      </w:tr>
      <w:tr w:rsidR="00FC2DD9" w:rsidRPr="0007337E" w14:paraId="0D62E58A" w14:textId="77777777" w:rsidTr="000B1401">
        <w:trPr>
          <w:trHeight w:val="1266"/>
        </w:trPr>
        <w:tc>
          <w:tcPr>
            <w:tcW w:w="562" w:type="dxa"/>
            <w:shd w:val="clear" w:color="auto" w:fill="auto"/>
            <w:hideMark/>
          </w:tcPr>
          <w:p w14:paraId="0541DB4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93" w:type="dxa"/>
            <w:shd w:val="clear" w:color="auto" w:fill="auto"/>
            <w:hideMark/>
          </w:tcPr>
          <w:p w14:paraId="4A864CD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1D3EE5B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TS Bartholomew, N Nakamura, LR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Metsch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10FE8E5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Syringe services program (SSP) operational changes during the COVID-19 global outbreak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0A8888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Jun-20</w:t>
            </w:r>
          </w:p>
        </w:tc>
        <w:tc>
          <w:tcPr>
            <w:tcW w:w="1134" w:type="dxa"/>
            <w:shd w:val="clear" w:color="auto" w:fill="auto"/>
            <w:hideMark/>
          </w:tcPr>
          <w:p w14:paraId="2C8AC83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 J of Drug Policy</w:t>
            </w:r>
          </w:p>
        </w:tc>
        <w:tc>
          <w:tcPr>
            <w:tcW w:w="1620" w:type="dxa"/>
            <w:shd w:val="clear" w:color="auto" w:fill="auto"/>
            <w:hideMark/>
          </w:tcPr>
          <w:p w14:paraId="632E99C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29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https://www.ncbi.nlm.nih.gov/pmc/articles/PMC7290194/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0DCF287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5F4F17C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Descriptive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Survey</w:t>
            </w:r>
          </w:p>
        </w:tc>
        <w:tc>
          <w:tcPr>
            <w:tcW w:w="1134" w:type="dxa"/>
            <w:shd w:val="clear" w:color="auto" w:fill="auto"/>
            <w:hideMark/>
          </w:tcPr>
          <w:p w14:paraId="7850AF0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4A58333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34B1359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NSP</w:t>
            </w:r>
          </w:p>
        </w:tc>
      </w:tr>
      <w:tr w:rsidR="00FC2DD9" w:rsidRPr="0007337E" w14:paraId="1C71D200" w14:textId="77777777" w:rsidTr="000B1401">
        <w:trPr>
          <w:trHeight w:val="1553"/>
        </w:trPr>
        <w:tc>
          <w:tcPr>
            <w:tcW w:w="562" w:type="dxa"/>
            <w:shd w:val="clear" w:color="auto" w:fill="auto"/>
            <w:hideMark/>
          </w:tcPr>
          <w:p w14:paraId="260C8B4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93" w:type="dxa"/>
            <w:shd w:val="clear" w:color="auto" w:fill="auto"/>
            <w:hideMark/>
          </w:tcPr>
          <w:p w14:paraId="4A47890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35604C1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WC Becker, DA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Fiellin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4A5344C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When Epidemics Collide: Coronavirus Disease 2019 (COVID-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19) and the Opioid Crisis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78251E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5D8CA29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Annals of Internal Medicine</w:t>
            </w:r>
          </w:p>
        </w:tc>
        <w:tc>
          <w:tcPr>
            <w:tcW w:w="1620" w:type="dxa"/>
            <w:shd w:val="clear" w:color="auto" w:fill="auto"/>
            <w:hideMark/>
          </w:tcPr>
          <w:p w14:paraId="77468A5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0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https://www.acpjournals.org/doi/full/10.7326/M20-1210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83625B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0052A08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CE403F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527A420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3742E5A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  <w:tr w:rsidR="00FC2DD9" w:rsidRPr="0007337E" w14:paraId="6E85B96F" w14:textId="77777777" w:rsidTr="000B1401">
        <w:trPr>
          <w:trHeight w:val="1587"/>
        </w:trPr>
        <w:tc>
          <w:tcPr>
            <w:tcW w:w="562" w:type="dxa"/>
            <w:shd w:val="clear" w:color="auto" w:fill="auto"/>
            <w:hideMark/>
          </w:tcPr>
          <w:p w14:paraId="55920DA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14:paraId="5F22E70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5906FC0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WHO</w:t>
            </w:r>
          </w:p>
        </w:tc>
        <w:tc>
          <w:tcPr>
            <w:tcW w:w="1843" w:type="dxa"/>
            <w:shd w:val="clear" w:color="auto" w:fill="auto"/>
            <w:hideMark/>
          </w:tcPr>
          <w:p w14:paraId="7C002AC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Substance use considerations during #COVID19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D760D0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14:paraId="24DDAAD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WHO</w:t>
            </w:r>
          </w:p>
        </w:tc>
        <w:tc>
          <w:tcPr>
            <w:tcW w:w="1620" w:type="dxa"/>
            <w:shd w:val="clear" w:color="auto" w:fill="auto"/>
            <w:hideMark/>
          </w:tcPr>
          <w:p w14:paraId="66EEEA6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1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https://apps.who.int/iris/bitstream/handle/10665/333463/Subst-use%20-COVID19-eng.pdf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76A2EFB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shd w:val="clear" w:color="auto" w:fill="auto"/>
            <w:hideMark/>
          </w:tcPr>
          <w:p w14:paraId="63D252A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6BAE74E" w14:textId="77777777" w:rsidR="00FC2DD9" w:rsidRPr="0007337E" w:rsidRDefault="00FC2DD9" w:rsidP="000B140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1B486C1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</w:t>
            </w:r>
          </w:p>
        </w:tc>
        <w:tc>
          <w:tcPr>
            <w:tcW w:w="1163" w:type="dxa"/>
            <w:shd w:val="clear" w:color="auto" w:fill="auto"/>
            <w:hideMark/>
          </w:tcPr>
          <w:p w14:paraId="446840A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C2DD9" w:rsidRPr="0007337E" w14:paraId="74427F40" w14:textId="77777777" w:rsidTr="000B1401">
        <w:trPr>
          <w:trHeight w:val="1200"/>
        </w:trPr>
        <w:tc>
          <w:tcPr>
            <w:tcW w:w="562" w:type="dxa"/>
            <w:shd w:val="clear" w:color="auto" w:fill="auto"/>
            <w:hideMark/>
          </w:tcPr>
          <w:p w14:paraId="1B27C4F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993" w:type="dxa"/>
            <w:shd w:val="clear" w:color="auto" w:fill="auto"/>
            <w:hideMark/>
          </w:tcPr>
          <w:p w14:paraId="5FBB47D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2EC0BBD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YC Leong, PR Verbeek</w:t>
            </w:r>
          </w:p>
        </w:tc>
        <w:tc>
          <w:tcPr>
            <w:tcW w:w="1843" w:type="dxa"/>
            <w:shd w:val="clear" w:color="auto" w:fill="auto"/>
            <w:hideMark/>
          </w:tcPr>
          <w:p w14:paraId="32F3A0D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Does intranasal naloxone administration increase the risk of 2019 coronavirus disease transmission?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76E419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May-20</w:t>
            </w:r>
          </w:p>
        </w:tc>
        <w:tc>
          <w:tcPr>
            <w:tcW w:w="1134" w:type="dxa"/>
            <w:shd w:val="clear" w:color="auto" w:fill="auto"/>
            <w:hideMark/>
          </w:tcPr>
          <w:p w14:paraId="6BD7A78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Canadian Journal of Emergency Medicine</w:t>
            </w:r>
          </w:p>
        </w:tc>
        <w:tc>
          <w:tcPr>
            <w:tcW w:w="1620" w:type="dxa"/>
            <w:shd w:val="clear" w:color="auto" w:fill="auto"/>
            <w:hideMark/>
          </w:tcPr>
          <w:p w14:paraId="4B43E10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2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https://www.cambridge.org/core/journals/canadian-journal-of-emergency-medicine/article/does-intranasal-naloxone-administration-increase-the-risk-of-covid19-</w:t>
              </w:r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lastRenderedPageBreak/>
                <w:t>transmission/F4114C24D56BF64355E9C48222A99960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061CBFD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17F9072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7935D4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Academics, Treatment providers</w:t>
            </w:r>
          </w:p>
        </w:tc>
        <w:tc>
          <w:tcPr>
            <w:tcW w:w="1024" w:type="dxa"/>
            <w:shd w:val="clear" w:color="auto" w:fill="auto"/>
            <w:hideMark/>
          </w:tcPr>
          <w:p w14:paraId="7B6E099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shd w:val="clear" w:color="auto" w:fill="auto"/>
            <w:hideMark/>
          </w:tcPr>
          <w:p w14:paraId="4771CFE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Naloxone</w:t>
            </w:r>
          </w:p>
        </w:tc>
      </w:tr>
      <w:tr w:rsidR="00FC2DD9" w:rsidRPr="0007337E" w14:paraId="798A12EB" w14:textId="77777777" w:rsidTr="000B1401">
        <w:trPr>
          <w:trHeight w:val="960"/>
        </w:trPr>
        <w:tc>
          <w:tcPr>
            <w:tcW w:w="562" w:type="dxa"/>
            <w:shd w:val="clear" w:color="auto" w:fill="auto"/>
            <w:hideMark/>
          </w:tcPr>
          <w:p w14:paraId="3618B76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93" w:type="dxa"/>
            <w:shd w:val="clear" w:color="auto" w:fill="auto"/>
            <w:hideMark/>
          </w:tcPr>
          <w:p w14:paraId="6D3FEB4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4831602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Zaami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Simona, Marinelli Enrico,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Varì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Maria Rosaria</w:t>
            </w:r>
          </w:p>
        </w:tc>
        <w:tc>
          <w:tcPr>
            <w:tcW w:w="1843" w:type="dxa"/>
            <w:shd w:val="clear" w:color="auto" w:fill="auto"/>
            <w:hideMark/>
          </w:tcPr>
          <w:p w14:paraId="29437B7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New Trends of Substance Abuse During COVID-19 Pandemic: An International Perspective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CE5156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14:paraId="1B738DC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Frontiers in Psychiatry</w:t>
            </w:r>
          </w:p>
        </w:tc>
        <w:tc>
          <w:tcPr>
            <w:tcW w:w="1620" w:type="dxa"/>
            <w:shd w:val="clear" w:color="auto" w:fill="auto"/>
            <w:hideMark/>
          </w:tcPr>
          <w:p w14:paraId="3B11DD7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3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https://www.frontiersin.org/articles/10.3389/fpsyt.2020.00700/full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3769C21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6F48F95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D91CBB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3D41920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Italy</w:t>
            </w:r>
          </w:p>
        </w:tc>
        <w:tc>
          <w:tcPr>
            <w:tcW w:w="1163" w:type="dxa"/>
            <w:shd w:val="clear" w:color="auto" w:fill="auto"/>
            <w:hideMark/>
          </w:tcPr>
          <w:p w14:paraId="178C399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  <w:tr w:rsidR="00FC2DD9" w:rsidRPr="0007337E" w14:paraId="54C94146" w14:textId="77777777" w:rsidTr="000B1401">
        <w:trPr>
          <w:trHeight w:val="1975"/>
        </w:trPr>
        <w:tc>
          <w:tcPr>
            <w:tcW w:w="562" w:type="dxa"/>
            <w:shd w:val="clear" w:color="auto" w:fill="auto"/>
            <w:hideMark/>
          </w:tcPr>
          <w:p w14:paraId="4104C2F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EB993C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Prospero</w:t>
            </w:r>
          </w:p>
        </w:tc>
        <w:tc>
          <w:tcPr>
            <w:tcW w:w="1275" w:type="dxa"/>
            <w:shd w:val="clear" w:color="auto" w:fill="auto"/>
            <w:hideMark/>
          </w:tcPr>
          <w:p w14:paraId="6066ABF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Sarah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Larney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et al</w:t>
            </w:r>
          </w:p>
        </w:tc>
        <w:tc>
          <w:tcPr>
            <w:tcW w:w="1843" w:type="dxa"/>
            <w:shd w:val="clear" w:color="auto" w:fill="auto"/>
            <w:hideMark/>
          </w:tcPr>
          <w:p w14:paraId="5DDFA34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Rapid review of the impacts of Big Events on drug-related risks and harms, and delivery of harm reduction and drug treatment services: implications for responding to COVID-19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786D8D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08/05/2020</w:t>
            </w:r>
          </w:p>
        </w:tc>
        <w:tc>
          <w:tcPr>
            <w:tcW w:w="1134" w:type="dxa"/>
            <w:shd w:val="clear" w:color="auto" w:fill="auto"/>
            <w:hideMark/>
          </w:tcPr>
          <w:p w14:paraId="3B3A97D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1DFC8C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4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https://cihr-irsc.gc.ca/e/52044.html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1125700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Evidence Review</w:t>
            </w:r>
          </w:p>
        </w:tc>
        <w:tc>
          <w:tcPr>
            <w:tcW w:w="1329" w:type="dxa"/>
            <w:shd w:val="clear" w:color="auto" w:fill="auto"/>
            <w:hideMark/>
          </w:tcPr>
          <w:p w14:paraId="644877B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Evidence review  </w:t>
            </w:r>
          </w:p>
        </w:tc>
        <w:tc>
          <w:tcPr>
            <w:tcW w:w="1134" w:type="dxa"/>
            <w:shd w:val="clear" w:color="auto" w:fill="auto"/>
            <w:hideMark/>
          </w:tcPr>
          <w:p w14:paraId="4B249A6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5643C70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shd w:val="clear" w:color="auto" w:fill="auto"/>
            <w:hideMark/>
          </w:tcPr>
          <w:p w14:paraId="0137CD3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Reducing overdose risk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NSPs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Mental health</w:t>
            </w:r>
          </w:p>
        </w:tc>
      </w:tr>
      <w:tr w:rsidR="00FC2DD9" w:rsidRPr="0007337E" w14:paraId="68BD40DF" w14:textId="77777777" w:rsidTr="000B1401">
        <w:trPr>
          <w:trHeight w:val="1200"/>
        </w:trPr>
        <w:tc>
          <w:tcPr>
            <w:tcW w:w="562" w:type="dxa"/>
            <w:shd w:val="clear" w:color="auto" w:fill="auto"/>
            <w:hideMark/>
          </w:tcPr>
          <w:p w14:paraId="47DA096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14:paraId="12A773B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3D0FB96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Armitage R,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Nellums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LB.</w:t>
            </w:r>
          </w:p>
        </w:tc>
        <w:tc>
          <w:tcPr>
            <w:tcW w:w="1843" w:type="dxa"/>
            <w:shd w:val="clear" w:color="auto" w:fill="auto"/>
            <w:hideMark/>
          </w:tcPr>
          <w:p w14:paraId="1F498B6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Substance misuse during COVID-19: protecting people who use drugs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375AB1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15/05/2020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322FF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Public Health</w:t>
            </w:r>
          </w:p>
        </w:tc>
        <w:tc>
          <w:tcPr>
            <w:tcW w:w="1620" w:type="dxa"/>
            <w:shd w:val="clear" w:color="auto" w:fill="auto"/>
            <w:hideMark/>
          </w:tcPr>
          <w:p w14:paraId="04669B3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5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https://www.ncbi.nlm.nih.gov/pmc/articles/PMC7218358/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F5DD60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7DE8180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BEF27A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30D0FA6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163" w:type="dxa"/>
            <w:shd w:val="clear" w:color="auto" w:fill="auto"/>
            <w:hideMark/>
          </w:tcPr>
          <w:p w14:paraId="5C23E96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07337E" w14:paraId="4021A201" w14:textId="77777777" w:rsidTr="000B1401">
        <w:trPr>
          <w:trHeight w:val="1415"/>
        </w:trPr>
        <w:tc>
          <w:tcPr>
            <w:tcW w:w="562" w:type="dxa"/>
            <w:shd w:val="clear" w:color="auto" w:fill="auto"/>
            <w:hideMark/>
          </w:tcPr>
          <w:p w14:paraId="3F6E96E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93" w:type="dxa"/>
            <w:shd w:val="clear" w:color="auto" w:fill="auto"/>
            <w:hideMark/>
          </w:tcPr>
          <w:p w14:paraId="10A031B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6C9F7DA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Chayama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KL, Ng C, McNeil R.</w:t>
            </w:r>
          </w:p>
        </w:tc>
        <w:tc>
          <w:tcPr>
            <w:tcW w:w="1843" w:type="dxa"/>
            <w:shd w:val="clear" w:color="auto" w:fill="auto"/>
            <w:hideMark/>
          </w:tcPr>
          <w:p w14:paraId="3DA5A4B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Calls for Access to Safe Injecting Supplies as a Critical Public Health Measure During the COVID-19 Pandemic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6AD3AA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10/08/2020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B0E72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 Addict Med</w:t>
            </w:r>
          </w:p>
        </w:tc>
        <w:tc>
          <w:tcPr>
            <w:tcW w:w="1620" w:type="dxa"/>
            <w:shd w:val="clear" w:color="auto" w:fill="auto"/>
            <w:hideMark/>
          </w:tcPr>
          <w:p w14:paraId="33A070A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6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https://pubmed.ncbi.nlm.nih.gov/32769778/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2D0E73F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1E836E2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326649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62EE40E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 and US</w:t>
            </w:r>
          </w:p>
        </w:tc>
        <w:tc>
          <w:tcPr>
            <w:tcW w:w="1163" w:type="dxa"/>
            <w:shd w:val="clear" w:color="auto" w:fill="auto"/>
            <w:hideMark/>
          </w:tcPr>
          <w:p w14:paraId="693C0F3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NSP</w:t>
            </w:r>
          </w:p>
        </w:tc>
      </w:tr>
      <w:tr w:rsidR="00FC2DD9" w:rsidRPr="0007337E" w14:paraId="31A18433" w14:textId="77777777" w:rsidTr="000B1401">
        <w:trPr>
          <w:trHeight w:val="2400"/>
        </w:trPr>
        <w:tc>
          <w:tcPr>
            <w:tcW w:w="562" w:type="dxa"/>
            <w:shd w:val="clear" w:color="auto" w:fill="auto"/>
            <w:hideMark/>
          </w:tcPr>
          <w:p w14:paraId="6550CA1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93" w:type="dxa"/>
            <w:shd w:val="clear" w:color="auto" w:fill="auto"/>
            <w:hideMark/>
          </w:tcPr>
          <w:p w14:paraId="6765CA5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4711553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Dunlop A,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et al </w:t>
            </w:r>
          </w:p>
        </w:tc>
        <w:tc>
          <w:tcPr>
            <w:tcW w:w="1843" w:type="dxa"/>
            <w:shd w:val="clear" w:color="auto" w:fill="auto"/>
            <w:hideMark/>
          </w:tcPr>
          <w:p w14:paraId="7EFEC30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Challenges in maintaining treatment services for people who use drugs during the COVID-19 pandemic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E8C7ED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08/05/2020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E9F64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Harm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Reduct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J</w:t>
            </w:r>
          </w:p>
        </w:tc>
        <w:tc>
          <w:tcPr>
            <w:tcW w:w="1620" w:type="dxa"/>
            <w:shd w:val="clear" w:color="auto" w:fill="auto"/>
            <w:hideMark/>
          </w:tcPr>
          <w:p w14:paraId="3099361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7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https://www.ncbi.nlm.nih.gov/pmc/articles/pmid/32375887/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00BDE53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100EE09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5CB05D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Academics, Treatment providers</w:t>
            </w:r>
          </w:p>
        </w:tc>
        <w:tc>
          <w:tcPr>
            <w:tcW w:w="1024" w:type="dxa"/>
            <w:shd w:val="clear" w:color="auto" w:fill="auto"/>
            <w:hideMark/>
          </w:tcPr>
          <w:p w14:paraId="78AC715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1163" w:type="dxa"/>
            <w:shd w:val="clear" w:color="auto" w:fill="auto"/>
            <w:hideMark/>
          </w:tcPr>
          <w:p w14:paraId="0A8529C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Naloxone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NSP</w:t>
            </w:r>
          </w:p>
        </w:tc>
      </w:tr>
      <w:tr w:rsidR="00FC2DD9" w:rsidRPr="0007337E" w14:paraId="7A6461E0" w14:textId="77777777" w:rsidTr="000B1401">
        <w:trPr>
          <w:trHeight w:val="720"/>
        </w:trPr>
        <w:tc>
          <w:tcPr>
            <w:tcW w:w="562" w:type="dxa"/>
            <w:shd w:val="clear" w:color="auto" w:fill="auto"/>
            <w:hideMark/>
          </w:tcPr>
          <w:p w14:paraId="1C59737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93" w:type="dxa"/>
            <w:shd w:val="clear" w:color="auto" w:fill="auto"/>
            <w:hideMark/>
          </w:tcPr>
          <w:p w14:paraId="2EB06FE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41C0F30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Heimer R, McNeil R,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Vlahov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D.</w:t>
            </w:r>
          </w:p>
        </w:tc>
        <w:tc>
          <w:tcPr>
            <w:tcW w:w="1843" w:type="dxa"/>
            <w:shd w:val="clear" w:color="auto" w:fill="auto"/>
            <w:hideMark/>
          </w:tcPr>
          <w:p w14:paraId="22389A7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 Community Responds to the COVID-19 Pandemic: </w:t>
            </w:r>
            <w:proofErr w:type="gram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</w:t>
            </w:r>
            <w:proofErr w:type="gram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Case Study in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Protecting the Health and Human Rights of People Who Use Drugs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08B1DF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29/07/2020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09C9A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 Urban Health</w:t>
            </w:r>
          </w:p>
        </w:tc>
        <w:tc>
          <w:tcPr>
            <w:tcW w:w="1620" w:type="dxa"/>
            <w:shd w:val="clear" w:color="auto" w:fill="auto"/>
            <w:hideMark/>
          </w:tcPr>
          <w:p w14:paraId="2688D5D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8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https://www.ncbi.nlm.nih.gov/pmc/articles/PMC7384769/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A7F92D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3B30E26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Case study</w:t>
            </w:r>
          </w:p>
        </w:tc>
        <w:tc>
          <w:tcPr>
            <w:tcW w:w="1134" w:type="dxa"/>
            <w:shd w:val="clear" w:color="auto" w:fill="auto"/>
            <w:hideMark/>
          </w:tcPr>
          <w:p w14:paraId="5D6A47E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51557BD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577D3B9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  <w:tr w:rsidR="00FC2DD9" w:rsidRPr="0007337E" w14:paraId="1AC522FC" w14:textId="77777777" w:rsidTr="000B1401">
        <w:trPr>
          <w:trHeight w:val="720"/>
        </w:trPr>
        <w:tc>
          <w:tcPr>
            <w:tcW w:w="562" w:type="dxa"/>
            <w:shd w:val="clear" w:color="auto" w:fill="auto"/>
            <w:hideMark/>
          </w:tcPr>
          <w:p w14:paraId="780BD3E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993" w:type="dxa"/>
            <w:shd w:val="clear" w:color="auto" w:fill="auto"/>
            <w:hideMark/>
          </w:tcPr>
          <w:p w14:paraId="78CCEC6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6896212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Henry BF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et al</w:t>
            </w:r>
          </w:p>
        </w:tc>
        <w:tc>
          <w:tcPr>
            <w:tcW w:w="1843" w:type="dxa"/>
            <w:shd w:val="clear" w:color="auto" w:fill="auto"/>
            <w:hideMark/>
          </w:tcPr>
          <w:p w14:paraId="6281D69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COVID-19, mental health, and opioid use disorder: Old and new public health crises intertwine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A1326E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20/06/2020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C7DB3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Psychol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Trauma</w:t>
            </w:r>
          </w:p>
        </w:tc>
        <w:tc>
          <w:tcPr>
            <w:tcW w:w="1620" w:type="dxa"/>
            <w:shd w:val="clear" w:color="auto" w:fill="auto"/>
            <w:hideMark/>
          </w:tcPr>
          <w:p w14:paraId="7D316D0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39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https://content.apa.org/fulltext/2020-43095-001.html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C315BA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3C96A82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ABCE15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3B1CA66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5528D6C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C2DD9" w:rsidRPr="0007337E" w14:paraId="29CC4470" w14:textId="77777777" w:rsidTr="000B1401">
        <w:trPr>
          <w:trHeight w:val="1952"/>
        </w:trPr>
        <w:tc>
          <w:tcPr>
            <w:tcW w:w="562" w:type="dxa"/>
            <w:shd w:val="clear" w:color="auto" w:fill="auto"/>
            <w:hideMark/>
          </w:tcPr>
          <w:p w14:paraId="17DBCCF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3" w:type="dxa"/>
            <w:shd w:val="clear" w:color="auto" w:fill="auto"/>
            <w:hideMark/>
          </w:tcPr>
          <w:p w14:paraId="66536BD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295CC27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Jacka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BP, Phipps E, Marshall BDL.</w:t>
            </w:r>
          </w:p>
        </w:tc>
        <w:tc>
          <w:tcPr>
            <w:tcW w:w="1843" w:type="dxa"/>
            <w:shd w:val="clear" w:color="auto" w:fill="auto"/>
            <w:hideMark/>
          </w:tcPr>
          <w:p w14:paraId="669E15C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Drug use during a pandemic: Convergent risk of novel coronavirus and invasive bacterial and viral infections among people who use drugs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9B5F0A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04/08/2020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DEC29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 J Drug Policy</w:t>
            </w:r>
          </w:p>
        </w:tc>
        <w:tc>
          <w:tcPr>
            <w:tcW w:w="1620" w:type="dxa"/>
            <w:shd w:val="clear" w:color="auto" w:fill="auto"/>
            <w:hideMark/>
          </w:tcPr>
          <w:p w14:paraId="03DCC97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0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https://www.ncbi.nlm.nih.gov/pmc/articles/PMC7388892/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482AB30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2923D01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DF3D2E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Academics, Government</w:t>
            </w:r>
          </w:p>
        </w:tc>
        <w:tc>
          <w:tcPr>
            <w:tcW w:w="1024" w:type="dxa"/>
            <w:shd w:val="clear" w:color="auto" w:fill="auto"/>
            <w:hideMark/>
          </w:tcPr>
          <w:p w14:paraId="6DEFF1F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 and UK</w:t>
            </w:r>
          </w:p>
        </w:tc>
        <w:tc>
          <w:tcPr>
            <w:tcW w:w="1163" w:type="dxa"/>
            <w:shd w:val="clear" w:color="auto" w:fill="auto"/>
            <w:hideMark/>
          </w:tcPr>
          <w:p w14:paraId="2922741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NSP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Messaging</w:t>
            </w:r>
          </w:p>
        </w:tc>
      </w:tr>
      <w:tr w:rsidR="00FC2DD9" w:rsidRPr="0007337E" w14:paraId="68862E92" w14:textId="77777777" w:rsidTr="000B1401">
        <w:trPr>
          <w:trHeight w:val="720"/>
        </w:trPr>
        <w:tc>
          <w:tcPr>
            <w:tcW w:w="562" w:type="dxa"/>
            <w:shd w:val="clear" w:color="auto" w:fill="auto"/>
            <w:hideMark/>
          </w:tcPr>
          <w:p w14:paraId="1C6A4B5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93" w:type="dxa"/>
            <w:shd w:val="clear" w:color="auto" w:fill="auto"/>
            <w:hideMark/>
          </w:tcPr>
          <w:p w14:paraId="34D9FDF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29F1862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Karimi-Sari H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et al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843" w:type="dxa"/>
            <w:shd w:val="clear" w:color="auto" w:fill="auto"/>
            <w:hideMark/>
          </w:tcPr>
          <w:p w14:paraId="31B4B60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Harm reduction during the COVID-19 outbreak in Iran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CB7E9E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27/07/2020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69642E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Lancet Psychiatry</w:t>
            </w:r>
          </w:p>
        </w:tc>
        <w:tc>
          <w:tcPr>
            <w:tcW w:w="1620" w:type="dxa"/>
            <w:shd w:val="clear" w:color="auto" w:fill="auto"/>
            <w:hideMark/>
          </w:tcPr>
          <w:p w14:paraId="3D92547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1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https://www.ncbi.nlm.nih.gov/pmc/articles/PMC7377766/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31C029C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3410C15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Qualitative</w:t>
            </w:r>
          </w:p>
        </w:tc>
        <w:tc>
          <w:tcPr>
            <w:tcW w:w="1134" w:type="dxa"/>
            <w:shd w:val="clear" w:color="auto" w:fill="auto"/>
            <w:hideMark/>
          </w:tcPr>
          <w:p w14:paraId="01D609F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0B48F6A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Iran</w:t>
            </w:r>
          </w:p>
        </w:tc>
        <w:tc>
          <w:tcPr>
            <w:tcW w:w="1163" w:type="dxa"/>
            <w:shd w:val="clear" w:color="auto" w:fill="auto"/>
            <w:hideMark/>
          </w:tcPr>
          <w:p w14:paraId="092B988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NSP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 xml:space="preserve">OST  </w:t>
            </w:r>
          </w:p>
        </w:tc>
      </w:tr>
      <w:tr w:rsidR="00FC2DD9" w:rsidRPr="0007337E" w14:paraId="146AEB3A" w14:textId="77777777" w:rsidTr="000B1401">
        <w:trPr>
          <w:trHeight w:val="720"/>
        </w:trPr>
        <w:tc>
          <w:tcPr>
            <w:tcW w:w="562" w:type="dxa"/>
            <w:shd w:val="clear" w:color="auto" w:fill="auto"/>
            <w:hideMark/>
          </w:tcPr>
          <w:p w14:paraId="7EB57DF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57</w:t>
            </w:r>
          </w:p>
        </w:tc>
        <w:tc>
          <w:tcPr>
            <w:tcW w:w="993" w:type="dxa"/>
            <w:shd w:val="clear" w:color="auto" w:fill="auto"/>
            <w:hideMark/>
          </w:tcPr>
          <w:p w14:paraId="13AD76D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00B6074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Rozanova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J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et al</w:t>
            </w:r>
          </w:p>
        </w:tc>
        <w:tc>
          <w:tcPr>
            <w:tcW w:w="1843" w:type="dxa"/>
            <w:shd w:val="clear" w:color="auto" w:fill="auto"/>
            <w:hideMark/>
          </w:tcPr>
          <w:p w14:paraId="6242067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Social Support is Key to Retention in Care during Covid-19 Pandemic among Older People with HIV and Substance Use Disorders in Ukraine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9FEA44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16/07/2020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F0FAB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Subst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Use Misuse</w:t>
            </w:r>
          </w:p>
        </w:tc>
        <w:tc>
          <w:tcPr>
            <w:tcW w:w="1620" w:type="dxa"/>
            <w:shd w:val="clear" w:color="auto" w:fill="auto"/>
            <w:hideMark/>
          </w:tcPr>
          <w:p w14:paraId="2FCEAD1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2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https://pubmed.ncbi.nlm.nih.gov/32666857/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26D36C8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17F745B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Qualitative</w:t>
            </w:r>
          </w:p>
        </w:tc>
        <w:tc>
          <w:tcPr>
            <w:tcW w:w="1134" w:type="dxa"/>
            <w:shd w:val="clear" w:color="auto" w:fill="auto"/>
            <w:hideMark/>
          </w:tcPr>
          <w:p w14:paraId="043A730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515C469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Ukraine</w:t>
            </w:r>
          </w:p>
        </w:tc>
        <w:tc>
          <w:tcPr>
            <w:tcW w:w="1163" w:type="dxa"/>
            <w:shd w:val="clear" w:color="auto" w:fill="auto"/>
            <w:hideMark/>
          </w:tcPr>
          <w:p w14:paraId="5C0DB1C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  <w:tr w:rsidR="00FC2DD9" w:rsidRPr="0007337E" w14:paraId="48CCC542" w14:textId="77777777" w:rsidTr="000B1401">
        <w:trPr>
          <w:trHeight w:val="2160"/>
        </w:trPr>
        <w:tc>
          <w:tcPr>
            <w:tcW w:w="562" w:type="dxa"/>
            <w:shd w:val="clear" w:color="auto" w:fill="auto"/>
            <w:hideMark/>
          </w:tcPr>
          <w:p w14:paraId="64CEDD2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93" w:type="dxa"/>
            <w:shd w:val="clear" w:color="auto" w:fill="auto"/>
            <w:hideMark/>
          </w:tcPr>
          <w:p w14:paraId="6F07B74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160FE86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Samuels EA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et al</w:t>
            </w:r>
          </w:p>
        </w:tc>
        <w:tc>
          <w:tcPr>
            <w:tcW w:w="1843" w:type="dxa"/>
            <w:shd w:val="clear" w:color="auto" w:fill="auto"/>
            <w:hideMark/>
          </w:tcPr>
          <w:p w14:paraId="7B5392C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Innovation During COVID-19: Improving Addiction Treatment Access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031E01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15/05/2020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6D99A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 Addict Med</w:t>
            </w:r>
          </w:p>
        </w:tc>
        <w:tc>
          <w:tcPr>
            <w:tcW w:w="1620" w:type="dxa"/>
            <w:shd w:val="clear" w:color="auto" w:fill="auto"/>
            <w:hideMark/>
          </w:tcPr>
          <w:p w14:paraId="1BACA5B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3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https://www.ncbi.nlm.nih.gov/pmc/articles/PMC7236851/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495D1AB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13D7C1A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72C898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Academics, Treatment providers</w:t>
            </w:r>
          </w:p>
        </w:tc>
        <w:tc>
          <w:tcPr>
            <w:tcW w:w="1024" w:type="dxa"/>
            <w:shd w:val="clear" w:color="auto" w:fill="auto"/>
            <w:hideMark/>
          </w:tcPr>
          <w:p w14:paraId="62A47E1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5B86433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Telehealth for OST initiation</w:t>
            </w:r>
          </w:p>
        </w:tc>
      </w:tr>
      <w:tr w:rsidR="00FC2DD9" w:rsidRPr="0007337E" w14:paraId="540379DB" w14:textId="77777777" w:rsidTr="000B1401">
        <w:trPr>
          <w:trHeight w:val="720"/>
        </w:trPr>
        <w:tc>
          <w:tcPr>
            <w:tcW w:w="562" w:type="dxa"/>
            <w:shd w:val="clear" w:color="auto" w:fill="auto"/>
            <w:hideMark/>
          </w:tcPr>
          <w:p w14:paraId="72B8449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993" w:type="dxa"/>
            <w:shd w:val="clear" w:color="auto" w:fill="auto"/>
            <w:hideMark/>
          </w:tcPr>
          <w:p w14:paraId="222D8B3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PubMed</w:t>
            </w:r>
          </w:p>
        </w:tc>
        <w:tc>
          <w:tcPr>
            <w:tcW w:w="1275" w:type="dxa"/>
            <w:shd w:val="clear" w:color="auto" w:fill="auto"/>
            <w:hideMark/>
          </w:tcPr>
          <w:p w14:paraId="48417AF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Vasylyeva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TI,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Smyrnov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P,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Strathdee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S, Friedman SR.</w:t>
            </w:r>
          </w:p>
        </w:tc>
        <w:tc>
          <w:tcPr>
            <w:tcW w:w="1843" w:type="dxa"/>
            <w:shd w:val="clear" w:color="auto" w:fill="auto"/>
            <w:hideMark/>
          </w:tcPr>
          <w:p w14:paraId="131831D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Challenges posed by COVID-19 to people who inject drugs and lessons from other outbreaks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23D27E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23/07/2020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F317DA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 Int AIDS Soc</w:t>
            </w:r>
          </w:p>
        </w:tc>
        <w:tc>
          <w:tcPr>
            <w:tcW w:w="1620" w:type="dxa"/>
            <w:shd w:val="clear" w:color="auto" w:fill="auto"/>
            <w:hideMark/>
          </w:tcPr>
          <w:p w14:paraId="48AD246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4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https://www.ncbi.nlm.nih.gov/pmc/articles/PMC7375066/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3559CBD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50ED19A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2FEA1E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6D96845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International</w:t>
            </w:r>
          </w:p>
        </w:tc>
        <w:tc>
          <w:tcPr>
            <w:tcW w:w="1163" w:type="dxa"/>
            <w:shd w:val="clear" w:color="auto" w:fill="auto"/>
            <w:hideMark/>
          </w:tcPr>
          <w:p w14:paraId="425F105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C2DD9" w:rsidRPr="0007337E" w14:paraId="5FAC93AE" w14:textId="77777777" w:rsidTr="000B1401">
        <w:trPr>
          <w:trHeight w:val="2147"/>
        </w:trPr>
        <w:tc>
          <w:tcPr>
            <w:tcW w:w="562" w:type="dxa"/>
            <w:shd w:val="clear" w:color="auto" w:fill="auto"/>
            <w:hideMark/>
          </w:tcPr>
          <w:p w14:paraId="246697A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63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ED3E9D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TRIP</w:t>
            </w:r>
          </w:p>
        </w:tc>
        <w:tc>
          <w:tcPr>
            <w:tcW w:w="1275" w:type="dxa"/>
            <w:shd w:val="clear" w:color="auto" w:fill="auto"/>
            <w:hideMark/>
          </w:tcPr>
          <w:p w14:paraId="72BF65C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National Collaborating Centre for Methods and Tools.</w:t>
            </w:r>
          </w:p>
        </w:tc>
        <w:tc>
          <w:tcPr>
            <w:tcW w:w="1843" w:type="dxa"/>
            <w:shd w:val="clear" w:color="auto" w:fill="auto"/>
            <w:hideMark/>
          </w:tcPr>
          <w:p w14:paraId="33AF65D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Rapid Review: What is the effect of the COVID-19 pandemic on opioid and substance use and related harms?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AE3DDD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June 19, 2020</w:t>
            </w:r>
          </w:p>
        </w:tc>
        <w:tc>
          <w:tcPr>
            <w:tcW w:w="1134" w:type="dxa"/>
            <w:shd w:val="clear" w:color="auto" w:fill="auto"/>
            <w:hideMark/>
          </w:tcPr>
          <w:p w14:paraId="42C3A74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The National Collaborating Centre for Methods and Tools,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McCaster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University</w:t>
            </w:r>
          </w:p>
        </w:tc>
        <w:tc>
          <w:tcPr>
            <w:tcW w:w="1620" w:type="dxa"/>
            <w:shd w:val="clear" w:color="auto" w:fill="auto"/>
            <w:hideMark/>
          </w:tcPr>
          <w:p w14:paraId="66F42A2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5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https://www.nccmt.ca/uploads/media/media/0001/02/675c5ceeffc452bcea887967aa0e4ce8eed6d16e.pdf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4002D7B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Evidence Review</w:t>
            </w:r>
          </w:p>
        </w:tc>
        <w:tc>
          <w:tcPr>
            <w:tcW w:w="1329" w:type="dxa"/>
            <w:shd w:val="clear" w:color="auto" w:fill="auto"/>
            <w:hideMark/>
          </w:tcPr>
          <w:p w14:paraId="481A596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5E3A62C" w14:textId="77777777" w:rsidR="00FC2DD9" w:rsidRPr="0007337E" w:rsidRDefault="00FC2DD9" w:rsidP="000B140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796AA7D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shd w:val="clear" w:color="auto" w:fill="auto"/>
            <w:hideMark/>
          </w:tcPr>
          <w:p w14:paraId="0BB5FCB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Naloxone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Sanitisation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NSP</w:t>
            </w:r>
          </w:p>
        </w:tc>
      </w:tr>
      <w:tr w:rsidR="00FC2DD9" w:rsidRPr="0007337E" w14:paraId="6628789A" w14:textId="77777777" w:rsidTr="000B1401">
        <w:trPr>
          <w:trHeight w:val="1440"/>
        </w:trPr>
        <w:tc>
          <w:tcPr>
            <w:tcW w:w="562" w:type="dxa"/>
            <w:shd w:val="clear" w:color="auto" w:fill="auto"/>
            <w:hideMark/>
          </w:tcPr>
          <w:p w14:paraId="7AAA519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3086CA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TRIP</w:t>
            </w:r>
          </w:p>
        </w:tc>
        <w:tc>
          <w:tcPr>
            <w:tcW w:w="1275" w:type="dxa"/>
            <w:shd w:val="clear" w:color="auto" w:fill="auto"/>
            <w:hideMark/>
          </w:tcPr>
          <w:p w14:paraId="253D7DC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Nicole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Andruszkiewicz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&amp; David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Gogolishvili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430E911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Possible benefits of providing safe supply of substances to people who use drugs during public health emergencies such as the COVID-19 pandemic.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0E1AEE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Apr-20</w:t>
            </w:r>
          </w:p>
        </w:tc>
        <w:tc>
          <w:tcPr>
            <w:tcW w:w="1134" w:type="dxa"/>
            <w:shd w:val="clear" w:color="auto" w:fill="auto"/>
            <w:hideMark/>
          </w:tcPr>
          <w:p w14:paraId="0CFF6B3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Ontario HIV Treatment Network</w:t>
            </w:r>
          </w:p>
        </w:tc>
        <w:tc>
          <w:tcPr>
            <w:tcW w:w="1620" w:type="dxa"/>
            <w:shd w:val="clear" w:color="auto" w:fill="auto"/>
            <w:hideMark/>
          </w:tcPr>
          <w:p w14:paraId="3DC12FF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6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http://www.ohtn.on.ca/rapid-response-possible-benefits-of-providing-safe-supply-of-substances-to-people-who-use-drugs-during-public-health-emergencies-such-</w:t>
              </w:r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lastRenderedPageBreak/>
                <w:t>as-the-covid-19-pandemic/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375AE54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Evidence Review</w:t>
            </w:r>
          </w:p>
        </w:tc>
        <w:tc>
          <w:tcPr>
            <w:tcW w:w="1329" w:type="dxa"/>
            <w:shd w:val="clear" w:color="auto" w:fill="auto"/>
            <w:hideMark/>
          </w:tcPr>
          <w:p w14:paraId="351AFC5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74F2869" w14:textId="77777777" w:rsidR="00FC2DD9" w:rsidRPr="0007337E" w:rsidRDefault="00FC2DD9" w:rsidP="000B140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62CE34A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shd w:val="clear" w:color="auto" w:fill="auto"/>
            <w:hideMark/>
          </w:tcPr>
          <w:p w14:paraId="1BC8170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Safe supply</w:t>
            </w:r>
          </w:p>
        </w:tc>
      </w:tr>
      <w:tr w:rsidR="00FC2DD9" w:rsidRPr="0007337E" w14:paraId="6C00ACFA" w14:textId="77777777" w:rsidTr="000B1401">
        <w:trPr>
          <w:trHeight w:val="2825"/>
        </w:trPr>
        <w:tc>
          <w:tcPr>
            <w:tcW w:w="562" w:type="dxa"/>
            <w:shd w:val="clear" w:color="auto" w:fill="auto"/>
            <w:hideMark/>
          </w:tcPr>
          <w:p w14:paraId="39A79EF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E8A163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advice</w:t>
            </w:r>
          </w:p>
        </w:tc>
        <w:tc>
          <w:tcPr>
            <w:tcW w:w="1275" w:type="dxa"/>
            <w:shd w:val="clear" w:color="auto" w:fill="auto"/>
            <w:hideMark/>
          </w:tcPr>
          <w:p w14:paraId="4283F7F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ARC West</w:t>
            </w:r>
          </w:p>
        </w:tc>
        <w:tc>
          <w:tcPr>
            <w:tcW w:w="1843" w:type="dxa"/>
            <w:shd w:val="clear" w:color="auto" w:fill="auto"/>
            <w:hideMark/>
          </w:tcPr>
          <w:p w14:paraId="5BCC24B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Understanding the experiences of people who inject drugs during the COVID-19 pandemic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1A9F2A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FCEA68B" w14:textId="77777777" w:rsidR="00FC2DD9" w:rsidRPr="0007337E" w:rsidRDefault="00FC2DD9" w:rsidP="000B140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25D7ECF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7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https://arc-w.nihr.ac.uk/research/projects/understanding-the-experiences-of-people-who-inject-drugs-during-the-covid-19-pandemic/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7AAFB6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1329" w:type="dxa"/>
            <w:shd w:val="clear" w:color="auto" w:fill="auto"/>
            <w:hideMark/>
          </w:tcPr>
          <w:p w14:paraId="257C5ED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Qualitative</w:t>
            </w:r>
          </w:p>
        </w:tc>
        <w:tc>
          <w:tcPr>
            <w:tcW w:w="1134" w:type="dxa"/>
            <w:shd w:val="clear" w:color="auto" w:fill="auto"/>
            <w:hideMark/>
          </w:tcPr>
          <w:p w14:paraId="2F4E1FB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6323744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163" w:type="dxa"/>
            <w:shd w:val="clear" w:color="auto" w:fill="auto"/>
            <w:hideMark/>
          </w:tcPr>
          <w:p w14:paraId="623024C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NSP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OST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Messaging</w:t>
            </w:r>
          </w:p>
        </w:tc>
      </w:tr>
      <w:tr w:rsidR="00FC2DD9" w:rsidRPr="0007337E" w14:paraId="69D266FC" w14:textId="77777777" w:rsidTr="000B1401">
        <w:trPr>
          <w:trHeight w:val="1200"/>
        </w:trPr>
        <w:tc>
          <w:tcPr>
            <w:tcW w:w="562" w:type="dxa"/>
            <w:shd w:val="clear" w:color="auto" w:fill="auto"/>
            <w:hideMark/>
          </w:tcPr>
          <w:p w14:paraId="70F8F13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94B020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6D99BD2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SE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Wakeman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TC Green, J Rich</w:t>
            </w:r>
          </w:p>
        </w:tc>
        <w:tc>
          <w:tcPr>
            <w:tcW w:w="1843" w:type="dxa"/>
            <w:shd w:val="clear" w:color="auto" w:fill="auto"/>
            <w:hideMark/>
          </w:tcPr>
          <w:p w14:paraId="3DFA6F9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An overdose surge will compound the COVID-19 pandemic if urgent action is not taken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B98A9F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May-20</w:t>
            </w:r>
          </w:p>
        </w:tc>
        <w:tc>
          <w:tcPr>
            <w:tcW w:w="1134" w:type="dxa"/>
            <w:shd w:val="clear" w:color="auto" w:fill="auto"/>
            <w:hideMark/>
          </w:tcPr>
          <w:p w14:paraId="3ABDFB1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Nature Medicine</w:t>
            </w:r>
          </w:p>
        </w:tc>
        <w:tc>
          <w:tcPr>
            <w:tcW w:w="1620" w:type="dxa"/>
            <w:shd w:val="clear" w:color="auto" w:fill="auto"/>
            <w:hideMark/>
          </w:tcPr>
          <w:p w14:paraId="25578E2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8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https://www.nature.com/articles/s41591-020-0898-0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2AF6643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496F3BDD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134" w:type="dxa"/>
            <w:shd w:val="clear" w:color="auto" w:fill="auto"/>
            <w:hideMark/>
          </w:tcPr>
          <w:p w14:paraId="4B587BB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1C8F84B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48E3E4E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Discusses facilitating provision for OST, NSP and naloxone</w:t>
            </w:r>
          </w:p>
        </w:tc>
      </w:tr>
      <w:tr w:rsidR="00FC2DD9" w:rsidRPr="0007337E" w14:paraId="6B37DB42" w14:textId="77777777" w:rsidTr="000B1401">
        <w:trPr>
          <w:trHeight w:val="2065"/>
        </w:trPr>
        <w:tc>
          <w:tcPr>
            <w:tcW w:w="562" w:type="dxa"/>
            <w:shd w:val="clear" w:color="auto" w:fill="auto"/>
            <w:hideMark/>
          </w:tcPr>
          <w:p w14:paraId="47C5BA4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73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788CCE8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262984D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 Du, N Fan, M Zhao, W Hao, T Liu, L Lu, J Shi</w:t>
            </w:r>
          </w:p>
        </w:tc>
        <w:tc>
          <w:tcPr>
            <w:tcW w:w="1843" w:type="dxa"/>
            <w:shd w:val="clear" w:color="auto" w:fill="auto"/>
            <w:hideMark/>
          </w:tcPr>
          <w:p w14:paraId="21DA44E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consensus on the prevention and treatment of substance use and addictive behaviour-related disorders during the COVID-19 pandemic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D9179F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6100560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General Psychiatry</w:t>
            </w:r>
          </w:p>
        </w:tc>
        <w:tc>
          <w:tcPr>
            <w:tcW w:w="1620" w:type="dxa"/>
            <w:shd w:val="clear" w:color="auto" w:fill="auto"/>
            <w:hideMark/>
          </w:tcPr>
          <w:p w14:paraId="64F193A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49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https://www.ncbi.nlm.nih.gov/pmc/articles/PMC7358097/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22BA353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5C98B77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134" w:type="dxa"/>
            <w:shd w:val="clear" w:color="auto" w:fill="auto"/>
            <w:hideMark/>
          </w:tcPr>
          <w:p w14:paraId="69C2BE9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Academic, Treatment providers</w:t>
            </w:r>
          </w:p>
        </w:tc>
        <w:tc>
          <w:tcPr>
            <w:tcW w:w="1024" w:type="dxa"/>
            <w:shd w:val="clear" w:color="auto" w:fill="auto"/>
            <w:hideMark/>
          </w:tcPr>
          <w:p w14:paraId="6F17BFA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China</w:t>
            </w:r>
          </w:p>
        </w:tc>
        <w:tc>
          <w:tcPr>
            <w:tcW w:w="1163" w:type="dxa"/>
            <w:shd w:val="clear" w:color="auto" w:fill="auto"/>
            <w:hideMark/>
          </w:tcPr>
          <w:p w14:paraId="7D20B7C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Discussion of advice to be offered to PWUD, their families and services</w:t>
            </w:r>
          </w:p>
        </w:tc>
      </w:tr>
      <w:tr w:rsidR="00FC2DD9" w:rsidRPr="0007337E" w14:paraId="157F716A" w14:textId="77777777" w:rsidTr="000B1401">
        <w:trPr>
          <w:trHeight w:val="1920"/>
        </w:trPr>
        <w:tc>
          <w:tcPr>
            <w:tcW w:w="562" w:type="dxa"/>
            <w:shd w:val="clear" w:color="auto" w:fill="auto"/>
            <w:hideMark/>
          </w:tcPr>
          <w:p w14:paraId="58E35E3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5A1A1AC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44C4007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Spagnolo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C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Montemitro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14:paraId="2E531C9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New Challenges in Addiction Medicine: COVID-19 Infection in Patients </w:t>
            </w:r>
            <w:proofErr w:type="gram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With</w:t>
            </w:r>
            <w:proofErr w:type="gram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Alcohol and Substance Use Disorders—The Perfect Storm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57D9A2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shd w:val="clear" w:color="auto" w:fill="auto"/>
            <w:hideMark/>
          </w:tcPr>
          <w:p w14:paraId="7E8F082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Am J of Psychiatry</w:t>
            </w:r>
          </w:p>
        </w:tc>
        <w:tc>
          <w:tcPr>
            <w:tcW w:w="1620" w:type="dxa"/>
            <w:shd w:val="clear" w:color="auto" w:fill="auto"/>
            <w:hideMark/>
          </w:tcPr>
          <w:p w14:paraId="5038BF6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50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https://ajp.psychiatryonline.org/doi/full/10.1176/appi.ajp.2020.20040417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2C13700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00BD19A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134" w:type="dxa"/>
            <w:shd w:val="clear" w:color="auto" w:fill="auto"/>
            <w:hideMark/>
          </w:tcPr>
          <w:p w14:paraId="718CF69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47DD45D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0ECE257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Discussion of risks faced by PWUD(&amp;A) and considerations around treatment provision</w:t>
            </w:r>
          </w:p>
        </w:tc>
      </w:tr>
      <w:tr w:rsidR="00FC2DD9" w:rsidRPr="0007337E" w14:paraId="274EF9AC" w14:textId="77777777" w:rsidTr="000B1401">
        <w:trPr>
          <w:trHeight w:val="3120"/>
        </w:trPr>
        <w:tc>
          <w:tcPr>
            <w:tcW w:w="562" w:type="dxa"/>
            <w:shd w:val="clear" w:color="auto" w:fill="auto"/>
            <w:hideMark/>
          </w:tcPr>
          <w:p w14:paraId="552EB1A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75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B62D5D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 Scholar</w:t>
            </w:r>
          </w:p>
        </w:tc>
        <w:tc>
          <w:tcPr>
            <w:tcW w:w="1275" w:type="dxa"/>
            <w:shd w:val="clear" w:color="auto" w:fill="auto"/>
            <w:hideMark/>
          </w:tcPr>
          <w:p w14:paraId="19B3A34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IE </w:t>
            </w:r>
            <w:proofErr w:type="spellStart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Leppla</w:t>
            </w:r>
            <w:proofErr w:type="spellEnd"/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MS Gross </w:t>
            </w:r>
          </w:p>
        </w:tc>
        <w:tc>
          <w:tcPr>
            <w:tcW w:w="1843" w:type="dxa"/>
            <w:shd w:val="clear" w:color="auto" w:fill="auto"/>
            <w:hideMark/>
          </w:tcPr>
          <w:p w14:paraId="1B8CB257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Optimizing Medication Treatment of Opioid Use Disorder During COVID-19 (SARS-CoV-2)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FA2869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May-20</w:t>
            </w:r>
          </w:p>
        </w:tc>
        <w:tc>
          <w:tcPr>
            <w:tcW w:w="1134" w:type="dxa"/>
            <w:shd w:val="clear" w:color="auto" w:fill="auto"/>
            <w:hideMark/>
          </w:tcPr>
          <w:p w14:paraId="19138BDB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Journal of Addiction Medicine</w:t>
            </w:r>
          </w:p>
        </w:tc>
        <w:tc>
          <w:tcPr>
            <w:tcW w:w="1620" w:type="dxa"/>
            <w:shd w:val="clear" w:color="auto" w:fill="auto"/>
            <w:hideMark/>
          </w:tcPr>
          <w:p w14:paraId="1DE9216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51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https://www.ncbi.nlm.nih.gov/pmc/articles/PMC7273937/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13B36C4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shd w:val="clear" w:color="auto" w:fill="auto"/>
            <w:hideMark/>
          </w:tcPr>
          <w:p w14:paraId="654C821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134" w:type="dxa"/>
            <w:shd w:val="clear" w:color="auto" w:fill="auto"/>
            <w:hideMark/>
          </w:tcPr>
          <w:p w14:paraId="43272743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shd w:val="clear" w:color="auto" w:fill="auto"/>
            <w:hideMark/>
          </w:tcPr>
          <w:p w14:paraId="501A01B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shd w:val="clear" w:color="auto" w:fill="auto"/>
            <w:hideMark/>
          </w:tcPr>
          <w:p w14:paraId="10BFC0A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Drug treatment / OST</w:t>
            </w:r>
          </w:p>
        </w:tc>
      </w:tr>
      <w:tr w:rsidR="00FC2DD9" w:rsidRPr="0007337E" w14:paraId="1699BB06" w14:textId="77777777" w:rsidTr="000B1401">
        <w:trPr>
          <w:trHeight w:val="1833"/>
        </w:trPr>
        <w:tc>
          <w:tcPr>
            <w:tcW w:w="562" w:type="dxa"/>
            <w:shd w:val="clear" w:color="auto" w:fill="auto"/>
            <w:hideMark/>
          </w:tcPr>
          <w:p w14:paraId="1BCD130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55EC6D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Citation searching</w:t>
            </w:r>
          </w:p>
        </w:tc>
        <w:tc>
          <w:tcPr>
            <w:tcW w:w="1275" w:type="dxa"/>
            <w:shd w:val="clear" w:color="auto" w:fill="auto"/>
            <w:hideMark/>
          </w:tcPr>
          <w:p w14:paraId="3FFEBF6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European Monitoring Centre for Drugs and Drug Addiction</w:t>
            </w:r>
          </w:p>
        </w:tc>
        <w:tc>
          <w:tcPr>
            <w:tcW w:w="1843" w:type="dxa"/>
            <w:shd w:val="clear" w:color="auto" w:fill="auto"/>
            <w:hideMark/>
          </w:tcPr>
          <w:p w14:paraId="2B02C7F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The implications of COVID-19 for people who use drugs (PWUD) and drug service providers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4BD080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Mar-20</w:t>
            </w:r>
          </w:p>
        </w:tc>
        <w:tc>
          <w:tcPr>
            <w:tcW w:w="1134" w:type="dxa"/>
            <w:shd w:val="clear" w:color="auto" w:fill="auto"/>
            <w:hideMark/>
          </w:tcPr>
          <w:p w14:paraId="02E98CC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4C9489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52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https://www.emcdda.europa.eu/publications/topic-overviews/covid-19-and-people-who-use-drugs_en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48F1999A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shd w:val="clear" w:color="auto" w:fill="auto"/>
            <w:hideMark/>
          </w:tcPr>
          <w:p w14:paraId="779E78E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590BBC4" w14:textId="77777777" w:rsidR="00FC2DD9" w:rsidRPr="0007337E" w:rsidRDefault="00FC2DD9" w:rsidP="000B140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6C800845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Europe</w:t>
            </w:r>
          </w:p>
        </w:tc>
        <w:tc>
          <w:tcPr>
            <w:tcW w:w="1163" w:type="dxa"/>
            <w:shd w:val="clear" w:color="auto" w:fill="auto"/>
            <w:hideMark/>
          </w:tcPr>
          <w:p w14:paraId="06CA368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  <w:tr w:rsidR="00FC2DD9" w:rsidRPr="0007337E" w14:paraId="54AFDA67" w14:textId="77777777" w:rsidTr="000B1401">
        <w:trPr>
          <w:trHeight w:val="96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2A8859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6198C0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Citation searching</w:t>
            </w:r>
          </w:p>
        </w:tc>
        <w:tc>
          <w:tcPr>
            <w:tcW w:w="1275" w:type="dxa"/>
            <w:shd w:val="clear" w:color="auto" w:fill="auto"/>
            <w:hideMark/>
          </w:tcPr>
          <w:p w14:paraId="0D1CEB44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Conference of the Chairmen of Quality Assurance Commissions of the Associations 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of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Statutory Health Insurance Physicians in Germany</w:t>
            </w:r>
          </w:p>
        </w:tc>
        <w:tc>
          <w:tcPr>
            <w:tcW w:w="1843" w:type="dxa"/>
            <w:shd w:val="clear" w:color="auto" w:fill="auto"/>
            <w:hideMark/>
          </w:tcPr>
          <w:p w14:paraId="297A4E9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Information on opioid substitution and Sars-CoV-2/Covid-19</w:t>
            </w: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Advice for physicians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424F9B9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Mar-20</w:t>
            </w:r>
          </w:p>
        </w:tc>
        <w:tc>
          <w:tcPr>
            <w:tcW w:w="1134" w:type="dxa"/>
            <w:shd w:val="clear" w:color="auto" w:fill="auto"/>
            <w:hideMark/>
          </w:tcPr>
          <w:p w14:paraId="298D2160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26461A52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en-GB"/>
              </w:rPr>
            </w:pPr>
            <w:hyperlink r:id="rId53" w:history="1"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t>https://www.forum-substitutionspraxis.de/images/Germany_Information_on_opioid_substitution_and_Sars-CoV-</w:t>
              </w:r>
              <w:r w:rsidRPr="0007337E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en-GB"/>
                </w:rPr>
                <w:lastRenderedPageBreak/>
                <w:t>2Covid-19_-Advice_for_physicians.pdf</w:t>
              </w:r>
            </w:hyperlink>
          </w:p>
        </w:tc>
        <w:tc>
          <w:tcPr>
            <w:tcW w:w="1162" w:type="dxa"/>
            <w:shd w:val="clear" w:color="auto" w:fill="auto"/>
            <w:hideMark/>
          </w:tcPr>
          <w:p w14:paraId="6A6C8956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Guidance</w:t>
            </w:r>
          </w:p>
        </w:tc>
        <w:tc>
          <w:tcPr>
            <w:tcW w:w="1329" w:type="dxa"/>
            <w:shd w:val="clear" w:color="auto" w:fill="auto"/>
            <w:hideMark/>
          </w:tcPr>
          <w:p w14:paraId="60DDA85E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2910F37" w14:textId="77777777" w:rsidR="00FC2DD9" w:rsidRPr="0007337E" w:rsidRDefault="00FC2DD9" w:rsidP="000B140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shd w:val="clear" w:color="auto" w:fill="auto"/>
            <w:hideMark/>
          </w:tcPr>
          <w:p w14:paraId="02018E7F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Germany</w:t>
            </w:r>
          </w:p>
        </w:tc>
        <w:tc>
          <w:tcPr>
            <w:tcW w:w="1163" w:type="dxa"/>
            <w:shd w:val="clear" w:color="auto" w:fill="auto"/>
            <w:hideMark/>
          </w:tcPr>
          <w:p w14:paraId="10C445A1" w14:textId="77777777" w:rsidR="00FC2DD9" w:rsidRPr="0007337E" w:rsidRDefault="00FC2DD9" w:rsidP="000B1401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733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OST</w:t>
            </w:r>
          </w:p>
        </w:tc>
      </w:tr>
    </w:tbl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275"/>
        <w:gridCol w:w="1843"/>
        <w:gridCol w:w="709"/>
        <w:gridCol w:w="1134"/>
        <w:gridCol w:w="1620"/>
        <w:gridCol w:w="1162"/>
        <w:gridCol w:w="1329"/>
        <w:gridCol w:w="1134"/>
        <w:gridCol w:w="1024"/>
        <w:gridCol w:w="1163"/>
      </w:tblGrid>
      <w:tr w:rsidR="00FC2DD9" w:rsidRPr="002B7737" w14:paraId="3F66C56B" w14:textId="77777777" w:rsidTr="000B1401">
        <w:trPr>
          <w:trHeight w:val="2160"/>
        </w:trPr>
        <w:tc>
          <w:tcPr>
            <w:tcW w:w="562" w:type="dxa"/>
            <w:hideMark/>
          </w:tcPr>
          <w:p w14:paraId="795A72A3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993" w:type="dxa"/>
            <w:noWrap/>
            <w:hideMark/>
          </w:tcPr>
          <w:p w14:paraId="1DECD38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Citation searching</w:t>
            </w:r>
          </w:p>
        </w:tc>
        <w:tc>
          <w:tcPr>
            <w:tcW w:w="1275" w:type="dxa"/>
            <w:hideMark/>
          </w:tcPr>
          <w:p w14:paraId="217B7C5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Paxton Bach, Samantha Robinson, Christy Sutherland, and Rupinder Brar</w:t>
            </w:r>
          </w:p>
        </w:tc>
        <w:tc>
          <w:tcPr>
            <w:tcW w:w="1843" w:type="dxa"/>
            <w:hideMark/>
          </w:tcPr>
          <w:p w14:paraId="195E0C7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Innovative strategies to support physical distancing among individuals with active addiction</w:t>
            </w:r>
          </w:p>
        </w:tc>
        <w:tc>
          <w:tcPr>
            <w:tcW w:w="709" w:type="dxa"/>
            <w:noWrap/>
            <w:hideMark/>
          </w:tcPr>
          <w:p w14:paraId="48102809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May-20</w:t>
            </w:r>
          </w:p>
        </w:tc>
        <w:tc>
          <w:tcPr>
            <w:tcW w:w="1134" w:type="dxa"/>
            <w:hideMark/>
          </w:tcPr>
          <w:p w14:paraId="2EDCCB1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Lancet Psychiatry</w:t>
            </w:r>
          </w:p>
        </w:tc>
        <w:tc>
          <w:tcPr>
            <w:tcW w:w="1620" w:type="dxa"/>
            <w:hideMark/>
          </w:tcPr>
          <w:p w14:paraId="6767374C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54" w:history="1">
              <w:r w:rsidRPr="00F54208">
                <w:rPr>
                  <w:rStyle w:val="Hyperlink"/>
                  <w:sz w:val="18"/>
                  <w:szCs w:val="18"/>
                </w:rPr>
                <w:t>https://www.ncbi.nlm.nih.gov/pmc/articles/PMC7255226/</w:t>
              </w:r>
            </w:hyperlink>
          </w:p>
        </w:tc>
        <w:tc>
          <w:tcPr>
            <w:tcW w:w="1162" w:type="dxa"/>
            <w:hideMark/>
          </w:tcPr>
          <w:p w14:paraId="7DC13C91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Expert opinion</w:t>
            </w:r>
          </w:p>
        </w:tc>
        <w:tc>
          <w:tcPr>
            <w:tcW w:w="1329" w:type="dxa"/>
            <w:hideMark/>
          </w:tcPr>
          <w:p w14:paraId="793D7E5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4724863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Academics</w:t>
            </w:r>
          </w:p>
        </w:tc>
        <w:tc>
          <w:tcPr>
            <w:tcW w:w="1024" w:type="dxa"/>
            <w:hideMark/>
          </w:tcPr>
          <w:p w14:paraId="5F3E48F1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hideMark/>
          </w:tcPr>
          <w:p w14:paraId="738138A3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Safe supply</w:t>
            </w:r>
          </w:p>
        </w:tc>
      </w:tr>
      <w:tr w:rsidR="00FC2DD9" w:rsidRPr="002B7737" w14:paraId="5309F6C0" w14:textId="77777777" w:rsidTr="000B1401">
        <w:trPr>
          <w:trHeight w:val="2160"/>
        </w:trPr>
        <w:tc>
          <w:tcPr>
            <w:tcW w:w="562" w:type="dxa"/>
            <w:hideMark/>
          </w:tcPr>
          <w:p w14:paraId="64B06B9E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93" w:type="dxa"/>
            <w:noWrap/>
            <w:hideMark/>
          </w:tcPr>
          <w:p w14:paraId="5F1D6CC1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Google  </w:t>
            </w:r>
          </w:p>
        </w:tc>
        <w:tc>
          <w:tcPr>
            <w:tcW w:w="1275" w:type="dxa"/>
            <w:hideMark/>
          </w:tcPr>
          <w:p w14:paraId="06E2189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Change Grow Live (CGL)</w:t>
            </w:r>
          </w:p>
        </w:tc>
        <w:tc>
          <w:tcPr>
            <w:tcW w:w="1843" w:type="dxa"/>
            <w:hideMark/>
          </w:tcPr>
          <w:p w14:paraId="2AD5D84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Coronavirus advice for people who use drugs</w:t>
            </w:r>
          </w:p>
        </w:tc>
        <w:tc>
          <w:tcPr>
            <w:tcW w:w="709" w:type="dxa"/>
            <w:noWrap/>
            <w:hideMark/>
          </w:tcPr>
          <w:p w14:paraId="68D6246E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May-20</w:t>
            </w:r>
          </w:p>
        </w:tc>
        <w:tc>
          <w:tcPr>
            <w:tcW w:w="1134" w:type="dxa"/>
            <w:hideMark/>
          </w:tcPr>
          <w:p w14:paraId="7A408299" w14:textId="77777777" w:rsidR="00FC2DD9" w:rsidRPr="00F54208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hideMark/>
          </w:tcPr>
          <w:p w14:paraId="17DF2457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55" w:history="1">
              <w:r w:rsidRPr="00F54208">
                <w:rPr>
                  <w:rStyle w:val="Hyperlink"/>
                  <w:sz w:val="18"/>
                  <w:szCs w:val="18"/>
                </w:rPr>
                <w:t>https://www.changegrowlive.org/advice-info/coronavirus/drugs-harm-reduction-advice</w:t>
              </w:r>
            </w:hyperlink>
          </w:p>
        </w:tc>
        <w:tc>
          <w:tcPr>
            <w:tcW w:w="1162" w:type="dxa"/>
            <w:hideMark/>
          </w:tcPr>
          <w:p w14:paraId="6681E1B7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1FBD079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31D90B17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Provider</w:t>
            </w:r>
          </w:p>
        </w:tc>
        <w:tc>
          <w:tcPr>
            <w:tcW w:w="1024" w:type="dxa"/>
            <w:hideMark/>
          </w:tcPr>
          <w:p w14:paraId="6E8B460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England</w:t>
            </w:r>
          </w:p>
        </w:tc>
        <w:tc>
          <w:tcPr>
            <w:tcW w:w="1163" w:type="dxa"/>
            <w:hideMark/>
          </w:tcPr>
          <w:p w14:paraId="700A37C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2ABCEE0B" w14:textId="77777777" w:rsidTr="000B1401">
        <w:trPr>
          <w:trHeight w:val="2160"/>
        </w:trPr>
        <w:tc>
          <w:tcPr>
            <w:tcW w:w="562" w:type="dxa"/>
            <w:hideMark/>
          </w:tcPr>
          <w:p w14:paraId="404C058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81</w:t>
            </w:r>
          </w:p>
        </w:tc>
        <w:tc>
          <w:tcPr>
            <w:tcW w:w="993" w:type="dxa"/>
            <w:noWrap/>
            <w:hideMark/>
          </w:tcPr>
          <w:p w14:paraId="3F7D0DD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Google  </w:t>
            </w:r>
          </w:p>
        </w:tc>
        <w:tc>
          <w:tcPr>
            <w:tcW w:w="1275" w:type="dxa"/>
            <w:hideMark/>
          </w:tcPr>
          <w:p w14:paraId="3B87FBD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Turning Point</w:t>
            </w:r>
          </w:p>
        </w:tc>
        <w:tc>
          <w:tcPr>
            <w:tcW w:w="1843" w:type="dxa"/>
            <w:hideMark/>
          </w:tcPr>
          <w:p w14:paraId="6AD55D0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Information on using drugs more safely</w:t>
            </w:r>
          </w:p>
        </w:tc>
        <w:tc>
          <w:tcPr>
            <w:tcW w:w="709" w:type="dxa"/>
            <w:noWrap/>
            <w:hideMark/>
          </w:tcPr>
          <w:p w14:paraId="165F4517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5FEA51F4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hideMark/>
          </w:tcPr>
          <w:p w14:paraId="3B56EC3C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56" w:history="1">
              <w:r w:rsidRPr="00F54208">
                <w:rPr>
                  <w:rStyle w:val="Hyperlink"/>
                  <w:sz w:val="18"/>
                  <w:szCs w:val="18"/>
                </w:rPr>
                <w:t>https://www.turning-point.co.uk/covid19-information-for-service-users</w:t>
              </w:r>
            </w:hyperlink>
          </w:p>
        </w:tc>
        <w:tc>
          <w:tcPr>
            <w:tcW w:w="1162" w:type="dxa"/>
            <w:hideMark/>
          </w:tcPr>
          <w:p w14:paraId="10B19789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080F1F2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472B512B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Provider</w:t>
            </w:r>
          </w:p>
        </w:tc>
        <w:tc>
          <w:tcPr>
            <w:tcW w:w="1024" w:type="dxa"/>
            <w:hideMark/>
          </w:tcPr>
          <w:p w14:paraId="63D5C053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England</w:t>
            </w:r>
          </w:p>
        </w:tc>
        <w:tc>
          <w:tcPr>
            <w:tcW w:w="1163" w:type="dxa"/>
            <w:hideMark/>
          </w:tcPr>
          <w:p w14:paraId="1A402AF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20D4D874" w14:textId="77777777" w:rsidTr="000B1401">
        <w:trPr>
          <w:trHeight w:val="2160"/>
        </w:trPr>
        <w:tc>
          <w:tcPr>
            <w:tcW w:w="562" w:type="dxa"/>
            <w:hideMark/>
          </w:tcPr>
          <w:p w14:paraId="2D04EB3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993" w:type="dxa"/>
            <w:noWrap/>
            <w:hideMark/>
          </w:tcPr>
          <w:p w14:paraId="30BFB6C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Google  </w:t>
            </w:r>
          </w:p>
        </w:tc>
        <w:tc>
          <w:tcPr>
            <w:tcW w:w="1275" w:type="dxa"/>
            <w:hideMark/>
          </w:tcPr>
          <w:p w14:paraId="45D3D36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We are with you</w:t>
            </w:r>
          </w:p>
        </w:tc>
        <w:tc>
          <w:tcPr>
            <w:tcW w:w="1843" w:type="dxa"/>
            <w:hideMark/>
          </w:tcPr>
          <w:p w14:paraId="6A62BBF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How to use drugs more safely during coronavirus</w:t>
            </w:r>
          </w:p>
        </w:tc>
        <w:tc>
          <w:tcPr>
            <w:tcW w:w="709" w:type="dxa"/>
            <w:noWrap/>
            <w:hideMark/>
          </w:tcPr>
          <w:p w14:paraId="68D2A60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7437976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hideMark/>
          </w:tcPr>
          <w:p w14:paraId="13B85437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57" w:history="1">
              <w:r w:rsidRPr="00F54208">
                <w:rPr>
                  <w:rStyle w:val="Hyperlink"/>
                  <w:sz w:val="18"/>
                  <w:szCs w:val="18"/>
                </w:rPr>
                <w:t>https://www.wearewithyou.org.uk/help-and-advice/use-drugs-safely-coronavirus/</w:t>
              </w:r>
            </w:hyperlink>
          </w:p>
        </w:tc>
        <w:tc>
          <w:tcPr>
            <w:tcW w:w="1162" w:type="dxa"/>
            <w:hideMark/>
          </w:tcPr>
          <w:p w14:paraId="218376F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4B775897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3C8E6C8D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Provider</w:t>
            </w:r>
          </w:p>
        </w:tc>
        <w:tc>
          <w:tcPr>
            <w:tcW w:w="1024" w:type="dxa"/>
            <w:hideMark/>
          </w:tcPr>
          <w:p w14:paraId="3EE732F1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England</w:t>
            </w:r>
          </w:p>
        </w:tc>
        <w:tc>
          <w:tcPr>
            <w:tcW w:w="1163" w:type="dxa"/>
            <w:hideMark/>
          </w:tcPr>
          <w:p w14:paraId="469A1999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7A52B942" w14:textId="77777777" w:rsidTr="000B1401">
        <w:trPr>
          <w:trHeight w:val="2160"/>
        </w:trPr>
        <w:tc>
          <w:tcPr>
            <w:tcW w:w="562" w:type="dxa"/>
            <w:hideMark/>
          </w:tcPr>
          <w:p w14:paraId="208093C3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93" w:type="dxa"/>
            <w:noWrap/>
            <w:hideMark/>
          </w:tcPr>
          <w:p w14:paraId="7FB16D7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Google  </w:t>
            </w:r>
          </w:p>
        </w:tc>
        <w:tc>
          <w:tcPr>
            <w:tcW w:w="1275" w:type="dxa"/>
            <w:hideMark/>
          </w:tcPr>
          <w:p w14:paraId="54C14EF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Inclusion</w:t>
            </w:r>
          </w:p>
        </w:tc>
        <w:tc>
          <w:tcPr>
            <w:tcW w:w="1843" w:type="dxa"/>
            <w:hideMark/>
          </w:tcPr>
          <w:p w14:paraId="16FF2064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Staying safer during coronavirus</w:t>
            </w:r>
          </w:p>
        </w:tc>
        <w:tc>
          <w:tcPr>
            <w:tcW w:w="709" w:type="dxa"/>
            <w:noWrap/>
            <w:hideMark/>
          </w:tcPr>
          <w:p w14:paraId="548A5AD1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5ACAF07F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hideMark/>
          </w:tcPr>
          <w:p w14:paraId="3679198B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58" w:history="1">
              <w:r w:rsidRPr="00F54208">
                <w:rPr>
                  <w:rStyle w:val="Hyperlink"/>
                  <w:sz w:val="18"/>
                  <w:szCs w:val="18"/>
                </w:rPr>
                <w:t>https://indd.adobe.com/view/42c433ba-f79e-4b1d-83ef-1b2dd757e954</w:t>
              </w:r>
            </w:hyperlink>
          </w:p>
        </w:tc>
        <w:tc>
          <w:tcPr>
            <w:tcW w:w="1162" w:type="dxa"/>
            <w:hideMark/>
          </w:tcPr>
          <w:p w14:paraId="5ED5C86E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4A77031F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52BF89F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Provider</w:t>
            </w:r>
          </w:p>
        </w:tc>
        <w:tc>
          <w:tcPr>
            <w:tcW w:w="1024" w:type="dxa"/>
            <w:hideMark/>
          </w:tcPr>
          <w:p w14:paraId="191C8A1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England</w:t>
            </w:r>
          </w:p>
        </w:tc>
        <w:tc>
          <w:tcPr>
            <w:tcW w:w="1163" w:type="dxa"/>
            <w:hideMark/>
          </w:tcPr>
          <w:p w14:paraId="76E996FF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3D36314F" w14:textId="77777777" w:rsidTr="000B1401">
        <w:trPr>
          <w:trHeight w:val="2160"/>
        </w:trPr>
        <w:tc>
          <w:tcPr>
            <w:tcW w:w="562" w:type="dxa"/>
            <w:hideMark/>
          </w:tcPr>
          <w:p w14:paraId="529A064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85</w:t>
            </w:r>
          </w:p>
        </w:tc>
        <w:tc>
          <w:tcPr>
            <w:tcW w:w="993" w:type="dxa"/>
            <w:noWrap/>
            <w:hideMark/>
          </w:tcPr>
          <w:p w14:paraId="79F06C0B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Google  </w:t>
            </w:r>
          </w:p>
        </w:tc>
        <w:tc>
          <w:tcPr>
            <w:tcW w:w="1275" w:type="dxa"/>
            <w:hideMark/>
          </w:tcPr>
          <w:p w14:paraId="176DEB6B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CDC</w:t>
            </w:r>
          </w:p>
        </w:tc>
        <w:tc>
          <w:tcPr>
            <w:tcW w:w="1843" w:type="dxa"/>
            <w:hideMark/>
          </w:tcPr>
          <w:p w14:paraId="6EED2070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COVID-19 Questions and Answers: For People Who Use Drugs or Have Substance Use Disorder</w:t>
            </w:r>
          </w:p>
        </w:tc>
        <w:tc>
          <w:tcPr>
            <w:tcW w:w="709" w:type="dxa"/>
            <w:noWrap/>
            <w:hideMark/>
          </w:tcPr>
          <w:p w14:paraId="1A026E3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6A4ADB77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hideMark/>
          </w:tcPr>
          <w:p w14:paraId="54D259DE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59" w:history="1">
              <w:r w:rsidRPr="00F54208">
                <w:rPr>
                  <w:rStyle w:val="Hyperlink"/>
                  <w:sz w:val="18"/>
                  <w:szCs w:val="18"/>
                </w:rPr>
                <w:t>https://www.cdc.gov/coronavirus/2019-ncov/need-extra-precautions/other-at-risk-populations/people-who-use-drugs/QA.html</w:t>
              </w:r>
            </w:hyperlink>
          </w:p>
        </w:tc>
        <w:tc>
          <w:tcPr>
            <w:tcW w:w="1162" w:type="dxa"/>
            <w:hideMark/>
          </w:tcPr>
          <w:p w14:paraId="24CE7A3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2034087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0734BD2F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Gov</w:t>
            </w:r>
          </w:p>
        </w:tc>
        <w:tc>
          <w:tcPr>
            <w:tcW w:w="1024" w:type="dxa"/>
            <w:hideMark/>
          </w:tcPr>
          <w:p w14:paraId="0D4A574B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163" w:type="dxa"/>
            <w:hideMark/>
          </w:tcPr>
          <w:p w14:paraId="780399F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4A2A1C6B" w14:textId="77777777" w:rsidTr="000B1401">
        <w:trPr>
          <w:trHeight w:val="2160"/>
        </w:trPr>
        <w:tc>
          <w:tcPr>
            <w:tcW w:w="562" w:type="dxa"/>
            <w:hideMark/>
          </w:tcPr>
          <w:p w14:paraId="630E6D5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93" w:type="dxa"/>
            <w:noWrap/>
            <w:hideMark/>
          </w:tcPr>
          <w:p w14:paraId="3B8604BD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</w:t>
            </w:r>
          </w:p>
        </w:tc>
        <w:tc>
          <w:tcPr>
            <w:tcW w:w="1275" w:type="dxa"/>
            <w:hideMark/>
          </w:tcPr>
          <w:p w14:paraId="1F70A7D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Canadian Drugs Policy Coalition</w:t>
            </w:r>
          </w:p>
        </w:tc>
        <w:tc>
          <w:tcPr>
            <w:tcW w:w="1843" w:type="dxa"/>
            <w:hideMark/>
          </w:tcPr>
          <w:p w14:paraId="3FE3D380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COVID-19: Advice for People Who Use Drugs</w:t>
            </w:r>
          </w:p>
        </w:tc>
        <w:tc>
          <w:tcPr>
            <w:tcW w:w="709" w:type="dxa"/>
            <w:noWrap/>
            <w:hideMark/>
          </w:tcPr>
          <w:p w14:paraId="22359AA9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Mar-20</w:t>
            </w:r>
          </w:p>
        </w:tc>
        <w:tc>
          <w:tcPr>
            <w:tcW w:w="1134" w:type="dxa"/>
            <w:hideMark/>
          </w:tcPr>
          <w:p w14:paraId="7D7B11F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hideMark/>
          </w:tcPr>
          <w:p w14:paraId="756D495B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60" w:history="1">
              <w:r w:rsidRPr="00F54208">
                <w:rPr>
                  <w:rStyle w:val="Hyperlink"/>
                  <w:sz w:val="18"/>
                  <w:szCs w:val="18"/>
                </w:rPr>
                <w:t>https://drugpolicy.ca/covid-19-advice-for-people-who-use-drugs/</w:t>
              </w:r>
            </w:hyperlink>
          </w:p>
        </w:tc>
        <w:tc>
          <w:tcPr>
            <w:tcW w:w="1162" w:type="dxa"/>
            <w:hideMark/>
          </w:tcPr>
          <w:p w14:paraId="7CA4286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40AF23D4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19FE543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Think tank</w:t>
            </w:r>
          </w:p>
        </w:tc>
        <w:tc>
          <w:tcPr>
            <w:tcW w:w="1024" w:type="dxa"/>
            <w:hideMark/>
          </w:tcPr>
          <w:p w14:paraId="4CF14713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63" w:type="dxa"/>
            <w:hideMark/>
          </w:tcPr>
          <w:p w14:paraId="5F408B3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6AADE684" w14:textId="77777777" w:rsidTr="000B1401">
        <w:trPr>
          <w:trHeight w:val="2160"/>
        </w:trPr>
        <w:tc>
          <w:tcPr>
            <w:tcW w:w="562" w:type="dxa"/>
            <w:hideMark/>
          </w:tcPr>
          <w:p w14:paraId="4C91015F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93" w:type="dxa"/>
            <w:noWrap/>
            <w:hideMark/>
          </w:tcPr>
          <w:p w14:paraId="71EE84CE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Google  </w:t>
            </w:r>
          </w:p>
        </w:tc>
        <w:tc>
          <w:tcPr>
            <w:tcW w:w="1275" w:type="dxa"/>
            <w:hideMark/>
          </w:tcPr>
          <w:p w14:paraId="6669D73B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Welsh Government</w:t>
            </w:r>
          </w:p>
        </w:tc>
        <w:tc>
          <w:tcPr>
            <w:tcW w:w="1843" w:type="dxa"/>
            <w:hideMark/>
          </w:tcPr>
          <w:p w14:paraId="0572F124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Coronavirus (COVID-19): guidance for substance misuse and homelessness services</w:t>
            </w:r>
          </w:p>
        </w:tc>
        <w:tc>
          <w:tcPr>
            <w:tcW w:w="709" w:type="dxa"/>
            <w:noWrap/>
            <w:hideMark/>
          </w:tcPr>
          <w:p w14:paraId="2599AB7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May-20</w:t>
            </w:r>
          </w:p>
        </w:tc>
        <w:tc>
          <w:tcPr>
            <w:tcW w:w="1134" w:type="dxa"/>
            <w:hideMark/>
          </w:tcPr>
          <w:p w14:paraId="1354200B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hideMark/>
          </w:tcPr>
          <w:p w14:paraId="1D5E0CBB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61" w:history="1">
              <w:r w:rsidRPr="00F54208">
                <w:rPr>
                  <w:rStyle w:val="Hyperlink"/>
                  <w:sz w:val="18"/>
                  <w:szCs w:val="18"/>
                </w:rPr>
                <w:t>https://gov.wales/coronavirus-covid-19-guidance-for-substance-misuse-and-</w:t>
              </w:r>
              <w:r w:rsidRPr="00F54208">
                <w:rPr>
                  <w:rStyle w:val="Hyperlink"/>
                  <w:sz w:val="18"/>
                  <w:szCs w:val="18"/>
                </w:rPr>
                <w:lastRenderedPageBreak/>
                <w:t>homelessness-services-html</w:t>
              </w:r>
            </w:hyperlink>
          </w:p>
        </w:tc>
        <w:tc>
          <w:tcPr>
            <w:tcW w:w="1162" w:type="dxa"/>
            <w:hideMark/>
          </w:tcPr>
          <w:p w14:paraId="3C1B276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Guidance</w:t>
            </w:r>
          </w:p>
        </w:tc>
        <w:tc>
          <w:tcPr>
            <w:tcW w:w="1329" w:type="dxa"/>
            <w:hideMark/>
          </w:tcPr>
          <w:p w14:paraId="78C30FC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6E41271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Gov</w:t>
            </w:r>
          </w:p>
        </w:tc>
        <w:tc>
          <w:tcPr>
            <w:tcW w:w="1024" w:type="dxa"/>
            <w:hideMark/>
          </w:tcPr>
          <w:p w14:paraId="5484DF64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Wales</w:t>
            </w:r>
          </w:p>
        </w:tc>
        <w:tc>
          <w:tcPr>
            <w:tcW w:w="1163" w:type="dxa"/>
            <w:hideMark/>
          </w:tcPr>
          <w:p w14:paraId="087AD0EE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1FB6933C" w14:textId="77777777" w:rsidTr="000B1401">
        <w:trPr>
          <w:trHeight w:val="2160"/>
        </w:trPr>
        <w:tc>
          <w:tcPr>
            <w:tcW w:w="562" w:type="dxa"/>
            <w:hideMark/>
          </w:tcPr>
          <w:p w14:paraId="2C714EA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993" w:type="dxa"/>
            <w:noWrap/>
            <w:hideMark/>
          </w:tcPr>
          <w:p w14:paraId="11E39B24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Sign-posting</w:t>
            </w:r>
            <w:proofErr w:type="gramEnd"/>
          </w:p>
        </w:tc>
        <w:tc>
          <w:tcPr>
            <w:tcW w:w="1275" w:type="dxa"/>
            <w:hideMark/>
          </w:tcPr>
          <w:p w14:paraId="63C35D3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Scottish Drugs Forum</w:t>
            </w:r>
          </w:p>
        </w:tc>
        <w:tc>
          <w:tcPr>
            <w:tcW w:w="1843" w:type="dxa"/>
            <w:hideMark/>
          </w:tcPr>
          <w:p w14:paraId="58DBD61B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DO YOU INJECT DRUGS?</w:t>
            </w:r>
          </w:p>
        </w:tc>
        <w:tc>
          <w:tcPr>
            <w:tcW w:w="709" w:type="dxa"/>
            <w:noWrap/>
            <w:hideMark/>
          </w:tcPr>
          <w:p w14:paraId="04B19C7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Mar-20</w:t>
            </w:r>
          </w:p>
        </w:tc>
        <w:tc>
          <w:tcPr>
            <w:tcW w:w="1134" w:type="dxa"/>
            <w:hideMark/>
          </w:tcPr>
          <w:p w14:paraId="2CCBF565" w14:textId="77777777" w:rsidR="00FC2DD9" w:rsidRPr="00F54208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5420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Link from Scottish Gov website</w:t>
            </w:r>
          </w:p>
        </w:tc>
        <w:tc>
          <w:tcPr>
            <w:tcW w:w="1620" w:type="dxa"/>
            <w:hideMark/>
          </w:tcPr>
          <w:p w14:paraId="2791E2B5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62" w:history="1">
              <w:r w:rsidRPr="00F54208">
                <w:rPr>
                  <w:rStyle w:val="Hyperlink"/>
                  <w:sz w:val="18"/>
                  <w:szCs w:val="18"/>
                </w:rPr>
                <w:t>http://www.sdf.org.uk/wp-content/uploads/2020/03/COVID-19-Drug-injecting-A5-Flyer-Digital.pdf</w:t>
              </w:r>
            </w:hyperlink>
          </w:p>
        </w:tc>
        <w:tc>
          <w:tcPr>
            <w:tcW w:w="1162" w:type="dxa"/>
            <w:hideMark/>
          </w:tcPr>
          <w:p w14:paraId="22B30A61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49A1EFC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647946A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Think tank</w:t>
            </w:r>
          </w:p>
        </w:tc>
        <w:tc>
          <w:tcPr>
            <w:tcW w:w="1024" w:type="dxa"/>
            <w:hideMark/>
          </w:tcPr>
          <w:p w14:paraId="1B98D4A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Scotland</w:t>
            </w:r>
          </w:p>
        </w:tc>
        <w:tc>
          <w:tcPr>
            <w:tcW w:w="1163" w:type="dxa"/>
            <w:hideMark/>
          </w:tcPr>
          <w:p w14:paraId="5121FB6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6EB17ADD" w14:textId="77777777" w:rsidTr="000B1401">
        <w:trPr>
          <w:trHeight w:val="2160"/>
        </w:trPr>
        <w:tc>
          <w:tcPr>
            <w:tcW w:w="562" w:type="dxa"/>
            <w:hideMark/>
          </w:tcPr>
          <w:p w14:paraId="3A3B1F17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93" w:type="dxa"/>
            <w:noWrap/>
            <w:hideMark/>
          </w:tcPr>
          <w:p w14:paraId="09249B5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Sign-posting</w:t>
            </w:r>
            <w:proofErr w:type="gramEnd"/>
          </w:p>
        </w:tc>
        <w:tc>
          <w:tcPr>
            <w:tcW w:w="1275" w:type="dxa"/>
            <w:hideMark/>
          </w:tcPr>
          <w:p w14:paraId="5C67EDE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Groundswell</w:t>
            </w:r>
          </w:p>
        </w:tc>
        <w:tc>
          <w:tcPr>
            <w:tcW w:w="1843" w:type="dxa"/>
            <w:hideMark/>
          </w:tcPr>
          <w:p w14:paraId="1A1DE76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Coronavirus advice for people who use drugs</w:t>
            </w:r>
          </w:p>
        </w:tc>
        <w:tc>
          <w:tcPr>
            <w:tcW w:w="709" w:type="dxa"/>
            <w:noWrap/>
            <w:hideMark/>
          </w:tcPr>
          <w:p w14:paraId="0843D86E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May-20</w:t>
            </w:r>
          </w:p>
        </w:tc>
        <w:tc>
          <w:tcPr>
            <w:tcW w:w="1134" w:type="dxa"/>
            <w:hideMark/>
          </w:tcPr>
          <w:p w14:paraId="2DD29E4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Link from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EMCDDA</w:t>
            </w: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website</w:t>
            </w:r>
          </w:p>
        </w:tc>
        <w:tc>
          <w:tcPr>
            <w:tcW w:w="1620" w:type="dxa"/>
            <w:hideMark/>
          </w:tcPr>
          <w:p w14:paraId="040F9524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63" w:history="1">
              <w:r w:rsidRPr="00F54208">
                <w:rPr>
                  <w:rStyle w:val="Hyperlink"/>
                  <w:sz w:val="18"/>
                  <w:szCs w:val="18"/>
                </w:rPr>
                <w:t>https://groundswell.org.uk/wp-content/uploads/2020/05/Drugs-and-COVID-19-Action-Update-V2-19.05.20-.pdf</w:t>
              </w:r>
            </w:hyperlink>
          </w:p>
        </w:tc>
        <w:tc>
          <w:tcPr>
            <w:tcW w:w="1162" w:type="dxa"/>
            <w:hideMark/>
          </w:tcPr>
          <w:p w14:paraId="64D93D2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7D0BC80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48066E1E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NGO</w:t>
            </w:r>
          </w:p>
        </w:tc>
        <w:tc>
          <w:tcPr>
            <w:tcW w:w="1024" w:type="dxa"/>
            <w:hideMark/>
          </w:tcPr>
          <w:p w14:paraId="39BB552F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163" w:type="dxa"/>
            <w:hideMark/>
          </w:tcPr>
          <w:p w14:paraId="62BFAF3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0D280D18" w14:textId="77777777" w:rsidTr="000B1401">
        <w:trPr>
          <w:trHeight w:val="2160"/>
        </w:trPr>
        <w:tc>
          <w:tcPr>
            <w:tcW w:w="562" w:type="dxa"/>
            <w:hideMark/>
          </w:tcPr>
          <w:p w14:paraId="29C35EBB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90</w:t>
            </w:r>
          </w:p>
        </w:tc>
        <w:tc>
          <w:tcPr>
            <w:tcW w:w="993" w:type="dxa"/>
            <w:noWrap/>
            <w:hideMark/>
          </w:tcPr>
          <w:p w14:paraId="4715FBE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Google</w:t>
            </w:r>
          </w:p>
        </w:tc>
        <w:tc>
          <w:tcPr>
            <w:tcW w:w="1275" w:type="dxa"/>
            <w:hideMark/>
          </w:tcPr>
          <w:p w14:paraId="316CDFA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Public Health England</w:t>
            </w:r>
          </w:p>
        </w:tc>
        <w:tc>
          <w:tcPr>
            <w:tcW w:w="1843" w:type="dxa"/>
            <w:hideMark/>
          </w:tcPr>
          <w:p w14:paraId="38CDA9C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COVID-19: guidance for commissioners and providers of services for people who use drugs or alcohol</w:t>
            </w:r>
          </w:p>
        </w:tc>
        <w:tc>
          <w:tcPr>
            <w:tcW w:w="709" w:type="dxa"/>
            <w:noWrap/>
            <w:hideMark/>
          </w:tcPr>
          <w:p w14:paraId="44F6ADB4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hideMark/>
          </w:tcPr>
          <w:p w14:paraId="4672A2A4" w14:textId="77777777" w:rsidR="00FC2DD9" w:rsidRPr="00F54208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hideMark/>
          </w:tcPr>
          <w:p w14:paraId="36D635A9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64" w:anchor="considerations-for-people-using-drugs-or-alcohol" w:history="1">
              <w:r w:rsidRPr="00F54208">
                <w:rPr>
                  <w:rStyle w:val="Hyperlink"/>
                  <w:sz w:val="18"/>
                  <w:szCs w:val="18"/>
                </w:rPr>
                <w:t>https://www.gov.uk/government/publications/covid-19-guidance-for-commissioners-and-providers-of-services-for-people-who-use-drugs-or-alcohol/</w:t>
              </w:r>
            </w:hyperlink>
            <w:r w:rsidRPr="00F542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  <w:hideMark/>
          </w:tcPr>
          <w:p w14:paraId="52D56431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5F7196C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23B2F8A3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Gov</w:t>
            </w:r>
          </w:p>
        </w:tc>
        <w:tc>
          <w:tcPr>
            <w:tcW w:w="1024" w:type="dxa"/>
            <w:hideMark/>
          </w:tcPr>
          <w:p w14:paraId="23F9479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163" w:type="dxa"/>
            <w:hideMark/>
          </w:tcPr>
          <w:p w14:paraId="2D3CB63D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582AB215" w14:textId="77777777" w:rsidTr="000B1401">
        <w:trPr>
          <w:trHeight w:val="2160"/>
        </w:trPr>
        <w:tc>
          <w:tcPr>
            <w:tcW w:w="562" w:type="dxa"/>
            <w:hideMark/>
          </w:tcPr>
          <w:p w14:paraId="548AF76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993" w:type="dxa"/>
            <w:noWrap/>
            <w:hideMark/>
          </w:tcPr>
          <w:p w14:paraId="724238A1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Sign-posting</w:t>
            </w:r>
            <w:proofErr w:type="gramEnd"/>
          </w:p>
        </w:tc>
        <w:tc>
          <w:tcPr>
            <w:tcW w:w="1275" w:type="dxa"/>
            <w:hideMark/>
          </w:tcPr>
          <w:p w14:paraId="71836F3F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FRANK</w:t>
            </w:r>
          </w:p>
        </w:tc>
        <w:tc>
          <w:tcPr>
            <w:tcW w:w="1843" w:type="dxa"/>
            <w:hideMark/>
          </w:tcPr>
          <w:p w14:paraId="5A4FC057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Coronavirus: drinking and taking drugs during easing of the lockdown</w:t>
            </w:r>
          </w:p>
        </w:tc>
        <w:tc>
          <w:tcPr>
            <w:tcW w:w="709" w:type="dxa"/>
            <w:noWrap/>
            <w:hideMark/>
          </w:tcPr>
          <w:p w14:paraId="4092BE92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Jul-20</w:t>
            </w:r>
          </w:p>
        </w:tc>
        <w:tc>
          <w:tcPr>
            <w:tcW w:w="1134" w:type="dxa"/>
            <w:hideMark/>
          </w:tcPr>
          <w:p w14:paraId="58A5AF45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Link from PHE website</w:t>
            </w:r>
          </w:p>
        </w:tc>
        <w:tc>
          <w:tcPr>
            <w:tcW w:w="1620" w:type="dxa"/>
            <w:hideMark/>
          </w:tcPr>
          <w:p w14:paraId="6741C7CD" w14:textId="77777777" w:rsidR="00FC2DD9" w:rsidRPr="00F54208" w:rsidRDefault="00FC2DD9" w:rsidP="000B1401">
            <w:pPr>
              <w:spacing w:line="480" w:lineRule="auto"/>
              <w:rPr>
                <w:sz w:val="18"/>
                <w:szCs w:val="18"/>
              </w:rPr>
            </w:pPr>
            <w:hyperlink r:id="rId65" w:history="1">
              <w:r w:rsidRPr="00F54208">
                <w:rPr>
                  <w:rStyle w:val="Hyperlink"/>
                  <w:sz w:val="18"/>
                  <w:szCs w:val="18"/>
                </w:rPr>
                <w:t>https://www.talktofrank.com/news/easing-lockdown-tips</w:t>
              </w:r>
            </w:hyperlink>
          </w:p>
        </w:tc>
        <w:tc>
          <w:tcPr>
            <w:tcW w:w="1162" w:type="dxa"/>
            <w:hideMark/>
          </w:tcPr>
          <w:p w14:paraId="619AE63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0E7F2859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3F3B99AD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NGO</w:t>
            </w:r>
          </w:p>
        </w:tc>
        <w:tc>
          <w:tcPr>
            <w:tcW w:w="1024" w:type="dxa"/>
            <w:hideMark/>
          </w:tcPr>
          <w:p w14:paraId="6C83564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163" w:type="dxa"/>
            <w:hideMark/>
          </w:tcPr>
          <w:p w14:paraId="059249ED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  <w:tr w:rsidR="00FC2DD9" w:rsidRPr="002B7737" w14:paraId="722BF70C" w14:textId="77777777" w:rsidTr="000B1401">
        <w:trPr>
          <w:trHeight w:val="2160"/>
        </w:trPr>
        <w:tc>
          <w:tcPr>
            <w:tcW w:w="562" w:type="dxa"/>
            <w:hideMark/>
          </w:tcPr>
          <w:p w14:paraId="78FEB72D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993" w:type="dxa"/>
            <w:noWrap/>
            <w:hideMark/>
          </w:tcPr>
          <w:p w14:paraId="5EC63A99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Sign-posting</w:t>
            </w:r>
            <w:proofErr w:type="gramEnd"/>
          </w:p>
        </w:tc>
        <w:tc>
          <w:tcPr>
            <w:tcW w:w="1275" w:type="dxa"/>
            <w:hideMark/>
          </w:tcPr>
          <w:p w14:paraId="75C2E628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Harm Reduction Coalition</w:t>
            </w:r>
          </w:p>
        </w:tc>
        <w:tc>
          <w:tcPr>
            <w:tcW w:w="1843" w:type="dxa"/>
            <w:hideMark/>
          </w:tcPr>
          <w:p w14:paraId="51047FEC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Safer Drug Use During the COVID-19 Outbreak</w:t>
            </w:r>
          </w:p>
        </w:tc>
        <w:tc>
          <w:tcPr>
            <w:tcW w:w="709" w:type="dxa"/>
            <w:noWrap/>
            <w:hideMark/>
          </w:tcPr>
          <w:p w14:paraId="34AC501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Mar-20</w:t>
            </w:r>
          </w:p>
        </w:tc>
        <w:tc>
          <w:tcPr>
            <w:tcW w:w="1134" w:type="dxa"/>
            <w:hideMark/>
          </w:tcPr>
          <w:p w14:paraId="51891D2E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Link from Irish Health Research Board website</w:t>
            </w:r>
          </w:p>
        </w:tc>
        <w:tc>
          <w:tcPr>
            <w:tcW w:w="1620" w:type="dxa"/>
            <w:hideMark/>
          </w:tcPr>
          <w:p w14:paraId="1431489A" w14:textId="77777777" w:rsidR="00FC2DD9" w:rsidRPr="002B7737" w:rsidRDefault="00FC2DD9" w:rsidP="000B1401">
            <w:pPr>
              <w:spacing w:line="480" w:lineRule="auto"/>
            </w:pPr>
            <w:hyperlink r:id="rId66" w:history="1">
              <w:r w:rsidRPr="00F54208">
                <w:rPr>
                  <w:rStyle w:val="Hyperlink"/>
                  <w:sz w:val="18"/>
                  <w:szCs w:val="18"/>
                </w:rPr>
                <w:t>https://www.drugsandalcohol.ie/31756/2/COVID19-safer-drug-use-1.pdf</w:t>
              </w:r>
            </w:hyperlink>
          </w:p>
        </w:tc>
        <w:tc>
          <w:tcPr>
            <w:tcW w:w="1162" w:type="dxa"/>
            <w:hideMark/>
          </w:tcPr>
          <w:p w14:paraId="41BAFC16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Guidance</w:t>
            </w:r>
          </w:p>
        </w:tc>
        <w:tc>
          <w:tcPr>
            <w:tcW w:w="1329" w:type="dxa"/>
            <w:hideMark/>
          </w:tcPr>
          <w:p w14:paraId="3D659E0D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hideMark/>
          </w:tcPr>
          <w:p w14:paraId="7E6D2C30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NGO</w:t>
            </w:r>
          </w:p>
        </w:tc>
        <w:tc>
          <w:tcPr>
            <w:tcW w:w="1024" w:type="dxa"/>
            <w:hideMark/>
          </w:tcPr>
          <w:p w14:paraId="3D453AFA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Ireland</w:t>
            </w:r>
          </w:p>
        </w:tc>
        <w:tc>
          <w:tcPr>
            <w:tcW w:w="1163" w:type="dxa"/>
            <w:hideMark/>
          </w:tcPr>
          <w:p w14:paraId="23F4674F" w14:textId="77777777" w:rsidR="00FC2DD9" w:rsidRPr="002B7737" w:rsidRDefault="00FC2DD9" w:rsidP="000B140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B773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Messaging</w:t>
            </w:r>
          </w:p>
        </w:tc>
      </w:tr>
    </w:tbl>
    <w:p w14:paraId="283DB395" w14:textId="77777777" w:rsidR="00303EF9" w:rsidRDefault="00303EF9">
      <w:bookmarkStart w:id="0" w:name="_GoBack"/>
      <w:bookmarkEnd w:id="0"/>
    </w:p>
    <w:sectPr w:rsidR="00303EF9" w:rsidSect="00612BF7">
      <w:footerReference w:type="default" r:id="rId6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2E0F7" w14:textId="77777777" w:rsidR="00782D30" w:rsidRDefault="00782D30" w:rsidP="00A54653">
      <w:pPr>
        <w:spacing w:after="0" w:line="240" w:lineRule="auto"/>
      </w:pPr>
      <w:r>
        <w:separator/>
      </w:r>
    </w:p>
  </w:endnote>
  <w:endnote w:type="continuationSeparator" w:id="0">
    <w:p w14:paraId="6C1D9780" w14:textId="77777777" w:rsidR="00782D30" w:rsidRDefault="00782D30" w:rsidP="00A5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12322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BE487" w14:textId="43075D2B" w:rsidR="00A54653" w:rsidRDefault="00A546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017E55" w14:textId="77777777" w:rsidR="00A54653" w:rsidRDefault="00A54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61FEC" w14:textId="77777777" w:rsidR="00782D30" w:rsidRDefault="00782D30" w:rsidP="00A54653">
      <w:pPr>
        <w:spacing w:after="0" w:line="240" w:lineRule="auto"/>
      </w:pPr>
      <w:r>
        <w:separator/>
      </w:r>
    </w:p>
  </w:footnote>
  <w:footnote w:type="continuationSeparator" w:id="0">
    <w:p w14:paraId="1377CFDD" w14:textId="77777777" w:rsidR="00782D30" w:rsidRDefault="00782D30" w:rsidP="00A54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90593"/>
    <w:multiLevelType w:val="multilevel"/>
    <w:tmpl w:val="264453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4A6819"/>
    <w:multiLevelType w:val="multilevel"/>
    <w:tmpl w:val="9F4CA304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C367A38"/>
    <w:multiLevelType w:val="hybridMultilevel"/>
    <w:tmpl w:val="113C94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315D49"/>
    <w:multiLevelType w:val="multilevel"/>
    <w:tmpl w:val="ED8CD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2B0C1C66"/>
    <w:multiLevelType w:val="hybridMultilevel"/>
    <w:tmpl w:val="4224F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A3A95"/>
    <w:multiLevelType w:val="multilevel"/>
    <w:tmpl w:val="4CC6C8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A6F7758"/>
    <w:multiLevelType w:val="hybridMultilevel"/>
    <w:tmpl w:val="5652EF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427D4"/>
    <w:multiLevelType w:val="hybridMultilevel"/>
    <w:tmpl w:val="71A65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263CCC"/>
    <w:multiLevelType w:val="multilevel"/>
    <w:tmpl w:val="50A09D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3.1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15A0FF7"/>
    <w:multiLevelType w:val="hybridMultilevel"/>
    <w:tmpl w:val="D8AE27D8"/>
    <w:lvl w:ilvl="0" w:tplc="F9D4E086">
      <w:start w:val="1"/>
      <w:numFmt w:val="decimal"/>
      <w:pStyle w:val="EvidenceReviewheading1"/>
      <w:lvlText w:val="%1."/>
      <w:lvlJc w:val="left"/>
      <w:pPr>
        <w:ind w:left="360" w:hanging="360"/>
      </w:pPr>
      <w:rPr>
        <w:rFonts w:hint="default"/>
      </w:rPr>
    </w:lvl>
    <w:lvl w:ilvl="1" w:tplc="92D467E0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0B4725"/>
    <w:multiLevelType w:val="hybridMultilevel"/>
    <w:tmpl w:val="21DE85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0E03E2"/>
    <w:multiLevelType w:val="multilevel"/>
    <w:tmpl w:val="68060B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6F881619"/>
    <w:multiLevelType w:val="hybridMultilevel"/>
    <w:tmpl w:val="BDB084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090BB4"/>
    <w:multiLevelType w:val="hybridMultilevel"/>
    <w:tmpl w:val="749E54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0503A7"/>
    <w:multiLevelType w:val="multilevel"/>
    <w:tmpl w:val="9EA466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7AE239B"/>
    <w:multiLevelType w:val="hybridMultilevel"/>
    <w:tmpl w:val="AB7647DE"/>
    <w:lvl w:ilvl="0" w:tplc="FE2A4A96">
      <w:start w:val="1"/>
      <w:numFmt w:val="decimal"/>
      <w:lvlText w:val="%1."/>
      <w:lvlJc w:val="left"/>
      <w:pPr>
        <w:ind w:left="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0" w:hanging="360"/>
      </w:pPr>
    </w:lvl>
    <w:lvl w:ilvl="2" w:tplc="0809001B" w:tentative="1">
      <w:start w:val="1"/>
      <w:numFmt w:val="lowerRoman"/>
      <w:lvlText w:val="%3."/>
      <w:lvlJc w:val="right"/>
      <w:pPr>
        <w:ind w:left="1650" w:hanging="180"/>
      </w:pPr>
    </w:lvl>
    <w:lvl w:ilvl="3" w:tplc="0809000F" w:tentative="1">
      <w:start w:val="1"/>
      <w:numFmt w:val="decimal"/>
      <w:lvlText w:val="%4."/>
      <w:lvlJc w:val="left"/>
      <w:pPr>
        <w:ind w:left="2370" w:hanging="360"/>
      </w:pPr>
    </w:lvl>
    <w:lvl w:ilvl="4" w:tplc="08090019" w:tentative="1">
      <w:start w:val="1"/>
      <w:numFmt w:val="lowerLetter"/>
      <w:lvlText w:val="%5."/>
      <w:lvlJc w:val="left"/>
      <w:pPr>
        <w:ind w:left="3090" w:hanging="360"/>
      </w:pPr>
    </w:lvl>
    <w:lvl w:ilvl="5" w:tplc="0809001B" w:tentative="1">
      <w:start w:val="1"/>
      <w:numFmt w:val="lowerRoman"/>
      <w:lvlText w:val="%6."/>
      <w:lvlJc w:val="right"/>
      <w:pPr>
        <w:ind w:left="3810" w:hanging="180"/>
      </w:pPr>
    </w:lvl>
    <w:lvl w:ilvl="6" w:tplc="0809000F" w:tentative="1">
      <w:start w:val="1"/>
      <w:numFmt w:val="decimal"/>
      <w:lvlText w:val="%7."/>
      <w:lvlJc w:val="left"/>
      <w:pPr>
        <w:ind w:left="4530" w:hanging="360"/>
      </w:pPr>
    </w:lvl>
    <w:lvl w:ilvl="7" w:tplc="08090019" w:tentative="1">
      <w:start w:val="1"/>
      <w:numFmt w:val="lowerLetter"/>
      <w:lvlText w:val="%8."/>
      <w:lvlJc w:val="left"/>
      <w:pPr>
        <w:ind w:left="5250" w:hanging="360"/>
      </w:pPr>
    </w:lvl>
    <w:lvl w:ilvl="8" w:tplc="080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6" w15:restartNumberingAfterBreak="0">
    <w:nsid w:val="7A9213F7"/>
    <w:multiLevelType w:val="multilevel"/>
    <w:tmpl w:val="2AA8B3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CF51E73"/>
    <w:multiLevelType w:val="hybridMultilevel"/>
    <w:tmpl w:val="95FC8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679F9"/>
    <w:multiLevelType w:val="multilevel"/>
    <w:tmpl w:val="3CCA8B96"/>
    <w:lvl w:ilvl="0">
      <w:start w:val="3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EvidenceReview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EvidenceReview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EvidenceReviewheading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FA81CDE"/>
    <w:multiLevelType w:val="hybridMultilevel"/>
    <w:tmpl w:val="55A05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8"/>
  </w:num>
  <w:num w:numId="5">
    <w:abstractNumId w:val="5"/>
  </w:num>
  <w:num w:numId="6">
    <w:abstractNumId w:val="11"/>
  </w:num>
  <w:num w:numId="7">
    <w:abstractNumId w:val="15"/>
  </w:num>
  <w:num w:numId="8">
    <w:abstractNumId w:val="1"/>
  </w:num>
  <w:num w:numId="9">
    <w:abstractNumId w:val="8"/>
  </w:num>
  <w:num w:numId="10">
    <w:abstractNumId w:val="7"/>
  </w:num>
  <w:num w:numId="11">
    <w:abstractNumId w:val="4"/>
  </w:num>
  <w:num w:numId="12">
    <w:abstractNumId w:val="18"/>
    <w:lvlOverride w:ilvl="0">
      <w:startOverride w:val="4"/>
    </w:lvlOverride>
    <w:lvlOverride w:ilvl="1">
      <w:startOverride w:val="1"/>
    </w:lvlOverride>
  </w:num>
  <w:num w:numId="13">
    <w:abstractNumId w:val="12"/>
  </w:num>
  <w:num w:numId="14">
    <w:abstractNumId w:val="2"/>
  </w:num>
  <w:num w:numId="15">
    <w:abstractNumId w:val="10"/>
  </w:num>
  <w:num w:numId="16">
    <w:abstractNumId w:val="13"/>
  </w:num>
  <w:num w:numId="17">
    <w:abstractNumId w:val="19"/>
  </w:num>
  <w:num w:numId="18">
    <w:abstractNumId w:val="14"/>
  </w:num>
  <w:num w:numId="19">
    <w:abstractNumId w:val="16"/>
  </w:num>
  <w:num w:numId="20">
    <w:abstractNumId w:val="6"/>
  </w:num>
  <w:num w:numId="21">
    <w:abstractNumId w:val="0"/>
  </w:num>
  <w:num w:numId="22">
    <w:abstractNumId w:val="9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D9"/>
    <w:rsid w:val="00303EF9"/>
    <w:rsid w:val="00782D30"/>
    <w:rsid w:val="00A54653"/>
    <w:rsid w:val="00FC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9411"/>
  <w15:chartTrackingRefBased/>
  <w15:docId w15:val="{EAEAF143-00C5-435A-8D9E-15140C80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DD9"/>
  </w:style>
  <w:style w:type="paragraph" w:styleId="Heading1">
    <w:name w:val="heading 1"/>
    <w:basedOn w:val="Normal"/>
    <w:next w:val="Normal"/>
    <w:link w:val="Heading1Char"/>
    <w:uiPriority w:val="9"/>
    <w:qFormat/>
    <w:rsid w:val="00FC2D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D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FC2DD9"/>
    <w:pPr>
      <w:ind w:left="720"/>
      <w:contextualSpacing/>
    </w:pPr>
  </w:style>
  <w:style w:type="table" w:styleId="TableGrid">
    <w:name w:val="Table Grid"/>
    <w:basedOn w:val="TableNormal"/>
    <w:uiPriority w:val="39"/>
    <w:rsid w:val="00FC2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FC2DD9"/>
    <w:pPr>
      <w:numPr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FC2DD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2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DD9"/>
  </w:style>
  <w:style w:type="paragraph" w:styleId="Footer">
    <w:name w:val="footer"/>
    <w:basedOn w:val="Normal"/>
    <w:link w:val="FooterChar"/>
    <w:uiPriority w:val="99"/>
    <w:unhideWhenUsed/>
    <w:rsid w:val="00FC2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DD9"/>
  </w:style>
  <w:style w:type="paragraph" w:styleId="TOCHeading">
    <w:name w:val="TOC Heading"/>
    <w:basedOn w:val="Heading1"/>
    <w:next w:val="Normal"/>
    <w:uiPriority w:val="39"/>
    <w:unhideWhenUsed/>
    <w:qFormat/>
    <w:rsid w:val="00FC2DD9"/>
    <w:pPr>
      <w:outlineLvl w:val="9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2D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2D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2DD9"/>
    <w:rPr>
      <w:vertAlign w:val="superscript"/>
    </w:rPr>
  </w:style>
  <w:style w:type="paragraph" w:customStyle="1" w:styleId="EvidenceReviewTitle">
    <w:name w:val="Evidence Review Title"/>
    <w:basedOn w:val="Normal"/>
    <w:link w:val="EvidenceReviewTitleChar"/>
    <w:qFormat/>
    <w:rsid w:val="00FC2DD9"/>
    <w:pPr>
      <w:jc w:val="both"/>
    </w:pPr>
    <w:rPr>
      <w:rFonts w:cstheme="minorHAnsi"/>
      <w:b/>
      <w:bCs/>
      <w:sz w:val="24"/>
      <w:szCs w:val="24"/>
      <w:lang w:val="en-US"/>
    </w:rPr>
  </w:style>
  <w:style w:type="paragraph" w:customStyle="1" w:styleId="EvidenceReviewheading1">
    <w:name w:val="Evidence Review heading 1"/>
    <w:basedOn w:val="ListParagraph"/>
    <w:link w:val="EvidenceReviewheading1Char"/>
    <w:qFormat/>
    <w:rsid w:val="00FC2DD9"/>
    <w:pPr>
      <w:numPr>
        <w:numId w:val="1"/>
      </w:numPr>
      <w:jc w:val="both"/>
    </w:pPr>
    <w:rPr>
      <w:b/>
      <w:bCs/>
      <w:sz w:val="24"/>
      <w:szCs w:val="24"/>
      <w:lang w:val="en-US"/>
    </w:rPr>
  </w:style>
  <w:style w:type="character" w:customStyle="1" w:styleId="EvidenceReviewTitleChar">
    <w:name w:val="Evidence Review Title Char"/>
    <w:basedOn w:val="DefaultParagraphFont"/>
    <w:link w:val="EvidenceReviewTitle"/>
    <w:rsid w:val="00FC2DD9"/>
    <w:rPr>
      <w:rFonts w:cstheme="minorHAnsi"/>
      <w:b/>
      <w:bCs/>
      <w:sz w:val="24"/>
      <w:szCs w:val="24"/>
      <w:lang w:val="en-US"/>
    </w:rPr>
  </w:style>
  <w:style w:type="paragraph" w:customStyle="1" w:styleId="EvidenceReviewheading2">
    <w:name w:val="Evidence Review heading 2"/>
    <w:basedOn w:val="ListParagraph"/>
    <w:link w:val="EvidenceReviewheading2Char"/>
    <w:qFormat/>
    <w:rsid w:val="00FC2DD9"/>
    <w:pPr>
      <w:numPr>
        <w:ilvl w:val="1"/>
        <w:numId w:val="4"/>
      </w:numPr>
      <w:contextualSpacing w:val="0"/>
      <w:jc w:val="both"/>
    </w:pPr>
    <w:rPr>
      <w:b/>
      <w:bCs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C2DD9"/>
  </w:style>
  <w:style w:type="character" w:customStyle="1" w:styleId="EvidenceReviewheading1Char">
    <w:name w:val="Evidence Review heading 1 Char"/>
    <w:basedOn w:val="ListParagraphChar"/>
    <w:link w:val="EvidenceReviewheading1"/>
    <w:rsid w:val="00FC2DD9"/>
    <w:rPr>
      <w:b/>
      <w:bCs/>
      <w:sz w:val="24"/>
      <w:szCs w:val="24"/>
      <w:lang w:val="en-US"/>
    </w:rPr>
  </w:style>
  <w:style w:type="paragraph" w:customStyle="1" w:styleId="EvidenceReviewheading4">
    <w:name w:val="Evidence Review heading 4"/>
    <w:basedOn w:val="ListParagraph"/>
    <w:link w:val="EvidenceReviewheading4Char"/>
    <w:qFormat/>
    <w:rsid w:val="00FC2DD9"/>
    <w:pPr>
      <w:numPr>
        <w:ilvl w:val="3"/>
        <w:numId w:val="4"/>
      </w:numPr>
      <w:contextualSpacing w:val="0"/>
      <w:jc w:val="both"/>
    </w:pPr>
    <w:rPr>
      <w:b/>
      <w:bCs/>
      <w:lang w:val="en-US"/>
    </w:rPr>
  </w:style>
  <w:style w:type="character" w:customStyle="1" w:styleId="EvidenceReviewheading2Char">
    <w:name w:val="Evidence Review heading 2 Char"/>
    <w:basedOn w:val="ListParagraphChar"/>
    <w:link w:val="EvidenceReviewheading2"/>
    <w:rsid w:val="00FC2DD9"/>
    <w:rPr>
      <w:b/>
      <w:bCs/>
      <w:lang w:val="en-US"/>
    </w:rPr>
  </w:style>
  <w:style w:type="paragraph" w:customStyle="1" w:styleId="EvidenceReviewheading3">
    <w:name w:val="Evidence Review heading 3"/>
    <w:basedOn w:val="ListParagraph"/>
    <w:link w:val="EvidenceReviewheading3Char"/>
    <w:qFormat/>
    <w:rsid w:val="00FC2DD9"/>
    <w:pPr>
      <w:numPr>
        <w:ilvl w:val="2"/>
        <w:numId w:val="4"/>
      </w:numPr>
      <w:jc w:val="both"/>
    </w:pPr>
    <w:rPr>
      <w:b/>
      <w:bCs/>
      <w:lang w:val="en-US"/>
    </w:rPr>
  </w:style>
  <w:style w:type="character" w:customStyle="1" w:styleId="EvidenceReviewheading4Char">
    <w:name w:val="Evidence Review heading 4 Char"/>
    <w:basedOn w:val="ListParagraphChar"/>
    <w:link w:val="EvidenceReviewheading4"/>
    <w:rsid w:val="00FC2DD9"/>
    <w:rPr>
      <w:b/>
      <w:bCs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C2DD9"/>
    <w:pPr>
      <w:spacing w:after="100"/>
      <w:ind w:left="220"/>
    </w:pPr>
    <w:rPr>
      <w:rFonts w:eastAsiaTheme="minorEastAsia" w:cs="Times New Roman"/>
      <w:lang w:val="en-US"/>
    </w:rPr>
  </w:style>
  <w:style w:type="character" w:customStyle="1" w:styleId="EvidenceReviewheading3Char">
    <w:name w:val="Evidence Review heading 3 Char"/>
    <w:basedOn w:val="ListParagraphChar"/>
    <w:link w:val="EvidenceReviewheading3"/>
    <w:rsid w:val="00FC2DD9"/>
    <w:rPr>
      <w:b/>
      <w:bCs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C2DD9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C2DD9"/>
    <w:pPr>
      <w:spacing w:after="100"/>
      <w:ind w:left="440"/>
    </w:pPr>
    <w:rPr>
      <w:rFonts w:eastAsiaTheme="minorEastAsia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C2DD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C2D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DD9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C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rugsandalcohol.ie/32296/1/HRB_evidence%20brief%20for%20DPU%20Covid-19%20rapid%20assessment_June_2020.pdf" TargetMode="External"/><Relationship Id="rId18" Type="http://schemas.openxmlformats.org/officeDocument/2006/relationships/hyperlink" Target="https://link.springer.com/content/pdf/10.1007/s10461-020-02887-1.pdf" TargetMode="External"/><Relationship Id="rId26" Type="http://schemas.openxmlformats.org/officeDocument/2006/relationships/hyperlink" Target="https://deepblue.lib.umich.edu/bitstream/handle/2027.42/155566/Sokol%20article%20file.pdf?sequence=1&amp;isAllowed=y" TargetMode="External"/><Relationship Id="rId39" Type="http://schemas.openxmlformats.org/officeDocument/2006/relationships/hyperlink" Target="https://content.apa.org/fulltext/2020-43095-001.html" TargetMode="External"/><Relationship Id="rId21" Type="http://schemas.openxmlformats.org/officeDocument/2006/relationships/hyperlink" Target="https://www.sciencedirect.com/science/article/pii/S095539592030219X" TargetMode="External"/><Relationship Id="rId34" Type="http://schemas.openxmlformats.org/officeDocument/2006/relationships/hyperlink" Target="https://cihr-irsc.gc.ca/e/52044.html" TargetMode="External"/><Relationship Id="rId42" Type="http://schemas.openxmlformats.org/officeDocument/2006/relationships/hyperlink" Target="https://pubmed.ncbi.nlm.nih.gov/32666857/" TargetMode="External"/><Relationship Id="rId47" Type="http://schemas.openxmlformats.org/officeDocument/2006/relationships/hyperlink" Target="https://arc-w.nihr.ac.uk/research/projects/understanding-the-experiences-of-people-who-inject-drugs-during-the-covid-19-pandemic/" TargetMode="External"/><Relationship Id="rId50" Type="http://schemas.openxmlformats.org/officeDocument/2006/relationships/hyperlink" Target="https://ajp.psychiatryonline.org/doi/full/10.1176/appi.ajp.2020.20040417" TargetMode="External"/><Relationship Id="rId55" Type="http://schemas.openxmlformats.org/officeDocument/2006/relationships/hyperlink" Target="https://www.changegrowlive.org/advice-info/coronavirus/drugs-harm-reduction-advice" TargetMode="External"/><Relationship Id="rId63" Type="http://schemas.openxmlformats.org/officeDocument/2006/relationships/hyperlink" Target="https://groundswell.org.uk/wp-content/uploads/2020/05/Drugs-and-COVID-19-Action-Update-V2-19.05.20-.pdf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ncbi.nlm.nih.gov/pmc/articles/PMC739220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iva-portal.org/smash/get/diva2:1456567/FULLTEXT01.pdf" TargetMode="External"/><Relationship Id="rId29" Type="http://schemas.openxmlformats.org/officeDocument/2006/relationships/hyperlink" Target="https://www.ncbi.nlm.nih.gov/pmc/articles/PMC7290194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dianjpsychiatry.org/article.asp?issn=0019-5545;year=2020;volume=62;issue=3;spage=322;epage=326;aulast=Basu" TargetMode="External"/><Relationship Id="rId24" Type="http://schemas.openxmlformats.org/officeDocument/2006/relationships/hyperlink" Target="https://www.frontiersin.org/articles/10.3389/fpsyt.2020.00767/full" TargetMode="External"/><Relationship Id="rId32" Type="http://schemas.openxmlformats.org/officeDocument/2006/relationships/hyperlink" Target="https://www.cambridge.org/core/journals/canadian-journal-of-emergency-medicine/article/does-intranasal-naloxone-administration-increase-the-risk-of-covid19-transmission/F4114C24D56BF64355E9C48222A99960" TargetMode="External"/><Relationship Id="rId37" Type="http://schemas.openxmlformats.org/officeDocument/2006/relationships/hyperlink" Target="https://www.ncbi.nlm.nih.gov/pmc/articles/pmid/32375887/" TargetMode="External"/><Relationship Id="rId40" Type="http://schemas.openxmlformats.org/officeDocument/2006/relationships/hyperlink" Target="https://www.ncbi.nlm.nih.gov/pmc/articles/PMC7388892/" TargetMode="External"/><Relationship Id="rId45" Type="http://schemas.openxmlformats.org/officeDocument/2006/relationships/hyperlink" Target="https://www.nccmt.ca/uploads/media/media/0001/02/675c5ceeffc452bcea887967aa0e4ce8eed6d16e.pdf" TargetMode="External"/><Relationship Id="rId53" Type="http://schemas.openxmlformats.org/officeDocument/2006/relationships/hyperlink" Target="https://www.forum-substitutionspraxis.de/images/Germany_Information_on_opioid_substitution_and_Sars-CoV-2Covid-19_-Advice_for_physicians.pdf" TargetMode="External"/><Relationship Id="rId58" Type="http://schemas.openxmlformats.org/officeDocument/2006/relationships/hyperlink" Target="https://indd.adobe.com/view/42c433ba-f79e-4b1d-83ef-1b2dd757e954" TargetMode="External"/><Relationship Id="rId66" Type="http://schemas.openxmlformats.org/officeDocument/2006/relationships/hyperlink" Target="https://www.drugsandalcohol.ie/31756/2/COVID19-safer-drug-use-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ciencedirect.com/science/article/pii/S0955395920301730" TargetMode="External"/><Relationship Id="rId23" Type="http://schemas.openxmlformats.org/officeDocument/2006/relationships/hyperlink" Target="http://eprints.whiterose.ac.uk/160151/1/add.15080.pdf" TargetMode="External"/><Relationship Id="rId28" Type="http://schemas.openxmlformats.org/officeDocument/2006/relationships/hyperlink" Target="https://www.tandfonline.com/doi/full/10.1080/08897077.2020.1752351" TargetMode="External"/><Relationship Id="rId36" Type="http://schemas.openxmlformats.org/officeDocument/2006/relationships/hyperlink" Target="https://pubmed.ncbi.nlm.nih.gov/32769778/" TargetMode="External"/><Relationship Id="rId49" Type="http://schemas.openxmlformats.org/officeDocument/2006/relationships/hyperlink" Target="https://www.ncbi.nlm.nih.gov/pmc/articles/PMC7358097/" TargetMode="External"/><Relationship Id="rId57" Type="http://schemas.openxmlformats.org/officeDocument/2006/relationships/hyperlink" Target="https://www.wearewithyou.org.uk/help-and-advice/use-drugs-safely-coronavirus/" TargetMode="External"/><Relationship Id="rId61" Type="http://schemas.openxmlformats.org/officeDocument/2006/relationships/hyperlink" Target="https://gov.wales/coronavirus-covid-19-guidance-for-substance-misuse-and-homelessness-services-html" TargetMode="External"/><Relationship Id="rId10" Type="http://schemas.openxmlformats.org/officeDocument/2006/relationships/hyperlink" Target="https://www.futuremedicine.com/doi/full/10.2217/fvl-2020-0156" TargetMode="External"/><Relationship Id="rId19" Type="http://schemas.openxmlformats.org/officeDocument/2006/relationships/hyperlink" Target="https://bmcmedicine.biomedcentral.com/articles/10.1186/s12916-020-01693-9" TargetMode="External"/><Relationship Id="rId31" Type="http://schemas.openxmlformats.org/officeDocument/2006/relationships/hyperlink" Target="https://apps.who.int/iris/bitstream/handle/10665/333463/Subst-use%20-COVID19-eng.pdf" TargetMode="External"/><Relationship Id="rId44" Type="http://schemas.openxmlformats.org/officeDocument/2006/relationships/hyperlink" Target="https://www.ncbi.nlm.nih.gov/pmc/articles/PMC7375066/" TargetMode="External"/><Relationship Id="rId52" Type="http://schemas.openxmlformats.org/officeDocument/2006/relationships/hyperlink" Target="https://www.emcdda.europa.eu/publications/topic-overviews/covid-19-and-people-who-use-drugs_en" TargetMode="External"/><Relationship Id="rId60" Type="http://schemas.openxmlformats.org/officeDocument/2006/relationships/hyperlink" Target="https://drugpolicy.ca/covid-19-advice-for-people-who-use-drugs/" TargetMode="External"/><Relationship Id="rId65" Type="http://schemas.openxmlformats.org/officeDocument/2006/relationships/hyperlink" Target="https://www.talktofrank.com/news/easing-lockdown-ti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harmaceutical-journal.com/20207926.article?utm_campaign=2482_PJ_daily_alert&amp;utm_medium=email&amp;utm_source=Pharmaceutical%20Journal&amp;firstPass=false" TargetMode="External"/><Relationship Id="rId14" Type="http://schemas.openxmlformats.org/officeDocument/2006/relationships/hyperlink" Target="https://onlinelibrary.wiley.com/doi/full/10.1002/jia2.25551" TargetMode="External"/><Relationship Id="rId22" Type="http://schemas.openxmlformats.org/officeDocument/2006/relationships/hyperlink" Target="https://www.sciencedirect.com/science/article/pii/S0955395920301912" TargetMode="External"/><Relationship Id="rId27" Type="http://schemas.openxmlformats.org/officeDocument/2006/relationships/hyperlink" Target="https://www.ncbi.nlm.nih.gov/pmc/articles/PMC7262307/" TargetMode="External"/><Relationship Id="rId30" Type="http://schemas.openxmlformats.org/officeDocument/2006/relationships/hyperlink" Target="https://www.acpjournals.org/doi/full/10.7326/M20-1210" TargetMode="External"/><Relationship Id="rId35" Type="http://schemas.openxmlformats.org/officeDocument/2006/relationships/hyperlink" Target="https://www.ncbi.nlm.nih.gov/pmc/articles/PMC7218358/" TargetMode="External"/><Relationship Id="rId43" Type="http://schemas.openxmlformats.org/officeDocument/2006/relationships/hyperlink" Target="https://www.ncbi.nlm.nih.gov/pmc/articles/PMC7236851/" TargetMode="External"/><Relationship Id="rId48" Type="http://schemas.openxmlformats.org/officeDocument/2006/relationships/hyperlink" Target="https://www.nature.com/articles/s41591-020-0898-0" TargetMode="External"/><Relationship Id="rId56" Type="http://schemas.openxmlformats.org/officeDocument/2006/relationships/hyperlink" Target="https://www.turning-point.co.uk/covid19-information-for-service-users" TargetMode="External"/><Relationship Id="rId64" Type="http://schemas.openxmlformats.org/officeDocument/2006/relationships/hyperlink" Target="https://www.gov.uk/government/publications/covid-19-guidance-for-commissioners-and-providers-of-services-for-people-who-use-drugs-or-alcohol/covid-19-guidance-for-commissioners-and-providers-of-services-for-people-who-use-drugs-or-alcohol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discovery.dundee.ac.uk/files/49005620/COVID_ISAM_PPIG_Position_Paper.pdf" TargetMode="External"/><Relationship Id="rId51" Type="http://schemas.openxmlformats.org/officeDocument/2006/relationships/hyperlink" Target="https://www.ncbi.nlm.nih.gov/pmc/articles/PMC727393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ink.springer.com/article/10.1186/s12954-020-00394-z" TargetMode="External"/><Relationship Id="rId17" Type="http://schemas.openxmlformats.org/officeDocument/2006/relationships/hyperlink" Target="https://www.ncbi.nlm.nih.gov/pmc/articles/PMC7152875/" TargetMode="External"/><Relationship Id="rId25" Type="http://schemas.openxmlformats.org/officeDocument/2006/relationships/hyperlink" Target="https://link.springer.com/content/pdf/10.1007/s10461-020-02886-2.pdf" TargetMode="External"/><Relationship Id="rId33" Type="http://schemas.openxmlformats.org/officeDocument/2006/relationships/hyperlink" Target="https://www.frontiersin.org/articles/10.3389/fpsyt.2020.00700/full" TargetMode="External"/><Relationship Id="rId38" Type="http://schemas.openxmlformats.org/officeDocument/2006/relationships/hyperlink" Target="https://www.ncbi.nlm.nih.gov/pmc/articles/PMC7384769/" TargetMode="External"/><Relationship Id="rId46" Type="http://schemas.openxmlformats.org/officeDocument/2006/relationships/hyperlink" Target="http://www.ohtn.on.ca/rapid-response-possible-benefits-of-providing-safe-supply-of-substances-to-people-who-use-drugs-during-public-health-emergencies-such-as-the-covid-19-pandemic/" TargetMode="External"/><Relationship Id="rId59" Type="http://schemas.openxmlformats.org/officeDocument/2006/relationships/hyperlink" Target="https://www.cdc.gov/coronavirus/2019-ncov/need-extra-precautions/other-at-risk-populations/people-who-use-drugs/QA.html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www.thelancet.com/journals/lanpsy/article/PIIS2215-0366(20)30144-9/fulltext" TargetMode="External"/><Relationship Id="rId41" Type="http://schemas.openxmlformats.org/officeDocument/2006/relationships/hyperlink" Target="https://www.ncbi.nlm.nih.gov/pmc/articles/PMC7377766/" TargetMode="External"/><Relationship Id="rId54" Type="http://schemas.openxmlformats.org/officeDocument/2006/relationships/hyperlink" Target="https://www.ncbi.nlm.nih.gov/pmc/articles/PMC7255226/" TargetMode="External"/><Relationship Id="rId62" Type="http://schemas.openxmlformats.org/officeDocument/2006/relationships/hyperlink" Target="http://www.sdf.org.uk/wp-content/uploads/2020/03/COVID-19-Drug-injecting-A5-Flyer-Digit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3604</Words>
  <Characters>20543</Characters>
  <Application>Microsoft Office Word</Application>
  <DocSecurity>0</DocSecurity>
  <Lines>171</Lines>
  <Paragraphs>48</Paragraphs>
  <ScaleCrop>false</ScaleCrop>
  <Company/>
  <LinksUpToDate>false</LinksUpToDate>
  <CharactersWithSpaces>24099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WILKINSON</dc:creator>
  <cp:keywords/>
  <dc:description/>
  <cp:lastModifiedBy>REBECCA WILKINSON</cp:lastModifiedBy>
  <cp:revision>2</cp:revision>
  <dcterms:created xsi:type="dcterms:W3CDTF">2020-10-09T09:59:00Z</dcterms:created>
  <dcterms:modified xsi:type="dcterms:W3CDTF">2020-10-09T10:00:00Z</dcterms:modified>
</cp:coreProperties>
</file>