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D89" w:rsidRDefault="00F70D89" w:rsidP="00F70D89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Pr="00A65C1B">
        <w:t>: Guideline Development Panel Breakdown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221"/>
      </w:tblGrid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  <w:b/>
              </w:rPr>
            </w:pPr>
            <w:r w:rsidRPr="00F70D89">
              <w:rPr>
                <w:rFonts w:ascii="Calibri" w:eastAsia="Calibri" w:hAnsi="Calibri" w:cs="Arial"/>
                <w:b/>
              </w:rPr>
              <w:t>Panel member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  <w:b/>
              </w:rPr>
            </w:pPr>
            <w:r w:rsidRPr="00F70D89">
              <w:rPr>
                <w:rFonts w:ascii="Calibri" w:eastAsia="Calibri" w:hAnsi="Calibri" w:cs="Arial"/>
                <w:b/>
              </w:rPr>
              <w:t>Role Description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Public health professional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3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Person with lived and living experience, frontline worker, harm reduction advocate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4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Public health professional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6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Executive director of a harm reduction Non Governmental Organization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7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8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Academic with expertise in harm reduction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9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Public health professional and academic with expertise in harm reduction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10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Academic with expertise in harm reduction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11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Person with lived and living experience, harm reduction advocate, and academic with expertise in harm reduction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12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13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14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  <w:tr w:rsidR="00F70D89" w:rsidRPr="00F70D89" w:rsidTr="00F70D89">
        <w:tc>
          <w:tcPr>
            <w:tcW w:w="1129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>15</w:t>
            </w:r>
          </w:p>
        </w:tc>
        <w:tc>
          <w:tcPr>
            <w:tcW w:w="8221" w:type="dxa"/>
          </w:tcPr>
          <w:p w:rsidR="00F70D89" w:rsidRPr="00F70D89" w:rsidRDefault="00F70D89" w:rsidP="00F70D89">
            <w:pPr>
              <w:rPr>
                <w:rFonts w:ascii="Calibri" w:eastAsia="Calibri" w:hAnsi="Calibri" w:cs="Arial"/>
              </w:rPr>
            </w:pPr>
            <w:r w:rsidRPr="00F70D89">
              <w:rPr>
                <w:rFonts w:ascii="Calibri" w:eastAsia="Calibri" w:hAnsi="Calibri" w:cs="Arial"/>
              </w:rPr>
              <w:t xml:space="preserve">Clinician and academic with expertise in harm reduction </w:t>
            </w:r>
          </w:p>
        </w:tc>
      </w:tr>
    </w:tbl>
    <w:p w:rsidR="001626E1" w:rsidRDefault="001626E1">
      <w:r>
        <w:t xml:space="preserve"> </w:t>
      </w:r>
      <w:bookmarkStart w:id="0" w:name="_GoBack"/>
      <w:bookmarkEnd w:id="0"/>
    </w:p>
    <w:sectPr w:rsidR="001626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89"/>
    <w:rsid w:val="00125202"/>
    <w:rsid w:val="001626E1"/>
    <w:rsid w:val="00F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E996"/>
  <w15:chartTrackingRefBased/>
  <w15:docId w15:val="{AAE932D2-E4CE-4849-8D62-71C3188F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D8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0D8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Clinical and Support Services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Max [BCCDC]</dc:creator>
  <cp:keywords/>
  <dc:description/>
  <cp:lastModifiedBy>Ferguson, Max [BCCDC]</cp:lastModifiedBy>
  <cp:revision>2</cp:revision>
  <dcterms:created xsi:type="dcterms:W3CDTF">2022-04-20T17:16:00Z</dcterms:created>
  <dcterms:modified xsi:type="dcterms:W3CDTF">2022-04-20T17:24:00Z</dcterms:modified>
</cp:coreProperties>
</file>