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5A64" w14:textId="09228222" w:rsidR="00660D25" w:rsidRPr="00F2749E" w:rsidRDefault="00F2749E" w:rsidP="00660D25">
      <w:pPr>
        <w:spacing w:line="360" w:lineRule="auto"/>
        <w:rPr>
          <w:rFonts w:cstheme="minorHAnsi"/>
          <w:b/>
          <w:bCs/>
        </w:rPr>
      </w:pPr>
      <w:r w:rsidRPr="00F2749E">
        <w:rPr>
          <w:rFonts w:cstheme="minorHAnsi"/>
          <w:b/>
          <w:bCs/>
        </w:rPr>
        <w:t xml:space="preserve">DEDICATION </w:t>
      </w:r>
    </w:p>
    <w:p w14:paraId="36467DE7" w14:textId="77777777" w:rsidR="00660D25" w:rsidRDefault="00660D25" w:rsidP="00660D25">
      <w:pPr>
        <w:spacing w:line="360" w:lineRule="auto"/>
        <w:rPr>
          <w:rFonts w:cstheme="minorHAnsi"/>
        </w:rPr>
      </w:pPr>
      <w:r>
        <w:rPr>
          <w:rFonts w:cstheme="minorHAnsi"/>
        </w:rPr>
        <w:t xml:space="preserve">We dedicate this study to Brent Donovan, who was instrumental as a peer researcher from SOLID Outreach Society and died in 2022. </w:t>
      </w:r>
    </w:p>
    <w:p w14:paraId="4958DD03" w14:textId="77777777" w:rsidR="00660D25" w:rsidRDefault="00660D25" w:rsidP="00660D25">
      <w:pPr>
        <w:spacing w:line="360" w:lineRule="auto"/>
        <w:rPr>
          <w:rFonts w:ascii="Calibri" w:eastAsia="Times New Roman" w:hAnsi="Calibri" w:cs="Calibri"/>
          <w:color w:val="212121"/>
          <w:lang w:val="en-US"/>
        </w:rPr>
      </w:pPr>
      <w:r>
        <w:rPr>
          <w:rFonts w:cstheme="minorHAnsi"/>
        </w:rPr>
        <w:t xml:space="preserve">From our research coordinator: </w:t>
      </w:r>
      <w:r w:rsidRPr="00D4078F">
        <w:rPr>
          <w:rFonts w:ascii="Calibri" w:eastAsia="Times New Roman" w:hAnsi="Calibri" w:cs="Calibri"/>
          <w:color w:val="212121"/>
          <w:lang w:val="en-US"/>
        </w:rPr>
        <w:t xml:space="preserve">We are grateful we had the opportunity to know and </w:t>
      </w:r>
      <w:r>
        <w:rPr>
          <w:rFonts w:ascii="Calibri" w:eastAsia="Times New Roman" w:hAnsi="Calibri" w:cs="Calibri"/>
          <w:color w:val="212121"/>
          <w:lang w:val="en-US"/>
        </w:rPr>
        <w:t>work with</w:t>
      </w:r>
      <w:r w:rsidRPr="00D4078F">
        <w:rPr>
          <w:rFonts w:ascii="Calibri" w:eastAsia="Times New Roman" w:hAnsi="Calibri" w:cs="Calibri"/>
          <w:color w:val="212121"/>
          <w:lang w:val="en-US"/>
        </w:rPr>
        <w:t xml:space="preserve"> Brent. He was a resource of knowledge and took pride in his work. He had an amazing way of connecting with everyone he met. We always looked forward to visiting SOLID and connecting with Brent. He always brought a smile to our faces.</w:t>
      </w:r>
    </w:p>
    <w:p w14:paraId="7B8990A8" w14:textId="053A4154" w:rsidR="00660D25" w:rsidRPr="00660D25" w:rsidRDefault="00660D25" w:rsidP="00660D25">
      <w:pPr>
        <w:shd w:val="clear" w:color="auto" w:fill="FFFFFF"/>
        <w:spacing w:line="360" w:lineRule="auto"/>
        <w:rPr>
          <w:rFonts w:ascii="Calibri" w:eastAsia="Times New Roman" w:hAnsi="Calibri" w:cs="Calibri"/>
          <w:color w:val="212121"/>
          <w:lang w:val="en-US"/>
        </w:rPr>
      </w:pPr>
      <w:r w:rsidRPr="00F80D9E">
        <w:rPr>
          <w:rFonts w:ascii="Calibri" w:eastAsia="Times New Roman" w:hAnsi="Calibri" w:cs="Calibri"/>
          <w:color w:val="212121"/>
          <w:lang w:val="en-US"/>
        </w:rPr>
        <w:t>From a colleague at SOLID: Brent has served as president for</w:t>
      </w:r>
      <w:r>
        <w:rPr>
          <w:rFonts w:ascii="Calibri" w:eastAsia="Times New Roman" w:hAnsi="Calibri" w:cs="Calibri"/>
          <w:color w:val="212121"/>
          <w:lang w:val="en-US"/>
        </w:rPr>
        <w:t xml:space="preserve"> the</w:t>
      </w:r>
      <w:r w:rsidRPr="00F80D9E">
        <w:rPr>
          <w:rFonts w:ascii="Calibri" w:eastAsia="Times New Roman" w:hAnsi="Calibri" w:cs="Calibri"/>
          <w:color w:val="212121"/>
          <w:lang w:val="en-US"/>
        </w:rPr>
        <w:t xml:space="preserve"> past </w:t>
      </w:r>
      <w:r>
        <w:rPr>
          <w:rFonts w:ascii="Calibri" w:eastAsia="Times New Roman" w:hAnsi="Calibri" w:cs="Calibri"/>
          <w:color w:val="212121"/>
          <w:lang w:val="en-US"/>
        </w:rPr>
        <w:t xml:space="preserve">five </w:t>
      </w:r>
      <w:r w:rsidRPr="00F80D9E">
        <w:rPr>
          <w:rFonts w:ascii="Calibri" w:eastAsia="Times New Roman" w:hAnsi="Calibri" w:cs="Calibri"/>
          <w:color w:val="212121"/>
          <w:lang w:val="en-US"/>
        </w:rPr>
        <w:t xml:space="preserve">years at SOLID. He has worked with people in the street community for over 20years, with many years spent at </w:t>
      </w:r>
      <w:proofErr w:type="gramStart"/>
      <w:r w:rsidRPr="00F80D9E">
        <w:rPr>
          <w:rFonts w:ascii="Calibri" w:eastAsia="Times New Roman" w:hAnsi="Calibri" w:cs="Calibri"/>
          <w:color w:val="212121"/>
          <w:lang w:val="en-US"/>
        </w:rPr>
        <w:t>the Mustard</w:t>
      </w:r>
      <w:proofErr w:type="gramEnd"/>
      <w:r w:rsidRPr="00F80D9E">
        <w:rPr>
          <w:rFonts w:ascii="Calibri" w:eastAsia="Times New Roman" w:hAnsi="Calibri" w:cs="Calibri"/>
          <w:color w:val="212121"/>
          <w:lang w:val="en-US"/>
        </w:rPr>
        <w:t xml:space="preserve"> Seed as an outreach and support worker, and more recently doing overdose prevention work. Brent is the familiar face pretty much everyone around town recognizes and is known as the go-to guy when you have a problem you need to sort out or just someone to talk to. In his time as president, Brent has been our main representative on provincial meetings and bodies, doing regular trips to Vancouver for conferences and to assist in the development of similar organizations by and for people with direct experience of drug use in other municipalities. </w:t>
      </w:r>
    </w:p>
    <w:p w14:paraId="34C664EC" w14:textId="677F8553" w:rsidR="00F24EEB" w:rsidRDefault="00660D25" w:rsidP="00660D25">
      <w:pPr>
        <w:spacing w:line="360" w:lineRule="auto"/>
      </w:pPr>
      <w:r>
        <w:rPr>
          <w:noProof/>
          <w:lang w:val="en-US" w:eastAsia="zh-CN"/>
        </w:rPr>
        <w:drawing>
          <wp:inline distT="0" distB="0" distL="0" distR="0" wp14:anchorId="222AAA94" wp14:editId="59DEB90B">
            <wp:extent cx="5162550" cy="3429000"/>
            <wp:effectExtent l="0" t="0" r="0" b="0"/>
            <wp:docPr id="1043264856" name="Picture 1" descr="A person wearing a 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64856" name="Picture 1" descr="A person wearing a ha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0" cy="3429000"/>
                    </a:xfrm>
                    <a:prstGeom prst="rect">
                      <a:avLst/>
                    </a:prstGeom>
                    <a:noFill/>
                    <a:ln>
                      <a:noFill/>
                    </a:ln>
                  </pic:spPr>
                </pic:pic>
              </a:graphicData>
            </a:graphic>
          </wp:inline>
        </w:drawing>
      </w:r>
    </w:p>
    <w:sectPr w:rsidR="00F24EEB" w:rsidSect="009C32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D25"/>
    <w:rsid w:val="00660D25"/>
    <w:rsid w:val="0091156B"/>
    <w:rsid w:val="009C3255"/>
    <w:rsid w:val="00BE4743"/>
    <w:rsid w:val="00F24EEB"/>
    <w:rsid w:val="00F2749E"/>
    <w:rsid w:val="00FC31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6DDC"/>
  <w15:chartTrackingRefBased/>
  <w15:docId w15:val="{EB780781-975C-4EE8-A829-6EFF5FBE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D25"/>
    <w:rPr>
      <w:rFonts w:eastAsia="SimSu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0">
    <w:name w:val="pf0"/>
    <w:basedOn w:val="Normal"/>
    <w:rsid w:val="00660D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660D25"/>
    <w:rPr>
      <w:rFonts w:ascii="Segoe UI" w:hAnsi="Segoe UI" w:cs="Segoe UI" w:hint="default"/>
      <w:sz w:val="18"/>
      <w:szCs w:val="18"/>
    </w:rPr>
  </w:style>
  <w:style w:type="character" w:styleId="LineNumber">
    <w:name w:val="line number"/>
    <w:basedOn w:val="DefaultParagraphFont"/>
    <w:uiPriority w:val="99"/>
    <w:semiHidden/>
    <w:unhideWhenUsed/>
    <w:rsid w:val="00660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DFF0C-9848-420C-9066-5FB309ED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6</cp:revision>
  <dcterms:created xsi:type="dcterms:W3CDTF">2023-05-12T02:41:00Z</dcterms:created>
  <dcterms:modified xsi:type="dcterms:W3CDTF">2023-07-20T00:01:00Z</dcterms:modified>
</cp:coreProperties>
</file>