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12C8B" w14:textId="77777777" w:rsidR="00AC69C1" w:rsidRDefault="00AC69C1" w:rsidP="00AC69C1">
      <w:pPr>
        <w:spacing w:line="360" w:lineRule="auto"/>
        <w:rPr>
          <w:rFonts w:ascii="Arial" w:hAnsi="Arial" w:cs="Arial"/>
        </w:rPr>
      </w:pPr>
    </w:p>
    <w:p w14:paraId="0F16B74D" w14:textId="77777777" w:rsidR="00AC69C1" w:rsidRPr="00D06188" w:rsidRDefault="00AC69C1" w:rsidP="00AC69C1">
      <w:pPr>
        <w:spacing w:line="360" w:lineRule="auto"/>
        <w:rPr>
          <w:rFonts w:ascii="Arial" w:hAnsi="Arial" w:cs="Arial"/>
          <w:b/>
          <w:bCs/>
        </w:rPr>
      </w:pPr>
      <w:r w:rsidRPr="00D06188">
        <w:rPr>
          <w:rFonts w:ascii="Arial" w:hAnsi="Arial" w:cs="Arial"/>
          <w:b/>
          <w:bCs/>
        </w:rPr>
        <w:t>SUPPLEMENTARY A</w:t>
      </w:r>
    </w:p>
    <w:p w14:paraId="7582C08A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SURVEY DESIGN</w:t>
      </w:r>
    </w:p>
    <w:p w14:paraId="3421577C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Demographics:</w:t>
      </w:r>
    </w:p>
    <w:p w14:paraId="7E25F25B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Age</w:t>
      </w:r>
    </w:p>
    <w:p w14:paraId="10CF83C0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- 18-24</w:t>
      </w:r>
    </w:p>
    <w:p w14:paraId="03FE057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- 25-34</w:t>
      </w:r>
    </w:p>
    <w:p w14:paraId="4323655D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- 35-44</w:t>
      </w:r>
    </w:p>
    <w:p w14:paraId="3FF48C28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- 45-54</w:t>
      </w:r>
    </w:p>
    <w:p w14:paraId="23B1BF89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- 55-64</w:t>
      </w:r>
    </w:p>
    <w:p w14:paraId="750DBEE9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- 65+</w:t>
      </w:r>
    </w:p>
    <w:p w14:paraId="2B61F02D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</w:p>
    <w:p w14:paraId="6747A7AA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What was your sex assigned at birth?</w:t>
      </w:r>
    </w:p>
    <w:p w14:paraId="42F8233D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Female</w:t>
      </w:r>
    </w:p>
    <w:p w14:paraId="446CA603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Male</w:t>
      </w:r>
    </w:p>
    <w:p w14:paraId="1729AC8A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Don’t know</w:t>
      </w:r>
    </w:p>
    <w:p w14:paraId="34CCEFBE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Prefer not to say</w:t>
      </w:r>
    </w:p>
    <w:p w14:paraId="35161C0C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2C3ED1E6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Is your gender the same as the sex you were assigned at birth?</w:t>
      </w:r>
    </w:p>
    <w:p w14:paraId="010740B8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Yes</w:t>
      </w:r>
    </w:p>
    <w:p w14:paraId="0E4A965C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No – please specify your gender identity</w:t>
      </w:r>
    </w:p>
    <w:p w14:paraId="5E76EDC9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Prefer not to say</w:t>
      </w:r>
    </w:p>
    <w:p w14:paraId="138D1D5D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27AC32C8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 xml:space="preserve">Please describe your sexual </w:t>
      </w:r>
      <w:proofErr w:type="gramStart"/>
      <w:r w:rsidRPr="0088402B">
        <w:rPr>
          <w:rFonts w:ascii="Arial" w:hAnsi="Arial" w:cs="Arial"/>
          <w:b/>
          <w:bCs/>
        </w:rPr>
        <w:t>orientation.*</w:t>
      </w:r>
      <w:proofErr w:type="gramEnd"/>
    </w:p>
    <w:p w14:paraId="1424ECC3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Lesbian</w:t>
      </w:r>
    </w:p>
    <w:p w14:paraId="679BC0F7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Gay</w:t>
      </w:r>
    </w:p>
    <w:p w14:paraId="5D46B28C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Bisexual</w:t>
      </w:r>
    </w:p>
    <w:p w14:paraId="7C3C977F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Pansexual</w:t>
      </w:r>
    </w:p>
    <w:p w14:paraId="3B8CDFE5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Queer</w:t>
      </w:r>
    </w:p>
    <w:p w14:paraId="2676184E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Asexual</w:t>
      </w:r>
    </w:p>
    <w:p w14:paraId="1B8F2016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Demisexual</w:t>
      </w:r>
    </w:p>
    <w:p w14:paraId="5CCEA4DD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Homoflexible</w:t>
      </w:r>
    </w:p>
    <w:p w14:paraId="7E9786F3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Heteroflexible</w:t>
      </w:r>
    </w:p>
    <w:p w14:paraId="16212239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Other/I would like to describe my sexual orientation in my own words: (please specify)</w:t>
      </w:r>
    </w:p>
    <w:p w14:paraId="102AA79F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4F6D3A1B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[*Note: the use of such a wide range of options and the ability to self-describe is an effort to be LGBTQIA-identity affirming. The researcher did not want to dissuade participants from taking part by appearing culturally insensitive].</w:t>
      </w:r>
    </w:p>
    <w:p w14:paraId="2C5AF24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380C764A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Please tick the box which describes your ethnicity.</w:t>
      </w:r>
    </w:p>
    <w:p w14:paraId="5122C415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White/Caucasian</w:t>
      </w:r>
    </w:p>
    <w:p w14:paraId="3DC9333E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Black/African American</w:t>
      </w:r>
    </w:p>
    <w:p w14:paraId="6ABFB4A7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lastRenderedPageBreak/>
        <w:t xml:space="preserve">   - Hispanic/Latinx</w:t>
      </w:r>
    </w:p>
    <w:p w14:paraId="5782506B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Asian/Pacific Islander</w:t>
      </w:r>
    </w:p>
    <w:p w14:paraId="3D540C56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Native American/Indigenous</w:t>
      </w:r>
    </w:p>
    <w:p w14:paraId="5C6A158F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Middle Eastern/North African</w:t>
      </w:r>
    </w:p>
    <w:p w14:paraId="6CC9F260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Mixed/Multiracial</w:t>
      </w:r>
    </w:p>
    <w:p w14:paraId="1A644E8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- Other/I would like to describe my ethnicity in my own words: (please specify)</w:t>
      </w:r>
    </w:p>
    <w:p w14:paraId="1524677C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30A2B180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Income:</w:t>
      </w:r>
    </w:p>
    <w:p w14:paraId="6C8050D7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Less than £10,000</w:t>
      </w:r>
    </w:p>
    <w:p w14:paraId="11AA440A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£10,001-£20,000</w:t>
      </w:r>
    </w:p>
    <w:p w14:paraId="4C00F7BE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£20,001-£30,000</w:t>
      </w:r>
    </w:p>
    <w:p w14:paraId="5C2D1222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£30,001-£40,000</w:t>
      </w:r>
    </w:p>
    <w:p w14:paraId="481D8196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£40,001-£50,000</w:t>
      </w:r>
    </w:p>
    <w:p w14:paraId="2F012C2A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Over £50,000</w:t>
      </w:r>
    </w:p>
    <w:p w14:paraId="5B080479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5DA07F28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Professional group:</w:t>
      </w:r>
    </w:p>
    <w:p w14:paraId="713AFC44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Full-time employed</w:t>
      </w:r>
    </w:p>
    <w:p w14:paraId="7EECBBA1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Part-time employed</w:t>
      </w:r>
    </w:p>
    <w:p w14:paraId="5AE70426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Self-employed</w:t>
      </w:r>
    </w:p>
    <w:p w14:paraId="6B971EF6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Unemployed</w:t>
      </w:r>
    </w:p>
    <w:p w14:paraId="1F8BB88F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Student</w:t>
      </w:r>
    </w:p>
    <w:p w14:paraId="4E33FCB9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Retired</w:t>
      </w:r>
    </w:p>
    <w:p w14:paraId="3B731694" w14:textId="77777777" w:rsidR="00AC69C1" w:rsidRPr="0088402B" w:rsidRDefault="00AC69C1" w:rsidP="00AC69C1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Other (please specify)</w:t>
      </w:r>
    </w:p>
    <w:p w14:paraId="49360FA5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3A030BA7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What is the highest level of education you have undertaken?</w:t>
      </w:r>
    </w:p>
    <w:p w14:paraId="21E2CFED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No formal qualifications</w:t>
      </w:r>
    </w:p>
    <w:p w14:paraId="154F6ACD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GCSEs/O Levels or equivalent</w:t>
      </w:r>
    </w:p>
    <w:p w14:paraId="22C0FAB0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A Levels or equivalent</w:t>
      </w:r>
    </w:p>
    <w:p w14:paraId="605DFEF6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Vocational qualification (e.g., NVQ, BTEC)</w:t>
      </w:r>
    </w:p>
    <w:p w14:paraId="110B1915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Bachelor's degree</w:t>
      </w:r>
    </w:p>
    <w:p w14:paraId="71CDFBD0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Master's degree</w:t>
      </w:r>
    </w:p>
    <w:p w14:paraId="06425BD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Doctoral degree</w:t>
      </w:r>
    </w:p>
    <w:p w14:paraId="3AC92124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Professional qualification (e.g., ACCA, CIMA)</w:t>
      </w:r>
    </w:p>
    <w:p w14:paraId="51092F1B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Other (please specify)</w:t>
      </w:r>
    </w:p>
    <w:p w14:paraId="6860EE28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699D5C14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Which role most accurately describes your reason for completing this survey?</w:t>
      </w:r>
    </w:p>
    <w:p w14:paraId="54E26C84" w14:textId="77777777" w:rsidR="00AC69C1" w:rsidRPr="0088402B" w:rsidRDefault="00AC69C1" w:rsidP="00AC69C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Professional working in harm reduction</w:t>
      </w:r>
    </w:p>
    <w:p w14:paraId="0D69EA75" w14:textId="77777777" w:rsidR="00AC69C1" w:rsidRPr="0088402B" w:rsidRDefault="00AC69C1" w:rsidP="00AC69C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Attendee at LGBTQIA+ night-time venues</w:t>
      </w:r>
    </w:p>
    <w:p w14:paraId="33545090" w14:textId="77777777" w:rsidR="00AC69C1" w:rsidRPr="0088402B" w:rsidRDefault="00AC69C1" w:rsidP="00AC69C1">
      <w:pPr>
        <w:pStyle w:val="ListParagraph"/>
        <w:spacing w:line="276" w:lineRule="auto"/>
        <w:ind w:left="520"/>
        <w:rPr>
          <w:rFonts w:ascii="Arial" w:hAnsi="Arial" w:cs="Arial"/>
        </w:rPr>
      </w:pPr>
      <w:r w:rsidRPr="0088402B">
        <w:rPr>
          <w:rFonts w:ascii="Arial" w:hAnsi="Arial" w:cs="Arial"/>
        </w:rPr>
        <w:t>[SURVEY SPLITS INTO TWO FOR EACH STAKEHOLDER RESPECTIVELY]</w:t>
      </w:r>
    </w:p>
    <w:p w14:paraId="44A377C8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4E371AD5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PRIMARY STAKEHOLDER: PROFESSIONAL WORKING IN HARM REDUCTION</w:t>
      </w:r>
    </w:p>
    <w:p w14:paraId="330D3BCA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Please select all harm reduction methods you have seen utilised in LGBTQIA+ venues:</w:t>
      </w:r>
    </w:p>
    <w:p w14:paraId="1DBB892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Needle exchange programs</w:t>
      </w:r>
    </w:p>
    <w:p w14:paraId="3E887B2C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lastRenderedPageBreak/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Condom distribution programs</w:t>
      </w:r>
    </w:p>
    <w:p w14:paraId="14EA2C1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Access to naloxone or overdose reversal medication</w:t>
      </w:r>
    </w:p>
    <w:p w14:paraId="76A93CEC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Educational programs on safer drug use</w:t>
      </w:r>
    </w:p>
    <w:p w14:paraId="55932524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HIV/STI testing services</w:t>
      </w:r>
    </w:p>
    <w:p w14:paraId="0904B637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Substance use counselling or therapy</w:t>
      </w:r>
    </w:p>
    <w:p w14:paraId="14CF112F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Access to mental health support services</w:t>
      </w:r>
    </w:p>
    <w:p w14:paraId="66D2EA33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]On</w:t>
      </w:r>
      <w:proofErr w:type="gramEnd"/>
      <w:r w:rsidRPr="0088402B">
        <w:rPr>
          <w:rFonts w:ascii="Arial" w:hAnsi="Arial" w:cs="Arial"/>
        </w:rPr>
        <w:t>-site welfare teams and/or first aid</w:t>
      </w:r>
    </w:p>
    <w:p w14:paraId="446F9439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Other (please specify): ____________</w:t>
      </w:r>
    </w:p>
    <w:p w14:paraId="0796258D" w14:textId="77777777" w:rsidR="00AC69C1" w:rsidRPr="0088402B" w:rsidRDefault="00AC69C1" w:rsidP="00AC69C1">
      <w:pPr>
        <w:pStyle w:val="ListParagraph"/>
        <w:spacing w:line="276" w:lineRule="auto"/>
        <w:ind w:left="520"/>
        <w:rPr>
          <w:rFonts w:ascii="Arial" w:hAnsi="Arial" w:cs="Arial"/>
        </w:rPr>
      </w:pPr>
    </w:p>
    <w:p w14:paraId="262B59B5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681D332B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 xml:space="preserve">For the following, please select from ‘strongly disagree’ to ‘strongly agree’: </w:t>
      </w:r>
    </w:p>
    <w:p w14:paraId="4340DE39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2A9A163D" w14:textId="77777777" w:rsidR="00AC69C1" w:rsidRPr="0088402B" w:rsidRDefault="00AC69C1" w:rsidP="00AC69C1">
      <w:pPr>
        <w:spacing w:line="276" w:lineRule="auto"/>
        <w:rPr>
          <w:rFonts w:ascii="Arial" w:hAnsi="Arial" w:cs="Arial"/>
          <w:u w:val="single"/>
        </w:rPr>
      </w:pPr>
      <w:r w:rsidRPr="0088402B">
        <w:rPr>
          <w:rFonts w:ascii="Arial" w:hAnsi="Arial" w:cs="Arial"/>
          <w:u w:val="single"/>
        </w:rPr>
        <w:t>Experiences with healthcare settings:</w:t>
      </w:r>
    </w:p>
    <w:p w14:paraId="7453DA5A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LGBTQIA+ people face challenges or barriers when trying to access harm reduction services in healthcare settings. (</w:t>
      </w:r>
      <w:r w:rsidRPr="0088402B">
        <w:rPr>
          <w:rFonts w:ascii="Arial" w:hAnsi="Arial" w:cs="Arial"/>
          <w:i/>
          <w:iCs/>
        </w:rPr>
        <w:t>SD, D, N, A, SA)</w:t>
      </w:r>
    </w:p>
    <w:p w14:paraId="4FECB7BD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LGBTQIA+ people trust conventional healthcare services in addressing my harm reduction needs. (</w:t>
      </w:r>
      <w:r w:rsidRPr="0088402B">
        <w:rPr>
          <w:rFonts w:ascii="Arial" w:hAnsi="Arial" w:cs="Arial"/>
          <w:i/>
          <w:iCs/>
        </w:rPr>
        <w:t>SD, D, N, A, SA)</w:t>
      </w:r>
    </w:p>
    <w:p w14:paraId="4751B00A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LGBTQIA+ people trust conventional security services in addressing my harm reduction needs. (</w:t>
      </w:r>
      <w:r w:rsidRPr="0088402B">
        <w:rPr>
          <w:rFonts w:ascii="Arial" w:hAnsi="Arial" w:cs="Arial"/>
          <w:i/>
          <w:iCs/>
        </w:rPr>
        <w:t>SD, D, N, A, SA)</w:t>
      </w:r>
    </w:p>
    <w:p w14:paraId="23DB5C6E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LGBTQIA+ people are satisfied with the cultural competency of healthcare providers in harm reduction services. (</w:t>
      </w:r>
      <w:r w:rsidRPr="0088402B">
        <w:rPr>
          <w:rFonts w:ascii="Arial" w:hAnsi="Arial" w:cs="Arial"/>
          <w:i/>
          <w:iCs/>
        </w:rPr>
        <w:t>SD, D, N, A, SA)</w:t>
      </w:r>
    </w:p>
    <w:p w14:paraId="3175B7E9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LGBTQIA+ people would prefer to access specialised LGBTQIA+ harm reduction services rather than mainstream services. (</w:t>
      </w:r>
      <w:r w:rsidRPr="0088402B">
        <w:rPr>
          <w:rFonts w:ascii="Arial" w:hAnsi="Arial" w:cs="Arial"/>
          <w:i/>
          <w:iCs/>
        </w:rPr>
        <w:t>SD, D, N, A, SA)</w:t>
      </w:r>
    </w:p>
    <w:p w14:paraId="0C1D3838" w14:textId="77777777" w:rsidR="00AC69C1" w:rsidRPr="0088402B" w:rsidRDefault="00AC69C1" w:rsidP="00AC69C1">
      <w:pPr>
        <w:spacing w:line="276" w:lineRule="auto"/>
        <w:rPr>
          <w:rFonts w:ascii="Arial" w:hAnsi="Arial" w:cs="Arial"/>
          <w:u w:val="single"/>
        </w:rPr>
      </w:pPr>
    </w:p>
    <w:p w14:paraId="58027643" w14:textId="77777777" w:rsidR="00AC69C1" w:rsidRPr="0088402B" w:rsidRDefault="00AC69C1" w:rsidP="00AC69C1">
      <w:pPr>
        <w:spacing w:line="276" w:lineRule="auto"/>
        <w:rPr>
          <w:rFonts w:ascii="Arial" w:hAnsi="Arial" w:cs="Arial"/>
          <w:u w:val="single"/>
        </w:rPr>
      </w:pPr>
      <w:r w:rsidRPr="0088402B">
        <w:rPr>
          <w:rFonts w:ascii="Arial" w:hAnsi="Arial" w:cs="Arial"/>
          <w:u w:val="single"/>
        </w:rPr>
        <w:t>Education on harm reduction</w:t>
      </w:r>
    </w:p>
    <w:p w14:paraId="717FD1D6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Enough is being done to educate LGBTQIA+ people about harm reduction strategies. (</w:t>
      </w:r>
      <w:r w:rsidRPr="0088402B">
        <w:rPr>
          <w:rFonts w:ascii="Arial" w:hAnsi="Arial" w:cs="Arial"/>
          <w:i/>
          <w:iCs/>
        </w:rPr>
        <w:t>SD, D, N, A, SA)</w:t>
      </w:r>
    </w:p>
    <w:p w14:paraId="4FA1F55A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LGBTQIA+ night-time venues are doing enough to encourage harm reduction strategies to be up taken by people who use drugs. (</w:t>
      </w:r>
      <w:r w:rsidRPr="0088402B">
        <w:rPr>
          <w:rFonts w:ascii="Arial" w:hAnsi="Arial" w:cs="Arial"/>
          <w:i/>
          <w:iCs/>
        </w:rPr>
        <w:t>SD, D, N, A, SA)</w:t>
      </w:r>
    </w:p>
    <w:p w14:paraId="134E6C38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Mainstream healthcare settings sufficiently understand the unique needs of LGBTQIA+ people in relation to harm reduction. (</w:t>
      </w:r>
      <w:r w:rsidRPr="0088402B">
        <w:rPr>
          <w:rFonts w:ascii="Arial" w:hAnsi="Arial" w:cs="Arial"/>
          <w:i/>
          <w:iCs/>
        </w:rPr>
        <w:t>SD, D, N, A, SA)</w:t>
      </w:r>
    </w:p>
    <w:p w14:paraId="429A50BF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The current UK policy towards substance use is sufficient to minimise harm to people who use drugs. (</w:t>
      </w:r>
      <w:r w:rsidRPr="0088402B">
        <w:rPr>
          <w:rFonts w:ascii="Arial" w:hAnsi="Arial" w:cs="Arial"/>
          <w:i/>
          <w:iCs/>
        </w:rPr>
        <w:t>SD, D, N, A, SA)</w:t>
      </w:r>
    </w:p>
    <w:p w14:paraId="35189644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0B49713E" w14:textId="77777777" w:rsidR="00AC69C1" w:rsidRPr="0088402B" w:rsidRDefault="00AC69C1" w:rsidP="00AC69C1">
      <w:pPr>
        <w:spacing w:line="276" w:lineRule="auto"/>
        <w:rPr>
          <w:rFonts w:ascii="Arial" w:hAnsi="Arial" w:cs="Arial"/>
          <w:u w:val="single"/>
        </w:rPr>
      </w:pPr>
      <w:r w:rsidRPr="0088402B">
        <w:rPr>
          <w:rFonts w:ascii="Arial" w:hAnsi="Arial" w:cs="Arial"/>
          <w:u w:val="single"/>
        </w:rPr>
        <w:t>Chemsex Awareness:</w:t>
      </w:r>
    </w:p>
    <w:p w14:paraId="1B8A1664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am aware of some of the concept of chemsex. (</w:t>
      </w:r>
      <w:r w:rsidRPr="0088402B">
        <w:rPr>
          <w:rFonts w:ascii="Arial" w:hAnsi="Arial" w:cs="Arial"/>
          <w:i/>
          <w:iCs/>
        </w:rPr>
        <w:t>SD, D, N, A, SA)</w:t>
      </w:r>
    </w:p>
    <w:p w14:paraId="1B89BD04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am aware of harm reduction techniques one can utilise during chemsex. (</w:t>
      </w:r>
      <w:r w:rsidRPr="0088402B">
        <w:rPr>
          <w:rFonts w:ascii="Arial" w:hAnsi="Arial" w:cs="Arial"/>
          <w:i/>
          <w:iCs/>
        </w:rPr>
        <w:t>SD, D, N, A, SA)</w:t>
      </w:r>
    </w:p>
    <w:p w14:paraId="0E250F42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have supported LGBTQIA+ people who have encountered barriers when trying to access harm reduction advice on chemsex specifically. (</w:t>
      </w:r>
      <w:r w:rsidRPr="0088402B">
        <w:rPr>
          <w:rFonts w:ascii="Arial" w:hAnsi="Arial" w:cs="Arial"/>
          <w:i/>
          <w:iCs/>
        </w:rPr>
        <w:t>SD, D, N, A, SA)</w:t>
      </w:r>
    </w:p>
    <w:p w14:paraId="3EC7116C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75F429C8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For the following section, please provide written answers to the following questions:</w:t>
      </w:r>
    </w:p>
    <w:p w14:paraId="32F3DDC9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lastRenderedPageBreak/>
        <w:t>What do you feel the main barriers are to improving uptake of harm reduction advice for LGBTQIA+ people who use drugs? [TEXT BOX]</w:t>
      </w:r>
    </w:p>
    <w:p w14:paraId="509032B9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What would encourage LGBTQIA+ people to engage with the harm reduction services you offer? [TEXT BOX]</w:t>
      </w:r>
    </w:p>
    <w:p w14:paraId="46F6C0B8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How can we create a safer and more inclusive approach towards harm reduction? [TEXT BOX]</w:t>
      </w:r>
    </w:p>
    <w:p w14:paraId="034C20B3" w14:textId="77777777" w:rsidR="00AC69C1" w:rsidRPr="0088402B" w:rsidRDefault="00AC69C1" w:rsidP="00AC69C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What changes in policies would you personally recommend to better support harm reduction initiatives? [TEXT BOX]</w:t>
      </w:r>
    </w:p>
    <w:p w14:paraId="1A8F1BF1" w14:textId="77777777" w:rsidR="00AC69C1" w:rsidRPr="0088402B" w:rsidRDefault="00AC69C1" w:rsidP="00AC69C1">
      <w:pPr>
        <w:pBdr>
          <w:bottom w:val="single" w:sz="6" w:space="1" w:color="auto"/>
        </w:pBdr>
        <w:spacing w:line="276" w:lineRule="auto"/>
        <w:rPr>
          <w:rFonts w:ascii="Arial" w:hAnsi="Arial" w:cs="Arial"/>
        </w:rPr>
      </w:pPr>
    </w:p>
    <w:p w14:paraId="7F2FA6C5" w14:textId="77777777" w:rsidR="00AC69C1" w:rsidRPr="0088402B" w:rsidRDefault="00AC69C1" w:rsidP="00AC69C1">
      <w:pPr>
        <w:spacing w:line="276" w:lineRule="auto"/>
        <w:rPr>
          <w:rFonts w:ascii="Arial" w:hAnsi="Arial" w:cs="Arial"/>
          <w:i/>
          <w:iCs/>
        </w:rPr>
      </w:pPr>
    </w:p>
    <w:p w14:paraId="621DC994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SECONDARY STAKEHOLDER: ATTENDEE AT LGBTQIA+ VENUES</w:t>
      </w:r>
    </w:p>
    <w:p w14:paraId="2BCB0FE7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Please select all harm reduction methods you have personally used:</w:t>
      </w:r>
    </w:p>
    <w:p w14:paraId="282DE24B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Needle exchange programs</w:t>
      </w:r>
    </w:p>
    <w:p w14:paraId="034F14C4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Condom distribution programs</w:t>
      </w:r>
    </w:p>
    <w:p w14:paraId="0BDC5B8D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Access to naloxone or overdose reversal medication</w:t>
      </w:r>
    </w:p>
    <w:p w14:paraId="1FB0FA7B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Educational programs on safer drug use</w:t>
      </w:r>
    </w:p>
    <w:p w14:paraId="63860B60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HIV/STI testing services</w:t>
      </w:r>
    </w:p>
    <w:p w14:paraId="286F568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Substance use counselling or therapy</w:t>
      </w:r>
    </w:p>
    <w:p w14:paraId="52564EF4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Access to mental health support services</w:t>
      </w:r>
    </w:p>
    <w:p w14:paraId="541FDA67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On-site welfare teams and/or first aid</w:t>
      </w:r>
    </w:p>
    <w:p w14:paraId="650A939B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 xml:space="preserve">     - </w:t>
      </w:r>
      <w:proofErr w:type="gramStart"/>
      <w:r w:rsidRPr="0088402B">
        <w:rPr>
          <w:rFonts w:ascii="Arial" w:hAnsi="Arial" w:cs="Arial"/>
        </w:rPr>
        <w:t>[ ]</w:t>
      </w:r>
      <w:proofErr w:type="gramEnd"/>
      <w:r w:rsidRPr="0088402B">
        <w:rPr>
          <w:rFonts w:ascii="Arial" w:hAnsi="Arial" w:cs="Arial"/>
        </w:rPr>
        <w:t xml:space="preserve"> Other (please specify): ____________</w:t>
      </w:r>
    </w:p>
    <w:p w14:paraId="61CD9A9E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27B17C29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 xml:space="preserve">For the following, please select from ‘strongly disagree’ to ‘strongly agree’: </w:t>
      </w:r>
    </w:p>
    <w:p w14:paraId="5EF505C9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78EBE880" w14:textId="77777777" w:rsidR="00AC69C1" w:rsidRPr="0088402B" w:rsidRDefault="00AC69C1" w:rsidP="00AC69C1">
      <w:pPr>
        <w:spacing w:line="276" w:lineRule="auto"/>
        <w:rPr>
          <w:rFonts w:ascii="Arial" w:hAnsi="Arial" w:cs="Arial"/>
          <w:u w:val="single"/>
        </w:rPr>
      </w:pPr>
      <w:r w:rsidRPr="0088402B">
        <w:rPr>
          <w:rFonts w:ascii="Arial" w:hAnsi="Arial" w:cs="Arial"/>
          <w:u w:val="single"/>
        </w:rPr>
        <w:t>Experiences with healthcare settings:</w:t>
      </w:r>
    </w:p>
    <w:p w14:paraId="0D4379B4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have faced challenges or barriers when trying to access harm reduction services in healthcare settings. (</w:t>
      </w:r>
      <w:r w:rsidRPr="0088402B">
        <w:rPr>
          <w:rFonts w:ascii="Arial" w:hAnsi="Arial" w:cs="Arial"/>
          <w:i/>
          <w:iCs/>
        </w:rPr>
        <w:t>SD, D, N, A, SA)</w:t>
      </w:r>
    </w:p>
    <w:p w14:paraId="70A0A3F6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trust conventional healthcare services in addressing my harm reduction needs. (</w:t>
      </w:r>
      <w:r w:rsidRPr="0088402B">
        <w:rPr>
          <w:rFonts w:ascii="Arial" w:hAnsi="Arial" w:cs="Arial"/>
          <w:i/>
          <w:iCs/>
        </w:rPr>
        <w:t>SD, D, N, A, SA)</w:t>
      </w:r>
    </w:p>
    <w:p w14:paraId="5DBF0FB3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trust conventional security services in addressing my harm reduction needs. (</w:t>
      </w:r>
      <w:r w:rsidRPr="0088402B">
        <w:rPr>
          <w:rFonts w:ascii="Arial" w:hAnsi="Arial" w:cs="Arial"/>
          <w:i/>
          <w:iCs/>
        </w:rPr>
        <w:t>SD, D, N, A, SA)</w:t>
      </w:r>
    </w:p>
    <w:p w14:paraId="05CA1F1F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am satisfied with the cultural competency of healthcare providers in harm reduction services. (</w:t>
      </w:r>
      <w:r w:rsidRPr="0088402B">
        <w:rPr>
          <w:rFonts w:ascii="Arial" w:hAnsi="Arial" w:cs="Arial"/>
          <w:i/>
          <w:iCs/>
        </w:rPr>
        <w:t>SD, D, N, A, SA)</w:t>
      </w:r>
    </w:p>
    <w:p w14:paraId="36189A9D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would prefer to access specialised LGBTQIA+ harm reduction services rather than mainstream services. (</w:t>
      </w:r>
      <w:r w:rsidRPr="0088402B">
        <w:rPr>
          <w:rFonts w:ascii="Arial" w:hAnsi="Arial" w:cs="Arial"/>
          <w:i/>
          <w:iCs/>
        </w:rPr>
        <w:t>SD, D, N, A, SA)</w:t>
      </w:r>
    </w:p>
    <w:p w14:paraId="68F05545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670428E8" w14:textId="77777777" w:rsidR="00AC69C1" w:rsidRPr="0088402B" w:rsidRDefault="00AC69C1" w:rsidP="00AC69C1">
      <w:pPr>
        <w:spacing w:line="276" w:lineRule="auto"/>
        <w:rPr>
          <w:rFonts w:ascii="Arial" w:hAnsi="Arial" w:cs="Arial"/>
          <w:u w:val="single"/>
        </w:rPr>
      </w:pPr>
      <w:r w:rsidRPr="0088402B">
        <w:rPr>
          <w:rFonts w:ascii="Arial" w:hAnsi="Arial" w:cs="Arial"/>
          <w:u w:val="single"/>
        </w:rPr>
        <w:t>Education on harm reduction</w:t>
      </w:r>
    </w:p>
    <w:p w14:paraId="25A23B41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Enough is being done to educate LGBTQIA+ people about harm reduction strategies. (</w:t>
      </w:r>
      <w:r w:rsidRPr="0088402B">
        <w:rPr>
          <w:rFonts w:ascii="Arial" w:hAnsi="Arial" w:cs="Arial"/>
          <w:i/>
          <w:iCs/>
        </w:rPr>
        <w:t>SD, D, N, A, SA)</w:t>
      </w:r>
    </w:p>
    <w:p w14:paraId="5BC7E076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LGBTQIA+ night-time venues are doing enough to encourage harm reduction strategies to be up taken by people who use drugs. (</w:t>
      </w:r>
      <w:r w:rsidRPr="0088402B">
        <w:rPr>
          <w:rFonts w:ascii="Arial" w:hAnsi="Arial" w:cs="Arial"/>
          <w:i/>
          <w:iCs/>
        </w:rPr>
        <w:t>SD, D, N, A, SA)</w:t>
      </w:r>
    </w:p>
    <w:p w14:paraId="1DFB0362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Mainstream healthcare settings sufficiently understand the unique needs of LGBTQIA+ people in relation to harm reduction. (</w:t>
      </w:r>
      <w:r w:rsidRPr="0088402B">
        <w:rPr>
          <w:rFonts w:ascii="Arial" w:hAnsi="Arial" w:cs="Arial"/>
          <w:i/>
          <w:iCs/>
        </w:rPr>
        <w:t>SD, D, N, A, SA)</w:t>
      </w:r>
    </w:p>
    <w:p w14:paraId="41BD8B63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lastRenderedPageBreak/>
        <w:t>The current UK policy towards substance use is sufficient to minimise harm to people who use drugs. (</w:t>
      </w:r>
      <w:r w:rsidRPr="0088402B">
        <w:rPr>
          <w:rFonts w:ascii="Arial" w:hAnsi="Arial" w:cs="Arial"/>
          <w:i/>
          <w:iCs/>
        </w:rPr>
        <w:t>SD, D, N, A, SA)</w:t>
      </w:r>
    </w:p>
    <w:p w14:paraId="1F992511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512FB752" w14:textId="77777777" w:rsidR="00AC69C1" w:rsidRPr="0088402B" w:rsidRDefault="00AC69C1" w:rsidP="00AC69C1">
      <w:pPr>
        <w:spacing w:line="276" w:lineRule="auto"/>
        <w:rPr>
          <w:rFonts w:ascii="Arial" w:hAnsi="Arial" w:cs="Arial"/>
          <w:u w:val="single"/>
        </w:rPr>
      </w:pPr>
      <w:r w:rsidRPr="0088402B">
        <w:rPr>
          <w:rFonts w:ascii="Arial" w:hAnsi="Arial" w:cs="Arial"/>
          <w:u w:val="single"/>
        </w:rPr>
        <w:t>Chemsex Awareness:</w:t>
      </w:r>
    </w:p>
    <w:p w14:paraId="2E989CD5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am aware of some of the concept of chemsex. (</w:t>
      </w:r>
      <w:r w:rsidRPr="0088402B">
        <w:rPr>
          <w:rFonts w:ascii="Arial" w:hAnsi="Arial" w:cs="Arial"/>
          <w:i/>
          <w:iCs/>
        </w:rPr>
        <w:t>SD, D, N, A, SA)</w:t>
      </w:r>
    </w:p>
    <w:p w14:paraId="2FC55B44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am aware of harm reduction techniques one can utilise during chemsex. (</w:t>
      </w:r>
      <w:r w:rsidRPr="0088402B">
        <w:rPr>
          <w:rFonts w:ascii="Arial" w:hAnsi="Arial" w:cs="Arial"/>
          <w:i/>
          <w:iCs/>
        </w:rPr>
        <w:t>SD, D, N, A, SA)</w:t>
      </w:r>
    </w:p>
    <w:p w14:paraId="414B08E9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I have encountered barriers when trying to access harm reduction advice on chemsex specifically. (</w:t>
      </w:r>
      <w:r w:rsidRPr="0088402B">
        <w:rPr>
          <w:rFonts w:ascii="Arial" w:hAnsi="Arial" w:cs="Arial"/>
          <w:i/>
          <w:iCs/>
        </w:rPr>
        <w:t>SD, D, N, A, SA)</w:t>
      </w:r>
    </w:p>
    <w:p w14:paraId="76A197E0" w14:textId="77777777" w:rsidR="00AC69C1" w:rsidRPr="0088402B" w:rsidRDefault="00AC69C1" w:rsidP="00AC69C1">
      <w:pPr>
        <w:spacing w:line="276" w:lineRule="auto"/>
        <w:rPr>
          <w:rFonts w:ascii="Arial" w:hAnsi="Arial" w:cs="Arial"/>
        </w:rPr>
      </w:pPr>
    </w:p>
    <w:p w14:paraId="304C6649" w14:textId="77777777" w:rsidR="00AC69C1" w:rsidRPr="0088402B" w:rsidRDefault="00AC69C1" w:rsidP="00AC69C1">
      <w:pPr>
        <w:spacing w:line="276" w:lineRule="auto"/>
        <w:rPr>
          <w:rFonts w:ascii="Arial" w:hAnsi="Arial" w:cs="Arial"/>
          <w:b/>
          <w:bCs/>
        </w:rPr>
      </w:pPr>
      <w:r w:rsidRPr="0088402B">
        <w:rPr>
          <w:rFonts w:ascii="Arial" w:hAnsi="Arial" w:cs="Arial"/>
          <w:b/>
          <w:bCs/>
        </w:rPr>
        <w:t>For the following section, please provide written answers to the following questions:</w:t>
      </w:r>
    </w:p>
    <w:p w14:paraId="7DFCC65F" w14:textId="77777777" w:rsidR="00AC69C1" w:rsidRPr="0088402B" w:rsidRDefault="00AC69C1" w:rsidP="00AC69C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88402B">
        <w:rPr>
          <w:rFonts w:ascii="Arial" w:hAnsi="Arial" w:cs="Arial"/>
        </w:rPr>
        <w:t>What do you feel the main barriers are to improving uptake of harm reduction advice for LGBTQIA+ people who use drugs? [TEXT BOX]</w:t>
      </w:r>
    </w:p>
    <w:p w14:paraId="10E21B6E" w14:textId="77777777" w:rsidR="00BA1861" w:rsidRDefault="00BA1861"/>
    <w:sectPr w:rsidR="00BA1861" w:rsidSect="007C264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D1347"/>
    <w:multiLevelType w:val="hybridMultilevel"/>
    <w:tmpl w:val="A60EDD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151C2F"/>
    <w:multiLevelType w:val="hybridMultilevel"/>
    <w:tmpl w:val="989C3DFE"/>
    <w:lvl w:ilvl="0" w:tplc="6C14BA28">
      <w:numFmt w:val="bullet"/>
      <w:lvlText w:val="-"/>
      <w:lvlJc w:val="left"/>
      <w:pPr>
        <w:ind w:left="5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2" w15:restartNumberingAfterBreak="0">
    <w:nsid w:val="51697A01"/>
    <w:multiLevelType w:val="hybridMultilevel"/>
    <w:tmpl w:val="6EF2BFA2"/>
    <w:lvl w:ilvl="0" w:tplc="B864819A">
      <w:start w:val="41"/>
      <w:numFmt w:val="bullet"/>
      <w:lvlText w:val="-"/>
      <w:lvlJc w:val="left"/>
      <w:pPr>
        <w:ind w:left="5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3" w15:restartNumberingAfterBreak="0">
    <w:nsid w:val="55CC2EA9"/>
    <w:multiLevelType w:val="hybridMultilevel"/>
    <w:tmpl w:val="B2781B9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1499732">
    <w:abstractNumId w:val="1"/>
  </w:num>
  <w:num w:numId="2" w16cid:durableId="1192257856">
    <w:abstractNumId w:val="0"/>
  </w:num>
  <w:num w:numId="3" w16cid:durableId="1726176063">
    <w:abstractNumId w:val="3"/>
  </w:num>
  <w:num w:numId="4" w16cid:durableId="31805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C1"/>
    <w:rsid w:val="00417F17"/>
    <w:rsid w:val="004721CD"/>
    <w:rsid w:val="006C1A71"/>
    <w:rsid w:val="006E5ED4"/>
    <w:rsid w:val="007C2649"/>
    <w:rsid w:val="00AC69C1"/>
    <w:rsid w:val="00BA1861"/>
    <w:rsid w:val="00CB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634AF8"/>
  <w15:chartTrackingRefBased/>
  <w15:docId w15:val="{2FA43EAE-26EB-8148-9159-1F435980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9C1"/>
  </w:style>
  <w:style w:type="paragraph" w:styleId="Heading1">
    <w:name w:val="heading 1"/>
    <w:basedOn w:val="Normal"/>
    <w:next w:val="Normal"/>
    <w:link w:val="Heading1Char"/>
    <w:uiPriority w:val="9"/>
    <w:qFormat/>
    <w:rsid w:val="00AC6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9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9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9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9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9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9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9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1024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Naulls, Stephen R</dc:creator>
  <cp:keywords/>
  <dc:description/>
  <cp:lastModifiedBy>Naulls, Stephen R</cp:lastModifiedBy>
  <cp:revision>1</cp:revision>
  <dcterms:created xsi:type="dcterms:W3CDTF">2024-10-15T18:23:00Z</dcterms:created>
  <dcterms:modified xsi:type="dcterms:W3CDTF">2024-10-15T18:23:00Z</dcterms:modified>
</cp:coreProperties>
</file>