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5D" w:rsidRPr="007A4A83" w:rsidRDefault="001C5B5D" w:rsidP="0085246F">
      <w:pPr>
        <w:spacing w:after="0" w:line="259" w:lineRule="auto"/>
        <w:rPr>
          <w:b/>
          <w:bCs/>
          <w:sz w:val="22"/>
          <w:szCs w:val="22"/>
        </w:rPr>
      </w:pPr>
      <w:r w:rsidRPr="007A4A83">
        <w:rPr>
          <w:b/>
          <w:bCs/>
          <w:sz w:val="22"/>
          <w:szCs w:val="22"/>
        </w:rPr>
        <w:t>Supplemental Materials</w:t>
      </w:r>
    </w:p>
    <w:p w:rsidR="001C5B5D" w:rsidRPr="007A4A83" w:rsidRDefault="001C5B5D" w:rsidP="0085246F">
      <w:pPr>
        <w:spacing w:after="0" w:line="480" w:lineRule="auto"/>
        <w:rPr>
          <w:sz w:val="22"/>
          <w:szCs w:val="22"/>
        </w:rPr>
      </w:pPr>
      <w:r w:rsidRPr="007A4A83">
        <w:rPr>
          <w:b/>
          <w:sz w:val="22"/>
          <w:szCs w:val="22"/>
        </w:rPr>
        <w:t xml:space="preserve">Table </w:t>
      </w:r>
      <w:r w:rsidR="00AE6DBB">
        <w:rPr>
          <w:b/>
          <w:sz w:val="22"/>
          <w:szCs w:val="22"/>
        </w:rPr>
        <w:t>S</w:t>
      </w:r>
      <w:r w:rsidRPr="007A4A83">
        <w:rPr>
          <w:b/>
          <w:sz w:val="22"/>
          <w:szCs w:val="22"/>
        </w:rPr>
        <w:t>1.</w:t>
      </w:r>
      <w:r w:rsidRPr="007A4A83">
        <w:rPr>
          <w:sz w:val="22"/>
          <w:szCs w:val="22"/>
        </w:rPr>
        <w:t xml:space="preserve"> Questionnaires used to assess health-related quality of life</w:t>
      </w:r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CellMar>
          <w:top w:w="43" w:type="dxa"/>
          <w:left w:w="72" w:type="dxa"/>
          <w:bottom w:w="43" w:type="dxa"/>
          <w:right w:w="72" w:type="dxa"/>
        </w:tblCellMar>
        <w:tblLook w:val="00A0" w:firstRow="1" w:lastRow="0" w:firstColumn="1" w:lastColumn="0" w:noHBand="0" w:noVBand="0"/>
      </w:tblPr>
      <w:tblGrid>
        <w:gridCol w:w="3536"/>
        <w:gridCol w:w="1832"/>
        <w:gridCol w:w="2024"/>
        <w:gridCol w:w="2112"/>
      </w:tblGrid>
      <w:tr w:rsidR="001C5B5D" w:rsidRPr="007A4A83" w:rsidTr="00CE17F1">
        <w:tc>
          <w:tcPr>
            <w:tcW w:w="18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kern w:val="24"/>
              </w:rPr>
            </w:pPr>
            <w:r w:rsidRPr="007A4A83">
              <w:rPr>
                <w:b/>
                <w:bCs/>
                <w:color w:val="000000"/>
                <w:kern w:val="24"/>
                <w:sz w:val="22"/>
                <w:szCs w:val="22"/>
              </w:rPr>
              <w:t>Instrument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5B5D" w:rsidRPr="007A4A83" w:rsidRDefault="001C5B5D" w:rsidP="00CE17F1">
            <w:pPr>
              <w:pStyle w:val="Text1"/>
              <w:widowControl w:val="0"/>
              <w:spacing w:after="0" w:line="240" w:lineRule="auto"/>
              <w:jc w:val="center"/>
              <w:rPr>
                <w:b/>
                <w:lang w:val="en-US"/>
              </w:rPr>
            </w:pPr>
            <w:r w:rsidRPr="007A4A83">
              <w:rPr>
                <w:b/>
                <w:sz w:val="22"/>
                <w:szCs w:val="22"/>
                <w:lang w:val="en-US" w:eastAsia="en-US"/>
              </w:rPr>
              <w:t>Number of items</w:t>
            </w:r>
          </w:p>
        </w:tc>
        <w:tc>
          <w:tcPr>
            <w:tcW w:w="10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5B5D" w:rsidRPr="007A4A83" w:rsidRDefault="001C5B5D" w:rsidP="00CE17F1">
            <w:pPr>
              <w:pStyle w:val="Text1"/>
              <w:widowControl w:val="0"/>
              <w:spacing w:after="0" w:line="240" w:lineRule="auto"/>
              <w:jc w:val="center"/>
              <w:rPr>
                <w:b/>
                <w:lang w:val="en-US"/>
              </w:rPr>
            </w:pPr>
            <w:r w:rsidRPr="007A4A83">
              <w:rPr>
                <w:b/>
                <w:sz w:val="22"/>
                <w:szCs w:val="22"/>
                <w:lang w:val="en-US" w:eastAsia="en-US"/>
              </w:rPr>
              <w:t xml:space="preserve">Score </w:t>
            </w:r>
            <w:proofErr w:type="spellStart"/>
            <w:r w:rsidRPr="007A4A83">
              <w:rPr>
                <w:b/>
                <w:sz w:val="22"/>
                <w:szCs w:val="22"/>
                <w:lang w:val="en-US" w:eastAsia="en-US"/>
              </w:rPr>
              <w:t>range</w:t>
            </w:r>
            <w:r w:rsidRPr="007A4A83">
              <w:rPr>
                <w:b/>
                <w:sz w:val="22"/>
                <w:szCs w:val="22"/>
                <w:vertAlign w:val="superscript"/>
                <w:lang w:val="en-US" w:eastAsia="en-US"/>
              </w:rPr>
              <w:t>a</w:t>
            </w:r>
            <w:proofErr w:type="spellEnd"/>
          </w:p>
        </w:tc>
        <w:tc>
          <w:tcPr>
            <w:tcW w:w="111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C5B5D" w:rsidRPr="007A4A83" w:rsidRDefault="001C5B5D" w:rsidP="00CE17F1">
            <w:pPr>
              <w:pStyle w:val="Text1"/>
              <w:widowControl w:val="0"/>
              <w:spacing w:after="0" w:line="240" w:lineRule="auto"/>
              <w:jc w:val="center"/>
              <w:rPr>
                <w:b/>
                <w:lang w:val="en-US"/>
              </w:rPr>
            </w:pPr>
            <w:r w:rsidRPr="007A4A83">
              <w:rPr>
                <w:b/>
                <w:sz w:val="22"/>
                <w:szCs w:val="22"/>
                <w:lang w:val="en-US" w:eastAsia="en-US"/>
              </w:rPr>
              <w:t xml:space="preserve">Minimally important </w:t>
            </w:r>
            <w:proofErr w:type="spellStart"/>
            <w:r w:rsidRPr="007A4A83">
              <w:rPr>
                <w:b/>
                <w:sz w:val="22"/>
                <w:szCs w:val="22"/>
                <w:lang w:val="en-US" w:eastAsia="en-US"/>
              </w:rPr>
              <w:t>difference</w:t>
            </w:r>
            <w:r w:rsidRPr="007A4A83">
              <w:rPr>
                <w:b/>
                <w:sz w:val="22"/>
                <w:szCs w:val="22"/>
                <w:vertAlign w:val="superscript"/>
                <w:lang w:val="en-US" w:eastAsia="en-US"/>
              </w:rPr>
              <w:t>b</w:t>
            </w:r>
            <w:proofErr w:type="spellEnd"/>
          </w:p>
        </w:tc>
      </w:tr>
      <w:tr w:rsidR="001C5B5D" w:rsidRPr="007A4A83" w:rsidTr="00CE17F1">
        <w:tc>
          <w:tcPr>
            <w:tcW w:w="1860" w:type="pct"/>
            <w:tcBorders>
              <w:top w:val="single" w:sz="4" w:space="0" w:color="auto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textAlignment w:val="baseline"/>
              <w:rPr>
                <w:b/>
              </w:rPr>
            </w:pPr>
            <w:r w:rsidRPr="007A4A83">
              <w:rPr>
                <w:b/>
                <w:sz w:val="22"/>
                <w:szCs w:val="22"/>
              </w:rPr>
              <w:t>FACT-Leu questionnaire</w:t>
            </w:r>
          </w:p>
        </w:tc>
        <w:tc>
          <w:tcPr>
            <w:tcW w:w="964" w:type="pct"/>
            <w:tcBorders>
              <w:top w:val="single" w:sz="4" w:space="0" w:color="auto"/>
              <w:bottom w:val="nil"/>
            </w:tcBorders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065" w:type="pct"/>
            <w:tcBorders>
              <w:top w:val="single" w:sz="4" w:space="0" w:color="auto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87"/>
              <w:jc w:val="center"/>
              <w:textAlignment w:val="baseline"/>
            </w:pPr>
          </w:p>
        </w:tc>
        <w:tc>
          <w:tcPr>
            <w:tcW w:w="1111" w:type="pct"/>
            <w:tcBorders>
              <w:top w:val="single" w:sz="4" w:space="0" w:color="auto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</w:pPr>
          </w:p>
        </w:tc>
      </w:tr>
      <w:tr w:rsidR="001C5B5D" w:rsidRPr="007A4A83" w:rsidTr="00CE17F1">
        <w:tc>
          <w:tcPr>
            <w:tcW w:w="1860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288"/>
              <w:textAlignment w:val="baseline"/>
            </w:pPr>
            <w:r w:rsidRPr="007A4A83">
              <w:rPr>
                <w:sz w:val="22"/>
                <w:szCs w:val="22"/>
              </w:rPr>
              <w:t xml:space="preserve">Leukemia-specific symptoms </w:t>
            </w:r>
          </w:p>
        </w:tc>
        <w:tc>
          <w:tcPr>
            <w:tcW w:w="964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</w:pPr>
            <w:r w:rsidRPr="007A4A83">
              <w:rPr>
                <w:sz w:val="22"/>
                <w:szCs w:val="22"/>
              </w:rPr>
              <w:t>17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</w:pPr>
            <w:r w:rsidRPr="007A4A83">
              <w:rPr>
                <w:sz w:val="22"/>
                <w:szCs w:val="22"/>
              </w:rPr>
              <w:t>0–68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</w:pPr>
            <w:r w:rsidRPr="007A4A83">
              <w:rPr>
                <w:sz w:val="22"/>
                <w:szCs w:val="22"/>
              </w:rPr>
              <w:t>4–7</w:t>
            </w:r>
          </w:p>
        </w:tc>
      </w:tr>
      <w:tr w:rsidR="001C5B5D" w:rsidRPr="007A4A83" w:rsidTr="00CE17F1">
        <w:tc>
          <w:tcPr>
            <w:tcW w:w="1860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Text1"/>
              <w:widowControl w:val="0"/>
              <w:spacing w:after="0" w:line="240" w:lineRule="auto"/>
              <w:ind w:left="288"/>
              <w:rPr>
                <w:lang w:val="en-US"/>
              </w:rPr>
            </w:pPr>
            <w:r w:rsidRPr="007A4A83">
              <w:rPr>
                <w:sz w:val="22"/>
                <w:szCs w:val="22"/>
                <w:lang w:val="en-US" w:eastAsia="en-US"/>
              </w:rPr>
              <w:t xml:space="preserve">Physical well-being </w:t>
            </w:r>
          </w:p>
        </w:tc>
        <w:tc>
          <w:tcPr>
            <w:tcW w:w="964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0–28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sz w:val="22"/>
                <w:szCs w:val="22"/>
              </w:rPr>
              <w:t>2–3</w:t>
            </w:r>
          </w:p>
        </w:tc>
      </w:tr>
      <w:tr w:rsidR="001C5B5D" w:rsidRPr="007A4A83" w:rsidTr="00CE17F1">
        <w:tc>
          <w:tcPr>
            <w:tcW w:w="1860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Text1"/>
              <w:widowControl w:val="0"/>
              <w:spacing w:after="0" w:line="240" w:lineRule="auto"/>
              <w:ind w:left="288"/>
              <w:rPr>
                <w:lang w:val="en-US"/>
              </w:rPr>
            </w:pPr>
            <w:r w:rsidRPr="007A4A83">
              <w:rPr>
                <w:sz w:val="22"/>
                <w:szCs w:val="22"/>
                <w:lang w:val="en-US" w:eastAsia="en-US"/>
              </w:rPr>
              <w:t xml:space="preserve">Social/family well-being </w:t>
            </w:r>
          </w:p>
        </w:tc>
        <w:tc>
          <w:tcPr>
            <w:tcW w:w="964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0–28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sz w:val="22"/>
                <w:szCs w:val="22"/>
              </w:rPr>
              <w:t>Not available</w:t>
            </w:r>
          </w:p>
        </w:tc>
      </w:tr>
      <w:tr w:rsidR="001C5B5D" w:rsidRPr="007A4A83" w:rsidTr="00CE17F1">
        <w:tc>
          <w:tcPr>
            <w:tcW w:w="1860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Text1"/>
              <w:widowControl w:val="0"/>
              <w:spacing w:after="0" w:line="240" w:lineRule="auto"/>
              <w:ind w:left="288"/>
              <w:rPr>
                <w:lang w:val="en-US"/>
              </w:rPr>
            </w:pPr>
            <w:r w:rsidRPr="007A4A83">
              <w:rPr>
                <w:sz w:val="22"/>
                <w:szCs w:val="22"/>
                <w:lang w:val="en-US" w:eastAsia="en-US"/>
              </w:rPr>
              <w:t xml:space="preserve">Functional well-being </w:t>
            </w:r>
          </w:p>
        </w:tc>
        <w:tc>
          <w:tcPr>
            <w:tcW w:w="964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0–28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</w:pPr>
            <w:r w:rsidRPr="007A4A83">
              <w:rPr>
                <w:sz w:val="22"/>
                <w:szCs w:val="22"/>
              </w:rPr>
              <w:t>2–3</w:t>
            </w:r>
          </w:p>
        </w:tc>
      </w:tr>
      <w:tr w:rsidR="001C5B5D" w:rsidRPr="007A4A83" w:rsidTr="00CE17F1">
        <w:tc>
          <w:tcPr>
            <w:tcW w:w="1860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Text1"/>
              <w:widowControl w:val="0"/>
              <w:spacing w:after="0" w:line="240" w:lineRule="auto"/>
              <w:ind w:left="288"/>
              <w:rPr>
                <w:lang w:val="en-US"/>
              </w:rPr>
            </w:pPr>
            <w:r w:rsidRPr="007A4A83">
              <w:rPr>
                <w:sz w:val="22"/>
                <w:szCs w:val="22"/>
                <w:lang w:val="en-US" w:eastAsia="en-US"/>
              </w:rPr>
              <w:t xml:space="preserve">Emotional well-being </w:t>
            </w:r>
          </w:p>
        </w:tc>
        <w:tc>
          <w:tcPr>
            <w:tcW w:w="964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6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0–24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</w:tr>
      <w:tr w:rsidR="001C5B5D" w:rsidRPr="007A4A83" w:rsidTr="00CE17F1">
        <w:tc>
          <w:tcPr>
            <w:tcW w:w="1860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Text1"/>
              <w:widowControl w:val="0"/>
              <w:spacing w:after="0" w:line="240" w:lineRule="auto"/>
              <w:rPr>
                <w:b/>
                <w:lang w:val="en-US"/>
              </w:rPr>
            </w:pPr>
            <w:r w:rsidRPr="007A4A83">
              <w:rPr>
                <w:b/>
                <w:sz w:val="22"/>
                <w:szCs w:val="22"/>
                <w:lang w:val="en-US" w:eastAsia="en-US"/>
              </w:rPr>
              <w:t>Composites</w:t>
            </w:r>
          </w:p>
        </w:tc>
        <w:tc>
          <w:tcPr>
            <w:tcW w:w="964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87"/>
              <w:jc w:val="center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  <w:rPr>
                <w:color w:val="000000"/>
                <w:kern w:val="24"/>
              </w:rPr>
            </w:pPr>
          </w:p>
        </w:tc>
      </w:tr>
      <w:tr w:rsidR="001C5B5D" w:rsidRPr="007A4A83" w:rsidTr="00CE17F1">
        <w:tc>
          <w:tcPr>
            <w:tcW w:w="1860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Text1"/>
              <w:widowControl w:val="0"/>
              <w:spacing w:after="0" w:line="240" w:lineRule="auto"/>
              <w:ind w:left="288"/>
              <w:rPr>
                <w:lang w:val="en-US"/>
              </w:rPr>
            </w:pPr>
            <w:r w:rsidRPr="007A4A83">
              <w:rPr>
                <w:sz w:val="22"/>
                <w:szCs w:val="22"/>
                <w:lang w:val="en-US" w:eastAsia="en-US"/>
              </w:rPr>
              <w:t xml:space="preserve">Trial outcome </w:t>
            </w:r>
            <w:proofErr w:type="spellStart"/>
            <w:r w:rsidRPr="007A4A83">
              <w:rPr>
                <w:sz w:val="22"/>
                <w:szCs w:val="22"/>
                <w:lang w:val="en-US" w:eastAsia="en-US"/>
              </w:rPr>
              <w:t>index</w:t>
            </w:r>
            <w:r w:rsidRPr="007A4A83">
              <w:rPr>
                <w:sz w:val="22"/>
                <w:szCs w:val="22"/>
                <w:vertAlign w:val="superscript"/>
                <w:lang w:val="en-US" w:eastAsia="en-US"/>
              </w:rPr>
              <w:t>c</w:t>
            </w:r>
            <w:proofErr w:type="spellEnd"/>
          </w:p>
        </w:tc>
        <w:tc>
          <w:tcPr>
            <w:tcW w:w="964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</w:pPr>
            <w:r w:rsidRPr="007A4A83">
              <w:rPr>
                <w:sz w:val="22"/>
                <w:szCs w:val="22"/>
              </w:rPr>
              <w:t>31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0–124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</w:pPr>
            <w:r w:rsidRPr="007A4A83">
              <w:rPr>
                <w:sz w:val="22"/>
                <w:szCs w:val="22"/>
              </w:rPr>
              <w:t>5–6</w:t>
            </w:r>
          </w:p>
        </w:tc>
      </w:tr>
      <w:tr w:rsidR="001C5B5D" w:rsidRPr="007A4A83" w:rsidTr="00CE17F1">
        <w:tc>
          <w:tcPr>
            <w:tcW w:w="1860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Text1"/>
              <w:widowControl w:val="0"/>
              <w:spacing w:after="0" w:line="240" w:lineRule="auto"/>
              <w:ind w:left="288"/>
              <w:rPr>
                <w:lang w:val="en-US"/>
              </w:rPr>
            </w:pPr>
            <w:r w:rsidRPr="007A4A83">
              <w:rPr>
                <w:sz w:val="22"/>
                <w:szCs w:val="22"/>
                <w:lang w:val="en-US" w:eastAsia="en-US"/>
              </w:rPr>
              <w:t>FACT-</w:t>
            </w:r>
            <w:proofErr w:type="spellStart"/>
            <w:r w:rsidRPr="007A4A83">
              <w:rPr>
                <w:sz w:val="22"/>
                <w:szCs w:val="22"/>
                <w:lang w:val="en-US" w:eastAsia="en-US"/>
              </w:rPr>
              <w:t>Leu</w:t>
            </w:r>
            <w:proofErr w:type="spellEnd"/>
            <w:r w:rsidRPr="007A4A83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A4A83">
              <w:rPr>
                <w:sz w:val="22"/>
                <w:szCs w:val="22"/>
                <w:lang w:val="en-US" w:eastAsia="en-US"/>
              </w:rPr>
              <w:t>total</w:t>
            </w:r>
            <w:r w:rsidRPr="007A4A83">
              <w:rPr>
                <w:sz w:val="22"/>
                <w:szCs w:val="22"/>
                <w:vertAlign w:val="superscript"/>
                <w:lang w:val="en-US" w:eastAsia="en-US"/>
              </w:rPr>
              <w:t>d</w:t>
            </w:r>
            <w:proofErr w:type="spellEnd"/>
          </w:p>
        </w:tc>
        <w:tc>
          <w:tcPr>
            <w:tcW w:w="964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</w:pPr>
            <w:r w:rsidRPr="007A4A83">
              <w:rPr>
                <w:sz w:val="22"/>
                <w:szCs w:val="22"/>
              </w:rPr>
              <w:t>44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0–176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sz w:val="22"/>
                <w:szCs w:val="22"/>
              </w:rPr>
              <w:t>6–12</w:t>
            </w:r>
          </w:p>
        </w:tc>
      </w:tr>
      <w:tr w:rsidR="001C5B5D" w:rsidRPr="007A4A83" w:rsidTr="00CE17F1">
        <w:tc>
          <w:tcPr>
            <w:tcW w:w="1860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Text1"/>
              <w:widowControl w:val="0"/>
              <w:spacing w:after="0" w:line="240" w:lineRule="auto"/>
              <w:rPr>
                <w:b/>
                <w:lang w:val="en-US"/>
              </w:rPr>
            </w:pPr>
            <w:r w:rsidRPr="007A4A83">
              <w:rPr>
                <w:b/>
                <w:sz w:val="22"/>
                <w:szCs w:val="22"/>
                <w:lang w:val="en-US" w:eastAsia="en-US"/>
              </w:rPr>
              <w:t xml:space="preserve">EQ-5D utility </w:t>
            </w:r>
            <w:proofErr w:type="spellStart"/>
            <w:r w:rsidRPr="007A4A83">
              <w:rPr>
                <w:b/>
                <w:sz w:val="22"/>
                <w:szCs w:val="22"/>
                <w:lang w:val="en-US" w:eastAsia="en-US"/>
              </w:rPr>
              <w:t>index</w:t>
            </w:r>
            <w:r w:rsidRPr="007A4A83">
              <w:rPr>
                <w:b/>
                <w:sz w:val="22"/>
                <w:szCs w:val="22"/>
                <w:vertAlign w:val="superscript"/>
                <w:lang w:val="en-US" w:eastAsia="en-US"/>
              </w:rPr>
              <w:t>e</w:t>
            </w:r>
            <w:proofErr w:type="spellEnd"/>
          </w:p>
        </w:tc>
        <w:tc>
          <w:tcPr>
            <w:tcW w:w="964" w:type="pct"/>
            <w:tcBorders>
              <w:top w:val="nil"/>
              <w:bottom w:val="nil"/>
            </w:tcBorders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</w:pPr>
            <w:r w:rsidRPr="007A4A83">
              <w:rPr>
                <w:sz w:val="22"/>
                <w:szCs w:val="22"/>
              </w:rPr>
              <w:t>5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–0.11 to 1</w:t>
            </w: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</w:pPr>
            <w:r w:rsidRPr="007A4A83">
              <w:rPr>
                <w:sz w:val="22"/>
                <w:szCs w:val="22"/>
              </w:rPr>
              <w:t>0.06–0.10</w:t>
            </w:r>
          </w:p>
        </w:tc>
      </w:tr>
      <w:tr w:rsidR="001C5B5D" w:rsidRPr="007A4A83" w:rsidTr="00CE17F1">
        <w:tc>
          <w:tcPr>
            <w:tcW w:w="1860" w:type="pct"/>
            <w:tcBorders>
              <w:top w:val="nil"/>
              <w:bottom w:val="single" w:sz="12" w:space="0" w:color="auto"/>
            </w:tcBorders>
          </w:tcPr>
          <w:p w:rsidR="001C5B5D" w:rsidRPr="007A4A83" w:rsidRDefault="001C5B5D" w:rsidP="00CE17F1">
            <w:pPr>
              <w:pStyle w:val="Text1"/>
              <w:widowControl w:val="0"/>
              <w:spacing w:after="0" w:line="240" w:lineRule="auto"/>
              <w:rPr>
                <w:b/>
                <w:lang w:val="en-US"/>
              </w:rPr>
            </w:pPr>
            <w:r w:rsidRPr="007A4A83">
              <w:rPr>
                <w:b/>
                <w:sz w:val="22"/>
                <w:szCs w:val="22"/>
                <w:lang w:val="en-US" w:eastAsia="en-US"/>
              </w:rPr>
              <w:t>EQ-VAS</w:t>
            </w:r>
          </w:p>
        </w:tc>
        <w:tc>
          <w:tcPr>
            <w:tcW w:w="964" w:type="pct"/>
            <w:tcBorders>
              <w:top w:val="nil"/>
              <w:bottom w:val="single" w:sz="12" w:space="0" w:color="auto"/>
            </w:tcBorders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</w:pPr>
            <w:r w:rsidRPr="007A4A83">
              <w:rPr>
                <w:sz w:val="22"/>
                <w:szCs w:val="22"/>
              </w:rPr>
              <w:t>1</w:t>
            </w:r>
          </w:p>
        </w:tc>
        <w:tc>
          <w:tcPr>
            <w:tcW w:w="1065" w:type="pct"/>
            <w:tcBorders>
              <w:top w:val="nil"/>
              <w:bottom w:val="single" w:sz="12" w:space="0" w:color="auto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color w:val="000000"/>
                <w:kern w:val="24"/>
              </w:rPr>
            </w:pPr>
            <w:r w:rsidRPr="007A4A83">
              <w:rPr>
                <w:color w:val="000000"/>
                <w:kern w:val="24"/>
                <w:sz w:val="22"/>
                <w:szCs w:val="22"/>
              </w:rPr>
              <w:t>0–100</w:t>
            </w:r>
          </w:p>
        </w:tc>
        <w:tc>
          <w:tcPr>
            <w:tcW w:w="1111" w:type="pct"/>
            <w:tcBorders>
              <w:top w:val="nil"/>
              <w:bottom w:val="single" w:sz="12" w:space="0" w:color="auto"/>
            </w:tcBorders>
            <w:vAlign w:val="center"/>
          </w:tcPr>
          <w:p w:rsidR="001C5B5D" w:rsidRPr="007A4A83" w:rsidRDefault="001C5B5D" w:rsidP="00CE17F1">
            <w:pPr>
              <w:pStyle w:val="NormalWeb"/>
              <w:widowControl w:val="0"/>
              <w:kinsoku w:val="0"/>
              <w:overflowPunct w:val="0"/>
              <w:spacing w:before="0" w:beforeAutospacing="0" w:after="0" w:afterAutospacing="0"/>
              <w:ind w:left="15"/>
              <w:jc w:val="center"/>
              <w:textAlignment w:val="baseline"/>
            </w:pPr>
            <w:r w:rsidRPr="007A4A83">
              <w:rPr>
                <w:sz w:val="22"/>
                <w:szCs w:val="22"/>
              </w:rPr>
              <w:t>8–11</w:t>
            </w:r>
          </w:p>
        </w:tc>
      </w:tr>
    </w:tbl>
    <w:p w:rsidR="001C5B5D" w:rsidRPr="007A4A83" w:rsidRDefault="001C5B5D" w:rsidP="0085246F">
      <w:pPr>
        <w:pStyle w:val="Text1"/>
        <w:spacing w:after="0" w:line="240" w:lineRule="auto"/>
        <w:ind w:left="86" w:hanging="86"/>
        <w:rPr>
          <w:bCs/>
          <w:sz w:val="22"/>
          <w:szCs w:val="22"/>
          <w:lang w:val="en-US"/>
        </w:rPr>
      </w:pPr>
      <w:r w:rsidRPr="007A4A83">
        <w:rPr>
          <w:bCs/>
          <w:sz w:val="22"/>
          <w:szCs w:val="22"/>
          <w:lang w:val="en-US"/>
        </w:rPr>
        <w:t>Analyzed in the ITT population.</w:t>
      </w:r>
    </w:p>
    <w:p w:rsidR="001C5B5D" w:rsidRPr="007A4A83" w:rsidRDefault="001C5B5D" w:rsidP="0085246F">
      <w:pPr>
        <w:pStyle w:val="Text1"/>
        <w:spacing w:after="0" w:line="240" w:lineRule="auto"/>
        <w:ind w:left="86" w:hanging="86"/>
        <w:rPr>
          <w:bCs/>
          <w:sz w:val="22"/>
          <w:szCs w:val="22"/>
          <w:lang w:val="en-US"/>
        </w:rPr>
      </w:pPr>
      <w:proofErr w:type="spellStart"/>
      <w:r w:rsidRPr="007A4A83">
        <w:rPr>
          <w:bCs/>
          <w:sz w:val="22"/>
          <w:szCs w:val="22"/>
          <w:vertAlign w:val="superscript"/>
          <w:lang w:val="en-US"/>
        </w:rPr>
        <w:t>a</w:t>
      </w:r>
      <w:r w:rsidRPr="007A4A83">
        <w:rPr>
          <w:bCs/>
          <w:sz w:val="22"/>
          <w:szCs w:val="22"/>
          <w:lang w:val="en-US"/>
        </w:rPr>
        <w:t>Higher</w:t>
      </w:r>
      <w:proofErr w:type="spellEnd"/>
      <w:r w:rsidRPr="007A4A83">
        <w:rPr>
          <w:bCs/>
          <w:sz w:val="22"/>
          <w:szCs w:val="22"/>
          <w:lang w:val="en-US"/>
        </w:rPr>
        <w:t xml:space="preserve"> scores reflect better HRQL and lower symptom burden.</w:t>
      </w:r>
    </w:p>
    <w:p w:rsidR="001C5B5D" w:rsidRPr="007A4A83" w:rsidRDefault="001C5B5D" w:rsidP="0085246F">
      <w:pPr>
        <w:pStyle w:val="Text1"/>
        <w:spacing w:after="0" w:line="240" w:lineRule="auto"/>
        <w:ind w:left="86" w:hanging="86"/>
        <w:rPr>
          <w:bCs/>
          <w:sz w:val="22"/>
          <w:szCs w:val="22"/>
          <w:lang w:val="en-US"/>
        </w:rPr>
      </w:pPr>
      <w:proofErr w:type="spellStart"/>
      <w:r w:rsidRPr="007A4A83">
        <w:rPr>
          <w:bCs/>
          <w:sz w:val="22"/>
          <w:szCs w:val="22"/>
          <w:vertAlign w:val="superscript"/>
          <w:lang w:val="en-US"/>
        </w:rPr>
        <w:t>b</w:t>
      </w:r>
      <w:r w:rsidRPr="007A4A83">
        <w:rPr>
          <w:bCs/>
          <w:sz w:val="22"/>
          <w:szCs w:val="22"/>
          <w:lang w:val="en-US"/>
        </w:rPr>
        <w:t>When</w:t>
      </w:r>
      <w:proofErr w:type="spellEnd"/>
      <w:r w:rsidRPr="007A4A83">
        <w:rPr>
          <w:bCs/>
          <w:sz w:val="22"/>
          <w:szCs w:val="22"/>
          <w:lang w:val="en-US"/>
        </w:rPr>
        <w:t xml:space="preserve"> examining differences for groups in a randomized trial, the lower end of the MID range was utilized. </w:t>
      </w:r>
    </w:p>
    <w:p w:rsidR="001C5B5D" w:rsidRPr="007A4A83" w:rsidRDefault="001C5B5D" w:rsidP="0085246F">
      <w:pPr>
        <w:pStyle w:val="Text1"/>
        <w:spacing w:after="0" w:line="240" w:lineRule="auto"/>
        <w:ind w:left="86" w:hanging="86"/>
        <w:rPr>
          <w:bCs/>
          <w:sz w:val="22"/>
          <w:szCs w:val="22"/>
          <w:lang w:val="en-US"/>
        </w:rPr>
      </w:pPr>
      <w:proofErr w:type="spellStart"/>
      <w:r w:rsidRPr="007A4A83">
        <w:rPr>
          <w:bCs/>
          <w:sz w:val="22"/>
          <w:szCs w:val="22"/>
          <w:vertAlign w:val="superscript"/>
          <w:lang w:val="en-US"/>
        </w:rPr>
        <w:t>c</w:t>
      </w:r>
      <w:r w:rsidRPr="007A4A83">
        <w:rPr>
          <w:bCs/>
          <w:sz w:val="22"/>
          <w:szCs w:val="22"/>
          <w:lang w:val="en-US"/>
        </w:rPr>
        <w:t>TOI</w:t>
      </w:r>
      <w:proofErr w:type="spellEnd"/>
      <w:r w:rsidRPr="007A4A83">
        <w:rPr>
          <w:bCs/>
          <w:sz w:val="22"/>
          <w:szCs w:val="22"/>
          <w:lang w:val="en-US"/>
        </w:rPr>
        <w:t xml:space="preserve"> = </w:t>
      </w:r>
      <w:proofErr w:type="spellStart"/>
      <w:r w:rsidRPr="007A4A83">
        <w:rPr>
          <w:bCs/>
          <w:sz w:val="22"/>
          <w:szCs w:val="22"/>
          <w:lang w:val="en-US"/>
        </w:rPr>
        <w:t>LeuS</w:t>
      </w:r>
      <w:proofErr w:type="spellEnd"/>
      <w:r w:rsidRPr="007A4A83">
        <w:rPr>
          <w:bCs/>
          <w:sz w:val="22"/>
          <w:szCs w:val="22"/>
          <w:lang w:val="en-US"/>
        </w:rPr>
        <w:t xml:space="preserve"> + PWB + FWB.</w:t>
      </w:r>
    </w:p>
    <w:p w:rsidR="001C5B5D" w:rsidRPr="007A4A83" w:rsidRDefault="001C5B5D" w:rsidP="0085246F">
      <w:pPr>
        <w:pStyle w:val="Text1"/>
        <w:spacing w:after="0" w:line="240" w:lineRule="auto"/>
        <w:ind w:left="86" w:hanging="86"/>
        <w:rPr>
          <w:bCs/>
          <w:sz w:val="22"/>
          <w:szCs w:val="22"/>
          <w:lang w:val="en-US"/>
        </w:rPr>
      </w:pPr>
      <w:proofErr w:type="spellStart"/>
      <w:r w:rsidRPr="007A4A83">
        <w:rPr>
          <w:bCs/>
          <w:sz w:val="22"/>
          <w:szCs w:val="22"/>
          <w:vertAlign w:val="superscript"/>
          <w:lang w:val="en-US"/>
        </w:rPr>
        <w:t>d</w:t>
      </w:r>
      <w:r w:rsidRPr="007A4A83">
        <w:rPr>
          <w:bCs/>
          <w:sz w:val="22"/>
          <w:szCs w:val="22"/>
          <w:lang w:val="en-US"/>
        </w:rPr>
        <w:t>FACT-Leu</w:t>
      </w:r>
      <w:proofErr w:type="spellEnd"/>
      <w:r w:rsidRPr="007A4A83">
        <w:rPr>
          <w:bCs/>
          <w:sz w:val="22"/>
          <w:szCs w:val="22"/>
          <w:lang w:val="en-US"/>
        </w:rPr>
        <w:t xml:space="preserve"> Total = </w:t>
      </w:r>
      <w:proofErr w:type="spellStart"/>
      <w:r w:rsidRPr="007A4A83">
        <w:rPr>
          <w:bCs/>
          <w:sz w:val="22"/>
          <w:szCs w:val="22"/>
          <w:lang w:val="en-US"/>
        </w:rPr>
        <w:t>LeuS</w:t>
      </w:r>
      <w:proofErr w:type="spellEnd"/>
      <w:r w:rsidRPr="007A4A83">
        <w:rPr>
          <w:bCs/>
          <w:sz w:val="22"/>
          <w:szCs w:val="22"/>
          <w:lang w:val="en-US"/>
        </w:rPr>
        <w:t xml:space="preserve"> + PWB + S/FWB + EWB + FWB.</w:t>
      </w:r>
    </w:p>
    <w:p w:rsidR="001C5B5D" w:rsidRPr="007A4A83" w:rsidRDefault="001C5B5D" w:rsidP="0085246F">
      <w:pPr>
        <w:pStyle w:val="Text1"/>
        <w:spacing w:after="0" w:line="240" w:lineRule="auto"/>
        <w:ind w:left="86" w:hanging="86"/>
        <w:rPr>
          <w:bCs/>
          <w:sz w:val="22"/>
          <w:szCs w:val="22"/>
          <w:lang w:val="en-US"/>
        </w:rPr>
      </w:pPr>
      <w:proofErr w:type="spellStart"/>
      <w:r w:rsidRPr="007A4A83">
        <w:rPr>
          <w:bCs/>
          <w:sz w:val="22"/>
          <w:szCs w:val="22"/>
          <w:vertAlign w:val="superscript"/>
          <w:lang w:val="en-US"/>
        </w:rPr>
        <w:t>e</w:t>
      </w:r>
      <w:r w:rsidRPr="007A4A83">
        <w:rPr>
          <w:bCs/>
          <w:sz w:val="22"/>
          <w:szCs w:val="22"/>
          <w:lang w:val="en-US"/>
        </w:rPr>
        <w:t>US</w:t>
      </w:r>
      <w:proofErr w:type="spellEnd"/>
      <w:r w:rsidRPr="007A4A83">
        <w:rPr>
          <w:bCs/>
          <w:sz w:val="22"/>
          <w:szCs w:val="22"/>
          <w:lang w:val="en-US"/>
        </w:rPr>
        <w:t xml:space="preserve"> index-based scores </w:t>
      </w:r>
      <w:r>
        <w:rPr>
          <w:bCs/>
          <w:noProof/>
          <w:sz w:val="22"/>
          <w:szCs w:val="22"/>
          <w:lang w:val="en-US"/>
        </w:rPr>
        <w:t>[1, 2]</w:t>
      </w:r>
      <w:r w:rsidRPr="007A4A83">
        <w:rPr>
          <w:bCs/>
          <w:sz w:val="22"/>
          <w:szCs w:val="22"/>
          <w:lang w:val="en-US"/>
        </w:rPr>
        <w:t>.</w:t>
      </w:r>
    </w:p>
    <w:p w:rsidR="001C5B5D" w:rsidRPr="007A4A83" w:rsidRDefault="001C5B5D" w:rsidP="0085246F">
      <w:pPr>
        <w:spacing w:after="0" w:line="259" w:lineRule="auto"/>
        <w:rPr>
          <w:color w:val="auto"/>
          <w:sz w:val="22"/>
          <w:szCs w:val="22"/>
        </w:rPr>
      </w:pPr>
      <w:r w:rsidRPr="007A4A83">
        <w:rPr>
          <w:bCs/>
          <w:sz w:val="22"/>
          <w:szCs w:val="22"/>
        </w:rPr>
        <w:t>EQ-5D, EuroQoL Five-Dimension; EQ-VAS, EuroQoL visual analog scale; FACT-Leu, Functional Assessment of Cancer Therapy – Leukemia; EWB, emotional well-being; FWB, functional well-being; HRQL, health-related quality of life;</w:t>
      </w:r>
      <w:r w:rsidRPr="007A4A83">
        <w:rPr>
          <w:sz w:val="22"/>
          <w:szCs w:val="22"/>
        </w:rPr>
        <w:t xml:space="preserve"> ITT, intent-to-treat; LeuS, </w:t>
      </w:r>
      <w:r w:rsidRPr="007A4A83">
        <w:rPr>
          <w:bCs/>
          <w:sz w:val="22"/>
          <w:szCs w:val="22"/>
        </w:rPr>
        <w:t xml:space="preserve">leukemia-specific symptoms; MID, minimally important difference; PWB, physical well-being; S/FWB, </w:t>
      </w:r>
      <w:r w:rsidRPr="007A4A83">
        <w:rPr>
          <w:sz w:val="22"/>
          <w:szCs w:val="22"/>
        </w:rPr>
        <w:t>social/family well-being; TOI, trial outcome index.</w:t>
      </w:r>
    </w:p>
    <w:p w:rsidR="001C5B5D" w:rsidRPr="007A4A83" w:rsidRDefault="001C5B5D" w:rsidP="0085246F">
      <w:pPr>
        <w:kinsoku w:val="0"/>
        <w:overflowPunct w:val="0"/>
        <w:autoSpaceDE w:val="0"/>
        <w:autoSpaceDN w:val="0"/>
        <w:adjustRightInd w:val="0"/>
        <w:spacing w:after="0"/>
        <w:rPr>
          <w:b/>
          <w:color w:val="auto"/>
          <w:sz w:val="22"/>
          <w:szCs w:val="22"/>
        </w:rPr>
      </w:pPr>
    </w:p>
    <w:p w:rsidR="001C5B5D" w:rsidRPr="007A4A83" w:rsidRDefault="001C5B5D" w:rsidP="0085246F">
      <w:pPr>
        <w:kinsoku w:val="0"/>
        <w:overflowPunct w:val="0"/>
        <w:autoSpaceDE w:val="0"/>
        <w:autoSpaceDN w:val="0"/>
        <w:adjustRightInd w:val="0"/>
        <w:spacing w:after="0"/>
        <w:rPr>
          <w:b/>
          <w:color w:val="auto"/>
          <w:sz w:val="22"/>
          <w:szCs w:val="22"/>
        </w:rPr>
        <w:sectPr w:rsidR="001C5B5D" w:rsidRPr="007A4A83" w:rsidSect="0036016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C5B5D" w:rsidRPr="007A4A83" w:rsidRDefault="001C5B5D" w:rsidP="0085246F">
      <w:pPr>
        <w:kinsoku w:val="0"/>
        <w:overflowPunct w:val="0"/>
        <w:autoSpaceDE w:val="0"/>
        <w:autoSpaceDN w:val="0"/>
        <w:adjustRightInd w:val="0"/>
        <w:spacing w:after="0"/>
        <w:rPr>
          <w:color w:val="auto"/>
          <w:sz w:val="22"/>
        </w:rPr>
      </w:pPr>
      <w:r w:rsidRPr="007A4A83">
        <w:rPr>
          <w:b/>
          <w:color w:val="auto"/>
          <w:sz w:val="22"/>
        </w:rPr>
        <w:lastRenderedPageBreak/>
        <w:t xml:space="preserve">Table </w:t>
      </w:r>
      <w:r w:rsidR="00AE6DBB">
        <w:rPr>
          <w:b/>
          <w:color w:val="auto"/>
          <w:sz w:val="22"/>
        </w:rPr>
        <w:t>S</w:t>
      </w:r>
      <w:r w:rsidRPr="007A4A83">
        <w:rPr>
          <w:b/>
          <w:color w:val="auto"/>
          <w:sz w:val="22"/>
        </w:rPr>
        <w:t>2.</w:t>
      </w:r>
      <w:r w:rsidRPr="007A4A83">
        <w:t xml:space="preserve"> </w:t>
      </w:r>
      <w:r w:rsidRPr="007A4A83">
        <w:rPr>
          <w:color w:val="auto"/>
          <w:sz w:val="22"/>
        </w:rPr>
        <w:t>Compliance rates: FACT-Leu questionnaire</w:t>
      </w:r>
    </w:p>
    <w:p w:rsidR="001C5B5D" w:rsidRPr="007A4A83" w:rsidRDefault="001C5B5D" w:rsidP="0085246F">
      <w:pPr>
        <w:kinsoku w:val="0"/>
        <w:overflowPunct w:val="0"/>
        <w:autoSpaceDE w:val="0"/>
        <w:autoSpaceDN w:val="0"/>
        <w:adjustRightInd w:val="0"/>
        <w:spacing w:after="0"/>
        <w:rPr>
          <w:color w:val="auto"/>
          <w:sz w:val="22"/>
        </w:rPr>
      </w:pP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020" w:firstRow="1" w:lastRow="0" w:firstColumn="0" w:lastColumn="0" w:noHBand="0" w:noVBand="0"/>
      </w:tblPr>
      <w:tblGrid>
        <w:gridCol w:w="516"/>
        <w:gridCol w:w="1408"/>
        <w:gridCol w:w="817"/>
        <w:gridCol w:w="1492"/>
        <w:gridCol w:w="1492"/>
        <w:gridCol w:w="1492"/>
        <w:gridCol w:w="1492"/>
        <w:gridCol w:w="1492"/>
        <w:gridCol w:w="1493"/>
        <w:gridCol w:w="1482"/>
      </w:tblGrid>
      <w:tr w:rsidR="001C5B5D" w:rsidRPr="007A4A83" w:rsidTr="00CE17F1">
        <w:tc>
          <w:tcPr>
            <w:tcW w:w="6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ind w:right="40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PWB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S/FWB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EWB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FWB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LeuS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TOI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FACT-Leu Total Score</w:t>
            </w:r>
          </w:p>
        </w:tc>
      </w:tr>
      <w:tr w:rsidR="001C5B5D" w:rsidRPr="007A4A83" w:rsidTr="00CE17F1">
        <w:trPr>
          <w:trHeight w:val="207"/>
        </w:trPr>
        <w:tc>
          <w:tcPr>
            <w:tcW w:w="135" w:type="pct"/>
            <w:tcBorders>
              <w:top w:val="single" w:sz="4" w:space="0" w:color="auto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  <w:tcBorders>
              <w:top w:val="single" w:sz="4" w:space="0" w:color="auto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203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193 (95.1%)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193 (95.1%)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191 (94.1%)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192 (94.6%)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193 (95.1%)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192 (94.6%)</w:t>
            </w:r>
          </w:p>
        </w:tc>
        <w:tc>
          <w:tcPr>
            <w:tcW w:w="570" w:type="pct"/>
            <w:tcBorders>
              <w:top w:val="single" w:sz="4" w:space="0" w:color="auto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192 (94.6%)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208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194 (93.3%)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194 (93.3%)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193 (92.8%)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193 (92.8%)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193 (92.8%)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193 (92.8%)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193 (92.8%)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197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180 (91.4%)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180 (91.4%)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179 (90.9%)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179 (90.9%)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179 (90.9%)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179 (90.9%)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179 (90.9%)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202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191 (94.6%)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191 (94.6%)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191 (94.6%)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191 (94.6%)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190 (94.1%)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191 (94.6%)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191 (94.6%)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194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178 (91.8%)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178 (91.8%)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178 (91.8%)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178 (91.8%)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177 (91.2%)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178 (91.8%)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178 (91.8%)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199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189 (95.0%)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189 (95.0%)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186 (93.5%)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186 (93.5%)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188 (94.5%)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189 (95.0%)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189 (95.0%)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189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167 (88.4%)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166 (87.8%)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167 (88.4%)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167 (88.4%)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167 (88.4%)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167 (88.4%)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167 (88.4%)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187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174 (93.0%)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174 (93.0%)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171 (91.4%)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171 (91.4%)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174 (93.0%)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174 (93.0%)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174 (93.0%)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154 (84.6%)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154 (84.6%)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154 (84.6%)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154 (84.6%)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153 (84.1%)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154 (84.6%)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154 (84.6%)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178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160 (89.9%)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160 (89.9%)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159 (89.3%)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159 (89.3%)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159 (89.3%)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160 (89.9%)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160 (89.9%)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173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156 (90.2%)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(89.6%)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156 (90.2%)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156 (90.2%)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(89.6%)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156 (90.2%)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156 (90.2%)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172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150 (87.2%)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150 (87.2%)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150 (87.2%)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150 (87.2%)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149 (86.6%)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150 (87.2%)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150 (87.2%)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164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147 (89.6%)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147 (89.6%)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146 (89.0%)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146 (89.0%)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147 (89.6%)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147 (89.6%)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147 (89.6%)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157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154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139 (90.3%)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139 (90.3%)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138 (89.6%)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138 (89.6%)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137 (89.0%)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139 (90.3%)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139 (90.3%)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136 (93.8%)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136 (93.8%)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135 (93.1%)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135 (93.1%)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136 (93.8%)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136 (93.8%)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136 (93.8%)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147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 (91.2%)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 (91.2%)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133 (90.5%)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133 (90.5%)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 (91.2%)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 (91.2%)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 (91.2%)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139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131 (94.2%)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131 (94.2%)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131 (94.2%)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131 (94.2%)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131 (94.2%)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131 (94.2%)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131 (94.2%)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140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129 (92.1%)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129 (92.1%)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128 (91.4%)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128 (91.4%)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128 (91.4%)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129 (92.1%)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129 (92.1%)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106 (94.6%)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106 (94.6%)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106 (94.6%)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106 (94.6%)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106 (94.6%)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106 (94.6%)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106 (94.6%)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125 (93.3%)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125 (93.3%)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123 (91.8%)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123 (91.8%)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124 (92.5%)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125 (93.3%)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125 (93.3%)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98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78 (86.7%)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77 (85.6%)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78 (86.7%)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78 (86.7%)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78 (86.7%)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78 (86.7%)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78 (86.7%)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47 (83.9%)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47 (83.9%)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47 (83.9%)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47 (83.9%)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47 (83.9%)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47 (83.9%)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47 (83.9%)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34 (89.5%)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34 (89.5%)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34 (89.5%)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34 (89.5%)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34 (89.5%)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34 (89.5%)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34 (89.5%)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23 (88.5%)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23 (88.5%)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23 (88.5%)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23 (88.5%)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23 (88.5%)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23 (88.5%)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23 (88.5%)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</w:tr>
      <w:tr w:rsidR="001C5B5D" w:rsidRPr="007A4A83" w:rsidTr="00CE17F1">
        <w:tc>
          <w:tcPr>
            <w:tcW w:w="135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541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17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  <w:tc>
          <w:tcPr>
            <w:tcW w:w="573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  <w:tc>
          <w:tcPr>
            <w:tcW w:w="570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</w:tr>
      <w:tr w:rsidR="001C5B5D" w:rsidRPr="007A4A83" w:rsidTr="00CE17F1">
        <w:tc>
          <w:tcPr>
            <w:tcW w:w="135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1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17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3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3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3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3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3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3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</w:tr>
    </w:tbl>
    <w:p w:rsidR="001C5B5D" w:rsidRPr="007A4A83" w:rsidRDefault="001C5B5D" w:rsidP="0085246F">
      <w:pPr>
        <w:kinsoku w:val="0"/>
        <w:overflowPunct w:val="0"/>
        <w:autoSpaceDE w:val="0"/>
        <w:autoSpaceDN w:val="0"/>
        <w:adjustRightInd w:val="0"/>
        <w:spacing w:after="0"/>
        <w:rPr>
          <w:color w:val="auto"/>
          <w:sz w:val="22"/>
          <w:szCs w:val="22"/>
        </w:rPr>
      </w:pPr>
      <w:r w:rsidRPr="007A4A83">
        <w:rPr>
          <w:color w:val="auto"/>
          <w:sz w:val="22"/>
          <w:szCs w:val="22"/>
        </w:rPr>
        <w:t>Presented as n (%).</w:t>
      </w:r>
    </w:p>
    <w:p w:rsidR="001C5B5D" w:rsidRPr="007A4A83" w:rsidRDefault="001C5B5D" w:rsidP="0085246F">
      <w:pPr>
        <w:kinsoku w:val="0"/>
        <w:overflowPunct w:val="0"/>
        <w:autoSpaceDE w:val="0"/>
        <w:autoSpaceDN w:val="0"/>
        <w:adjustRightInd w:val="0"/>
        <w:spacing w:after="0"/>
        <w:rPr>
          <w:color w:val="auto"/>
          <w:sz w:val="22"/>
          <w:szCs w:val="22"/>
        </w:rPr>
      </w:pPr>
      <w:r w:rsidRPr="007A4A83">
        <w:rPr>
          <w:color w:val="auto"/>
          <w:sz w:val="22"/>
          <w:szCs w:val="22"/>
        </w:rPr>
        <w:t>FACT-Leu, Functional Assessment of Cancer Therapy – Leukemia; EWB, emotional well-being; FWB, functional well-being; LeuS, leukemia-specific symptoms; PWB, physical well-being; S/FWB, social/family well-being; TOI, trial outcome index.</w:t>
      </w:r>
    </w:p>
    <w:p w:rsidR="001C5B5D" w:rsidRPr="007A4A83" w:rsidRDefault="001C5B5D" w:rsidP="0085246F">
      <w:pPr>
        <w:spacing w:after="0" w:line="259" w:lineRule="auto"/>
        <w:rPr>
          <w:color w:val="auto"/>
          <w:sz w:val="20"/>
          <w:szCs w:val="20"/>
        </w:rPr>
      </w:pPr>
      <w:r w:rsidRPr="007A4A83">
        <w:rPr>
          <w:color w:val="auto"/>
          <w:sz w:val="20"/>
          <w:szCs w:val="20"/>
        </w:rPr>
        <w:br w:type="page"/>
      </w:r>
    </w:p>
    <w:p w:rsidR="001C5B5D" w:rsidRPr="007A4A83" w:rsidRDefault="001C5B5D" w:rsidP="0085246F">
      <w:pPr>
        <w:kinsoku w:val="0"/>
        <w:overflowPunct w:val="0"/>
        <w:autoSpaceDE w:val="0"/>
        <w:autoSpaceDN w:val="0"/>
        <w:adjustRightInd w:val="0"/>
        <w:spacing w:after="0"/>
        <w:rPr>
          <w:color w:val="auto"/>
          <w:sz w:val="22"/>
          <w:szCs w:val="20"/>
        </w:rPr>
      </w:pPr>
      <w:r w:rsidRPr="007A4A83">
        <w:rPr>
          <w:b/>
          <w:color w:val="auto"/>
          <w:sz w:val="22"/>
          <w:szCs w:val="20"/>
        </w:rPr>
        <w:lastRenderedPageBreak/>
        <w:t xml:space="preserve">Table </w:t>
      </w:r>
      <w:r w:rsidR="00AE6DBB">
        <w:rPr>
          <w:b/>
          <w:color w:val="auto"/>
          <w:sz w:val="22"/>
          <w:szCs w:val="20"/>
        </w:rPr>
        <w:t>S</w:t>
      </w:r>
      <w:r w:rsidRPr="007A4A83">
        <w:rPr>
          <w:b/>
          <w:color w:val="auto"/>
          <w:sz w:val="22"/>
          <w:szCs w:val="20"/>
        </w:rPr>
        <w:t>3.</w:t>
      </w:r>
      <w:r w:rsidRPr="007A4A83">
        <w:rPr>
          <w:color w:val="auto"/>
          <w:sz w:val="22"/>
          <w:szCs w:val="20"/>
        </w:rPr>
        <w:t xml:space="preserve"> Compliance rates: EQ-5D questionnaire</w:t>
      </w:r>
    </w:p>
    <w:p w:rsidR="001C5B5D" w:rsidRPr="007A4A83" w:rsidRDefault="001C5B5D" w:rsidP="0085246F">
      <w:pPr>
        <w:kinsoku w:val="0"/>
        <w:overflowPunct w:val="0"/>
        <w:autoSpaceDE w:val="0"/>
        <w:autoSpaceDN w:val="0"/>
        <w:adjustRightInd w:val="0"/>
        <w:spacing w:after="0"/>
        <w:rPr>
          <w:color w:val="auto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020" w:firstRow="1" w:lastRow="0" w:firstColumn="0" w:lastColumn="0" w:noHBand="0" w:noVBand="0"/>
      </w:tblPr>
      <w:tblGrid>
        <w:gridCol w:w="517"/>
        <w:gridCol w:w="1344"/>
        <w:gridCol w:w="891"/>
        <w:gridCol w:w="1489"/>
        <w:gridCol w:w="16"/>
        <w:gridCol w:w="1473"/>
        <w:gridCol w:w="32"/>
        <w:gridCol w:w="1457"/>
        <w:gridCol w:w="47"/>
        <w:gridCol w:w="1444"/>
        <w:gridCol w:w="61"/>
        <w:gridCol w:w="1428"/>
        <w:gridCol w:w="76"/>
        <w:gridCol w:w="1412"/>
        <w:gridCol w:w="92"/>
        <w:gridCol w:w="1397"/>
      </w:tblGrid>
      <w:tr w:rsidR="001C5B5D" w:rsidRPr="007A4A83" w:rsidTr="00CE17F1"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sz w:val="20"/>
                <w:szCs w:val="20"/>
              </w:rPr>
              <w:t>Week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ind w:right="40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Anxiety/ Depression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Mobility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Pain/ Discomfort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Self-Care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Usual Activities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sz w:val="20"/>
                <w:szCs w:val="20"/>
              </w:rPr>
              <w:t>VAS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sz w:val="20"/>
                <w:szCs w:val="20"/>
              </w:rPr>
              <w:t>Overall Compliance</w:t>
            </w:r>
          </w:p>
        </w:tc>
      </w:tr>
      <w:tr w:rsidR="001C5B5D" w:rsidRPr="007A4A83" w:rsidTr="00CE17F1">
        <w:trPr>
          <w:trHeight w:val="252"/>
        </w:trPr>
        <w:tc>
          <w:tcPr>
            <w:tcW w:w="19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203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189 (93.1%)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191 (94.1%)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188 (92.6%)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191 (94.1%)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191 (94.1%)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186 (91.6%)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191 (94.1%)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208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195 (93.8%)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195 (93.8%)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195 (93.8%)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193 (92.8%)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194 (93.3%)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191 (91.8%)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195 (93.8%)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197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176 (89.3%)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176 (89.3%)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176 (89.3%)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176 (89.3%)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176 (89.3%)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172 (87.3%)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177 (89.8%)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202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188 (93.1%)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188 (93.1%)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188 (93.1%)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188 (93.1%)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188 (93.1%)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186 (92.1%)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190 (94.1%)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194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173 (89.2%)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176 (90.7%)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176 (90.7%)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175 (90.2%)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176 (90.7%)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175 (90.2%)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176 (90.7%)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199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189 (95.0%)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189 (95.0%)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188 (94.5%)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188 (94.5%)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188 (94.5%)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187 (94.0%)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189 (95.0%)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189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165 (87.3%)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166 (87.8%)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166 (87.8%)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164 (86.8%)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164 (86.8%)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163 (86.2%)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166 (87.8%)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187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172 (92.0%)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172 (92.0%)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172 (92.0%)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171 (91.4%)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170 (90.9%)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171 (91.4%)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174 (93.0%)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182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(85.2%)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(85.2%)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(85.2%)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(85.2%)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(85.2%)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153 (84.1%)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(85.2%)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178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159 (89.3%)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160 (89.9%)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160 (89.9%)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160 (89.9%)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160 (89.9%)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160 (89.9%)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160 (89.9%)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173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(89.6%)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(89.6%)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(89.6%)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(89.6%)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154 (89.0%)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152 (87.9%)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155 (89.6%)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172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151 (87.8%)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150 (87.2%)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151 (87.8%)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151 (87.8%)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151 (87.8%)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148 (86.0%)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151 (87.8%)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164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146 (89.0%)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(88.4%)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144 (87.8%)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(88.4%)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144 (87.8%)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143 (87.2%)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146 (89.0%)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157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 (92.4%)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154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139 (90.3%)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139 (90.3%)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139 (90.3%)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139 (90.3%)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138 (89.6%)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139 (90.3%)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140 (90.9%)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145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 (92.4%)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 (92.4%)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 (92.4%)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 (92.4%)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 (92.4%)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135 (93.1%)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136 (93.8%)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147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132 (89.8%)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133 (90.5%)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 (91.2%)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133 (90.5%)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133 (90.5%)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133 (90.5%)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 (91.2%)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139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130 (93.5%)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131 (94.2%)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131 (94.2%)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131 (94.2%)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129 (92.8%)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130 (93.5%)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131 (94.2%)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140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128 (91.4%)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128 (91.4%)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128 (91.4%)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128 (91.4%)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128 (91.4%)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126 (90.0%)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128 (91.4%)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105 (93.8%)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105 (93.8%)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104 (92.9%)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105 (93.8%)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104 (92.9%)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106 (94.6%)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106 (94.6%)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134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125 (93.3%)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125 (93.3%)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125 (93.3%)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125 (93.3%)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125 (93.3%)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123 (91.8%)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125 (93.3%)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98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96 (98.0%)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77 (85.6%)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77 (85.6%)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77 (85.6%)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77 (85.6%)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77 (85.6%)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78 (86.7%)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78 (86.7%)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50 (98.0%)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48 (85.7%)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48 (85.7%)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48 (85.7%)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48 (85.7%)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48 (85.7%)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47 (83.9%)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48 (85.7%)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21 (84.0%)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33 (86.8%)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33 (86.8%)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33 (86.8%)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33 (86.8%)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33 (86.8%)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34 (89.5%)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34 (89.5%)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14 (87.5%)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22 (84.6%)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22 (84.6%)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22 (84.6%)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22 (84.6%)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22 (84.6%)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22 (84.6%)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22 (84.6%)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7 (100.0%)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565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  <w:tc>
          <w:tcPr>
            <w:tcW w:w="565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  <w:tc>
          <w:tcPr>
            <w:tcW w:w="566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9 (81.8%)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5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  <w:tc>
          <w:tcPr>
            <w:tcW w:w="565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  <w:tc>
          <w:tcPr>
            <w:tcW w:w="566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(100.0%)</w:t>
            </w:r>
          </w:p>
        </w:tc>
      </w:tr>
      <w:tr w:rsidR="001C5B5D" w:rsidRPr="007A4A83" w:rsidTr="00CE17F1"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 (50.0%)</w:t>
            </w:r>
          </w:p>
        </w:tc>
      </w:tr>
      <w:tr w:rsidR="001C5B5D" w:rsidRPr="007A4A83" w:rsidTr="00CE17F1">
        <w:tc>
          <w:tcPr>
            <w:tcW w:w="196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gridSpan w:val="2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31" w:type="pct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</w:tr>
      <w:tr w:rsidR="001C5B5D" w:rsidRPr="007A4A83" w:rsidTr="00CE17F1">
        <w:trPr>
          <w:trHeight w:val="80"/>
        </w:trPr>
        <w:tc>
          <w:tcPr>
            <w:tcW w:w="196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  <w:r w:rsidRPr="007A4A83"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Idelalisib</w:t>
            </w:r>
          </w:p>
        </w:tc>
        <w:tc>
          <w:tcPr>
            <w:tcW w:w="338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  <w:tc>
          <w:tcPr>
            <w:tcW w:w="531" w:type="pct"/>
            <w:tcBorders>
              <w:left w:val="nil"/>
              <w:right w:val="nil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1 (50.0%)</w:t>
            </w:r>
          </w:p>
        </w:tc>
      </w:tr>
      <w:tr w:rsidR="001C5B5D" w:rsidRPr="007A4A83" w:rsidTr="00CE17F1">
        <w:tc>
          <w:tcPr>
            <w:tcW w:w="196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Placebo</w:t>
            </w:r>
          </w:p>
        </w:tc>
        <w:tc>
          <w:tcPr>
            <w:tcW w:w="338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gridSpan w:val="2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gridSpan w:val="2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gridSpan w:val="2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gridSpan w:val="2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gridSpan w:val="2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1" w:type="pct"/>
            <w:gridSpan w:val="2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bottom w:val="single" w:sz="8" w:space="0" w:color="000000"/>
            </w:tcBorders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7A4A83">
              <w:rPr>
                <w:bCs/>
                <w:sz w:val="20"/>
                <w:szCs w:val="20"/>
              </w:rPr>
              <w:t>0</w:t>
            </w:r>
          </w:p>
        </w:tc>
      </w:tr>
    </w:tbl>
    <w:p w:rsidR="001C5B5D" w:rsidRPr="007A4A83" w:rsidRDefault="001C5B5D" w:rsidP="0085246F">
      <w:pPr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/>
        <w:rPr>
          <w:color w:val="auto"/>
          <w:sz w:val="22"/>
          <w:szCs w:val="22"/>
        </w:rPr>
      </w:pPr>
      <w:r w:rsidRPr="007A4A83">
        <w:rPr>
          <w:color w:val="auto"/>
          <w:sz w:val="22"/>
          <w:szCs w:val="22"/>
        </w:rPr>
        <w:t>Presented as n (%).</w:t>
      </w:r>
    </w:p>
    <w:p w:rsidR="001C5B5D" w:rsidRPr="007A4A83" w:rsidRDefault="001C5B5D" w:rsidP="0085246F">
      <w:pPr>
        <w:spacing w:after="0" w:line="259" w:lineRule="auto"/>
        <w:rPr>
          <w:color w:val="auto"/>
          <w:sz w:val="20"/>
          <w:szCs w:val="20"/>
        </w:rPr>
        <w:sectPr w:rsidR="001C5B5D" w:rsidRPr="007A4A83" w:rsidSect="0002348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7A4A83">
        <w:rPr>
          <w:color w:val="auto"/>
          <w:sz w:val="22"/>
          <w:szCs w:val="22"/>
        </w:rPr>
        <w:t>EQ-5D, EuroQoL Five-Dimension; VAS, visual analog scale.</w:t>
      </w:r>
    </w:p>
    <w:p w:rsidR="001C5B5D" w:rsidRPr="007A4A83" w:rsidRDefault="001C5B5D" w:rsidP="0085246F">
      <w:pPr>
        <w:spacing w:after="0" w:line="259" w:lineRule="auto"/>
        <w:ind w:left="-540"/>
        <w:rPr>
          <w:color w:val="auto"/>
          <w:sz w:val="20"/>
          <w:szCs w:val="20"/>
        </w:rPr>
      </w:pPr>
    </w:p>
    <w:p w:rsidR="001C5B5D" w:rsidRPr="007A4A83" w:rsidRDefault="001C5B5D" w:rsidP="0085246F">
      <w:pPr>
        <w:spacing w:after="0" w:line="259" w:lineRule="auto"/>
        <w:rPr>
          <w:bCs/>
          <w:sz w:val="22"/>
          <w:szCs w:val="22"/>
        </w:rPr>
      </w:pPr>
      <w:r w:rsidRPr="007A4A83">
        <w:rPr>
          <w:b/>
          <w:bCs/>
          <w:sz w:val="22"/>
          <w:szCs w:val="22"/>
        </w:rPr>
        <w:t xml:space="preserve">Table </w:t>
      </w:r>
      <w:r w:rsidR="00AE6DBB">
        <w:rPr>
          <w:b/>
          <w:bCs/>
          <w:sz w:val="22"/>
          <w:szCs w:val="22"/>
        </w:rPr>
        <w:t>S</w:t>
      </w:r>
      <w:bookmarkStart w:id="0" w:name="_GoBack"/>
      <w:bookmarkEnd w:id="0"/>
      <w:r w:rsidRPr="007A4A83">
        <w:rPr>
          <w:b/>
          <w:bCs/>
          <w:sz w:val="22"/>
          <w:szCs w:val="22"/>
        </w:rPr>
        <w:t>4.</w:t>
      </w:r>
      <w:r w:rsidRPr="007A4A83">
        <w:rPr>
          <w:bCs/>
          <w:sz w:val="22"/>
          <w:szCs w:val="22"/>
        </w:rPr>
        <w:t xml:space="preserve"> Mixed-effects model analysis estimates (idelalisib/placebo) for functional assessment of cancer therapy using FACT-Leu </w:t>
      </w:r>
    </w:p>
    <w:tbl>
      <w:tblPr>
        <w:tblpPr w:leftFromText="180" w:rightFromText="180" w:vertAnchor="text" w:horzAnchor="margin" w:tblpY="346"/>
        <w:tblW w:w="5000" w:type="pct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932"/>
        <w:gridCol w:w="1236"/>
        <w:gridCol w:w="1235"/>
        <w:gridCol w:w="1235"/>
        <w:gridCol w:w="1235"/>
        <w:gridCol w:w="1235"/>
        <w:gridCol w:w="1235"/>
        <w:gridCol w:w="1233"/>
      </w:tblGrid>
      <w:tr w:rsidR="001C5B5D" w:rsidRPr="007A4A83" w:rsidTr="00CE17F1">
        <w:trPr>
          <w:trHeight w:val="348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C5B5D" w:rsidRPr="007A4A83" w:rsidRDefault="001C5B5D" w:rsidP="00CE17F1">
            <w:pPr>
              <w:widowControl w:val="0"/>
              <w:spacing w:after="0"/>
              <w:jc w:val="center"/>
              <w:rPr>
                <w:b/>
                <w:bCs/>
                <w:sz w:val="16"/>
                <w:szCs w:val="16"/>
                <w:vertAlign w:val="superscript"/>
              </w:rPr>
            </w:pPr>
            <w:r w:rsidRPr="007A4A83">
              <w:rPr>
                <w:b/>
                <w:bCs/>
                <w:sz w:val="16"/>
                <w:szCs w:val="16"/>
              </w:rPr>
              <w:t xml:space="preserve">Treatment </w:t>
            </w:r>
            <w:proofErr w:type="spellStart"/>
            <w:r w:rsidRPr="007A4A83">
              <w:rPr>
                <w:b/>
                <w:bCs/>
                <w:sz w:val="16"/>
                <w:szCs w:val="16"/>
              </w:rPr>
              <w:t>difference</w:t>
            </w:r>
            <w:r w:rsidRPr="007A4A83">
              <w:rPr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  <w:p w:rsidR="001C5B5D" w:rsidRPr="007A4A83" w:rsidRDefault="001C5B5D" w:rsidP="00CE17F1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sz w:val="16"/>
                <w:szCs w:val="16"/>
              </w:rPr>
              <w:t>LSM (95% CI)</w:t>
            </w:r>
          </w:p>
        </w:tc>
      </w:tr>
      <w:tr w:rsidR="001C5B5D" w:rsidRPr="007A4A83" w:rsidTr="00CE17F1">
        <w:trPr>
          <w:trHeight w:val="348"/>
        </w:trPr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rPr>
                <w:rFonts w:eastAsia="MS Mincho"/>
                <w:b/>
                <w:bCs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7A4A83">
              <w:rPr>
                <w:b/>
                <w:sz w:val="16"/>
                <w:szCs w:val="16"/>
              </w:rPr>
              <w:t>LeuS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7A4A83">
              <w:rPr>
                <w:b/>
                <w:sz w:val="16"/>
                <w:szCs w:val="16"/>
              </w:rPr>
              <w:t>PWB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7A4A83">
              <w:rPr>
                <w:b/>
                <w:sz w:val="16"/>
                <w:szCs w:val="16"/>
              </w:rPr>
              <w:t>FWB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7A4A83">
              <w:rPr>
                <w:b/>
                <w:sz w:val="16"/>
                <w:szCs w:val="16"/>
              </w:rPr>
              <w:t>EWB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7A4A83">
              <w:rPr>
                <w:b/>
                <w:sz w:val="16"/>
                <w:szCs w:val="16"/>
              </w:rPr>
              <w:t>S/FWB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7A4A83">
              <w:rPr>
                <w:b/>
                <w:sz w:val="16"/>
                <w:szCs w:val="16"/>
              </w:rPr>
              <w:t>TOI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5B5D" w:rsidRPr="007A4A83" w:rsidRDefault="001C5B5D" w:rsidP="00CE17F1">
            <w:pPr>
              <w:widowControl w:val="0"/>
              <w:spacing w:beforeLines="60" w:before="144" w:afterLines="60" w:after="144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7A4A83">
              <w:rPr>
                <w:b/>
                <w:sz w:val="16"/>
                <w:szCs w:val="16"/>
              </w:rPr>
              <w:t>FACT-Leu Total</w:t>
            </w:r>
          </w:p>
        </w:tc>
      </w:tr>
      <w:tr w:rsidR="001C5B5D" w:rsidRPr="007A4A83" w:rsidTr="00CE17F1">
        <w:trPr>
          <w:trHeight w:val="20"/>
        </w:trPr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4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rFonts w:eastAsia="MS Mincho"/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1.42 (−0.26, 3.09)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0.0968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0.49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0.39, 1.38)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0.2747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0.16</w:t>
            </w:r>
            <w:r w:rsidRPr="007A4A83">
              <w:rPr>
                <w:sz w:val="16"/>
                <w:szCs w:val="16"/>
              </w:rPr>
              <w:t xml:space="preserve"> (−</w:t>
            </w:r>
            <w:r w:rsidRPr="007A4A83">
              <w:rPr>
                <w:rFonts w:eastAsia="MS Mincho"/>
                <w:sz w:val="16"/>
                <w:szCs w:val="16"/>
              </w:rPr>
              <w:t>0.77, 1.10)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0.7326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0.37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0.35, 1.08)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0.3165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0.84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0.01, 1.68)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7A4A83">
              <w:rPr>
                <w:rFonts w:eastAsia="MS Mincho"/>
                <w:b/>
                <w:sz w:val="16"/>
                <w:szCs w:val="16"/>
              </w:rPr>
              <w:t>0.0525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2.11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0.69, 4.91)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0.1399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3.70</w:t>
            </w:r>
            <w:r w:rsidRPr="007A4A83">
              <w:rPr>
                <w:sz w:val="16"/>
                <w:szCs w:val="16"/>
              </w:rPr>
              <w:t xml:space="preserve"> (</w:t>
            </w:r>
            <w:r w:rsidRPr="007A4A83">
              <w:rPr>
                <w:rFonts w:eastAsia="MS Mincho"/>
                <w:sz w:val="16"/>
                <w:szCs w:val="16"/>
              </w:rPr>
              <w:t>0.28, 7.13)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7A4A83">
              <w:rPr>
                <w:rFonts w:eastAsia="MS Mincho"/>
                <w:b/>
                <w:sz w:val="16"/>
                <w:szCs w:val="16"/>
              </w:rPr>
              <w:t>0.0343</w:t>
            </w:r>
          </w:p>
        </w:tc>
      </w:tr>
      <w:tr w:rsidR="001C5B5D" w:rsidRPr="007A4A83" w:rsidTr="00CE17F1">
        <w:trPr>
          <w:trHeight w:val="612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8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rFonts w:eastAsia="MS Mincho"/>
                <w:b/>
                <w:bCs/>
                <w:sz w:val="16"/>
                <w:szCs w:val="16"/>
              </w:rPr>
            </w:pPr>
            <w:r w:rsidRPr="007A4A83">
              <w:rPr>
                <w:rFonts w:eastAsia="MS Mincho"/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rFonts w:eastAsia="MS Mincho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0.77 (−1.17, 2.71)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0.4342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0.11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0.88, 1.10)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0.8244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0.19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1.22, 0.83)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0.7116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0.15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0.94, 0.64)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0.7179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0.35, 1.36)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0.2441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0.84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2.56, 4.24)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0.6273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1.46</w:t>
            </w:r>
            <w:r w:rsidRPr="007A4A83">
              <w:rPr>
                <w:sz w:val="16"/>
                <w:szCs w:val="16"/>
              </w:rPr>
              <w:t xml:space="preserve"> (−</w:t>
            </w:r>
            <w:r w:rsidRPr="007A4A83">
              <w:rPr>
                <w:rFonts w:eastAsia="MS Mincho"/>
                <w:sz w:val="16"/>
                <w:szCs w:val="16"/>
              </w:rPr>
              <w:t>2.70, 5.62)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0.4896</w:t>
            </w:r>
          </w:p>
        </w:tc>
      </w:tr>
      <w:tr w:rsidR="001C5B5D" w:rsidRPr="007A4A83" w:rsidTr="00CE17F1"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12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rFonts w:eastAsia="MS Mincho"/>
                <w:b/>
                <w:bCs/>
                <w:sz w:val="16"/>
                <w:szCs w:val="16"/>
              </w:rPr>
            </w:pPr>
            <w:r w:rsidRPr="007A4A83">
              <w:rPr>
                <w:rFonts w:eastAsia="MS Mincho"/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rFonts w:eastAsia="MS Mincho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0.51 (−1.57, 2.60)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0.6278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0.05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1.08, 0.98)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0.9211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0.44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1.60, 0.72)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0.4564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0.29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1.20, 0.62)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0.5300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0.28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0.58, 1.15)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0.5219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0.21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3.91, 3.49)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0.9111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0.01</w:t>
            </w:r>
            <w:r w:rsidRPr="007A4A83">
              <w:rPr>
                <w:sz w:val="16"/>
                <w:szCs w:val="16"/>
              </w:rPr>
              <w:t xml:space="preserve"> (−</w:t>
            </w:r>
            <w:r w:rsidRPr="007A4A83">
              <w:rPr>
                <w:rFonts w:eastAsia="MS Mincho"/>
                <w:sz w:val="16"/>
                <w:szCs w:val="16"/>
              </w:rPr>
              <w:t>4.59, 4.61)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0.9958</w:t>
            </w:r>
          </w:p>
        </w:tc>
      </w:tr>
      <w:tr w:rsidR="001C5B5D" w:rsidRPr="007A4A83" w:rsidTr="00CE17F1"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16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rFonts w:eastAsia="MS Mincho"/>
                <w:b/>
                <w:bCs/>
                <w:sz w:val="16"/>
                <w:szCs w:val="16"/>
              </w:rPr>
            </w:pPr>
            <w:r w:rsidRPr="007A4A83">
              <w:rPr>
                <w:rFonts w:eastAsia="MS Mincho"/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rFonts w:eastAsia="MS Mincho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0.45 (−1.52, 2.43)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0.6518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0.15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0.87, 1.17)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0.7708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0.46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1.57, 0.66)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0.4208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0.37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1.18, 0.43)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0.3641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0.58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0.33, 1.48)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0.2111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0.04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3.46, 3.53)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0.9831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0.22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4.06, 4.51)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0.9183</w:t>
            </w:r>
          </w:p>
        </w:tc>
      </w:tr>
      <w:tr w:rsidR="001C5B5D" w:rsidRPr="007A4A83" w:rsidTr="00CE17F1"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20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rFonts w:eastAsia="MS Mincho"/>
                <w:b/>
                <w:bCs/>
                <w:sz w:val="16"/>
                <w:szCs w:val="16"/>
              </w:rPr>
            </w:pPr>
            <w:r w:rsidRPr="007A4A83">
              <w:rPr>
                <w:rFonts w:eastAsia="MS Mincho"/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rFonts w:eastAsia="MS Mincho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1.56 (−0.43, 3.55)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0.1241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0.47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0.61, 1.56)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0.3938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0.07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1.06, 1.20)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0.9053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–0.20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1.07, 0.66)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0.6419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0.49, 1.31)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0.3724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2.10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1.55, 5.76)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0.2588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2.46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2.00, 6.93)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0.2790</w:t>
            </w:r>
          </w:p>
        </w:tc>
      </w:tr>
      <w:tr w:rsidR="001C5B5D" w:rsidRPr="007A4A83" w:rsidTr="00CE17F1"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24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rFonts w:eastAsia="MS Mincho"/>
                <w:b/>
                <w:bCs/>
                <w:sz w:val="16"/>
                <w:szCs w:val="16"/>
              </w:rPr>
            </w:pPr>
            <w:r w:rsidRPr="007A4A83">
              <w:rPr>
                <w:rFonts w:eastAsia="MS Mincho"/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rFonts w:eastAsia="MS Mincho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0.93 (−1.19, 3.04)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0.3901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0.04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1.14, 1.21)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0.9521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0.94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2.10, 0.23)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0.1150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0.31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1.21, 0.59)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0.4990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0.24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0.65, 1.13)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0.5953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0.16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3.75, 4.06)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0.9370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0.40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4.36, 5.17)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0.8678</w:t>
            </w:r>
          </w:p>
        </w:tc>
      </w:tr>
      <w:tr w:rsidR="001C5B5D" w:rsidRPr="007A4A83" w:rsidTr="00CE17F1"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30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rFonts w:eastAsia="MS Mincho"/>
                <w:b/>
                <w:bCs/>
                <w:sz w:val="16"/>
                <w:szCs w:val="16"/>
              </w:rPr>
            </w:pPr>
            <w:r w:rsidRPr="007A4A83">
              <w:rPr>
                <w:rFonts w:eastAsia="MS Mincho"/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rFonts w:eastAsia="MS Mincho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0.52 (−1.63, 2.68)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0.6348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0.04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1.14, 1.06)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0.9378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0.20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1.45, 1.06)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0.7603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0.13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1.05, 0.79)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0.7760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0.26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0.69, 1.20)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0.5918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3.52, 4.33)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0.8392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0.76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4.07, 5.59)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0.7572</w:t>
            </w:r>
          </w:p>
        </w:tc>
      </w:tr>
      <w:tr w:rsidR="001C5B5D" w:rsidRPr="007A4A83" w:rsidTr="00CE17F1"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36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rFonts w:eastAsia="MS Mincho"/>
                <w:b/>
                <w:bCs/>
                <w:sz w:val="16"/>
                <w:szCs w:val="16"/>
              </w:rPr>
            </w:pPr>
            <w:r w:rsidRPr="007A4A83">
              <w:rPr>
                <w:rFonts w:eastAsia="MS Mincho"/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rFonts w:eastAsia="MS Mincho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0.93 (−1.18, 3.04)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0.3863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0.11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1.04, 1.26)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0.8480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0.05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1.20, 1.10)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0.9317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0.34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1.27, 0.60)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0.4781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  <w:shd w:val="clear" w:color="auto" w:fill="FFFFFF"/>
              </w:rPr>
            </w:pPr>
            <w:r w:rsidRPr="007A4A83">
              <w:rPr>
                <w:rFonts w:eastAsia="MS Mincho"/>
                <w:sz w:val="16"/>
                <w:szCs w:val="16"/>
              </w:rPr>
              <w:t>0</w:t>
            </w:r>
            <w:r w:rsidRPr="007A4A83">
              <w:rPr>
                <w:rFonts w:eastAsia="MS Mincho"/>
                <w:sz w:val="16"/>
                <w:szCs w:val="16"/>
                <w:shd w:val="clear" w:color="auto" w:fill="FFFFFF"/>
              </w:rPr>
              <w:t>.80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  <w:shd w:val="clear" w:color="auto" w:fill="FFFFFF"/>
              </w:rPr>
              <w:t>0.10, 1.70)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0.0810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1.20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2.56, 4.96)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0.5313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1.68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2.98, 6.33)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0.4789</w:t>
            </w:r>
          </w:p>
        </w:tc>
      </w:tr>
      <w:tr w:rsidR="001C5B5D" w:rsidRPr="007A4A83" w:rsidTr="00CE17F1"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42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rFonts w:eastAsia="MS Mincho"/>
                <w:b/>
                <w:bCs/>
                <w:sz w:val="16"/>
                <w:szCs w:val="16"/>
              </w:rPr>
            </w:pPr>
            <w:r w:rsidRPr="007A4A83">
              <w:rPr>
                <w:rFonts w:eastAsia="MS Mincho"/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rFonts w:eastAsia="MS Mincho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0.42 (−1.72, 2.57)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0.6966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0.50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1.67, 0.67)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0.3986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0.21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1.38, 0.95)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0.7191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0.30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1.26, 0.66)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0.5354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0.30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0.70, 1.30)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0.5584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0.12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4.05, 3.81)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0.9527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0.21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5.03, 4.61)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0.9313</w:t>
            </w:r>
          </w:p>
        </w:tc>
      </w:tr>
      <w:tr w:rsidR="001C5B5D" w:rsidRPr="007A4A83" w:rsidTr="00CE17F1"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48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rFonts w:eastAsia="MS Mincho"/>
                <w:b/>
                <w:bCs/>
                <w:sz w:val="16"/>
                <w:szCs w:val="16"/>
              </w:rPr>
            </w:pPr>
            <w:r w:rsidRPr="007A4A83">
              <w:rPr>
                <w:rFonts w:eastAsia="MS Mincho"/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rFonts w:eastAsia="MS Mincho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1.48 (−0.84, 3.79)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0.2112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0.13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0.96, 1.23)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0.8104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0.10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1.34, 1.15)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0.8772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0.10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0.99, 0.79)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0.8221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0.27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0.66, 1.21)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0.5668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1.65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2.40, 5.70)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0.4241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1.73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3.35, 6.82)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0.5030</w:t>
            </w:r>
          </w:p>
        </w:tc>
      </w:tr>
      <w:tr w:rsidR="001C5B5D" w:rsidRPr="007A4A83" w:rsidTr="00CE17F1"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60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rFonts w:eastAsia="MS Mincho"/>
                <w:b/>
                <w:bCs/>
                <w:sz w:val="16"/>
                <w:szCs w:val="16"/>
              </w:rPr>
            </w:pPr>
            <w:r w:rsidRPr="007A4A83">
              <w:rPr>
                <w:rFonts w:eastAsia="MS Mincho"/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rFonts w:eastAsia="MS Mincho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2.78 (0.45, 5.10)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7A4A83">
              <w:rPr>
                <w:b/>
                <w:sz w:val="16"/>
                <w:szCs w:val="16"/>
              </w:rPr>
              <w:t>0.0192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0.54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0.69, 1.77)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0.3895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0.38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1.70, 0.94)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0.5738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0.13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0.98, 0.72)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0.7667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0.12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0.91, 1.15)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0.8181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2.88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1.48, 7.24)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0.1944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3.11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2.20, 8.41)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0.2505</w:t>
            </w:r>
          </w:p>
        </w:tc>
      </w:tr>
      <w:tr w:rsidR="001C5B5D" w:rsidRPr="007A4A83" w:rsidTr="00CE17F1"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72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rFonts w:eastAsia="MS Mincho"/>
                <w:b/>
                <w:bCs/>
                <w:sz w:val="16"/>
                <w:szCs w:val="16"/>
              </w:rPr>
            </w:pPr>
            <w:r w:rsidRPr="007A4A83">
              <w:rPr>
                <w:rFonts w:eastAsia="MS Mincho"/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rFonts w:eastAsia="MS Mincho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1.20 (−1.42, 3.82)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0.3676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0.59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2.01, 0.82)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0.4105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0.14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1.32, 1.61)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0.8470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0.13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1.33, 1.07)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0.8268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0.64, 1.67)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0.3839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1.23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3.64, 6.10)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0.6197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2.01 (</w:t>
            </w:r>
            <w:r w:rsidRPr="007A4A83">
              <w:rPr>
                <w:sz w:val="16"/>
                <w:szCs w:val="16"/>
              </w:rPr>
              <w:t>−</w:t>
            </w:r>
            <w:r w:rsidRPr="007A4A83">
              <w:rPr>
                <w:rFonts w:eastAsia="MS Mincho"/>
                <w:sz w:val="16"/>
                <w:szCs w:val="16"/>
              </w:rPr>
              <w:t>3.87, 7.90)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rFonts w:eastAsia="MS Mincho"/>
                <w:sz w:val="16"/>
                <w:szCs w:val="16"/>
              </w:rPr>
            </w:pPr>
            <w:r w:rsidRPr="007A4A83">
              <w:rPr>
                <w:rFonts w:eastAsia="MS Mincho"/>
                <w:sz w:val="16"/>
                <w:szCs w:val="16"/>
              </w:rPr>
              <w:t>0.5020</w:t>
            </w:r>
          </w:p>
        </w:tc>
      </w:tr>
      <w:tr w:rsidR="001C5B5D" w:rsidRPr="007A4A83" w:rsidTr="00CE17F1"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sz w:val="16"/>
                <w:szCs w:val="16"/>
              </w:rPr>
              <w:t>Week 84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ind w:left="288"/>
              <w:jc w:val="center"/>
              <w:rPr>
                <w:b/>
                <w:bCs/>
                <w:sz w:val="16"/>
                <w:szCs w:val="16"/>
              </w:rPr>
            </w:pPr>
            <w:r w:rsidRPr="007A4A83">
              <w:rPr>
                <w:b/>
                <w:bCs/>
                <w:i/>
                <w:sz w:val="16"/>
                <w:szCs w:val="16"/>
              </w:rPr>
              <w:t>P</w:t>
            </w:r>
            <w:r w:rsidRPr="007A4A83">
              <w:rPr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2.48 (−0.82, 5.78)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0.1399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−0.73 (−2.24, 0.79)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0.3465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−0.32 (−2.05, 1.41)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0.7140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−0.01 (−1.52, 1.50)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0.9912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0.57 (−0.62, 1.76)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0.3448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2.42 (−3.23, 8.07)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0.4005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2.40 (−4.48, 9.28)</w:t>
            </w:r>
          </w:p>
          <w:p w:rsidR="001C5B5D" w:rsidRPr="007A4A83" w:rsidRDefault="001C5B5D" w:rsidP="00CE17F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A83">
              <w:rPr>
                <w:sz w:val="16"/>
                <w:szCs w:val="16"/>
              </w:rPr>
              <w:t>0.4937</w:t>
            </w:r>
          </w:p>
        </w:tc>
      </w:tr>
    </w:tbl>
    <w:p w:rsidR="001C5B5D" w:rsidRPr="007A4A83" w:rsidRDefault="001C5B5D" w:rsidP="0085246F">
      <w:pPr>
        <w:pStyle w:val="Text1"/>
        <w:spacing w:after="0" w:line="276" w:lineRule="auto"/>
        <w:rPr>
          <w:bCs/>
          <w:sz w:val="22"/>
          <w:szCs w:val="22"/>
          <w:lang w:val="en-US"/>
        </w:rPr>
      </w:pPr>
      <w:r w:rsidRPr="007A4A83">
        <w:rPr>
          <w:bCs/>
          <w:sz w:val="22"/>
          <w:szCs w:val="22"/>
          <w:lang w:val="en-US"/>
        </w:rPr>
        <w:t>Analyzed in the ITT population. Bolded numbers are statistically significant (</w:t>
      </w:r>
      <w:r w:rsidRPr="007A4A83">
        <w:rPr>
          <w:bCs/>
          <w:i/>
          <w:sz w:val="22"/>
          <w:szCs w:val="22"/>
          <w:lang w:val="en-US"/>
        </w:rPr>
        <w:t>P</w:t>
      </w:r>
      <w:r w:rsidRPr="007A4A83">
        <w:rPr>
          <w:bCs/>
          <w:sz w:val="22"/>
          <w:szCs w:val="22"/>
          <w:lang w:val="en-US"/>
        </w:rPr>
        <w:t xml:space="preserve"> ≤0.5).</w:t>
      </w:r>
      <w:r w:rsidRPr="007A4A83">
        <w:rPr>
          <w:lang w:val="en-US"/>
        </w:rPr>
        <w:t xml:space="preserve"> </w:t>
      </w:r>
    </w:p>
    <w:p w:rsidR="001C5B5D" w:rsidRPr="007A4A83" w:rsidRDefault="001C5B5D" w:rsidP="0085246F">
      <w:pPr>
        <w:pStyle w:val="Text1"/>
        <w:spacing w:after="0" w:line="276" w:lineRule="auto"/>
        <w:rPr>
          <w:bCs/>
          <w:sz w:val="22"/>
          <w:szCs w:val="22"/>
          <w:lang w:val="en-US"/>
        </w:rPr>
      </w:pPr>
      <w:proofErr w:type="spellStart"/>
      <w:r w:rsidRPr="007A4A83">
        <w:rPr>
          <w:bCs/>
          <w:sz w:val="22"/>
          <w:szCs w:val="22"/>
          <w:vertAlign w:val="superscript"/>
          <w:lang w:val="en-US"/>
        </w:rPr>
        <w:lastRenderedPageBreak/>
        <w:t>a</w:t>
      </w:r>
      <w:r w:rsidRPr="007A4A83">
        <w:rPr>
          <w:bCs/>
          <w:sz w:val="22"/>
          <w:szCs w:val="22"/>
          <w:lang w:val="en-US"/>
        </w:rPr>
        <w:t>Treatment</w:t>
      </w:r>
      <w:proofErr w:type="spellEnd"/>
      <w:r w:rsidRPr="007A4A83">
        <w:rPr>
          <w:bCs/>
          <w:sz w:val="22"/>
          <w:szCs w:val="22"/>
          <w:lang w:val="en-US"/>
        </w:rPr>
        <w:t xml:space="preserve"> difference was calculated</w:t>
      </w:r>
      <w:r w:rsidRPr="007A4A83">
        <w:rPr>
          <w:sz w:val="22"/>
          <w:szCs w:val="22"/>
          <w:lang w:val="en-US"/>
        </w:rPr>
        <w:t xml:space="preserve"> </w:t>
      </w:r>
      <w:r w:rsidRPr="007A4A83">
        <w:rPr>
          <w:bCs/>
          <w:sz w:val="22"/>
          <w:szCs w:val="22"/>
          <w:lang w:val="en-US"/>
        </w:rPr>
        <w:t xml:space="preserve">by subtracting the LSM change from baseline in the placebo group from the LSM change from baseline in the idelalisib group. </w:t>
      </w:r>
    </w:p>
    <w:p w:rsidR="001C5B5D" w:rsidRPr="007A4A83" w:rsidRDefault="001C5B5D" w:rsidP="0085246F">
      <w:pPr>
        <w:spacing w:after="0" w:line="259" w:lineRule="auto"/>
        <w:rPr>
          <w:b/>
          <w:color w:val="auto"/>
          <w:sz w:val="20"/>
          <w:szCs w:val="20"/>
        </w:rPr>
      </w:pPr>
      <w:r w:rsidRPr="007A4A83">
        <w:rPr>
          <w:bCs/>
          <w:sz w:val="22"/>
          <w:szCs w:val="22"/>
        </w:rPr>
        <w:t xml:space="preserve">CI, Confidence interval; EWB, emotional well-being; FACT-Leu, Functional Assessment of Cancer Therapy – Leukemia; FWB, functional well-being; ITT, intent-to-treat; LeuS, leukemia-specific symptoms; LSM, least squares mean; PWB, physical well-being; S/FWB, social/family well-being; TOI, trial outcome index. </w:t>
      </w:r>
    </w:p>
    <w:p w:rsidR="001C5B5D" w:rsidRDefault="001C5B5D"/>
    <w:p w:rsidR="001C5B5D" w:rsidRPr="00D67443" w:rsidRDefault="001C5B5D">
      <w:pPr>
        <w:rPr>
          <w:b/>
          <w:bCs/>
          <w:sz w:val="22"/>
          <w:szCs w:val="22"/>
        </w:rPr>
      </w:pPr>
      <w:r w:rsidRPr="00D67443">
        <w:rPr>
          <w:b/>
          <w:bCs/>
          <w:sz w:val="22"/>
          <w:szCs w:val="22"/>
        </w:rPr>
        <w:t>Supplemental references</w:t>
      </w:r>
    </w:p>
    <w:p w:rsidR="001C5B5D" w:rsidRPr="00D67443" w:rsidRDefault="001C5B5D" w:rsidP="00D67443">
      <w:pPr>
        <w:pStyle w:val="EndNoteBibliography"/>
        <w:spacing w:after="0"/>
        <w:ind w:left="720" w:hanging="720"/>
      </w:pPr>
      <w:r w:rsidRPr="00D67443">
        <w:t>1.</w:t>
      </w:r>
      <w:r w:rsidRPr="00D67443">
        <w:tab/>
        <w:t>Pickard AS, Neary MP, Cella D. Estimation of minimally important differences in EQ-5D utility and VAS scores in cancer. Health Qual Life Outcomes. 2007;5:70.</w:t>
      </w:r>
    </w:p>
    <w:p w:rsidR="001C5B5D" w:rsidRPr="00D67443" w:rsidRDefault="001C5B5D" w:rsidP="00D67443">
      <w:pPr>
        <w:pStyle w:val="EndNoteBibliography"/>
        <w:ind w:left="720" w:hanging="720"/>
      </w:pPr>
      <w:r w:rsidRPr="00D67443">
        <w:t>2.</w:t>
      </w:r>
      <w:r w:rsidRPr="00D67443">
        <w:tab/>
        <w:t>Shaw JW, Johnson JA, Coons SJ. US valuation of the EQ-5D health states: development and testing of the D1 valuation model. Med Care. 2005;43:203-20.</w:t>
      </w:r>
    </w:p>
    <w:p w:rsidR="001C5B5D" w:rsidRDefault="001C5B5D"/>
    <w:p w:rsidR="00E61A61" w:rsidRDefault="00E61A61"/>
    <w:sectPr w:rsidR="00E61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EAB1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97492B"/>
    <w:multiLevelType w:val="hybridMultilevel"/>
    <w:tmpl w:val="41A6F5DE"/>
    <w:name w:val="dtBL List Bullet 23"/>
    <w:lvl w:ilvl="0" w:tplc="71009016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z w:val="20"/>
        <w:u w:val="none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aps w:val="0"/>
        <w:sz w:val="20"/>
        <w:u w:val="none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aps w:val="0"/>
        <w:sz w:val="20"/>
        <w:u w:val="none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474E41"/>
    <w:multiLevelType w:val="hybridMultilevel"/>
    <w:tmpl w:val="9B766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E97EDF"/>
    <w:multiLevelType w:val="hybridMultilevel"/>
    <w:tmpl w:val="FBB63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22D23"/>
    <w:multiLevelType w:val="multilevel"/>
    <w:tmpl w:val="CBE8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DC3DD5"/>
    <w:multiLevelType w:val="multilevel"/>
    <w:tmpl w:val="BA50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C1D7D"/>
    <w:multiLevelType w:val="hybridMultilevel"/>
    <w:tmpl w:val="00703D9C"/>
    <w:lvl w:ilvl="0" w:tplc="F2AEB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67D6A"/>
    <w:multiLevelType w:val="hybridMultilevel"/>
    <w:tmpl w:val="61F0CEAC"/>
    <w:lvl w:ilvl="0" w:tplc="EA4AE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E6150D"/>
    <w:multiLevelType w:val="hybridMultilevel"/>
    <w:tmpl w:val="FE549792"/>
    <w:lvl w:ilvl="0" w:tplc="04090001">
      <w:start w:val="1"/>
      <w:numFmt w:val="bullet"/>
      <w:lvlText w:val=""/>
      <w:lvlJc w:val="left"/>
      <w:pPr>
        <w:ind w:left="16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2DCE8D3A">
      <w:start w:val="1"/>
      <w:numFmt w:val="bullet"/>
      <w:pStyle w:val="List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9">
    <w:nsid w:val="18D02399"/>
    <w:multiLevelType w:val="hybridMultilevel"/>
    <w:tmpl w:val="3BDCD238"/>
    <w:lvl w:ilvl="0" w:tplc="23C0EA7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5C566B"/>
    <w:multiLevelType w:val="hybridMultilevel"/>
    <w:tmpl w:val="3FA2B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0E5F24"/>
    <w:multiLevelType w:val="hybridMultilevel"/>
    <w:tmpl w:val="5B8EA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4D7881"/>
    <w:multiLevelType w:val="hybridMultilevel"/>
    <w:tmpl w:val="95B2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AF1D1B"/>
    <w:multiLevelType w:val="hybridMultilevel"/>
    <w:tmpl w:val="8BCEF5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CA694E"/>
    <w:multiLevelType w:val="hybridMultilevel"/>
    <w:tmpl w:val="13120B54"/>
    <w:lvl w:ilvl="0" w:tplc="1A9E7A6E">
      <w:start w:val="1"/>
      <w:numFmt w:val="decimal"/>
      <w:pStyle w:val="ListNumbered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5D15BE3"/>
    <w:multiLevelType w:val="hybridMultilevel"/>
    <w:tmpl w:val="C03C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F11C38"/>
    <w:multiLevelType w:val="hybridMultilevel"/>
    <w:tmpl w:val="54B63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64FEC"/>
    <w:multiLevelType w:val="hybridMultilevel"/>
    <w:tmpl w:val="F888F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DC4FCF"/>
    <w:multiLevelType w:val="hybridMultilevel"/>
    <w:tmpl w:val="3C3C1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0B4C5A"/>
    <w:multiLevelType w:val="multilevel"/>
    <w:tmpl w:val="B5A0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770276"/>
    <w:multiLevelType w:val="multilevel"/>
    <w:tmpl w:val="2BEA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445FD5"/>
    <w:multiLevelType w:val="multilevel"/>
    <w:tmpl w:val="53E8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666C8C"/>
    <w:multiLevelType w:val="hybridMultilevel"/>
    <w:tmpl w:val="B3B0E3DA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71911D7"/>
    <w:multiLevelType w:val="hybridMultilevel"/>
    <w:tmpl w:val="12FE120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CA1636"/>
    <w:multiLevelType w:val="hybridMultilevel"/>
    <w:tmpl w:val="4358F878"/>
    <w:lvl w:ilvl="0" w:tplc="79D67140">
      <w:start w:val="20"/>
      <w:numFmt w:val="decimal"/>
      <w:pStyle w:val="TableFootnoteLetter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38D67E3"/>
    <w:multiLevelType w:val="hybridMultilevel"/>
    <w:tmpl w:val="627CB0A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7811982"/>
    <w:multiLevelType w:val="hybridMultilevel"/>
    <w:tmpl w:val="9EE0A65A"/>
    <w:lvl w:ilvl="0" w:tplc="575E0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C4F53D7"/>
    <w:multiLevelType w:val="hybridMultilevel"/>
    <w:tmpl w:val="78862A34"/>
    <w:lvl w:ilvl="0" w:tplc="7596822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E417EEE"/>
    <w:multiLevelType w:val="singleLevel"/>
    <w:tmpl w:val="ED88FE62"/>
    <w:lvl w:ilvl="0">
      <w:start w:val="1"/>
      <w:numFmt w:val="decimal"/>
      <w:lvlRestart w:val="0"/>
      <w:pStyle w:val="RefText"/>
      <w:lvlText w:val="%1."/>
      <w:lvlJc w:val="left"/>
      <w:pPr>
        <w:tabs>
          <w:tab w:val="num" w:pos="501"/>
        </w:tabs>
        <w:ind w:left="501" w:hanging="501"/>
      </w:pPr>
      <w:rPr>
        <w:rFonts w:cs="Times New Roman"/>
        <w:caps w:val="0"/>
        <w:u w:val="none"/>
      </w:rPr>
    </w:lvl>
  </w:abstractNum>
  <w:abstractNum w:abstractNumId="29">
    <w:nsid w:val="715A6064"/>
    <w:multiLevelType w:val="hybridMultilevel"/>
    <w:tmpl w:val="74742722"/>
    <w:lvl w:ilvl="0" w:tplc="04090001">
      <w:start w:val="49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36A6E91"/>
    <w:multiLevelType w:val="hybridMultilevel"/>
    <w:tmpl w:val="5666F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8F4B4B"/>
    <w:multiLevelType w:val="hybridMultilevel"/>
    <w:tmpl w:val="78862A34"/>
    <w:lvl w:ilvl="0" w:tplc="7596822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81C2351"/>
    <w:multiLevelType w:val="hybridMultilevel"/>
    <w:tmpl w:val="F55A17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9451502"/>
    <w:multiLevelType w:val="hybridMultilevel"/>
    <w:tmpl w:val="6256E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EC31B3"/>
    <w:multiLevelType w:val="hybridMultilevel"/>
    <w:tmpl w:val="ADC03B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A816FB2"/>
    <w:multiLevelType w:val="hybridMultilevel"/>
    <w:tmpl w:val="519069CA"/>
    <w:lvl w:ilvl="0" w:tplc="81FAC9C6">
      <w:start w:val="37"/>
      <w:numFmt w:val="bullet"/>
      <w:lvlText w:val="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AF2478"/>
    <w:multiLevelType w:val="hybridMultilevel"/>
    <w:tmpl w:val="792A9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14"/>
  </w:num>
  <w:num w:numId="4">
    <w:abstractNumId w:val="24"/>
  </w:num>
  <w:num w:numId="5">
    <w:abstractNumId w:val="8"/>
  </w:num>
  <w:num w:numId="6">
    <w:abstractNumId w:val="26"/>
  </w:num>
  <w:num w:numId="7">
    <w:abstractNumId w:val="7"/>
  </w:num>
  <w:num w:numId="8">
    <w:abstractNumId w:val="1"/>
  </w:num>
  <w:num w:numId="9">
    <w:abstractNumId w:val="11"/>
  </w:num>
  <w:num w:numId="10">
    <w:abstractNumId w:val="12"/>
  </w:num>
  <w:num w:numId="11">
    <w:abstractNumId w:val="33"/>
  </w:num>
  <w:num w:numId="12">
    <w:abstractNumId w:val="10"/>
  </w:num>
  <w:num w:numId="13">
    <w:abstractNumId w:val="16"/>
  </w:num>
  <w:num w:numId="14">
    <w:abstractNumId w:val="29"/>
  </w:num>
  <w:num w:numId="15">
    <w:abstractNumId w:val="36"/>
  </w:num>
  <w:num w:numId="16">
    <w:abstractNumId w:val="32"/>
  </w:num>
  <w:num w:numId="17">
    <w:abstractNumId w:val="13"/>
  </w:num>
  <w:num w:numId="18">
    <w:abstractNumId w:val="34"/>
  </w:num>
  <w:num w:numId="19">
    <w:abstractNumId w:val="9"/>
  </w:num>
  <w:num w:numId="20">
    <w:abstractNumId w:val="35"/>
  </w:num>
  <w:num w:numId="21">
    <w:abstractNumId w:val="6"/>
  </w:num>
  <w:num w:numId="22">
    <w:abstractNumId w:val="15"/>
  </w:num>
  <w:num w:numId="23">
    <w:abstractNumId w:val="17"/>
  </w:num>
  <w:num w:numId="24">
    <w:abstractNumId w:val="3"/>
  </w:num>
  <w:num w:numId="25">
    <w:abstractNumId w:val="22"/>
  </w:num>
  <w:num w:numId="26">
    <w:abstractNumId w:val="30"/>
  </w:num>
  <w:num w:numId="27">
    <w:abstractNumId w:val="18"/>
  </w:num>
  <w:num w:numId="28">
    <w:abstractNumId w:val="23"/>
  </w:num>
  <w:num w:numId="29">
    <w:abstractNumId w:val="25"/>
  </w:num>
  <w:num w:numId="30">
    <w:abstractNumId w:val="31"/>
  </w:num>
  <w:num w:numId="31">
    <w:abstractNumId w:val="27"/>
  </w:num>
  <w:num w:numId="32">
    <w:abstractNumId w:val="2"/>
  </w:num>
  <w:num w:numId="33">
    <w:abstractNumId w:val="5"/>
  </w:num>
  <w:num w:numId="34">
    <w:abstractNumId w:val="20"/>
  </w:num>
  <w:num w:numId="35">
    <w:abstractNumId w:val="21"/>
  </w:num>
  <w:num w:numId="36">
    <w:abstractNumId w:val="19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0"/>
  </w:docVars>
  <w:rsids>
    <w:rsidRoot w:val="001C5B5D"/>
    <w:rsid w:val="001056D2"/>
    <w:rsid w:val="001C5B5D"/>
    <w:rsid w:val="009000FF"/>
    <w:rsid w:val="00AE6DBB"/>
    <w:rsid w:val="00C13B12"/>
    <w:rsid w:val="00E61A61"/>
    <w:rsid w:val="00F0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B5D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Paragraph"/>
    <w:next w:val="Normal"/>
    <w:link w:val="Heading1Char"/>
    <w:uiPriority w:val="99"/>
    <w:qFormat/>
    <w:rsid w:val="001C5B5D"/>
    <w:pPr>
      <w:keepNext/>
      <w:keepLines/>
      <w:spacing w:after="240" w:line="240" w:lineRule="auto"/>
      <w:ind w:firstLine="0"/>
      <w:outlineLvl w:val="0"/>
    </w:pPr>
    <w:rPr>
      <w:b/>
      <w:bCs/>
      <w:color w:val="000000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C5B5D"/>
    <w:pPr>
      <w:keepNext/>
      <w:keepLines/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1C5B5D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ja-J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C5B5D"/>
    <w:pPr>
      <w:keepNext/>
      <w:spacing w:before="240" w:after="60"/>
      <w:outlineLvl w:val="3"/>
    </w:pPr>
    <w:rPr>
      <w:b/>
      <w:bCs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C5B5D"/>
    <w:rPr>
      <w:rFonts w:ascii="Times New Roman" w:eastAsia="Calibri" w:hAnsi="Times New Roman" w:cs="Times New Roman"/>
      <w:b/>
      <w:bCs/>
      <w:color w:val="000000"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rsid w:val="001C5B5D"/>
    <w:rPr>
      <w:rFonts w:ascii="Times New Roman" w:eastAsia="Times New Roman" w:hAnsi="Times New Roman" w:cs="Times New Roman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1C5B5D"/>
    <w:rPr>
      <w:rFonts w:ascii="Cambria" w:eastAsia="Times New Roman" w:hAnsi="Cambria" w:cs="Times New Roman"/>
      <w:b/>
      <w:bCs/>
      <w:color w:val="4F81BD"/>
      <w:sz w:val="20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9"/>
    <w:rsid w:val="001C5B5D"/>
    <w:rPr>
      <w:rFonts w:ascii="Times New Roman" w:eastAsia="Times New Roman" w:hAnsi="Times New Roman" w:cs="Times New Roman"/>
      <w:b/>
      <w:bCs/>
      <w:color w:val="000000"/>
      <w:sz w:val="28"/>
      <w:szCs w:val="28"/>
      <w:lang w:eastAsia="ja-JP"/>
    </w:rPr>
  </w:style>
  <w:style w:type="paragraph" w:styleId="Header">
    <w:name w:val="header"/>
    <w:aliases w:val="Page Header,Portrait"/>
    <w:basedOn w:val="Normal"/>
    <w:link w:val="HeaderChar"/>
    <w:uiPriority w:val="99"/>
    <w:rsid w:val="001C5B5D"/>
    <w:pPr>
      <w:tabs>
        <w:tab w:val="center" w:pos="4320"/>
        <w:tab w:val="right" w:pos="8640"/>
      </w:tabs>
    </w:pPr>
    <w:rPr>
      <w:color w:val="auto"/>
    </w:rPr>
  </w:style>
  <w:style w:type="character" w:customStyle="1" w:styleId="HeaderChar">
    <w:name w:val="Header Char"/>
    <w:aliases w:val="Page Header Char,Portrait Char"/>
    <w:basedOn w:val="DefaultParagraphFont"/>
    <w:link w:val="Header"/>
    <w:uiPriority w:val="99"/>
    <w:rsid w:val="001C5B5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C5B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B5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C5B5D"/>
    <w:pPr>
      <w:spacing w:line="480" w:lineRule="auto"/>
      <w:ind w:firstLine="720"/>
    </w:pPr>
    <w:rPr>
      <w:rFonts w:ascii="Arial" w:hAnsi="Arial"/>
      <w:color w:val="auto"/>
      <w:szCs w:val="20"/>
      <w:lang w:bidi="ml-IN"/>
    </w:rPr>
  </w:style>
  <w:style w:type="character" w:customStyle="1" w:styleId="BodyTextChar">
    <w:name w:val="Body Text Char"/>
    <w:basedOn w:val="DefaultParagraphFont"/>
    <w:link w:val="BodyText"/>
    <w:uiPriority w:val="99"/>
    <w:rsid w:val="001C5B5D"/>
    <w:rPr>
      <w:rFonts w:ascii="Arial" w:eastAsia="Times New Roman" w:hAnsi="Arial" w:cs="Times New Roman"/>
      <w:sz w:val="24"/>
      <w:szCs w:val="20"/>
      <w:lang w:bidi="ml-IN"/>
    </w:rPr>
  </w:style>
  <w:style w:type="paragraph" w:styleId="BodyText2">
    <w:name w:val="Body Text 2"/>
    <w:basedOn w:val="Normal"/>
    <w:link w:val="BodyText2Char"/>
    <w:uiPriority w:val="99"/>
    <w:rsid w:val="001C5B5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C5B5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Bullet">
    <w:name w:val="List Bullet"/>
    <w:aliases w:val="List Bullet 1,Bullet list,Listlist Bullet"/>
    <w:basedOn w:val="Normal"/>
    <w:link w:val="ListBulletChar"/>
    <w:uiPriority w:val="99"/>
    <w:rsid w:val="001C5B5D"/>
    <w:pPr>
      <w:keepLines/>
      <w:numPr>
        <w:ilvl w:val="3"/>
        <w:numId w:val="5"/>
      </w:numPr>
      <w:spacing w:after="240" w:line="480" w:lineRule="auto"/>
      <w:ind w:left="360"/>
    </w:pPr>
    <w:rPr>
      <w:bCs/>
      <w:color w:val="auto"/>
      <w:lang w:val="it-IT" w:eastAsia="ja-JP"/>
    </w:rPr>
  </w:style>
  <w:style w:type="paragraph" w:customStyle="1" w:styleId="CenterBold">
    <w:name w:val="Center Bold"/>
    <w:basedOn w:val="Normal"/>
    <w:uiPriority w:val="99"/>
    <w:rsid w:val="001C5B5D"/>
    <w:pPr>
      <w:jc w:val="center"/>
    </w:pPr>
    <w:rPr>
      <w:rFonts w:ascii="Arial" w:hAnsi="Arial"/>
      <w:b/>
      <w:caps/>
      <w:sz w:val="28"/>
      <w:szCs w:val="20"/>
    </w:rPr>
  </w:style>
  <w:style w:type="paragraph" w:customStyle="1" w:styleId="Paragraph">
    <w:name w:val="Paragraph"/>
    <w:link w:val="ParagraphChar2"/>
    <w:uiPriority w:val="99"/>
    <w:rsid w:val="001C5B5D"/>
    <w:pPr>
      <w:spacing w:after="120" w:line="432" w:lineRule="auto"/>
      <w:ind w:firstLine="720"/>
    </w:pPr>
    <w:rPr>
      <w:rFonts w:ascii="Times New Roman" w:eastAsia="Calibri" w:hAnsi="Times New Roman" w:cs="Times New Roman"/>
    </w:rPr>
  </w:style>
  <w:style w:type="paragraph" w:customStyle="1" w:styleId="RefText">
    <w:name w:val="RefText"/>
    <w:uiPriority w:val="99"/>
    <w:rsid w:val="001C5B5D"/>
    <w:pPr>
      <w:keepLines/>
      <w:numPr>
        <w:numId w:val="2"/>
      </w:num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C5B5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C5B5D"/>
    <w:rPr>
      <w:rFonts w:ascii="Tahoma" w:hAnsi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5D"/>
    <w:rPr>
      <w:rFonts w:eastAsia="Times New Roman" w:cs="Times New Roman"/>
      <w:color w:val="000000"/>
      <w:sz w:val="16"/>
      <w:szCs w:val="16"/>
      <w:lang w:eastAsia="ja-JP"/>
    </w:rPr>
  </w:style>
  <w:style w:type="table" w:styleId="TableGrid">
    <w:name w:val="Table Grid"/>
    <w:basedOn w:val="TableNormal"/>
    <w:uiPriority w:val="99"/>
    <w:rsid w:val="001C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aliases w:val="Annotationmark"/>
    <w:basedOn w:val="DefaultParagraphFont"/>
    <w:uiPriority w:val="99"/>
    <w:rsid w:val="001C5B5D"/>
    <w:rPr>
      <w:rFonts w:cs="Times New Roman"/>
      <w:sz w:val="16"/>
    </w:rPr>
  </w:style>
  <w:style w:type="paragraph" w:styleId="CommentText">
    <w:name w:val="annotation text"/>
    <w:aliases w:val="Annotationtext"/>
    <w:basedOn w:val="Normal"/>
    <w:link w:val="CommentTextChar3"/>
    <w:uiPriority w:val="99"/>
    <w:rsid w:val="001C5B5D"/>
    <w:rPr>
      <w:sz w:val="20"/>
      <w:szCs w:val="20"/>
      <w:lang w:eastAsia="ja-JP"/>
    </w:rPr>
  </w:style>
  <w:style w:type="character" w:customStyle="1" w:styleId="CommentTextChar">
    <w:name w:val="Comment Text Char"/>
    <w:aliases w:val="Annotationtext Char"/>
    <w:basedOn w:val="DefaultParagraphFont"/>
    <w:uiPriority w:val="99"/>
    <w:semiHidden/>
    <w:rsid w:val="001C5B5D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CommentTextChar3">
    <w:name w:val="Comment Text Char3"/>
    <w:aliases w:val="Annotationtext Char3"/>
    <w:basedOn w:val="DefaultParagraphFont"/>
    <w:link w:val="CommentText"/>
    <w:uiPriority w:val="99"/>
    <w:locked/>
    <w:rsid w:val="001C5B5D"/>
    <w:rPr>
      <w:rFonts w:ascii="Times New Roman" w:eastAsia="Times New Roman" w:hAnsi="Times New Roman" w:cs="Times New Roman"/>
      <w:color w:val="00000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rsid w:val="001C5B5D"/>
    <w:rPr>
      <w:rFonts w:cs="Times New Roman"/>
      <w:color w:val="0033CC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C5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B5D"/>
    <w:rPr>
      <w:rFonts w:ascii="Times New Roman" w:eastAsia="Times New Roman" w:hAnsi="Times New Roman" w:cs="Times New Roman"/>
      <w:b/>
      <w:bCs/>
      <w:color w:val="000000"/>
      <w:sz w:val="20"/>
      <w:szCs w:val="20"/>
      <w:lang w:eastAsia="ja-JP"/>
    </w:rPr>
  </w:style>
  <w:style w:type="paragraph" w:styleId="Caption">
    <w:name w:val="caption"/>
    <w:aliases w:val="Caption Char1,Caption Char Char,Caption Char1 Char Char,Caption Char Char Char Char,Caption Char Char1,C-Caption,Char Char Char Char Char"/>
    <w:basedOn w:val="Normal"/>
    <w:next w:val="Paragraph"/>
    <w:link w:val="CaptionChar"/>
    <w:uiPriority w:val="99"/>
    <w:qFormat/>
    <w:rsid w:val="001C5B5D"/>
    <w:pPr>
      <w:keepNext/>
      <w:keepLines/>
      <w:spacing w:after="0"/>
      <w:ind w:left="810" w:hanging="900"/>
    </w:pPr>
    <w:rPr>
      <w:rFonts w:ascii="Arial" w:eastAsia="Calibri" w:hAnsi="Arial"/>
      <w:b/>
      <w:color w:val="auto"/>
      <w:sz w:val="20"/>
      <w:szCs w:val="20"/>
      <w:lang w:val="it-IT" w:eastAsia="ja-JP"/>
    </w:rPr>
  </w:style>
  <w:style w:type="character" w:styleId="Emphasis">
    <w:name w:val="Emphasis"/>
    <w:basedOn w:val="DefaultParagraphFont"/>
    <w:uiPriority w:val="99"/>
    <w:qFormat/>
    <w:rsid w:val="001C5B5D"/>
    <w:rPr>
      <w:rFonts w:cs="Times New Roman"/>
      <w:i/>
    </w:rPr>
  </w:style>
  <w:style w:type="table" w:customStyle="1" w:styleId="TableGrid1">
    <w:name w:val="Table Grid1"/>
    <w:uiPriority w:val="99"/>
    <w:rsid w:val="001C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1C5B5D"/>
    <w:pPr>
      <w:keepLines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C5B5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ndnoteReference">
    <w:name w:val="endnote reference"/>
    <w:basedOn w:val="DefaultParagraphFont"/>
    <w:uiPriority w:val="99"/>
    <w:rsid w:val="001C5B5D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rsid w:val="001C5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C5B5D"/>
    <w:rPr>
      <w:rFonts w:ascii="Courier New" w:eastAsia="Times New Roman" w:hAnsi="Courier New" w:cs="Courier New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1C5B5D"/>
    <w:rPr>
      <w:rFonts w:cs="Times New Roman"/>
      <w:color w:val="800080"/>
      <w:u w:val="single"/>
    </w:rPr>
  </w:style>
  <w:style w:type="table" w:styleId="TableSimple1">
    <w:name w:val="Table Simple 1"/>
    <w:basedOn w:val="TableNormal"/>
    <w:uiPriority w:val="99"/>
    <w:rsid w:val="001C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ParagraphChar2">
    <w:name w:val="Paragraph Char2"/>
    <w:link w:val="Paragraph"/>
    <w:uiPriority w:val="99"/>
    <w:locked/>
    <w:rsid w:val="001C5B5D"/>
    <w:rPr>
      <w:rFonts w:ascii="Times New Roman" w:eastAsia="Calibri" w:hAnsi="Times New Roman" w:cs="Times New Roman"/>
    </w:rPr>
  </w:style>
  <w:style w:type="paragraph" w:customStyle="1" w:styleId="Text">
    <w:name w:val="Text"/>
    <w:basedOn w:val="Normal"/>
    <w:link w:val="TextChar1"/>
    <w:uiPriority w:val="99"/>
    <w:rsid w:val="001C5B5D"/>
    <w:pPr>
      <w:spacing w:after="0"/>
      <w:jc w:val="both"/>
    </w:pPr>
    <w:rPr>
      <w:color w:val="auto"/>
      <w:szCs w:val="20"/>
      <w:lang w:val="it-IT" w:eastAsia="ja-JP"/>
    </w:rPr>
  </w:style>
  <w:style w:type="character" w:customStyle="1" w:styleId="TextChar1">
    <w:name w:val="Text Char1"/>
    <w:link w:val="Text"/>
    <w:uiPriority w:val="99"/>
    <w:locked/>
    <w:rsid w:val="001C5B5D"/>
    <w:rPr>
      <w:rFonts w:ascii="Times New Roman" w:eastAsia="Times New Roman" w:hAnsi="Times New Roman" w:cs="Times New Roman"/>
      <w:sz w:val="24"/>
      <w:szCs w:val="20"/>
      <w:lang w:val="it-IT" w:eastAsia="ja-JP"/>
    </w:rPr>
  </w:style>
  <w:style w:type="character" w:customStyle="1" w:styleId="CaptionChar">
    <w:name w:val="Caption Char"/>
    <w:aliases w:val="Caption Char1 Char,Caption Char Char Char,Caption Char1 Char Char Char,Caption Char Char Char Char Char,Caption Char Char1 Char,C-Caption Char,Char Char Char Char Char Char"/>
    <w:link w:val="Caption"/>
    <w:uiPriority w:val="99"/>
    <w:locked/>
    <w:rsid w:val="001C5B5D"/>
    <w:rPr>
      <w:rFonts w:ascii="Arial" w:eastAsia="Calibri" w:hAnsi="Arial" w:cs="Times New Roman"/>
      <w:b/>
      <w:sz w:val="20"/>
      <w:szCs w:val="20"/>
      <w:lang w:val="it-IT" w:eastAsia="ja-JP"/>
    </w:rPr>
  </w:style>
  <w:style w:type="character" w:customStyle="1" w:styleId="ListBulletChar">
    <w:name w:val="List Bullet Char"/>
    <w:aliases w:val="List Bullet 1 Char,Bullet list Char,Listlist Bullet Char"/>
    <w:link w:val="ListBullet"/>
    <w:uiPriority w:val="99"/>
    <w:locked/>
    <w:rsid w:val="001C5B5D"/>
    <w:rPr>
      <w:rFonts w:ascii="Times New Roman" w:eastAsia="Times New Roman" w:hAnsi="Times New Roman" w:cs="Times New Roman"/>
      <w:bCs/>
      <w:sz w:val="24"/>
      <w:szCs w:val="24"/>
      <w:lang w:val="it-IT" w:eastAsia="ja-JP"/>
    </w:rPr>
  </w:style>
  <w:style w:type="paragraph" w:styleId="Title">
    <w:name w:val="Title"/>
    <w:basedOn w:val="Normal"/>
    <w:next w:val="Paragraph"/>
    <w:link w:val="TitleChar"/>
    <w:uiPriority w:val="99"/>
    <w:qFormat/>
    <w:rsid w:val="001C5B5D"/>
    <w:pPr>
      <w:spacing w:before="240" w:after="240"/>
      <w:jc w:val="center"/>
    </w:pPr>
    <w:rPr>
      <w:rFonts w:ascii="Helvetica" w:hAnsi="Helvetica" w:cs="Arial"/>
      <w:b/>
      <w:bCs/>
      <w:color w:val="auto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1C5B5D"/>
    <w:rPr>
      <w:rFonts w:ascii="Helvetica" w:eastAsia="Times New Roman" w:hAnsi="Helvetica" w:cs="Arial"/>
      <w:b/>
      <w:bCs/>
      <w:kern w:val="28"/>
      <w:sz w:val="32"/>
      <w:szCs w:val="32"/>
    </w:rPr>
  </w:style>
  <w:style w:type="character" w:customStyle="1" w:styleId="ParagraphChar1">
    <w:name w:val="Paragraph Char1"/>
    <w:uiPriority w:val="99"/>
    <w:rsid w:val="001C5B5D"/>
    <w:rPr>
      <w:sz w:val="24"/>
      <w:lang w:val="en-US" w:eastAsia="en-US"/>
    </w:rPr>
  </w:style>
  <w:style w:type="paragraph" w:customStyle="1" w:styleId="Bullet1">
    <w:name w:val="Bullet 1"/>
    <w:basedOn w:val="Paragraph"/>
    <w:uiPriority w:val="99"/>
    <w:rsid w:val="001C5B5D"/>
    <w:pPr>
      <w:tabs>
        <w:tab w:val="num" w:pos="0"/>
        <w:tab w:val="num" w:pos="360"/>
      </w:tabs>
      <w:ind w:left="360"/>
    </w:pPr>
  </w:style>
  <w:style w:type="character" w:styleId="Strong">
    <w:name w:val="Strong"/>
    <w:basedOn w:val="DefaultParagraphFont"/>
    <w:uiPriority w:val="99"/>
    <w:qFormat/>
    <w:rsid w:val="001C5B5D"/>
    <w:rPr>
      <w:rFonts w:cs="Times New Roman"/>
      <w:b/>
    </w:rPr>
  </w:style>
  <w:style w:type="paragraph" w:customStyle="1" w:styleId="TableContents">
    <w:name w:val="Table Contents"/>
    <w:basedOn w:val="Normal"/>
    <w:link w:val="TableContentsChar"/>
    <w:uiPriority w:val="99"/>
    <w:rsid w:val="001C5B5D"/>
    <w:pPr>
      <w:suppressLineNumbers/>
      <w:suppressAutoHyphens/>
    </w:pPr>
    <w:rPr>
      <w:color w:val="auto"/>
      <w:szCs w:val="20"/>
      <w:lang w:val="it-IT" w:eastAsia="ar-SA"/>
    </w:rPr>
  </w:style>
  <w:style w:type="character" w:customStyle="1" w:styleId="TableContentsChar">
    <w:name w:val="Table Contents Char"/>
    <w:link w:val="TableContents"/>
    <w:uiPriority w:val="99"/>
    <w:locked/>
    <w:rsid w:val="001C5B5D"/>
    <w:rPr>
      <w:rFonts w:ascii="Times New Roman" w:eastAsia="Times New Roman" w:hAnsi="Times New Roman" w:cs="Times New Roman"/>
      <w:sz w:val="24"/>
      <w:szCs w:val="20"/>
      <w:lang w:val="it-IT" w:eastAsia="ar-SA"/>
    </w:rPr>
  </w:style>
  <w:style w:type="paragraph" w:customStyle="1" w:styleId="ListNumbered">
    <w:name w:val="List Numbered"/>
    <w:basedOn w:val="Normal"/>
    <w:uiPriority w:val="99"/>
    <w:rsid w:val="001C5B5D"/>
    <w:pPr>
      <w:numPr>
        <w:numId w:val="3"/>
      </w:numPr>
      <w:suppressAutoHyphens/>
    </w:pPr>
    <w:rPr>
      <w:rFonts w:cs="Miriam"/>
      <w:lang w:eastAsia="ar-SA"/>
    </w:rPr>
  </w:style>
  <w:style w:type="paragraph" w:customStyle="1" w:styleId="paragraph0">
    <w:name w:val="paragraph"/>
    <w:basedOn w:val="Normal"/>
    <w:uiPriority w:val="99"/>
    <w:rsid w:val="001C5B5D"/>
    <w:pPr>
      <w:spacing w:before="100" w:beforeAutospacing="1" w:after="100" w:afterAutospacing="1"/>
    </w:pPr>
  </w:style>
  <w:style w:type="character" w:customStyle="1" w:styleId="EmailStyle521">
    <w:name w:val="EmailStyle521"/>
    <w:uiPriority w:val="99"/>
    <w:semiHidden/>
    <w:rsid w:val="001C5B5D"/>
    <w:rPr>
      <w:rFonts w:ascii="Arial" w:hAnsi="Arial"/>
      <w:color w:val="000080"/>
      <w:sz w:val="20"/>
    </w:rPr>
  </w:style>
  <w:style w:type="character" w:customStyle="1" w:styleId="EmailStyle531">
    <w:name w:val="EmailStyle531"/>
    <w:uiPriority w:val="99"/>
    <w:semiHidden/>
    <w:rsid w:val="001C5B5D"/>
    <w:rPr>
      <w:rFonts w:ascii="Arial" w:hAnsi="Arial"/>
      <w:color w:val="000080"/>
      <w:sz w:val="20"/>
    </w:rPr>
  </w:style>
  <w:style w:type="character" w:customStyle="1" w:styleId="FootnoteCharacters">
    <w:name w:val="Footnote Characters"/>
    <w:uiPriority w:val="99"/>
    <w:rsid w:val="001C5B5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C5B5D"/>
    <w:pPr>
      <w:suppressAutoHyphens/>
    </w:pPr>
    <w:rPr>
      <w:rFonts w:cs="Miriam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5B5D"/>
    <w:rPr>
      <w:rFonts w:ascii="Times New Roman" w:eastAsia="Times New Roman" w:hAnsi="Times New Roman" w:cs="Miriam"/>
      <w:color w:val="000000"/>
      <w:sz w:val="20"/>
      <w:szCs w:val="20"/>
      <w:lang w:eastAsia="ar-SA"/>
    </w:rPr>
  </w:style>
  <w:style w:type="paragraph" w:customStyle="1" w:styleId="StyleHeaderPageHeaderPortraitBold">
    <w:name w:val="Style HeaderPage HeaderPortrait + Bold"/>
    <w:basedOn w:val="Header"/>
    <w:link w:val="StyleHeaderPageHeaderPortraitBoldChar"/>
    <w:uiPriority w:val="99"/>
    <w:rsid w:val="001C5B5D"/>
    <w:pPr>
      <w:keepNext/>
    </w:pPr>
    <w:rPr>
      <w:b/>
      <w:szCs w:val="20"/>
      <w:lang w:val="it-IT" w:eastAsia="ja-JP"/>
    </w:rPr>
  </w:style>
  <w:style w:type="character" w:customStyle="1" w:styleId="StyleHeaderPageHeaderPortraitBoldChar">
    <w:name w:val="Style HeaderPage HeaderPortrait + Bold Char"/>
    <w:link w:val="StyleHeaderPageHeaderPortraitBold"/>
    <w:uiPriority w:val="99"/>
    <w:locked/>
    <w:rsid w:val="001C5B5D"/>
    <w:rPr>
      <w:rFonts w:ascii="Times New Roman" w:eastAsia="Times New Roman" w:hAnsi="Times New Roman" w:cs="Times New Roman"/>
      <w:b/>
      <w:sz w:val="24"/>
      <w:szCs w:val="20"/>
      <w:lang w:val="it-IT" w:eastAsia="ja-JP"/>
    </w:rPr>
  </w:style>
  <w:style w:type="paragraph" w:customStyle="1" w:styleId="Text-Body">
    <w:name w:val="Text-Body"/>
    <w:basedOn w:val="Paragraph"/>
    <w:link w:val="Text-BodyChar"/>
    <w:uiPriority w:val="99"/>
    <w:rsid w:val="001C5B5D"/>
    <w:rPr>
      <w:rFonts w:eastAsia="Times New Roman"/>
      <w:color w:val="000000"/>
      <w:sz w:val="24"/>
      <w:szCs w:val="20"/>
      <w:lang w:val="it-IT" w:eastAsia="ja-JP"/>
    </w:rPr>
  </w:style>
  <w:style w:type="character" w:customStyle="1" w:styleId="Text-BodyChar">
    <w:name w:val="Text-Body Char"/>
    <w:link w:val="Text-Body"/>
    <w:uiPriority w:val="99"/>
    <w:locked/>
    <w:rsid w:val="001C5B5D"/>
    <w:rPr>
      <w:rFonts w:ascii="Times New Roman" w:eastAsia="Times New Roman" w:hAnsi="Times New Roman" w:cs="Times New Roman"/>
      <w:color w:val="000000"/>
      <w:sz w:val="24"/>
      <w:szCs w:val="20"/>
      <w:lang w:val="it-IT" w:eastAsia="ja-JP"/>
    </w:rPr>
  </w:style>
  <w:style w:type="paragraph" w:customStyle="1" w:styleId="Text1">
    <w:name w:val="Text 1"/>
    <w:basedOn w:val="Normal"/>
    <w:link w:val="Text1Char"/>
    <w:uiPriority w:val="99"/>
    <w:rsid w:val="001C5B5D"/>
    <w:pPr>
      <w:spacing w:after="240" w:line="480" w:lineRule="auto"/>
    </w:pPr>
    <w:rPr>
      <w:szCs w:val="20"/>
      <w:lang w:val="it-IT" w:eastAsia="ja-JP"/>
    </w:rPr>
  </w:style>
  <w:style w:type="character" w:customStyle="1" w:styleId="Text1Char">
    <w:name w:val="Text 1 Char"/>
    <w:link w:val="Text1"/>
    <w:uiPriority w:val="99"/>
    <w:locked/>
    <w:rsid w:val="001C5B5D"/>
    <w:rPr>
      <w:rFonts w:ascii="Times New Roman" w:eastAsia="Times New Roman" w:hAnsi="Times New Roman" w:cs="Times New Roman"/>
      <w:color w:val="000000"/>
      <w:sz w:val="24"/>
      <w:szCs w:val="20"/>
      <w:lang w:val="it-IT" w:eastAsia="ja-JP"/>
    </w:rPr>
  </w:style>
  <w:style w:type="character" w:customStyle="1" w:styleId="mixed-citation">
    <w:name w:val="mixed-citation"/>
    <w:uiPriority w:val="99"/>
    <w:rsid w:val="001C5B5D"/>
  </w:style>
  <w:style w:type="paragraph" w:customStyle="1" w:styleId="TextParagraph">
    <w:name w:val="Text Paragraph"/>
    <w:basedOn w:val="Paragraph"/>
    <w:link w:val="TextParagraphChar"/>
    <w:uiPriority w:val="99"/>
    <w:rsid w:val="001C5B5D"/>
    <w:pPr>
      <w:spacing w:line="240" w:lineRule="atLeast"/>
      <w:ind w:firstLine="0"/>
    </w:pPr>
    <w:rPr>
      <w:rFonts w:eastAsia="Times New Roman"/>
      <w:sz w:val="24"/>
      <w:szCs w:val="20"/>
      <w:lang w:val="it-IT" w:eastAsia="ja-JP"/>
    </w:rPr>
  </w:style>
  <w:style w:type="character" w:customStyle="1" w:styleId="TextParagraphChar">
    <w:name w:val="Text Paragraph Char"/>
    <w:link w:val="TextParagraph"/>
    <w:uiPriority w:val="99"/>
    <w:locked/>
    <w:rsid w:val="001C5B5D"/>
    <w:rPr>
      <w:rFonts w:ascii="Times New Roman" w:eastAsia="Times New Roman" w:hAnsi="Times New Roman" w:cs="Times New Roman"/>
      <w:sz w:val="24"/>
      <w:szCs w:val="20"/>
      <w:lang w:val="it-IT" w:eastAsia="ja-JP"/>
    </w:rPr>
  </w:style>
  <w:style w:type="paragraph" w:styleId="NormalWeb">
    <w:name w:val="Normal (Web)"/>
    <w:basedOn w:val="Normal"/>
    <w:uiPriority w:val="99"/>
    <w:rsid w:val="001C5B5D"/>
    <w:pPr>
      <w:spacing w:before="100" w:beforeAutospacing="1" w:after="100" w:afterAutospacing="1"/>
    </w:pPr>
    <w:rPr>
      <w:color w:val="auto"/>
    </w:rPr>
  </w:style>
  <w:style w:type="character" w:customStyle="1" w:styleId="ParagraphChar">
    <w:name w:val="Paragraph Char"/>
    <w:uiPriority w:val="99"/>
    <w:locked/>
    <w:rsid w:val="001C5B5D"/>
    <w:rPr>
      <w:rFonts w:ascii="Times New Roman" w:hAnsi="Times New Roman"/>
      <w:sz w:val="24"/>
    </w:rPr>
  </w:style>
  <w:style w:type="paragraph" w:customStyle="1" w:styleId="TableHeader">
    <w:name w:val="TableHeader"/>
    <w:basedOn w:val="Normal"/>
    <w:uiPriority w:val="99"/>
    <w:rsid w:val="001C5B5D"/>
    <w:pPr>
      <w:spacing w:before="40" w:after="40"/>
    </w:pPr>
    <w:rPr>
      <w:b/>
      <w:bCs/>
      <w:color w:val="auto"/>
      <w:sz w:val="18"/>
      <w:szCs w:val="20"/>
    </w:rPr>
  </w:style>
  <w:style w:type="paragraph" w:customStyle="1" w:styleId="TableText">
    <w:name w:val="TableText"/>
    <w:basedOn w:val="TableHeader"/>
    <w:uiPriority w:val="99"/>
    <w:rsid w:val="001C5B5D"/>
    <w:rPr>
      <w:b w:val="0"/>
      <w:bCs w:val="0"/>
    </w:rPr>
  </w:style>
  <w:style w:type="paragraph" w:customStyle="1" w:styleId="TableHeading">
    <w:name w:val="Table Heading"/>
    <w:basedOn w:val="BodyText"/>
    <w:uiPriority w:val="99"/>
    <w:rsid w:val="001C5B5D"/>
    <w:pPr>
      <w:keepNext/>
      <w:spacing w:before="40" w:after="40" w:line="240" w:lineRule="auto"/>
      <w:ind w:firstLine="0"/>
    </w:pPr>
    <w:rPr>
      <w:rFonts w:ascii="Times New Roman" w:hAnsi="Times New Roman"/>
      <w:b/>
      <w:bCs/>
      <w:sz w:val="22"/>
      <w:szCs w:val="22"/>
      <w:lang w:bidi="ar-SA"/>
    </w:rPr>
  </w:style>
  <w:style w:type="paragraph" w:customStyle="1" w:styleId="TableFootnoteLetter">
    <w:name w:val="Table Footnote Letter"/>
    <w:basedOn w:val="Normal"/>
    <w:uiPriority w:val="99"/>
    <w:rsid w:val="001C5B5D"/>
    <w:pPr>
      <w:numPr>
        <w:numId w:val="4"/>
      </w:numPr>
      <w:tabs>
        <w:tab w:val="clear" w:pos="1080"/>
        <w:tab w:val="num" w:pos="360"/>
      </w:tabs>
      <w:spacing w:before="60" w:after="0"/>
      <w:ind w:left="360" w:hanging="360"/>
    </w:pPr>
    <w:rPr>
      <w:rFonts w:eastAsia="Arial Unicode MS"/>
      <w:color w:val="auto"/>
      <w:sz w:val="18"/>
    </w:rPr>
  </w:style>
  <w:style w:type="paragraph" w:customStyle="1" w:styleId="Table-Footer">
    <w:name w:val="Table-Footer"/>
    <w:basedOn w:val="Normal"/>
    <w:uiPriority w:val="99"/>
    <w:rsid w:val="001C5B5D"/>
    <w:p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</w:tabs>
      <w:spacing w:before="60" w:after="0"/>
      <w:ind w:left="360" w:hanging="360"/>
    </w:pPr>
    <w:rPr>
      <w:color w:val="auto"/>
      <w:sz w:val="18"/>
      <w:szCs w:val="20"/>
    </w:rPr>
  </w:style>
  <w:style w:type="character" w:styleId="FootnoteReference">
    <w:name w:val="footnote reference"/>
    <w:basedOn w:val="DefaultParagraphFont"/>
    <w:uiPriority w:val="99"/>
    <w:rsid w:val="001C5B5D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rsid w:val="001C5B5D"/>
  </w:style>
  <w:style w:type="character" w:customStyle="1" w:styleId="Text1Char1">
    <w:name w:val="Text 1 Char1"/>
    <w:uiPriority w:val="99"/>
    <w:locked/>
    <w:rsid w:val="001C5B5D"/>
    <w:rPr>
      <w:rFonts w:eastAsia="Times New Roman"/>
      <w:sz w:val="24"/>
    </w:rPr>
  </w:style>
  <w:style w:type="character" w:customStyle="1" w:styleId="last-child4">
    <w:name w:val="last-child4"/>
    <w:basedOn w:val="DefaultParagraphFont"/>
    <w:uiPriority w:val="99"/>
    <w:rsid w:val="001C5B5D"/>
    <w:rPr>
      <w:rFonts w:cs="Times New Roman"/>
    </w:rPr>
  </w:style>
  <w:style w:type="paragraph" w:customStyle="1" w:styleId="Endnote">
    <w:name w:val="Endnote"/>
    <w:basedOn w:val="Text1"/>
    <w:link w:val="EndnoteChar"/>
    <w:uiPriority w:val="99"/>
    <w:rsid w:val="001C5B5D"/>
    <w:pPr>
      <w:keepLines/>
      <w:ind w:left="720" w:hanging="720"/>
    </w:pPr>
  </w:style>
  <w:style w:type="character" w:customStyle="1" w:styleId="EndnoteChar">
    <w:name w:val="Endnote Char"/>
    <w:link w:val="Endnote"/>
    <w:uiPriority w:val="99"/>
    <w:locked/>
    <w:rsid w:val="001C5B5D"/>
    <w:rPr>
      <w:rFonts w:ascii="Times New Roman" w:eastAsia="Times New Roman" w:hAnsi="Times New Roman" w:cs="Times New Roman"/>
      <w:color w:val="000000"/>
      <w:sz w:val="24"/>
      <w:szCs w:val="20"/>
      <w:lang w:val="it-IT" w:eastAsia="ja-JP"/>
    </w:rPr>
  </w:style>
  <w:style w:type="paragraph" w:styleId="Revision">
    <w:name w:val="Revision"/>
    <w:hidden/>
    <w:uiPriority w:val="99"/>
    <w:semiHidden/>
    <w:rsid w:val="001C5B5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1C5B5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C5B5D"/>
    <w:rPr>
      <w:rFonts w:eastAsia="Times New Roman"/>
      <w:color w:val="000000"/>
      <w:sz w:val="20"/>
      <w:szCs w:val="20"/>
      <w:shd w:val="clear" w:color="auto" w:fill="000080"/>
    </w:rPr>
  </w:style>
  <w:style w:type="paragraph" w:styleId="ListParagraph">
    <w:name w:val="List Paragraph"/>
    <w:basedOn w:val="Normal"/>
    <w:uiPriority w:val="99"/>
    <w:qFormat/>
    <w:rsid w:val="001C5B5D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character" w:customStyle="1" w:styleId="highlight2">
    <w:name w:val="highlight2"/>
    <w:basedOn w:val="DefaultParagraphFont"/>
    <w:uiPriority w:val="99"/>
    <w:rsid w:val="001C5B5D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1C5B5D"/>
    <w:pPr>
      <w:spacing w:after="0"/>
    </w:pPr>
    <w:rPr>
      <w:rFonts w:ascii="Calibri" w:eastAsia="Calibri" w:hAnsi="Calibr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5B5D"/>
    <w:rPr>
      <w:rFonts w:ascii="Calibri" w:eastAsia="Calibri" w:hAnsi="Calibri" w:cs="Times New Roman"/>
      <w:szCs w:val="21"/>
    </w:rPr>
  </w:style>
  <w:style w:type="character" w:styleId="PlaceholderText">
    <w:name w:val="Placeholder Text"/>
    <w:basedOn w:val="DefaultParagraphFont"/>
    <w:uiPriority w:val="99"/>
    <w:semiHidden/>
    <w:rsid w:val="001C5B5D"/>
    <w:rPr>
      <w:rFonts w:cs="Times New Roman"/>
      <w:color w:val="808080"/>
    </w:rPr>
  </w:style>
  <w:style w:type="character" w:customStyle="1" w:styleId="highlight">
    <w:name w:val="highlight"/>
    <w:basedOn w:val="DefaultParagraphFont"/>
    <w:uiPriority w:val="99"/>
    <w:rsid w:val="001C5B5D"/>
    <w:rPr>
      <w:rFonts w:cs="Times New Roman"/>
    </w:rPr>
  </w:style>
  <w:style w:type="character" w:customStyle="1" w:styleId="author">
    <w:name w:val="author"/>
    <w:basedOn w:val="DefaultParagraphFont"/>
    <w:uiPriority w:val="99"/>
    <w:rsid w:val="001C5B5D"/>
    <w:rPr>
      <w:rFonts w:cs="Times New Roman"/>
    </w:rPr>
  </w:style>
  <w:style w:type="character" w:customStyle="1" w:styleId="articletitle">
    <w:name w:val="articletitle"/>
    <w:basedOn w:val="DefaultParagraphFont"/>
    <w:uiPriority w:val="99"/>
    <w:rsid w:val="001C5B5D"/>
    <w:rPr>
      <w:rFonts w:cs="Times New Roman"/>
    </w:rPr>
  </w:style>
  <w:style w:type="character" w:customStyle="1" w:styleId="journaltitle">
    <w:name w:val="journaltitle"/>
    <w:basedOn w:val="DefaultParagraphFont"/>
    <w:uiPriority w:val="99"/>
    <w:rsid w:val="001C5B5D"/>
    <w:rPr>
      <w:rFonts w:cs="Times New Roman"/>
    </w:rPr>
  </w:style>
  <w:style w:type="character" w:customStyle="1" w:styleId="pubyear">
    <w:name w:val="pubyear"/>
    <w:basedOn w:val="DefaultParagraphFont"/>
    <w:uiPriority w:val="99"/>
    <w:rsid w:val="001C5B5D"/>
    <w:rPr>
      <w:rFonts w:cs="Times New Roman"/>
    </w:rPr>
  </w:style>
  <w:style w:type="character" w:customStyle="1" w:styleId="vol">
    <w:name w:val="vol"/>
    <w:basedOn w:val="DefaultParagraphFont"/>
    <w:uiPriority w:val="99"/>
    <w:rsid w:val="001C5B5D"/>
    <w:rPr>
      <w:rFonts w:cs="Times New Roman"/>
    </w:rPr>
  </w:style>
  <w:style w:type="character" w:customStyle="1" w:styleId="pagefirst">
    <w:name w:val="pagefirst"/>
    <w:basedOn w:val="DefaultParagraphFont"/>
    <w:uiPriority w:val="99"/>
    <w:rsid w:val="001C5B5D"/>
    <w:rPr>
      <w:rFonts w:cs="Times New Roman"/>
    </w:rPr>
  </w:style>
  <w:style w:type="character" w:customStyle="1" w:styleId="pagelast">
    <w:name w:val="pagelast"/>
    <w:basedOn w:val="DefaultParagraphFont"/>
    <w:uiPriority w:val="99"/>
    <w:rsid w:val="001C5B5D"/>
    <w:rPr>
      <w:rFonts w:cs="Times New Roman"/>
    </w:rPr>
  </w:style>
  <w:style w:type="character" w:customStyle="1" w:styleId="nlmdegrees">
    <w:name w:val="nlm_degrees"/>
    <w:basedOn w:val="DefaultParagraphFont"/>
    <w:uiPriority w:val="99"/>
    <w:rsid w:val="001C5B5D"/>
    <w:rPr>
      <w:rFonts w:cs="Times New Roman"/>
    </w:rPr>
  </w:style>
  <w:style w:type="character" w:customStyle="1" w:styleId="contrib-degrees">
    <w:name w:val="contrib-degrees"/>
    <w:basedOn w:val="DefaultParagraphFont"/>
    <w:uiPriority w:val="99"/>
    <w:rsid w:val="001C5B5D"/>
    <w:rPr>
      <w:rFonts w:cs="Times New Roman"/>
      <w:sz w:val="24"/>
      <w:szCs w:val="24"/>
      <w:bdr w:val="none" w:sz="0" w:space="0" w:color="auto" w:frame="1"/>
      <w:vertAlign w:val="baseline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1C5B5D"/>
    <w:pPr>
      <w:spacing w:after="0"/>
      <w:jc w:val="center"/>
    </w:pPr>
    <w:rPr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1C5B5D"/>
    <w:rPr>
      <w:rFonts w:ascii="Times New Roman" w:eastAsia="Times New Roman" w:hAnsi="Times New Roman" w:cs="Times New Roman"/>
      <w:noProof/>
      <w:color w:val="000000"/>
      <w:szCs w:val="24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1C5B5D"/>
    <w:pPr>
      <w:spacing w:line="480" w:lineRule="auto"/>
    </w:pPr>
    <w:rPr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locked/>
    <w:rsid w:val="001C5B5D"/>
    <w:rPr>
      <w:rFonts w:ascii="Times New Roman" w:eastAsia="Times New Roman" w:hAnsi="Times New Roman" w:cs="Times New Roman"/>
      <w:noProof/>
      <w:color w:val="000000"/>
      <w:szCs w:val="24"/>
    </w:rPr>
  </w:style>
  <w:style w:type="paragraph" w:customStyle="1" w:styleId="Default">
    <w:name w:val="Default"/>
    <w:uiPriority w:val="99"/>
    <w:rsid w:val="001C5B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GridTable21">
    <w:name w:val="Grid Table 21"/>
    <w:uiPriority w:val="99"/>
    <w:rsid w:val="001C5B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1">
    <w:name w:val="Mention1"/>
    <w:basedOn w:val="DefaultParagraphFont"/>
    <w:uiPriority w:val="99"/>
    <w:semiHidden/>
    <w:rsid w:val="001C5B5D"/>
    <w:rPr>
      <w:rFonts w:cs="Times New Roman"/>
      <w:color w:val="2B579A"/>
      <w:shd w:val="clear" w:color="auto" w:fill="E6E6E6"/>
    </w:rPr>
  </w:style>
  <w:style w:type="paragraph" w:customStyle="1" w:styleId="TableParagraph">
    <w:name w:val="Table Paragraph"/>
    <w:basedOn w:val="Normal"/>
    <w:uiPriority w:val="99"/>
    <w:rsid w:val="001C5B5D"/>
    <w:pPr>
      <w:autoSpaceDE w:val="0"/>
      <w:autoSpaceDN w:val="0"/>
      <w:adjustRightInd w:val="0"/>
      <w:spacing w:after="0"/>
      <w:ind w:right="173"/>
      <w:jc w:val="center"/>
    </w:pPr>
    <w:rPr>
      <w:rFonts w:eastAsia="Calibri"/>
      <w:color w:val="auto"/>
    </w:rPr>
  </w:style>
  <w:style w:type="table" w:styleId="LightShading">
    <w:name w:val="Light Shading"/>
    <w:basedOn w:val="TableNormal"/>
    <w:uiPriority w:val="99"/>
    <w:rsid w:val="001C5B5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Mention2">
    <w:name w:val="Mention2"/>
    <w:basedOn w:val="DefaultParagraphFont"/>
    <w:uiPriority w:val="99"/>
    <w:semiHidden/>
    <w:rsid w:val="001C5B5D"/>
    <w:rPr>
      <w:rFonts w:cs="Times New Roman"/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semiHidden/>
    <w:rsid w:val="001C5B5D"/>
    <w:rPr>
      <w:rFonts w:cs="Times New Roman"/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rsid w:val="001C5B5D"/>
    <w:rPr>
      <w:rFonts w:cs="Times New Roman"/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rsid w:val="001C5B5D"/>
    <w:rPr>
      <w:rFonts w:cs="Times New Roman"/>
    </w:rPr>
  </w:style>
  <w:style w:type="character" w:customStyle="1" w:styleId="UnresolvedMention2">
    <w:name w:val="Unresolved Mention2"/>
    <w:basedOn w:val="DefaultParagraphFont"/>
    <w:uiPriority w:val="99"/>
    <w:semiHidden/>
    <w:rsid w:val="001C5B5D"/>
    <w:rPr>
      <w:rFonts w:cs="Times New Roman"/>
      <w:color w:val="808080"/>
      <w:shd w:val="clear" w:color="auto" w:fill="E6E6E6"/>
    </w:rPr>
  </w:style>
  <w:style w:type="character" w:customStyle="1" w:styleId="CommentTextChar1">
    <w:name w:val="Comment Text Char1"/>
    <w:aliases w:val="Annotationtext Char1"/>
    <w:basedOn w:val="DefaultParagraphFont"/>
    <w:uiPriority w:val="99"/>
    <w:locked/>
    <w:rsid w:val="001C5B5D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customStyle="1" w:styleId="CommentTextChar2">
    <w:name w:val="Comment Text Char2"/>
    <w:aliases w:val="Annotationtext Char2"/>
    <w:basedOn w:val="DefaultParagraphFont"/>
    <w:uiPriority w:val="99"/>
    <w:locked/>
    <w:rsid w:val="001C5B5D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customStyle="1" w:styleId="UnresolvedMention3">
    <w:name w:val="Unresolved Mention3"/>
    <w:basedOn w:val="DefaultParagraphFont"/>
    <w:uiPriority w:val="99"/>
    <w:semiHidden/>
    <w:rsid w:val="001C5B5D"/>
    <w:rPr>
      <w:color w:val="605E5C"/>
      <w:shd w:val="clear" w:color="auto" w:fill="E1DFDD"/>
    </w:rPr>
  </w:style>
  <w:style w:type="paragraph" w:customStyle="1" w:styleId="dx-doi">
    <w:name w:val="dx-doi"/>
    <w:basedOn w:val="Normal"/>
    <w:rsid w:val="001C5B5D"/>
    <w:pPr>
      <w:spacing w:before="100" w:beforeAutospacing="1" w:after="100" w:afterAutospacing="1"/>
    </w:pPr>
    <w:rPr>
      <w:color w:val="auto"/>
      <w:lang w:val="it-IT" w:eastAsia="it-IT"/>
    </w:rPr>
  </w:style>
  <w:style w:type="character" w:customStyle="1" w:styleId="tlid-translation">
    <w:name w:val="tlid-translation"/>
    <w:basedOn w:val="DefaultParagraphFont"/>
    <w:rsid w:val="001C5B5D"/>
    <w:rPr>
      <w:rFonts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5B5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B5D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Paragraph"/>
    <w:next w:val="Normal"/>
    <w:link w:val="Heading1Char"/>
    <w:uiPriority w:val="99"/>
    <w:qFormat/>
    <w:rsid w:val="001C5B5D"/>
    <w:pPr>
      <w:keepNext/>
      <w:keepLines/>
      <w:spacing w:after="240" w:line="240" w:lineRule="auto"/>
      <w:ind w:firstLine="0"/>
      <w:outlineLvl w:val="0"/>
    </w:pPr>
    <w:rPr>
      <w:b/>
      <w:bCs/>
      <w:color w:val="000000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C5B5D"/>
    <w:pPr>
      <w:keepNext/>
      <w:keepLines/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1C5B5D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ja-J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C5B5D"/>
    <w:pPr>
      <w:keepNext/>
      <w:spacing w:before="240" w:after="60"/>
      <w:outlineLvl w:val="3"/>
    </w:pPr>
    <w:rPr>
      <w:b/>
      <w:bCs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C5B5D"/>
    <w:rPr>
      <w:rFonts w:ascii="Times New Roman" w:eastAsia="Calibri" w:hAnsi="Times New Roman" w:cs="Times New Roman"/>
      <w:b/>
      <w:bCs/>
      <w:color w:val="000000"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rsid w:val="001C5B5D"/>
    <w:rPr>
      <w:rFonts w:ascii="Times New Roman" w:eastAsia="Times New Roman" w:hAnsi="Times New Roman" w:cs="Times New Roman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1C5B5D"/>
    <w:rPr>
      <w:rFonts w:ascii="Cambria" w:eastAsia="Times New Roman" w:hAnsi="Cambria" w:cs="Times New Roman"/>
      <w:b/>
      <w:bCs/>
      <w:color w:val="4F81BD"/>
      <w:sz w:val="20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9"/>
    <w:rsid w:val="001C5B5D"/>
    <w:rPr>
      <w:rFonts w:ascii="Times New Roman" w:eastAsia="Times New Roman" w:hAnsi="Times New Roman" w:cs="Times New Roman"/>
      <w:b/>
      <w:bCs/>
      <w:color w:val="000000"/>
      <w:sz w:val="28"/>
      <w:szCs w:val="28"/>
      <w:lang w:eastAsia="ja-JP"/>
    </w:rPr>
  </w:style>
  <w:style w:type="paragraph" w:styleId="Header">
    <w:name w:val="header"/>
    <w:aliases w:val="Page Header,Portrait"/>
    <w:basedOn w:val="Normal"/>
    <w:link w:val="HeaderChar"/>
    <w:uiPriority w:val="99"/>
    <w:rsid w:val="001C5B5D"/>
    <w:pPr>
      <w:tabs>
        <w:tab w:val="center" w:pos="4320"/>
        <w:tab w:val="right" w:pos="8640"/>
      </w:tabs>
    </w:pPr>
    <w:rPr>
      <w:color w:val="auto"/>
    </w:rPr>
  </w:style>
  <w:style w:type="character" w:customStyle="1" w:styleId="HeaderChar">
    <w:name w:val="Header Char"/>
    <w:aliases w:val="Page Header Char,Portrait Char"/>
    <w:basedOn w:val="DefaultParagraphFont"/>
    <w:link w:val="Header"/>
    <w:uiPriority w:val="99"/>
    <w:rsid w:val="001C5B5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C5B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B5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C5B5D"/>
    <w:pPr>
      <w:spacing w:line="480" w:lineRule="auto"/>
      <w:ind w:firstLine="720"/>
    </w:pPr>
    <w:rPr>
      <w:rFonts w:ascii="Arial" w:hAnsi="Arial"/>
      <w:color w:val="auto"/>
      <w:szCs w:val="20"/>
      <w:lang w:bidi="ml-IN"/>
    </w:rPr>
  </w:style>
  <w:style w:type="character" w:customStyle="1" w:styleId="BodyTextChar">
    <w:name w:val="Body Text Char"/>
    <w:basedOn w:val="DefaultParagraphFont"/>
    <w:link w:val="BodyText"/>
    <w:uiPriority w:val="99"/>
    <w:rsid w:val="001C5B5D"/>
    <w:rPr>
      <w:rFonts w:ascii="Arial" w:eastAsia="Times New Roman" w:hAnsi="Arial" w:cs="Times New Roman"/>
      <w:sz w:val="24"/>
      <w:szCs w:val="20"/>
      <w:lang w:bidi="ml-IN"/>
    </w:rPr>
  </w:style>
  <w:style w:type="paragraph" w:styleId="BodyText2">
    <w:name w:val="Body Text 2"/>
    <w:basedOn w:val="Normal"/>
    <w:link w:val="BodyText2Char"/>
    <w:uiPriority w:val="99"/>
    <w:rsid w:val="001C5B5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C5B5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Bullet">
    <w:name w:val="List Bullet"/>
    <w:aliases w:val="List Bullet 1,Bullet list,Listlist Bullet"/>
    <w:basedOn w:val="Normal"/>
    <w:link w:val="ListBulletChar"/>
    <w:uiPriority w:val="99"/>
    <w:rsid w:val="001C5B5D"/>
    <w:pPr>
      <w:keepLines/>
      <w:numPr>
        <w:ilvl w:val="3"/>
        <w:numId w:val="5"/>
      </w:numPr>
      <w:spacing w:after="240" w:line="480" w:lineRule="auto"/>
      <w:ind w:left="360"/>
    </w:pPr>
    <w:rPr>
      <w:bCs/>
      <w:color w:val="auto"/>
      <w:lang w:val="it-IT" w:eastAsia="ja-JP"/>
    </w:rPr>
  </w:style>
  <w:style w:type="paragraph" w:customStyle="1" w:styleId="CenterBold">
    <w:name w:val="Center Bold"/>
    <w:basedOn w:val="Normal"/>
    <w:uiPriority w:val="99"/>
    <w:rsid w:val="001C5B5D"/>
    <w:pPr>
      <w:jc w:val="center"/>
    </w:pPr>
    <w:rPr>
      <w:rFonts w:ascii="Arial" w:hAnsi="Arial"/>
      <w:b/>
      <w:caps/>
      <w:sz w:val="28"/>
      <w:szCs w:val="20"/>
    </w:rPr>
  </w:style>
  <w:style w:type="paragraph" w:customStyle="1" w:styleId="Paragraph">
    <w:name w:val="Paragraph"/>
    <w:link w:val="ParagraphChar2"/>
    <w:uiPriority w:val="99"/>
    <w:rsid w:val="001C5B5D"/>
    <w:pPr>
      <w:spacing w:after="120" w:line="432" w:lineRule="auto"/>
      <w:ind w:firstLine="720"/>
    </w:pPr>
    <w:rPr>
      <w:rFonts w:ascii="Times New Roman" w:eastAsia="Calibri" w:hAnsi="Times New Roman" w:cs="Times New Roman"/>
    </w:rPr>
  </w:style>
  <w:style w:type="paragraph" w:customStyle="1" w:styleId="RefText">
    <w:name w:val="RefText"/>
    <w:uiPriority w:val="99"/>
    <w:rsid w:val="001C5B5D"/>
    <w:pPr>
      <w:keepLines/>
      <w:numPr>
        <w:numId w:val="2"/>
      </w:num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C5B5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C5B5D"/>
    <w:rPr>
      <w:rFonts w:ascii="Tahoma" w:hAnsi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5D"/>
    <w:rPr>
      <w:rFonts w:eastAsia="Times New Roman" w:cs="Times New Roman"/>
      <w:color w:val="000000"/>
      <w:sz w:val="16"/>
      <w:szCs w:val="16"/>
      <w:lang w:eastAsia="ja-JP"/>
    </w:rPr>
  </w:style>
  <w:style w:type="table" w:styleId="TableGrid">
    <w:name w:val="Table Grid"/>
    <w:basedOn w:val="TableNormal"/>
    <w:uiPriority w:val="99"/>
    <w:rsid w:val="001C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aliases w:val="Annotationmark"/>
    <w:basedOn w:val="DefaultParagraphFont"/>
    <w:uiPriority w:val="99"/>
    <w:rsid w:val="001C5B5D"/>
    <w:rPr>
      <w:rFonts w:cs="Times New Roman"/>
      <w:sz w:val="16"/>
    </w:rPr>
  </w:style>
  <w:style w:type="paragraph" w:styleId="CommentText">
    <w:name w:val="annotation text"/>
    <w:aliases w:val="Annotationtext"/>
    <w:basedOn w:val="Normal"/>
    <w:link w:val="CommentTextChar3"/>
    <w:uiPriority w:val="99"/>
    <w:rsid w:val="001C5B5D"/>
    <w:rPr>
      <w:sz w:val="20"/>
      <w:szCs w:val="20"/>
      <w:lang w:eastAsia="ja-JP"/>
    </w:rPr>
  </w:style>
  <w:style w:type="character" w:customStyle="1" w:styleId="CommentTextChar">
    <w:name w:val="Comment Text Char"/>
    <w:aliases w:val="Annotationtext Char"/>
    <w:basedOn w:val="DefaultParagraphFont"/>
    <w:uiPriority w:val="99"/>
    <w:semiHidden/>
    <w:rsid w:val="001C5B5D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CommentTextChar3">
    <w:name w:val="Comment Text Char3"/>
    <w:aliases w:val="Annotationtext Char3"/>
    <w:basedOn w:val="DefaultParagraphFont"/>
    <w:link w:val="CommentText"/>
    <w:uiPriority w:val="99"/>
    <w:locked/>
    <w:rsid w:val="001C5B5D"/>
    <w:rPr>
      <w:rFonts w:ascii="Times New Roman" w:eastAsia="Times New Roman" w:hAnsi="Times New Roman" w:cs="Times New Roman"/>
      <w:color w:val="00000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rsid w:val="001C5B5D"/>
    <w:rPr>
      <w:rFonts w:cs="Times New Roman"/>
      <w:color w:val="0033CC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C5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B5D"/>
    <w:rPr>
      <w:rFonts w:ascii="Times New Roman" w:eastAsia="Times New Roman" w:hAnsi="Times New Roman" w:cs="Times New Roman"/>
      <w:b/>
      <w:bCs/>
      <w:color w:val="000000"/>
      <w:sz w:val="20"/>
      <w:szCs w:val="20"/>
      <w:lang w:eastAsia="ja-JP"/>
    </w:rPr>
  </w:style>
  <w:style w:type="paragraph" w:styleId="Caption">
    <w:name w:val="caption"/>
    <w:aliases w:val="Caption Char1,Caption Char Char,Caption Char1 Char Char,Caption Char Char Char Char,Caption Char Char1,C-Caption,Char Char Char Char Char"/>
    <w:basedOn w:val="Normal"/>
    <w:next w:val="Paragraph"/>
    <w:link w:val="CaptionChar"/>
    <w:uiPriority w:val="99"/>
    <w:qFormat/>
    <w:rsid w:val="001C5B5D"/>
    <w:pPr>
      <w:keepNext/>
      <w:keepLines/>
      <w:spacing w:after="0"/>
      <w:ind w:left="810" w:hanging="900"/>
    </w:pPr>
    <w:rPr>
      <w:rFonts w:ascii="Arial" w:eastAsia="Calibri" w:hAnsi="Arial"/>
      <w:b/>
      <w:color w:val="auto"/>
      <w:sz w:val="20"/>
      <w:szCs w:val="20"/>
      <w:lang w:val="it-IT" w:eastAsia="ja-JP"/>
    </w:rPr>
  </w:style>
  <w:style w:type="character" w:styleId="Emphasis">
    <w:name w:val="Emphasis"/>
    <w:basedOn w:val="DefaultParagraphFont"/>
    <w:uiPriority w:val="99"/>
    <w:qFormat/>
    <w:rsid w:val="001C5B5D"/>
    <w:rPr>
      <w:rFonts w:cs="Times New Roman"/>
      <w:i/>
    </w:rPr>
  </w:style>
  <w:style w:type="table" w:customStyle="1" w:styleId="TableGrid1">
    <w:name w:val="Table Grid1"/>
    <w:uiPriority w:val="99"/>
    <w:rsid w:val="001C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1C5B5D"/>
    <w:pPr>
      <w:keepLines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C5B5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ndnoteReference">
    <w:name w:val="endnote reference"/>
    <w:basedOn w:val="DefaultParagraphFont"/>
    <w:uiPriority w:val="99"/>
    <w:rsid w:val="001C5B5D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rsid w:val="001C5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C5B5D"/>
    <w:rPr>
      <w:rFonts w:ascii="Courier New" w:eastAsia="Times New Roman" w:hAnsi="Courier New" w:cs="Courier New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1C5B5D"/>
    <w:rPr>
      <w:rFonts w:cs="Times New Roman"/>
      <w:color w:val="800080"/>
      <w:u w:val="single"/>
    </w:rPr>
  </w:style>
  <w:style w:type="table" w:styleId="TableSimple1">
    <w:name w:val="Table Simple 1"/>
    <w:basedOn w:val="TableNormal"/>
    <w:uiPriority w:val="99"/>
    <w:rsid w:val="001C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ParagraphChar2">
    <w:name w:val="Paragraph Char2"/>
    <w:link w:val="Paragraph"/>
    <w:uiPriority w:val="99"/>
    <w:locked/>
    <w:rsid w:val="001C5B5D"/>
    <w:rPr>
      <w:rFonts w:ascii="Times New Roman" w:eastAsia="Calibri" w:hAnsi="Times New Roman" w:cs="Times New Roman"/>
    </w:rPr>
  </w:style>
  <w:style w:type="paragraph" w:customStyle="1" w:styleId="Text">
    <w:name w:val="Text"/>
    <w:basedOn w:val="Normal"/>
    <w:link w:val="TextChar1"/>
    <w:uiPriority w:val="99"/>
    <w:rsid w:val="001C5B5D"/>
    <w:pPr>
      <w:spacing w:after="0"/>
      <w:jc w:val="both"/>
    </w:pPr>
    <w:rPr>
      <w:color w:val="auto"/>
      <w:szCs w:val="20"/>
      <w:lang w:val="it-IT" w:eastAsia="ja-JP"/>
    </w:rPr>
  </w:style>
  <w:style w:type="character" w:customStyle="1" w:styleId="TextChar1">
    <w:name w:val="Text Char1"/>
    <w:link w:val="Text"/>
    <w:uiPriority w:val="99"/>
    <w:locked/>
    <w:rsid w:val="001C5B5D"/>
    <w:rPr>
      <w:rFonts w:ascii="Times New Roman" w:eastAsia="Times New Roman" w:hAnsi="Times New Roman" w:cs="Times New Roman"/>
      <w:sz w:val="24"/>
      <w:szCs w:val="20"/>
      <w:lang w:val="it-IT" w:eastAsia="ja-JP"/>
    </w:rPr>
  </w:style>
  <w:style w:type="character" w:customStyle="1" w:styleId="CaptionChar">
    <w:name w:val="Caption Char"/>
    <w:aliases w:val="Caption Char1 Char,Caption Char Char Char,Caption Char1 Char Char Char,Caption Char Char Char Char Char,Caption Char Char1 Char,C-Caption Char,Char Char Char Char Char Char"/>
    <w:link w:val="Caption"/>
    <w:uiPriority w:val="99"/>
    <w:locked/>
    <w:rsid w:val="001C5B5D"/>
    <w:rPr>
      <w:rFonts w:ascii="Arial" w:eastAsia="Calibri" w:hAnsi="Arial" w:cs="Times New Roman"/>
      <w:b/>
      <w:sz w:val="20"/>
      <w:szCs w:val="20"/>
      <w:lang w:val="it-IT" w:eastAsia="ja-JP"/>
    </w:rPr>
  </w:style>
  <w:style w:type="character" w:customStyle="1" w:styleId="ListBulletChar">
    <w:name w:val="List Bullet Char"/>
    <w:aliases w:val="List Bullet 1 Char,Bullet list Char,Listlist Bullet Char"/>
    <w:link w:val="ListBullet"/>
    <w:uiPriority w:val="99"/>
    <w:locked/>
    <w:rsid w:val="001C5B5D"/>
    <w:rPr>
      <w:rFonts w:ascii="Times New Roman" w:eastAsia="Times New Roman" w:hAnsi="Times New Roman" w:cs="Times New Roman"/>
      <w:bCs/>
      <w:sz w:val="24"/>
      <w:szCs w:val="24"/>
      <w:lang w:val="it-IT" w:eastAsia="ja-JP"/>
    </w:rPr>
  </w:style>
  <w:style w:type="paragraph" w:styleId="Title">
    <w:name w:val="Title"/>
    <w:basedOn w:val="Normal"/>
    <w:next w:val="Paragraph"/>
    <w:link w:val="TitleChar"/>
    <w:uiPriority w:val="99"/>
    <w:qFormat/>
    <w:rsid w:val="001C5B5D"/>
    <w:pPr>
      <w:spacing w:before="240" w:after="240"/>
      <w:jc w:val="center"/>
    </w:pPr>
    <w:rPr>
      <w:rFonts w:ascii="Helvetica" w:hAnsi="Helvetica" w:cs="Arial"/>
      <w:b/>
      <w:bCs/>
      <w:color w:val="auto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1C5B5D"/>
    <w:rPr>
      <w:rFonts w:ascii="Helvetica" w:eastAsia="Times New Roman" w:hAnsi="Helvetica" w:cs="Arial"/>
      <w:b/>
      <w:bCs/>
      <w:kern w:val="28"/>
      <w:sz w:val="32"/>
      <w:szCs w:val="32"/>
    </w:rPr>
  </w:style>
  <w:style w:type="character" w:customStyle="1" w:styleId="ParagraphChar1">
    <w:name w:val="Paragraph Char1"/>
    <w:uiPriority w:val="99"/>
    <w:rsid w:val="001C5B5D"/>
    <w:rPr>
      <w:sz w:val="24"/>
      <w:lang w:val="en-US" w:eastAsia="en-US"/>
    </w:rPr>
  </w:style>
  <w:style w:type="paragraph" w:customStyle="1" w:styleId="Bullet1">
    <w:name w:val="Bullet 1"/>
    <w:basedOn w:val="Paragraph"/>
    <w:uiPriority w:val="99"/>
    <w:rsid w:val="001C5B5D"/>
    <w:pPr>
      <w:tabs>
        <w:tab w:val="num" w:pos="0"/>
        <w:tab w:val="num" w:pos="360"/>
      </w:tabs>
      <w:ind w:left="360"/>
    </w:pPr>
  </w:style>
  <w:style w:type="character" w:styleId="Strong">
    <w:name w:val="Strong"/>
    <w:basedOn w:val="DefaultParagraphFont"/>
    <w:uiPriority w:val="99"/>
    <w:qFormat/>
    <w:rsid w:val="001C5B5D"/>
    <w:rPr>
      <w:rFonts w:cs="Times New Roman"/>
      <w:b/>
    </w:rPr>
  </w:style>
  <w:style w:type="paragraph" w:customStyle="1" w:styleId="TableContents">
    <w:name w:val="Table Contents"/>
    <w:basedOn w:val="Normal"/>
    <w:link w:val="TableContentsChar"/>
    <w:uiPriority w:val="99"/>
    <w:rsid w:val="001C5B5D"/>
    <w:pPr>
      <w:suppressLineNumbers/>
      <w:suppressAutoHyphens/>
    </w:pPr>
    <w:rPr>
      <w:color w:val="auto"/>
      <w:szCs w:val="20"/>
      <w:lang w:val="it-IT" w:eastAsia="ar-SA"/>
    </w:rPr>
  </w:style>
  <w:style w:type="character" w:customStyle="1" w:styleId="TableContentsChar">
    <w:name w:val="Table Contents Char"/>
    <w:link w:val="TableContents"/>
    <w:uiPriority w:val="99"/>
    <w:locked/>
    <w:rsid w:val="001C5B5D"/>
    <w:rPr>
      <w:rFonts w:ascii="Times New Roman" w:eastAsia="Times New Roman" w:hAnsi="Times New Roman" w:cs="Times New Roman"/>
      <w:sz w:val="24"/>
      <w:szCs w:val="20"/>
      <w:lang w:val="it-IT" w:eastAsia="ar-SA"/>
    </w:rPr>
  </w:style>
  <w:style w:type="paragraph" w:customStyle="1" w:styleId="ListNumbered">
    <w:name w:val="List Numbered"/>
    <w:basedOn w:val="Normal"/>
    <w:uiPriority w:val="99"/>
    <w:rsid w:val="001C5B5D"/>
    <w:pPr>
      <w:numPr>
        <w:numId w:val="3"/>
      </w:numPr>
      <w:suppressAutoHyphens/>
    </w:pPr>
    <w:rPr>
      <w:rFonts w:cs="Miriam"/>
      <w:lang w:eastAsia="ar-SA"/>
    </w:rPr>
  </w:style>
  <w:style w:type="paragraph" w:customStyle="1" w:styleId="paragraph0">
    <w:name w:val="paragraph"/>
    <w:basedOn w:val="Normal"/>
    <w:uiPriority w:val="99"/>
    <w:rsid w:val="001C5B5D"/>
    <w:pPr>
      <w:spacing w:before="100" w:beforeAutospacing="1" w:after="100" w:afterAutospacing="1"/>
    </w:pPr>
  </w:style>
  <w:style w:type="character" w:customStyle="1" w:styleId="EmailStyle521">
    <w:name w:val="EmailStyle521"/>
    <w:uiPriority w:val="99"/>
    <w:semiHidden/>
    <w:rsid w:val="001C5B5D"/>
    <w:rPr>
      <w:rFonts w:ascii="Arial" w:hAnsi="Arial"/>
      <w:color w:val="000080"/>
      <w:sz w:val="20"/>
    </w:rPr>
  </w:style>
  <w:style w:type="character" w:customStyle="1" w:styleId="EmailStyle531">
    <w:name w:val="EmailStyle531"/>
    <w:uiPriority w:val="99"/>
    <w:semiHidden/>
    <w:rsid w:val="001C5B5D"/>
    <w:rPr>
      <w:rFonts w:ascii="Arial" w:hAnsi="Arial"/>
      <w:color w:val="000080"/>
      <w:sz w:val="20"/>
    </w:rPr>
  </w:style>
  <w:style w:type="character" w:customStyle="1" w:styleId="FootnoteCharacters">
    <w:name w:val="Footnote Characters"/>
    <w:uiPriority w:val="99"/>
    <w:rsid w:val="001C5B5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C5B5D"/>
    <w:pPr>
      <w:suppressAutoHyphens/>
    </w:pPr>
    <w:rPr>
      <w:rFonts w:cs="Miriam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5B5D"/>
    <w:rPr>
      <w:rFonts w:ascii="Times New Roman" w:eastAsia="Times New Roman" w:hAnsi="Times New Roman" w:cs="Miriam"/>
      <w:color w:val="000000"/>
      <w:sz w:val="20"/>
      <w:szCs w:val="20"/>
      <w:lang w:eastAsia="ar-SA"/>
    </w:rPr>
  </w:style>
  <w:style w:type="paragraph" w:customStyle="1" w:styleId="StyleHeaderPageHeaderPortraitBold">
    <w:name w:val="Style HeaderPage HeaderPortrait + Bold"/>
    <w:basedOn w:val="Header"/>
    <w:link w:val="StyleHeaderPageHeaderPortraitBoldChar"/>
    <w:uiPriority w:val="99"/>
    <w:rsid w:val="001C5B5D"/>
    <w:pPr>
      <w:keepNext/>
    </w:pPr>
    <w:rPr>
      <w:b/>
      <w:szCs w:val="20"/>
      <w:lang w:val="it-IT" w:eastAsia="ja-JP"/>
    </w:rPr>
  </w:style>
  <w:style w:type="character" w:customStyle="1" w:styleId="StyleHeaderPageHeaderPortraitBoldChar">
    <w:name w:val="Style HeaderPage HeaderPortrait + Bold Char"/>
    <w:link w:val="StyleHeaderPageHeaderPortraitBold"/>
    <w:uiPriority w:val="99"/>
    <w:locked/>
    <w:rsid w:val="001C5B5D"/>
    <w:rPr>
      <w:rFonts w:ascii="Times New Roman" w:eastAsia="Times New Roman" w:hAnsi="Times New Roman" w:cs="Times New Roman"/>
      <w:b/>
      <w:sz w:val="24"/>
      <w:szCs w:val="20"/>
      <w:lang w:val="it-IT" w:eastAsia="ja-JP"/>
    </w:rPr>
  </w:style>
  <w:style w:type="paragraph" w:customStyle="1" w:styleId="Text-Body">
    <w:name w:val="Text-Body"/>
    <w:basedOn w:val="Paragraph"/>
    <w:link w:val="Text-BodyChar"/>
    <w:uiPriority w:val="99"/>
    <w:rsid w:val="001C5B5D"/>
    <w:rPr>
      <w:rFonts w:eastAsia="Times New Roman"/>
      <w:color w:val="000000"/>
      <w:sz w:val="24"/>
      <w:szCs w:val="20"/>
      <w:lang w:val="it-IT" w:eastAsia="ja-JP"/>
    </w:rPr>
  </w:style>
  <w:style w:type="character" w:customStyle="1" w:styleId="Text-BodyChar">
    <w:name w:val="Text-Body Char"/>
    <w:link w:val="Text-Body"/>
    <w:uiPriority w:val="99"/>
    <w:locked/>
    <w:rsid w:val="001C5B5D"/>
    <w:rPr>
      <w:rFonts w:ascii="Times New Roman" w:eastAsia="Times New Roman" w:hAnsi="Times New Roman" w:cs="Times New Roman"/>
      <w:color w:val="000000"/>
      <w:sz w:val="24"/>
      <w:szCs w:val="20"/>
      <w:lang w:val="it-IT" w:eastAsia="ja-JP"/>
    </w:rPr>
  </w:style>
  <w:style w:type="paragraph" w:customStyle="1" w:styleId="Text1">
    <w:name w:val="Text 1"/>
    <w:basedOn w:val="Normal"/>
    <w:link w:val="Text1Char"/>
    <w:uiPriority w:val="99"/>
    <w:rsid w:val="001C5B5D"/>
    <w:pPr>
      <w:spacing w:after="240" w:line="480" w:lineRule="auto"/>
    </w:pPr>
    <w:rPr>
      <w:szCs w:val="20"/>
      <w:lang w:val="it-IT" w:eastAsia="ja-JP"/>
    </w:rPr>
  </w:style>
  <w:style w:type="character" w:customStyle="1" w:styleId="Text1Char">
    <w:name w:val="Text 1 Char"/>
    <w:link w:val="Text1"/>
    <w:uiPriority w:val="99"/>
    <w:locked/>
    <w:rsid w:val="001C5B5D"/>
    <w:rPr>
      <w:rFonts w:ascii="Times New Roman" w:eastAsia="Times New Roman" w:hAnsi="Times New Roman" w:cs="Times New Roman"/>
      <w:color w:val="000000"/>
      <w:sz w:val="24"/>
      <w:szCs w:val="20"/>
      <w:lang w:val="it-IT" w:eastAsia="ja-JP"/>
    </w:rPr>
  </w:style>
  <w:style w:type="character" w:customStyle="1" w:styleId="mixed-citation">
    <w:name w:val="mixed-citation"/>
    <w:uiPriority w:val="99"/>
    <w:rsid w:val="001C5B5D"/>
  </w:style>
  <w:style w:type="paragraph" w:customStyle="1" w:styleId="TextParagraph">
    <w:name w:val="Text Paragraph"/>
    <w:basedOn w:val="Paragraph"/>
    <w:link w:val="TextParagraphChar"/>
    <w:uiPriority w:val="99"/>
    <w:rsid w:val="001C5B5D"/>
    <w:pPr>
      <w:spacing w:line="240" w:lineRule="atLeast"/>
      <w:ind w:firstLine="0"/>
    </w:pPr>
    <w:rPr>
      <w:rFonts w:eastAsia="Times New Roman"/>
      <w:sz w:val="24"/>
      <w:szCs w:val="20"/>
      <w:lang w:val="it-IT" w:eastAsia="ja-JP"/>
    </w:rPr>
  </w:style>
  <w:style w:type="character" w:customStyle="1" w:styleId="TextParagraphChar">
    <w:name w:val="Text Paragraph Char"/>
    <w:link w:val="TextParagraph"/>
    <w:uiPriority w:val="99"/>
    <w:locked/>
    <w:rsid w:val="001C5B5D"/>
    <w:rPr>
      <w:rFonts w:ascii="Times New Roman" w:eastAsia="Times New Roman" w:hAnsi="Times New Roman" w:cs="Times New Roman"/>
      <w:sz w:val="24"/>
      <w:szCs w:val="20"/>
      <w:lang w:val="it-IT" w:eastAsia="ja-JP"/>
    </w:rPr>
  </w:style>
  <w:style w:type="paragraph" w:styleId="NormalWeb">
    <w:name w:val="Normal (Web)"/>
    <w:basedOn w:val="Normal"/>
    <w:uiPriority w:val="99"/>
    <w:rsid w:val="001C5B5D"/>
    <w:pPr>
      <w:spacing w:before="100" w:beforeAutospacing="1" w:after="100" w:afterAutospacing="1"/>
    </w:pPr>
    <w:rPr>
      <w:color w:val="auto"/>
    </w:rPr>
  </w:style>
  <w:style w:type="character" w:customStyle="1" w:styleId="ParagraphChar">
    <w:name w:val="Paragraph Char"/>
    <w:uiPriority w:val="99"/>
    <w:locked/>
    <w:rsid w:val="001C5B5D"/>
    <w:rPr>
      <w:rFonts w:ascii="Times New Roman" w:hAnsi="Times New Roman"/>
      <w:sz w:val="24"/>
    </w:rPr>
  </w:style>
  <w:style w:type="paragraph" w:customStyle="1" w:styleId="TableHeader">
    <w:name w:val="TableHeader"/>
    <w:basedOn w:val="Normal"/>
    <w:uiPriority w:val="99"/>
    <w:rsid w:val="001C5B5D"/>
    <w:pPr>
      <w:spacing w:before="40" w:after="40"/>
    </w:pPr>
    <w:rPr>
      <w:b/>
      <w:bCs/>
      <w:color w:val="auto"/>
      <w:sz w:val="18"/>
      <w:szCs w:val="20"/>
    </w:rPr>
  </w:style>
  <w:style w:type="paragraph" w:customStyle="1" w:styleId="TableText">
    <w:name w:val="TableText"/>
    <w:basedOn w:val="TableHeader"/>
    <w:uiPriority w:val="99"/>
    <w:rsid w:val="001C5B5D"/>
    <w:rPr>
      <w:b w:val="0"/>
      <w:bCs w:val="0"/>
    </w:rPr>
  </w:style>
  <w:style w:type="paragraph" w:customStyle="1" w:styleId="TableHeading">
    <w:name w:val="Table Heading"/>
    <w:basedOn w:val="BodyText"/>
    <w:uiPriority w:val="99"/>
    <w:rsid w:val="001C5B5D"/>
    <w:pPr>
      <w:keepNext/>
      <w:spacing w:before="40" w:after="40" w:line="240" w:lineRule="auto"/>
      <w:ind w:firstLine="0"/>
    </w:pPr>
    <w:rPr>
      <w:rFonts w:ascii="Times New Roman" w:hAnsi="Times New Roman"/>
      <w:b/>
      <w:bCs/>
      <w:sz w:val="22"/>
      <w:szCs w:val="22"/>
      <w:lang w:bidi="ar-SA"/>
    </w:rPr>
  </w:style>
  <w:style w:type="paragraph" w:customStyle="1" w:styleId="TableFootnoteLetter">
    <w:name w:val="Table Footnote Letter"/>
    <w:basedOn w:val="Normal"/>
    <w:uiPriority w:val="99"/>
    <w:rsid w:val="001C5B5D"/>
    <w:pPr>
      <w:numPr>
        <w:numId w:val="4"/>
      </w:numPr>
      <w:tabs>
        <w:tab w:val="clear" w:pos="1080"/>
        <w:tab w:val="num" w:pos="360"/>
      </w:tabs>
      <w:spacing w:before="60" w:after="0"/>
      <w:ind w:left="360" w:hanging="360"/>
    </w:pPr>
    <w:rPr>
      <w:rFonts w:eastAsia="Arial Unicode MS"/>
      <w:color w:val="auto"/>
      <w:sz w:val="18"/>
    </w:rPr>
  </w:style>
  <w:style w:type="paragraph" w:customStyle="1" w:styleId="Table-Footer">
    <w:name w:val="Table-Footer"/>
    <w:basedOn w:val="Normal"/>
    <w:uiPriority w:val="99"/>
    <w:rsid w:val="001C5B5D"/>
    <w:p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</w:tabs>
      <w:spacing w:before="60" w:after="0"/>
      <w:ind w:left="360" w:hanging="360"/>
    </w:pPr>
    <w:rPr>
      <w:color w:val="auto"/>
      <w:sz w:val="18"/>
      <w:szCs w:val="20"/>
    </w:rPr>
  </w:style>
  <w:style w:type="character" w:styleId="FootnoteReference">
    <w:name w:val="footnote reference"/>
    <w:basedOn w:val="DefaultParagraphFont"/>
    <w:uiPriority w:val="99"/>
    <w:rsid w:val="001C5B5D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rsid w:val="001C5B5D"/>
  </w:style>
  <w:style w:type="character" w:customStyle="1" w:styleId="Text1Char1">
    <w:name w:val="Text 1 Char1"/>
    <w:uiPriority w:val="99"/>
    <w:locked/>
    <w:rsid w:val="001C5B5D"/>
    <w:rPr>
      <w:rFonts w:eastAsia="Times New Roman"/>
      <w:sz w:val="24"/>
    </w:rPr>
  </w:style>
  <w:style w:type="character" w:customStyle="1" w:styleId="last-child4">
    <w:name w:val="last-child4"/>
    <w:basedOn w:val="DefaultParagraphFont"/>
    <w:uiPriority w:val="99"/>
    <w:rsid w:val="001C5B5D"/>
    <w:rPr>
      <w:rFonts w:cs="Times New Roman"/>
    </w:rPr>
  </w:style>
  <w:style w:type="paragraph" w:customStyle="1" w:styleId="Endnote">
    <w:name w:val="Endnote"/>
    <w:basedOn w:val="Text1"/>
    <w:link w:val="EndnoteChar"/>
    <w:uiPriority w:val="99"/>
    <w:rsid w:val="001C5B5D"/>
    <w:pPr>
      <w:keepLines/>
      <w:ind w:left="720" w:hanging="720"/>
    </w:pPr>
  </w:style>
  <w:style w:type="character" w:customStyle="1" w:styleId="EndnoteChar">
    <w:name w:val="Endnote Char"/>
    <w:link w:val="Endnote"/>
    <w:uiPriority w:val="99"/>
    <w:locked/>
    <w:rsid w:val="001C5B5D"/>
    <w:rPr>
      <w:rFonts w:ascii="Times New Roman" w:eastAsia="Times New Roman" w:hAnsi="Times New Roman" w:cs="Times New Roman"/>
      <w:color w:val="000000"/>
      <w:sz w:val="24"/>
      <w:szCs w:val="20"/>
      <w:lang w:val="it-IT" w:eastAsia="ja-JP"/>
    </w:rPr>
  </w:style>
  <w:style w:type="paragraph" w:styleId="Revision">
    <w:name w:val="Revision"/>
    <w:hidden/>
    <w:uiPriority w:val="99"/>
    <w:semiHidden/>
    <w:rsid w:val="001C5B5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1C5B5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C5B5D"/>
    <w:rPr>
      <w:rFonts w:eastAsia="Times New Roman"/>
      <w:color w:val="000000"/>
      <w:sz w:val="20"/>
      <w:szCs w:val="20"/>
      <w:shd w:val="clear" w:color="auto" w:fill="000080"/>
    </w:rPr>
  </w:style>
  <w:style w:type="paragraph" w:styleId="ListParagraph">
    <w:name w:val="List Paragraph"/>
    <w:basedOn w:val="Normal"/>
    <w:uiPriority w:val="99"/>
    <w:qFormat/>
    <w:rsid w:val="001C5B5D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character" w:customStyle="1" w:styleId="highlight2">
    <w:name w:val="highlight2"/>
    <w:basedOn w:val="DefaultParagraphFont"/>
    <w:uiPriority w:val="99"/>
    <w:rsid w:val="001C5B5D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1C5B5D"/>
    <w:pPr>
      <w:spacing w:after="0"/>
    </w:pPr>
    <w:rPr>
      <w:rFonts w:ascii="Calibri" w:eastAsia="Calibri" w:hAnsi="Calibr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5B5D"/>
    <w:rPr>
      <w:rFonts w:ascii="Calibri" w:eastAsia="Calibri" w:hAnsi="Calibri" w:cs="Times New Roman"/>
      <w:szCs w:val="21"/>
    </w:rPr>
  </w:style>
  <w:style w:type="character" w:styleId="PlaceholderText">
    <w:name w:val="Placeholder Text"/>
    <w:basedOn w:val="DefaultParagraphFont"/>
    <w:uiPriority w:val="99"/>
    <w:semiHidden/>
    <w:rsid w:val="001C5B5D"/>
    <w:rPr>
      <w:rFonts w:cs="Times New Roman"/>
      <w:color w:val="808080"/>
    </w:rPr>
  </w:style>
  <w:style w:type="character" w:customStyle="1" w:styleId="highlight">
    <w:name w:val="highlight"/>
    <w:basedOn w:val="DefaultParagraphFont"/>
    <w:uiPriority w:val="99"/>
    <w:rsid w:val="001C5B5D"/>
    <w:rPr>
      <w:rFonts w:cs="Times New Roman"/>
    </w:rPr>
  </w:style>
  <w:style w:type="character" w:customStyle="1" w:styleId="author">
    <w:name w:val="author"/>
    <w:basedOn w:val="DefaultParagraphFont"/>
    <w:uiPriority w:val="99"/>
    <w:rsid w:val="001C5B5D"/>
    <w:rPr>
      <w:rFonts w:cs="Times New Roman"/>
    </w:rPr>
  </w:style>
  <w:style w:type="character" w:customStyle="1" w:styleId="articletitle">
    <w:name w:val="articletitle"/>
    <w:basedOn w:val="DefaultParagraphFont"/>
    <w:uiPriority w:val="99"/>
    <w:rsid w:val="001C5B5D"/>
    <w:rPr>
      <w:rFonts w:cs="Times New Roman"/>
    </w:rPr>
  </w:style>
  <w:style w:type="character" w:customStyle="1" w:styleId="journaltitle">
    <w:name w:val="journaltitle"/>
    <w:basedOn w:val="DefaultParagraphFont"/>
    <w:uiPriority w:val="99"/>
    <w:rsid w:val="001C5B5D"/>
    <w:rPr>
      <w:rFonts w:cs="Times New Roman"/>
    </w:rPr>
  </w:style>
  <w:style w:type="character" w:customStyle="1" w:styleId="pubyear">
    <w:name w:val="pubyear"/>
    <w:basedOn w:val="DefaultParagraphFont"/>
    <w:uiPriority w:val="99"/>
    <w:rsid w:val="001C5B5D"/>
    <w:rPr>
      <w:rFonts w:cs="Times New Roman"/>
    </w:rPr>
  </w:style>
  <w:style w:type="character" w:customStyle="1" w:styleId="vol">
    <w:name w:val="vol"/>
    <w:basedOn w:val="DefaultParagraphFont"/>
    <w:uiPriority w:val="99"/>
    <w:rsid w:val="001C5B5D"/>
    <w:rPr>
      <w:rFonts w:cs="Times New Roman"/>
    </w:rPr>
  </w:style>
  <w:style w:type="character" w:customStyle="1" w:styleId="pagefirst">
    <w:name w:val="pagefirst"/>
    <w:basedOn w:val="DefaultParagraphFont"/>
    <w:uiPriority w:val="99"/>
    <w:rsid w:val="001C5B5D"/>
    <w:rPr>
      <w:rFonts w:cs="Times New Roman"/>
    </w:rPr>
  </w:style>
  <w:style w:type="character" w:customStyle="1" w:styleId="pagelast">
    <w:name w:val="pagelast"/>
    <w:basedOn w:val="DefaultParagraphFont"/>
    <w:uiPriority w:val="99"/>
    <w:rsid w:val="001C5B5D"/>
    <w:rPr>
      <w:rFonts w:cs="Times New Roman"/>
    </w:rPr>
  </w:style>
  <w:style w:type="character" w:customStyle="1" w:styleId="nlmdegrees">
    <w:name w:val="nlm_degrees"/>
    <w:basedOn w:val="DefaultParagraphFont"/>
    <w:uiPriority w:val="99"/>
    <w:rsid w:val="001C5B5D"/>
    <w:rPr>
      <w:rFonts w:cs="Times New Roman"/>
    </w:rPr>
  </w:style>
  <w:style w:type="character" w:customStyle="1" w:styleId="contrib-degrees">
    <w:name w:val="contrib-degrees"/>
    <w:basedOn w:val="DefaultParagraphFont"/>
    <w:uiPriority w:val="99"/>
    <w:rsid w:val="001C5B5D"/>
    <w:rPr>
      <w:rFonts w:cs="Times New Roman"/>
      <w:sz w:val="24"/>
      <w:szCs w:val="24"/>
      <w:bdr w:val="none" w:sz="0" w:space="0" w:color="auto" w:frame="1"/>
      <w:vertAlign w:val="baseline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1C5B5D"/>
    <w:pPr>
      <w:spacing w:after="0"/>
      <w:jc w:val="center"/>
    </w:pPr>
    <w:rPr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1C5B5D"/>
    <w:rPr>
      <w:rFonts w:ascii="Times New Roman" w:eastAsia="Times New Roman" w:hAnsi="Times New Roman" w:cs="Times New Roman"/>
      <w:noProof/>
      <w:color w:val="000000"/>
      <w:szCs w:val="24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1C5B5D"/>
    <w:pPr>
      <w:spacing w:line="480" w:lineRule="auto"/>
    </w:pPr>
    <w:rPr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locked/>
    <w:rsid w:val="001C5B5D"/>
    <w:rPr>
      <w:rFonts w:ascii="Times New Roman" w:eastAsia="Times New Roman" w:hAnsi="Times New Roman" w:cs="Times New Roman"/>
      <w:noProof/>
      <w:color w:val="000000"/>
      <w:szCs w:val="24"/>
    </w:rPr>
  </w:style>
  <w:style w:type="paragraph" w:customStyle="1" w:styleId="Default">
    <w:name w:val="Default"/>
    <w:uiPriority w:val="99"/>
    <w:rsid w:val="001C5B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GridTable21">
    <w:name w:val="Grid Table 21"/>
    <w:uiPriority w:val="99"/>
    <w:rsid w:val="001C5B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1">
    <w:name w:val="Mention1"/>
    <w:basedOn w:val="DefaultParagraphFont"/>
    <w:uiPriority w:val="99"/>
    <w:semiHidden/>
    <w:rsid w:val="001C5B5D"/>
    <w:rPr>
      <w:rFonts w:cs="Times New Roman"/>
      <w:color w:val="2B579A"/>
      <w:shd w:val="clear" w:color="auto" w:fill="E6E6E6"/>
    </w:rPr>
  </w:style>
  <w:style w:type="paragraph" w:customStyle="1" w:styleId="TableParagraph">
    <w:name w:val="Table Paragraph"/>
    <w:basedOn w:val="Normal"/>
    <w:uiPriority w:val="99"/>
    <w:rsid w:val="001C5B5D"/>
    <w:pPr>
      <w:autoSpaceDE w:val="0"/>
      <w:autoSpaceDN w:val="0"/>
      <w:adjustRightInd w:val="0"/>
      <w:spacing w:after="0"/>
      <w:ind w:right="173"/>
      <w:jc w:val="center"/>
    </w:pPr>
    <w:rPr>
      <w:rFonts w:eastAsia="Calibri"/>
      <w:color w:val="auto"/>
    </w:rPr>
  </w:style>
  <w:style w:type="table" w:styleId="LightShading">
    <w:name w:val="Light Shading"/>
    <w:basedOn w:val="TableNormal"/>
    <w:uiPriority w:val="99"/>
    <w:rsid w:val="001C5B5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Mention2">
    <w:name w:val="Mention2"/>
    <w:basedOn w:val="DefaultParagraphFont"/>
    <w:uiPriority w:val="99"/>
    <w:semiHidden/>
    <w:rsid w:val="001C5B5D"/>
    <w:rPr>
      <w:rFonts w:cs="Times New Roman"/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semiHidden/>
    <w:rsid w:val="001C5B5D"/>
    <w:rPr>
      <w:rFonts w:cs="Times New Roman"/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rsid w:val="001C5B5D"/>
    <w:rPr>
      <w:rFonts w:cs="Times New Roman"/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rsid w:val="001C5B5D"/>
    <w:rPr>
      <w:rFonts w:cs="Times New Roman"/>
    </w:rPr>
  </w:style>
  <w:style w:type="character" w:customStyle="1" w:styleId="UnresolvedMention2">
    <w:name w:val="Unresolved Mention2"/>
    <w:basedOn w:val="DefaultParagraphFont"/>
    <w:uiPriority w:val="99"/>
    <w:semiHidden/>
    <w:rsid w:val="001C5B5D"/>
    <w:rPr>
      <w:rFonts w:cs="Times New Roman"/>
      <w:color w:val="808080"/>
      <w:shd w:val="clear" w:color="auto" w:fill="E6E6E6"/>
    </w:rPr>
  </w:style>
  <w:style w:type="character" w:customStyle="1" w:styleId="CommentTextChar1">
    <w:name w:val="Comment Text Char1"/>
    <w:aliases w:val="Annotationtext Char1"/>
    <w:basedOn w:val="DefaultParagraphFont"/>
    <w:uiPriority w:val="99"/>
    <w:locked/>
    <w:rsid w:val="001C5B5D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customStyle="1" w:styleId="CommentTextChar2">
    <w:name w:val="Comment Text Char2"/>
    <w:aliases w:val="Annotationtext Char2"/>
    <w:basedOn w:val="DefaultParagraphFont"/>
    <w:uiPriority w:val="99"/>
    <w:locked/>
    <w:rsid w:val="001C5B5D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customStyle="1" w:styleId="UnresolvedMention3">
    <w:name w:val="Unresolved Mention3"/>
    <w:basedOn w:val="DefaultParagraphFont"/>
    <w:uiPriority w:val="99"/>
    <w:semiHidden/>
    <w:rsid w:val="001C5B5D"/>
    <w:rPr>
      <w:color w:val="605E5C"/>
      <w:shd w:val="clear" w:color="auto" w:fill="E1DFDD"/>
    </w:rPr>
  </w:style>
  <w:style w:type="paragraph" w:customStyle="1" w:styleId="dx-doi">
    <w:name w:val="dx-doi"/>
    <w:basedOn w:val="Normal"/>
    <w:rsid w:val="001C5B5D"/>
    <w:pPr>
      <w:spacing w:before="100" w:beforeAutospacing="1" w:after="100" w:afterAutospacing="1"/>
    </w:pPr>
    <w:rPr>
      <w:color w:val="auto"/>
      <w:lang w:val="it-IT" w:eastAsia="it-IT"/>
    </w:rPr>
  </w:style>
  <w:style w:type="character" w:customStyle="1" w:styleId="tlid-translation">
    <w:name w:val="tlid-translation"/>
    <w:basedOn w:val="DefaultParagraphFont"/>
    <w:rsid w:val="001C5B5D"/>
    <w:rPr>
      <w:rFonts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5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2003</Words>
  <Characters>10260</Characters>
  <Application>Microsoft Office Word</Application>
  <DocSecurity>0</DocSecurity>
  <Lines>1282</Lines>
  <Paragraphs>1114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Phillips</dc:creator>
  <cp:keywords/>
  <dc:description/>
  <cp:lastModifiedBy>S3G_Reference_Citation_Sequence</cp:lastModifiedBy>
  <cp:revision>3</cp:revision>
  <dcterms:created xsi:type="dcterms:W3CDTF">2019-06-24T19:20:00Z</dcterms:created>
  <dcterms:modified xsi:type="dcterms:W3CDTF">2019-10-24T07:14:00Z</dcterms:modified>
</cp:coreProperties>
</file>