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18B" w:rsidRPr="00B14640" w:rsidRDefault="001E718B" w:rsidP="0070417E">
      <w:pPr>
        <w:spacing w:line="360" w:lineRule="auto"/>
        <w:jc w:val="both"/>
        <w:rPr>
          <w:rFonts w:ascii="Times New Roman" w:hAnsi="Times New Roman" w:cs="Times New Roman"/>
          <w:b/>
          <w:sz w:val="24"/>
          <w:szCs w:val="24"/>
          <w:lang w:val="en-US"/>
        </w:rPr>
      </w:pPr>
      <w:r w:rsidRPr="00683B27">
        <w:rPr>
          <w:rFonts w:ascii="Times New Roman" w:hAnsi="Times New Roman" w:cs="Times New Roman"/>
          <w:b/>
          <w:sz w:val="24"/>
          <w:szCs w:val="24"/>
          <w:lang w:val="en-US"/>
        </w:rPr>
        <w:t>Supplem</w:t>
      </w:r>
      <w:r w:rsidRPr="00B14640">
        <w:rPr>
          <w:rFonts w:ascii="Times New Roman" w:hAnsi="Times New Roman" w:cs="Times New Roman"/>
          <w:b/>
          <w:sz w:val="24"/>
          <w:szCs w:val="24"/>
          <w:lang w:val="en-US"/>
        </w:rPr>
        <w:t>ent</w:t>
      </w:r>
      <w:r w:rsidR="0053483A" w:rsidRPr="00B14640">
        <w:rPr>
          <w:rFonts w:ascii="Times New Roman" w:hAnsi="Times New Roman" w:cs="Times New Roman"/>
          <w:b/>
          <w:sz w:val="24"/>
          <w:szCs w:val="24"/>
          <w:lang w:val="en-US"/>
        </w:rPr>
        <w:t>al Digital Content</w:t>
      </w:r>
    </w:p>
    <w:p w:rsidR="00952D05" w:rsidRPr="00B14640" w:rsidRDefault="00952D05" w:rsidP="00952D05">
      <w:pPr>
        <w:spacing w:line="480" w:lineRule="auto"/>
        <w:jc w:val="both"/>
        <w:rPr>
          <w:rFonts w:ascii="Times New Roman" w:hAnsi="Times New Roman" w:cs="Times New Roman"/>
          <w:b/>
          <w:sz w:val="24"/>
          <w:szCs w:val="24"/>
          <w:lang w:val="en-US"/>
        </w:rPr>
      </w:pPr>
      <w:r w:rsidRPr="00B14640">
        <w:rPr>
          <w:rFonts w:ascii="Times New Roman" w:hAnsi="Times New Roman" w:cs="Times New Roman"/>
          <w:b/>
          <w:sz w:val="24"/>
          <w:szCs w:val="24"/>
          <w:lang w:val="en-US"/>
        </w:rPr>
        <w:t xml:space="preserve">The role of antimicrobial resistance on long-term mortality and quality of life </w:t>
      </w:r>
      <w:r w:rsidR="00463118" w:rsidRPr="00B14640">
        <w:rPr>
          <w:rFonts w:ascii="Times New Roman" w:hAnsi="Times New Roman" w:cs="Times New Roman"/>
          <w:b/>
          <w:sz w:val="24"/>
          <w:szCs w:val="24"/>
          <w:lang w:val="en-US"/>
        </w:rPr>
        <w:t>in critically ill patients:</w:t>
      </w:r>
      <w:r w:rsidRPr="00B14640">
        <w:rPr>
          <w:rFonts w:ascii="Times New Roman" w:hAnsi="Times New Roman" w:cs="Times New Roman"/>
          <w:b/>
          <w:sz w:val="24"/>
          <w:szCs w:val="24"/>
          <w:lang w:val="en-US"/>
        </w:rPr>
        <w:t xml:space="preserve"> a prospective longitudinal 2-year study</w:t>
      </w:r>
    </w:p>
    <w:p w:rsidR="00265761" w:rsidRPr="00B14640" w:rsidRDefault="00265761" w:rsidP="00265761">
      <w:pPr>
        <w:autoSpaceDE w:val="0"/>
        <w:autoSpaceDN w:val="0"/>
        <w:adjustRightInd w:val="0"/>
        <w:spacing w:line="480" w:lineRule="auto"/>
        <w:ind w:right="-188"/>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Triantafyllia</w:t>
      </w:r>
      <w:proofErr w:type="spellEnd"/>
      <w:r w:rsidRPr="00B14640">
        <w:rPr>
          <w:rFonts w:ascii="Times New Roman" w:hAnsi="Times New Roman" w:cs="Times New Roman"/>
          <w:sz w:val="24"/>
          <w:szCs w:val="24"/>
          <w:lang w:val="en-US"/>
        </w:rPr>
        <w:t xml:space="preserve"> Koukoubani</w:t>
      </w:r>
      <w:r w:rsidRPr="00B14640">
        <w:rPr>
          <w:rFonts w:ascii="Times New Roman" w:hAnsi="Times New Roman" w:cs="Times New Roman"/>
          <w:sz w:val="24"/>
          <w:szCs w:val="24"/>
          <w:vertAlign w:val="superscript"/>
          <w:lang w:val="en-US"/>
        </w:rPr>
        <w:t>1</w:t>
      </w:r>
      <w:r w:rsidRPr="00B14640">
        <w:rPr>
          <w:rFonts w:ascii="Times New Roman" w:hAnsi="Times New Roman" w:cs="Times New Roman"/>
          <w:sz w:val="24"/>
          <w:szCs w:val="24"/>
          <w:lang w:val="en-US"/>
        </w:rPr>
        <w:t>, Demosthenes Makris</w:t>
      </w:r>
      <w:r w:rsidRPr="00B14640">
        <w:rPr>
          <w:rFonts w:ascii="Times New Roman" w:hAnsi="Times New Roman" w:cs="Times New Roman"/>
          <w:sz w:val="24"/>
          <w:szCs w:val="24"/>
          <w:vertAlign w:val="superscript"/>
          <w:lang w:val="en-US"/>
        </w:rPr>
        <w:t>2</w:t>
      </w:r>
      <w:r w:rsidRPr="00B14640">
        <w:rPr>
          <w:rFonts w:ascii="Times New Roman" w:hAnsi="Times New Roman" w:cs="Times New Roman"/>
          <w:sz w:val="24"/>
          <w:szCs w:val="24"/>
          <w:lang w:val="en-US"/>
        </w:rPr>
        <w:t>, Zoe Daniil</w:t>
      </w:r>
      <w:r w:rsidRPr="00B14640">
        <w:rPr>
          <w:rFonts w:ascii="Times New Roman" w:hAnsi="Times New Roman" w:cs="Times New Roman"/>
          <w:sz w:val="24"/>
          <w:szCs w:val="24"/>
          <w:vertAlign w:val="superscript"/>
          <w:lang w:val="en-US"/>
        </w:rPr>
        <w:t>2</w:t>
      </w:r>
      <w:r w:rsidRPr="00B14640">
        <w:rPr>
          <w:rFonts w:ascii="Times New Roman" w:hAnsi="Times New Roman" w:cs="Times New Roman"/>
          <w:sz w:val="24"/>
          <w:szCs w:val="24"/>
          <w:lang w:val="en-US"/>
        </w:rPr>
        <w:t xml:space="preserve">, </w:t>
      </w:r>
      <w:proofErr w:type="spellStart"/>
      <w:r w:rsidRPr="00B14640">
        <w:rPr>
          <w:rFonts w:ascii="Times New Roman" w:hAnsi="Times New Roman" w:cs="Times New Roman"/>
          <w:sz w:val="24"/>
          <w:szCs w:val="24"/>
          <w:lang w:val="en-US"/>
        </w:rPr>
        <w:t>Theoniki</w:t>
      </w:r>
      <w:proofErr w:type="spellEnd"/>
      <w:r w:rsidRPr="00B14640">
        <w:rPr>
          <w:rFonts w:ascii="Times New Roman" w:hAnsi="Times New Roman" w:cs="Times New Roman"/>
          <w:sz w:val="24"/>
          <w:szCs w:val="24"/>
          <w:lang w:val="en-US"/>
        </w:rPr>
        <w:t xml:space="preserve"> Paraforou</w:t>
      </w:r>
      <w:r w:rsidRPr="00B14640">
        <w:rPr>
          <w:rFonts w:ascii="Times New Roman" w:hAnsi="Times New Roman" w:cs="Times New Roman"/>
          <w:sz w:val="24"/>
          <w:szCs w:val="24"/>
          <w:vertAlign w:val="superscript"/>
          <w:lang w:val="en-US"/>
        </w:rPr>
        <w:t>1</w:t>
      </w:r>
      <w:r w:rsidRPr="00B14640">
        <w:rPr>
          <w:rFonts w:ascii="Times New Roman" w:hAnsi="Times New Roman" w:cs="Times New Roman"/>
          <w:sz w:val="24"/>
          <w:szCs w:val="24"/>
          <w:lang w:val="en-US"/>
        </w:rPr>
        <w:t xml:space="preserve">, </w:t>
      </w:r>
      <w:proofErr w:type="spellStart"/>
      <w:r w:rsidRPr="00B14640">
        <w:rPr>
          <w:rFonts w:ascii="Times New Roman" w:hAnsi="Times New Roman" w:cs="Times New Roman"/>
          <w:sz w:val="24"/>
          <w:szCs w:val="24"/>
          <w:lang w:val="en-US"/>
        </w:rPr>
        <w:t>Vasiliki</w:t>
      </w:r>
      <w:proofErr w:type="spellEnd"/>
      <w:r w:rsidRPr="00B14640">
        <w:rPr>
          <w:rFonts w:ascii="Times New Roman" w:hAnsi="Times New Roman" w:cs="Times New Roman"/>
          <w:sz w:val="24"/>
          <w:szCs w:val="24"/>
          <w:lang w:val="en-US"/>
        </w:rPr>
        <w:t xml:space="preserve"> Tsolaki</w:t>
      </w:r>
      <w:r w:rsidRPr="00B14640">
        <w:rPr>
          <w:rFonts w:ascii="Times New Roman" w:hAnsi="Times New Roman" w:cs="Times New Roman"/>
          <w:sz w:val="24"/>
          <w:szCs w:val="24"/>
          <w:vertAlign w:val="superscript"/>
          <w:lang w:val="en-US"/>
        </w:rPr>
        <w:t>2</w:t>
      </w:r>
      <w:r w:rsidRPr="00B14640">
        <w:rPr>
          <w:rFonts w:ascii="Times New Roman" w:hAnsi="Times New Roman" w:cs="Times New Roman"/>
          <w:sz w:val="24"/>
          <w:szCs w:val="24"/>
          <w:lang w:val="en-US"/>
        </w:rPr>
        <w:t>, Epaminondas Zakynthinos</w:t>
      </w:r>
      <w:r w:rsidRPr="00B14640">
        <w:rPr>
          <w:rFonts w:ascii="Times New Roman" w:hAnsi="Times New Roman" w:cs="Times New Roman"/>
          <w:sz w:val="24"/>
          <w:szCs w:val="24"/>
          <w:vertAlign w:val="superscript"/>
          <w:lang w:val="en-US"/>
        </w:rPr>
        <w:t>2</w:t>
      </w:r>
      <w:r w:rsidRPr="00B14640">
        <w:rPr>
          <w:rFonts w:ascii="Times New Roman" w:hAnsi="Times New Roman" w:cs="Times New Roman"/>
          <w:sz w:val="24"/>
          <w:szCs w:val="24"/>
          <w:lang w:val="en-US"/>
        </w:rPr>
        <w:t>, John Papanikolaou</w:t>
      </w:r>
      <w:r w:rsidRPr="00B14640">
        <w:rPr>
          <w:rFonts w:ascii="Times New Roman" w:hAnsi="Times New Roman" w:cs="Times New Roman"/>
          <w:sz w:val="24"/>
          <w:szCs w:val="24"/>
          <w:vertAlign w:val="superscript"/>
          <w:lang w:val="en-US"/>
        </w:rPr>
        <w:t>2</w:t>
      </w:r>
    </w:p>
    <w:p w:rsidR="00265761" w:rsidRPr="00B14640" w:rsidRDefault="00265761" w:rsidP="00265761">
      <w:pPr>
        <w:autoSpaceDE w:val="0"/>
        <w:autoSpaceDN w:val="0"/>
        <w:adjustRightInd w:val="0"/>
        <w:spacing w:line="480" w:lineRule="auto"/>
        <w:ind w:right="-188"/>
        <w:jc w:val="both"/>
        <w:rPr>
          <w:rFonts w:ascii="Times New Roman" w:hAnsi="Times New Roman" w:cs="Times New Roman"/>
          <w:sz w:val="20"/>
          <w:szCs w:val="20"/>
          <w:lang w:val="en-US"/>
        </w:rPr>
      </w:pPr>
      <w:r w:rsidRPr="00B14640">
        <w:rPr>
          <w:rFonts w:ascii="Times New Roman" w:hAnsi="Times New Roman" w:cs="Times New Roman"/>
          <w:sz w:val="24"/>
          <w:szCs w:val="24"/>
          <w:vertAlign w:val="superscript"/>
          <w:lang w:val="en-US"/>
        </w:rPr>
        <w:t>1</w:t>
      </w:r>
      <w:r w:rsidRPr="00B14640">
        <w:rPr>
          <w:rFonts w:ascii="Times New Roman" w:hAnsi="Times New Roman" w:cs="Times New Roman"/>
          <w:sz w:val="20"/>
          <w:szCs w:val="20"/>
          <w:lang w:val="en-US"/>
        </w:rPr>
        <w:t xml:space="preserve"> Department of Critical Care, General Hospital of Trikala, Thessaly, Greece </w:t>
      </w:r>
    </w:p>
    <w:p w:rsidR="00265761" w:rsidRPr="00B14640" w:rsidRDefault="00265761" w:rsidP="00265761">
      <w:pPr>
        <w:autoSpaceDE w:val="0"/>
        <w:autoSpaceDN w:val="0"/>
        <w:adjustRightInd w:val="0"/>
        <w:spacing w:line="480" w:lineRule="auto"/>
        <w:ind w:right="-188"/>
        <w:jc w:val="both"/>
        <w:rPr>
          <w:rFonts w:ascii="Times New Roman" w:hAnsi="Times New Roman" w:cs="Times New Roman"/>
          <w:sz w:val="20"/>
          <w:szCs w:val="20"/>
          <w:lang w:val="en-US"/>
        </w:rPr>
      </w:pPr>
      <w:r w:rsidRPr="00B14640">
        <w:rPr>
          <w:rFonts w:ascii="Times New Roman" w:hAnsi="Times New Roman" w:cs="Times New Roman"/>
          <w:sz w:val="24"/>
          <w:szCs w:val="24"/>
          <w:vertAlign w:val="superscript"/>
          <w:lang w:val="en-US"/>
        </w:rPr>
        <w:t xml:space="preserve">2 </w:t>
      </w:r>
      <w:r w:rsidRPr="00B14640">
        <w:rPr>
          <w:rFonts w:ascii="Times New Roman" w:hAnsi="Times New Roman" w:cs="Times New Roman"/>
          <w:sz w:val="20"/>
          <w:szCs w:val="20"/>
          <w:lang w:val="en-US"/>
        </w:rPr>
        <w:t>Department of Critical Care, School of Medicine, University of Thessaly, University Hospital of Larissa, Thessaly, Greece</w:t>
      </w:r>
    </w:p>
    <w:p w:rsidR="0053483A" w:rsidRPr="00B14640" w:rsidRDefault="0053483A" w:rsidP="0053483A">
      <w:pPr>
        <w:autoSpaceDE w:val="0"/>
        <w:autoSpaceDN w:val="0"/>
        <w:adjustRightInd w:val="0"/>
        <w:spacing w:line="480" w:lineRule="auto"/>
        <w:ind w:right="-188"/>
        <w:jc w:val="both"/>
        <w:rPr>
          <w:rFonts w:ascii="Times New Roman" w:hAnsi="Times New Roman" w:cs="Times New Roman"/>
          <w:sz w:val="20"/>
          <w:szCs w:val="20"/>
          <w:lang w:val="en-US"/>
        </w:rPr>
      </w:pPr>
    </w:p>
    <w:p w:rsidR="0070417E" w:rsidRPr="00B14640" w:rsidRDefault="0070417E" w:rsidP="0070417E">
      <w:pPr>
        <w:spacing w:line="360" w:lineRule="auto"/>
        <w:jc w:val="both"/>
        <w:rPr>
          <w:rFonts w:ascii="Times New Roman" w:hAnsi="Times New Roman" w:cs="Times New Roman"/>
          <w:b/>
          <w:sz w:val="24"/>
          <w:szCs w:val="24"/>
          <w:lang w:val="en-US"/>
        </w:rPr>
      </w:pPr>
    </w:p>
    <w:p w:rsidR="0026788A" w:rsidRPr="00B14640" w:rsidRDefault="0026788A" w:rsidP="0026788A">
      <w:pPr>
        <w:spacing w:line="480" w:lineRule="auto"/>
        <w:rPr>
          <w:rFonts w:ascii="Times New Roman" w:hAnsi="Times New Roman" w:cs="Times New Roman"/>
          <w:b/>
          <w:sz w:val="24"/>
          <w:szCs w:val="24"/>
          <w:lang w:val="en-US"/>
        </w:rPr>
      </w:pPr>
    </w:p>
    <w:p w:rsidR="00492C4C" w:rsidRPr="00B14640" w:rsidRDefault="00492C4C">
      <w:pPr>
        <w:rPr>
          <w:rFonts w:ascii="Times New Roman" w:hAnsi="Times New Roman" w:cs="Times New Roman"/>
          <w:b/>
          <w:sz w:val="24"/>
          <w:szCs w:val="24"/>
          <w:lang w:val="en-US"/>
        </w:rPr>
      </w:pPr>
      <w:r w:rsidRPr="00B14640">
        <w:rPr>
          <w:rFonts w:ascii="Times New Roman" w:hAnsi="Times New Roman" w:cs="Times New Roman"/>
          <w:b/>
          <w:sz w:val="24"/>
          <w:szCs w:val="24"/>
          <w:lang w:val="en-US"/>
        </w:rPr>
        <w:br w:type="page"/>
      </w:r>
    </w:p>
    <w:p w:rsidR="002C505F" w:rsidRPr="00B14640" w:rsidRDefault="00956EF7" w:rsidP="002C505F">
      <w:pPr>
        <w:spacing w:line="480" w:lineRule="auto"/>
        <w:jc w:val="both"/>
        <w:rPr>
          <w:rFonts w:ascii="Times New Roman" w:hAnsi="Times New Roman" w:cs="Times New Roman"/>
          <w:b/>
          <w:sz w:val="24"/>
          <w:szCs w:val="24"/>
          <w:lang w:val="en-US"/>
        </w:rPr>
      </w:pPr>
      <w:r w:rsidRPr="00B14640">
        <w:rPr>
          <w:rFonts w:ascii="Times New Roman" w:hAnsi="Times New Roman" w:cs="Times New Roman"/>
          <w:b/>
          <w:sz w:val="24"/>
          <w:szCs w:val="24"/>
          <w:lang w:val="en-US"/>
        </w:rPr>
        <w:lastRenderedPageBreak/>
        <w:t>Methods</w:t>
      </w:r>
    </w:p>
    <w:p w:rsidR="002C505F" w:rsidRPr="00B14640" w:rsidRDefault="002C505F" w:rsidP="002C505F">
      <w:p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 xml:space="preserve">Clinical parameters </w:t>
      </w:r>
    </w:p>
    <w:p w:rsidR="00F81760" w:rsidRPr="00B14640" w:rsidRDefault="00F81760" w:rsidP="00F81760">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Acute Physiology and Chronic Health Evaluation (APACHE II score) was calculated on </w:t>
      </w:r>
      <w:r w:rsidR="00D03E28" w:rsidRPr="00B14640">
        <w:rPr>
          <w:rFonts w:ascii="Times New Roman" w:hAnsi="Times New Roman" w:cs="Times New Roman"/>
          <w:sz w:val="24"/>
          <w:szCs w:val="24"/>
          <w:lang w:val="en-US"/>
        </w:rPr>
        <w:t>admission in ICU</w:t>
      </w:r>
      <w:r w:rsidRPr="00B14640">
        <w:rPr>
          <w:rFonts w:ascii="Times New Roman" w:hAnsi="Times New Roman" w:cs="Times New Roman"/>
          <w:sz w:val="24"/>
          <w:szCs w:val="24"/>
          <w:lang w:val="en-US"/>
        </w:rPr>
        <w:t xml:space="preserve"> </w:t>
      </w:r>
      <w:r w:rsidR="00570DF0" w:rsidRPr="00B14640">
        <w:rPr>
          <w:rFonts w:ascii="Times New Roman" w:hAnsi="Times New Roman" w:cs="Times New Roman"/>
          <w:sz w:val="24"/>
          <w:szCs w:val="24"/>
          <w:lang w:val="en-US"/>
        </w:rPr>
        <w:t>[</w:t>
      </w:r>
      <w:r w:rsidR="00570DF0" w:rsidRPr="00B14640">
        <w:rPr>
          <w:rFonts w:ascii="Times New Roman" w:hAnsi="Times New Roman" w:cs="Times New Roman"/>
          <w:i/>
          <w:sz w:val="24"/>
          <w:szCs w:val="24"/>
          <w:lang w:val="en-US"/>
        </w:rPr>
        <w:t>E</w:t>
      </w:r>
      <w:r w:rsidR="00635DE7" w:rsidRPr="00B14640">
        <w:rPr>
          <w:rFonts w:ascii="Times New Roman" w:hAnsi="Times New Roman" w:cs="Times New Roman"/>
          <w:i/>
          <w:sz w:val="24"/>
          <w:szCs w:val="24"/>
          <w:lang w:val="en-US"/>
        </w:rPr>
        <w:t>1</w:t>
      </w:r>
      <w:r w:rsidR="00635DE7"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w:t>
      </w:r>
    </w:p>
    <w:p w:rsidR="002C505F" w:rsidRPr="00B14640" w:rsidRDefault="002C505F" w:rsidP="002C505F">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Cardiac arrest </w:t>
      </w:r>
      <w:r w:rsidR="00167AF1" w:rsidRPr="00B14640">
        <w:rPr>
          <w:rFonts w:ascii="Times New Roman" w:hAnsi="Times New Roman" w:cs="Times New Roman"/>
          <w:sz w:val="24"/>
          <w:szCs w:val="24"/>
          <w:lang w:val="en-US"/>
        </w:rPr>
        <w:t>[</w:t>
      </w:r>
      <w:r w:rsidR="00167AF1" w:rsidRPr="00B14640">
        <w:rPr>
          <w:rFonts w:ascii="Times New Roman" w:hAnsi="Times New Roman" w:cs="Times New Roman"/>
          <w:i/>
          <w:sz w:val="24"/>
          <w:szCs w:val="24"/>
          <w:lang w:val="en-US"/>
        </w:rPr>
        <w:t>E2</w:t>
      </w:r>
      <w:r w:rsidR="00635DE7"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hemorrhagic shock </w:t>
      </w:r>
      <w:r w:rsidR="00635DE7" w:rsidRPr="00B14640">
        <w:rPr>
          <w:rFonts w:ascii="Times New Roman" w:hAnsi="Times New Roman" w:cs="Times New Roman"/>
          <w:sz w:val="24"/>
          <w:szCs w:val="24"/>
          <w:lang w:val="en-US"/>
        </w:rPr>
        <w:t>[</w:t>
      </w:r>
      <w:r w:rsidR="00167AF1" w:rsidRPr="00B14640">
        <w:rPr>
          <w:rFonts w:ascii="Times New Roman" w:hAnsi="Times New Roman" w:cs="Times New Roman"/>
          <w:i/>
          <w:sz w:val="24"/>
          <w:szCs w:val="24"/>
          <w:lang w:val="en-US"/>
        </w:rPr>
        <w:t>E3</w:t>
      </w:r>
      <w:r w:rsidR="00635DE7"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and ARDS</w:t>
      </w:r>
      <w:r w:rsidR="00635DE7"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E4</w:t>
      </w:r>
      <w:r w:rsidR="00635DE7" w:rsidRPr="00B14640">
        <w:rPr>
          <w:rFonts w:ascii="Times New Roman" w:hAnsi="Times New Roman" w:cs="Times New Roman"/>
          <w:sz w:val="24"/>
          <w:szCs w:val="24"/>
          <w:lang w:val="en-US"/>
        </w:rPr>
        <w:t>]</w:t>
      </w:r>
      <w:r w:rsidR="005B635C" w:rsidRPr="00B14640">
        <w:rPr>
          <w:rFonts w:ascii="Times New Roman" w:hAnsi="Times New Roman" w:cs="Times New Roman"/>
          <w:sz w:val="24"/>
          <w:szCs w:val="24"/>
          <w:lang w:val="en-US"/>
        </w:rPr>
        <w:t xml:space="preserve"> </w:t>
      </w:r>
      <w:r w:rsidR="00635DE7" w:rsidRPr="00B14640">
        <w:rPr>
          <w:rFonts w:ascii="Times New Roman" w:hAnsi="Times New Roman" w:cs="Times New Roman"/>
          <w:sz w:val="24"/>
          <w:szCs w:val="24"/>
          <w:lang w:val="en-US"/>
        </w:rPr>
        <w:t>we</w:t>
      </w:r>
      <w:r w:rsidRPr="00B14640">
        <w:rPr>
          <w:rFonts w:ascii="Times New Roman" w:hAnsi="Times New Roman" w:cs="Times New Roman"/>
          <w:sz w:val="24"/>
          <w:szCs w:val="24"/>
          <w:lang w:val="en-US"/>
        </w:rPr>
        <w:t>re recorded.</w:t>
      </w:r>
    </w:p>
    <w:p w:rsidR="00F81760" w:rsidRPr="00B14640" w:rsidRDefault="00F81760" w:rsidP="00F81760">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Comorbidities including diabetes, previous stroke, hypertension, coronary </w:t>
      </w:r>
      <w:r w:rsidR="005F0603" w:rsidRPr="00B14640">
        <w:rPr>
          <w:rFonts w:ascii="Times New Roman" w:hAnsi="Times New Roman" w:cs="Times New Roman"/>
          <w:sz w:val="24"/>
          <w:szCs w:val="24"/>
          <w:lang w:val="en-US"/>
        </w:rPr>
        <w:t xml:space="preserve">artery </w:t>
      </w:r>
      <w:r w:rsidRPr="00B14640">
        <w:rPr>
          <w:rFonts w:ascii="Times New Roman" w:hAnsi="Times New Roman" w:cs="Times New Roman"/>
          <w:sz w:val="24"/>
          <w:szCs w:val="24"/>
          <w:lang w:val="en-US"/>
        </w:rPr>
        <w:t xml:space="preserve">disease, atrial fibrillation, </w:t>
      </w:r>
      <w:proofErr w:type="spellStart"/>
      <w:r w:rsidRPr="00B14640">
        <w:rPr>
          <w:rFonts w:ascii="Times New Roman" w:hAnsi="Times New Roman" w:cs="Times New Roman"/>
          <w:sz w:val="24"/>
          <w:szCs w:val="24"/>
          <w:lang w:val="en-US"/>
        </w:rPr>
        <w:t>valvular</w:t>
      </w:r>
      <w:proofErr w:type="spellEnd"/>
      <w:r w:rsidRPr="00B14640">
        <w:rPr>
          <w:rFonts w:ascii="Times New Roman" w:hAnsi="Times New Roman" w:cs="Times New Roman"/>
          <w:sz w:val="24"/>
          <w:szCs w:val="24"/>
          <w:lang w:val="en-US"/>
        </w:rPr>
        <w:t xml:space="preserve"> heart disease, heart failure, </w:t>
      </w:r>
      <w:r w:rsidR="00167AF1" w:rsidRPr="00B14640">
        <w:rPr>
          <w:rFonts w:ascii="Times New Roman" w:hAnsi="Times New Roman" w:cs="Times New Roman"/>
          <w:sz w:val="24"/>
          <w:szCs w:val="24"/>
          <w:lang w:val="en-US"/>
        </w:rPr>
        <w:t>c</w:t>
      </w:r>
      <w:r w:rsidR="00EB1D95" w:rsidRPr="00B14640">
        <w:rPr>
          <w:rFonts w:ascii="Times New Roman" w:hAnsi="Times New Roman" w:cs="Times New Roman"/>
          <w:sz w:val="24"/>
          <w:szCs w:val="24"/>
          <w:lang w:val="en-US"/>
        </w:rPr>
        <w:t>hronic obstructive pulmonary disease (COP</w:t>
      </w:r>
      <w:r w:rsidRPr="00B14640">
        <w:rPr>
          <w:rFonts w:ascii="Times New Roman" w:hAnsi="Times New Roman" w:cs="Times New Roman"/>
          <w:sz w:val="24"/>
          <w:szCs w:val="24"/>
          <w:lang w:val="en-US"/>
        </w:rPr>
        <w:t>D</w:t>
      </w:r>
      <w:r w:rsidR="00EB1D95"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asthma, chronic renal failure etc. were also recorded. Obesity was present if Body Mass Index (BMI</w:t>
      </w:r>
      <w:proofErr w:type="gramStart"/>
      <w:r w:rsidRPr="00B14640">
        <w:rPr>
          <w:rFonts w:ascii="Times New Roman" w:hAnsi="Times New Roman" w:cs="Times New Roman"/>
          <w:sz w:val="24"/>
          <w:szCs w:val="24"/>
          <w:lang w:val="en-US"/>
        </w:rPr>
        <w:t>)≥</w:t>
      </w:r>
      <w:proofErr w:type="gramEnd"/>
      <w:r w:rsidRPr="00B14640">
        <w:rPr>
          <w:rFonts w:ascii="Times New Roman" w:hAnsi="Times New Roman" w:cs="Times New Roman"/>
          <w:sz w:val="24"/>
          <w:szCs w:val="24"/>
          <w:lang w:val="en-US"/>
        </w:rPr>
        <w:t>30kg/m</w:t>
      </w:r>
      <w:r w:rsidRPr="00B14640">
        <w:rPr>
          <w:rFonts w:ascii="Times New Roman" w:hAnsi="Times New Roman" w:cs="Times New Roman"/>
          <w:sz w:val="24"/>
          <w:szCs w:val="24"/>
          <w:vertAlign w:val="superscript"/>
          <w:lang w:val="en-US"/>
        </w:rPr>
        <w:t>2</w:t>
      </w:r>
      <w:r w:rsidR="00EB1D95" w:rsidRPr="00B14640">
        <w:rPr>
          <w:rFonts w:ascii="Times New Roman" w:hAnsi="Times New Roman" w:cs="Times New Roman"/>
          <w:sz w:val="24"/>
          <w:szCs w:val="24"/>
          <w:lang w:val="en-US"/>
        </w:rPr>
        <w:t xml:space="preserve"> was found [</w:t>
      </w:r>
      <w:r w:rsidR="00167AF1" w:rsidRPr="00B14640">
        <w:rPr>
          <w:rFonts w:ascii="Times New Roman" w:hAnsi="Times New Roman" w:cs="Times New Roman"/>
          <w:i/>
          <w:sz w:val="24"/>
          <w:szCs w:val="24"/>
          <w:lang w:val="en-US"/>
        </w:rPr>
        <w:t>E5</w:t>
      </w:r>
      <w:r w:rsidR="00EB1D95"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w:t>
      </w:r>
    </w:p>
    <w:p w:rsidR="00F81760" w:rsidRPr="00B14640" w:rsidRDefault="002C505F" w:rsidP="00F81760">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Acute renal failure was identified if RIFLE </w:t>
      </w:r>
      <w:r w:rsidRPr="00B14640">
        <w:rPr>
          <w:rFonts w:ascii="Times New Roman" w:hAnsi="Times New Roman" w:cs="Times New Roman"/>
          <w:sz w:val="24"/>
          <w:szCs w:val="24"/>
          <w:shd w:val="clear" w:color="auto" w:fill="FFFFFF"/>
          <w:lang w:val="en-US"/>
        </w:rPr>
        <w:t>(Risk, Injury, Failure, Loss of kidney function, and End-stage kidney disease)</w:t>
      </w:r>
      <w:r w:rsidRPr="00B14640">
        <w:rPr>
          <w:rFonts w:ascii="Times New Roman" w:hAnsi="Times New Roman" w:cs="Times New Roman"/>
          <w:sz w:val="24"/>
          <w:szCs w:val="24"/>
          <w:lang w:val="en-US"/>
        </w:rPr>
        <w:t xml:space="preserve"> criteria for acute kidney injury were present</w:t>
      </w:r>
      <w:r w:rsidR="00A10994"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E6</w:t>
      </w:r>
      <w:r w:rsidR="00A10994"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w:t>
      </w:r>
      <w:r w:rsidR="00D03E28" w:rsidRPr="00B14640">
        <w:rPr>
          <w:rFonts w:ascii="Times New Roman" w:hAnsi="Times New Roman" w:cs="Times New Roman"/>
          <w:sz w:val="24"/>
          <w:szCs w:val="24"/>
          <w:lang w:val="en-US"/>
        </w:rPr>
        <w:t xml:space="preserve"> </w:t>
      </w:r>
      <w:r w:rsidR="00F81760" w:rsidRPr="00B14640">
        <w:rPr>
          <w:rFonts w:ascii="Times New Roman" w:hAnsi="Times New Roman" w:cs="Times New Roman"/>
          <w:sz w:val="24"/>
          <w:szCs w:val="24"/>
          <w:lang w:val="en-US"/>
        </w:rPr>
        <w:t>Critical illness myopathy (CIM)</w:t>
      </w:r>
      <w:r w:rsidR="00A10994"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E7</w:t>
      </w:r>
      <w:r w:rsidR="00A10994" w:rsidRPr="00B14640">
        <w:rPr>
          <w:rFonts w:ascii="Times New Roman" w:hAnsi="Times New Roman" w:cs="Times New Roman"/>
          <w:sz w:val="24"/>
          <w:szCs w:val="24"/>
          <w:lang w:val="en-US"/>
        </w:rPr>
        <w:t xml:space="preserve">] </w:t>
      </w:r>
      <w:r w:rsidR="005F0603" w:rsidRPr="00B14640">
        <w:rPr>
          <w:rFonts w:ascii="Times New Roman" w:hAnsi="Times New Roman" w:cs="Times New Roman"/>
          <w:sz w:val="24"/>
          <w:szCs w:val="24"/>
          <w:lang w:val="en-US"/>
        </w:rPr>
        <w:t>was</w:t>
      </w:r>
      <w:r w:rsidR="00F81760" w:rsidRPr="00B14640">
        <w:rPr>
          <w:rFonts w:ascii="Times New Roman" w:hAnsi="Times New Roman" w:cs="Times New Roman"/>
          <w:sz w:val="24"/>
          <w:szCs w:val="24"/>
          <w:lang w:val="en-US"/>
        </w:rPr>
        <w:t xml:space="preserve"> identified according to the published criteria. </w:t>
      </w:r>
    </w:p>
    <w:p w:rsidR="00F81760" w:rsidRPr="00B14640" w:rsidRDefault="00F81760" w:rsidP="00F81760">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Mechanical ventilation days were defined as the period from the first day of intubation and mechanical venti</w:t>
      </w:r>
      <w:r w:rsidR="00A10994" w:rsidRPr="00B14640">
        <w:rPr>
          <w:rFonts w:ascii="Times New Roman" w:hAnsi="Times New Roman" w:cs="Times New Roman"/>
          <w:sz w:val="24"/>
          <w:szCs w:val="24"/>
          <w:lang w:val="en-US"/>
        </w:rPr>
        <w:t>lation until the extubation day [</w:t>
      </w:r>
      <w:r w:rsidR="00167AF1" w:rsidRPr="00B14640">
        <w:rPr>
          <w:rFonts w:ascii="Times New Roman" w:hAnsi="Times New Roman" w:cs="Times New Roman"/>
          <w:i/>
          <w:sz w:val="24"/>
          <w:szCs w:val="24"/>
          <w:lang w:val="en-US"/>
        </w:rPr>
        <w:t>E</w:t>
      </w:r>
      <w:r w:rsidR="0094729C" w:rsidRPr="00B14640">
        <w:rPr>
          <w:rFonts w:ascii="Times New Roman" w:hAnsi="Times New Roman" w:cs="Times New Roman"/>
          <w:i/>
          <w:sz w:val="24"/>
          <w:szCs w:val="24"/>
          <w:lang w:val="en-US"/>
        </w:rPr>
        <w:t>8</w:t>
      </w:r>
      <w:r w:rsidR="00A10994"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.Tracheostomy was performed in selected patients who either had difficulty/multiple failures in weaning from mechanical ventilation or presented impaired neurological function.</w:t>
      </w:r>
    </w:p>
    <w:p w:rsidR="00F81760" w:rsidRPr="00B14640" w:rsidRDefault="00F81760" w:rsidP="00F81760">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The terms sepsis and septic shock were utilized</w:t>
      </w:r>
      <w:r w:rsidR="009438D9" w:rsidRPr="00B14640">
        <w:rPr>
          <w:rFonts w:ascii="Times New Roman" w:hAnsi="Times New Roman" w:cs="Times New Roman"/>
          <w:sz w:val="24"/>
          <w:szCs w:val="24"/>
          <w:lang w:val="en-US"/>
        </w:rPr>
        <w:t xml:space="preserve"> and the records were revised</w:t>
      </w:r>
      <w:r w:rsidRPr="00B14640">
        <w:rPr>
          <w:rFonts w:ascii="Times New Roman" w:hAnsi="Times New Roman" w:cs="Times New Roman"/>
          <w:sz w:val="24"/>
          <w:szCs w:val="24"/>
          <w:lang w:val="en-US"/>
        </w:rPr>
        <w:t xml:space="preserve"> according to existing literature</w:t>
      </w:r>
      <w:r w:rsidR="009438D9"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w:t>
      </w:r>
      <w:r w:rsidR="0094729C" w:rsidRPr="00B14640">
        <w:rPr>
          <w:rFonts w:ascii="Times New Roman" w:hAnsi="Times New Roman" w:cs="Times New Roman"/>
          <w:i/>
          <w:sz w:val="24"/>
          <w:szCs w:val="24"/>
          <w:lang w:val="en-US"/>
        </w:rPr>
        <w:t>9</w:t>
      </w:r>
      <w:r w:rsidR="009438D9"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w:t>
      </w:r>
      <w:r w:rsidR="00C72EC3" w:rsidRPr="00B14640">
        <w:rPr>
          <w:rFonts w:ascii="Times New Roman" w:hAnsi="Times New Roman" w:cs="Times New Roman"/>
          <w:sz w:val="24"/>
          <w:szCs w:val="24"/>
          <w:lang w:val="en-US"/>
        </w:rPr>
        <w:t>G</w:t>
      </w:r>
      <w:r w:rsidRPr="00B14640">
        <w:rPr>
          <w:rFonts w:ascii="Times New Roman" w:hAnsi="Times New Roman" w:cs="Times New Roman"/>
          <w:sz w:val="24"/>
          <w:szCs w:val="24"/>
          <w:lang w:val="en-US"/>
        </w:rPr>
        <w:t>lucocorticoids were given according to the existing guidelines</w:t>
      </w:r>
      <w:r w:rsidR="009438D9"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0</w:t>
      </w:r>
      <w:r w:rsidR="009438D9" w:rsidRPr="00B14640">
        <w:rPr>
          <w:rFonts w:ascii="Times New Roman" w:hAnsi="Times New Roman" w:cs="Times New Roman"/>
          <w:sz w:val="24"/>
          <w:szCs w:val="24"/>
          <w:lang w:val="en-US"/>
        </w:rPr>
        <w:t>]</w:t>
      </w:r>
      <w:r w:rsidR="006F7D2B" w:rsidRPr="00B14640">
        <w:rPr>
          <w:rFonts w:ascii="Times New Roman" w:hAnsi="Times New Roman" w:cs="Times New Roman"/>
          <w:sz w:val="24"/>
          <w:szCs w:val="24"/>
          <w:lang w:val="en-US"/>
        </w:rPr>
        <w:t>. Colistin</w:t>
      </w:r>
      <w:r w:rsidRPr="00B14640">
        <w:rPr>
          <w:rFonts w:ascii="Times New Roman" w:hAnsi="Times New Roman" w:cs="Times New Roman"/>
          <w:sz w:val="24"/>
          <w:szCs w:val="24"/>
          <w:lang w:val="en-US"/>
        </w:rPr>
        <w:t xml:space="preserve"> was recorded if given either </w:t>
      </w:r>
      <w:r w:rsidR="005F0603" w:rsidRPr="00B14640">
        <w:rPr>
          <w:rFonts w:ascii="Times New Roman" w:hAnsi="Times New Roman" w:cs="Times New Roman"/>
          <w:sz w:val="24"/>
          <w:szCs w:val="24"/>
          <w:lang w:val="en-US"/>
        </w:rPr>
        <w:t xml:space="preserve">based on microbiology results or </w:t>
      </w:r>
      <w:r w:rsidRPr="00B14640">
        <w:rPr>
          <w:rFonts w:ascii="Times New Roman" w:hAnsi="Times New Roman" w:cs="Times New Roman"/>
          <w:sz w:val="24"/>
          <w:szCs w:val="24"/>
          <w:lang w:val="en-US"/>
        </w:rPr>
        <w:t>empirically.</w:t>
      </w:r>
    </w:p>
    <w:p w:rsidR="000035C6" w:rsidRPr="00B14640" w:rsidRDefault="000035C6">
      <w:pPr>
        <w:rPr>
          <w:rFonts w:ascii="Times New Roman" w:hAnsi="Times New Roman" w:cs="Times New Roman"/>
          <w:b/>
          <w:i/>
          <w:sz w:val="24"/>
          <w:szCs w:val="24"/>
          <w:lang w:val="en-US"/>
        </w:rPr>
      </w:pPr>
      <w:r w:rsidRPr="00B14640">
        <w:rPr>
          <w:rFonts w:ascii="Times New Roman" w:hAnsi="Times New Roman" w:cs="Times New Roman"/>
          <w:b/>
          <w:i/>
          <w:sz w:val="24"/>
          <w:szCs w:val="24"/>
          <w:lang w:val="en-US"/>
        </w:rPr>
        <w:br w:type="page"/>
      </w:r>
    </w:p>
    <w:p w:rsidR="0081443B" w:rsidRPr="00B14640" w:rsidRDefault="0081443B" w:rsidP="0081443B">
      <w:p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Evaluation of Quality-adjusted life years (QALYs)</w:t>
      </w:r>
    </w:p>
    <w:p w:rsidR="0081443B" w:rsidRPr="00B14640" w:rsidRDefault="0081443B" w:rsidP="0081443B">
      <w:pPr>
        <w:pStyle w:val="a3"/>
        <w:numPr>
          <w:ilvl w:val="0"/>
          <w:numId w:val="1"/>
        </w:num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The EQ-5D-5L instrument</w:t>
      </w:r>
    </w:p>
    <w:p w:rsidR="00C46497" w:rsidRPr="00B14640" w:rsidRDefault="0081443B" w:rsidP="00D8395F">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The 5- level </w:t>
      </w:r>
      <w:proofErr w:type="spellStart"/>
      <w:r w:rsidR="00F12233" w:rsidRPr="00B14640">
        <w:rPr>
          <w:rFonts w:ascii="Times New Roman" w:hAnsi="Times New Roman" w:cs="Times New Roman"/>
          <w:sz w:val="24"/>
          <w:szCs w:val="24"/>
          <w:lang w:val="en-US"/>
        </w:rPr>
        <w:t>EuroQol</w:t>
      </w:r>
      <w:proofErr w:type="spellEnd"/>
      <w:r w:rsidR="00F12233" w:rsidRPr="00B14640">
        <w:rPr>
          <w:rFonts w:ascii="Times New Roman" w:hAnsi="Times New Roman" w:cs="Times New Roman"/>
          <w:sz w:val="24"/>
          <w:szCs w:val="24"/>
          <w:lang w:val="en-US"/>
        </w:rPr>
        <w:t xml:space="preserve"> 5-dim</w:t>
      </w:r>
      <w:r w:rsidR="00045174" w:rsidRPr="00B14640">
        <w:rPr>
          <w:rFonts w:ascii="Times New Roman" w:hAnsi="Times New Roman" w:cs="Times New Roman"/>
          <w:sz w:val="24"/>
          <w:szCs w:val="24"/>
          <w:lang w:val="en-US"/>
        </w:rPr>
        <w:t xml:space="preserve">ensional questionnaire </w:t>
      </w:r>
      <w:r w:rsidRPr="00B14640">
        <w:rPr>
          <w:rFonts w:ascii="Times New Roman" w:hAnsi="Times New Roman" w:cs="Times New Roman"/>
          <w:sz w:val="24"/>
          <w:szCs w:val="24"/>
          <w:lang w:val="en-US"/>
        </w:rPr>
        <w:t xml:space="preserve">(EQ-5D-5L) was introduced by the </w:t>
      </w:r>
      <w:proofErr w:type="spellStart"/>
      <w:r w:rsidRPr="00B14640">
        <w:rPr>
          <w:rFonts w:ascii="Times New Roman" w:hAnsi="Times New Roman" w:cs="Times New Roman"/>
          <w:sz w:val="24"/>
          <w:szCs w:val="24"/>
          <w:lang w:val="en-US"/>
        </w:rPr>
        <w:t>EuroQol</w:t>
      </w:r>
      <w:proofErr w:type="spellEnd"/>
      <w:r w:rsidRPr="00B14640">
        <w:rPr>
          <w:rFonts w:ascii="Times New Roman" w:hAnsi="Times New Roman" w:cs="Times New Roman"/>
          <w:sz w:val="24"/>
          <w:szCs w:val="24"/>
          <w:lang w:val="en-US"/>
        </w:rPr>
        <w:t xml:space="preserve"> Group in 2009 to improve the instrument’s sensitivity and to reduce the “ceiling” effect (state of perfect health). Five dimensions are included: mobility, self-care, usual activities, pain or discomfort, and anxiety or depression. Each dimension is divided in 5 levels: no problems, slight problems, moderate problems, severe problems and extreme problems </w:t>
      </w:r>
      <w:r w:rsidR="00C46497" w:rsidRPr="00B14640">
        <w:rPr>
          <w:rFonts w:ascii="Times New Roman" w:hAnsi="Times New Roman" w:cs="Times New Roman"/>
          <w:sz w:val="24"/>
          <w:szCs w:val="24"/>
          <w:lang w:val="en-US"/>
        </w:rPr>
        <w:t>[</w:t>
      </w:r>
      <w:r w:rsidR="00C46497"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1</w:t>
      </w:r>
      <w:r w:rsidR="00C46497"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The digits for the five dimensions form a 5-digit number that describes the patient’s health state quite analytically</w:t>
      </w:r>
      <w:r w:rsidR="00167AF1" w:rsidRPr="00B14640">
        <w:rPr>
          <w:rFonts w:ascii="Times New Roman" w:hAnsi="Times New Roman" w:cs="Times New Roman"/>
          <w:sz w:val="24"/>
          <w:szCs w:val="24"/>
          <w:lang w:val="en-US"/>
        </w:rPr>
        <w:t xml:space="preserve"> [</w:t>
      </w:r>
      <w:r w:rsidR="00167AF1"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1</w:t>
      </w:r>
      <w:r w:rsidR="00167AF1"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w:t>
      </w:r>
    </w:p>
    <w:p w:rsidR="0081443B" w:rsidRPr="00B14640" w:rsidRDefault="0081443B" w:rsidP="00C46497">
      <w:pPr>
        <w:pStyle w:val="a3"/>
        <w:numPr>
          <w:ilvl w:val="0"/>
          <w:numId w:val="1"/>
        </w:num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Calculation of QALYs</w:t>
      </w:r>
    </w:p>
    <w:p w:rsidR="0081443B" w:rsidRPr="00B14640" w:rsidRDefault="000F4378" w:rsidP="0081443B">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The calculation of QALYs is based on quality of life scores (“utilities”) generated from health-related quality of life (</w:t>
      </w:r>
      <w:proofErr w:type="spellStart"/>
      <w:r w:rsidRPr="00B14640">
        <w:rPr>
          <w:rFonts w:ascii="Times New Roman" w:hAnsi="Times New Roman" w:cs="Times New Roman"/>
          <w:sz w:val="24"/>
          <w:szCs w:val="24"/>
          <w:lang w:val="en-US"/>
        </w:rPr>
        <w:t>HRQoL</w:t>
      </w:r>
      <w:proofErr w:type="spellEnd"/>
      <w:r w:rsidRPr="00B14640">
        <w:rPr>
          <w:rFonts w:ascii="Times New Roman" w:hAnsi="Times New Roman" w:cs="Times New Roman"/>
          <w:sz w:val="24"/>
          <w:szCs w:val="24"/>
          <w:lang w:val="en-US"/>
        </w:rPr>
        <w:t xml:space="preserve">) questionnaires at baseline and at specific time points during the follow-up. </w:t>
      </w:r>
      <w:r w:rsidR="00145825" w:rsidRPr="00B14640">
        <w:rPr>
          <w:rFonts w:ascii="Times New Roman" w:hAnsi="Times New Roman" w:cs="Times New Roman"/>
          <w:sz w:val="24"/>
          <w:szCs w:val="24"/>
          <w:lang w:val="en-US"/>
        </w:rPr>
        <w:t xml:space="preserve">In our study, </w:t>
      </w:r>
      <w:r w:rsidRPr="00B14640">
        <w:rPr>
          <w:rFonts w:ascii="Times New Roman" w:hAnsi="Times New Roman" w:cs="Times New Roman"/>
          <w:sz w:val="24"/>
          <w:szCs w:val="24"/>
          <w:lang w:val="en-US"/>
        </w:rPr>
        <w:t>“</w:t>
      </w:r>
      <w:r w:rsidR="00145825" w:rsidRPr="00B14640">
        <w:rPr>
          <w:rFonts w:ascii="Times New Roman" w:hAnsi="Times New Roman" w:cs="Times New Roman"/>
          <w:sz w:val="24"/>
          <w:szCs w:val="24"/>
          <w:lang w:val="en-US"/>
        </w:rPr>
        <w:t>u</w:t>
      </w:r>
      <w:r w:rsidRPr="00B14640">
        <w:rPr>
          <w:rFonts w:ascii="Times New Roman" w:hAnsi="Times New Roman" w:cs="Times New Roman"/>
          <w:sz w:val="24"/>
          <w:szCs w:val="24"/>
          <w:lang w:val="en-US"/>
        </w:rPr>
        <w:t xml:space="preserve">tilities” </w:t>
      </w:r>
      <w:r w:rsidR="00851B12" w:rsidRPr="00B14640">
        <w:rPr>
          <w:rFonts w:ascii="Times New Roman" w:hAnsi="Times New Roman" w:cs="Times New Roman"/>
          <w:sz w:val="24"/>
          <w:szCs w:val="24"/>
          <w:lang w:val="en-US"/>
        </w:rPr>
        <w:t xml:space="preserve">were estimated using the 5-level EuroQol-5-dimensional (EQ-5D-5L) questionnaire, and </w:t>
      </w:r>
      <w:r w:rsidRPr="00B14640">
        <w:rPr>
          <w:rFonts w:ascii="Times New Roman" w:hAnsi="Times New Roman" w:cs="Times New Roman"/>
          <w:sz w:val="24"/>
          <w:szCs w:val="24"/>
          <w:lang w:val="en-US"/>
        </w:rPr>
        <w:t>expressed as numbers ranging from -0.53 to</w:t>
      </w:r>
      <w:r w:rsidR="00D03E28"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US"/>
        </w:rPr>
        <w:t xml:space="preserve">1, where zero applies to the state of death, one reflects the state of perfect health, whilst negative scores indicate health states worse than death </w:t>
      </w:r>
      <w:r w:rsidR="005B635C" w:rsidRPr="00B14640">
        <w:rPr>
          <w:rFonts w:ascii="Times New Roman" w:hAnsi="Times New Roman" w:cs="Times New Roman"/>
          <w:sz w:val="24"/>
          <w:szCs w:val="24"/>
          <w:lang w:val="en-US"/>
        </w:rPr>
        <w:t>[</w:t>
      </w:r>
      <w:r w:rsidR="005B635C" w:rsidRPr="00B14640">
        <w:rPr>
          <w:rFonts w:ascii="Times New Roman" w:hAnsi="Times New Roman" w:cs="Times New Roman"/>
          <w:i/>
          <w:sz w:val="24"/>
          <w:szCs w:val="24"/>
          <w:lang w:val="en-US"/>
        </w:rPr>
        <w:t>E1</w:t>
      </w:r>
      <w:r w:rsidR="00145825" w:rsidRPr="00B14640">
        <w:rPr>
          <w:rFonts w:ascii="Times New Roman" w:hAnsi="Times New Roman" w:cs="Times New Roman"/>
          <w:i/>
          <w:sz w:val="24"/>
          <w:szCs w:val="24"/>
          <w:lang w:val="en-US"/>
        </w:rPr>
        <w:t>1-</w:t>
      </w:r>
      <w:r w:rsidR="005B635C"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3</w:t>
      </w:r>
      <w:r w:rsidR="005B635C"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The assessment of QALY score for each patient in our study was based on the second assumption used for calculation of QALYs by </w:t>
      </w:r>
      <w:proofErr w:type="spellStart"/>
      <w:r w:rsidRPr="00B14640">
        <w:rPr>
          <w:rFonts w:ascii="Times New Roman" w:hAnsi="Times New Roman" w:cs="Times New Roman"/>
          <w:sz w:val="24"/>
          <w:szCs w:val="24"/>
          <w:lang w:val="en-US"/>
        </w:rPr>
        <w:t>Vainiola</w:t>
      </w:r>
      <w:proofErr w:type="spellEnd"/>
      <w:r w:rsidRPr="00B14640">
        <w:rPr>
          <w:rFonts w:ascii="Times New Roman" w:hAnsi="Times New Roman" w:cs="Times New Roman"/>
          <w:sz w:val="24"/>
          <w:szCs w:val="24"/>
          <w:lang w:val="en-US"/>
        </w:rPr>
        <w:t xml:space="preserve"> and co-workers [</w:t>
      </w:r>
      <w:r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4</w:t>
      </w:r>
      <w:r w:rsidRPr="00B14640">
        <w:rPr>
          <w:rFonts w:ascii="Times New Roman" w:hAnsi="Times New Roman" w:cs="Times New Roman"/>
          <w:sz w:val="24"/>
          <w:szCs w:val="24"/>
          <w:lang w:val="en-US"/>
        </w:rPr>
        <w:t xml:space="preserve">]. In brief, a critically ill patient without admission/treatment in ICU would die immediately, gaining a QALY value of zero. Instead, ICU treatment would result in a linear augmentation of </w:t>
      </w:r>
      <w:proofErr w:type="spellStart"/>
      <w:r w:rsidRPr="00B14640">
        <w:rPr>
          <w:rFonts w:ascii="Times New Roman" w:hAnsi="Times New Roman" w:cs="Times New Roman"/>
          <w:sz w:val="24"/>
          <w:szCs w:val="24"/>
          <w:lang w:val="en-US"/>
        </w:rPr>
        <w:t>HRQoL</w:t>
      </w:r>
      <w:proofErr w:type="spellEnd"/>
      <w:r w:rsidR="00D03E28"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US"/>
        </w:rPr>
        <w:t xml:space="preserve">score from baseline to the first follow-up and subsequently between consecutive follow-upsaccording to EQ-5D-5L Index Value Calculator developed by the </w:t>
      </w:r>
      <w:proofErr w:type="spellStart"/>
      <w:r w:rsidRPr="00B14640">
        <w:rPr>
          <w:rFonts w:ascii="Times New Roman" w:hAnsi="Times New Roman" w:cs="Times New Roman"/>
          <w:sz w:val="24"/>
          <w:szCs w:val="24"/>
          <w:lang w:val="en-US"/>
        </w:rPr>
        <w:t>EuroQol</w:t>
      </w:r>
      <w:proofErr w:type="spellEnd"/>
      <w:r w:rsidRPr="00B14640">
        <w:rPr>
          <w:rFonts w:ascii="Times New Roman" w:hAnsi="Times New Roman" w:cs="Times New Roman"/>
          <w:sz w:val="24"/>
          <w:szCs w:val="24"/>
          <w:lang w:val="en-US"/>
        </w:rPr>
        <w:t xml:space="preserve"> Group [</w:t>
      </w:r>
      <w:r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5</w:t>
      </w:r>
      <w:r w:rsidRPr="00B14640">
        <w:rPr>
          <w:rFonts w:ascii="Times New Roman" w:hAnsi="Times New Roman" w:cs="Times New Roman"/>
          <w:sz w:val="24"/>
          <w:szCs w:val="24"/>
          <w:lang w:val="en-US"/>
        </w:rPr>
        <w:t>].</w:t>
      </w:r>
      <w:r w:rsidR="00601187"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US"/>
        </w:rPr>
        <w:t xml:space="preserve">Thus, a patient who has died before the </w:t>
      </w:r>
      <w:r w:rsidR="009A7CCE" w:rsidRPr="00B14640">
        <w:rPr>
          <w:rFonts w:ascii="Times New Roman" w:hAnsi="Times New Roman" w:cs="Times New Roman"/>
          <w:sz w:val="24"/>
          <w:szCs w:val="24"/>
          <w:lang w:val="en-US"/>
        </w:rPr>
        <w:t>6-month</w:t>
      </w:r>
      <w:r w:rsidRPr="00B14640">
        <w:rPr>
          <w:rFonts w:ascii="Times New Roman" w:hAnsi="Times New Roman" w:cs="Times New Roman"/>
          <w:sz w:val="24"/>
          <w:szCs w:val="24"/>
          <w:lang w:val="en-US"/>
        </w:rPr>
        <w:t xml:space="preserve"> first follow-up scores a QALY value of zero. Instead, patients having survived the </w:t>
      </w:r>
      <w:r w:rsidR="009A7CCE" w:rsidRPr="00B14640">
        <w:rPr>
          <w:rFonts w:ascii="Times New Roman" w:hAnsi="Times New Roman" w:cs="Times New Roman"/>
          <w:sz w:val="24"/>
          <w:szCs w:val="24"/>
          <w:lang w:val="en-US"/>
        </w:rPr>
        <w:t>6-month</w:t>
      </w:r>
      <w:r w:rsidRPr="00B14640">
        <w:rPr>
          <w:rFonts w:ascii="Times New Roman" w:hAnsi="Times New Roman" w:cs="Times New Roman"/>
          <w:sz w:val="24"/>
          <w:szCs w:val="24"/>
          <w:lang w:val="en-US"/>
        </w:rPr>
        <w:t xml:space="preserve"> first follow-up manage to gain certain QALY values. According to the mentioned methodology [</w:t>
      </w:r>
      <w:r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4</w:t>
      </w:r>
      <w:r w:rsidRPr="00B14640">
        <w:rPr>
          <w:rFonts w:ascii="Times New Roman" w:hAnsi="Times New Roman" w:cs="Times New Roman"/>
          <w:sz w:val="24"/>
          <w:szCs w:val="24"/>
          <w:lang w:val="en-US"/>
        </w:rPr>
        <w:t>], the QALYs gained at a specific time point are calculated from the shaded area (</w:t>
      </w:r>
      <w:r w:rsidR="00851B12" w:rsidRPr="00B14640">
        <w:rPr>
          <w:rFonts w:ascii="Times New Roman" w:hAnsi="Times New Roman" w:cs="Times New Roman"/>
          <w:i/>
          <w:sz w:val="24"/>
          <w:szCs w:val="24"/>
          <w:lang w:val="en-US"/>
        </w:rPr>
        <w:t xml:space="preserve">Supplemental </w:t>
      </w:r>
      <w:r w:rsidRPr="00B14640">
        <w:rPr>
          <w:rFonts w:ascii="Times New Roman" w:hAnsi="Times New Roman" w:cs="Times New Roman"/>
          <w:i/>
          <w:sz w:val="24"/>
          <w:szCs w:val="24"/>
          <w:lang w:val="en-US"/>
        </w:rPr>
        <w:t>Figure 1</w:t>
      </w:r>
      <w:r w:rsidRPr="00B14640">
        <w:rPr>
          <w:rFonts w:ascii="Times New Roman" w:hAnsi="Times New Roman" w:cs="Times New Roman"/>
          <w:sz w:val="24"/>
          <w:szCs w:val="24"/>
          <w:lang w:val="en-US"/>
        </w:rPr>
        <w:t>) under the formed curve and left to this time point (</w:t>
      </w:r>
      <w:proofErr w:type="spellStart"/>
      <w:r w:rsidRPr="00B14640">
        <w:rPr>
          <w:rFonts w:ascii="Times New Roman" w:hAnsi="Times New Roman" w:cs="Times New Roman"/>
          <w:sz w:val="24"/>
          <w:szCs w:val="24"/>
          <w:lang w:val="en-US"/>
        </w:rPr>
        <w:t>HRQoL</w:t>
      </w:r>
      <w:proofErr w:type="spellEnd"/>
      <w:r w:rsidRPr="00B14640">
        <w:rPr>
          <w:rFonts w:ascii="Times New Roman" w:hAnsi="Times New Roman" w:cs="Times New Roman"/>
          <w:sz w:val="24"/>
          <w:szCs w:val="24"/>
          <w:lang w:val="en-US"/>
        </w:rPr>
        <w:t xml:space="preserve"> score vs. time graph). Thus, a patient who survives the final 2-year follow-up of our study (</w:t>
      </w:r>
      <w:r w:rsidR="00851B12" w:rsidRPr="00B14640">
        <w:rPr>
          <w:rFonts w:ascii="Times New Roman" w:hAnsi="Times New Roman" w:cs="Times New Roman"/>
          <w:i/>
          <w:sz w:val="24"/>
          <w:szCs w:val="24"/>
          <w:lang w:val="en-US"/>
        </w:rPr>
        <w:t xml:space="preserve">Supplemental </w:t>
      </w:r>
      <w:r w:rsidRPr="00B14640">
        <w:rPr>
          <w:rFonts w:ascii="Times New Roman" w:hAnsi="Times New Roman" w:cs="Times New Roman"/>
          <w:i/>
          <w:sz w:val="24"/>
          <w:szCs w:val="24"/>
          <w:lang w:val="en-US"/>
        </w:rPr>
        <w:t>Figure 1</w:t>
      </w:r>
      <w:r w:rsidR="00601187" w:rsidRPr="00B14640">
        <w:rPr>
          <w:rFonts w:ascii="Times New Roman" w:hAnsi="Times New Roman" w:cs="Times New Roman"/>
          <w:sz w:val="24"/>
          <w:szCs w:val="24"/>
          <w:lang w:val="en-US"/>
        </w:rPr>
        <w:t xml:space="preserve">, panel </w:t>
      </w:r>
      <w:r w:rsidRPr="00B14640">
        <w:rPr>
          <w:rFonts w:ascii="Times New Roman" w:hAnsi="Times New Roman" w:cs="Times New Roman"/>
          <w:sz w:val="24"/>
          <w:szCs w:val="24"/>
          <w:lang w:val="en-US"/>
        </w:rPr>
        <w:t>A) gains a QALY value that equals the sum of area A (triangle) + area B (trapezium) + area C (</w:t>
      </w:r>
      <w:r w:rsidR="009A7CCE" w:rsidRPr="00B14640">
        <w:rPr>
          <w:rFonts w:ascii="Times New Roman" w:hAnsi="Times New Roman" w:cs="Times New Roman"/>
          <w:sz w:val="24"/>
          <w:szCs w:val="24"/>
          <w:lang w:val="en-US"/>
        </w:rPr>
        <w:t>trapezium) + area D (trapezium)</w:t>
      </w:r>
      <w:r w:rsidRPr="00B14640">
        <w:rPr>
          <w:rFonts w:ascii="Times New Roman" w:hAnsi="Times New Roman" w:cs="Times New Roman"/>
          <w:sz w:val="24"/>
          <w:szCs w:val="24"/>
          <w:lang w:val="en-US"/>
        </w:rPr>
        <w:t>. Instead, a patient who has died between the 12-month and 18-month follow-up (</w:t>
      </w:r>
      <w:r w:rsidR="00851B12" w:rsidRPr="00B14640">
        <w:rPr>
          <w:rFonts w:ascii="Times New Roman" w:hAnsi="Times New Roman" w:cs="Times New Roman"/>
          <w:i/>
          <w:sz w:val="24"/>
          <w:szCs w:val="24"/>
          <w:lang w:val="en-US"/>
        </w:rPr>
        <w:t>Supplemental Figure 1</w:t>
      </w:r>
      <w:r w:rsidR="00601187" w:rsidRPr="00B14640">
        <w:rPr>
          <w:rFonts w:ascii="Times New Roman" w:hAnsi="Times New Roman" w:cs="Times New Roman"/>
          <w:sz w:val="24"/>
          <w:szCs w:val="24"/>
          <w:lang w:val="en-US"/>
        </w:rPr>
        <w:t xml:space="preserve">, panel </w:t>
      </w:r>
      <w:r w:rsidR="009223E4" w:rsidRPr="00B14640">
        <w:rPr>
          <w:rFonts w:ascii="Times New Roman" w:hAnsi="Times New Roman" w:cs="Times New Roman"/>
          <w:sz w:val="24"/>
          <w:szCs w:val="24"/>
          <w:lang w:val="en-US"/>
        </w:rPr>
        <w:t>B</w:t>
      </w:r>
      <w:r w:rsidRPr="00B14640">
        <w:rPr>
          <w:rFonts w:ascii="Times New Roman" w:hAnsi="Times New Roman" w:cs="Times New Roman"/>
          <w:sz w:val="24"/>
          <w:szCs w:val="24"/>
          <w:lang w:val="en-US"/>
        </w:rPr>
        <w:t>)  gets a QALY value which equals the sum of</w:t>
      </w:r>
      <w:r w:rsidR="00601187"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US"/>
        </w:rPr>
        <w:t xml:space="preserve">area A (triangle) + area B (trapezium) + </w:t>
      </w:r>
      <w:r w:rsidR="009A7CCE" w:rsidRPr="00B14640">
        <w:rPr>
          <w:rFonts w:ascii="Times New Roman" w:hAnsi="Times New Roman" w:cs="Times New Roman"/>
          <w:sz w:val="24"/>
          <w:szCs w:val="24"/>
          <w:lang w:val="en-US"/>
        </w:rPr>
        <w:t>area C</w:t>
      </w:r>
      <w:r w:rsidRPr="00B14640">
        <w:rPr>
          <w:rFonts w:ascii="Times New Roman" w:hAnsi="Times New Roman" w:cs="Times New Roman"/>
          <w:sz w:val="24"/>
          <w:szCs w:val="24"/>
          <w:lang w:val="en-US"/>
        </w:rPr>
        <w:t xml:space="preserve"> (triangle) [</w:t>
      </w:r>
      <w:r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4</w:t>
      </w:r>
      <w:r w:rsidRPr="00B14640">
        <w:rPr>
          <w:rFonts w:ascii="Times New Roman" w:hAnsi="Times New Roman" w:cs="Times New Roman"/>
          <w:sz w:val="24"/>
          <w:szCs w:val="24"/>
          <w:lang w:val="en-US"/>
        </w:rPr>
        <w:t xml:space="preserve">]. Theoretically, the maximum number of QALYs gained is 1.875 </w:t>
      </w:r>
      <w:r w:rsidR="00005BF4" w:rsidRPr="00B14640">
        <w:rPr>
          <w:rFonts w:ascii="Times New Roman" w:hAnsi="Times New Roman" w:cs="Times New Roman"/>
          <w:sz w:val="24"/>
          <w:szCs w:val="24"/>
          <w:lang w:val="en-US"/>
        </w:rPr>
        <w:t>[(1*0.</w:t>
      </w:r>
      <w:r w:rsidRPr="00B14640">
        <w:rPr>
          <w:rFonts w:ascii="Times New Roman" w:hAnsi="Times New Roman" w:cs="Times New Roman"/>
          <w:sz w:val="24"/>
          <w:szCs w:val="24"/>
          <w:lang w:val="en-US"/>
        </w:rPr>
        <w:t>5</w:t>
      </w:r>
      <w:r w:rsidR="00005BF4"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/2 + 1*1.</w:t>
      </w:r>
      <w:r w:rsidR="00005BF4" w:rsidRPr="00B14640">
        <w:rPr>
          <w:rFonts w:ascii="Times New Roman" w:hAnsi="Times New Roman" w:cs="Times New Roman"/>
          <w:sz w:val="24"/>
          <w:szCs w:val="24"/>
          <w:lang w:val="en-US"/>
        </w:rPr>
        <w:t>5= 1.</w:t>
      </w:r>
      <w:r w:rsidRPr="00B14640">
        <w:rPr>
          <w:rFonts w:ascii="Times New Roman" w:hAnsi="Times New Roman" w:cs="Times New Roman"/>
          <w:sz w:val="24"/>
          <w:szCs w:val="24"/>
          <w:lang w:val="en-US"/>
        </w:rPr>
        <w:t>75)</w:t>
      </w:r>
      <w:r w:rsidR="00005BF4"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w:t>
      </w:r>
    </w:p>
    <w:p w:rsidR="00AD452F" w:rsidRPr="00B14640" w:rsidRDefault="001755B5" w:rsidP="00AD452F">
      <w:pPr>
        <w:autoSpaceDE w:val="0"/>
        <w:rPr>
          <w:rFonts w:ascii="Times New Roman" w:eastAsia="Times New Roman" w:hAnsi="Times New Roman" w:cs="Times New Roman"/>
          <w:b/>
          <w:bCs/>
          <w:i/>
          <w:sz w:val="24"/>
          <w:szCs w:val="24"/>
          <w:lang w:val="en-US" w:eastAsia="ar-SA"/>
        </w:rPr>
      </w:pPr>
      <w:r w:rsidRPr="00B14640">
        <w:rPr>
          <w:rFonts w:ascii="Times New Roman" w:eastAsia="Times New Roman" w:hAnsi="Times New Roman" w:cs="Times New Roman"/>
          <w:b/>
          <w:bCs/>
          <w:i/>
          <w:sz w:val="24"/>
          <w:szCs w:val="24"/>
          <w:lang w:val="en-US" w:eastAsia="ar-SA"/>
        </w:rPr>
        <w:t>ICU</w:t>
      </w:r>
      <w:r w:rsidR="00AD452F" w:rsidRPr="00B14640">
        <w:rPr>
          <w:rFonts w:ascii="Times New Roman" w:eastAsia="Times New Roman" w:hAnsi="Times New Roman" w:cs="Times New Roman"/>
          <w:b/>
          <w:bCs/>
          <w:i/>
          <w:sz w:val="24"/>
          <w:szCs w:val="24"/>
          <w:lang w:val="en-US" w:eastAsia="ar-SA"/>
        </w:rPr>
        <w:t xml:space="preserve"> infections</w:t>
      </w:r>
    </w:p>
    <w:p w:rsidR="0046223F" w:rsidRPr="00B14640" w:rsidRDefault="0046223F" w:rsidP="0046223F">
      <w:pPr>
        <w:spacing w:line="480" w:lineRule="auto"/>
        <w:ind w:firstLine="720"/>
        <w:jc w:val="both"/>
        <w:rPr>
          <w:rFonts w:ascii="Times New Roman" w:eastAsia="Calibri" w:hAnsi="Times New Roman" w:cs="Times New Roman"/>
          <w:sz w:val="24"/>
          <w:szCs w:val="24"/>
          <w:lang w:val="en-GB"/>
        </w:rPr>
      </w:pPr>
      <w:r w:rsidRPr="00B14640">
        <w:rPr>
          <w:rFonts w:ascii="Times New Roman" w:eastAsia="Times New Roman" w:hAnsi="Times New Roman" w:cs="Times New Roman"/>
          <w:sz w:val="24"/>
          <w:szCs w:val="24"/>
          <w:lang w:val="en-US"/>
        </w:rPr>
        <w:t xml:space="preserve">Infections were defined according to criteria of Centers for Disease Control and prevention (Atlanta, GA, USA) </w:t>
      </w:r>
      <w:r w:rsidRPr="00B14640">
        <w:rPr>
          <w:rFonts w:ascii="Times New Roman" w:hAnsi="Times New Roman" w:cs="Times New Roman"/>
          <w:sz w:val="24"/>
          <w:szCs w:val="24"/>
          <w:lang w:val="en-US"/>
        </w:rPr>
        <w:t>[</w:t>
      </w:r>
      <w:r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6</w:t>
      </w:r>
      <w:r w:rsidRPr="00B14640">
        <w:rPr>
          <w:rFonts w:ascii="Times New Roman" w:hAnsi="Times New Roman" w:cs="Times New Roman"/>
          <w:sz w:val="24"/>
          <w:szCs w:val="24"/>
          <w:lang w:val="en-US"/>
        </w:rPr>
        <w:t>]</w:t>
      </w:r>
      <w:r w:rsidRPr="00B14640">
        <w:rPr>
          <w:rFonts w:ascii="Times New Roman" w:eastAsia="Times New Roman" w:hAnsi="Times New Roman" w:cs="Times New Roman"/>
          <w:sz w:val="24"/>
          <w:szCs w:val="24"/>
          <w:lang w:val="en-GB"/>
        </w:rPr>
        <w:t xml:space="preserve">. </w:t>
      </w:r>
      <w:r w:rsidRPr="00B14640">
        <w:rPr>
          <w:rFonts w:ascii="Times New Roman" w:eastAsia="Calibri" w:hAnsi="Times New Roman" w:cs="Times New Roman"/>
          <w:sz w:val="24"/>
          <w:szCs w:val="24"/>
          <w:lang w:val="en-GB"/>
        </w:rPr>
        <w:t>Q</w:t>
      </w:r>
      <w:proofErr w:type="spellStart"/>
      <w:r w:rsidRPr="00B14640">
        <w:rPr>
          <w:rFonts w:ascii="Times New Roman" w:eastAsia="Calibri" w:hAnsi="Times New Roman" w:cs="Times New Roman"/>
          <w:sz w:val="24"/>
          <w:szCs w:val="24"/>
          <w:lang w:val="en-US"/>
        </w:rPr>
        <w:t>uantitative</w:t>
      </w:r>
      <w:proofErr w:type="spellEnd"/>
      <w:r w:rsidRPr="00B14640">
        <w:rPr>
          <w:rFonts w:ascii="Times New Roman" w:eastAsia="Calibri" w:hAnsi="Times New Roman" w:cs="Times New Roman"/>
          <w:sz w:val="24"/>
          <w:szCs w:val="24"/>
          <w:lang w:val="en-US"/>
        </w:rPr>
        <w:t xml:space="preserve"> cultures, </w:t>
      </w:r>
      <w:r w:rsidRPr="00B14640">
        <w:rPr>
          <w:rFonts w:ascii="Times New Roman" w:eastAsia="Times New Roman" w:hAnsi="Times New Roman" w:cs="Times New Roman"/>
          <w:sz w:val="24"/>
          <w:szCs w:val="24"/>
          <w:lang w:val="en-GB"/>
        </w:rPr>
        <w:t xml:space="preserve">microbiologic blood examination, as well as </w:t>
      </w:r>
      <w:r w:rsidRPr="00B14640">
        <w:rPr>
          <w:rFonts w:ascii="Times New Roman" w:eastAsia="Calibri" w:hAnsi="Times New Roman" w:cs="Times New Roman"/>
          <w:sz w:val="24"/>
          <w:szCs w:val="24"/>
          <w:lang w:val="en-US"/>
        </w:rPr>
        <w:t>cytology, microbiology</w:t>
      </w:r>
      <w:r w:rsidRPr="00B14640">
        <w:rPr>
          <w:rFonts w:ascii="Times New Roman" w:eastAsia="Times New Roman" w:hAnsi="Times New Roman" w:cs="Times New Roman"/>
          <w:sz w:val="24"/>
          <w:szCs w:val="24"/>
          <w:lang w:val="en-GB"/>
        </w:rPr>
        <w:t xml:space="preserve"> and biochemistry of drained </w:t>
      </w:r>
      <w:r w:rsidRPr="00B14640">
        <w:rPr>
          <w:rFonts w:ascii="Times New Roman" w:eastAsia="Calibri" w:hAnsi="Times New Roman" w:cs="Times New Roman"/>
          <w:sz w:val="24"/>
          <w:szCs w:val="24"/>
          <w:lang w:val="en-US"/>
        </w:rPr>
        <w:t>fluid</w:t>
      </w:r>
      <w:r w:rsidRPr="00B14640">
        <w:rPr>
          <w:rFonts w:ascii="Times New Roman" w:hAnsi="Times New Roman" w:cs="Times New Roman"/>
          <w:sz w:val="24"/>
          <w:szCs w:val="24"/>
          <w:lang w:val="en-US"/>
        </w:rPr>
        <w:t>s</w:t>
      </w:r>
      <w:r w:rsidRPr="00B14640">
        <w:rPr>
          <w:rFonts w:ascii="Times New Roman" w:eastAsia="Calibri" w:hAnsi="Times New Roman" w:cs="Times New Roman"/>
          <w:sz w:val="24"/>
          <w:szCs w:val="24"/>
          <w:lang w:val="en-US"/>
        </w:rPr>
        <w:t xml:space="preserve"> were performed </w:t>
      </w:r>
      <w:r w:rsidRPr="00B14640">
        <w:rPr>
          <w:rFonts w:ascii="Times New Roman" w:eastAsia="Times New Roman" w:hAnsi="Times New Roman" w:cs="Times New Roman"/>
          <w:sz w:val="24"/>
          <w:szCs w:val="24"/>
          <w:lang w:val="en-GB"/>
        </w:rPr>
        <w:t>when the patient was considered to be infected</w:t>
      </w:r>
      <w:r w:rsidRPr="00B14640">
        <w:rPr>
          <w:rFonts w:ascii="Times New Roman" w:eastAsia="Calibri" w:hAnsi="Times New Roman" w:cs="Times New Roman"/>
          <w:sz w:val="24"/>
          <w:szCs w:val="24"/>
          <w:lang w:val="en-GB"/>
        </w:rPr>
        <w:t xml:space="preserve"> at physicians’ discretion. </w:t>
      </w:r>
    </w:p>
    <w:p w:rsidR="00AD452F" w:rsidRPr="00B14640" w:rsidRDefault="00AD452F" w:rsidP="00AD452F">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Clinically significant blood stream infections (BSI) was deemed to be present if a pathogenic organism was cultured from at least one set of blood cultures</w:t>
      </w:r>
      <w:r w:rsidR="0046223F"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w:t>
      </w:r>
      <w:r w:rsidR="002E572C"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7</w:t>
      </w:r>
      <w:r w:rsidR="00BA4D0A"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The diagnosis of BSI due to common skin contaminants (Coagulase Negative Staphylococci, Bacillus, </w:t>
      </w:r>
      <w:proofErr w:type="spellStart"/>
      <w:r w:rsidRPr="00B14640">
        <w:rPr>
          <w:rFonts w:ascii="Times New Roman" w:hAnsi="Times New Roman" w:cs="Times New Roman"/>
          <w:sz w:val="24"/>
          <w:szCs w:val="24"/>
          <w:lang w:val="en-US"/>
        </w:rPr>
        <w:t>Corynebacterium</w:t>
      </w:r>
      <w:proofErr w:type="spellEnd"/>
      <w:r w:rsidRPr="00B14640">
        <w:rPr>
          <w:rFonts w:ascii="Times New Roman" w:hAnsi="Times New Roman" w:cs="Times New Roman"/>
          <w:sz w:val="24"/>
          <w:szCs w:val="24"/>
          <w:lang w:val="en-US"/>
        </w:rPr>
        <w:t xml:space="preserve"> or </w:t>
      </w:r>
      <w:proofErr w:type="spellStart"/>
      <w:r w:rsidRPr="00B14640">
        <w:rPr>
          <w:rFonts w:ascii="Times New Roman" w:hAnsi="Times New Roman" w:cs="Times New Roman"/>
          <w:sz w:val="24"/>
          <w:szCs w:val="24"/>
          <w:lang w:val="en-US"/>
        </w:rPr>
        <w:t>Propionibacterium</w:t>
      </w:r>
      <w:proofErr w:type="spellEnd"/>
      <w:r w:rsidRPr="00B14640">
        <w:rPr>
          <w:rFonts w:ascii="Times New Roman" w:hAnsi="Times New Roman" w:cs="Times New Roman"/>
          <w:sz w:val="24"/>
          <w:szCs w:val="24"/>
          <w:lang w:val="en-US"/>
        </w:rPr>
        <w:t xml:space="preserve"> species) required at least two positive sets of blood cultures and one of the signs-symptoms of sepsis (fever&gt;38°C, chills or rigors and hypotension) within 24 hours of a positive blood culture </w:t>
      </w:r>
      <w:r w:rsidR="00BA4D0A" w:rsidRPr="00B14640">
        <w:rPr>
          <w:rFonts w:ascii="Times New Roman" w:hAnsi="Times New Roman" w:cs="Times New Roman"/>
          <w:sz w:val="24"/>
          <w:szCs w:val="24"/>
          <w:lang w:val="en-US"/>
        </w:rPr>
        <w:t>[</w:t>
      </w:r>
      <w:r w:rsidR="002E572C"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6</w:t>
      </w:r>
      <w:r w:rsidR="00BA4D0A" w:rsidRPr="00B14640">
        <w:rPr>
          <w:rFonts w:ascii="Times New Roman" w:hAnsi="Times New Roman" w:cs="Times New Roman"/>
          <w:sz w:val="24"/>
          <w:szCs w:val="24"/>
          <w:lang w:val="en-US"/>
        </w:rPr>
        <w:t>].</w:t>
      </w:r>
    </w:p>
    <w:p w:rsidR="00180528" w:rsidRPr="00B14640" w:rsidRDefault="00007783" w:rsidP="00F02C95">
      <w:pPr>
        <w:shd w:val="clear" w:color="auto" w:fill="FFFFFF"/>
        <w:spacing w:after="166"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shd w:val="clear" w:color="auto" w:fill="FFFFFF"/>
          <w:lang w:val="en-US"/>
        </w:rPr>
        <w:t>The diagnosis of catheter related BSI (</w:t>
      </w:r>
      <w:r w:rsidR="00180528" w:rsidRPr="00B14640">
        <w:rPr>
          <w:rFonts w:ascii="Times New Roman" w:hAnsi="Times New Roman" w:cs="Times New Roman"/>
          <w:sz w:val="24"/>
          <w:szCs w:val="24"/>
          <w:shd w:val="clear" w:color="auto" w:fill="FFFFFF"/>
          <w:lang w:val="en-US"/>
        </w:rPr>
        <w:t>CRBSI</w:t>
      </w:r>
      <w:r w:rsidRPr="00B14640">
        <w:rPr>
          <w:rFonts w:ascii="Times New Roman" w:hAnsi="Times New Roman" w:cs="Times New Roman"/>
          <w:sz w:val="24"/>
          <w:szCs w:val="24"/>
          <w:shd w:val="clear" w:color="auto" w:fill="FFFFFF"/>
          <w:lang w:val="en-US"/>
        </w:rPr>
        <w:t>)</w:t>
      </w:r>
      <w:r w:rsidR="00180528" w:rsidRPr="00B14640">
        <w:rPr>
          <w:rFonts w:ascii="Times New Roman" w:hAnsi="Times New Roman" w:cs="Times New Roman"/>
          <w:sz w:val="24"/>
          <w:szCs w:val="24"/>
          <w:shd w:val="clear" w:color="auto" w:fill="FFFFFF"/>
          <w:lang w:val="en-US"/>
        </w:rPr>
        <w:t xml:space="preserve"> requires a positive culture of blood from a peripheral vein and clear evidence that the catheter is the source. CRBSI means a patient with an intravascular catheter has at least one positive blood culture obtained from a peripheral vein, clinical manifestations of infection (i.e., fever, chills, and/or hypotension), and no apparent source for the BSI, except the catheter. In addition, </w:t>
      </w:r>
      <w:r w:rsidR="00E01F15" w:rsidRPr="00B14640">
        <w:rPr>
          <w:rFonts w:ascii="Times New Roman" w:hAnsi="Times New Roman" w:cs="Times New Roman"/>
          <w:sz w:val="24"/>
          <w:szCs w:val="24"/>
          <w:shd w:val="clear" w:color="auto" w:fill="FFFFFF"/>
          <w:lang w:val="en-US"/>
        </w:rPr>
        <w:t>a positive semi-quantitative [&gt;15 colony-forming units (CFU) /catheter segment</w:t>
      </w:r>
      <w:proofErr w:type="gramStart"/>
      <w:r w:rsidR="00E01F15" w:rsidRPr="00B14640">
        <w:rPr>
          <w:rFonts w:ascii="Times New Roman" w:hAnsi="Times New Roman" w:cs="Times New Roman"/>
          <w:sz w:val="24"/>
          <w:szCs w:val="24"/>
          <w:shd w:val="clear" w:color="auto" w:fill="FFFFFF"/>
          <w:lang w:val="en-US"/>
        </w:rPr>
        <w:t>][</w:t>
      </w:r>
      <w:proofErr w:type="gramEnd"/>
      <w:r w:rsidR="00E01F15" w:rsidRPr="00B14640">
        <w:rPr>
          <w:rFonts w:ascii="Times New Roman" w:hAnsi="Times New Roman" w:cs="Times New Roman"/>
          <w:i/>
          <w:sz w:val="24"/>
          <w:szCs w:val="24"/>
          <w:shd w:val="clear" w:color="auto" w:fill="FFFFFF"/>
          <w:lang w:val="en-US"/>
        </w:rPr>
        <w:t>E1</w:t>
      </w:r>
      <w:r w:rsidR="0094729C" w:rsidRPr="00B14640">
        <w:rPr>
          <w:rFonts w:ascii="Times New Roman" w:hAnsi="Times New Roman" w:cs="Times New Roman"/>
          <w:i/>
          <w:sz w:val="24"/>
          <w:szCs w:val="24"/>
          <w:shd w:val="clear" w:color="auto" w:fill="FFFFFF"/>
          <w:lang w:val="en-US"/>
        </w:rPr>
        <w:t>8</w:t>
      </w:r>
      <w:r w:rsidR="00E01F15" w:rsidRPr="00B14640">
        <w:rPr>
          <w:rFonts w:ascii="Times New Roman" w:hAnsi="Times New Roman" w:cs="Times New Roman"/>
          <w:sz w:val="24"/>
          <w:szCs w:val="24"/>
          <w:shd w:val="clear" w:color="auto" w:fill="FFFFFF"/>
          <w:lang w:val="en-US"/>
        </w:rPr>
        <w:t>] or quantitative (&gt;10</w:t>
      </w:r>
      <w:r w:rsidR="00E01F15" w:rsidRPr="00B14640">
        <w:rPr>
          <w:rFonts w:ascii="Times New Roman" w:hAnsi="Times New Roman" w:cs="Times New Roman"/>
          <w:sz w:val="24"/>
          <w:szCs w:val="24"/>
          <w:shd w:val="clear" w:color="auto" w:fill="FFFFFF"/>
          <w:vertAlign w:val="superscript"/>
          <w:lang w:val="en-US"/>
        </w:rPr>
        <w:t>3</w:t>
      </w:r>
      <w:r w:rsidR="00E01F15" w:rsidRPr="00B14640">
        <w:rPr>
          <w:rFonts w:ascii="Times New Roman" w:hAnsi="Times New Roman" w:cs="Times New Roman"/>
          <w:sz w:val="24"/>
          <w:szCs w:val="24"/>
          <w:shd w:val="clear" w:color="auto" w:fill="FFFFFF"/>
          <w:lang w:val="en-US"/>
        </w:rPr>
        <w:t>CFU/catheter segment)[</w:t>
      </w:r>
      <w:r w:rsidR="00E01F15" w:rsidRPr="00B14640">
        <w:rPr>
          <w:rFonts w:ascii="Times New Roman" w:hAnsi="Times New Roman" w:cs="Times New Roman"/>
          <w:i/>
          <w:sz w:val="24"/>
          <w:szCs w:val="24"/>
          <w:shd w:val="clear" w:color="auto" w:fill="FFFFFF"/>
          <w:lang w:val="en-US"/>
        </w:rPr>
        <w:t>E</w:t>
      </w:r>
      <w:r w:rsidR="0094729C" w:rsidRPr="00B14640">
        <w:rPr>
          <w:rFonts w:ascii="Times New Roman" w:hAnsi="Times New Roman" w:cs="Times New Roman"/>
          <w:i/>
          <w:sz w:val="24"/>
          <w:szCs w:val="24"/>
          <w:shd w:val="clear" w:color="auto" w:fill="FFFFFF"/>
          <w:lang w:val="en-US"/>
        </w:rPr>
        <w:t>19</w:t>
      </w:r>
      <w:r w:rsidR="00E01F15" w:rsidRPr="00B14640">
        <w:rPr>
          <w:rFonts w:ascii="Times New Roman" w:hAnsi="Times New Roman" w:cs="Times New Roman"/>
          <w:sz w:val="24"/>
          <w:szCs w:val="24"/>
          <w:shd w:val="clear" w:color="auto" w:fill="FFFFFF"/>
          <w:lang w:val="en-US"/>
        </w:rPr>
        <w:t>] catheter tip culture may be also present, provid</w:t>
      </w:r>
      <w:r w:rsidR="00C4314C" w:rsidRPr="00B14640">
        <w:rPr>
          <w:rFonts w:ascii="Times New Roman" w:hAnsi="Times New Roman" w:cs="Times New Roman"/>
          <w:sz w:val="24"/>
          <w:szCs w:val="24"/>
          <w:shd w:val="clear" w:color="auto" w:fill="FFFFFF"/>
          <w:lang w:val="en-US"/>
        </w:rPr>
        <w:t xml:space="preserve">ed </w:t>
      </w:r>
      <w:r w:rsidR="00E01F15" w:rsidRPr="00B14640">
        <w:rPr>
          <w:rFonts w:ascii="Times New Roman" w:hAnsi="Times New Roman" w:cs="Times New Roman"/>
          <w:sz w:val="24"/>
          <w:szCs w:val="24"/>
          <w:shd w:val="clear" w:color="auto" w:fill="FFFFFF"/>
          <w:lang w:val="en-US"/>
        </w:rPr>
        <w:t xml:space="preserve">that </w:t>
      </w:r>
      <w:r w:rsidR="00180528" w:rsidRPr="00B14640">
        <w:rPr>
          <w:rFonts w:ascii="Times New Roman" w:hAnsi="Times New Roman" w:cs="Times New Roman"/>
          <w:sz w:val="24"/>
          <w:szCs w:val="24"/>
          <w:shd w:val="clear" w:color="auto" w:fill="FFFFFF"/>
          <w:lang w:val="en-US"/>
        </w:rPr>
        <w:t>the same organism (species and anti</w:t>
      </w:r>
      <w:r w:rsidR="00A57D71" w:rsidRPr="00B14640">
        <w:rPr>
          <w:rFonts w:ascii="Times New Roman" w:hAnsi="Times New Roman" w:cs="Times New Roman"/>
          <w:sz w:val="24"/>
          <w:szCs w:val="24"/>
          <w:shd w:val="clear" w:color="auto" w:fill="FFFFFF"/>
          <w:lang w:val="en-US"/>
        </w:rPr>
        <w:t>-</w:t>
      </w:r>
      <w:proofErr w:type="spellStart"/>
      <w:r w:rsidR="00180528" w:rsidRPr="00B14640">
        <w:rPr>
          <w:rFonts w:ascii="Times New Roman" w:hAnsi="Times New Roman" w:cs="Times New Roman"/>
          <w:sz w:val="24"/>
          <w:szCs w:val="24"/>
          <w:shd w:val="clear" w:color="auto" w:fill="FFFFFF"/>
          <w:lang w:val="en-US"/>
        </w:rPr>
        <w:t>biogram</w:t>
      </w:r>
      <w:proofErr w:type="spellEnd"/>
      <w:r w:rsidR="00180528" w:rsidRPr="00B14640">
        <w:rPr>
          <w:rFonts w:ascii="Times New Roman" w:hAnsi="Times New Roman" w:cs="Times New Roman"/>
          <w:sz w:val="24"/>
          <w:szCs w:val="24"/>
          <w:shd w:val="clear" w:color="auto" w:fill="FFFFFF"/>
          <w:lang w:val="en-US"/>
        </w:rPr>
        <w:t>) is isolated from the catheter segment and peripheral blood culture.</w:t>
      </w:r>
    </w:p>
    <w:p w:rsidR="00AD452F" w:rsidRPr="00B14640" w:rsidRDefault="00AD452F" w:rsidP="00AD452F">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GB"/>
        </w:rPr>
        <w:t>Respiratory infections included ventilator</w:t>
      </w:r>
      <w:r w:rsidRPr="00B14640">
        <w:rPr>
          <w:rFonts w:ascii="Times New Roman" w:hAnsi="Times New Roman" w:cs="Times New Roman"/>
          <w:sz w:val="24"/>
          <w:szCs w:val="24"/>
          <w:lang w:val="en-US"/>
        </w:rPr>
        <w:t xml:space="preserve">-associated pneumonia and ventilator-associated </w:t>
      </w:r>
      <w:proofErr w:type="spellStart"/>
      <w:r w:rsidRPr="00B14640">
        <w:rPr>
          <w:rFonts w:ascii="Times New Roman" w:hAnsi="Times New Roman" w:cs="Times New Roman"/>
          <w:sz w:val="24"/>
          <w:szCs w:val="24"/>
          <w:lang w:val="en-US"/>
        </w:rPr>
        <w:t>tracheobronchitis</w:t>
      </w:r>
      <w:proofErr w:type="spellEnd"/>
      <w:r w:rsidR="0046223F"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US"/>
        </w:rPr>
        <w:t>[</w:t>
      </w:r>
      <w:r w:rsidR="002E572C"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6</w:t>
      </w:r>
      <w:r w:rsidRPr="00B14640">
        <w:rPr>
          <w:rFonts w:ascii="Times New Roman" w:hAnsi="Times New Roman" w:cs="Times New Roman"/>
          <w:sz w:val="24"/>
          <w:szCs w:val="24"/>
          <w:lang w:val="en-US"/>
        </w:rPr>
        <w:t xml:space="preserve">].  </w:t>
      </w:r>
      <w:r w:rsidRPr="00B14640">
        <w:rPr>
          <w:rFonts w:ascii="Times New Roman" w:hAnsi="Times New Roman" w:cs="Times New Roman"/>
          <w:sz w:val="24"/>
          <w:szCs w:val="24"/>
          <w:lang w:val="en-GB"/>
        </w:rPr>
        <w:t>V</w:t>
      </w:r>
      <w:proofErr w:type="spellStart"/>
      <w:r w:rsidRPr="00B14640">
        <w:rPr>
          <w:rFonts w:ascii="Times New Roman" w:hAnsi="Times New Roman" w:cs="Times New Roman"/>
          <w:sz w:val="24"/>
          <w:szCs w:val="24"/>
          <w:lang w:val="en-US"/>
        </w:rPr>
        <w:t>entilator</w:t>
      </w:r>
      <w:proofErr w:type="spellEnd"/>
      <w:r w:rsidRPr="00B14640">
        <w:rPr>
          <w:rFonts w:ascii="Times New Roman" w:hAnsi="Times New Roman" w:cs="Times New Roman"/>
          <w:sz w:val="24"/>
          <w:szCs w:val="24"/>
          <w:lang w:val="en-US"/>
        </w:rPr>
        <w:t>-associated pneumonia was defined as the presence of new or progressive radiographic infiltrate in combination with two of the three following criteria: (1) temperature &gt;38</w:t>
      </w:r>
      <w:r w:rsidRPr="00B14640">
        <w:rPr>
          <w:rFonts w:ascii="Times New Roman" w:hAnsi="Times New Roman" w:cs="Times New Roman"/>
          <w:sz w:val="24"/>
          <w:szCs w:val="24"/>
          <w:vertAlign w:val="superscript"/>
          <w:lang w:val="en-US"/>
        </w:rPr>
        <w:t>o</w:t>
      </w:r>
      <w:r w:rsidRPr="00B14640">
        <w:rPr>
          <w:rFonts w:ascii="Times New Roman" w:hAnsi="Times New Roman" w:cs="Times New Roman"/>
          <w:sz w:val="24"/>
          <w:szCs w:val="24"/>
          <w:lang w:val="en-US"/>
        </w:rPr>
        <w:t xml:space="preserve">C (2) </w:t>
      </w:r>
      <w:r w:rsidR="00A57D71" w:rsidRPr="00B14640">
        <w:rPr>
          <w:rFonts w:ascii="Times New Roman" w:hAnsi="Times New Roman" w:cs="Times New Roman"/>
          <w:sz w:val="24"/>
          <w:szCs w:val="24"/>
          <w:lang w:val="en-US"/>
        </w:rPr>
        <w:t>white blood cell (WBC)</w:t>
      </w:r>
      <w:r w:rsidRPr="00B14640">
        <w:rPr>
          <w:rFonts w:ascii="Times New Roman" w:hAnsi="Times New Roman" w:cs="Times New Roman"/>
          <w:sz w:val="24"/>
          <w:szCs w:val="24"/>
          <w:lang w:val="en-US"/>
        </w:rPr>
        <w:t xml:space="preserve"> count&gt;12000/mm</w:t>
      </w:r>
      <w:r w:rsidRPr="00B14640">
        <w:rPr>
          <w:rFonts w:ascii="Times New Roman" w:hAnsi="Times New Roman" w:cs="Times New Roman"/>
          <w:sz w:val="24"/>
          <w:szCs w:val="24"/>
          <w:vertAlign w:val="superscript"/>
          <w:lang w:val="en-US"/>
        </w:rPr>
        <w:t>3</w:t>
      </w:r>
      <w:r w:rsidRPr="00B14640">
        <w:rPr>
          <w:rFonts w:ascii="Times New Roman" w:hAnsi="Times New Roman" w:cs="Times New Roman"/>
          <w:sz w:val="24"/>
          <w:szCs w:val="24"/>
          <w:lang w:val="en-US"/>
        </w:rPr>
        <w:t xml:space="preserve"> or &lt;4000/ mm</w:t>
      </w:r>
      <w:r w:rsidRPr="00B14640">
        <w:rPr>
          <w:rFonts w:ascii="Times New Roman" w:hAnsi="Times New Roman" w:cs="Times New Roman"/>
          <w:sz w:val="24"/>
          <w:szCs w:val="24"/>
          <w:vertAlign w:val="superscript"/>
          <w:lang w:val="en-US"/>
        </w:rPr>
        <w:t>3</w:t>
      </w:r>
      <w:r w:rsidRPr="00B14640">
        <w:rPr>
          <w:rFonts w:ascii="Times New Roman" w:hAnsi="Times New Roman" w:cs="Times New Roman"/>
          <w:sz w:val="24"/>
          <w:szCs w:val="24"/>
          <w:lang w:val="en-US"/>
        </w:rPr>
        <w:t>, and (3) purulent tracheal aspirate. In addition, a positive tracheal aspirate in quantitative cultures (≥10</w:t>
      </w:r>
      <w:r w:rsidRPr="00B14640">
        <w:rPr>
          <w:rFonts w:ascii="Times New Roman" w:hAnsi="Times New Roman" w:cs="Times New Roman"/>
          <w:sz w:val="24"/>
          <w:szCs w:val="24"/>
          <w:vertAlign w:val="superscript"/>
          <w:lang w:val="en-US"/>
        </w:rPr>
        <w:t>5</w:t>
      </w:r>
      <w:r w:rsidR="0054554E" w:rsidRPr="00B14640">
        <w:rPr>
          <w:rFonts w:ascii="Times New Roman" w:hAnsi="Times New Roman" w:cs="Times New Roman"/>
          <w:sz w:val="24"/>
          <w:szCs w:val="24"/>
          <w:lang w:val="en-US"/>
        </w:rPr>
        <w:t>CFU</w:t>
      </w:r>
      <w:r w:rsidRPr="00B14640">
        <w:rPr>
          <w:rFonts w:ascii="Times New Roman" w:hAnsi="Times New Roman" w:cs="Times New Roman"/>
          <w:sz w:val="24"/>
          <w:szCs w:val="24"/>
          <w:lang w:val="en-US"/>
        </w:rPr>
        <w:t xml:space="preserve">/mL) or a positive </w:t>
      </w:r>
      <w:proofErr w:type="spellStart"/>
      <w:r w:rsidRPr="00B14640">
        <w:rPr>
          <w:rFonts w:ascii="Times New Roman" w:hAnsi="Times New Roman" w:cs="Times New Roman"/>
          <w:sz w:val="24"/>
          <w:szCs w:val="24"/>
          <w:lang w:val="en-US"/>
        </w:rPr>
        <w:t>bronchoalveolar</w:t>
      </w:r>
      <w:proofErr w:type="spellEnd"/>
      <w:r w:rsidRPr="00B14640">
        <w:rPr>
          <w:rFonts w:ascii="Times New Roman" w:hAnsi="Times New Roman" w:cs="Times New Roman"/>
          <w:sz w:val="24"/>
          <w:szCs w:val="24"/>
          <w:lang w:val="en-US"/>
        </w:rPr>
        <w:t xml:space="preserve"> </w:t>
      </w:r>
      <w:proofErr w:type="spellStart"/>
      <w:r w:rsidRPr="00B14640">
        <w:rPr>
          <w:rFonts w:ascii="Times New Roman" w:hAnsi="Times New Roman" w:cs="Times New Roman"/>
          <w:sz w:val="24"/>
          <w:szCs w:val="24"/>
          <w:lang w:val="en-US"/>
        </w:rPr>
        <w:t>lavage</w:t>
      </w:r>
      <w:proofErr w:type="spellEnd"/>
      <w:r w:rsidRPr="00B14640">
        <w:rPr>
          <w:rFonts w:ascii="Times New Roman" w:hAnsi="Times New Roman" w:cs="Times New Roman"/>
          <w:sz w:val="24"/>
          <w:szCs w:val="24"/>
          <w:lang w:val="en-US"/>
        </w:rPr>
        <w:t xml:space="preserve"> culture (≥10</w:t>
      </w:r>
      <w:r w:rsidRPr="00B14640">
        <w:rPr>
          <w:rFonts w:ascii="Times New Roman" w:hAnsi="Times New Roman" w:cs="Times New Roman"/>
          <w:sz w:val="24"/>
          <w:szCs w:val="24"/>
          <w:vertAlign w:val="superscript"/>
          <w:lang w:val="en-US"/>
        </w:rPr>
        <w:t xml:space="preserve">4 </w:t>
      </w:r>
      <w:r w:rsidR="0054554E" w:rsidRPr="00B14640">
        <w:rPr>
          <w:rFonts w:ascii="Times New Roman" w:hAnsi="Times New Roman" w:cs="Times New Roman"/>
          <w:sz w:val="24"/>
          <w:szCs w:val="24"/>
          <w:lang w:val="en-US"/>
        </w:rPr>
        <w:t>CFU</w:t>
      </w:r>
      <w:r w:rsidRPr="00B14640">
        <w:rPr>
          <w:rFonts w:ascii="Times New Roman" w:hAnsi="Times New Roman" w:cs="Times New Roman"/>
          <w:sz w:val="24"/>
          <w:szCs w:val="24"/>
          <w:lang w:val="en-US"/>
        </w:rPr>
        <w:t>/mL) was required to confirm the diagnosis [</w:t>
      </w:r>
      <w:r w:rsidR="00BA4D0A" w:rsidRPr="00B14640">
        <w:rPr>
          <w:rFonts w:ascii="Times New Roman" w:hAnsi="Times New Roman" w:cs="Times New Roman"/>
          <w:i/>
          <w:sz w:val="24"/>
          <w:szCs w:val="24"/>
          <w:lang w:val="en-US"/>
        </w:rPr>
        <w:t>E1</w:t>
      </w:r>
      <w:r w:rsidR="0094729C" w:rsidRPr="00B14640">
        <w:rPr>
          <w:rFonts w:ascii="Times New Roman" w:hAnsi="Times New Roman" w:cs="Times New Roman"/>
          <w:i/>
          <w:sz w:val="24"/>
          <w:szCs w:val="24"/>
          <w:lang w:val="en-US"/>
        </w:rPr>
        <w:t>6</w:t>
      </w:r>
      <w:r w:rsidRPr="00B14640">
        <w:rPr>
          <w:rFonts w:ascii="Times New Roman" w:hAnsi="Times New Roman" w:cs="Times New Roman"/>
          <w:sz w:val="24"/>
          <w:szCs w:val="24"/>
          <w:lang w:val="en-US"/>
        </w:rPr>
        <w:t xml:space="preserve">].  Ventilator-associated </w:t>
      </w:r>
      <w:proofErr w:type="spellStart"/>
      <w:r w:rsidRPr="00B14640">
        <w:rPr>
          <w:rFonts w:ascii="Times New Roman" w:hAnsi="Times New Roman" w:cs="Times New Roman"/>
          <w:sz w:val="24"/>
          <w:szCs w:val="24"/>
          <w:lang w:val="en-US"/>
        </w:rPr>
        <w:t>tracheobronchitis</w:t>
      </w:r>
      <w:proofErr w:type="spellEnd"/>
      <w:r w:rsidRPr="00B14640">
        <w:rPr>
          <w:rFonts w:ascii="Times New Roman" w:hAnsi="Times New Roman" w:cs="Times New Roman"/>
          <w:sz w:val="24"/>
          <w:szCs w:val="24"/>
          <w:lang w:val="en-US"/>
        </w:rPr>
        <w:t xml:space="preserve"> was defined as fever (&gt;38°C) with no other recognizable cause, purulent sputum production, positive endotracheal aspirate culture (≥10</w:t>
      </w:r>
      <w:r w:rsidRPr="00B14640">
        <w:rPr>
          <w:rFonts w:ascii="Times New Roman" w:hAnsi="Times New Roman" w:cs="Times New Roman"/>
          <w:sz w:val="24"/>
          <w:szCs w:val="24"/>
          <w:vertAlign w:val="superscript"/>
          <w:lang w:val="en-US"/>
        </w:rPr>
        <w:t>5</w:t>
      </w:r>
      <w:r w:rsidR="0054554E" w:rsidRPr="00B14640">
        <w:rPr>
          <w:rFonts w:ascii="Times New Roman" w:hAnsi="Times New Roman" w:cs="Times New Roman"/>
          <w:sz w:val="24"/>
          <w:szCs w:val="24"/>
          <w:lang w:val="en-US"/>
        </w:rPr>
        <w:t>CFU</w:t>
      </w:r>
      <w:r w:rsidRPr="00B14640">
        <w:rPr>
          <w:rFonts w:ascii="Times New Roman" w:hAnsi="Times New Roman" w:cs="Times New Roman"/>
          <w:sz w:val="24"/>
          <w:szCs w:val="24"/>
          <w:lang w:val="en-US"/>
        </w:rPr>
        <w:t>/mL), but no radiographic signs of new pneumonia [</w:t>
      </w:r>
      <w:r w:rsidR="002E572C" w:rsidRPr="00B14640">
        <w:rPr>
          <w:rFonts w:ascii="Times New Roman" w:hAnsi="Times New Roman" w:cs="Times New Roman"/>
          <w:i/>
          <w:sz w:val="24"/>
          <w:szCs w:val="24"/>
          <w:lang w:val="en-US"/>
        </w:rPr>
        <w:t>E</w:t>
      </w:r>
      <w:r w:rsidR="00465F98" w:rsidRPr="00B14640">
        <w:rPr>
          <w:rFonts w:ascii="Times New Roman" w:hAnsi="Times New Roman" w:cs="Times New Roman"/>
          <w:i/>
          <w:sz w:val="24"/>
          <w:szCs w:val="24"/>
          <w:lang w:val="en-US"/>
        </w:rPr>
        <w:t>2</w:t>
      </w:r>
      <w:r w:rsidR="0094729C" w:rsidRPr="00B14640">
        <w:rPr>
          <w:rFonts w:ascii="Times New Roman" w:hAnsi="Times New Roman" w:cs="Times New Roman"/>
          <w:i/>
          <w:sz w:val="24"/>
          <w:szCs w:val="24"/>
          <w:lang w:val="en-US"/>
        </w:rPr>
        <w:t>0</w:t>
      </w:r>
      <w:r w:rsidRPr="00B14640">
        <w:rPr>
          <w:rFonts w:ascii="Times New Roman" w:hAnsi="Times New Roman" w:cs="Times New Roman"/>
          <w:sz w:val="24"/>
          <w:szCs w:val="24"/>
          <w:lang w:val="en-US"/>
        </w:rPr>
        <w:t xml:space="preserve">]. </w:t>
      </w:r>
    </w:p>
    <w:p w:rsidR="00AD452F" w:rsidRPr="00B14640" w:rsidRDefault="00AD452F" w:rsidP="00AD452F">
      <w:pPr>
        <w:pStyle w:val="Default"/>
        <w:spacing w:line="480" w:lineRule="auto"/>
        <w:ind w:firstLine="720"/>
        <w:jc w:val="both"/>
        <w:rPr>
          <w:rFonts w:eastAsia="Times New Roman"/>
          <w:color w:val="auto"/>
          <w:lang w:val="en-US" w:eastAsia="ar-SA" w:bidi="ar-SA"/>
        </w:rPr>
      </w:pPr>
      <w:r w:rsidRPr="00B14640">
        <w:rPr>
          <w:color w:val="auto"/>
          <w:lang w:val="en-US"/>
        </w:rPr>
        <w:t xml:space="preserve">Surgical site infection (SSI) </w:t>
      </w:r>
      <w:r w:rsidRPr="00B14640">
        <w:rPr>
          <w:rFonts w:eastAsia="Times New Roman"/>
          <w:color w:val="auto"/>
          <w:lang w:val="en-GB"/>
        </w:rPr>
        <w:t xml:space="preserve">was diagnosed </w:t>
      </w:r>
      <w:r w:rsidRPr="00B14640">
        <w:rPr>
          <w:color w:val="auto"/>
          <w:lang w:val="en-US"/>
        </w:rPr>
        <w:t>if</w:t>
      </w:r>
      <w:r w:rsidRPr="00B14640">
        <w:rPr>
          <w:rFonts w:eastAsia="Times New Roman"/>
          <w:color w:val="auto"/>
          <w:lang w:val="en-GB"/>
        </w:rPr>
        <w:t xml:space="preserve"> a) </w:t>
      </w:r>
      <w:r w:rsidRPr="00B14640">
        <w:rPr>
          <w:rFonts w:eastAsia="Times New Roman"/>
          <w:color w:val="auto"/>
          <w:lang w:val="en-US" w:eastAsia="ar-SA" w:bidi="ar-SA"/>
        </w:rPr>
        <w:t>organisms had been cultured from tissue or drainage from affected site,</w:t>
      </w:r>
      <w:r w:rsidRPr="00B14640">
        <w:rPr>
          <w:color w:val="auto"/>
          <w:lang w:val="en-US"/>
        </w:rPr>
        <w:t xml:space="preserve"> b) </w:t>
      </w:r>
      <w:r w:rsidRPr="00B14640">
        <w:rPr>
          <w:rFonts w:eastAsia="Times New Roman"/>
          <w:color w:val="auto"/>
          <w:lang w:val="en-US" w:eastAsia="ar-SA" w:bidi="ar-SA"/>
        </w:rPr>
        <w:t>purulent drainage was obtained from affected site, and c) patients had at least two of the following signs or symptoms at the affected site with no other recognized cause: localized pain or tenderness, redness, swelling, or heat [</w:t>
      </w:r>
      <w:r w:rsidR="002E572C" w:rsidRPr="00B14640">
        <w:rPr>
          <w:i/>
          <w:color w:val="auto"/>
          <w:lang w:val="en-US"/>
        </w:rPr>
        <w:t>E1</w:t>
      </w:r>
      <w:r w:rsidR="009778AE" w:rsidRPr="00B14640">
        <w:rPr>
          <w:i/>
          <w:color w:val="auto"/>
          <w:lang w:val="en-US"/>
        </w:rPr>
        <w:t>6</w:t>
      </w:r>
      <w:r w:rsidRPr="00B14640">
        <w:rPr>
          <w:color w:val="auto"/>
          <w:lang w:val="en-US"/>
        </w:rPr>
        <w:t>].</w:t>
      </w:r>
    </w:p>
    <w:p w:rsidR="00AD452F" w:rsidRPr="00B14640" w:rsidRDefault="00AD452F" w:rsidP="00AD452F">
      <w:pPr>
        <w:spacing w:line="480" w:lineRule="auto"/>
        <w:ind w:firstLine="720"/>
        <w:jc w:val="both"/>
        <w:rPr>
          <w:rFonts w:ascii="Times New Roman" w:eastAsia="Times New Roman" w:hAnsi="Times New Roman" w:cs="Times New Roman"/>
          <w:sz w:val="24"/>
          <w:szCs w:val="24"/>
          <w:lang w:val="en-US"/>
        </w:rPr>
      </w:pPr>
      <w:r w:rsidRPr="00B14640">
        <w:rPr>
          <w:rFonts w:ascii="Times New Roman" w:eastAsia="Times New Roman" w:hAnsi="Times New Roman" w:cs="Times New Roman"/>
          <w:sz w:val="24"/>
          <w:szCs w:val="24"/>
          <w:lang w:val="en-US" w:eastAsia="ar-SA"/>
        </w:rPr>
        <w:t xml:space="preserve">Urinary tract infection (UTI) was defined as sepsis with </w:t>
      </w:r>
      <w:proofErr w:type="gramStart"/>
      <w:r w:rsidRPr="00B14640">
        <w:rPr>
          <w:rFonts w:ascii="Times New Roman" w:eastAsia="Times New Roman" w:hAnsi="Times New Roman" w:cs="Times New Roman"/>
          <w:sz w:val="24"/>
          <w:szCs w:val="24"/>
          <w:lang w:val="en-US" w:eastAsia="ar-SA"/>
        </w:rPr>
        <w:t>fever(</w:t>
      </w:r>
      <w:proofErr w:type="gramEnd"/>
      <w:r w:rsidRPr="00B14640">
        <w:rPr>
          <w:rFonts w:ascii="Times New Roman" w:eastAsia="Times New Roman" w:hAnsi="Times New Roman" w:cs="Times New Roman"/>
          <w:sz w:val="24"/>
          <w:szCs w:val="24"/>
          <w:lang w:val="en-US" w:eastAsia="ar-SA"/>
        </w:rPr>
        <w:t xml:space="preserve">&gt;38°C), </w:t>
      </w:r>
      <w:proofErr w:type="spellStart"/>
      <w:r w:rsidRPr="00B14640">
        <w:rPr>
          <w:rFonts w:ascii="Times New Roman" w:eastAsia="Times New Roman" w:hAnsi="Times New Roman" w:cs="Times New Roman"/>
          <w:sz w:val="24"/>
          <w:szCs w:val="24"/>
          <w:lang w:val="en-US" w:eastAsia="ar-SA"/>
        </w:rPr>
        <w:t>pyuria</w:t>
      </w:r>
      <w:proofErr w:type="spellEnd"/>
      <w:r w:rsidRPr="00B14640">
        <w:rPr>
          <w:rFonts w:ascii="Times New Roman" w:eastAsia="Times New Roman" w:hAnsi="Times New Roman" w:cs="Times New Roman"/>
          <w:sz w:val="24"/>
          <w:szCs w:val="24"/>
          <w:lang w:val="en-US" w:eastAsia="ar-SA"/>
        </w:rPr>
        <w:t xml:space="preserve"> (urine specimen with ≥10 WBC/mm</w:t>
      </w:r>
      <w:r w:rsidRPr="00B14640">
        <w:rPr>
          <w:rFonts w:ascii="Times New Roman" w:eastAsia="Times New Roman" w:hAnsi="Times New Roman" w:cs="Times New Roman"/>
          <w:sz w:val="24"/>
          <w:szCs w:val="24"/>
          <w:vertAlign w:val="superscript"/>
          <w:lang w:val="en-US" w:eastAsia="ar-SA"/>
        </w:rPr>
        <w:t>3</w:t>
      </w:r>
      <w:r w:rsidRPr="00B14640">
        <w:rPr>
          <w:rFonts w:ascii="Times New Roman" w:eastAsia="Times New Roman" w:hAnsi="Times New Roman" w:cs="Times New Roman"/>
          <w:sz w:val="24"/>
          <w:szCs w:val="24"/>
          <w:lang w:val="en-US" w:eastAsia="ar-SA"/>
        </w:rPr>
        <w:t xml:space="preserve"> of unspun urine or &gt;5 WBC/high power field of spun urine) </w:t>
      </w:r>
      <w:r w:rsidRPr="00B14640">
        <w:rPr>
          <w:rFonts w:ascii="Times New Roman" w:eastAsia="Times New Roman" w:hAnsi="Times New Roman" w:cs="Times New Roman"/>
          <w:iCs/>
          <w:sz w:val="24"/>
          <w:szCs w:val="24"/>
          <w:lang w:val="en-US" w:eastAsia="ar-SA"/>
        </w:rPr>
        <w:t>and</w:t>
      </w:r>
      <w:r w:rsidR="00BF05A8" w:rsidRPr="00B14640">
        <w:rPr>
          <w:rFonts w:ascii="Times New Roman" w:eastAsia="Times New Roman" w:hAnsi="Times New Roman" w:cs="Times New Roman"/>
          <w:iCs/>
          <w:sz w:val="24"/>
          <w:szCs w:val="24"/>
          <w:lang w:val="en-US" w:eastAsia="ar-SA"/>
        </w:rPr>
        <w:t xml:space="preserve"> </w:t>
      </w:r>
      <w:r w:rsidRPr="00B14640">
        <w:rPr>
          <w:rFonts w:ascii="Times New Roman" w:eastAsia="Times New Roman" w:hAnsi="Times New Roman" w:cs="Times New Roman"/>
          <w:sz w:val="24"/>
          <w:szCs w:val="24"/>
          <w:lang w:val="en-US" w:eastAsia="ar-SA"/>
        </w:rPr>
        <w:t xml:space="preserve">a positive culture </w:t>
      </w:r>
      <w:r w:rsidRPr="00B14640">
        <w:rPr>
          <w:rFonts w:ascii="Times New Roman" w:eastAsia="MinionMath-Regular" w:hAnsi="Times New Roman" w:cs="Times New Roman"/>
          <w:sz w:val="24"/>
          <w:szCs w:val="24"/>
          <w:lang w:val="en-US" w:eastAsia="ar-SA"/>
        </w:rPr>
        <w:t>≥</w:t>
      </w:r>
      <w:r w:rsidRPr="00B14640">
        <w:rPr>
          <w:rFonts w:ascii="Times New Roman" w:eastAsia="Times New Roman" w:hAnsi="Times New Roman" w:cs="Times New Roman"/>
          <w:sz w:val="24"/>
          <w:szCs w:val="24"/>
          <w:lang w:val="en-US" w:eastAsia="ar-SA"/>
        </w:rPr>
        <w:t>10</w:t>
      </w:r>
      <w:r w:rsidRPr="00B14640">
        <w:rPr>
          <w:rFonts w:ascii="Times New Roman" w:eastAsia="MinionMath-Capt" w:hAnsi="Times New Roman" w:cs="Times New Roman"/>
          <w:sz w:val="24"/>
          <w:szCs w:val="24"/>
          <w:vertAlign w:val="superscript"/>
          <w:lang w:val="en-US" w:eastAsia="ar-SA"/>
        </w:rPr>
        <w:t>5</w:t>
      </w:r>
      <w:r w:rsidR="0054554E" w:rsidRPr="00B14640">
        <w:rPr>
          <w:rFonts w:ascii="Times New Roman" w:eastAsia="Times New Roman" w:hAnsi="Times New Roman" w:cs="Times New Roman"/>
          <w:sz w:val="24"/>
          <w:szCs w:val="24"/>
          <w:lang w:val="en-US" w:eastAsia="ar-SA"/>
        </w:rPr>
        <w:t>CFU</w:t>
      </w:r>
      <w:r w:rsidRPr="00B14640">
        <w:rPr>
          <w:rFonts w:ascii="Times New Roman" w:eastAsia="Times New Roman" w:hAnsi="Times New Roman" w:cs="Times New Roman"/>
          <w:sz w:val="24"/>
          <w:szCs w:val="24"/>
          <w:lang w:val="en-US" w:eastAsia="ar-SA"/>
        </w:rPr>
        <w:t>/</w:t>
      </w:r>
      <w:proofErr w:type="spellStart"/>
      <w:r w:rsidRPr="00B14640">
        <w:rPr>
          <w:rFonts w:ascii="Times New Roman" w:eastAsia="Times New Roman" w:hAnsi="Times New Roman" w:cs="Times New Roman"/>
          <w:sz w:val="24"/>
          <w:szCs w:val="24"/>
          <w:lang w:val="en-US" w:eastAsia="ar-SA"/>
        </w:rPr>
        <w:t>mL</w:t>
      </w:r>
      <w:proofErr w:type="spellEnd"/>
      <w:r w:rsidRPr="00B14640">
        <w:rPr>
          <w:rFonts w:ascii="Times New Roman" w:eastAsia="Times New Roman" w:hAnsi="Times New Roman" w:cs="Times New Roman"/>
          <w:sz w:val="24"/>
          <w:szCs w:val="24"/>
          <w:lang w:val="en-US" w:eastAsia="ar-SA"/>
        </w:rPr>
        <w:t xml:space="preserve"> </w:t>
      </w:r>
      <w:r w:rsidRPr="00B14640">
        <w:rPr>
          <w:rFonts w:ascii="Times New Roman" w:hAnsi="Times New Roman" w:cs="Times New Roman"/>
          <w:sz w:val="24"/>
          <w:szCs w:val="24"/>
          <w:lang w:val="en-US"/>
        </w:rPr>
        <w:t>[</w:t>
      </w:r>
      <w:r w:rsidR="00BA4D0A" w:rsidRPr="00B14640">
        <w:rPr>
          <w:rFonts w:ascii="Times New Roman" w:hAnsi="Times New Roman" w:cs="Times New Roman"/>
          <w:i/>
          <w:sz w:val="24"/>
          <w:szCs w:val="24"/>
          <w:lang w:val="en-US"/>
        </w:rPr>
        <w:t>E1</w:t>
      </w:r>
      <w:r w:rsidR="009778AE" w:rsidRPr="00B14640">
        <w:rPr>
          <w:rFonts w:ascii="Times New Roman" w:hAnsi="Times New Roman" w:cs="Times New Roman"/>
          <w:i/>
          <w:sz w:val="24"/>
          <w:szCs w:val="24"/>
          <w:lang w:val="en-US"/>
        </w:rPr>
        <w:t>6</w:t>
      </w:r>
      <w:r w:rsidRPr="00B14640">
        <w:rPr>
          <w:rFonts w:ascii="Times New Roman" w:hAnsi="Times New Roman" w:cs="Times New Roman"/>
          <w:sz w:val="24"/>
          <w:szCs w:val="24"/>
          <w:lang w:val="en-US"/>
        </w:rPr>
        <w:t>]</w:t>
      </w:r>
      <w:r w:rsidRPr="00B14640">
        <w:rPr>
          <w:rFonts w:ascii="Times New Roman" w:eastAsia="Times New Roman" w:hAnsi="Times New Roman" w:cs="Times New Roman"/>
          <w:sz w:val="24"/>
          <w:szCs w:val="24"/>
          <w:lang w:val="en-US" w:eastAsia="ar-SA"/>
        </w:rPr>
        <w:t>, w</w:t>
      </w:r>
      <w:r w:rsidRPr="00B14640">
        <w:rPr>
          <w:rFonts w:ascii="Times New Roman" w:eastAsia="Times New Roman" w:hAnsi="Times New Roman" w:cs="Times New Roman"/>
          <w:sz w:val="24"/>
          <w:szCs w:val="24"/>
          <w:lang w:val="en-US"/>
        </w:rPr>
        <w:t>ith no other obvious site of infection.</w:t>
      </w:r>
      <w:bookmarkStart w:id="0" w:name="_GoBack"/>
      <w:bookmarkEnd w:id="0"/>
    </w:p>
    <w:p w:rsidR="009E2AD0" w:rsidRPr="00B14640" w:rsidRDefault="009E2AD0" w:rsidP="009E2AD0">
      <w:p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ICU costs</w:t>
      </w:r>
    </w:p>
    <w:p w:rsidR="009E2AD0" w:rsidRPr="00B14640" w:rsidRDefault="009E2AD0" w:rsidP="009E2AD0">
      <w:pPr>
        <w:spacing w:line="480" w:lineRule="auto"/>
        <w:ind w:firstLine="720"/>
        <w:jc w:val="both"/>
        <w:rPr>
          <w:rFonts w:ascii="Times New Roman" w:hAnsi="Times New Roman" w:cs="Times New Roman"/>
          <w:b/>
          <w:sz w:val="24"/>
          <w:szCs w:val="24"/>
          <w:lang w:val="en-US"/>
        </w:rPr>
      </w:pPr>
      <w:r w:rsidRPr="00B14640">
        <w:rPr>
          <w:rFonts w:ascii="Times New Roman" w:hAnsi="Times New Roman" w:cs="Times New Roman"/>
          <w:sz w:val="24"/>
          <w:szCs w:val="24"/>
          <w:lang w:val="en-US"/>
        </w:rPr>
        <w:t>Costs were obtained according to the study period (2014-2015) available tariffs of diagnostic tests, certain therapeutic schemes and fixed reimbursement rate (direct medical costs only) for critically ill patients in Greek ICUs. Costs generating from emergency department, operating and recovery rooms as well as the fixed ICU costs (i.e. operational costs, staff salaries) were excluded [</w:t>
      </w:r>
      <w:r w:rsidR="0035649F" w:rsidRPr="00B14640">
        <w:rPr>
          <w:rFonts w:ascii="Times New Roman" w:hAnsi="Times New Roman" w:cs="Times New Roman"/>
          <w:i/>
          <w:sz w:val="24"/>
          <w:szCs w:val="24"/>
          <w:lang w:val="en-US"/>
        </w:rPr>
        <w:t>E</w:t>
      </w:r>
      <w:r w:rsidR="009778AE" w:rsidRPr="00B14640">
        <w:rPr>
          <w:rFonts w:ascii="Times New Roman" w:hAnsi="Times New Roman" w:cs="Times New Roman"/>
          <w:i/>
          <w:sz w:val="24"/>
          <w:szCs w:val="24"/>
          <w:lang w:val="en-US"/>
        </w:rPr>
        <w:t>21</w:t>
      </w:r>
      <w:r w:rsidR="0035649F" w:rsidRPr="00B14640">
        <w:rPr>
          <w:rFonts w:ascii="Times New Roman" w:hAnsi="Times New Roman" w:cs="Times New Roman"/>
          <w:i/>
          <w:sz w:val="24"/>
          <w:szCs w:val="24"/>
          <w:lang w:val="en-US"/>
        </w:rPr>
        <w:t>-E2</w:t>
      </w:r>
      <w:r w:rsidR="009778AE" w:rsidRPr="00B14640">
        <w:rPr>
          <w:rFonts w:ascii="Times New Roman" w:hAnsi="Times New Roman" w:cs="Times New Roman"/>
          <w:i/>
          <w:sz w:val="24"/>
          <w:szCs w:val="24"/>
          <w:lang w:val="en-US"/>
        </w:rPr>
        <w:t>2</w:t>
      </w:r>
      <w:r w:rsidRPr="00B14640">
        <w:rPr>
          <w:rFonts w:ascii="Times New Roman" w:hAnsi="Times New Roman" w:cs="Times New Roman"/>
          <w:sz w:val="24"/>
          <w:szCs w:val="24"/>
          <w:lang w:val="en-US"/>
        </w:rPr>
        <w:t>]. ICU costs were collected from the Economic Department of the Hospital after appropriate authorization.</w:t>
      </w:r>
    </w:p>
    <w:p w:rsidR="00EC4899" w:rsidRPr="00B14640" w:rsidRDefault="00EC4899" w:rsidP="00EC4899">
      <w:pPr>
        <w:spacing w:line="480" w:lineRule="auto"/>
        <w:jc w:val="both"/>
        <w:rPr>
          <w:rFonts w:ascii="Times New Roman" w:hAnsi="Times New Roman" w:cs="Times New Roman"/>
          <w:b/>
          <w:sz w:val="24"/>
          <w:szCs w:val="24"/>
          <w:lang w:val="en-US"/>
        </w:rPr>
      </w:pPr>
    </w:p>
    <w:p w:rsidR="00EC4899" w:rsidRPr="00B14640" w:rsidRDefault="00EC4899" w:rsidP="00EC4899">
      <w:pPr>
        <w:spacing w:line="480" w:lineRule="auto"/>
        <w:jc w:val="both"/>
        <w:rPr>
          <w:rFonts w:ascii="Times New Roman" w:hAnsi="Times New Roman" w:cs="Times New Roman"/>
          <w:b/>
          <w:sz w:val="24"/>
          <w:szCs w:val="24"/>
          <w:lang w:val="en-US"/>
        </w:rPr>
      </w:pPr>
      <w:r w:rsidRPr="00B14640">
        <w:rPr>
          <w:rFonts w:ascii="Times New Roman" w:hAnsi="Times New Roman" w:cs="Times New Roman"/>
          <w:b/>
          <w:sz w:val="24"/>
          <w:szCs w:val="24"/>
          <w:lang w:val="en-US"/>
        </w:rPr>
        <w:t>Results</w:t>
      </w:r>
    </w:p>
    <w:p w:rsidR="00356BFB" w:rsidRPr="00B14640" w:rsidRDefault="00356BFB" w:rsidP="00356BFB">
      <w:p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ICU cost of care</w:t>
      </w:r>
    </w:p>
    <w:p w:rsidR="00356BFB" w:rsidRPr="00B14640" w:rsidRDefault="00356BFB" w:rsidP="00356BFB">
      <w:pPr>
        <w:spacing w:line="480" w:lineRule="auto"/>
        <w:ind w:firstLine="720"/>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ICU infections due to anti</w:t>
      </w:r>
      <w:r w:rsidR="000B2400" w:rsidRPr="00B14640">
        <w:rPr>
          <w:rFonts w:ascii="Times New Roman" w:hAnsi="Times New Roman" w:cs="Times New Roman"/>
          <w:sz w:val="24"/>
          <w:szCs w:val="24"/>
          <w:lang w:val="en-US"/>
        </w:rPr>
        <w:t>biotic</w:t>
      </w:r>
      <w:r w:rsidRPr="00B14640">
        <w:rPr>
          <w:rFonts w:ascii="Times New Roman" w:hAnsi="Times New Roman" w:cs="Times New Roman"/>
          <w:sz w:val="24"/>
          <w:szCs w:val="24"/>
          <w:lang w:val="en-US"/>
        </w:rPr>
        <w:t>-resistant pathogens (A</w:t>
      </w:r>
      <w:r w:rsidR="000B2400" w:rsidRPr="00B14640">
        <w:rPr>
          <w:rFonts w:ascii="Times New Roman" w:hAnsi="Times New Roman" w:cs="Times New Roman"/>
          <w:sz w:val="24"/>
          <w:szCs w:val="24"/>
          <w:lang w:val="en-US"/>
        </w:rPr>
        <w:t>B</w:t>
      </w:r>
      <w:r w:rsidRPr="00B14640">
        <w:rPr>
          <w:rFonts w:ascii="Times New Roman" w:hAnsi="Times New Roman" w:cs="Times New Roman"/>
          <w:sz w:val="24"/>
          <w:szCs w:val="24"/>
          <w:lang w:val="en-US"/>
        </w:rPr>
        <w:t>RP) were associated with ICU costs [13515±1019 vs. 8330±755, vs.4182±252€, for A</w:t>
      </w:r>
      <w:r w:rsidR="000B2400" w:rsidRPr="00B14640">
        <w:rPr>
          <w:rFonts w:ascii="Times New Roman" w:hAnsi="Times New Roman" w:cs="Times New Roman"/>
          <w:sz w:val="24"/>
          <w:szCs w:val="24"/>
          <w:lang w:val="en-US"/>
        </w:rPr>
        <w:t>B</w:t>
      </w:r>
      <w:r w:rsidRPr="00B14640">
        <w:rPr>
          <w:rFonts w:ascii="Times New Roman" w:hAnsi="Times New Roman" w:cs="Times New Roman"/>
          <w:sz w:val="24"/>
          <w:szCs w:val="24"/>
          <w:lang w:val="en-US"/>
        </w:rPr>
        <w:t>RP, non-A</w:t>
      </w:r>
      <w:r w:rsidR="000B2400" w:rsidRPr="00B14640">
        <w:rPr>
          <w:rFonts w:ascii="Times New Roman" w:hAnsi="Times New Roman" w:cs="Times New Roman"/>
          <w:sz w:val="24"/>
          <w:szCs w:val="24"/>
          <w:lang w:val="en-US"/>
        </w:rPr>
        <w:t>B</w:t>
      </w:r>
      <w:r w:rsidRPr="00B14640">
        <w:rPr>
          <w:rFonts w:ascii="Times New Roman" w:hAnsi="Times New Roman" w:cs="Times New Roman"/>
          <w:sz w:val="24"/>
          <w:szCs w:val="24"/>
          <w:lang w:val="en-US"/>
        </w:rPr>
        <w:t>RP and “no-infection</w:t>
      </w:r>
      <w:r w:rsidR="00B14640" w:rsidRPr="00B14640">
        <w:rPr>
          <w:rFonts w:ascii="Times New Roman" w:hAnsi="Times New Roman" w:cs="Times New Roman"/>
          <w:sz w:val="24"/>
          <w:szCs w:val="24"/>
          <w:lang w:val="en-US"/>
        </w:rPr>
        <w:t>”</w:t>
      </w:r>
      <w:r w:rsidRPr="00B14640">
        <w:rPr>
          <w:rFonts w:ascii="Times New Roman" w:hAnsi="Times New Roman" w:cs="Times New Roman"/>
          <w:sz w:val="24"/>
          <w:szCs w:val="24"/>
          <w:lang w:val="en-US"/>
        </w:rPr>
        <w:t xml:space="preserve"> groups, respectively, P</w:t>
      </w:r>
      <w:r w:rsidRPr="00B14640">
        <w:rPr>
          <w:rFonts w:ascii="Times New Roman" w:hAnsi="Times New Roman" w:cs="Times New Roman"/>
          <w:sz w:val="24"/>
          <w:szCs w:val="24"/>
          <w:vertAlign w:val="subscript"/>
          <w:lang w:val="en-US"/>
        </w:rPr>
        <w:t>ANOVA</w:t>
      </w:r>
      <w:r w:rsidRPr="00B14640">
        <w:rPr>
          <w:rFonts w:ascii="Times New Roman" w:hAnsi="Times New Roman" w:cs="Times New Roman"/>
          <w:sz w:val="24"/>
          <w:szCs w:val="24"/>
          <w:lang w:val="en-US"/>
        </w:rPr>
        <w:t xml:space="preserve">&lt;0.001 (P&lt;0.001 for </w:t>
      </w:r>
      <w:r w:rsidR="006774F9" w:rsidRPr="00B14640">
        <w:rPr>
          <w:rFonts w:ascii="Times New Roman" w:hAnsi="Times New Roman" w:cs="Times New Roman"/>
          <w:sz w:val="24"/>
          <w:szCs w:val="24"/>
          <w:lang w:val="en-US"/>
        </w:rPr>
        <w:t>A</w:t>
      </w:r>
      <w:r w:rsidR="00962F61" w:rsidRPr="00B14640">
        <w:rPr>
          <w:rFonts w:ascii="Times New Roman" w:hAnsi="Times New Roman" w:cs="Times New Roman"/>
          <w:sz w:val="24"/>
          <w:szCs w:val="24"/>
          <w:lang w:val="en-US"/>
        </w:rPr>
        <w:t>B</w:t>
      </w:r>
      <w:r w:rsidR="006774F9" w:rsidRPr="00B14640">
        <w:rPr>
          <w:rFonts w:ascii="Times New Roman" w:hAnsi="Times New Roman" w:cs="Times New Roman"/>
          <w:sz w:val="24"/>
          <w:szCs w:val="24"/>
          <w:lang w:val="en-US"/>
        </w:rPr>
        <w:t>RP</w:t>
      </w:r>
      <w:r w:rsidRPr="00B14640">
        <w:rPr>
          <w:rFonts w:ascii="Times New Roman" w:hAnsi="Times New Roman" w:cs="Times New Roman"/>
          <w:sz w:val="24"/>
          <w:szCs w:val="24"/>
          <w:lang w:val="en-US"/>
        </w:rPr>
        <w:t xml:space="preserve"> vs. the other two groups, </w:t>
      </w:r>
      <w:proofErr w:type="spellStart"/>
      <w:r w:rsidRPr="00B14640">
        <w:rPr>
          <w:rFonts w:ascii="Times New Roman" w:hAnsi="Times New Roman" w:cs="Times New Roman"/>
          <w:sz w:val="24"/>
          <w:szCs w:val="24"/>
          <w:lang w:val="en-US"/>
        </w:rPr>
        <w:t>Bonferoni</w:t>
      </w:r>
      <w:proofErr w:type="spellEnd"/>
      <w:r w:rsidRPr="00B14640">
        <w:rPr>
          <w:rFonts w:ascii="Times New Roman" w:hAnsi="Times New Roman" w:cs="Times New Roman"/>
          <w:sz w:val="24"/>
          <w:szCs w:val="24"/>
          <w:lang w:val="en-US"/>
        </w:rPr>
        <w:t xml:space="preserve"> post-hoc analysis)</w:t>
      </w:r>
      <w:r w:rsidR="006774F9" w:rsidRPr="00B14640">
        <w:rPr>
          <w:rFonts w:ascii="Times New Roman" w:hAnsi="Times New Roman" w:cs="Times New Roman"/>
          <w:sz w:val="24"/>
          <w:szCs w:val="24"/>
          <w:lang w:val="en-US"/>
        </w:rPr>
        <w:t xml:space="preserve"> (Table </w:t>
      </w:r>
      <w:r w:rsidR="00962F61" w:rsidRPr="00B14640">
        <w:rPr>
          <w:rFonts w:ascii="Times New Roman" w:hAnsi="Times New Roman" w:cs="Times New Roman"/>
          <w:sz w:val="24"/>
          <w:szCs w:val="24"/>
          <w:lang w:val="en-US"/>
        </w:rPr>
        <w:t>3</w:t>
      </w:r>
      <w:r w:rsidR="006774F9" w:rsidRPr="00B14640">
        <w:rPr>
          <w:rFonts w:ascii="Times New Roman" w:hAnsi="Times New Roman" w:cs="Times New Roman"/>
          <w:sz w:val="24"/>
          <w:szCs w:val="24"/>
          <w:lang w:val="en-US"/>
        </w:rPr>
        <w:t>, main text)</w:t>
      </w:r>
      <w:r w:rsidRPr="00B14640">
        <w:rPr>
          <w:rFonts w:ascii="Times New Roman" w:hAnsi="Times New Roman" w:cs="Times New Roman"/>
          <w:sz w:val="24"/>
          <w:szCs w:val="24"/>
          <w:lang w:val="en-US"/>
        </w:rPr>
        <w:t>. Among several clinical factors significantly associated with ICU cost of care on univariate analysis, A</w:t>
      </w:r>
      <w:r w:rsidR="000B2400" w:rsidRPr="00B14640">
        <w:rPr>
          <w:rFonts w:ascii="Times New Roman" w:hAnsi="Times New Roman" w:cs="Times New Roman"/>
          <w:sz w:val="24"/>
          <w:szCs w:val="24"/>
          <w:lang w:val="en-US"/>
        </w:rPr>
        <w:t>B</w:t>
      </w:r>
      <w:r w:rsidRPr="00B14640">
        <w:rPr>
          <w:rFonts w:ascii="Times New Roman" w:hAnsi="Times New Roman" w:cs="Times New Roman"/>
          <w:sz w:val="24"/>
          <w:szCs w:val="24"/>
          <w:lang w:val="en-US"/>
        </w:rPr>
        <w:t>RP-associated blood stream infections, along with cardiac arrest, tracheostomy, critical illness myopathy and colistin administration were independent determinants of ICU cost on multivariate linear regression analysis (</w:t>
      </w:r>
      <w:r w:rsidRPr="00B14640">
        <w:rPr>
          <w:rFonts w:ascii="Times New Roman" w:hAnsi="Times New Roman" w:cs="Times New Roman"/>
          <w:i/>
          <w:sz w:val="24"/>
          <w:szCs w:val="24"/>
          <w:lang w:val="en-US"/>
        </w:rPr>
        <w:t xml:space="preserve">Supplemental Table </w:t>
      </w:r>
      <w:r w:rsidR="00962F61" w:rsidRPr="00B14640">
        <w:rPr>
          <w:rFonts w:ascii="Times New Roman" w:hAnsi="Times New Roman" w:cs="Times New Roman"/>
          <w:i/>
          <w:sz w:val="24"/>
          <w:szCs w:val="24"/>
          <w:lang w:val="en-US"/>
        </w:rPr>
        <w:t>2</w:t>
      </w:r>
      <w:r w:rsidRPr="00B14640">
        <w:rPr>
          <w:rFonts w:ascii="Times New Roman" w:hAnsi="Times New Roman" w:cs="Times New Roman"/>
          <w:sz w:val="24"/>
          <w:szCs w:val="24"/>
          <w:lang w:val="en-US"/>
        </w:rPr>
        <w:t>).</w:t>
      </w:r>
    </w:p>
    <w:p w:rsidR="00A5141E" w:rsidRPr="00B14640" w:rsidRDefault="00C4008F" w:rsidP="00A5141E">
      <w:pPr>
        <w:spacing w:line="480" w:lineRule="auto"/>
        <w:jc w:val="both"/>
        <w:rPr>
          <w:rFonts w:ascii="Times New Roman" w:hAnsi="Times New Roman" w:cs="Times New Roman"/>
          <w:b/>
          <w:i/>
          <w:sz w:val="24"/>
          <w:szCs w:val="24"/>
          <w:lang w:val="en-US"/>
        </w:rPr>
      </w:pPr>
      <w:r w:rsidRPr="00B14640">
        <w:rPr>
          <w:rFonts w:ascii="Times New Roman" w:hAnsi="Times New Roman" w:cs="Times New Roman"/>
          <w:b/>
          <w:i/>
          <w:sz w:val="24"/>
          <w:szCs w:val="24"/>
          <w:lang w:val="en-US"/>
        </w:rPr>
        <w:t xml:space="preserve"> </w:t>
      </w:r>
      <w:r w:rsidR="00A5141E" w:rsidRPr="00B14640">
        <w:rPr>
          <w:rFonts w:ascii="Times New Roman" w:hAnsi="Times New Roman" w:cs="Times New Roman"/>
          <w:b/>
          <w:i/>
          <w:sz w:val="24"/>
          <w:szCs w:val="24"/>
          <w:lang w:val="en-US"/>
        </w:rPr>
        <w:t>References (Supplement</w:t>
      </w:r>
      <w:r w:rsidR="005B635C" w:rsidRPr="00B14640">
        <w:rPr>
          <w:rFonts w:ascii="Times New Roman" w:hAnsi="Times New Roman" w:cs="Times New Roman"/>
          <w:b/>
          <w:i/>
          <w:sz w:val="24"/>
          <w:szCs w:val="24"/>
          <w:lang w:val="en-US"/>
        </w:rPr>
        <w:t>al Digital Content</w:t>
      </w:r>
      <w:r w:rsidR="00A5141E" w:rsidRPr="00B14640">
        <w:rPr>
          <w:rFonts w:ascii="Times New Roman" w:hAnsi="Times New Roman" w:cs="Times New Roman"/>
          <w:b/>
          <w:i/>
          <w:sz w:val="24"/>
          <w:szCs w:val="24"/>
          <w:lang w:val="en-US"/>
        </w:rPr>
        <w:t>)</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Marsh </w:t>
      </w:r>
      <w:r w:rsidR="00A204D2" w:rsidRPr="00B14640">
        <w:rPr>
          <w:rFonts w:ascii="Times New Roman" w:eastAsia="Times New Roman" w:hAnsi="Times New Roman" w:cs="Times New Roman"/>
          <w:sz w:val="24"/>
          <w:szCs w:val="24"/>
          <w:lang w:val="de-DE"/>
        </w:rPr>
        <w:t xml:space="preserve">HM, </w:t>
      </w:r>
      <w:proofErr w:type="spellStart"/>
      <w:r w:rsidR="00A204D2" w:rsidRPr="00B14640">
        <w:rPr>
          <w:rFonts w:ascii="Times New Roman" w:eastAsia="Times New Roman" w:hAnsi="Times New Roman" w:cs="Times New Roman"/>
          <w:sz w:val="24"/>
          <w:szCs w:val="24"/>
          <w:lang w:val="de-DE"/>
        </w:rPr>
        <w:t>Krishan</w:t>
      </w:r>
      <w:proofErr w:type="spellEnd"/>
      <w:r w:rsidR="00A204D2" w:rsidRPr="00B14640">
        <w:rPr>
          <w:rFonts w:ascii="Times New Roman" w:eastAsia="Times New Roman" w:hAnsi="Times New Roman" w:cs="Times New Roman"/>
          <w:sz w:val="24"/>
          <w:szCs w:val="24"/>
          <w:lang w:val="de-DE"/>
        </w:rPr>
        <w:t xml:space="preserve"> I, </w:t>
      </w:r>
      <w:proofErr w:type="spellStart"/>
      <w:r w:rsidR="00A204D2" w:rsidRPr="00B14640">
        <w:rPr>
          <w:rFonts w:ascii="Times New Roman" w:eastAsia="Times New Roman" w:hAnsi="Times New Roman" w:cs="Times New Roman"/>
          <w:sz w:val="24"/>
          <w:szCs w:val="24"/>
          <w:lang w:val="de-DE"/>
        </w:rPr>
        <w:t>Naessens</w:t>
      </w:r>
      <w:proofErr w:type="spellEnd"/>
      <w:r w:rsidR="00A204D2" w:rsidRPr="00B14640">
        <w:rPr>
          <w:rFonts w:ascii="Times New Roman" w:eastAsia="Times New Roman" w:hAnsi="Times New Roman" w:cs="Times New Roman"/>
          <w:sz w:val="24"/>
          <w:szCs w:val="24"/>
          <w:lang w:val="de-DE"/>
        </w:rPr>
        <w:t xml:space="preserve"> JM </w:t>
      </w:r>
      <w:hyperlink r:id="rId5" w:history="1">
        <w:r w:rsidR="00A204D2" w:rsidRPr="00B14640">
          <w:rPr>
            <w:rFonts w:ascii="Times New Roman" w:hAnsi="Times New Roman" w:cs="Times New Roman"/>
            <w:sz w:val="24"/>
            <w:szCs w:val="24"/>
            <w:shd w:val="clear" w:color="auto" w:fill="FFFFFF"/>
            <w:lang w:val="en-US"/>
          </w:rPr>
          <w:t>Strickland RA</w:t>
        </w:r>
      </w:hyperlink>
      <w:r w:rsidR="00A204D2"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00A204D2" w:rsidRPr="00B14640">
        <w:rPr>
          <w:rFonts w:ascii="Times New Roman" w:hAnsi="Times New Roman" w:cs="Times New Roman"/>
          <w:sz w:val="24"/>
          <w:szCs w:val="24"/>
          <w:lang w:val="en-US"/>
        </w:rPr>
        <w:instrText xml:space="preserve"> HYPERLINK "https://www.ncbi.nlm.nih.gov/pubmed/?term=Gracey%20DR%5BAuthor%5D&amp;cauthor=true&amp;cauthor_uid=2123955" </w:instrText>
      </w:r>
      <w:r w:rsidR="000576D8" w:rsidRPr="00B14640">
        <w:rPr>
          <w:rFonts w:ascii="Times New Roman" w:hAnsi="Times New Roman" w:cs="Times New Roman"/>
          <w:sz w:val="24"/>
          <w:szCs w:val="24"/>
        </w:rPr>
        <w:fldChar w:fldCharType="separate"/>
      </w:r>
      <w:r w:rsidR="00A204D2" w:rsidRPr="00B14640">
        <w:rPr>
          <w:rFonts w:ascii="Times New Roman" w:hAnsi="Times New Roman" w:cs="Times New Roman"/>
          <w:sz w:val="24"/>
          <w:szCs w:val="24"/>
          <w:shd w:val="clear" w:color="auto" w:fill="FFFFFF"/>
          <w:lang w:val="en-US"/>
        </w:rPr>
        <w:t>Gracey</w:t>
      </w:r>
      <w:proofErr w:type="spellEnd"/>
      <w:r w:rsidR="00A204D2" w:rsidRPr="00B14640">
        <w:rPr>
          <w:rFonts w:ascii="Times New Roman" w:hAnsi="Times New Roman" w:cs="Times New Roman"/>
          <w:sz w:val="24"/>
          <w:szCs w:val="24"/>
          <w:shd w:val="clear" w:color="auto" w:fill="FFFFFF"/>
          <w:lang w:val="en-US"/>
        </w:rPr>
        <w:t xml:space="preserve"> DR</w:t>
      </w:r>
      <w:r w:rsidR="000576D8" w:rsidRPr="00B14640">
        <w:rPr>
          <w:rFonts w:ascii="Times New Roman" w:hAnsi="Times New Roman" w:cs="Times New Roman"/>
          <w:sz w:val="24"/>
          <w:szCs w:val="24"/>
        </w:rPr>
        <w:fldChar w:fldCharType="end"/>
      </w:r>
      <w:r w:rsidR="00A204D2" w:rsidRPr="00B14640">
        <w:rPr>
          <w:rFonts w:ascii="Times New Roman" w:hAnsi="Times New Roman" w:cs="Times New Roman"/>
          <w:sz w:val="24"/>
          <w:szCs w:val="24"/>
          <w:shd w:val="clear" w:color="auto" w:fill="FFFFFF"/>
          <w:lang w:val="en-US"/>
        </w:rPr>
        <w:t>, </w:t>
      </w:r>
      <w:hyperlink r:id="rId6" w:history="1">
        <w:r w:rsidR="00A204D2" w:rsidRPr="00B14640">
          <w:rPr>
            <w:rFonts w:ascii="Times New Roman" w:hAnsi="Times New Roman" w:cs="Times New Roman"/>
            <w:sz w:val="24"/>
            <w:szCs w:val="24"/>
            <w:shd w:val="clear" w:color="auto" w:fill="FFFFFF"/>
            <w:lang w:val="en-US"/>
          </w:rPr>
          <w:t>Campion ME</w:t>
        </w:r>
      </w:hyperlink>
      <w:r w:rsidR="00A204D2"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00A204D2" w:rsidRPr="00B14640">
        <w:rPr>
          <w:rFonts w:ascii="Times New Roman" w:hAnsi="Times New Roman" w:cs="Times New Roman"/>
          <w:sz w:val="24"/>
          <w:szCs w:val="24"/>
          <w:lang w:val="en-US"/>
        </w:rPr>
        <w:instrText xml:space="preserve"> HYPERLINK "https://www.ncbi.nlm.nih.gov/pubmed/?term=Nobrega%20FT%5BAuthor%5D&amp;cauthor=true&amp;cauthor_uid=2123955" </w:instrText>
      </w:r>
      <w:r w:rsidR="000576D8" w:rsidRPr="00B14640">
        <w:rPr>
          <w:rFonts w:ascii="Times New Roman" w:hAnsi="Times New Roman" w:cs="Times New Roman"/>
          <w:sz w:val="24"/>
          <w:szCs w:val="24"/>
        </w:rPr>
        <w:fldChar w:fldCharType="separate"/>
      </w:r>
      <w:r w:rsidR="00A204D2" w:rsidRPr="00B14640">
        <w:rPr>
          <w:rFonts w:ascii="Times New Roman" w:hAnsi="Times New Roman" w:cs="Times New Roman"/>
          <w:sz w:val="24"/>
          <w:szCs w:val="24"/>
          <w:shd w:val="clear" w:color="auto" w:fill="FFFFFF"/>
          <w:lang w:val="en-US"/>
        </w:rPr>
        <w:t>Nobrega</w:t>
      </w:r>
      <w:proofErr w:type="spellEnd"/>
      <w:r w:rsidR="00A204D2" w:rsidRPr="00B14640">
        <w:rPr>
          <w:rFonts w:ascii="Times New Roman" w:hAnsi="Times New Roman" w:cs="Times New Roman"/>
          <w:sz w:val="24"/>
          <w:szCs w:val="24"/>
          <w:shd w:val="clear" w:color="auto" w:fill="FFFFFF"/>
          <w:lang w:val="en-US"/>
        </w:rPr>
        <w:t xml:space="preserve"> FT</w:t>
      </w:r>
      <w:r w:rsidR="000576D8" w:rsidRPr="00B14640">
        <w:rPr>
          <w:rFonts w:ascii="Times New Roman" w:hAnsi="Times New Roman" w:cs="Times New Roman"/>
          <w:sz w:val="24"/>
          <w:szCs w:val="24"/>
        </w:rPr>
        <w:fldChar w:fldCharType="end"/>
      </w:r>
      <w:r w:rsidR="00A204D2"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00A204D2" w:rsidRPr="00B14640">
        <w:rPr>
          <w:rFonts w:ascii="Times New Roman" w:hAnsi="Times New Roman" w:cs="Times New Roman"/>
          <w:sz w:val="24"/>
          <w:szCs w:val="24"/>
          <w:lang w:val="en-US"/>
        </w:rPr>
        <w:instrText xml:space="preserve"> HYPERLINK "https://www.ncbi.nlm.nih.gov/pubmed/?term=Southorn%20PA%5BAuthor%5D&amp;cauthor=true&amp;cauthor_uid=2123955" </w:instrText>
      </w:r>
      <w:r w:rsidR="000576D8" w:rsidRPr="00B14640">
        <w:rPr>
          <w:rFonts w:ascii="Times New Roman" w:hAnsi="Times New Roman" w:cs="Times New Roman"/>
          <w:sz w:val="24"/>
          <w:szCs w:val="24"/>
        </w:rPr>
        <w:fldChar w:fldCharType="separate"/>
      </w:r>
      <w:r w:rsidR="00A204D2" w:rsidRPr="00B14640">
        <w:rPr>
          <w:rFonts w:ascii="Times New Roman" w:hAnsi="Times New Roman" w:cs="Times New Roman"/>
          <w:sz w:val="24"/>
          <w:szCs w:val="24"/>
          <w:shd w:val="clear" w:color="auto" w:fill="FFFFFF"/>
          <w:lang w:val="en-US"/>
        </w:rPr>
        <w:t>Southorn</w:t>
      </w:r>
      <w:proofErr w:type="spellEnd"/>
      <w:r w:rsidR="00A204D2" w:rsidRPr="00B14640">
        <w:rPr>
          <w:rFonts w:ascii="Times New Roman" w:hAnsi="Times New Roman" w:cs="Times New Roman"/>
          <w:sz w:val="24"/>
          <w:szCs w:val="24"/>
          <w:shd w:val="clear" w:color="auto" w:fill="FFFFFF"/>
          <w:lang w:val="en-US"/>
        </w:rPr>
        <w:t xml:space="preserve"> PA</w:t>
      </w:r>
      <w:r w:rsidR="000576D8" w:rsidRPr="00B14640">
        <w:rPr>
          <w:rFonts w:ascii="Times New Roman" w:hAnsi="Times New Roman" w:cs="Times New Roman"/>
          <w:sz w:val="24"/>
          <w:szCs w:val="24"/>
        </w:rPr>
        <w:fldChar w:fldCharType="end"/>
      </w:r>
      <w:r w:rsidR="00A204D2"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00A204D2" w:rsidRPr="00B14640">
        <w:rPr>
          <w:rFonts w:ascii="Times New Roman" w:hAnsi="Times New Roman" w:cs="Times New Roman"/>
          <w:sz w:val="24"/>
          <w:szCs w:val="24"/>
          <w:lang w:val="en-US"/>
        </w:rPr>
        <w:instrText xml:space="preserve"> HYPERLINK "https://www.ncbi.nlm.nih.gov/pubmed/?term=McMichan%20JC%5BAuthor%5D&amp;cauthor=true&amp;cauthor_uid=2123955" </w:instrText>
      </w:r>
      <w:r w:rsidR="000576D8" w:rsidRPr="00B14640">
        <w:rPr>
          <w:rFonts w:ascii="Times New Roman" w:hAnsi="Times New Roman" w:cs="Times New Roman"/>
          <w:sz w:val="24"/>
          <w:szCs w:val="24"/>
        </w:rPr>
        <w:fldChar w:fldCharType="separate"/>
      </w:r>
      <w:r w:rsidR="00A204D2" w:rsidRPr="00B14640">
        <w:rPr>
          <w:rFonts w:ascii="Times New Roman" w:hAnsi="Times New Roman" w:cs="Times New Roman"/>
          <w:sz w:val="24"/>
          <w:szCs w:val="24"/>
          <w:shd w:val="clear" w:color="auto" w:fill="FFFFFF"/>
          <w:lang w:val="en-US"/>
        </w:rPr>
        <w:t>McMichan</w:t>
      </w:r>
      <w:proofErr w:type="spellEnd"/>
      <w:r w:rsidR="00A204D2" w:rsidRPr="00B14640">
        <w:rPr>
          <w:rFonts w:ascii="Times New Roman" w:hAnsi="Times New Roman" w:cs="Times New Roman"/>
          <w:sz w:val="24"/>
          <w:szCs w:val="24"/>
          <w:shd w:val="clear" w:color="auto" w:fill="FFFFFF"/>
          <w:lang w:val="en-US"/>
        </w:rPr>
        <w:t xml:space="preserve"> JC</w:t>
      </w:r>
      <w:r w:rsidR="000576D8" w:rsidRPr="00B14640">
        <w:rPr>
          <w:rFonts w:ascii="Times New Roman" w:hAnsi="Times New Roman" w:cs="Times New Roman"/>
          <w:sz w:val="24"/>
          <w:szCs w:val="24"/>
        </w:rPr>
        <w:fldChar w:fldCharType="end"/>
      </w:r>
      <w:r w:rsidR="00A204D2" w:rsidRPr="00B14640">
        <w:rPr>
          <w:rFonts w:ascii="Times New Roman" w:hAnsi="Times New Roman" w:cs="Times New Roman"/>
          <w:sz w:val="24"/>
          <w:szCs w:val="24"/>
          <w:shd w:val="clear" w:color="auto" w:fill="FFFFFF"/>
          <w:lang w:val="en-US"/>
        </w:rPr>
        <w:t>, </w:t>
      </w:r>
      <w:hyperlink r:id="rId7" w:history="1">
        <w:r w:rsidR="00A204D2" w:rsidRPr="00B14640">
          <w:rPr>
            <w:rFonts w:ascii="Times New Roman" w:hAnsi="Times New Roman" w:cs="Times New Roman"/>
            <w:sz w:val="24"/>
            <w:szCs w:val="24"/>
            <w:shd w:val="clear" w:color="auto" w:fill="FFFFFF"/>
            <w:lang w:val="en-US"/>
          </w:rPr>
          <w:t>Kelly MP</w:t>
        </w:r>
      </w:hyperlink>
      <w:r w:rsidR="00322AD5" w:rsidRPr="00B14640">
        <w:rPr>
          <w:rFonts w:ascii="Times New Roman" w:hAnsi="Times New Roman" w:cs="Times New Roman"/>
          <w:sz w:val="24"/>
          <w:szCs w:val="24"/>
          <w:shd w:val="clear" w:color="auto" w:fill="FFFFFF"/>
          <w:lang w:val="en-US"/>
        </w:rPr>
        <w:t xml:space="preserve"> (</w:t>
      </w:r>
      <w:r w:rsidR="00322AD5" w:rsidRPr="00B14640">
        <w:rPr>
          <w:rFonts w:ascii="Times New Roman" w:eastAsia="Times New Roman" w:hAnsi="Times New Roman" w:cs="Times New Roman"/>
          <w:sz w:val="24"/>
          <w:szCs w:val="24"/>
          <w:lang w:val="en-US"/>
        </w:rPr>
        <w:t>1990</w:t>
      </w:r>
      <w:r w:rsidR="00322AD5" w:rsidRPr="00B14640">
        <w:rPr>
          <w:rFonts w:ascii="Times New Roman" w:hAnsi="Times New Roman" w:cs="Times New Roman"/>
          <w:sz w:val="24"/>
          <w:szCs w:val="24"/>
          <w:shd w:val="clear" w:color="auto" w:fill="FFFFFF"/>
          <w:lang w:val="en-US"/>
        </w:rPr>
        <w:t xml:space="preserve">) </w:t>
      </w:r>
      <w:r w:rsidR="00A204D2" w:rsidRPr="00B14640">
        <w:rPr>
          <w:rFonts w:ascii="Times New Roman" w:eastAsia="Times New Roman" w:hAnsi="Times New Roman" w:cs="Times New Roman"/>
          <w:sz w:val="24"/>
          <w:szCs w:val="24"/>
          <w:lang w:val="en-US"/>
        </w:rPr>
        <w:t>Assessment of prediction of mortality by using the APACHE II scoring system in intensive-care u</w:t>
      </w:r>
      <w:r w:rsidRPr="00B14640">
        <w:rPr>
          <w:rFonts w:ascii="Times New Roman" w:eastAsia="Times New Roman" w:hAnsi="Times New Roman" w:cs="Times New Roman"/>
          <w:sz w:val="24"/>
          <w:szCs w:val="24"/>
          <w:lang w:val="en-US"/>
        </w:rPr>
        <w:t xml:space="preserve">nits. </w:t>
      </w:r>
      <w:r w:rsidRPr="00B14640">
        <w:rPr>
          <w:rFonts w:ascii="Times New Roman" w:eastAsia="Times New Roman" w:hAnsi="Times New Roman" w:cs="Times New Roman"/>
          <w:i/>
          <w:sz w:val="24"/>
          <w:szCs w:val="24"/>
          <w:lang w:val="en-US"/>
        </w:rPr>
        <w:t xml:space="preserve">Mayo </w:t>
      </w:r>
      <w:proofErr w:type="spellStart"/>
      <w:r w:rsidRPr="00B14640">
        <w:rPr>
          <w:rFonts w:ascii="Times New Roman" w:eastAsia="Times New Roman" w:hAnsi="Times New Roman" w:cs="Times New Roman"/>
          <w:i/>
          <w:sz w:val="24"/>
          <w:szCs w:val="24"/>
          <w:lang w:val="en-US"/>
        </w:rPr>
        <w:t>Clin</w:t>
      </w:r>
      <w:r w:rsidR="00A204D2" w:rsidRPr="00B14640">
        <w:rPr>
          <w:rFonts w:ascii="Times New Roman" w:eastAsia="Times New Roman" w:hAnsi="Times New Roman" w:cs="Times New Roman"/>
          <w:i/>
          <w:sz w:val="24"/>
          <w:szCs w:val="24"/>
          <w:lang w:val="en-US"/>
        </w:rPr>
        <w:t>Proc</w:t>
      </w:r>
      <w:proofErr w:type="spellEnd"/>
      <w:r w:rsidR="00A204D2" w:rsidRPr="00B14640">
        <w:rPr>
          <w:rFonts w:ascii="Times New Roman" w:eastAsia="Times New Roman" w:hAnsi="Times New Roman" w:cs="Times New Roman"/>
          <w:i/>
          <w:sz w:val="24"/>
          <w:szCs w:val="24"/>
          <w:lang w:val="en-US"/>
        </w:rPr>
        <w:t>.</w:t>
      </w:r>
      <w:r w:rsidR="00322AD5"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65:1549-1557.</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Panchal</w:t>
      </w:r>
      <w:proofErr w:type="spellEnd"/>
      <w:r w:rsidR="005B635C" w:rsidRPr="00B14640">
        <w:rPr>
          <w:rFonts w:ascii="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 xml:space="preserve">A, Berg K, </w:t>
      </w:r>
      <w:proofErr w:type="spellStart"/>
      <w:r w:rsidRPr="00B14640">
        <w:rPr>
          <w:rFonts w:ascii="Times New Roman" w:eastAsia="Times New Roman" w:hAnsi="Times New Roman" w:cs="Times New Roman"/>
          <w:sz w:val="24"/>
          <w:szCs w:val="24"/>
          <w:lang w:val="en-US"/>
        </w:rPr>
        <w:t>Kudenchuk</w:t>
      </w:r>
      <w:proofErr w:type="spellEnd"/>
      <w:r w:rsidR="00FC4EB1" w:rsidRPr="00B14640">
        <w:rPr>
          <w:rFonts w:ascii="Times New Roman" w:eastAsia="Times New Roman" w:hAnsi="Times New Roman" w:cs="Times New Roman"/>
          <w:sz w:val="24"/>
          <w:szCs w:val="24"/>
          <w:lang w:val="en-US"/>
        </w:rPr>
        <w:t xml:space="preserve"> P, Del Rios M, Hirsch K, Link M, </w:t>
      </w:r>
      <w:proofErr w:type="spellStart"/>
      <w:r w:rsidR="00FC4EB1" w:rsidRPr="00B14640">
        <w:rPr>
          <w:rFonts w:ascii="Times New Roman" w:eastAsia="Times New Roman" w:hAnsi="Times New Roman" w:cs="Times New Roman"/>
          <w:sz w:val="24"/>
          <w:szCs w:val="24"/>
          <w:lang w:val="en-US"/>
        </w:rPr>
        <w:t>Kurz</w:t>
      </w:r>
      <w:proofErr w:type="spellEnd"/>
      <w:r w:rsidR="00FC4EB1" w:rsidRPr="00B14640">
        <w:rPr>
          <w:rFonts w:ascii="Times New Roman" w:eastAsia="Times New Roman" w:hAnsi="Times New Roman" w:cs="Times New Roman"/>
          <w:sz w:val="24"/>
          <w:szCs w:val="24"/>
          <w:lang w:val="en-US"/>
        </w:rPr>
        <w:t xml:space="preserve"> M, Chan P, Cabanas J, Morley P, </w:t>
      </w:r>
      <w:proofErr w:type="spellStart"/>
      <w:r w:rsidR="00FC4EB1" w:rsidRPr="00B14640">
        <w:rPr>
          <w:rFonts w:ascii="Times New Roman" w:eastAsia="Times New Roman" w:hAnsi="Times New Roman" w:cs="Times New Roman"/>
          <w:sz w:val="24"/>
          <w:szCs w:val="24"/>
          <w:lang w:val="en-US"/>
        </w:rPr>
        <w:t>Hazinski</w:t>
      </w:r>
      <w:proofErr w:type="spellEnd"/>
      <w:r w:rsidR="00FC4EB1" w:rsidRPr="00B14640">
        <w:rPr>
          <w:rFonts w:ascii="Times New Roman" w:eastAsia="Times New Roman" w:hAnsi="Times New Roman" w:cs="Times New Roman"/>
          <w:sz w:val="24"/>
          <w:szCs w:val="24"/>
          <w:lang w:val="en-US"/>
        </w:rPr>
        <w:t xml:space="preserve"> M, </w:t>
      </w:r>
      <w:proofErr w:type="spellStart"/>
      <w:r w:rsidR="00FC4EB1" w:rsidRPr="00B14640">
        <w:rPr>
          <w:rFonts w:ascii="Times New Roman" w:eastAsia="Times New Roman" w:hAnsi="Times New Roman" w:cs="Times New Roman"/>
          <w:sz w:val="24"/>
          <w:szCs w:val="24"/>
          <w:lang w:val="en-US"/>
        </w:rPr>
        <w:t>Donnino</w:t>
      </w:r>
      <w:proofErr w:type="spellEnd"/>
      <w:r w:rsidR="00FC4EB1" w:rsidRPr="00B14640">
        <w:rPr>
          <w:rFonts w:ascii="Times New Roman" w:eastAsia="Times New Roman" w:hAnsi="Times New Roman" w:cs="Times New Roman"/>
          <w:sz w:val="24"/>
          <w:szCs w:val="24"/>
          <w:lang w:val="en-US"/>
        </w:rPr>
        <w:t xml:space="preserve"> M</w:t>
      </w:r>
      <w:r w:rsidR="00322AD5" w:rsidRPr="00B14640">
        <w:rPr>
          <w:rFonts w:ascii="Times New Roman" w:eastAsia="Times New Roman" w:hAnsi="Times New Roman" w:cs="Times New Roman"/>
          <w:sz w:val="24"/>
          <w:szCs w:val="24"/>
          <w:lang w:val="en-US"/>
        </w:rPr>
        <w:t xml:space="preserve"> (2018)</w:t>
      </w:r>
      <w:r w:rsidRPr="00B14640">
        <w:rPr>
          <w:rFonts w:ascii="Times New Roman" w:eastAsia="Times New Roman" w:hAnsi="Times New Roman" w:cs="Times New Roman"/>
          <w:sz w:val="24"/>
          <w:szCs w:val="24"/>
          <w:lang w:val="en-US"/>
        </w:rPr>
        <w:t xml:space="preserve"> 2018 American Heart Association Focused Update on Advanced Cardiovascular Life Support Use of Antiarrhythmic Drugs During and Im</w:t>
      </w:r>
      <w:r w:rsidR="00FC4EB1" w:rsidRPr="00B14640">
        <w:rPr>
          <w:rFonts w:ascii="Times New Roman" w:eastAsia="Times New Roman" w:hAnsi="Times New Roman" w:cs="Times New Roman"/>
          <w:sz w:val="24"/>
          <w:szCs w:val="24"/>
          <w:lang w:val="en-US"/>
        </w:rPr>
        <w:t xml:space="preserve">mediately After Cardiac Arrest: An Update to the American Heart Association Guidelines for Cardiopulmonary Resuscitation and Emergency Cardiovascular </w:t>
      </w:r>
      <w:proofErr w:type="spellStart"/>
      <w:r w:rsidR="00FC4EB1" w:rsidRPr="00B14640">
        <w:rPr>
          <w:rFonts w:ascii="Times New Roman" w:eastAsia="Times New Roman" w:hAnsi="Times New Roman" w:cs="Times New Roman"/>
          <w:sz w:val="24"/>
          <w:szCs w:val="24"/>
          <w:lang w:val="en-US"/>
        </w:rPr>
        <w:t>Care.</w:t>
      </w:r>
      <w:r w:rsidRPr="00B14640">
        <w:rPr>
          <w:rFonts w:ascii="Times New Roman" w:eastAsia="Times New Roman" w:hAnsi="Times New Roman" w:cs="Times New Roman"/>
          <w:i/>
          <w:sz w:val="24"/>
          <w:szCs w:val="24"/>
          <w:lang w:val="en-US"/>
        </w:rPr>
        <w:t>Circulation</w:t>
      </w:r>
      <w:proofErr w:type="spellEnd"/>
      <w:r w:rsidRPr="00B14640">
        <w:rPr>
          <w:rFonts w:ascii="Times New Roman" w:eastAsia="Times New Roman" w:hAnsi="Times New Roman" w:cs="Times New Roman"/>
          <w:i/>
          <w:sz w:val="24"/>
          <w:szCs w:val="24"/>
          <w:lang w:val="en-US"/>
        </w:rPr>
        <w:t>.</w:t>
      </w:r>
      <w:r w:rsidR="00322AD5"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138:e740-e749.</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Cannon </w:t>
      </w:r>
      <w:r w:rsidR="00F27FA7" w:rsidRPr="00B14640">
        <w:rPr>
          <w:rFonts w:ascii="Times New Roman" w:eastAsia="Times New Roman" w:hAnsi="Times New Roman" w:cs="Times New Roman"/>
          <w:sz w:val="24"/>
          <w:szCs w:val="24"/>
          <w:lang w:val="en-US"/>
        </w:rPr>
        <w:t>JW</w:t>
      </w:r>
      <w:r w:rsidR="00322AD5" w:rsidRPr="00B14640">
        <w:rPr>
          <w:rFonts w:ascii="Times New Roman" w:eastAsia="Times New Roman" w:hAnsi="Times New Roman" w:cs="Times New Roman"/>
          <w:sz w:val="24"/>
          <w:szCs w:val="24"/>
          <w:lang w:val="en-US"/>
        </w:rPr>
        <w:t xml:space="preserve"> (2018) </w:t>
      </w:r>
      <w:r w:rsidRPr="00B14640">
        <w:rPr>
          <w:rFonts w:ascii="Times New Roman" w:eastAsia="Times New Roman" w:hAnsi="Times New Roman" w:cs="Times New Roman"/>
          <w:sz w:val="24"/>
          <w:szCs w:val="24"/>
          <w:lang w:val="en-US"/>
        </w:rPr>
        <w:t xml:space="preserve">Hemorrhagic Shock. </w:t>
      </w:r>
      <w:r w:rsidRPr="00B14640">
        <w:rPr>
          <w:rFonts w:ascii="Times New Roman" w:eastAsia="Times New Roman" w:hAnsi="Times New Roman" w:cs="Times New Roman"/>
          <w:i/>
          <w:sz w:val="24"/>
          <w:szCs w:val="24"/>
          <w:lang w:val="en-US"/>
        </w:rPr>
        <w:t xml:space="preserve">N </w:t>
      </w:r>
      <w:proofErr w:type="spellStart"/>
      <w:r w:rsidRPr="00B14640">
        <w:rPr>
          <w:rFonts w:ascii="Times New Roman" w:eastAsia="Times New Roman" w:hAnsi="Times New Roman" w:cs="Times New Roman"/>
          <w:i/>
          <w:sz w:val="24"/>
          <w:szCs w:val="24"/>
          <w:lang w:val="en-US"/>
        </w:rPr>
        <w:t>Engl</w:t>
      </w:r>
      <w:proofErr w:type="spellEnd"/>
      <w:r w:rsidRPr="00B14640">
        <w:rPr>
          <w:rFonts w:ascii="Times New Roman" w:eastAsia="Times New Roman" w:hAnsi="Times New Roman" w:cs="Times New Roman"/>
          <w:i/>
          <w:sz w:val="24"/>
          <w:szCs w:val="24"/>
          <w:lang w:val="en-US"/>
        </w:rPr>
        <w:t xml:space="preserve"> J Med</w:t>
      </w:r>
      <w:r w:rsidR="00E714F8"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378:370-</w:t>
      </w:r>
      <w:r w:rsidR="00E714F8" w:rsidRPr="00B14640">
        <w:rPr>
          <w:rFonts w:ascii="Times New Roman" w:eastAsia="Times New Roman" w:hAnsi="Times New Roman" w:cs="Times New Roman"/>
          <w:sz w:val="24"/>
          <w:szCs w:val="24"/>
          <w:lang w:val="en-US"/>
        </w:rPr>
        <w:t>37</w:t>
      </w:r>
      <w:r w:rsidRPr="00B14640">
        <w:rPr>
          <w:rFonts w:ascii="Times New Roman" w:eastAsia="Times New Roman" w:hAnsi="Times New Roman" w:cs="Times New Roman"/>
          <w:sz w:val="24"/>
          <w:szCs w:val="24"/>
          <w:lang w:val="en-US"/>
        </w:rPr>
        <w:t>9.</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Fanelli</w:t>
      </w:r>
      <w:r w:rsidRPr="00B14640">
        <w:rPr>
          <w:rFonts w:ascii="Times New Roman" w:eastAsia="Times New Roman" w:hAnsi="Times New Roman" w:cs="Times New Roman"/>
          <w:sz w:val="24"/>
          <w:szCs w:val="24"/>
          <w:lang w:val="en-US"/>
        </w:rPr>
        <w:t>V</w:t>
      </w:r>
      <w:proofErr w:type="spellEnd"/>
      <w:r w:rsidRPr="00B14640">
        <w:rPr>
          <w:rFonts w:ascii="Times New Roman" w:eastAsia="Times New Roman" w:hAnsi="Times New Roman" w:cs="Times New Roman"/>
          <w:sz w:val="24"/>
          <w:szCs w:val="24"/>
          <w:lang w:val="en-US"/>
        </w:rPr>
        <w:t xml:space="preserve">, </w:t>
      </w:r>
      <w:proofErr w:type="spellStart"/>
      <w:r w:rsidRPr="00B14640">
        <w:rPr>
          <w:rFonts w:ascii="Times New Roman" w:eastAsia="Times New Roman" w:hAnsi="Times New Roman" w:cs="Times New Roman"/>
          <w:sz w:val="24"/>
          <w:szCs w:val="24"/>
          <w:lang w:val="en-US"/>
        </w:rPr>
        <w:t>Vlachou</w:t>
      </w:r>
      <w:proofErr w:type="spellEnd"/>
      <w:r w:rsidRPr="00B14640">
        <w:rPr>
          <w:rFonts w:ascii="Times New Roman" w:eastAsia="Times New Roman" w:hAnsi="Times New Roman" w:cs="Times New Roman"/>
          <w:sz w:val="24"/>
          <w:szCs w:val="24"/>
          <w:lang w:val="en-US"/>
        </w:rPr>
        <w:t xml:space="preserve"> A, </w:t>
      </w:r>
      <w:proofErr w:type="spellStart"/>
      <w:r w:rsidRPr="00B14640">
        <w:rPr>
          <w:rFonts w:ascii="Times New Roman" w:eastAsia="Times New Roman" w:hAnsi="Times New Roman" w:cs="Times New Roman"/>
          <w:sz w:val="24"/>
          <w:szCs w:val="24"/>
          <w:lang w:val="en-US"/>
        </w:rPr>
        <w:t>Ghannadian</w:t>
      </w:r>
      <w:proofErr w:type="spellEnd"/>
      <w:r w:rsidRPr="00B14640">
        <w:rPr>
          <w:rFonts w:ascii="Times New Roman" w:eastAsia="Times New Roman" w:hAnsi="Times New Roman" w:cs="Times New Roman"/>
          <w:sz w:val="24"/>
          <w:szCs w:val="24"/>
          <w:lang w:val="en-US"/>
        </w:rPr>
        <w:t xml:space="preserve"> S, </w:t>
      </w:r>
      <w:proofErr w:type="spellStart"/>
      <w:r w:rsidRPr="00B14640">
        <w:rPr>
          <w:rFonts w:ascii="Times New Roman" w:eastAsia="Times New Roman" w:hAnsi="Times New Roman" w:cs="Times New Roman"/>
          <w:sz w:val="24"/>
          <w:szCs w:val="24"/>
          <w:lang w:val="en-US"/>
        </w:rPr>
        <w:t>Simonetti</w:t>
      </w:r>
      <w:proofErr w:type="spellEnd"/>
      <w:r w:rsidRPr="00B14640">
        <w:rPr>
          <w:rFonts w:ascii="Times New Roman" w:eastAsia="Times New Roman" w:hAnsi="Times New Roman" w:cs="Times New Roman"/>
          <w:sz w:val="24"/>
          <w:szCs w:val="24"/>
          <w:lang w:val="en-US"/>
        </w:rPr>
        <w:t xml:space="preserve"> U, </w:t>
      </w:r>
      <w:proofErr w:type="spellStart"/>
      <w:r w:rsidRPr="00B14640">
        <w:rPr>
          <w:rFonts w:ascii="Times New Roman" w:eastAsia="Times New Roman" w:hAnsi="Times New Roman" w:cs="Times New Roman"/>
          <w:sz w:val="24"/>
          <w:szCs w:val="24"/>
          <w:lang w:val="en-US"/>
        </w:rPr>
        <w:t>Slutsky</w:t>
      </w:r>
      <w:proofErr w:type="spellEnd"/>
      <w:r w:rsidRPr="00B14640">
        <w:rPr>
          <w:rFonts w:ascii="Times New Roman" w:eastAsia="Times New Roman" w:hAnsi="Times New Roman" w:cs="Times New Roman"/>
          <w:sz w:val="24"/>
          <w:szCs w:val="24"/>
          <w:lang w:val="en-US"/>
        </w:rPr>
        <w:t xml:space="preserve"> A</w:t>
      </w:r>
      <w:r w:rsidR="00322AD5" w:rsidRPr="00B14640">
        <w:rPr>
          <w:rFonts w:ascii="Times New Roman" w:eastAsia="Times New Roman" w:hAnsi="Times New Roman" w:cs="Times New Roman"/>
          <w:sz w:val="24"/>
          <w:szCs w:val="24"/>
          <w:lang w:val="en-US"/>
        </w:rPr>
        <w:t>S, Zhang H (2013;)</w:t>
      </w:r>
      <w:r w:rsidRPr="00B14640">
        <w:rPr>
          <w:rFonts w:ascii="Times New Roman" w:eastAsia="Times New Roman" w:hAnsi="Times New Roman" w:cs="Times New Roman"/>
          <w:sz w:val="24"/>
          <w:szCs w:val="24"/>
          <w:lang w:val="en-US"/>
        </w:rPr>
        <w:t xml:space="preserve"> Acute respiratory distress syndrome: new definition, current and future therapeutic options. </w:t>
      </w:r>
      <w:r w:rsidRPr="00B14640">
        <w:rPr>
          <w:rFonts w:ascii="Times New Roman" w:eastAsia="Times New Roman" w:hAnsi="Times New Roman" w:cs="Times New Roman"/>
          <w:i/>
          <w:sz w:val="24"/>
          <w:szCs w:val="24"/>
          <w:lang w:val="en-US"/>
        </w:rPr>
        <w:t xml:space="preserve">J </w:t>
      </w:r>
      <w:proofErr w:type="spellStart"/>
      <w:r w:rsidRPr="00B14640">
        <w:rPr>
          <w:rFonts w:ascii="Times New Roman" w:eastAsia="Times New Roman" w:hAnsi="Times New Roman" w:cs="Times New Roman"/>
          <w:i/>
          <w:sz w:val="24"/>
          <w:szCs w:val="24"/>
          <w:lang w:val="en-US"/>
        </w:rPr>
        <w:t>Thorac</w:t>
      </w:r>
      <w:proofErr w:type="spellEnd"/>
      <w:r w:rsidRPr="00B14640">
        <w:rPr>
          <w:rFonts w:ascii="Times New Roman" w:eastAsia="Times New Roman" w:hAnsi="Times New Roman" w:cs="Times New Roman"/>
          <w:i/>
          <w:sz w:val="24"/>
          <w:szCs w:val="24"/>
          <w:lang w:val="en-US"/>
        </w:rPr>
        <w:t xml:space="preserve"> Dis</w:t>
      </w:r>
      <w:r w:rsidR="00C20485" w:rsidRPr="00B14640">
        <w:rPr>
          <w:rFonts w:ascii="Times New Roman" w:eastAsia="Times New Roman" w:hAnsi="Times New Roman" w:cs="Times New Roman"/>
          <w:sz w:val="24"/>
          <w:szCs w:val="24"/>
          <w:lang w:val="en-US"/>
        </w:rPr>
        <w:t>.</w:t>
      </w:r>
      <w:r w:rsidRPr="00B14640">
        <w:rPr>
          <w:rFonts w:ascii="Times New Roman" w:eastAsia="Times New Roman" w:hAnsi="Times New Roman" w:cs="Times New Roman"/>
          <w:sz w:val="24"/>
          <w:szCs w:val="24"/>
          <w:lang w:val="en-US"/>
        </w:rPr>
        <w:t xml:space="preserve"> 5(3):326-334.</w:t>
      </w:r>
    </w:p>
    <w:p w:rsidR="00BA4D0A" w:rsidRPr="00B14640" w:rsidRDefault="000576D8"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hyperlink r:id="rId8" w:history="1">
        <w:r w:rsidR="00BA4D0A" w:rsidRPr="00B14640">
          <w:rPr>
            <w:rStyle w:val="-"/>
            <w:rFonts w:ascii="Times New Roman" w:hAnsi="Times New Roman" w:cs="Times New Roman"/>
            <w:color w:val="auto"/>
            <w:sz w:val="24"/>
            <w:szCs w:val="24"/>
            <w:u w:val="none"/>
            <w:lang w:val="en-US"/>
          </w:rPr>
          <w:t>Pi-</w:t>
        </w:r>
        <w:proofErr w:type="spellStart"/>
        <w:r w:rsidR="00BA4D0A" w:rsidRPr="00B14640">
          <w:rPr>
            <w:rStyle w:val="-"/>
            <w:rFonts w:ascii="Times New Roman" w:hAnsi="Times New Roman" w:cs="Times New Roman"/>
            <w:color w:val="auto"/>
            <w:sz w:val="24"/>
            <w:szCs w:val="24"/>
            <w:u w:val="none"/>
            <w:lang w:val="en-US"/>
          </w:rPr>
          <w:t>Sunyer</w:t>
        </w:r>
        <w:proofErr w:type="spellEnd"/>
        <w:r w:rsidR="00BA4D0A" w:rsidRPr="00B14640">
          <w:rPr>
            <w:rStyle w:val="-"/>
            <w:rFonts w:ascii="Times New Roman" w:hAnsi="Times New Roman" w:cs="Times New Roman"/>
            <w:color w:val="auto"/>
            <w:sz w:val="24"/>
            <w:szCs w:val="24"/>
            <w:u w:val="none"/>
            <w:lang w:val="en-US"/>
          </w:rPr>
          <w:t xml:space="preserve"> FX</w:t>
        </w:r>
      </w:hyperlink>
      <w:r w:rsidR="00322AD5" w:rsidRPr="00B14640">
        <w:rPr>
          <w:lang w:val="en-US"/>
        </w:rPr>
        <w:t xml:space="preserve"> (</w:t>
      </w:r>
      <w:r w:rsidR="00322AD5" w:rsidRPr="00B14640">
        <w:rPr>
          <w:rFonts w:ascii="Times New Roman" w:hAnsi="Times New Roman" w:cs="Times New Roman"/>
          <w:sz w:val="24"/>
          <w:szCs w:val="24"/>
          <w:lang w:val="en-US"/>
        </w:rPr>
        <w:t>2000</w:t>
      </w:r>
      <w:r w:rsidR="00322AD5" w:rsidRPr="00B14640">
        <w:rPr>
          <w:lang w:val="en-US"/>
        </w:rPr>
        <w:t xml:space="preserve">) </w:t>
      </w:r>
      <w:r w:rsidR="00BA4D0A" w:rsidRPr="00B14640">
        <w:rPr>
          <w:rFonts w:ascii="Times New Roman" w:hAnsi="Times New Roman" w:cs="Times New Roman"/>
          <w:sz w:val="24"/>
          <w:szCs w:val="24"/>
          <w:lang w:val="en-US"/>
        </w:rPr>
        <w:t xml:space="preserve">Obesity: criteria and classification. </w:t>
      </w:r>
      <w:hyperlink r:id="rId9" w:tooltip="The Proceedings of the Nutrition Society." w:history="1">
        <w:proofErr w:type="spellStart"/>
        <w:r w:rsidR="00BA4D0A" w:rsidRPr="00B14640">
          <w:rPr>
            <w:rStyle w:val="-"/>
            <w:rFonts w:ascii="Times New Roman" w:hAnsi="Times New Roman" w:cs="Times New Roman"/>
            <w:i/>
            <w:color w:val="auto"/>
            <w:sz w:val="24"/>
            <w:szCs w:val="24"/>
            <w:u w:val="none"/>
            <w:lang w:val="en-US"/>
          </w:rPr>
          <w:t>ProcNutr</w:t>
        </w:r>
        <w:proofErr w:type="spellEnd"/>
        <w:r w:rsidR="00BA4D0A" w:rsidRPr="00B14640">
          <w:rPr>
            <w:rStyle w:val="-"/>
            <w:rFonts w:ascii="Times New Roman" w:hAnsi="Times New Roman" w:cs="Times New Roman"/>
            <w:i/>
            <w:color w:val="auto"/>
            <w:sz w:val="24"/>
            <w:szCs w:val="24"/>
            <w:u w:val="none"/>
            <w:lang w:val="en-US"/>
          </w:rPr>
          <w:t xml:space="preserve"> Soc.</w:t>
        </w:r>
      </w:hyperlink>
      <w:r w:rsidR="00BA4D0A" w:rsidRPr="00B14640">
        <w:rPr>
          <w:rFonts w:ascii="Times New Roman" w:hAnsi="Times New Roman" w:cs="Times New Roman"/>
          <w:sz w:val="24"/>
          <w:szCs w:val="24"/>
          <w:lang w:val="en-US"/>
        </w:rPr>
        <w:t> </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59(4):505-</w:t>
      </w:r>
      <w:r w:rsidR="00B218E8" w:rsidRPr="00B14640">
        <w:rPr>
          <w:rFonts w:ascii="Times New Roman" w:hAnsi="Times New Roman" w:cs="Times New Roman"/>
          <w:sz w:val="24"/>
          <w:szCs w:val="24"/>
          <w:lang w:val="en-US"/>
        </w:rPr>
        <w:t>50</w:t>
      </w:r>
      <w:r w:rsidR="00BA4D0A" w:rsidRPr="00B14640">
        <w:rPr>
          <w:rFonts w:ascii="Times New Roman" w:hAnsi="Times New Roman" w:cs="Times New Roman"/>
          <w:sz w:val="24"/>
          <w:szCs w:val="24"/>
          <w:lang w:val="en-US"/>
        </w:rPr>
        <w:t>9.</w:t>
      </w:r>
    </w:p>
    <w:p w:rsidR="00BA4D0A" w:rsidRPr="00B14640" w:rsidRDefault="000576D8"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hyperlink r:id="rId10" w:history="1">
        <w:proofErr w:type="spellStart"/>
        <w:r w:rsidR="00BA4D0A" w:rsidRPr="00B14640">
          <w:rPr>
            <w:rStyle w:val="-"/>
            <w:rFonts w:ascii="Times New Roman" w:hAnsi="Times New Roman" w:cs="Times New Roman"/>
            <w:color w:val="auto"/>
            <w:sz w:val="24"/>
            <w:szCs w:val="24"/>
            <w:u w:val="none"/>
            <w:lang w:val="en-US"/>
          </w:rPr>
          <w:t>Hoste</w:t>
        </w:r>
        <w:proofErr w:type="spellEnd"/>
        <w:r w:rsidR="00BA4D0A" w:rsidRPr="00B14640">
          <w:rPr>
            <w:rStyle w:val="-"/>
            <w:rFonts w:ascii="Times New Roman" w:hAnsi="Times New Roman" w:cs="Times New Roman"/>
            <w:color w:val="auto"/>
            <w:sz w:val="24"/>
            <w:szCs w:val="24"/>
            <w:u w:val="none"/>
            <w:lang w:val="en-US"/>
          </w:rPr>
          <w:t xml:space="preserve"> EA</w:t>
        </w:r>
      </w:hyperlink>
      <w:r w:rsidR="00BA4D0A" w:rsidRPr="00B14640">
        <w:rPr>
          <w:rFonts w:ascii="Times New Roman" w:hAnsi="Times New Roman" w:cs="Times New Roman"/>
          <w:sz w:val="24"/>
          <w:szCs w:val="24"/>
          <w:lang w:val="en-US"/>
        </w:rPr>
        <w:t>, </w:t>
      </w:r>
      <w:hyperlink r:id="rId11" w:history="1">
        <w:r w:rsidR="00BA4D0A" w:rsidRPr="00B14640">
          <w:rPr>
            <w:rStyle w:val="-"/>
            <w:rFonts w:ascii="Times New Roman" w:hAnsi="Times New Roman" w:cs="Times New Roman"/>
            <w:color w:val="auto"/>
            <w:sz w:val="24"/>
            <w:szCs w:val="24"/>
            <w:u w:val="none"/>
            <w:lang w:val="en-US"/>
          </w:rPr>
          <w:t>Clermont G</w:t>
        </w:r>
      </w:hyperlink>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"https://www.ncbi.nlm.nih.gov/pubmed/?term=Kersten%20A%5BAuthor%5D&amp;cauthor=true&amp;cauthor_uid=16696865"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Kersten</w:t>
      </w:r>
      <w:proofErr w:type="spellEnd"/>
      <w:r w:rsidR="00BA4D0A" w:rsidRPr="00B14640">
        <w:rPr>
          <w:rStyle w:val="-"/>
          <w:rFonts w:ascii="Times New Roman" w:hAnsi="Times New Roman" w:cs="Times New Roman"/>
          <w:color w:val="auto"/>
          <w:sz w:val="24"/>
          <w:szCs w:val="24"/>
          <w:u w:val="none"/>
          <w:lang w:val="en-US"/>
        </w:rPr>
        <w:t xml:space="preserve"> A</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"https://www.ncbi.nlm.nih.gov/pubmed/?term=Venkataraman%20R%5BAuthor%5D&amp;cauthor=true&amp;cauthor_uid=16696865"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Venkataraman</w:t>
      </w:r>
      <w:proofErr w:type="spellEnd"/>
      <w:r w:rsidR="00BA4D0A" w:rsidRPr="00B14640">
        <w:rPr>
          <w:rStyle w:val="-"/>
          <w:rFonts w:ascii="Times New Roman" w:hAnsi="Times New Roman" w:cs="Times New Roman"/>
          <w:color w:val="auto"/>
          <w:sz w:val="24"/>
          <w:szCs w:val="24"/>
          <w:u w:val="none"/>
          <w:lang w:val="en-US"/>
        </w:rPr>
        <w:t xml:space="preserve"> R</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hyperlink r:id="rId12" w:history="1">
        <w:r w:rsidR="00BA4D0A" w:rsidRPr="00B14640">
          <w:rPr>
            <w:rStyle w:val="-"/>
            <w:rFonts w:ascii="Times New Roman" w:hAnsi="Times New Roman" w:cs="Times New Roman"/>
            <w:color w:val="auto"/>
            <w:sz w:val="24"/>
            <w:szCs w:val="24"/>
            <w:u w:val="none"/>
            <w:lang w:val="en-US"/>
          </w:rPr>
          <w:t>Angus DC</w:t>
        </w:r>
      </w:hyperlink>
      <w:r w:rsidR="00BA4D0A" w:rsidRPr="00B14640">
        <w:rPr>
          <w:rFonts w:ascii="Times New Roman" w:hAnsi="Times New Roman" w:cs="Times New Roman"/>
          <w:sz w:val="24"/>
          <w:szCs w:val="24"/>
          <w:lang w:val="en-US"/>
        </w:rPr>
        <w:t>, </w:t>
      </w:r>
      <w:hyperlink r:id="rId13" w:history="1">
        <w:r w:rsidR="00BA4D0A" w:rsidRPr="00B14640">
          <w:rPr>
            <w:rStyle w:val="-"/>
            <w:rFonts w:ascii="Times New Roman" w:hAnsi="Times New Roman" w:cs="Times New Roman"/>
            <w:color w:val="auto"/>
            <w:sz w:val="24"/>
            <w:szCs w:val="24"/>
            <w:u w:val="none"/>
            <w:lang w:val="en-US"/>
          </w:rPr>
          <w:t xml:space="preserve">De </w:t>
        </w:r>
        <w:proofErr w:type="spellStart"/>
        <w:r w:rsidR="00BA4D0A" w:rsidRPr="00B14640">
          <w:rPr>
            <w:rStyle w:val="-"/>
            <w:rFonts w:ascii="Times New Roman" w:hAnsi="Times New Roman" w:cs="Times New Roman"/>
            <w:color w:val="auto"/>
            <w:sz w:val="24"/>
            <w:szCs w:val="24"/>
            <w:u w:val="none"/>
            <w:lang w:val="en-US"/>
          </w:rPr>
          <w:t>Bacquer</w:t>
        </w:r>
        <w:proofErr w:type="spellEnd"/>
        <w:r w:rsidR="00BA4D0A" w:rsidRPr="00B14640">
          <w:rPr>
            <w:rStyle w:val="-"/>
            <w:rFonts w:ascii="Times New Roman" w:hAnsi="Times New Roman" w:cs="Times New Roman"/>
            <w:color w:val="auto"/>
            <w:sz w:val="24"/>
            <w:szCs w:val="24"/>
            <w:u w:val="none"/>
            <w:lang w:val="en-US"/>
          </w:rPr>
          <w:t xml:space="preserve"> D</w:t>
        </w:r>
      </w:hyperlink>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"https://www.ncbi.nlm.nih.gov/pubmed/?term=Kellum%20JA%5BAuthor%5D&amp;cauthor=true&amp;cauthor_uid=16696865"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Kellum</w:t>
      </w:r>
      <w:proofErr w:type="spellEnd"/>
      <w:r w:rsidR="00BA4D0A" w:rsidRPr="00B14640">
        <w:rPr>
          <w:rStyle w:val="-"/>
          <w:rFonts w:ascii="Times New Roman" w:hAnsi="Times New Roman" w:cs="Times New Roman"/>
          <w:color w:val="auto"/>
          <w:sz w:val="24"/>
          <w:szCs w:val="24"/>
          <w:u w:val="none"/>
          <w:lang w:val="en-US"/>
        </w:rPr>
        <w:t xml:space="preserve"> JA</w:t>
      </w:r>
      <w:r w:rsidRPr="00B14640">
        <w:rPr>
          <w:rFonts w:ascii="Times New Roman" w:hAnsi="Times New Roman" w:cs="Times New Roman"/>
          <w:sz w:val="24"/>
          <w:szCs w:val="24"/>
        </w:rPr>
        <w:fldChar w:fldCharType="end"/>
      </w:r>
      <w:r w:rsidR="00322AD5" w:rsidRPr="00B14640">
        <w:rPr>
          <w:rFonts w:ascii="Times New Roman" w:hAnsi="Times New Roman" w:cs="Times New Roman"/>
          <w:sz w:val="24"/>
          <w:szCs w:val="24"/>
          <w:lang w:val="en-US"/>
        </w:rPr>
        <w:t xml:space="preserve"> (2006)</w:t>
      </w:r>
      <w:r w:rsidR="00BA4D0A" w:rsidRPr="00B14640">
        <w:rPr>
          <w:rFonts w:ascii="Times New Roman" w:hAnsi="Times New Roman" w:cs="Times New Roman"/>
          <w:sz w:val="24"/>
          <w:szCs w:val="24"/>
          <w:lang w:val="en-US"/>
        </w:rPr>
        <w:t xml:space="preserve"> RIFLE criteria for acute kidney injury are associated with hospital mortality in critically ill patients: a cohort analysis. </w:t>
      </w:r>
      <w:hyperlink r:id="rId14" w:tooltip="Critical care (London, England)." w:history="1">
        <w:proofErr w:type="spellStart"/>
        <w:r w:rsidR="00BA4D0A" w:rsidRPr="00B14640">
          <w:rPr>
            <w:rStyle w:val="highlight"/>
            <w:rFonts w:ascii="Times New Roman" w:hAnsi="Times New Roman" w:cs="Times New Roman"/>
            <w:i/>
            <w:sz w:val="24"/>
            <w:szCs w:val="24"/>
            <w:lang w:val="en-US"/>
          </w:rPr>
          <w:t>Crit</w:t>
        </w:r>
        <w:proofErr w:type="spellEnd"/>
        <w:r w:rsidR="00BA4D0A" w:rsidRPr="00B14640">
          <w:rPr>
            <w:rStyle w:val="highlight"/>
            <w:rFonts w:ascii="Times New Roman" w:hAnsi="Times New Roman" w:cs="Times New Roman"/>
            <w:i/>
            <w:sz w:val="24"/>
            <w:szCs w:val="24"/>
            <w:lang w:val="en-US"/>
          </w:rPr>
          <w:t xml:space="preserve"> Care</w:t>
        </w:r>
        <w:r w:rsidR="00BA4D0A" w:rsidRPr="00B14640">
          <w:rPr>
            <w:rStyle w:val="-"/>
            <w:rFonts w:ascii="Times New Roman" w:hAnsi="Times New Roman" w:cs="Times New Roman"/>
            <w:i/>
            <w:color w:val="auto"/>
            <w:sz w:val="24"/>
            <w:szCs w:val="24"/>
            <w:u w:val="none"/>
            <w:lang w:val="en-US"/>
          </w:rPr>
          <w:t>.</w:t>
        </w:r>
      </w:hyperlink>
      <w:r w:rsidR="00BA4D0A" w:rsidRPr="00B14640">
        <w:rPr>
          <w:rFonts w:ascii="Times New Roman" w:hAnsi="Times New Roman" w:cs="Times New Roman"/>
          <w:sz w:val="24"/>
          <w:szCs w:val="24"/>
          <w:lang w:val="en-US"/>
        </w:rPr>
        <w:t> </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 xml:space="preserve">10(3):R73. </w:t>
      </w:r>
    </w:p>
    <w:p w:rsidR="00BA4D0A" w:rsidRPr="00B14640" w:rsidRDefault="000576D8"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hyperlink r:id="rId15" w:history="1">
        <w:r w:rsidR="00BA4D0A" w:rsidRPr="00B14640">
          <w:rPr>
            <w:rStyle w:val="-"/>
            <w:rFonts w:ascii="Times New Roman" w:hAnsi="Times New Roman" w:cs="Times New Roman"/>
            <w:color w:val="auto"/>
            <w:sz w:val="24"/>
            <w:szCs w:val="24"/>
            <w:u w:val="none"/>
            <w:lang w:val="en-US"/>
          </w:rPr>
          <w:t>Shepherd S</w:t>
        </w:r>
      </w:hyperlink>
      <w:r w:rsidR="00BA4D0A" w:rsidRPr="00B14640">
        <w:rPr>
          <w:rFonts w:ascii="Times New Roman" w:hAnsi="Times New Roman" w:cs="Times New Roman"/>
          <w:sz w:val="24"/>
          <w:szCs w:val="24"/>
          <w:lang w:val="en-US"/>
        </w:rPr>
        <w:t>, </w:t>
      </w:r>
      <w:proofErr w:type="spellStart"/>
      <w:r w:rsidRPr="000576D8">
        <w:fldChar w:fldCharType="begin"/>
      </w:r>
      <w:r w:rsidR="008C26CD" w:rsidRPr="00B14640">
        <w:rPr>
          <w:lang w:val="en-US"/>
        </w:rPr>
        <w:instrText xml:space="preserve"> HYPERLINK "https://www.ncbi.nlm.nih.gov/pubmed/?term=Batra%20A%5BAuthor%5D&amp;cauthor=true&amp;cauthor_uid=28042370" </w:instrText>
      </w:r>
      <w:r w:rsidRPr="000576D8">
        <w:fldChar w:fldCharType="separate"/>
      </w:r>
      <w:r w:rsidR="00BA4D0A" w:rsidRPr="00B14640">
        <w:rPr>
          <w:rStyle w:val="-"/>
          <w:rFonts w:ascii="Times New Roman" w:hAnsi="Times New Roman" w:cs="Times New Roman"/>
          <w:color w:val="auto"/>
          <w:sz w:val="24"/>
          <w:szCs w:val="24"/>
          <w:u w:val="none"/>
          <w:lang w:val="en-US"/>
        </w:rPr>
        <w:t>Batra</w:t>
      </w:r>
      <w:proofErr w:type="spellEnd"/>
      <w:r w:rsidR="00BA4D0A" w:rsidRPr="00B14640">
        <w:rPr>
          <w:rStyle w:val="-"/>
          <w:rFonts w:ascii="Times New Roman" w:hAnsi="Times New Roman" w:cs="Times New Roman"/>
          <w:color w:val="auto"/>
          <w:sz w:val="24"/>
          <w:szCs w:val="24"/>
          <w:u w:val="none"/>
          <w:lang w:val="en-US"/>
        </w:rPr>
        <w:t xml:space="preserve"> A</w:t>
      </w:r>
      <w:r w:rsidRPr="00B14640">
        <w:rPr>
          <w:rStyle w:val="-"/>
          <w:rFonts w:ascii="Times New Roman" w:hAnsi="Times New Roman" w:cs="Times New Roman"/>
          <w:color w:val="auto"/>
          <w:sz w:val="24"/>
          <w:szCs w:val="24"/>
          <w:u w:val="none"/>
          <w:lang w:val="en-US"/>
        </w:rPr>
        <w:fldChar w:fldCharType="end"/>
      </w:r>
      <w:r w:rsidR="00BA4D0A" w:rsidRPr="00B14640">
        <w:rPr>
          <w:rFonts w:ascii="Times New Roman" w:hAnsi="Times New Roman" w:cs="Times New Roman"/>
          <w:sz w:val="24"/>
          <w:szCs w:val="24"/>
          <w:lang w:val="en-US"/>
        </w:rPr>
        <w:t>, </w:t>
      </w:r>
      <w:hyperlink r:id="rId16" w:history="1">
        <w:r w:rsidR="00BA4D0A" w:rsidRPr="00B14640">
          <w:rPr>
            <w:rStyle w:val="-"/>
            <w:rFonts w:ascii="Times New Roman" w:hAnsi="Times New Roman" w:cs="Times New Roman"/>
            <w:color w:val="auto"/>
            <w:sz w:val="24"/>
            <w:szCs w:val="24"/>
            <w:u w:val="none"/>
            <w:lang w:val="en-US"/>
          </w:rPr>
          <w:t>Lerner DP</w:t>
        </w:r>
      </w:hyperlink>
      <w:r w:rsidR="00322AD5" w:rsidRPr="00B14640">
        <w:rPr>
          <w:lang w:val="en-US"/>
        </w:rPr>
        <w:t xml:space="preserve"> (</w:t>
      </w:r>
      <w:r w:rsidR="00322AD5" w:rsidRPr="00B14640">
        <w:rPr>
          <w:rFonts w:ascii="Times New Roman" w:hAnsi="Times New Roman" w:cs="Times New Roman"/>
          <w:sz w:val="24"/>
          <w:szCs w:val="24"/>
          <w:lang w:val="en-US"/>
        </w:rPr>
        <w:t>2017</w:t>
      </w:r>
      <w:r w:rsidR="00322AD5" w:rsidRPr="00B14640">
        <w:rPr>
          <w:lang w:val="en-US"/>
        </w:rPr>
        <w:t xml:space="preserve">) </w:t>
      </w:r>
      <w:r w:rsidR="00BA4D0A" w:rsidRPr="00B14640">
        <w:rPr>
          <w:rStyle w:val="highlight"/>
          <w:rFonts w:ascii="Times New Roman" w:hAnsi="Times New Roman" w:cs="Times New Roman"/>
          <w:sz w:val="24"/>
          <w:szCs w:val="24"/>
          <w:lang w:val="en-US"/>
        </w:rPr>
        <w:t>Review</w:t>
      </w:r>
      <w:r w:rsidR="00BA4D0A" w:rsidRPr="00B14640">
        <w:rPr>
          <w:rFonts w:ascii="Times New Roman" w:hAnsi="Times New Roman" w:cs="Times New Roman"/>
          <w:sz w:val="24"/>
          <w:szCs w:val="24"/>
          <w:lang w:val="en-US"/>
        </w:rPr>
        <w:t> of </w:t>
      </w:r>
      <w:r w:rsidR="005824F4" w:rsidRPr="00B14640">
        <w:rPr>
          <w:rStyle w:val="highlight"/>
          <w:rFonts w:ascii="Times New Roman" w:hAnsi="Times New Roman" w:cs="Times New Roman"/>
          <w:sz w:val="24"/>
          <w:szCs w:val="24"/>
          <w:lang w:val="en-US"/>
        </w:rPr>
        <w:t>critical i</w:t>
      </w:r>
      <w:r w:rsidR="00BA4D0A" w:rsidRPr="00B14640">
        <w:rPr>
          <w:rStyle w:val="highlight"/>
          <w:rFonts w:ascii="Times New Roman" w:hAnsi="Times New Roman" w:cs="Times New Roman"/>
          <w:sz w:val="24"/>
          <w:szCs w:val="24"/>
          <w:lang w:val="en-US"/>
        </w:rPr>
        <w:t>llness</w:t>
      </w:r>
      <w:r w:rsidR="00BA4D0A" w:rsidRPr="00B14640">
        <w:rPr>
          <w:rFonts w:ascii="Times New Roman" w:hAnsi="Times New Roman" w:cs="Times New Roman"/>
          <w:sz w:val="24"/>
          <w:szCs w:val="24"/>
          <w:lang w:val="en-US"/>
        </w:rPr>
        <w:t> </w:t>
      </w:r>
      <w:r w:rsidR="005824F4" w:rsidRPr="00B14640">
        <w:rPr>
          <w:rStyle w:val="highlight"/>
          <w:rFonts w:ascii="Times New Roman" w:hAnsi="Times New Roman" w:cs="Times New Roman"/>
          <w:sz w:val="24"/>
          <w:szCs w:val="24"/>
          <w:lang w:val="en-US"/>
        </w:rPr>
        <w:t>m</w:t>
      </w:r>
      <w:r w:rsidR="00BA4D0A" w:rsidRPr="00B14640">
        <w:rPr>
          <w:rStyle w:val="highlight"/>
          <w:rFonts w:ascii="Times New Roman" w:hAnsi="Times New Roman" w:cs="Times New Roman"/>
          <w:sz w:val="24"/>
          <w:szCs w:val="24"/>
          <w:lang w:val="en-US"/>
        </w:rPr>
        <w:t>yopathy</w:t>
      </w:r>
      <w:r w:rsidR="00BA4D0A" w:rsidRPr="00B14640">
        <w:rPr>
          <w:rFonts w:ascii="Times New Roman" w:hAnsi="Times New Roman" w:cs="Times New Roman"/>
          <w:sz w:val="24"/>
          <w:szCs w:val="24"/>
          <w:lang w:val="en-US"/>
        </w:rPr>
        <w:t> and </w:t>
      </w:r>
      <w:r w:rsidR="005824F4" w:rsidRPr="00B14640">
        <w:rPr>
          <w:rStyle w:val="highlight"/>
          <w:rFonts w:ascii="Times New Roman" w:hAnsi="Times New Roman" w:cs="Times New Roman"/>
          <w:sz w:val="24"/>
          <w:szCs w:val="24"/>
          <w:lang w:val="en-US"/>
        </w:rPr>
        <w:t>n</w:t>
      </w:r>
      <w:r w:rsidR="00BA4D0A" w:rsidRPr="00B14640">
        <w:rPr>
          <w:rStyle w:val="highlight"/>
          <w:rFonts w:ascii="Times New Roman" w:hAnsi="Times New Roman" w:cs="Times New Roman"/>
          <w:sz w:val="24"/>
          <w:szCs w:val="24"/>
          <w:lang w:val="en-US"/>
        </w:rPr>
        <w:t>europathy</w:t>
      </w:r>
      <w:r w:rsidR="00BA4D0A" w:rsidRPr="00B14640">
        <w:rPr>
          <w:rFonts w:ascii="Times New Roman" w:hAnsi="Times New Roman" w:cs="Times New Roman"/>
          <w:sz w:val="24"/>
          <w:szCs w:val="24"/>
          <w:lang w:val="en-US"/>
        </w:rPr>
        <w:t xml:space="preserve">. </w:t>
      </w:r>
      <w:hyperlink r:id="rId17" w:tooltip="The Neurohospitalist." w:history="1">
        <w:proofErr w:type="spellStart"/>
        <w:r w:rsidR="00BA4D0A" w:rsidRPr="00B14640">
          <w:rPr>
            <w:rStyle w:val="-"/>
            <w:rFonts w:ascii="Times New Roman" w:hAnsi="Times New Roman" w:cs="Times New Roman"/>
            <w:i/>
            <w:color w:val="auto"/>
            <w:sz w:val="24"/>
            <w:szCs w:val="24"/>
            <w:u w:val="none"/>
            <w:lang w:val="en-US"/>
          </w:rPr>
          <w:t>Neurohospitalist</w:t>
        </w:r>
        <w:proofErr w:type="spellEnd"/>
        <w:r w:rsidR="00BA4D0A" w:rsidRPr="00B14640">
          <w:rPr>
            <w:rStyle w:val="-"/>
            <w:rFonts w:ascii="Times New Roman" w:hAnsi="Times New Roman" w:cs="Times New Roman"/>
            <w:i/>
            <w:color w:val="auto"/>
            <w:sz w:val="24"/>
            <w:szCs w:val="24"/>
            <w:u w:val="none"/>
            <w:lang w:val="en-US"/>
          </w:rPr>
          <w:t>.</w:t>
        </w:r>
      </w:hyperlink>
      <w:r w:rsidR="00013237" w:rsidRPr="00B14640">
        <w:rPr>
          <w:rFonts w:ascii="Times New Roman" w:hAnsi="Times New Roman" w:cs="Times New Roman"/>
          <w:sz w:val="24"/>
          <w:szCs w:val="24"/>
          <w:lang w:val="en-US"/>
        </w:rPr>
        <w:t> </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7(1):41-48.</w:t>
      </w:r>
    </w:p>
    <w:p w:rsidR="00BA4D0A" w:rsidRPr="00B14640" w:rsidRDefault="000576D8"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hyperlink r:id="rId18" w:history="1">
        <w:r w:rsidR="00BA4D0A" w:rsidRPr="00B14640">
          <w:rPr>
            <w:rStyle w:val="-"/>
            <w:rFonts w:ascii="Times New Roman" w:hAnsi="Times New Roman" w:cs="Times New Roman"/>
            <w:color w:val="auto"/>
            <w:sz w:val="24"/>
            <w:szCs w:val="24"/>
            <w:u w:val="none"/>
            <w:lang w:val="en-US"/>
          </w:rPr>
          <w:t>Rose L</w:t>
        </w:r>
      </w:hyperlink>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"https://www.ncbi.nlm.nih.gov/pubmed/?term=McGinlay%20M%5BAuthor%5D&amp;cauthor=true&amp;cauthor_uid=28611229"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McGinlay</w:t>
      </w:r>
      <w:proofErr w:type="spellEnd"/>
      <w:r w:rsidR="00BA4D0A" w:rsidRPr="00B14640">
        <w:rPr>
          <w:rStyle w:val="-"/>
          <w:rFonts w:ascii="Times New Roman" w:hAnsi="Times New Roman" w:cs="Times New Roman"/>
          <w:color w:val="auto"/>
          <w:sz w:val="24"/>
          <w:szCs w:val="24"/>
          <w:u w:val="none"/>
          <w:lang w:val="en-US"/>
        </w:rPr>
        <w:t xml:space="preserve"> M</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proofErr w:type="spellStart"/>
      <w:r w:rsidRPr="00B14640">
        <w:fldChar w:fldCharType="begin"/>
      </w:r>
      <w:r w:rsidR="002C768A" w:rsidRPr="00B14640">
        <w:rPr>
          <w:lang w:val="en-US"/>
        </w:rPr>
        <w:instrText>HYPERLINK "https://www.ncbi.nlm.nih.gov/pubmed/?term=Amin%20R%5BAuthor%5D&amp;cauthor=true&amp;cauthor_uid=28611229"</w:instrText>
      </w:r>
      <w:r w:rsidRPr="00B14640">
        <w:fldChar w:fldCharType="separate"/>
      </w:r>
      <w:r w:rsidR="00BA4D0A" w:rsidRPr="00B14640">
        <w:rPr>
          <w:rStyle w:val="-"/>
          <w:rFonts w:ascii="Times New Roman" w:hAnsi="Times New Roman" w:cs="Times New Roman"/>
          <w:color w:val="auto"/>
          <w:sz w:val="24"/>
          <w:szCs w:val="24"/>
          <w:u w:val="none"/>
          <w:lang w:val="en-US"/>
        </w:rPr>
        <w:t>Amin</w:t>
      </w:r>
      <w:proofErr w:type="spellEnd"/>
      <w:r w:rsidR="00BA4D0A" w:rsidRPr="00B14640">
        <w:rPr>
          <w:rStyle w:val="-"/>
          <w:rFonts w:ascii="Times New Roman" w:hAnsi="Times New Roman" w:cs="Times New Roman"/>
          <w:color w:val="auto"/>
          <w:sz w:val="24"/>
          <w:szCs w:val="24"/>
          <w:u w:val="none"/>
          <w:lang w:val="en-US"/>
        </w:rPr>
        <w:t xml:space="preserve"> R</w:t>
      </w:r>
      <w:r w:rsidRPr="00B14640">
        <w:fldChar w:fldCharType="end"/>
      </w:r>
      <w:r w:rsidR="00BA4D0A" w:rsidRPr="00B14640">
        <w:rPr>
          <w:rFonts w:ascii="Times New Roman" w:hAnsi="Times New Roman" w:cs="Times New Roman"/>
          <w:sz w:val="24"/>
          <w:szCs w:val="24"/>
          <w:lang w:val="en-US"/>
        </w:rPr>
        <w:t>, </w:t>
      </w:r>
      <w:hyperlink r:id="rId19" w:history="1">
        <w:r w:rsidR="00BA4D0A" w:rsidRPr="00B14640">
          <w:rPr>
            <w:rStyle w:val="-"/>
            <w:rFonts w:ascii="Times New Roman" w:hAnsi="Times New Roman" w:cs="Times New Roman"/>
            <w:color w:val="auto"/>
            <w:sz w:val="24"/>
            <w:szCs w:val="24"/>
            <w:u w:val="none"/>
            <w:lang w:val="en-US"/>
          </w:rPr>
          <w:t>Burns KE</w:t>
        </w:r>
      </w:hyperlink>
      <w:r w:rsidR="00BA4D0A" w:rsidRPr="00B14640">
        <w:rPr>
          <w:rFonts w:ascii="Times New Roman" w:hAnsi="Times New Roman" w:cs="Times New Roman"/>
          <w:sz w:val="24"/>
          <w:szCs w:val="24"/>
          <w:lang w:val="en-US"/>
        </w:rPr>
        <w:t>, </w:t>
      </w:r>
      <w:hyperlink r:id="rId20" w:history="1">
        <w:r w:rsidR="00BA4D0A" w:rsidRPr="00B14640">
          <w:rPr>
            <w:rStyle w:val="-"/>
            <w:rFonts w:ascii="Times New Roman" w:hAnsi="Times New Roman" w:cs="Times New Roman"/>
            <w:color w:val="auto"/>
            <w:sz w:val="24"/>
            <w:szCs w:val="24"/>
            <w:u w:val="none"/>
            <w:lang w:val="en-US"/>
          </w:rPr>
          <w:t>Connolly B</w:t>
        </w:r>
      </w:hyperlink>
      <w:r w:rsidR="00BA4D0A" w:rsidRPr="00B14640">
        <w:rPr>
          <w:rFonts w:ascii="Times New Roman" w:hAnsi="Times New Roman" w:cs="Times New Roman"/>
          <w:sz w:val="24"/>
          <w:szCs w:val="24"/>
          <w:lang w:val="en-US"/>
        </w:rPr>
        <w:t>, </w:t>
      </w:r>
      <w:hyperlink r:id="rId21" w:history="1">
        <w:r w:rsidR="00BA4D0A" w:rsidRPr="00B14640">
          <w:rPr>
            <w:rStyle w:val="-"/>
            <w:rFonts w:ascii="Times New Roman" w:hAnsi="Times New Roman" w:cs="Times New Roman"/>
            <w:color w:val="auto"/>
            <w:sz w:val="24"/>
            <w:szCs w:val="24"/>
            <w:u w:val="none"/>
            <w:lang w:val="en-US"/>
          </w:rPr>
          <w:t>Hart N</w:t>
        </w:r>
      </w:hyperlink>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"https://www.ncbi.nlm.nih.gov/pubmed/?term=Jouvet%20P%5BAuthor%5D&amp;cauthor=true&amp;cauthor_uid=28611229"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Jouvet</w:t>
      </w:r>
      <w:proofErr w:type="spellEnd"/>
      <w:r w:rsidR="00BA4D0A" w:rsidRPr="00B14640">
        <w:rPr>
          <w:rStyle w:val="-"/>
          <w:rFonts w:ascii="Times New Roman" w:hAnsi="Times New Roman" w:cs="Times New Roman"/>
          <w:color w:val="auto"/>
          <w:sz w:val="24"/>
          <w:szCs w:val="24"/>
          <w:u w:val="none"/>
          <w:lang w:val="en-US"/>
        </w:rPr>
        <w:t xml:space="preserve"> P</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hyperlink r:id="rId22" w:history="1">
        <w:r w:rsidR="00BA4D0A" w:rsidRPr="00B14640">
          <w:rPr>
            <w:rStyle w:val="-"/>
            <w:rFonts w:ascii="Times New Roman" w:hAnsi="Times New Roman" w:cs="Times New Roman"/>
            <w:color w:val="auto"/>
            <w:sz w:val="24"/>
            <w:szCs w:val="24"/>
            <w:u w:val="none"/>
            <w:lang w:val="en-US"/>
          </w:rPr>
          <w:t>Katz S</w:t>
        </w:r>
      </w:hyperlink>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"https://www.ncbi.nlm.nih.gov/pubmed/?term=Leasa%20D%5BAuthor%5D&amp;cauthor=true&amp;cauthor_uid=28611229"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Leasa</w:t>
      </w:r>
      <w:proofErr w:type="spellEnd"/>
      <w:r w:rsidR="00BA4D0A" w:rsidRPr="00B14640">
        <w:rPr>
          <w:rStyle w:val="-"/>
          <w:rFonts w:ascii="Times New Roman" w:hAnsi="Times New Roman" w:cs="Times New Roman"/>
          <w:color w:val="auto"/>
          <w:sz w:val="24"/>
          <w:szCs w:val="24"/>
          <w:u w:val="none"/>
          <w:lang w:val="en-US"/>
        </w:rPr>
        <w:t xml:space="preserve"> D</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"https://www.ncbi.nlm.nih.gov/pubmed/?term=Mawdsley%20C%5BAuthor%5D&amp;cauthor=true&amp;cauthor_uid=28611229"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Mawdsley</w:t>
      </w:r>
      <w:proofErr w:type="spellEnd"/>
      <w:r w:rsidR="00BA4D0A" w:rsidRPr="00B14640">
        <w:rPr>
          <w:rStyle w:val="-"/>
          <w:rFonts w:ascii="Times New Roman" w:hAnsi="Times New Roman" w:cs="Times New Roman"/>
          <w:color w:val="auto"/>
          <w:sz w:val="24"/>
          <w:szCs w:val="24"/>
          <w:u w:val="none"/>
          <w:lang w:val="en-US"/>
        </w:rPr>
        <w:t xml:space="preserve"> C</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en-US"/>
        </w:rPr>
        <w:instrText xml:space="preserve"> HYPERLINK "https://www.ncbi.nlm.nih.gov/pubmed/?term=McAuley%20DF%5BAuthor%5D&amp;cauthor=true&amp;cauthor_uid=28611229"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en-US"/>
        </w:rPr>
        <w:t>McAuley</w:t>
      </w:r>
      <w:proofErr w:type="spellEnd"/>
      <w:r w:rsidR="00BA4D0A" w:rsidRPr="00B14640">
        <w:rPr>
          <w:rStyle w:val="-"/>
          <w:rFonts w:ascii="Times New Roman" w:hAnsi="Times New Roman" w:cs="Times New Roman"/>
          <w:color w:val="auto"/>
          <w:sz w:val="24"/>
          <w:szCs w:val="24"/>
          <w:u w:val="none"/>
          <w:lang w:val="en-US"/>
        </w:rPr>
        <w:t xml:space="preserve"> DF</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en-US"/>
        </w:rPr>
        <w:t>, </w:t>
      </w:r>
      <w:hyperlink r:id="rId23" w:history="1">
        <w:r w:rsidR="00BA4D0A" w:rsidRPr="00B14640">
          <w:rPr>
            <w:rStyle w:val="-"/>
            <w:rFonts w:ascii="Times New Roman" w:hAnsi="Times New Roman" w:cs="Times New Roman"/>
            <w:color w:val="auto"/>
            <w:sz w:val="24"/>
            <w:szCs w:val="24"/>
            <w:u w:val="none"/>
            <w:lang w:val="en-US"/>
          </w:rPr>
          <w:t>Schultz MJ</w:t>
        </w:r>
      </w:hyperlink>
      <w:r w:rsidR="00BA4D0A" w:rsidRPr="00B14640">
        <w:rPr>
          <w:rFonts w:ascii="Times New Roman" w:hAnsi="Times New Roman" w:cs="Times New Roman"/>
          <w:sz w:val="24"/>
          <w:szCs w:val="24"/>
          <w:lang w:val="en-US"/>
        </w:rPr>
        <w:t>, </w:t>
      </w:r>
      <w:hyperlink r:id="rId24" w:history="1">
        <w:r w:rsidR="00BA4D0A" w:rsidRPr="00B14640">
          <w:rPr>
            <w:rStyle w:val="-"/>
            <w:rFonts w:ascii="Times New Roman" w:hAnsi="Times New Roman" w:cs="Times New Roman"/>
            <w:color w:val="auto"/>
            <w:sz w:val="24"/>
            <w:szCs w:val="24"/>
            <w:u w:val="none"/>
            <w:lang w:val="en-US"/>
          </w:rPr>
          <w:t>Blackwood B</w:t>
        </w:r>
      </w:hyperlink>
      <w:r w:rsidR="00322AD5" w:rsidRPr="00B14640">
        <w:rPr>
          <w:rFonts w:ascii="Times New Roman" w:hAnsi="Times New Roman" w:cs="Times New Roman"/>
          <w:sz w:val="24"/>
          <w:szCs w:val="24"/>
          <w:lang w:val="en-US"/>
        </w:rPr>
        <w:t xml:space="preserve"> (2017) </w:t>
      </w:r>
      <w:r w:rsidR="00BA4D0A" w:rsidRPr="00B14640">
        <w:rPr>
          <w:rStyle w:val="highlight"/>
          <w:rFonts w:ascii="Times New Roman" w:hAnsi="Times New Roman" w:cs="Times New Roman"/>
          <w:sz w:val="24"/>
          <w:szCs w:val="24"/>
          <w:lang w:val="en-US"/>
        </w:rPr>
        <w:t>Variation</w:t>
      </w:r>
      <w:r w:rsidR="00BA4D0A" w:rsidRPr="00B14640">
        <w:rPr>
          <w:rFonts w:ascii="Times New Roman" w:hAnsi="Times New Roman" w:cs="Times New Roman"/>
          <w:sz w:val="24"/>
          <w:szCs w:val="24"/>
          <w:lang w:val="en-US"/>
        </w:rPr>
        <w:t> in </w:t>
      </w:r>
      <w:r w:rsidR="00F27FA7" w:rsidRPr="00B14640">
        <w:rPr>
          <w:rStyle w:val="highlight"/>
          <w:rFonts w:ascii="Times New Roman" w:hAnsi="Times New Roman" w:cs="Times New Roman"/>
          <w:sz w:val="24"/>
          <w:szCs w:val="24"/>
          <w:lang w:val="en-US"/>
        </w:rPr>
        <w:t>d</w:t>
      </w:r>
      <w:r w:rsidR="00BA4D0A" w:rsidRPr="00B14640">
        <w:rPr>
          <w:rStyle w:val="highlight"/>
          <w:rFonts w:ascii="Times New Roman" w:hAnsi="Times New Roman" w:cs="Times New Roman"/>
          <w:sz w:val="24"/>
          <w:szCs w:val="24"/>
          <w:lang w:val="en-US"/>
        </w:rPr>
        <w:t>efinition</w:t>
      </w:r>
      <w:r w:rsidR="00BA4D0A" w:rsidRPr="00B14640">
        <w:rPr>
          <w:rFonts w:ascii="Times New Roman" w:hAnsi="Times New Roman" w:cs="Times New Roman"/>
          <w:sz w:val="24"/>
          <w:szCs w:val="24"/>
          <w:lang w:val="en-US"/>
        </w:rPr>
        <w:t> of </w:t>
      </w:r>
      <w:r w:rsidR="00F27FA7" w:rsidRPr="00B14640">
        <w:rPr>
          <w:rStyle w:val="highlight"/>
          <w:rFonts w:ascii="Times New Roman" w:hAnsi="Times New Roman" w:cs="Times New Roman"/>
          <w:sz w:val="24"/>
          <w:szCs w:val="24"/>
          <w:lang w:val="en-US"/>
        </w:rPr>
        <w:t>p</w:t>
      </w:r>
      <w:r w:rsidR="00BA4D0A" w:rsidRPr="00B14640">
        <w:rPr>
          <w:rStyle w:val="highlight"/>
          <w:rFonts w:ascii="Times New Roman" w:hAnsi="Times New Roman" w:cs="Times New Roman"/>
          <w:sz w:val="24"/>
          <w:szCs w:val="24"/>
          <w:lang w:val="en-US"/>
        </w:rPr>
        <w:t>rolonged</w:t>
      </w:r>
      <w:r w:rsidR="00BA4D0A" w:rsidRPr="00B14640">
        <w:rPr>
          <w:rFonts w:ascii="Times New Roman" w:hAnsi="Times New Roman" w:cs="Times New Roman"/>
          <w:sz w:val="24"/>
          <w:szCs w:val="24"/>
          <w:lang w:val="en-US"/>
        </w:rPr>
        <w:t> </w:t>
      </w:r>
      <w:r w:rsidR="00F27FA7" w:rsidRPr="00B14640">
        <w:rPr>
          <w:rStyle w:val="highlight"/>
          <w:rFonts w:ascii="Times New Roman" w:hAnsi="Times New Roman" w:cs="Times New Roman"/>
          <w:sz w:val="24"/>
          <w:szCs w:val="24"/>
          <w:lang w:val="en-US"/>
        </w:rPr>
        <w:t>mechanical v</w:t>
      </w:r>
      <w:r w:rsidR="00BA4D0A" w:rsidRPr="00B14640">
        <w:rPr>
          <w:rStyle w:val="highlight"/>
          <w:rFonts w:ascii="Times New Roman" w:hAnsi="Times New Roman" w:cs="Times New Roman"/>
          <w:sz w:val="24"/>
          <w:szCs w:val="24"/>
          <w:lang w:val="en-US"/>
        </w:rPr>
        <w:t>entilation</w:t>
      </w:r>
      <w:r w:rsidR="00BA4D0A" w:rsidRPr="00B14640">
        <w:rPr>
          <w:rFonts w:ascii="Times New Roman" w:hAnsi="Times New Roman" w:cs="Times New Roman"/>
          <w:sz w:val="24"/>
          <w:szCs w:val="24"/>
          <w:lang w:val="en-US"/>
        </w:rPr>
        <w:t xml:space="preserve">. </w:t>
      </w:r>
      <w:hyperlink r:id="rId25" w:tooltip="Respiratory care." w:history="1">
        <w:proofErr w:type="spellStart"/>
        <w:r w:rsidR="00BA4D0A" w:rsidRPr="00B14640">
          <w:rPr>
            <w:rStyle w:val="-"/>
            <w:rFonts w:ascii="Times New Roman" w:hAnsi="Times New Roman" w:cs="Times New Roman"/>
            <w:i/>
            <w:color w:val="auto"/>
            <w:sz w:val="24"/>
            <w:szCs w:val="24"/>
            <w:u w:val="none"/>
            <w:lang w:val="en-US"/>
          </w:rPr>
          <w:t>Respir</w:t>
        </w:r>
        <w:proofErr w:type="spellEnd"/>
        <w:r w:rsidR="00BA4D0A" w:rsidRPr="00B14640">
          <w:rPr>
            <w:rStyle w:val="-"/>
            <w:rFonts w:ascii="Times New Roman" w:hAnsi="Times New Roman" w:cs="Times New Roman"/>
            <w:i/>
            <w:color w:val="auto"/>
            <w:sz w:val="24"/>
            <w:szCs w:val="24"/>
            <w:u w:val="none"/>
            <w:lang w:val="en-US"/>
          </w:rPr>
          <w:t xml:space="preserve"> Care.</w:t>
        </w:r>
      </w:hyperlink>
      <w:r w:rsidR="00BA4D0A" w:rsidRPr="00B14640">
        <w:rPr>
          <w:rFonts w:ascii="Times New Roman" w:hAnsi="Times New Roman" w:cs="Times New Roman"/>
          <w:i/>
          <w:sz w:val="24"/>
          <w:szCs w:val="24"/>
          <w:lang w:val="en-US"/>
        </w:rPr>
        <w:t> </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 xml:space="preserve">62(10):1324-1332. </w:t>
      </w:r>
    </w:p>
    <w:p w:rsidR="00BA4D0A" w:rsidRPr="00B14640" w:rsidRDefault="00680139"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Sing</w:t>
      </w:r>
      <w:r w:rsidR="00BA4D0A" w:rsidRPr="00B14640">
        <w:rPr>
          <w:rFonts w:ascii="Times New Roman" w:hAnsi="Times New Roman" w:cs="Times New Roman"/>
          <w:sz w:val="24"/>
          <w:szCs w:val="24"/>
          <w:lang w:val="en-US"/>
        </w:rPr>
        <w:t xml:space="preserve">er </w:t>
      </w:r>
      <w:proofErr w:type="spellStart"/>
      <w:r w:rsidR="00BA4D0A" w:rsidRPr="00B14640">
        <w:rPr>
          <w:rFonts w:ascii="Times New Roman" w:eastAsia="Times New Roman" w:hAnsi="Times New Roman" w:cs="Times New Roman"/>
          <w:sz w:val="24"/>
          <w:szCs w:val="24"/>
          <w:lang w:val="de-DE"/>
        </w:rPr>
        <w:t>M</w:t>
      </w:r>
      <w:proofErr w:type="gramStart"/>
      <w:r w:rsidR="00BA4D0A" w:rsidRPr="00B14640">
        <w:rPr>
          <w:rFonts w:ascii="Times New Roman" w:eastAsia="Times New Roman" w:hAnsi="Times New Roman" w:cs="Times New Roman"/>
          <w:sz w:val="24"/>
          <w:szCs w:val="24"/>
          <w:lang w:val="de-DE"/>
        </w:rPr>
        <w:t>,</w:t>
      </w:r>
      <w:r w:rsidRPr="00B14640">
        <w:rPr>
          <w:rFonts w:ascii="Times New Roman" w:eastAsia="Times New Roman" w:hAnsi="Times New Roman" w:cs="Times New Roman"/>
          <w:sz w:val="24"/>
          <w:szCs w:val="24"/>
          <w:lang w:val="de-DE"/>
        </w:rPr>
        <w:t>Deutschman</w:t>
      </w:r>
      <w:proofErr w:type="spellEnd"/>
      <w:proofErr w:type="gramEnd"/>
      <w:r w:rsidRPr="00B14640">
        <w:rPr>
          <w:rFonts w:ascii="Times New Roman" w:eastAsia="Times New Roman" w:hAnsi="Times New Roman" w:cs="Times New Roman"/>
          <w:sz w:val="24"/>
          <w:szCs w:val="24"/>
          <w:lang w:val="de-DE"/>
        </w:rPr>
        <w:t xml:space="preserve"> CS, Seymour CW, </w:t>
      </w:r>
      <w:r w:rsidR="00322AD5" w:rsidRPr="00B14640">
        <w:rPr>
          <w:rFonts w:ascii="Times New Roman" w:eastAsia="Times New Roman" w:hAnsi="Times New Roman" w:cs="Times New Roman"/>
          <w:sz w:val="24"/>
          <w:szCs w:val="24"/>
          <w:lang w:val="de-DE"/>
        </w:rPr>
        <w:t>et al (</w:t>
      </w:r>
      <w:r w:rsidR="00322AD5" w:rsidRPr="00B14640">
        <w:rPr>
          <w:rFonts w:ascii="Times New Roman" w:eastAsia="Times New Roman" w:hAnsi="Times New Roman" w:cs="Times New Roman"/>
          <w:sz w:val="24"/>
          <w:szCs w:val="24"/>
          <w:lang w:val="en-US"/>
        </w:rPr>
        <w:t>2016</w:t>
      </w:r>
      <w:r w:rsidR="00322AD5" w:rsidRPr="00B14640">
        <w:rPr>
          <w:rFonts w:ascii="Times New Roman" w:eastAsia="Times New Roman" w:hAnsi="Times New Roman" w:cs="Times New Roman"/>
          <w:sz w:val="24"/>
          <w:szCs w:val="24"/>
          <w:lang w:val="de-DE"/>
        </w:rPr>
        <w:t xml:space="preserve">) </w:t>
      </w:r>
      <w:r w:rsidR="00BA4D0A" w:rsidRPr="00B14640">
        <w:rPr>
          <w:rFonts w:ascii="Times New Roman" w:eastAsia="Times New Roman" w:hAnsi="Times New Roman" w:cs="Times New Roman"/>
          <w:sz w:val="24"/>
          <w:szCs w:val="24"/>
          <w:lang w:val="en-US"/>
        </w:rPr>
        <w:t xml:space="preserve">The Third International Consensus Definitions for Sepsis and Septic Shock (Sepsis-3). </w:t>
      </w:r>
      <w:r w:rsidR="00BA4D0A" w:rsidRPr="00B14640">
        <w:rPr>
          <w:rFonts w:ascii="Times New Roman" w:eastAsia="Times New Roman" w:hAnsi="Times New Roman" w:cs="Times New Roman"/>
          <w:i/>
          <w:sz w:val="24"/>
          <w:szCs w:val="24"/>
          <w:lang w:val="en-US"/>
        </w:rPr>
        <w:t>JAMA</w:t>
      </w:r>
      <w:r w:rsidRPr="00B14640">
        <w:rPr>
          <w:rFonts w:ascii="Times New Roman" w:eastAsia="Times New Roman" w:hAnsi="Times New Roman" w:cs="Times New Roman"/>
          <w:sz w:val="24"/>
          <w:szCs w:val="24"/>
          <w:lang w:val="en-US"/>
        </w:rPr>
        <w:t>.</w:t>
      </w:r>
      <w:r w:rsidR="00BA4D0A" w:rsidRPr="00B14640">
        <w:rPr>
          <w:rFonts w:ascii="Times New Roman" w:eastAsia="Times New Roman" w:hAnsi="Times New Roman" w:cs="Times New Roman"/>
          <w:sz w:val="24"/>
          <w:szCs w:val="24"/>
          <w:lang w:val="en-US"/>
        </w:rPr>
        <w:t xml:space="preserve"> 315(8):801-810.</w:t>
      </w:r>
    </w:p>
    <w:p w:rsidR="00BA4D0A" w:rsidRPr="00B14640" w:rsidRDefault="000576D8" w:rsidP="00465F98">
      <w:pPr>
        <w:pStyle w:val="a3"/>
        <w:numPr>
          <w:ilvl w:val="0"/>
          <w:numId w:val="2"/>
        </w:numPr>
        <w:shd w:val="clear" w:color="auto" w:fill="FFFFFF"/>
        <w:spacing w:line="480" w:lineRule="auto"/>
        <w:jc w:val="both"/>
        <w:rPr>
          <w:rFonts w:ascii="Times New Roman" w:hAnsi="Times New Roman" w:cs="Times New Roman"/>
          <w:sz w:val="24"/>
          <w:szCs w:val="24"/>
          <w:lang w:val="en-US"/>
        </w:rPr>
      </w:pPr>
      <w:hyperlink r:id="rId26" w:history="1">
        <w:r w:rsidR="00BA4D0A" w:rsidRPr="00B14640">
          <w:rPr>
            <w:rStyle w:val="-"/>
            <w:rFonts w:ascii="Times New Roman" w:hAnsi="Times New Roman" w:cs="Times New Roman"/>
            <w:color w:val="auto"/>
            <w:sz w:val="24"/>
            <w:szCs w:val="24"/>
            <w:u w:val="none"/>
            <w:lang w:val="en-US"/>
          </w:rPr>
          <w:t>Dellinger RP</w:t>
        </w:r>
      </w:hyperlink>
      <w:r w:rsidR="00BA4D0A" w:rsidRPr="00B14640">
        <w:rPr>
          <w:rFonts w:ascii="Times New Roman" w:hAnsi="Times New Roman" w:cs="Times New Roman"/>
          <w:sz w:val="24"/>
          <w:szCs w:val="24"/>
          <w:lang w:val="en-US"/>
        </w:rPr>
        <w:t>, </w:t>
      </w:r>
      <w:hyperlink r:id="rId27" w:history="1">
        <w:r w:rsidR="00BA4D0A" w:rsidRPr="00B14640">
          <w:rPr>
            <w:rStyle w:val="-"/>
            <w:rFonts w:ascii="Times New Roman" w:hAnsi="Times New Roman" w:cs="Times New Roman"/>
            <w:color w:val="auto"/>
            <w:sz w:val="24"/>
            <w:szCs w:val="24"/>
            <w:u w:val="none"/>
            <w:lang w:val="en-US"/>
          </w:rPr>
          <w:t>Levy MM</w:t>
        </w:r>
      </w:hyperlink>
      <w:r w:rsidR="00BA4D0A" w:rsidRPr="00B14640">
        <w:rPr>
          <w:rFonts w:ascii="Times New Roman" w:hAnsi="Times New Roman" w:cs="Times New Roman"/>
          <w:sz w:val="24"/>
          <w:szCs w:val="24"/>
          <w:lang w:val="en-US"/>
        </w:rPr>
        <w:t>, </w:t>
      </w:r>
      <w:hyperlink r:id="rId28" w:history="1">
        <w:r w:rsidR="00BA4D0A" w:rsidRPr="00B14640">
          <w:rPr>
            <w:rStyle w:val="highlight"/>
            <w:rFonts w:ascii="Times New Roman" w:hAnsi="Times New Roman" w:cs="Times New Roman"/>
            <w:sz w:val="24"/>
            <w:szCs w:val="24"/>
            <w:lang w:val="en-US"/>
          </w:rPr>
          <w:t>Rhodes</w:t>
        </w:r>
        <w:r w:rsidR="00BA4D0A" w:rsidRPr="00B14640">
          <w:rPr>
            <w:rStyle w:val="-"/>
            <w:rFonts w:ascii="Times New Roman" w:hAnsi="Times New Roman" w:cs="Times New Roman"/>
            <w:color w:val="auto"/>
            <w:sz w:val="24"/>
            <w:szCs w:val="24"/>
            <w:u w:val="none"/>
            <w:lang w:val="en-US"/>
          </w:rPr>
          <w:t> A</w:t>
        </w:r>
      </w:hyperlink>
      <w:r w:rsidR="00BA4D0A" w:rsidRPr="00B14640">
        <w:rPr>
          <w:rFonts w:ascii="Times New Roman" w:hAnsi="Times New Roman" w:cs="Times New Roman"/>
          <w:sz w:val="24"/>
          <w:szCs w:val="24"/>
          <w:lang w:val="en-US"/>
        </w:rPr>
        <w:t>, </w:t>
      </w:r>
      <w:r w:rsidR="00322AD5" w:rsidRPr="00B14640">
        <w:rPr>
          <w:rFonts w:ascii="Times New Roman" w:hAnsi="Times New Roman" w:cs="Times New Roman"/>
          <w:sz w:val="24"/>
          <w:szCs w:val="24"/>
          <w:lang w:val="en-US"/>
        </w:rPr>
        <w:t xml:space="preserve">et al (2013) </w:t>
      </w:r>
      <w:r w:rsidR="00BA4D0A" w:rsidRPr="00B14640">
        <w:rPr>
          <w:rStyle w:val="highlight"/>
          <w:rFonts w:ascii="Times New Roman" w:hAnsi="Times New Roman" w:cs="Times New Roman"/>
          <w:sz w:val="24"/>
          <w:szCs w:val="24"/>
          <w:lang w:val="en-US"/>
        </w:rPr>
        <w:t>Surviving</w:t>
      </w:r>
      <w:r w:rsidR="00BA4D0A" w:rsidRPr="00B14640">
        <w:rPr>
          <w:rFonts w:ascii="Times New Roman" w:hAnsi="Times New Roman" w:cs="Times New Roman"/>
          <w:sz w:val="24"/>
          <w:szCs w:val="24"/>
          <w:lang w:val="en-US"/>
        </w:rPr>
        <w:t> </w:t>
      </w:r>
      <w:r w:rsidR="00122AAD" w:rsidRPr="00B14640">
        <w:rPr>
          <w:rStyle w:val="highlight"/>
          <w:rFonts w:ascii="Times New Roman" w:hAnsi="Times New Roman" w:cs="Times New Roman"/>
          <w:sz w:val="24"/>
          <w:szCs w:val="24"/>
          <w:lang w:val="en-US"/>
        </w:rPr>
        <w:t>se</w:t>
      </w:r>
      <w:r w:rsidR="00BA4D0A" w:rsidRPr="00B14640">
        <w:rPr>
          <w:rStyle w:val="highlight"/>
          <w:rFonts w:ascii="Times New Roman" w:hAnsi="Times New Roman" w:cs="Times New Roman"/>
          <w:sz w:val="24"/>
          <w:szCs w:val="24"/>
          <w:lang w:val="en-US"/>
        </w:rPr>
        <w:t>psis</w:t>
      </w:r>
      <w:r w:rsidR="00BA4D0A" w:rsidRPr="00B14640">
        <w:rPr>
          <w:rFonts w:ascii="Times New Roman" w:hAnsi="Times New Roman" w:cs="Times New Roman"/>
          <w:sz w:val="24"/>
          <w:szCs w:val="24"/>
          <w:lang w:val="en-US"/>
        </w:rPr>
        <w:t> </w:t>
      </w:r>
      <w:r w:rsidR="00122AAD" w:rsidRPr="00B14640">
        <w:rPr>
          <w:rStyle w:val="highlight"/>
          <w:rFonts w:ascii="Times New Roman" w:hAnsi="Times New Roman" w:cs="Times New Roman"/>
          <w:sz w:val="24"/>
          <w:szCs w:val="24"/>
          <w:lang w:val="en-US"/>
        </w:rPr>
        <w:t>c</w:t>
      </w:r>
      <w:r w:rsidR="00BA4D0A" w:rsidRPr="00B14640">
        <w:rPr>
          <w:rStyle w:val="highlight"/>
          <w:rFonts w:ascii="Times New Roman" w:hAnsi="Times New Roman" w:cs="Times New Roman"/>
          <w:sz w:val="24"/>
          <w:szCs w:val="24"/>
          <w:lang w:val="en-US"/>
        </w:rPr>
        <w:t>ampaign</w:t>
      </w:r>
      <w:r w:rsidR="00BA4D0A" w:rsidRPr="00B14640">
        <w:rPr>
          <w:rFonts w:ascii="Times New Roman" w:hAnsi="Times New Roman" w:cs="Times New Roman"/>
          <w:sz w:val="24"/>
          <w:szCs w:val="24"/>
          <w:lang w:val="en-US"/>
        </w:rPr>
        <w:t>: international guidelines for management of severe </w:t>
      </w:r>
      <w:r w:rsidR="00BA4D0A" w:rsidRPr="00B14640">
        <w:rPr>
          <w:rStyle w:val="highlight"/>
          <w:rFonts w:ascii="Times New Roman" w:hAnsi="Times New Roman" w:cs="Times New Roman"/>
          <w:sz w:val="24"/>
          <w:szCs w:val="24"/>
          <w:lang w:val="en-US"/>
        </w:rPr>
        <w:t>sepsis</w:t>
      </w:r>
      <w:r w:rsidR="00122AAD" w:rsidRPr="00B14640">
        <w:rPr>
          <w:rFonts w:ascii="Times New Roman" w:hAnsi="Times New Roman" w:cs="Times New Roman"/>
          <w:sz w:val="24"/>
          <w:szCs w:val="24"/>
          <w:lang w:val="en-US"/>
        </w:rPr>
        <w:t xml:space="preserve"> and septic shock, </w:t>
      </w:r>
      <w:r w:rsidR="00BA4D0A" w:rsidRPr="00B14640">
        <w:rPr>
          <w:rFonts w:ascii="Times New Roman" w:hAnsi="Times New Roman" w:cs="Times New Roman"/>
          <w:sz w:val="24"/>
          <w:szCs w:val="24"/>
          <w:lang w:val="en-US"/>
        </w:rPr>
        <w:t xml:space="preserve">2012. </w:t>
      </w:r>
      <w:hyperlink r:id="rId29" w:tooltip="Critical care medicine." w:history="1">
        <w:proofErr w:type="spellStart"/>
        <w:r w:rsidR="00BA4D0A" w:rsidRPr="00B14640">
          <w:rPr>
            <w:rStyle w:val="-"/>
            <w:rFonts w:ascii="Times New Roman" w:hAnsi="Times New Roman" w:cs="Times New Roman"/>
            <w:i/>
            <w:color w:val="auto"/>
            <w:sz w:val="24"/>
            <w:szCs w:val="24"/>
            <w:u w:val="none"/>
            <w:lang w:val="en-US"/>
          </w:rPr>
          <w:t>Crit</w:t>
        </w:r>
        <w:proofErr w:type="spellEnd"/>
        <w:r w:rsidR="00BA4D0A" w:rsidRPr="00B14640">
          <w:rPr>
            <w:rStyle w:val="-"/>
            <w:rFonts w:ascii="Times New Roman" w:hAnsi="Times New Roman" w:cs="Times New Roman"/>
            <w:i/>
            <w:color w:val="auto"/>
            <w:sz w:val="24"/>
            <w:szCs w:val="24"/>
            <w:u w:val="none"/>
            <w:lang w:val="en-US"/>
          </w:rPr>
          <w:t xml:space="preserve"> Care Med.</w:t>
        </w:r>
      </w:hyperlink>
      <w:r w:rsidR="00122AAD" w:rsidRPr="00B14640">
        <w:rPr>
          <w:rFonts w:ascii="Times New Roman" w:hAnsi="Times New Roman" w:cs="Times New Roman"/>
          <w:sz w:val="24"/>
          <w:szCs w:val="24"/>
          <w:lang w:val="en-US"/>
        </w:rPr>
        <w:t> </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 xml:space="preserve">41(2):580-637. </w:t>
      </w:r>
    </w:p>
    <w:p w:rsidR="005B635C"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He</w:t>
      </w:r>
      <w:r w:rsidRPr="00B14640">
        <w:rPr>
          <w:rFonts w:ascii="Times New Roman" w:eastAsia="Times New Roman" w:hAnsi="Times New Roman" w:cs="Times New Roman"/>
          <w:sz w:val="24"/>
          <w:szCs w:val="24"/>
          <w:lang w:val="en-US"/>
        </w:rPr>
        <w:t>rdman</w:t>
      </w:r>
      <w:r w:rsidR="00994186" w:rsidRPr="00B14640">
        <w:rPr>
          <w:rFonts w:ascii="Times New Roman" w:eastAsia="Times New Roman" w:hAnsi="Times New Roman" w:cs="Times New Roman"/>
          <w:sz w:val="24"/>
          <w:szCs w:val="24"/>
          <w:lang w:val="en-US"/>
        </w:rPr>
        <w:t>M</w:t>
      </w:r>
      <w:proofErr w:type="spellEnd"/>
      <w:r w:rsidR="00994186" w:rsidRPr="00B14640">
        <w:rPr>
          <w:rFonts w:ascii="Times New Roman" w:eastAsia="Times New Roman" w:hAnsi="Times New Roman" w:cs="Times New Roman"/>
          <w:sz w:val="24"/>
          <w:szCs w:val="24"/>
          <w:lang w:val="en-US"/>
        </w:rPr>
        <w:t xml:space="preserve">, </w:t>
      </w:r>
      <w:proofErr w:type="spellStart"/>
      <w:r w:rsidR="00994186" w:rsidRPr="00B14640">
        <w:rPr>
          <w:rFonts w:ascii="Times New Roman" w:eastAsia="Times New Roman" w:hAnsi="Times New Roman" w:cs="Times New Roman"/>
          <w:sz w:val="24"/>
          <w:szCs w:val="24"/>
          <w:lang w:val="en-US"/>
        </w:rPr>
        <w:t>Gudex</w:t>
      </w:r>
      <w:proofErr w:type="spellEnd"/>
      <w:r w:rsidR="00994186" w:rsidRPr="00B14640">
        <w:rPr>
          <w:rFonts w:ascii="Times New Roman" w:eastAsia="Times New Roman" w:hAnsi="Times New Roman" w:cs="Times New Roman"/>
          <w:sz w:val="24"/>
          <w:szCs w:val="24"/>
          <w:lang w:val="en-US"/>
        </w:rPr>
        <w:t xml:space="preserve"> C, Lloyd A, Janssen M</w:t>
      </w:r>
      <w:r w:rsidRPr="00B14640">
        <w:rPr>
          <w:rFonts w:ascii="Times New Roman" w:eastAsia="Times New Roman" w:hAnsi="Times New Roman" w:cs="Times New Roman"/>
          <w:sz w:val="24"/>
          <w:szCs w:val="24"/>
          <w:lang w:val="en-US"/>
        </w:rPr>
        <w:t>, Kind</w:t>
      </w:r>
      <w:r w:rsidR="00322AD5" w:rsidRPr="00B14640">
        <w:rPr>
          <w:rFonts w:ascii="Times New Roman" w:eastAsia="Times New Roman" w:hAnsi="Times New Roman" w:cs="Times New Roman"/>
          <w:sz w:val="24"/>
          <w:szCs w:val="24"/>
          <w:lang w:val="en-US"/>
        </w:rPr>
        <w:t xml:space="preserve"> P, </w:t>
      </w:r>
      <w:proofErr w:type="spellStart"/>
      <w:r w:rsidR="00322AD5" w:rsidRPr="00B14640">
        <w:rPr>
          <w:rFonts w:ascii="Times New Roman" w:eastAsia="Times New Roman" w:hAnsi="Times New Roman" w:cs="Times New Roman"/>
          <w:sz w:val="24"/>
          <w:szCs w:val="24"/>
          <w:lang w:val="en-US"/>
        </w:rPr>
        <w:t>Parkin</w:t>
      </w:r>
      <w:proofErr w:type="spellEnd"/>
      <w:r w:rsidR="00322AD5" w:rsidRPr="00B14640">
        <w:rPr>
          <w:rFonts w:ascii="Times New Roman" w:eastAsia="Times New Roman" w:hAnsi="Times New Roman" w:cs="Times New Roman"/>
          <w:sz w:val="24"/>
          <w:szCs w:val="24"/>
          <w:lang w:val="en-US"/>
        </w:rPr>
        <w:t xml:space="preserve"> D, </w:t>
      </w:r>
      <w:proofErr w:type="spellStart"/>
      <w:r w:rsidR="00322AD5" w:rsidRPr="00B14640">
        <w:rPr>
          <w:rFonts w:ascii="Times New Roman" w:eastAsia="Times New Roman" w:hAnsi="Times New Roman" w:cs="Times New Roman"/>
          <w:sz w:val="24"/>
          <w:szCs w:val="24"/>
          <w:lang w:val="en-US"/>
        </w:rPr>
        <w:t>Bonsel</w:t>
      </w:r>
      <w:proofErr w:type="spellEnd"/>
      <w:r w:rsidR="00322AD5" w:rsidRPr="00B14640">
        <w:rPr>
          <w:rFonts w:ascii="Times New Roman" w:eastAsia="Times New Roman" w:hAnsi="Times New Roman" w:cs="Times New Roman"/>
          <w:sz w:val="24"/>
          <w:szCs w:val="24"/>
          <w:lang w:val="en-US"/>
        </w:rPr>
        <w:t xml:space="preserve"> G, </w:t>
      </w:r>
      <w:proofErr w:type="spellStart"/>
      <w:r w:rsidR="00322AD5" w:rsidRPr="00B14640">
        <w:rPr>
          <w:rFonts w:ascii="Times New Roman" w:eastAsia="Times New Roman" w:hAnsi="Times New Roman" w:cs="Times New Roman"/>
          <w:sz w:val="24"/>
          <w:szCs w:val="24"/>
          <w:lang w:val="en-US"/>
        </w:rPr>
        <w:t>Badia</w:t>
      </w:r>
      <w:proofErr w:type="spellEnd"/>
      <w:r w:rsidR="00322AD5" w:rsidRPr="00B14640">
        <w:rPr>
          <w:rFonts w:ascii="Times New Roman" w:eastAsia="Times New Roman" w:hAnsi="Times New Roman" w:cs="Times New Roman"/>
          <w:sz w:val="24"/>
          <w:szCs w:val="24"/>
          <w:lang w:val="en-US"/>
        </w:rPr>
        <w:t xml:space="preserve"> X (2011)</w:t>
      </w:r>
      <w:r w:rsidRPr="00B14640">
        <w:rPr>
          <w:rFonts w:ascii="Times New Roman" w:eastAsia="Times New Roman" w:hAnsi="Times New Roman" w:cs="Times New Roman"/>
          <w:sz w:val="24"/>
          <w:szCs w:val="24"/>
          <w:lang w:val="en-US"/>
        </w:rPr>
        <w:t xml:space="preserve"> Development and preliminary testing of the new five-level version of EQ-5D (EQ-5D-5L). </w:t>
      </w:r>
      <w:proofErr w:type="spellStart"/>
      <w:r w:rsidRPr="00B14640">
        <w:rPr>
          <w:rFonts w:ascii="Times New Roman" w:eastAsia="Times New Roman" w:hAnsi="Times New Roman" w:cs="Times New Roman"/>
          <w:i/>
          <w:sz w:val="24"/>
          <w:szCs w:val="24"/>
          <w:lang w:val="en-US"/>
        </w:rPr>
        <w:t>Qual</w:t>
      </w:r>
      <w:proofErr w:type="spellEnd"/>
      <w:r w:rsidRPr="00B14640">
        <w:rPr>
          <w:rFonts w:ascii="Times New Roman" w:eastAsia="Times New Roman" w:hAnsi="Times New Roman" w:cs="Times New Roman"/>
          <w:i/>
          <w:sz w:val="24"/>
          <w:szCs w:val="24"/>
          <w:lang w:val="en-US"/>
        </w:rPr>
        <w:t xml:space="preserve"> Life Res</w:t>
      </w:r>
      <w:r w:rsidR="00994186" w:rsidRPr="00B14640">
        <w:rPr>
          <w:rFonts w:ascii="Times New Roman" w:eastAsia="Times New Roman" w:hAnsi="Times New Roman" w:cs="Times New Roman"/>
          <w:i/>
          <w:sz w:val="24"/>
          <w:szCs w:val="24"/>
          <w:lang w:val="en-US"/>
        </w:rPr>
        <w:t>.</w:t>
      </w:r>
      <w:r w:rsidRPr="00B14640">
        <w:rPr>
          <w:rFonts w:ascii="Times New Roman" w:eastAsia="Times New Roman" w:hAnsi="Times New Roman" w:cs="Times New Roman"/>
          <w:sz w:val="24"/>
          <w:szCs w:val="24"/>
          <w:lang w:val="en-US"/>
        </w:rPr>
        <w:t xml:space="preserve"> 20:1727-1736.</w:t>
      </w:r>
    </w:p>
    <w:p w:rsidR="005B635C" w:rsidRPr="00B14640" w:rsidRDefault="005B635C" w:rsidP="00465F98">
      <w:pPr>
        <w:pStyle w:val="a3"/>
        <w:numPr>
          <w:ilvl w:val="0"/>
          <w:numId w:val="2"/>
        </w:numPr>
        <w:spacing w:line="480" w:lineRule="auto"/>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Patrick </w:t>
      </w:r>
      <w:r w:rsidRPr="00B14640">
        <w:rPr>
          <w:rFonts w:ascii="Times New Roman" w:eastAsia="Times New Roman" w:hAnsi="Times New Roman" w:cs="Times New Roman"/>
          <w:sz w:val="24"/>
          <w:szCs w:val="24"/>
          <w:lang w:val="en-US"/>
        </w:rPr>
        <w:t xml:space="preserve">DL, Erickson P: Health Status </w:t>
      </w:r>
      <w:proofErr w:type="gramStart"/>
      <w:r w:rsidRPr="00B14640">
        <w:rPr>
          <w:rFonts w:ascii="Times New Roman" w:eastAsia="Times New Roman" w:hAnsi="Times New Roman" w:cs="Times New Roman"/>
          <w:sz w:val="24"/>
          <w:szCs w:val="24"/>
          <w:lang w:val="en-US"/>
        </w:rPr>
        <w:t>And</w:t>
      </w:r>
      <w:proofErr w:type="gramEnd"/>
      <w:r w:rsidRPr="00B14640">
        <w:rPr>
          <w:rFonts w:ascii="Times New Roman" w:eastAsia="Times New Roman" w:hAnsi="Times New Roman" w:cs="Times New Roman"/>
          <w:sz w:val="24"/>
          <w:szCs w:val="24"/>
          <w:lang w:val="en-US"/>
        </w:rPr>
        <w:t xml:space="preserve"> Health Policy. Oxford University Press: New York, NY; 1993</w:t>
      </w:r>
    </w:p>
    <w:p w:rsidR="005B635C" w:rsidRPr="00B14640" w:rsidRDefault="00322AD5" w:rsidP="00465F98">
      <w:pPr>
        <w:pStyle w:val="a3"/>
        <w:numPr>
          <w:ilvl w:val="0"/>
          <w:numId w:val="2"/>
        </w:numPr>
        <w:spacing w:line="480" w:lineRule="auto"/>
        <w:jc w:val="both"/>
        <w:rPr>
          <w:rFonts w:ascii="Times New Roman" w:hAnsi="Times New Roman" w:cs="Times New Roman"/>
          <w:sz w:val="24"/>
          <w:szCs w:val="24"/>
          <w:lang w:val="en-US"/>
        </w:rPr>
      </w:pPr>
      <w:r w:rsidRPr="00B14640">
        <w:rPr>
          <w:rFonts w:ascii="Times New Roman" w:eastAsia="Times New Roman" w:hAnsi="Times New Roman" w:cs="Times New Roman"/>
          <w:sz w:val="24"/>
          <w:szCs w:val="24"/>
          <w:lang w:val="en-US"/>
        </w:rPr>
        <w:t>Dolan P (1997)</w:t>
      </w:r>
      <w:r w:rsidR="005B635C" w:rsidRPr="00B14640">
        <w:rPr>
          <w:rFonts w:ascii="Times New Roman" w:eastAsia="Times New Roman" w:hAnsi="Times New Roman" w:cs="Times New Roman"/>
          <w:sz w:val="24"/>
          <w:szCs w:val="24"/>
          <w:lang w:val="en-US"/>
        </w:rPr>
        <w:t xml:space="preserve"> Modeling valuations for </w:t>
      </w:r>
      <w:proofErr w:type="spellStart"/>
      <w:r w:rsidR="005B635C" w:rsidRPr="00B14640">
        <w:rPr>
          <w:rFonts w:ascii="Times New Roman" w:eastAsia="Times New Roman" w:hAnsi="Times New Roman" w:cs="Times New Roman"/>
          <w:sz w:val="24"/>
          <w:szCs w:val="24"/>
          <w:lang w:val="en-US"/>
        </w:rPr>
        <w:t>EuroQol</w:t>
      </w:r>
      <w:proofErr w:type="spellEnd"/>
      <w:r w:rsidR="005B635C" w:rsidRPr="00B14640">
        <w:rPr>
          <w:rFonts w:ascii="Times New Roman" w:eastAsia="Times New Roman" w:hAnsi="Times New Roman" w:cs="Times New Roman"/>
          <w:sz w:val="24"/>
          <w:szCs w:val="24"/>
          <w:lang w:val="en-US"/>
        </w:rPr>
        <w:t xml:space="preserve"> </w:t>
      </w:r>
      <w:proofErr w:type="spellStart"/>
      <w:r w:rsidR="005B635C" w:rsidRPr="00B14640">
        <w:rPr>
          <w:rFonts w:ascii="Times New Roman" w:eastAsia="Times New Roman" w:hAnsi="Times New Roman" w:cs="Times New Roman"/>
          <w:sz w:val="24"/>
          <w:szCs w:val="24"/>
          <w:lang w:val="en-US"/>
        </w:rPr>
        <w:t>healthstates</w:t>
      </w:r>
      <w:proofErr w:type="spellEnd"/>
      <w:r w:rsidR="005B635C" w:rsidRPr="00B14640">
        <w:rPr>
          <w:rFonts w:ascii="Times New Roman" w:eastAsia="Times New Roman" w:hAnsi="Times New Roman" w:cs="Times New Roman"/>
          <w:sz w:val="24"/>
          <w:szCs w:val="24"/>
          <w:lang w:val="en-US"/>
        </w:rPr>
        <w:t xml:space="preserve">. </w:t>
      </w:r>
      <w:r w:rsidR="005B635C" w:rsidRPr="00B14640">
        <w:rPr>
          <w:rFonts w:ascii="Times New Roman" w:eastAsia="Times New Roman" w:hAnsi="Times New Roman" w:cs="Times New Roman"/>
          <w:i/>
          <w:sz w:val="24"/>
          <w:szCs w:val="24"/>
          <w:lang w:val="en-US"/>
        </w:rPr>
        <w:t>Med Care.</w:t>
      </w:r>
      <w:r w:rsidR="005B635C" w:rsidRPr="00B14640">
        <w:rPr>
          <w:rFonts w:ascii="Times New Roman" w:eastAsia="Times New Roman" w:hAnsi="Times New Roman" w:cs="Times New Roman"/>
          <w:sz w:val="24"/>
          <w:szCs w:val="24"/>
          <w:lang w:val="en-US"/>
        </w:rPr>
        <w:t xml:space="preserve"> 35:1095-1108.</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eastAsia="Times New Roman" w:hAnsi="Times New Roman" w:cs="Times New Roman"/>
          <w:sz w:val="24"/>
          <w:szCs w:val="24"/>
          <w:lang w:val="en-US"/>
        </w:rPr>
        <w:t>Vainiola</w:t>
      </w:r>
      <w:proofErr w:type="spellEnd"/>
      <w:r w:rsidRPr="00B14640">
        <w:rPr>
          <w:rFonts w:ascii="Times New Roman" w:eastAsia="Times New Roman" w:hAnsi="Times New Roman" w:cs="Times New Roman"/>
          <w:sz w:val="24"/>
          <w:szCs w:val="24"/>
          <w:lang w:val="en-US"/>
        </w:rPr>
        <w:t xml:space="preserve"> T, </w:t>
      </w:r>
      <w:proofErr w:type="spellStart"/>
      <w:r w:rsidRPr="00B14640">
        <w:rPr>
          <w:rFonts w:ascii="Times New Roman" w:eastAsia="Times New Roman" w:hAnsi="Times New Roman" w:cs="Times New Roman"/>
          <w:sz w:val="24"/>
          <w:szCs w:val="24"/>
          <w:lang w:val="en-US"/>
        </w:rPr>
        <w:t>Roine</w:t>
      </w:r>
      <w:proofErr w:type="spellEnd"/>
      <w:r w:rsidRPr="00B14640">
        <w:rPr>
          <w:rFonts w:ascii="Times New Roman" w:eastAsia="Times New Roman" w:hAnsi="Times New Roman" w:cs="Times New Roman"/>
          <w:sz w:val="24"/>
          <w:szCs w:val="24"/>
          <w:lang w:val="en-US"/>
        </w:rPr>
        <w:t xml:space="preserve"> </w:t>
      </w:r>
      <w:proofErr w:type="spellStart"/>
      <w:r w:rsidRPr="00B14640">
        <w:rPr>
          <w:rFonts w:ascii="Times New Roman" w:eastAsia="Times New Roman" w:hAnsi="Times New Roman" w:cs="Times New Roman"/>
          <w:sz w:val="24"/>
          <w:szCs w:val="24"/>
          <w:lang w:val="en-US"/>
        </w:rPr>
        <w:t>R</w:t>
      </w:r>
      <w:r w:rsidR="00994186" w:rsidRPr="00B14640">
        <w:rPr>
          <w:rFonts w:ascii="Times New Roman" w:eastAsia="Times New Roman" w:hAnsi="Times New Roman" w:cs="Times New Roman"/>
          <w:sz w:val="24"/>
          <w:szCs w:val="24"/>
          <w:lang w:val="en-US"/>
        </w:rPr>
        <w:t>P</w:t>
      </w:r>
      <w:r w:rsidRPr="00B14640">
        <w:rPr>
          <w:rFonts w:ascii="Times New Roman" w:eastAsia="Times New Roman" w:hAnsi="Times New Roman" w:cs="Times New Roman"/>
          <w:sz w:val="24"/>
          <w:szCs w:val="24"/>
          <w:lang w:val="en-US"/>
        </w:rPr>
        <w:t>,</w:t>
      </w:r>
      <w:r w:rsidR="00994186" w:rsidRPr="00B14640">
        <w:rPr>
          <w:rFonts w:ascii="Times New Roman" w:hAnsi="Times New Roman" w:cs="Times New Roman"/>
          <w:sz w:val="24"/>
          <w:szCs w:val="24"/>
          <w:shd w:val="clear" w:color="auto" w:fill="FFFFFF"/>
          <w:lang w:val="en-US"/>
        </w:rPr>
        <w:t>Pettilä</w:t>
      </w:r>
      <w:proofErr w:type="spellEnd"/>
      <w:r w:rsidR="00994186" w:rsidRPr="00B14640">
        <w:rPr>
          <w:rFonts w:ascii="Times New Roman" w:hAnsi="Times New Roman" w:cs="Times New Roman"/>
          <w:sz w:val="24"/>
          <w:szCs w:val="24"/>
          <w:shd w:val="clear" w:color="auto" w:fill="FFFFFF"/>
          <w:lang w:val="en-US"/>
        </w:rPr>
        <w:t xml:space="preserve"> V, </w:t>
      </w:r>
      <w:proofErr w:type="spellStart"/>
      <w:r w:rsidR="00994186" w:rsidRPr="00B14640">
        <w:rPr>
          <w:rFonts w:ascii="Times New Roman" w:hAnsi="Times New Roman" w:cs="Times New Roman"/>
          <w:bCs/>
          <w:sz w:val="24"/>
          <w:szCs w:val="24"/>
          <w:shd w:val="clear" w:color="auto" w:fill="FFFFFF"/>
          <w:lang w:val="en-US"/>
        </w:rPr>
        <w:t>Kantola</w:t>
      </w:r>
      <w:proofErr w:type="spellEnd"/>
      <w:r w:rsidR="00994186" w:rsidRPr="00B14640">
        <w:rPr>
          <w:rFonts w:ascii="Times New Roman" w:hAnsi="Times New Roman" w:cs="Times New Roman"/>
          <w:sz w:val="24"/>
          <w:szCs w:val="24"/>
          <w:shd w:val="clear" w:color="auto" w:fill="FFFFFF"/>
          <w:lang w:val="en-US"/>
        </w:rPr>
        <w:t xml:space="preserve"> T, </w:t>
      </w:r>
      <w:proofErr w:type="spellStart"/>
      <w:r w:rsidR="00994186" w:rsidRPr="00B14640">
        <w:rPr>
          <w:rFonts w:ascii="Times New Roman" w:hAnsi="Times New Roman" w:cs="Times New Roman"/>
          <w:sz w:val="24"/>
          <w:szCs w:val="24"/>
          <w:shd w:val="clear" w:color="auto" w:fill="FFFFFF"/>
          <w:lang w:val="en-US"/>
        </w:rPr>
        <w:t>Räsänen</w:t>
      </w:r>
      <w:proofErr w:type="spellEnd"/>
      <w:r w:rsidR="00994186" w:rsidRPr="00B14640">
        <w:rPr>
          <w:rFonts w:ascii="Times New Roman" w:hAnsi="Times New Roman" w:cs="Times New Roman"/>
          <w:sz w:val="24"/>
          <w:szCs w:val="24"/>
          <w:shd w:val="clear" w:color="auto" w:fill="FFFFFF"/>
          <w:lang w:val="en-US"/>
        </w:rPr>
        <w:t xml:space="preserve"> P, </w:t>
      </w:r>
      <w:proofErr w:type="spellStart"/>
      <w:r w:rsidR="00994186" w:rsidRPr="00B14640">
        <w:rPr>
          <w:rFonts w:ascii="Times New Roman" w:hAnsi="Times New Roman" w:cs="Times New Roman"/>
          <w:sz w:val="24"/>
          <w:szCs w:val="24"/>
          <w:shd w:val="clear" w:color="auto" w:fill="FFFFFF"/>
          <w:lang w:val="en-US"/>
        </w:rPr>
        <w:t>Sintonen</w:t>
      </w:r>
      <w:proofErr w:type="spellEnd"/>
      <w:r w:rsidR="00994186" w:rsidRPr="00B14640">
        <w:rPr>
          <w:rFonts w:ascii="Times New Roman" w:hAnsi="Times New Roman" w:cs="Times New Roman"/>
          <w:sz w:val="24"/>
          <w:szCs w:val="24"/>
          <w:shd w:val="clear" w:color="auto" w:fill="FFFFFF"/>
          <w:lang w:val="en-US"/>
        </w:rPr>
        <w:t xml:space="preserve"> H</w:t>
      </w:r>
      <w:r w:rsidR="00322AD5" w:rsidRPr="00B14640">
        <w:rPr>
          <w:rFonts w:ascii="Times New Roman" w:hAnsi="Times New Roman" w:cs="Times New Roman"/>
          <w:sz w:val="24"/>
          <w:szCs w:val="24"/>
          <w:shd w:val="clear" w:color="auto" w:fill="FFFFFF"/>
          <w:lang w:val="en-US"/>
        </w:rPr>
        <w:t xml:space="preserve"> (</w:t>
      </w:r>
      <w:r w:rsidR="00322AD5" w:rsidRPr="00B14640">
        <w:rPr>
          <w:rFonts w:ascii="Times New Roman" w:eastAsia="Times New Roman" w:hAnsi="Times New Roman" w:cs="Times New Roman"/>
          <w:sz w:val="24"/>
          <w:szCs w:val="24"/>
          <w:lang w:val="en-US"/>
        </w:rPr>
        <w:t>2011</w:t>
      </w:r>
      <w:r w:rsidR="00322AD5" w:rsidRPr="00B14640">
        <w:rPr>
          <w:rFonts w:ascii="Times New Roman" w:hAnsi="Times New Roman" w:cs="Times New Roman"/>
          <w:sz w:val="24"/>
          <w:szCs w:val="24"/>
          <w:shd w:val="clear" w:color="auto" w:fill="FFFFFF"/>
          <w:lang w:val="en-US"/>
        </w:rPr>
        <w:t xml:space="preserve">) </w:t>
      </w:r>
      <w:r w:rsidR="00994186" w:rsidRPr="00B14640">
        <w:rPr>
          <w:rFonts w:ascii="Times New Roman" w:eastAsia="Times New Roman" w:hAnsi="Times New Roman" w:cs="Times New Roman"/>
          <w:sz w:val="24"/>
          <w:szCs w:val="24"/>
          <w:lang w:val="en-US"/>
        </w:rPr>
        <w:t>Effect of health-related quality-of-life instrument and quality-adjusted life year c</w:t>
      </w:r>
      <w:r w:rsidRPr="00B14640">
        <w:rPr>
          <w:rFonts w:ascii="Times New Roman" w:eastAsia="Times New Roman" w:hAnsi="Times New Roman" w:cs="Times New Roman"/>
          <w:sz w:val="24"/>
          <w:szCs w:val="24"/>
          <w:lang w:val="en-US"/>
        </w:rPr>
        <w:t xml:space="preserve">alculation </w:t>
      </w:r>
      <w:r w:rsidR="00994186" w:rsidRPr="00B14640">
        <w:rPr>
          <w:rFonts w:ascii="Times New Roman" w:eastAsia="Times New Roman" w:hAnsi="Times New Roman" w:cs="Times New Roman"/>
          <w:sz w:val="24"/>
          <w:szCs w:val="24"/>
          <w:lang w:val="en-US"/>
        </w:rPr>
        <w:t xml:space="preserve">method on the number of life years gained in the critical care setting. </w:t>
      </w:r>
      <w:r w:rsidR="00994186" w:rsidRPr="00B14640">
        <w:rPr>
          <w:rFonts w:ascii="Times New Roman" w:eastAsia="Times New Roman" w:hAnsi="Times New Roman" w:cs="Times New Roman"/>
          <w:i/>
          <w:sz w:val="24"/>
          <w:szCs w:val="24"/>
          <w:lang w:val="en-US"/>
        </w:rPr>
        <w:t xml:space="preserve">Value </w:t>
      </w:r>
      <w:r w:rsidRPr="00B14640">
        <w:rPr>
          <w:rFonts w:ascii="Times New Roman" w:eastAsia="Times New Roman" w:hAnsi="Times New Roman" w:cs="Times New Roman"/>
          <w:i/>
          <w:sz w:val="24"/>
          <w:szCs w:val="24"/>
          <w:lang w:val="en-US"/>
        </w:rPr>
        <w:t>Health</w:t>
      </w:r>
      <w:r w:rsidR="00994186"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 xml:space="preserve"> 14:1130-1134.</w:t>
      </w:r>
    </w:p>
    <w:p w:rsidR="00BA4D0A" w:rsidRPr="00B14640" w:rsidRDefault="00994186"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v</w:t>
      </w:r>
      <w:r w:rsidR="00BA4D0A" w:rsidRPr="00B14640">
        <w:rPr>
          <w:rFonts w:ascii="Times New Roman" w:hAnsi="Times New Roman" w:cs="Times New Roman"/>
          <w:sz w:val="24"/>
          <w:szCs w:val="24"/>
          <w:lang w:val="en-US"/>
        </w:rPr>
        <w:t>anHout</w:t>
      </w:r>
      <w:proofErr w:type="spellEnd"/>
      <w:r w:rsidR="00BA4D0A" w:rsidRPr="00B14640">
        <w:rPr>
          <w:rFonts w:ascii="Times New Roman" w:hAnsi="Times New Roman" w:cs="Times New Roman"/>
          <w:sz w:val="24"/>
          <w:szCs w:val="24"/>
          <w:lang w:val="en-US"/>
        </w:rPr>
        <w:t xml:space="preserve"> B, Janss</w:t>
      </w:r>
      <w:r w:rsidRPr="00B14640">
        <w:rPr>
          <w:rFonts w:ascii="Times New Roman" w:hAnsi="Times New Roman" w:cs="Times New Roman"/>
          <w:sz w:val="24"/>
          <w:szCs w:val="24"/>
          <w:lang w:val="en-US"/>
        </w:rPr>
        <w:t>en MF,</w:t>
      </w:r>
      <w:r w:rsidRPr="00B14640">
        <w:rPr>
          <w:rFonts w:ascii="Times New Roman" w:hAnsi="Times New Roman" w:cs="Times New Roman"/>
          <w:sz w:val="24"/>
          <w:szCs w:val="24"/>
          <w:shd w:val="clear" w:color="auto" w:fill="FFFFFF"/>
          <w:lang w:val="en-US"/>
        </w:rPr>
        <w:t xml:space="preserve">  </w:t>
      </w:r>
      <w:proofErr w:type="spellStart"/>
      <w:r w:rsidR="000576D8" w:rsidRPr="00B14640">
        <w:rPr>
          <w:rFonts w:ascii="Times New Roman" w:hAnsi="Times New Roman" w:cs="Times New Roman"/>
          <w:sz w:val="24"/>
          <w:szCs w:val="24"/>
        </w:rPr>
        <w:fldChar w:fldCharType="begin"/>
      </w:r>
      <w:r w:rsidRPr="00B14640">
        <w:rPr>
          <w:rFonts w:ascii="Times New Roman" w:hAnsi="Times New Roman" w:cs="Times New Roman"/>
          <w:sz w:val="24"/>
          <w:szCs w:val="24"/>
          <w:lang w:val="en-US"/>
        </w:rPr>
        <w:instrText xml:space="preserve"> HYPERLINK "https://www.ncbi.nlm.nih.gov/pubmed/?term=Feng%20YS%5BAuthor%5D&amp;cauthor=true&amp;cauthor_uid=22867780" </w:instrText>
      </w:r>
      <w:r w:rsidR="000576D8" w:rsidRPr="00B14640">
        <w:rPr>
          <w:rFonts w:ascii="Times New Roman" w:hAnsi="Times New Roman" w:cs="Times New Roman"/>
          <w:sz w:val="24"/>
          <w:szCs w:val="24"/>
        </w:rPr>
        <w:fldChar w:fldCharType="separate"/>
      </w:r>
      <w:r w:rsidRPr="00B14640">
        <w:rPr>
          <w:rFonts w:ascii="Times New Roman" w:hAnsi="Times New Roman" w:cs="Times New Roman"/>
          <w:sz w:val="24"/>
          <w:szCs w:val="24"/>
          <w:shd w:val="clear" w:color="auto" w:fill="FFFFFF"/>
          <w:lang w:val="en-US"/>
        </w:rPr>
        <w:t>Feng</w:t>
      </w:r>
      <w:proofErr w:type="spellEnd"/>
      <w:r w:rsidRPr="00B14640">
        <w:rPr>
          <w:rFonts w:ascii="Times New Roman" w:hAnsi="Times New Roman" w:cs="Times New Roman"/>
          <w:sz w:val="24"/>
          <w:szCs w:val="24"/>
          <w:shd w:val="clear" w:color="auto" w:fill="FFFFFF"/>
          <w:lang w:val="en-US"/>
        </w:rPr>
        <w:t xml:space="preserve"> YS</w:t>
      </w:r>
      <w:r w:rsidR="000576D8" w:rsidRPr="00B14640">
        <w:rPr>
          <w:rFonts w:ascii="Times New Roman" w:hAnsi="Times New Roman" w:cs="Times New Roman"/>
          <w:sz w:val="24"/>
          <w:szCs w:val="24"/>
        </w:rPr>
        <w:fldChar w:fldCharType="end"/>
      </w:r>
      <w:r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Pr="00B14640">
        <w:rPr>
          <w:rFonts w:ascii="Times New Roman" w:hAnsi="Times New Roman" w:cs="Times New Roman"/>
          <w:sz w:val="24"/>
          <w:szCs w:val="24"/>
          <w:lang w:val="en-US"/>
        </w:rPr>
        <w:instrText xml:space="preserve"> HYPERLINK "https://www.ncbi.nlm.nih.gov/pubmed/?term=Kohlmann%20T%5BAuthor%5D&amp;cauthor=true&amp;cauthor_uid=22867780" </w:instrText>
      </w:r>
      <w:r w:rsidR="000576D8" w:rsidRPr="00B14640">
        <w:rPr>
          <w:rFonts w:ascii="Times New Roman" w:hAnsi="Times New Roman" w:cs="Times New Roman"/>
          <w:sz w:val="24"/>
          <w:szCs w:val="24"/>
        </w:rPr>
        <w:fldChar w:fldCharType="separate"/>
      </w:r>
      <w:r w:rsidRPr="00B14640">
        <w:rPr>
          <w:rFonts w:ascii="Times New Roman" w:hAnsi="Times New Roman" w:cs="Times New Roman"/>
          <w:sz w:val="24"/>
          <w:szCs w:val="24"/>
          <w:shd w:val="clear" w:color="auto" w:fill="FFFFFF"/>
          <w:lang w:val="en-US"/>
        </w:rPr>
        <w:t>Kohlmann</w:t>
      </w:r>
      <w:proofErr w:type="spellEnd"/>
      <w:r w:rsidRPr="00B14640">
        <w:rPr>
          <w:rFonts w:ascii="Times New Roman" w:hAnsi="Times New Roman" w:cs="Times New Roman"/>
          <w:sz w:val="24"/>
          <w:szCs w:val="24"/>
          <w:shd w:val="clear" w:color="auto" w:fill="FFFFFF"/>
          <w:lang w:val="en-US"/>
        </w:rPr>
        <w:t xml:space="preserve"> T</w:t>
      </w:r>
      <w:r w:rsidR="000576D8" w:rsidRPr="00B14640">
        <w:rPr>
          <w:rFonts w:ascii="Times New Roman" w:hAnsi="Times New Roman" w:cs="Times New Roman"/>
          <w:sz w:val="24"/>
          <w:szCs w:val="24"/>
        </w:rPr>
        <w:fldChar w:fldCharType="end"/>
      </w:r>
      <w:r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Pr="00B14640">
        <w:rPr>
          <w:rFonts w:ascii="Times New Roman" w:hAnsi="Times New Roman" w:cs="Times New Roman"/>
          <w:sz w:val="24"/>
          <w:szCs w:val="24"/>
          <w:lang w:val="en-US"/>
        </w:rPr>
        <w:instrText xml:space="preserve"> HYPERLINK "https://www.ncbi.nlm.nih.gov/pubmed/?term=Busschbach%20J%5BAuthor%5D&amp;cauthor=true&amp;cauthor_uid=22867780" </w:instrText>
      </w:r>
      <w:r w:rsidR="000576D8" w:rsidRPr="00B14640">
        <w:rPr>
          <w:rFonts w:ascii="Times New Roman" w:hAnsi="Times New Roman" w:cs="Times New Roman"/>
          <w:sz w:val="24"/>
          <w:szCs w:val="24"/>
        </w:rPr>
        <w:fldChar w:fldCharType="separate"/>
      </w:r>
      <w:r w:rsidRPr="00B14640">
        <w:rPr>
          <w:rFonts w:ascii="Times New Roman" w:hAnsi="Times New Roman" w:cs="Times New Roman"/>
          <w:sz w:val="24"/>
          <w:szCs w:val="24"/>
          <w:shd w:val="clear" w:color="auto" w:fill="FFFFFF"/>
          <w:lang w:val="en-US"/>
        </w:rPr>
        <w:t>Busschbach</w:t>
      </w:r>
      <w:proofErr w:type="spellEnd"/>
      <w:r w:rsidRPr="00B14640">
        <w:rPr>
          <w:rFonts w:ascii="Times New Roman" w:hAnsi="Times New Roman" w:cs="Times New Roman"/>
          <w:sz w:val="24"/>
          <w:szCs w:val="24"/>
          <w:shd w:val="clear" w:color="auto" w:fill="FFFFFF"/>
          <w:lang w:val="en-US"/>
        </w:rPr>
        <w:t xml:space="preserve"> J</w:t>
      </w:r>
      <w:r w:rsidR="000576D8" w:rsidRPr="00B14640">
        <w:rPr>
          <w:rFonts w:ascii="Times New Roman" w:hAnsi="Times New Roman" w:cs="Times New Roman"/>
          <w:sz w:val="24"/>
          <w:szCs w:val="24"/>
        </w:rPr>
        <w:fldChar w:fldCharType="end"/>
      </w:r>
      <w:r w:rsidRPr="00B14640">
        <w:rPr>
          <w:rFonts w:ascii="Times New Roman" w:hAnsi="Times New Roman" w:cs="Times New Roman"/>
          <w:sz w:val="24"/>
          <w:szCs w:val="24"/>
          <w:shd w:val="clear" w:color="auto" w:fill="FFFFFF"/>
          <w:lang w:val="en-US"/>
        </w:rPr>
        <w:t>, </w:t>
      </w:r>
      <w:proofErr w:type="spellStart"/>
      <w:r w:rsidR="000576D8" w:rsidRPr="00B14640">
        <w:rPr>
          <w:rFonts w:ascii="Times New Roman" w:hAnsi="Times New Roman" w:cs="Times New Roman"/>
          <w:sz w:val="24"/>
          <w:szCs w:val="24"/>
        </w:rPr>
        <w:fldChar w:fldCharType="begin"/>
      </w:r>
      <w:r w:rsidRPr="00B14640">
        <w:rPr>
          <w:rFonts w:ascii="Times New Roman" w:hAnsi="Times New Roman" w:cs="Times New Roman"/>
          <w:sz w:val="24"/>
          <w:szCs w:val="24"/>
          <w:lang w:val="en-US"/>
        </w:rPr>
        <w:instrText xml:space="preserve"> HYPERLINK "https://www.ncbi.nlm.nih.gov/pubmed/?term=Golicki%20D%5BAuthor%5D&amp;cauthor=true&amp;cauthor_uid=22867780" </w:instrText>
      </w:r>
      <w:r w:rsidR="000576D8" w:rsidRPr="00B14640">
        <w:rPr>
          <w:rFonts w:ascii="Times New Roman" w:hAnsi="Times New Roman" w:cs="Times New Roman"/>
          <w:sz w:val="24"/>
          <w:szCs w:val="24"/>
        </w:rPr>
        <w:fldChar w:fldCharType="separate"/>
      </w:r>
      <w:r w:rsidRPr="00B14640">
        <w:rPr>
          <w:rFonts w:ascii="Times New Roman" w:hAnsi="Times New Roman" w:cs="Times New Roman"/>
          <w:sz w:val="24"/>
          <w:szCs w:val="24"/>
          <w:shd w:val="clear" w:color="auto" w:fill="FFFFFF"/>
          <w:lang w:val="en-US"/>
        </w:rPr>
        <w:t>Golicki</w:t>
      </w:r>
      <w:proofErr w:type="spellEnd"/>
      <w:r w:rsidRPr="00B14640">
        <w:rPr>
          <w:rFonts w:ascii="Times New Roman" w:hAnsi="Times New Roman" w:cs="Times New Roman"/>
          <w:sz w:val="24"/>
          <w:szCs w:val="24"/>
          <w:shd w:val="clear" w:color="auto" w:fill="FFFFFF"/>
          <w:lang w:val="en-US"/>
        </w:rPr>
        <w:t xml:space="preserve"> D</w:t>
      </w:r>
      <w:r w:rsidR="000576D8" w:rsidRPr="00B14640">
        <w:rPr>
          <w:rFonts w:ascii="Times New Roman" w:hAnsi="Times New Roman" w:cs="Times New Roman"/>
          <w:sz w:val="24"/>
          <w:szCs w:val="24"/>
        </w:rPr>
        <w:fldChar w:fldCharType="end"/>
      </w:r>
      <w:r w:rsidRPr="00B14640">
        <w:rPr>
          <w:rFonts w:ascii="Times New Roman" w:hAnsi="Times New Roman" w:cs="Times New Roman"/>
          <w:sz w:val="24"/>
          <w:szCs w:val="24"/>
          <w:shd w:val="clear" w:color="auto" w:fill="FFFFFF"/>
          <w:lang w:val="en-US"/>
        </w:rPr>
        <w:t>, </w:t>
      </w:r>
      <w:hyperlink r:id="rId30" w:history="1">
        <w:r w:rsidRPr="00B14640">
          <w:rPr>
            <w:rFonts w:ascii="Times New Roman" w:hAnsi="Times New Roman" w:cs="Times New Roman"/>
            <w:sz w:val="24"/>
            <w:szCs w:val="24"/>
            <w:shd w:val="clear" w:color="auto" w:fill="FFFFFF"/>
            <w:lang w:val="en-US"/>
          </w:rPr>
          <w:t>Lloyd A</w:t>
        </w:r>
      </w:hyperlink>
      <w:r w:rsidRPr="00B14640">
        <w:rPr>
          <w:rFonts w:ascii="Times New Roman" w:hAnsi="Times New Roman" w:cs="Times New Roman"/>
          <w:sz w:val="24"/>
          <w:szCs w:val="24"/>
          <w:shd w:val="clear" w:color="auto" w:fill="FFFFFF"/>
          <w:lang w:val="en-US"/>
        </w:rPr>
        <w:t>, </w:t>
      </w:r>
      <w:proofErr w:type="spellStart"/>
      <w:r w:rsidR="000576D8" w:rsidRPr="00B14640">
        <w:fldChar w:fldCharType="begin"/>
      </w:r>
      <w:r w:rsidR="008E471C" w:rsidRPr="00B14640">
        <w:rPr>
          <w:lang w:val="en-US"/>
        </w:rPr>
        <w:instrText>HYPERLINK "https://www.ncbi.nlm.nih.gov/pubmed/?term=Scalone%20L%5BAuthor%5D&amp;cauthor=true&amp;cauthor_uid=22867780"</w:instrText>
      </w:r>
      <w:r w:rsidR="000576D8" w:rsidRPr="00B14640">
        <w:fldChar w:fldCharType="separate"/>
      </w:r>
      <w:r w:rsidRPr="00B14640">
        <w:rPr>
          <w:rFonts w:ascii="Times New Roman" w:hAnsi="Times New Roman" w:cs="Times New Roman"/>
          <w:sz w:val="24"/>
          <w:szCs w:val="24"/>
          <w:shd w:val="clear" w:color="auto" w:fill="FFFFFF"/>
          <w:lang w:val="en-US"/>
        </w:rPr>
        <w:t>Scalone</w:t>
      </w:r>
      <w:proofErr w:type="spellEnd"/>
      <w:r w:rsidRPr="00B14640">
        <w:rPr>
          <w:rFonts w:ascii="Times New Roman" w:hAnsi="Times New Roman" w:cs="Times New Roman"/>
          <w:sz w:val="24"/>
          <w:szCs w:val="24"/>
          <w:shd w:val="clear" w:color="auto" w:fill="FFFFFF"/>
          <w:lang w:val="en-US"/>
        </w:rPr>
        <w:t xml:space="preserve"> L</w:t>
      </w:r>
      <w:r w:rsidR="000576D8" w:rsidRPr="00B14640">
        <w:fldChar w:fldCharType="end"/>
      </w:r>
      <w:r w:rsidRPr="00B14640">
        <w:rPr>
          <w:rFonts w:ascii="Times New Roman" w:hAnsi="Times New Roman" w:cs="Times New Roman"/>
          <w:sz w:val="24"/>
          <w:szCs w:val="24"/>
          <w:shd w:val="clear" w:color="auto" w:fill="FFFFFF"/>
          <w:lang w:val="en-US"/>
        </w:rPr>
        <w:t>, </w:t>
      </w:r>
      <w:hyperlink r:id="rId31" w:history="1">
        <w:r w:rsidRPr="00B14640">
          <w:rPr>
            <w:rFonts w:ascii="Times New Roman" w:hAnsi="Times New Roman" w:cs="Times New Roman"/>
            <w:sz w:val="24"/>
            <w:szCs w:val="24"/>
            <w:shd w:val="clear" w:color="auto" w:fill="FFFFFF"/>
            <w:lang w:val="en-US"/>
          </w:rPr>
          <w:t>Kind P</w:t>
        </w:r>
      </w:hyperlink>
      <w:r w:rsidRPr="00B14640">
        <w:rPr>
          <w:rFonts w:ascii="Times New Roman" w:hAnsi="Times New Roman" w:cs="Times New Roman"/>
          <w:sz w:val="24"/>
          <w:szCs w:val="24"/>
          <w:shd w:val="clear" w:color="auto" w:fill="FFFFFF"/>
          <w:lang w:val="en-US"/>
        </w:rPr>
        <w:t>, </w:t>
      </w:r>
      <w:hyperlink r:id="rId32" w:history="1">
        <w:r w:rsidRPr="00B14640">
          <w:rPr>
            <w:rFonts w:ascii="Times New Roman" w:hAnsi="Times New Roman" w:cs="Times New Roman"/>
            <w:sz w:val="24"/>
            <w:szCs w:val="24"/>
            <w:shd w:val="clear" w:color="auto" w:fill="FFFFFF"/>
            <w:lang w:val="en-US"/>
          </w:rPr>
          <w:t>Pickard AS</w:t>
        </w:r>
      </w:hyperlink>
      <w:r w:rsidR="00322AD5" w:rsidRPr="00B14640">
        <w:rPr>
          <w:lang w:val="en-US"/>
        </w:rPr>
        <w:t xml:space="preserve"> (</w:t>
      </w:r>
      <w:r w:rsidR="00322AD5" w:rsidRPr="00B14640">
        <w:rPr>
          <w:rFonts w:ascii="Times New Roman" w:hAnsi="Times New Roman" w:cs="Times New Roman"/>
          <w:sz w:val="24"/>
          <w:szCs w:val="24"/>
          <w:lang w:val="en-US"/>
        </w:rPr>
        <w:t>2012</w:t>
      </w:r>
      <w:r w:rsidR="00322AD5" w:rsidRPr="00B14640">
        <w:rPr>
          <w:lang w:val="en-US"/>
        </w:rPr>
        <w:t>)</w:t>
      </w:r>
      <w:r w:rsidR="00BA4D0A" w:rsidRPr="00B14640">
        <w:rPr>
          <w:rFonts w:ascii="Times New Roman" w:hAnsi="Times New Roman" w:cs="Times New Roman"/>
          <w:sz w:val="24"/>
          <w:szCs w:val="24"/>
          <w:lang w:val="en-US"/>
        </w:rPr>
        <w:t xml:space="preserve"> Int</w:t>
      </w:r>
      <w:r w:rsidRPr="00B14640">
        <w:rPr>
          <w:rFonts w:ascii="Times New Roman" w:hAnsi="Times New Roman" w:cs="Times New Roman"/>
          <w:sz w:val="24"/>
          <w:szCs w:val="24"/>
          <w:lang w:val="en-US"/>
        </w:rPr>
        <w:t>erim scoring for the EQ-5D-5L: m</w:t>
      </w:r>
      <w:r w:rsidR="00BA4D0A" w:rsidRPr="00B14640">
        <w:rPr>
          <w:rFonts w:ascii="Times New Roman" w:hAnsi="Times New Roman" w:cs="Times New Roman"/>
          <w:sz w:val="24"/>
          <w:szCs w:val="24"/>
          <w:lang w:val="en-US"/>
        </w:rPr>
        <w:t xml:space="preserve">apping the EQ-5D-5L </w:t>
      </w:r>
      <w:r w:rsidRPr="00B14640">
        <w:rPr>
          <w:rFonts w:ascii="Times New Roman" w:hAnsi="Times New Roman" w:cs="Times New Roman"/>
          <w:sz w:val="24"/>
          <w:szCs w:val="24"/>
          <w:lang w:val="en-US"/>
        </w:rPr>
        <w:t xml:space="preserve">to EQ-5D-3L value sets. </w:t>
      </w:r>
      <w:r w:rsidRPr="00B14640">
        <w:rPr>
          <w:rFonts w:ascii="Times New Roman" w:hAnsi="Times New Roman" w:cs="Times New Roman"/>
          <w:i/>
          <w:sz w:val="24"/>
          <w:szCs w:val="24"/>
          <w:lang w:val="en-US"/>
        </w:rPr>
        <w:t>Value</w:t>
      </w:r>
      <w:r w:rsidR="00BA4D0A" w:rsidRPr="00B14640">
        <w:rPr>
          <w:rFonts w:ascii="Times New Roman" w:hAnsi="Times New Roman" w:cs="Times New Roman"/>
          <w:i/>
          <w:sz w:val="24"/>
          <w:szCs w:val="24"/>
          <w:lang w:val="en-US"/>
        </w:rPr>
        <w:t xml:space="preserve"> Health</w:t>
      </w:r>
      <w:r w:rsidRPr="00B14640">
        <w:rPr>
          <w:rFonts w:ascii="Times New Roman" w:hAnsi="Times New Roman" w:cs="Times New Roman"/>
          <w:i/>
          <w:sz w:val="24"/>
          <w:szCs w:val="24"/>
          <w:lang w:val="en-US"/>
        </w:rPr>
        <w:t>.</w:t>
      </w:r>
      <w:r w:rsidR="00322AD5" w:rsidRPr="00B14640">
        <w:rPr>
          <w:rFonts w:ascii="Times New Roman" w:hAnsi="Times New Roman" w:cs="Times New Roman"/>
          <w:sz w:val="24"/>
          <w:szCs w:val="24"/>
          <w:lang w:val="en-US"/>
        </w:rPr>
        <w:t xml:space="preserve"> </w:t>
      </w:r>
      <w:r w:rsidR="00BA4D0A" w:rsidRPr="00B14640">
        <w:rPr>
          <w:rFonts w:ascii="Times New Roman" w:hAnsi="Times New Roman" w:cs="Times New Roman"/>
          <w:sz w:val="24"/>
          <w:szCs w:val="24"/>
          <w:lang w:val="en-US"/>
        </w:rPr>
        <w:t>15(5):708-</w:t>
      </w:r>
      <w:r w:rsidRPr="00B14640">
        <w:rPr>
          <w:rFonts w:ascii="Times New Roman" w:hAnsi="Times New Roman" w:cs="Times New Roman"/>
          <w:sz w:val="24"/>
          <w:szCs w:val="24"/>
          <w:lang w:val="en-US"/>
        </w:rPr>
        <w:t>7</w:t>
      </w:r>
      <w:r w:rsidR="00BA4D0A" w:rsidRPr="00B14640">
        <w:rPr>
          <w:rFonts w:ascii="Times New Roman" w:hAnsi="Times New Roman" w:cs="Times New Roman"/>
          <w:sz w:val="24"/>
          <w:szCs w:val="24"/>
          <w:lang w:val="en-US"/>
        </w:rPr>
        <w:t>15.</w:t>
      </w:r>
    </w:p>
    <w:p w:rsidR="00465F98" w:rsidRPr="00B14640" w:rsidRDefault="00465F98" w:rsidP="00465F98">
      <w:pPr>
        <w:pStyle w:val="a3"/>
        <w:numPr>
          <w:ilvl w:val="0"/>
          <w:numId w:val="2"/>
        </w:numPr>
        <w:spacing w:line="480" w:lineRule="auto"/>
        <w:jc w:val="both"/>
        <w:rPr>
          <w:rFonts w:ascii="Times New Roman" w:eastAsiaTheme="minorHAnsi" w:hAnsi="Times New Roman" w:cs="Times New Roman"/>
          <w:sz w:val="24"/>
          <w:szCs w:val="24"/>
          <w:lang w:val="de-DE"/>
        </w:rPr>
      </w:pPr>
      <w:proofErr w:type="spellStart"/>
      <w:r w:rsidRPr="00B14640">
        <w:rPr>
          <w:rFonts w:ascii="Times New Roman" w:hAnsi="Times New Roman" w:cs="Times New Roman"/>
          <w:sz w:val="24"/>
          <w:szCs w:val="24"/>
          <w:lang w:val="de-DE"/>
        </w:rPr>
        <w:t>Horan</w:t>
      </w:r>
      <w:proofErr w:type="spellEnd"/>
      <w:r w:rsidRPr="00B14640">
        <w:rPr>
          <w:rFonts w:ascii="Times New Roman" w:hAnsi="Times New Roman" w:cs="Times New Roman"/>
          <w:sz w:val="24"/>
          <w:szCs w:val="24"/>
          <w:lang w:val="de-DE"/>
        </w:rPr>
        <w:t xml:space="preserve"> TC, </w:t>
      </w:r>
      <w:proofErr w:type="spellStart"/>
      <w:r w:rsidRPr="00B14640">
        <w:rPr>
          <w:rFonts w:ascii="Times New Roman" w:hAnsi="Times New Roman" w:cs="Times New Roman"/>
          <w:sz w:val="24"/>
          <w:szCs w:val="24"/>
          <w:lang w:val="de-DE"/>
        </w:rPr>
        <w:t>Andrus</w:t>
      </w:r>
      <w:proofErr w:type="spellEnd"/>
      <w:r w:rsidRPr="00B14640">
        <w:rPr>
          <w:rFonts w:ascii="Times New Roman" w:hAnsi="Times New Roman" w:cs="Times New Roman"/>
          <w:sz w:val="24"/>
          <w:szCs w:val="24"/>
          <w:lang w:val="de-DE"/>
        </w:rPr>
        <w:t xml:space="preserve"> M, </w:t>
      </w:r>
      <w:proofErr w:type="spellStart"/>
      <w:r w:rsidRPr="00B14640">
        <w:rPr>
          <w:rFonts w:ascii="Times New Roman" w:hAnsi="Times New Roman" w:cs="Times New Roman"/>
          <w:sz w:val="24"/>
          <w:szCs w:val="24"/>
          <w:lang w:val="de-DE"/>
        </w:rPr>
        <w:t>Dudeck</w:t>
      </w:r>
      <w:proofErr w:type="spellEnd"/>
      <w:r w:rsidRPr="00B14640">
        <w:rPr>
          <w:rFonts w:ascii="Times New Roman" w:hAnsi="Times New Roman" w:cs="Times New Roman"/>
          <w:sz w:val="24"/>
          <w:szCs w:val="24"/>
          <w:lang w:val="de-DE"/>
        </w:rPr>
        <w:t xml:space="preserve"> MA</w:t>
      </w:r>
      <w:r w:rsidR="00322AD5" w:rsidRPr="00B14640">
        <w:rPr>
          <w:rFonts w:ascii="Times New Roman" w:hAnsi="Times New Roman" w:cs="Times New Roman"/>
          <w:sz w:val="24"/>
          <w:szCs w:val="24"/>
          <w:lang w:val="de-DE"/>
        </w:rPr>
        <w:t xml:space="preserve"> (2008) </w:t>
      </w:r>
      <w:r w:rsidRPr="00B14640">
        <w:rPr>
          <w:rFonts w:ascii="Times New Roman" w:hAnsi="Times New Roman" w:cs="Times New Roman"/>
          <w:sz w:val="24"/>
          <w:szCs w:val="24"/>
          <w:lang w:val="en-GB"/>
        </w:rPr>
        <w:t xml:space="preserve">CDC/NHSN surveillance </w:t>
      </w:r>
      <w:proofErr w:type="spellStart"/>
      <w:r w:rsidRPr="00B14640">
        <w:rPr>
          <w:rFonts w:ascii="Times New Roman" w:hAnsi="Times New Roman" w:cs="Times New Roman"/>
          <w:sz w:val="24"/>
          <w:szCs w:val="24"/>
          <w:lang w:val="en-GB"/>
        </w:rPr>
        <w:t>deﬁnition</w:t>
      </w:r>
      <w:proofErr w:type="spellEnd"/>
      <w:r w:rsidRPr="00B14640">
        <w:rPr>
          <w:rFonts w:ascii="Times New Roman" w:hAnsi="Times New Roman" w:cs="Times New Roman"/>
          <w:sz w:val="24"/>
          <w:szCs w:val="24"/>
          <w:lang w:val="en-GB"/>
        </w:rPr>
        <w:t xml:space="preserve"> of healthcare-associated infection and criteria for </w:t>
      </w:r>
      <w:proofErr w:type="spellStart"/>
      <w:r w:rsidRPr="00B14640">
        <w:rPr>
          <w:rFonts w:ascii="Times New Roman" w:hAnsi="Times New Roman" w:cs="Times New Roman"/>
          <w:sz w:val="24"/>
          <w:szCs w:val="24"/>
          <w:lang w:val="en-GB"/>
        </w:rPr>
        <w:t>speciﬁc</w:t>
      </w:r>
      <w:proofErr w:type="spellEnd"/>
      <w:r w:rsidRPr="00B14640">
        <w:rPr>
          <w:rFonts w:ascii="Times New Roman" w:hAnsi="Times New Roman" w:cs="Times New Roman"/>
          <w:sz w:val="24"/>
          <w:szCs w:val="24"/>
          <w:lang w:val="en-GB"/>
        </w:rPr>
        <w:t xml:space="preserve"> types of infections in the </w:t>
      </w:r>
      <w:proofErr w:type="spellStart"/>
      <w:r w:rsidRPr="00B14640">
        <w:rPr>
          <w:rFonts w:ascii="Times New Roman" w:hAnsi="Times New Roman" w:cs="Times New Roman"/>
          <w:sz w:val="24"/>
          <w:szCs w:val="24"/>
          <w:lang w:val="de-DE"/>
        </w:rPr>
        <w:t>acutecaresetting</w:t>
      </w:r>
      <w:proofErr w:type="spellEnd"/>
      <w:r w:rsidRPr="00B14640">
        <w:rPr>
          <w:rFonts w:ascii="Times New Roman" w:hAnsi="Times New Roman" w:cs="Times New Roman"/>
          <w:sz w:val="24"/>
          <w:szCs w:val="24"/>
          <w:lang w:val="de-DE"/>
        </w:rPr>
        <w:t xml:space="preserve">. </w:t>
      </w:r>
      <w:r w:rsidRPr="00B14640">
        <w:rPr>
          <w:rFonts w:ascii="Times New Roman" w:hAnsi="Times New Roman" w:cs="Times New Roman"/>
          <w:i/>
          <w:sz w:val="24"/>
          <w:szCs w:val="24"/>
          <w:lang w:val="de-DE"/>
        </w:rPr>
        <w:t xml:space="preserve">Am J </w:t>
      </w:r>
      <w:proofErr w:type="spellStart"/>
      <w:r w:rsidRPr="00B14640">
        <w:rPr>
          <w:rFonts w:ascii="Times New Roman" w:hAnsi="Times New Roman" w:cs="Times New Roman"/>
          <w:i/>
          <w:sz w:val="24"/>
          <w:szCs w:val="24"/>
          <w:lang w:val="de-DE"/>
        </w:rPr>
        <w:t>InfectControl</w:t>
      </w:r>
      <w:proofErr w:type="spellEnd"/>
      <w:r w:rsidRPr="00B14640">
        <w:rPr>
          <w:rFonts w:ascii="Times New Roman" w:hAnsi="Times New Roman" w:cs="Times New Roman"/>
          <w:i/>
          <w:sz w:val="24"/>
          <w:szCs w:val="24"/>
          <w:lang w:val="de-DE"/>
        </w:rPr>
        <w:t>.</w:t>
      </w:r>
      <w:r w:rsidRPr="00B14640">
        <w:rPr>
          <w:rFonts w:ascii="Times New Roman" w:hAnsi="Times New Roman" w:cs="Times New Roman"/>
          <w:sz w:val="24"/>
          <w:szCs w:val="24"/>
          <w:lang w:val="de-DE"/>
        </w:rPr>
        <w:t xml:space="preserve"> 36:309-332</w:t>
      </w:r>
      <w:r w:rsidRPr="00B14640">
        <w:rPr>
          <w:rFonts w:ascii="Times New Roman" w:eastAsia="Times New Roman" w:hAnsi="Times New Roman" w:cs="Times New Roman"/>
          <w:sz w:val="24"/>
          <w:szCs w:val="24"/>
          <w:lang w:val="de-DE"/>
        </w:rPr>
        <w:t>.</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en-US"/>
        </w:rPr>
      </w:pPr>
      <w:proofErr w:type="spellStart"/>
      <w:r w:rsidRPr="00B14640">
        <w:rPr>
          <w:rFonts w:ascii="Times New Roman" w:hAnsi="Times New Roman" w:cs="Times New Roman"/>
          <w:sz w:val="24"/>
          <w:szCs w:val="24"/>
          <w:lang w:val="en-US"/>
        </w:rPr>
        <w:t>Hugonnet</w:t>
      </w:r>
      <w:proofErr w:type="spellEnd"/>
      <w:r w:rsidRPr="00B14640">
        <w:rPr>
          <w:rFonts w:ascii="Times New Roman" w:hAnsi="Times New Roman" w:cs="Times New Roman"/>
          <w:sz w:val="24"/>
          <w:szCs w:val="24"/>
          <w:lang w:val="en-US"/>
        </w:rPr>
        <w:t xml:space="preserve"> S, </w:t>
      </w:r>
      <w:r w:rsidR="0099599C" w:rsidRPr="00B14640">
        <w:rPr>
          <w:rFonts w:ascii="Times New Roman" w:eastAsia="Times New Roman" w:hAnsi="Times New Roman" w:cs="Times New Roman"/>
          <w:sz w:val="24"/>
          <w:szCs w:val="24"/>
          <w:lang w:val="en-US"/>
        </w:rPr>
        <w:t xml:space="preserve">Sax H, </w:t>
      </w:r>
      <w:proofErr w:type="spellStart"/>
      <w:r w:rsidR="0099599C" w:rsidRPr="00B14640">
        <w:rPr>
          <w:rFonts w:ascii="Times New Roman" w:eastAsia="Times New Roman" w:hAnsi="Times New Roman" w:cs="Times New Roman"/>
          <w:sz w:val="24"/>
          <w:szCs w:val="24"/>
          <w:lang w:val="en-US"/>
        </w:rPr>
        <w:t>Eggimann</w:t>
      </w:r>
      <w:proofErr w:type="spellEnd"/>
      <w:r w:rsidR="0099599C" w:rsidRPr="00B14640">
        <w:rPr>
          <w:rFonts w:ascii="Times New Roman" w:eastAsia="Times New Roman" w:hAnsi="Times New Roman" w:cs="Times New Roman"/>
          <w:sz w:val="24"/>
          <w:szCs w:val="24"/>
          <w:lang w:val="en-US"/>
        </w:rPr>
        <w:t xml:space="preserve"> P, Chevrolet JC, </w:t>
      </w:r>
      <w:proofErr w:type="spellStart"/>
      <w:r w:rsidR="0099599C" w:rsidRPr="00B14640">
        <w:rPr>
          <w:rFonts w:ascii="Times New Roman" w:eastAsia="Times New Roman" w:hAnsi="Times New Roman" w:cs="Times New Roman"/>
          <w:sz w:val="24"/>
          <w:szCs w:val="24"/>
          <w:lang w:val="en-US"/>
        </w:rPr>
        <w:t>Pittet</w:t>
      </w:r>
      <w:proofErr w:type="spellEnd"/>
      <w:r w:rsidR="0099599C" w:rsidRPr="00B14640">
        <w:rPr>
          <w:rFonts w:ascii="Times New Roman" w:eastAsia="Times New Roman" w:hAnsi="Times New Roman" w:cs="Times New Roman"/>
          <w:sz w:val="24"/>
          <w:szCs w:val="24"/>
          <w:lang w:val="en-US"/>
        </w:rPr>
        <w:t xml:space="preserve"> D</w:t>
      </w:r>
      <w:r w:rsidR="00322AD5" w:rsidRPr="00B14640">
        <w:rPr>
          <w:rFonts w:ascii="Times New Roman" w:eastAsia="Times New Roman" w:hAnsi="Times New Roman" w:cs="Times New Roman"/>
          <w:sz w:val="24"/>
          <w:szCs w:val="24"/>
          <w:lang w:val="en-US"/>
        </w:rPr>
        <w:t xml:space="preserve"> (2004)</w:t>
      </w:r>
      <w:r w:rsidR="0099599C" w:rsidRPr="00B14640">
        <w:rPr>
          <w:rFonts w:ascii="Times New Roman" w:eastAsia="Times New Roman" w:hAnsi="Times New Roman" w:cs="Times New Roman"/>
          <w:sz w:val="24"/>
          <w:szCs w:val="24"/>
          <w:lang w:val="en-US"/>
        </w:rPr>
        <w:t xml:space="preserve"> </w:t>
      </w:r>
      <w:proofErr w:type="spellStart"/>
      <w:r w:rsidR="0099599C" w:rsidRPr="00B14640">
        <w:rPr>
          <w:rFonts w:ascii="Times New Roman" w:eastAsia="Times New Roman" w:hAnsi="Times New Roman" w:cs="Times New Roman"/>
          <w:sz w:val="24"/>
          <w:szCs w:val="24"/>
          <w:lang w:val="en-US"/>
        </w:rPr>
        <w:t>Nosocomial</w:t>
      </w:r>
      <w:proofErr w:type="spellEnd"/>
      <w:r w:rsidR="0099599C" w:rsidRPr="00B14640">
        <w:rPr>
          <w:rFonts w:ascii="Times New Roman" w:eastAsia="Times New Roman" w:hAnsi="Times New Roman" w:cs="Times New Roman"/>
          <w:sz w:val="24"/>
          <w:szCs w:val="24"/>
          <w:lang w:val="en-US"/>
        </w:rPr>
        <w:t xml:space="preserve"> bloodstream infection and clinical s</w:t>
      </w:r>
      <w:r w:rsidRPr="00B14640">
        <w:rPr>
          <w:rFonts w:ascii="Times New Roman" w:eastAsia="Times New Roman" w:hAnsi="Times New Roman" w:cs="Times New Roman"/>
          <w:sz w:val="24"/>
          <w:szCs w:val="24"/>
          <w:lang w:val="en-US"/>
        </w:rPr>
        <w:t xml:space="preserve">epsis. </w:t>
      </w:r>
      <w:proofErr w:type="spellStart"/>
      <w:r w:rsidRPr="00B14640">
        <w:rPr>
          <w:rFonts w:ascii="Times New Roman" w:eastAsia="Times New Roman" w:hAnsi="Times New Roman" w:cs="Times New Roman"/>
          <w:i/>
          <w:sz w:val="24"/>
          <w:szCs w:val="24"/>
          <w:lang w:val="en-US"/>
        </w:rPr>
        <w:t>Emerg</w:t>
      </w:r>
      <w:proofErr w:type="spellEnd"/>
      <w:r w:rsidRPr="00B14640">
        <w:rPr>
          <w:rFonts w:ascii="Times New Roman" w:eastAsia="Times New Roman" w:hAnsi="Times New Roman" w:cs="Times New Roman"/>
          <w:i/>
          <w:sz w:val="24"/>
          <w:szCs w:val="24"/>
          <w:lang w:val="en-US"/>
        </w:rPr>
        <w:t xml:space="preserve"> Infect Dis</w:t>
      </w:r>
      <w:r w:rsidR="0099599C"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10:76-81.</w:t>
      </w:r>
    </w:p>
    <w:p w:rsidR="00BA4D0A" w:rsidRPr="00B14640" w:rsidRDefault="00322AD5" w:rsidP="00465F98">
      <w:pPr>
        <w:pStyle w:val="a3"/>
        <w:numPr>
          <w:ilvl w:val="0"/>
          <w:numId w:val="2"/>
        </w:numPr>
        <w:spacing w:line="480" w:lineRule="auto"/>
        <w:jc w:val="both"/>
        <w:rPr>
          <w:rFonts w:ascii="Times New Roman" w:eastAsiaTheme="minorHAnsi" w:hAnsi="Times New Roman" w:cs="Times New Roman"/>
          <w:sz w:val="24"/>
          <w:szCs w:val="24"/>
          <w:lang w:val="de-DE"/>
        </w:rPr>
      </w:pPr>
      <w:r w:rsidRPr="00B14640">
        <w:rPr>
          <w:rFonts w:ascii="Times New Roman" w:eastAsia="Times New Roman" w:hAnsi="Times New Roman" w:cs="Times New Roman"/>
          <w:sz w:val="24"/>
          <w:szCs w:val="24"/>
          <w:lang w:val="de-DE"/>
        </w:rPr>
        <w:t xml:space="preserve">Maki DG, Weise CE, </w:t>
      </w:r>
      <w:proofErr w:type="spellStart"/>
      <w:r w:rsidRPr="00B14640">
        <w:rPr>
          <w:rFonts w:ascii="Times New Roman" w:eastAsia="Times New Roman" w:hAnsi="Times New Roman" w:cs="Times New Roman"/>
          <w:sz w:val="24"/>
          <w:szCs w:val="24"/>
          <w:lang w:val="de-DE"/>
        </w:rPr>
        <w:t>Sarafin</w:t>
      </w:r>
      <w:proofErr w:type="spellEnd"/>
      <w:r w:rsidRPr="00B14640">
        <w:rPr>
          <w:rFonts w:ascii="Times New Roman" w:eastAsia="Times New Roman" w:hAnsi="Times New Roman" w:cs="Times New Roman"/>
          <w:sz w:val="24"/>
          <w:szCs w:val="24"/>
          <w:lang w:val="de-DE"/>
        </w:rPr>
        <w:t xml:space="preserve"> HW (1977)</w:t>
      </w:r>
      <w:r w:rsidR="00BA4D0A" w:rsidRPr="00B14640">
        <w:rPr>
          <w:rFonts w:ascii="Times New Roman" w:eastAsia="Times New Roman" w:hAnsi="Times New Roman" w:cs="Times New Roman"/>
          <w:sz w:val="24"/>
          <w:szCs w:val="24"/>
          <w:lang w:val="de-DE"/>
        </w:rPr>
        <w:t xml:space="preserve"> A semiquantitative culturemethodforidentifyingintravenous-caheter-relatedinfection. </w:t>
      </w:r>
      <w:r w:rsidR="00BA4D0A" w:rsidRPr="00B14640">
        <w:rPr>
          <w:rFonts w:ascii="Times New Roman" w:eastAsia="Times New Roman" w:hAnsi="Times New Roman" w:cs="Times New Roman"/>
          <w:i/>
          <w:sz w:val="24"/>
          <w:szCs w:val="24"/>
          <w:lang w:val="de-DE"/>
        </w:rPr>
        <w:t>N Engl J Med.</w:t>
      </w:r>
      <w:r w:rsidR="00BA4D0A" w:rsidRPr="00B14640">
        <w:rPr>
          <w:rFonts w:ascii="Times New Roman" w:eastAsia="Times New Roman" w:hAnsi="Times New Roman" w:cs="Times New Roman"/>
          <w:sz w:val="24"/>
          <w:szCs w:val="24"/>
          <w:lang w:val="de-DE"/>
        </w:rPr>
        <w:t> </w:t>
      </w:r>
      <w:r w:rsidRPr="00B14640">
        <w:rPr>
          <w:rFonts w:ascii="Times New Roman" w:eastAsia="Times New Roman" w:hAnsi="Times New Roman" w:cs="Times New Roman"/>
          <w:sz w:val="24"/>
          <w:szCs w:val="24"/>
          <w:lang w:val="de-DE"/>
        </w:rPr>
        <w:t xml:space="preserve"> </w:t>
      </w:r>
      <w:r w:rsidR="00BA4D0A" w:rsidRPr="00B14640">
        <w:rPr>
          <w:rFonts w:ascii="Times New Roman" w:eastAsia="Times New Roman" w:hAnsi="Times New Roman" w:cs="Times New Roman"/>
          <w:sz w:val="24"/>
          <w:szCs w:val="24"/>
          <w:lang w:val="de-DE"/>
        </w:rPr>
        <w:t>296:1305–1309.</w:t>
      </w:r>
    </w:p>
    <w:p w:rsidR="00BA4D0A" w:rsidRPr="00B14640" w:rsidRDefault="00BA4D0A" w:rsidP="00465F98">
      <w:pPr>
        <w:pStyle w:val="a3"/>
        <w:numPr>
          <w:ilvl w:val="0"/>
          <w:numId w:val="2"/>
        </w:numPr>
        <w:spacing w:line="480" w:lineRule="auto"/>
        <w:jc w:val="both"/>
        <w:rPr>
          <w:rFonts w:ascii="Times New Roman" w:hAnsi="Times New Roman" w:cs="Times New Roman"/>
          <w:sz w:val="24"/>
          <w:szCs w:val="24"/>
          <w:lang w:val="de-DE"/>
        </w:rPr>
      </w:pPr>
      <w:proofErr w:type="spellStart"/>
      <w:r w:rsidRPr="00B14640">
        <w:rPr>
          <w:rFonts w:ascii="Times New Roman" w:eastAsia="Times New Roman" w:hAnsi="Times New Roman" w:cs="Times New Roman"/>
          <w:sz w:val="24"/>
          <w:szCs w:val="24"/>
          <w:lang w:val="de-DE"/>
        </w:rPr>
        <w:t>Brun</w:t>
      </w:r>
      <w:proofErr w:type="spellEnd"/>
      <w:r w:rsidRPr="00B14640">
        <w:rPr>
          <w:rFonts w:ascii="Times New Roman" w:eastAsia="Times New Roman" w:hAnsi="Times New Roman" w:cs="Times New Roman"/>
          <w:sz w:val="24"/>
          <w:szCs w:val="24"/>
          <w:lang w:val="de-DE"/>
        </w:rPr>
        <w:t xml:space="preserve">-Buisson C, </w:t>
      </w:r>
      <w:proofErr w:type="spellStart"/>
      <w:r w:rsidRPr="00B14640">
        <w:rPr>
          <w:rFonts w:ascii="Times New Roman" w:eastAsia="Times New Roman" w:hAnsi="Times New Roman" w:cs="Times New Roman"/>
          <w:sz w:val="24"/>
          <w:szCs w:val="24"/>
          <w:lang w:val="de-DE"/>
        </w:rPr>
        <w:t>Abrouk</w:t>
      </w:r>
      <w:proofErr w:type="spellEnd"/>
      <w:r w:rsidRPr="00B14640">
        <w:rPr>
          <w:rFonts w:ascii="Times New Roman" w:eastAsia="Times New Roman" w:hAnsi="Times New Roman" w:cs="Times New Roman"/>
          <w:sz w:val="24"/>
          <w:szCs w:val="24"/>
          <w:lang w:val="de-DE"/>
        </w:rPr>
        <w:t xml:space="preserve"> F, </w:t>
      </w:r>
      <w:proofErr w:type="spellStart"/>
      <w:r w:rsidRPr="00B14640">
        <w:rPr>
          <w:rFonts w:ascii="Times New Roman" w:eastAsia="Times New Roman" w:hAnsi="Times New Roman" w:cs="Times New Roman"/>
          <w:sz w:val="24"/>
          <w:szCs w:val="24"/>
          <w:lang w:val="de-DE"/>
        </w:rPr>
        <w:t>Legran</w:t>
      </w:r>
      <w:r w:rsidR="00A53DA2" w:rsidRPr="00B14640">
        <w:rPr>
          <w:rFonts w:ascii="Times New Roman" w:eastAsia="Times New Roman" w:hAnsi="Times New Roman" w:cs="Times New Roman"/>
          <w:sz w:val="24"/>
          <w:szCs w:val="24"/>
          <w:lang w:val="de-DE"/>
        </w:rPr>
        <w:t>d</w:t>
      </w:r>
      <w:proofErr w:type="spellEnd"/>
      <w:r w:rsidR="00A53DA2" w:rsidRPr="00B14640">
        <w:rPr>
          <w:rFonts w:ascii="Times New Roman" w:eastAsia="Times New Roman" w:hAnsi="Times New Roman" w:cs="Times New Roman"/>
          <w:sz w:val="24"/>
          <w:szCs w:val="24"/>
          <w:lang w:val="de-DE"/>
        </w:rPr>
        <w:t xml:space="preserve"> P, </w:t>
      </w:r>
      <w:proofErr w:type="spellStart"/>
      <w:r w:rsidR="00A53DA2" w:rsidRPr="00B14640">
        <w:rPr>
          <w:rFonts w:ascii="Times New Roman" w:eastAsia="Times New Roman" w:hAnsi="Times New Roman" w:cs="Times New Roman"/>
          <w:sz w:val="24"/>
          <w:szCs w:val="24"/>
          <w:lang w:val="de-DE"/>
        </w:rPr>
        <w:t>Huet</w:t>
      </w:r>
      <w:proofErr w:type="spellEnd"/>
      <w:r w:rsidR="00A53DA2" w:rsidRPr="00B14640">
        <w:rPr>
          <w:rFonts w:ascii="Times New Roman" w:eastAsia="Times New Roman" w:hAnsi="Times New Roman" w:cs="Times New Roman"/>
          <w:sz w:val="24"/>
          <w:szCs w:val="24"/>
          <w:lang w:val="de-DE"/>
        </w:rPr>
        <w:t xml:space="preserve"> Y, </w:t>
      </w:r>
      <w:proofErr w:type="spellStart"/>
      <w:r w:rsidR="00A53DA2" w:rsidRPr="00B14640">
        <w:rPr>
          <w:rFonts w:ascii="Times New Roman" w:eastAsia="Times New Roman" w:hAnsi="Times New Roman" w:cs="Times New Roman"/>
          <w:sz w:val="24"/>
          <w:szCs w:val="24"/>
          <w:lang w:val="de-DE"/>
        </w:rPr>
        <w:t>Larabi</w:t>
      </w:r>
      <w:proofErr w:type="spellEnd"/>
      <w:r w:rsidR="00A53DA2" w:rsidRPr="00B14640">
        <w:rPr>
          <w:rFonts w:ascii="Times New Roman" w:eastAsia="Times New Roman" w:hAnsi="Times New Roman" w:cs="Times New Roman"/>
          <w:sz w:val="24"/>
          <w:szCs w:val="24"/>
          <w:lang w:val="de-DE"/>
        </w:rPr>
        <w:t xml:space="preserve"> S, </w:t>
      </w:r>
      <w:proofErr w:type="spellStart"/>
      <w:r w:rsidR="00A53DA2" w:rsidRPr="00B14640">
        <w:rPr>
          <w:rFonts w:ascii="Times New Roman" w:eastAsia="Times New Roman" w:hAnsi="Times New Roman" w:cs="Times New Roman"/>
          <w:sz w:val="24"/>
          <w:szCs w:val="24"/>
          <w:lang w:val="de-DE"/>
        </w:rPr>
        <w:t>Rapin</w:t>
      </w:r>
      <w:proofErr w:type="spellEnd"/>
      <w:r w:rsidR="00A53DA2" w:rsidRPr="00B14640">
        <w:rPr>
          <w:rFonts w:ascii="Times New Roman" w:eastAsia="Times New Roman" w:hAnsi="Times New Roman" w:cs="Times New Roman"/>
          <w:sz w:val="24"/>
          <w:szCs w:val="24"/>
          <w:lang w:val="de-DE"/>
        </w:rPr>
        <w:t xml:space="preserve"> M</w:t>
      </w:r>
      <w:r w:rsidR="00322AD5" w:rsidRPr="00B14640">
        <w:rPr>
          <w:rFonts w:ascii="Times New Roman" w:eastAsia="Times New Roman" w:hAnsi="Times New Roman" w:cs="Times New Roman"/>
          <w:sz w:val="24"/>
          <w:szCs w:val="24"/>
          <w:lang w:val="de-DE"/>
        </w:rPr>
        <w:t xml:space="preserve"> (1987) </w:t>
      </w:r>
      <w:r w:rsidR="00A53DA2" w:rsidRPr="00B14640">
        <w:rPr>
          <w:rFonts w:ascii="Times New Roman" w:eastAsia="Times New Roman" w:hAnsi="Times New Roman" w:cs="Times New Roman"/>
          <w:sz w:val="24"/>
          <w:szCs w:val="24"/>
          <w:lang w:val="de-DE"/>
        </w:rPr>
        <w:t xml:space="preserve"> </w:t>
      </w:r>
      <w:r w:rsidRPr="00B14640">
        <w:rPr>
          <w:rFonts w:ascii="Times New Roman" w:eastAsia="Times New Roman" w:hAnsi="Times New Roman" w:cs="Times New Roman"/>
          <w:sz w:val="24"/>
          <w:szCs w:val="24"/>
          <w:lang w:val="de-DE"/>
        </w:rPr>
        <w:t xml:space="preserve">Diagnosis </w:t>
      </w:r>
      <w:proofErr w:type="spellStart"/>
      <w:r w:rsidRPr="00B14640">
        <w:rPr>
          <w:rFonts w:ascii="Times New Roman" w:eastAsia="Times New Roman" w:hAnsi="Times New Roman" w:cs="Times New Roman"/>
          <w:sz w:val="24"/>
          <w:szCs w:val="24"/>
          <w:lang w:val="de-DE"/>
        </w:rPr>
        <w:t>ofcentral</w:t>
      </w:r>
      <w:r w:rsidR="00A53DA2" w:rsidRPr="00B14640">
        <w:rPr>
          <w:rFonts w:ascii="Times New Roman" w:eastAsia="Times New Roman" w:hAnsi="Times New Roman" w:cs="Times New Roman"/>
          <w:sz w:val="24"/>
          <w:szCs w:val="24"/>
          <w:lang w:val="de-DE"/>
        </w:rPr>
        <w:t>venouscatheter-relatedsepsis</w:t>
      </w:r>
      <w:proofErr w:type="spellEnd"/>
      <w:r w:rsidR="00A53DA2" w:rsidRPr="00B14640">
        <w:rPr>
          <w:rFonts w:ascii="Times New Roman" w:eastAsia="Times New Roman" w:hAnsi="Times New Roman" w:cs="Times New Roman"/>
          <w:sz w:val="24"/>
          <w:szCs w:val="24"/>
          <w:lang w:val="de-DE"/>
        </w:rPr>
        <w:t>. C</w:t>
      </w:r>
      <w:r w:rsidRPr="00B14640">
        <w:rPr>
          <w:rFonts w:ascii="Times New Roman" w:eastAsia="Times New Roman" w:hAnsi="Times New Roman" w:cs="Times New Roman"/>
          <w:sz w:val="24"/>
          <w:szCs w:val="24"/>
          <w:lang w:val="de-DE"/>
        </w:rPr>
        <w:t xml:space="preserve">ritical </w:t>
      </w:r>
      <w:proofErr w:type="spellStart"/>
      <w:r w:rsidRPr="00B14640">
        <w:rPr>
          <w:rFonts w:ascii="Times New Roman" w:eastAsia="Times New Roman" w:hAnsi="Times New Roman" w:cs="Times New Roman"/>
          <w:sz w:val="24"/>
          <w:szCs w:val="24"/>
          <w:lang w:val="de-DE"/>
        </w:rPr>
        <w:t>levelof</w:t>
      </w:r>
      <w:proofErr w:type="spellEnd"/>
      <w:r w:rsidRPr="00B14640">
        <w:rPr>
          <w:rFonts w:ascii="Times New Roman" w:eastAsia="Times New Roman" w:hAnsi="Times New Roman" w:cs="Times New Roman"/>
          <w:sz w:val="24"/>
          <w:szCs w:val="24"/>
          <w:lang w:val="de-DE"/>
        </w:rPr>
        <w:t xml:space="preserve"> quantitative </w:t>
      </w:r>
      <w:proofErr w:type="spellStart"/>
      <w:r w:rsidRPr="00B14640">
        <w:rPr>
          <w:rFonts w:ascii="Times New Roman" w:eastAsia="Times New Roman" w:hAnsi="Times New Roman" w:cs="Times New Roman"/>
          <w:sz w:val="24"/>
          <w:szCs w:val="24"/>
          <w:lang w:val="de-DE"/>
        </w:rPr>
        <w:t>tip</w:t>
      </w:r>
      <w:proofErr w:type="spellEnd"/>
      <w:r w:rsidRPr="00B14640">
        <w:rPr>
          <w:rFonts w:ascii="Times New Roman" w:eastAsia="Times New Roman" w:hAnsi="Times New Roman" w:cs="Times New Roman"/>
          <w:sz w:val="24"/>
          <w:szCs w:val="24"/>
          <w:lang w:val="de-DE"/>
        </w:rPr>
        <w:t xml:space="preserve"> </w:t>
      </w:r>
      <w:proofErr w:type="spellStart"/>
      <w:r w:rsidRPr="00B14640">
        <w:rPr>
          <w:rFonts w:ascii="Times New Roman" w:eastAsia="Times New Roman" w:hAnsi="Times New Roman" w:cs="Times New Roman"/>
          <w:sz w:val="24"/>
          <w:szCs w:val="24"/>
          <w:lang w:val="de-DE"/>
        </w:rPr>
        <w:t>cultures</w:t>
      </w:r>
      <w:proofErr w:type="spellEnd"/>
      <w:r w:rsidRPr="00B14640">
        <w:rPr>
          <w:rFonts w:ascii="Times New Roman" w:eastAsia="Times New Roman" w:hAnsi="Times New Roman" w:cs="Times New Roman"/>
          <w:sz w:val="24"/>
          <w:szCs w:val="24"/>
          <w:lang w:val="de-DE"/>
        </w:rPr>
        <w:t>. </w:t>
      </w:r>
      <w:r w:rsidRPr="00B14640">
        <w:rPr>
          <w:rFonts w:ascii="Times New Roman" w:eastAsia="Times New Roman" w:hAnsi="Times New Roman" w:cs="Times New Roman"/>
          <w:i/>
          <w:sz w:val="24"/>
          <w:szCs w:val="24"/>
          <w:lang w:val="en-US"/>
        </w:rPr>
        <w:t>Arch Intern Med</w:t>
      </w:r>
      <w:r w:rsidRPr="00B14640">
        <w:rPr>
          <w:rFonts w:ascii="Times New Roman" w:eastAsia="Times New Roman" w:hAnsi="Times New Roman" w:cs="Times New Roman"/>
          <w:sz w:val="24"/>
          <w:szCs w:val="24"/>
          <w:lang w:val="en-US"/>
        </w:rPr>
        <w:t>. </w:t>
      </w:r>
      <w:r w:rsidR="00322AD5"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147:873–877.</w:t>
      </w:r>
    </w:p>
    <w:p w:rsidR="00BA4D0A" w:rsidRPr="00B14640" w:rsidRDefault="000576D8" w:rsidP="00465F98">
      <w:pPr>
        <w:pStyle w:val="a3"/>
        <w:numPr>
          <w:ilvl w:val="0"/>
          <w:numId w:val="2"/>
        </w:numPr>
        <w:shd w:val="clear" w:color="auto" w:fill="FFFFFF"/>
        <w:spacing w:line="480" w:lineRule="auto"/>
        <w:jc w:val="both"/>
        <w:rPr>
          <w:rFonts w:ascii="Times New Roman" w:hAnsi="Times New Roman" w:cs="Times New Roman"/>
          <w:sz w:val="24"/>
          <w:szCs w:val="24"/>
          <w:lang w:val="de-DE"/>
        </w:rPr>
      </w:pPr>
      <w:hyperlink r:id="rId33" w:history="1">
        <w:proofErr w:type="spellStart"/>
        <w:r w:rsidR="00BA4D0A" w:rsidRPr="00B14640">
          <w:rPr>
            <w:rStyle w:val="-"/>
            <w:rFonts w:ascii="Times New Roman" w:hAnsi="Times New Roman" w:cs="Times New Roman"/>
            <w:color w:val="auto"/>
            <w:sz w:val="24"/>
            <w:szCs w:val="24"/>
            <w:u w:val="none"/>
            <w:lang w:val="de-DE"/>
          </w:rPr>
          <w:t>Nseir</w:t>
        </w:r>
        <w:proofErr w:type="spellEnd"/>
        <w:r w:rsidR="00BA4D0A" w:rsidRPr="00B14640">
          <w:rPr>
            <w:rStyle w:val="-"/>
            <w:rFonts w:ascii="Times New Roman" w:hAnsi="Times New Roman" w:cs="Times New Roman"/>
            <w:color w:val="auto"/>
            <w:sz w:val="24"/>
            <w:szCs w:val="24"/>
            <w:u w:val="none"/>
            <w:lang w:val="de-DE"/>
          </w:rPr>
          <w:t xml:space="preserve"> S</w:t>
        </w:r>
      </w:hyperlink>
      <w:r w:rsidR="00BA4D0A" w:rsidRPr="00B14640">
        <w:rPr>
          <w:rFonts w:ascii="Times New Roman" w:hAnsi="Times New Roman" w:cs="Times New Roman"/>
          <w:sz w:val="24"/>
          <w:szCs w:val="24"/>
          <w:lang w:val="de-DE"/>
        </w:rPr>
        <w:t>, </w:t>
      </w:r>
      <w:hyperlink r:id="rId34" w:history="1">
        <w:r w:rsidR="00BA4D0A" w:rsidRPr="00B14640">
          <w:rPr>
            <w:rStyle w:val="-"/>
            <w:rFonts w:ascii="Times New Roman" w:hAnsi="Times New Roman" w:cs="Times New Roman"/>
            <w:color w:val="auto"/>
            <w:sz w:val="24"/>
            <w:szCs w:val="24"/>
            <w:u w:val="none"/>
            <w:lang w:val="de-DE"/>
          </w:rPr>
          <w:t xml:space="preserve">Di </w:t>
        </w:r>
        <w:proofErr w:type="spellStart"/>
        <w:r w:rsidR="00BA4D0A" w:rsidRPr="00B14640">
          <w:rPr>
            <w:rStyle w:val="-"/>
            <w:rFonts w:ascii="Times New Roman" w:hAnsi="Times New Roman" w:cs="Times New Roman"/>
            <w:color w:val="auto"/>
            <w:sz w:val="24"/>
            <w:szCs w:val="24"/>
            <w:u w:val="none"/>
            <w:lang w:val="de-DE"/>
          </w:rPr>
          <w:t>Pompeo</w:t>
        </w:r>
        <w:proofErr w:type="spellEnd"/>
        <w:r w:rsidR="00BA4D0A" w:rsidRPr="00B14640">
          <w:rPr>
            <w:rStyle w:val="-"/>
            <w:rFonts w:ascii="Times New Roman" w:hAnsi="Times New Roman" w:cs="Times New Roman"/>
            <w:color w:val="auto"/>
            <w:sz w:val="24"/>
            <w:szCs w:val="24"/>
            <w:u w:val="none"/>
            <w:lang w:val="de-DE"/>
          </w:rPr>
          <w:t xml:space="preserve"> C</w:t>
        </w:r>
      </w:hyperlink>
      <w:r w:rsidR="00BA4D0A" w:rsidRPr="00B14640">
        <w:rPr>
          <w:rFonts w:ascii="Times New Roman" w:hAnsi="Times New Roman" w:cs="Times New Roman"/>
          <w:sz w:val="24"/>
          <w:szCs w:val="24"/>
          <w:lang w:val="de-DE"/>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de-DE"/>
        </w:rPr>
        <w:instrText xml:space="preserve"> HYPERLINK "https://www.ncbi.nlm.nih.gov/pubmed/?term=Pronnier%20P%5BAuthor%5D&amp;cauthor=true&amp;cauthor_uid=12503708"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de-DE"/>
        </w:rPr>
        <w:t>Pronnier</w:t>
      </w:r>
      <w:proofErr w:type="spellEnd"/>
      <w:r w:rsidR="00BA4D0A" w:rsidRPr="00B14640">
        <w:rPr>
          <w:rStyle w:val="-"/>
          <w:rFonts w:ascii="Times New Roman" w:hAnsi="Times New Roman" w:cs="Times New Roman"/>
          <w:color w:val="auto"/>
          <w:sz w:val="24"/>
          <w:szCs w:val="24"/>
          <w:u w:val="none"/>
          <w:lang w:val="de-DE"/>
        </w:rPr>
        <w:t xml:space="preserve"> P</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de-DE"/>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de-DE"/>
        </w:rPr>
        <w:instrText xml:space="preserve"> HYPERLINK "https://www.ncbi.nlm.nih.gov/pubmed/?term=Beague%20S%5BAuthor%5D&amp;cauthor=true&amp;cauthor_uid=12503708"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de-DE"/>
        </w:rPr>
        <w:t>Beague</w:t>
      </w:r>
      <w:proofErr w:type="spellEnd"/>
      <w:r w:rsidR="00BA4D0A" w:rsidRPr="00B14640">
        <w:rPr>
          <w:rStyle w:val="-"/>
          <w:rFonts w:ascii="Times New Roman" w:hAnsi="Times New Roman" w:cs="Times New Roman"/>
          <w:color w:val="auto"/>
          <w:sz w:val="24"/>
          <w:szCs w:val="24"/>
          <w:u w:val="none"/>
          <w:lang w:val="de-DE"/>
        </w:rPr>
        <w:t xml:space="preserve"> S</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de-DE"/>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de-DE"/>
        </w:rPr>
        <w:instrText xml:space="preserve"> HYPERLINK "https://www.ncbi.nlm.nih.gov/pubmed/?term=Onimus%20T%5BAuthor%5D&amp;cauthor=true&amp;cauthor_uid=12503708"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de-DE"/>
        </w:rPr>
        <w:t>Onimus</w:t>
      </w:r>
      <w:proofErr w:type="spellEnd"/>
      <w:r w:rsidR="00BA4D0A" w:rsidRPr="00B14640">
        <w:rPr>
          <w:rStyle w:val="-"/>
          <w:rFonts w:ascii="Times New Roman" w:hAnsi="Times New Roman" w:cs="Times New Roman"/>
          <w:color w:val="auto"/>
          <w:sz w:val="24"/>
          <w:szCs w:val="24"/>
          <w:u w:val="none"/>
          <w:lang w:val="de-DE"/>
        </w:rPr>
        <w:t xml:space="preserve"> T</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de-DE"/>
        </w:rPr>
        <w:t>, </w:t>
      </w:r>
      <w:proofErr w:type="spellStart"/>
      <w:r w:rsidRPr="00B14640">
        <w:fldChar w:fldCharType="begin"/>
      </w:r>
      <w:r w:rsidR="00BE7DAC" w:rsidRPr="00B14640">
        <w:rPr>
          <w:lang w:val="de-DE"/>
        </w:rPr>
        <w:instrText>HYPERLINK "https://www.ncbi.nlm.nih.gov/pubmed/?term=Saulnier%20F%5BAuthor%5D&amp;cauthor=true&amp;cauthor_uid=12503708"</w:instrText>
      </w:r>
      <w:r w:rsidRPr="00B14640">
        <w:fldChar w:fldCharType="separate"/>
      </w:r>
      <w:r w:rsidR="00BA4D0A" w:rsidRPr="00B14640">
        <w:rPr>
          <w:rStyle w:val="-"/>
          <w:rFonts w:ascii="Times New Roman" w:hAnsi="Times New Roman" w:cs="Times New Roman"/>
          <w:color w:val="auto"/>
          <w:sz w:val="24"/>
          <w:szCs w:val="24"/>
          <w:u w:val="none"/>
          <w:lang w:val="de-DE"/>
        </w:rPr>
        <w:t>Saulnier</w:t>
      </w:r>
      <w:proofErr w:type="spellEnd"/>
      <w:r w:rsidR="00BA4D0A" w:rsidRPr="00B14640">
        <w:rPr>
          <w:rStyle w:val="-"/>
          <w:rFonts w:ascii="Times New Roman" w:hAnsi="Times New Roman" w:cs="Times New Roman"/>
          <w:color w:val="auto"/>
          <w:sz w:val="24"/>
          <w:szCs w:val="24"/>
          <w:u w:val="none"/>
          <w:lang w:val="de-DE"/>
        </w:rPr>
        <w:t xml:space="preserve"> F</w:t>
      </w:r>
      <w:r w:rsidRPr="00B14640">
        <w:fldChar w:fldCharType="end"/>
      </w:r>
      <w:r w:rsidR="00BA4D0A" w:rsidRPr="00B14640">
        <w:rPr>
          <w:rFonts w:ascii="Times New Roman" w:hAnsi="Times New Roman" w:cs="Times New Roman"/>
          <w:sz w:val="24"/>
          <w:szCs w:val="24"/>
          <w:lang w:val="de-DE"/>
        </w:rPr>
        <w:t>, </w:t>
      </w:r>
      <w:proofErr w:type="spellStart"/>
      <w:r w:rsidRPr="00B14640">
        <w:rPr>
          <w:rFonts w:ascii="Times New Roman" w:hAnsi="Times New Roman" w:cs="Times New Roman"/>
          <w:sz w:val="24"/>
          <w:szCs w:val="24"/>
        </w:rPr>
        <w:fldChar w:fldCharType="begin"/>
      </w:r>
      <w:r w:rsidR="00BA4D0A" w:rsidRPr="00B14640">
        <w:rPr>
          <w:rFonts w:ascii="Times New Roman" w:hAnsi="Times New Roman" w:cs="Times New Roman"/>
          <w:sz w:val="24"/>
          <w:szCs w:val="24"/>
          <w:lang w:val="de-DE"/>
        </w:rPr>
        <w:instrText xml:space="preserve"> HYPERLINK "https://www.ncbi.nlm.nih.gov/pubmed/?term=Grandbastien%20B%5BAuthor%5D&amp;cauthor=true&amp;cauthor_uid=12503708" </w:instrText>
      </w:r>
      <w:r w:rsidRPr="00B14640">
        <w:rPr>
          <w:rFonts w:ascii="Times New Roman" w:hAnsi="Times New Roman" w:cs="Times New Roman"/>
          <w:sz w:val="24"/>
          <w:szCs w:val="24"/>
        </w:rPr>
        <w:fldChar w:fldCharType="separate"/>
      </w:r>
      <w:r w:rsidR="00BA4D0A" w:rsidRPr="00B14640">
        <w:rPr>
          <w:rStyle w:val="-"/>
          <w:rFonts w:ascii="Times New Roman" w:hAnsi="Times New Roman" w:cs="Times New Roman"/>
          <w:color w:val="auto"/>
          <w:sz w:val="24"/>
          <w:szCs w:val="24"/>
          <w:u w:val="none"/>
          <w:lang w:val="de-DE"/>
        </w:rPr>
        <w:t>Grandbastien</w:t>
      </w:r>
      <w:proofErr w:type="spellEnd"/>
      <w:r w:rsidR="00BA4D0A" w:rsidRPr="00B14640">
        <w:rPr>
          <w:rStyle w:val="-"/>
          <w:rFonts w:ascii="Times New Roman" w:hAnsi="Times New Roman" w:cs="Times New Roman"/>
          <w:color w:val="auto"/>
          <w:sz w:val="24"/>
          <w:szCs w:val="24"/>
          <w:u w:val="none"/>
          <w:lang w:val="de-DE"/>
        </w:rPr>
        <w:t xml:space="preserve"> B</w:t>
      </w:r>
      <w:r w:rsidRPr="00B14640">
        <w:rPr>
          <w:rFonts w:ascii="Times New Roman" w:hAnsi="Times New Roman" w:cs="Times New Roman"/>
          <w:sz w:val="24"/>
          <w:szCs w:val="24"/>
        </w:rPr>
        <w:fldChar w:fldCharType="end"/>
      </w:r>
      <w:r w:rsidR="00BA4D0A" w:rsidRPr="00B14640">
        <w:rPr>
          <w:rFonts w:ascii="Times New Roman" w:hAnsi="Times New Roman" w:cs="Times New Roman"/>
          <w:sz w:val="24"/>
          <w:szCs w:val="24"/>
          <w:lang w:val="de-DE"/>
        </w:rPr>
        <w:t>, </w:t>
      </w:r>
      <w:hyperlink r:id="rId35" w:history="1">
        <w:r w:rsidR="00BA4D0A" w:rsidRPr="00B14640">
          <w:rPr>
            <w:rStyle w:val="-"/>
            <w:rFonts w:ascii="Times New Roman" w:hAnsi="Times New Roman" w:cs="Times New Roman"/>
            <w:color w:val="auto"/>
            <w:sz w:val="24"/>
            <w:szCs w:val="24"/>
            <w:u w:val="none"/>
            <w:lang w:val="de-DE"/>
          </w:rPr>
          <w:t>Mathieu D</w:t>
        </w:r>
      </w:hyperlink>
      <w:r w:rsidR="00BA4D0A" w:rsidRPr="00B14640">
        <w:rPr>
          <w:rFonts w:ascii="Times New Roman" w:hAnsi="Times New Roman" w:cs="Times New Roman"/>
          <w:sz w:val="24"/>
          <w:szCs w:val="24"/>
          <w:lang w:val="de-DE"/>
        </w:rPr>
        <w:t>, </w:t>
      </w:r>
      <w:proofErr w:type="spellStart"/>
      <w:r w:rsidRPr="00B14640">
        <w:fldChar w:fldCharType="begin"/>
      </w:r>
      <w:r w:rsidR="008E471C" w:rsidRPr="00B14640">
        <w:rPr>
          <w:lang w:val="de-DE"/>
        </w:rPr>
        <w:instrText>HYPERLINK "https://www.ncbi.nlm.nih.gov/pubmed/?term=Delvallez-Roussel%20M%5BAuthor%5D&amp;cauthor=true&amp;cauthor_uid=12503708"</w:instrText>
      </w:r>
      <w:r w:rsidRPr="00B14640">
        <w:fldChar w:fldCharType="separate"/>
      </w:r>
      <w:r w:rsidR="00BA4D0A" w:rsidRPr="00B14640">
        <w:rPr>
          <w:rStyle w:val="-"/>
          <w:rFonts w:ascii="Times New Roman" w:hAnsi="Times New Roman" w:cs="Times New Roman"/>
          <w:color w:val="auto"/>
          <w:sz w:val="24"/>
          <w:szCs w:val="24"/>
          <w:u w:val="none"/>
          <w:lang w:val="de-DE"/>
        </w:rPr>
        <w:t>Delvallez</w:t>
      </w:r>
      <w:proofErr w:type="spellEnd"/>
      <w:r w:rsidR="00BA4D0A" w:rsidRPr="00B14640">
        <w:rPr>
          <w:rStyle w:val="-"/>
          <w:rFonts w:ascii="Times New Roman" w:hAnsi="Times New Roman" w:cs="Times New Roman"/>
          <w:color w:val="auto"/>
          <w:sz w:val="24"/>
          <w:szCs w:val="24"/>
          <w:u w:val="none"/>
          <w:lang w:val="de-DE"/>
        </w:rPr>
        <w:t>-Roussel M</w:t>
      </w:r>
      <w:r w:rsidRPr="00B14640">
        <w:fldChar w:fldCharType="end"/>
      </w:r>
      <w:r w:rsidR="00BA4D0A" w:rsidRPr="00B14640">
        <w:rPr>
          <w:rFonts w:ascii="Times New Roman" w:hAnsi="Times New Roman" w:cs="Times New Roman"/>
          <w:sz w:val="24"/>
          <w:szCs w:val="24"/>
          <w:lang w:val="de-DE"/>
        </w:rPr>
        <w:t>, </w:t>
      </w:r>
      <w:hyperlink r:id="rId36" w:history="1">
        <w:r w:rsidR="00BA4D0A" w:rsidRPr="00B14640">
          <w:rPr>
            <w:rStyle w:val="-"/>
            <w:rFonts w:ascii="Times New Roman" w:hAnsi="Times New Roman" w:cs="Times New Roman"/>
            <w:color w:val="auto"/>
            <w:sz w:val="24"/>
            <w:szCs w:val="24"/>
            <w:u w:val="none"/>
            <w:lang w:val="de-DE"/>
          </w:rPr>
          <w:t>Durocher A</w:t>
        </w:r>
      </w:hyperlink>
      <w:r w:rsidR="00322AD5" w:rsidRPr="00B14640">
        <w:rPr>
          <w:lang w:val="de-DE"/>
        </w:rPr>
        <w:t xml:space="preserve"> (</w:t>
      </w:r>
      <w:r w:rsidR="00322AD5" w:rsidRPr="00B14640">
        <w:rPr>
          <w:rFonts w:ascii="Times New Roman" w:hAnsi="Times New Roman" w:cs="Times New Roman"/>
          <w:sz w:val="24"/>
          <w:szCs w:val="24"/>
          <w:lang w:val="de-DE"/>
        </w:rPr>
        <w:t>2002</w:t>
      </w:r>
      <w:r w:rsidR="00322AD5" w:rsidRPr="00B14640">
        <w:rPr>
          <w:lang w:val="de-DE"/>
        </w:rPr>
        <w:t xml:space="preserve">) </w:t>
      </w:r>
      <w:proofErr w:type="spellStart"/>
      <w:r w:rsidR="00BA4D0A" w:rsidRPr="00B14640">
        <w:rPr>
          <w:rFonts w:ascii="Times New Roman" w:hAnsi="Times New Roman" w:cs="Times New Roman"/>
          <w:sz w:val="24"/>
          <w:szCs w:val="24"/>
          <w:lang w:val="de-DE"/>
        </w:rPr>
        <w:t>Nosocomial</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tracheobronchitis</w:t>
      </w:r>
      <w:proofErr w:type="spellEnd"/>
      <w:r w:rsidR="00BA4D0A" w:rsidRPr="00B14640">
        <w:rPr>
          <w:rFonts w:ascii="Times New Roman" w:hAnsi="Times New Roman" w:cs="Times New Roman"/>
          <w:sz w:val="24"/>
          <w:szCs w:val="24"/>
          <w:lang w:val="de-DE"/>
        </w:rPr>
        <w:t xml:space="preserve"> in </w:t>
      </w:r>
      <w:proofErr w:type="spellStart"/>
      <w:r w:rsidR="00BA4D0A" w:rsidRPr="00B14640">
        <w:rPr>
          <w:rFonts w:ascii="Times New Roman" w:hAnsi="Times New Roman" w:cs="Times New Roman"/>
          <w:sz w:val="24"/>
          <w:szCs w:val="24"/>
          <w:lang w:val="de-DE"/>
        </w:rPr>
        <w:t>mechanically</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ventilated</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patients</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incidence</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aetiology</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and</w:t>
      </w:r>
      <w:proofErr w:type="spellEnd"/>
      <w:r w:rsidR="00BA4D0A" w:rsidRPr="00B14640">
        <w:rPr>
          <w:rFonts w:ascii="Times New Roman" w:hAnsi="Times New Roman" w:cs="Times New Roman"/>
          <w:sz w:val="24"/>
          <w:szCs w:val="24"/>
          <w:lang w:val="de-DE"/>
        </w:rPr>
        <w:t xml:space="preserve"> </w:t>
      </w:r>
      <w:proofErr w:type="spellStart"/>
      <w:r w:rsidR="00BA4D0A" w:rsidRPr="00B14640">
        <w:rPr>
          <w:rFonts w:ascii="Times New Roman" w:hAnsi="Times New Roman" w:cs="Times New Roman"/>
          <w:sz w:val="24"/>
          <w:szCs w:val="24"/>
          <w:lang w:val="de-DE"/>
        </w:rPr>
        <w:t>outcome</w:t>
      </w:r>
      <w:proofErr w:type="spellEnd"/>
      <w:r w:rsidR="00BA4D0A" w:rsidRPr="00B14640">
        <w:rPr>
          <w:rFonts w:ascii="Times New Roman" w:hAnsi="Times New Roman" w:cs="Times New Roman"/>
          <w:sz w:val="24"/>
          <w:szCs w:val="24"/>
          <w:lang w:val="de-DE"/>
        </w:rPr>
        <w:t xml:space="preserve">. </w:t>
      </w:r>
      <w:hyperlink r:id="rId37" w:tooltip="The European respiratory journal." w:history="1">
        <w:proofErr w:type="spellStart"/>
        <w:r w:rsidR="00BA4D0A" w:rsidRPr="00B14640">
          <w:rPr>
            <w:rStyle w:val="-"/>
            <w:rFonts w:ascii="Times New Roman" w:hAnsi="Times New Roman" w:cs="Times New Roman"/>
            <w:i/>
            <w:color w:val="auto"/>
            <w:sz w:val="24"/>
            <w:szCs w:val="24"/>
            <w:u w:val="none"/>
            <w:lang w:val="de-DE"/>
          </w:rPr>
          <w:t>EurRespir</w:t>
        </w:r>
        <w:proofErr w:type="spellEnd"/>
        <w:r w:rsidR="00BA4D0A" w:rsidRPr="00B14640">
          <w:rPr>
            <w:rStyle w:val="-"/>
            <w:rFonts w:ascii="Times New Roman" w:hAnsi="Times New Roman" w:cs="Times New Roman"/>
            <w:i/>
            <w:color w:val="auto"/>
            <w:sz w:val="24"/>
            <w:szCs w:val="24"/>
            <w:u w:val="none"/>
            <w:lang w:val="de-DE"/>
          </w:rPr>
          <w:t xml:space="preserve"> J.</w:t>
        </w:r>
      </w:hyperlink>
      <w:r w:rsidR="00BA4D0A" w:rsidRPr="00B14640">
        <w:rPr>
          <w:rFonts w:ascii="Times New Roman" w:hAnsi="Times New Roman" w:cs="Times New Roman"/>
          <w:sz w:val="24"/>
          <w:szCs w:val="24"/>
          <w:lang w:val="de-DE"/>
        </w:rPr>
        <w:t> </w:t>
      </w:r>
      <w:r w:rsidR="00322AD5" w:rsidRPr="00B14640">
        <w:rPr>
          <w:rFonts w:ascii="Times New Roman" w:hAnsi="Times New Roman" w:cs="Times New Roman"/>
          <w:sz w:val="24"/>
          <w:szCs w:val="24"/>
          <w:lang w:val="de-DE"/>
        </w:rPr>
        <w:t xml:space="preserve"> </w:t>
      </w:r>
      <w:r w:rsidR="00BA4D0A" w:rsidRPr="00B14640">
        <w:rPr>
          <w:rFonts w:ascii="Times New Roman" w:hAnsi="Times New Roman" w:cs="Times New Roman"/>
          <w:sz w:val="24"/>
          <w:szCs w:val="24"/>
          <w:lang w:val="de-DE"/>
        </w:rPr>
        <w:t>20(6):1483-1489.</w:t>
      </w:r>
    </w:p>
    <w:p w:rsidR="00465F98" w:rsidRPr="00B14640" w:rsidRDefault="000576D8" w:rsidP="00465F98">
      <w:pPr>
        <w:pStyle w:val="a3"/>
        <w:numPr>
          <w:ilvl w:val="0"/>
          <w:numId w:val="2"/>
        </w:numPr>
        <w:shd w:val="clear" w:color="auto" w:fill="FFFFFF"/>
        <w:spacing w:before="120" w:after="120" w:line="480" w:lineRule="auto"/>
        <w:jc w:val="both"/>
        <w:rPr>
          <w:rFonts w:ascii="Times New Roman" w:hAnsi="Times New Roman" w:cs="Times New Roman"/>
          <w:sz w:val="24"/>
          <w:szCs w:val="24"/>
          <w:lang w:val="en-US"/>
        </w:rPr>
      </w:pPr>
      <w:hyperlink r:id="rId38" w:history="1">
        <w:proofErr w:type="spellStart"/>
        <w:r w:rsidR="00465F98" w:rsidRPr="00B14640">
          <w:rPr>
            <w:rStyle w:val="-"/>
            <w:rFonts w:ascii="Times New Roman" w:hAnsi="Times New Roman" w:cs="Times New Roman"/>
            <w:color w:val="auto"/>
            <w:sz w:val="24"/>
            <w:szCs w:val="24"/>
            <w:u w:val="none"/>
            <w:lang w:val="en-US"/>
          </w:rPr>
          <w:t>Armaganidis</w:t>
        </w:r>
        <w:proofErr w:type="spellEnd"/>
        <w:r w:rsidR="00465F98" w:rsidRPr="00B14640">
          <w:rPr>
            <w:rStyle w:val="-"/>
            <w:rFonts w:ascii="Times New Roman" w:hAnsi="Times New Roman" w:cs="Times New Roman"/>
            <w:color w:val="auto"/>
            <w:sz w:val="24"/>
            <w:szCs w:val="24"/>
            <w:u w:val="none"/>
            <w:lang w:val="en-US"/>
          </w:rPr>
          <w:t xml:space="preserve"> A</w:t>
        </w:r>
      </w:hyperlink>
      <w:r w:rsidR="00465F98" w:rsidRPr="00B14640">
        <w:rPr>
          <w:rFonts w:ascii="Times New Roman" w:hAnsi="Times New Roman" w:cs="Times New Roman"/>
          <w:sz w:val="24"/>
          <w:szCs w:val="24"/>
          <w:lang w:val="en-US"/>
        </w:rPr>
        <w:t>, </w:t>
      </w:r>
      <w:hyperlink r:id="rId39" w:history="1">
        <w:r w:rsidR="00465F98" w:rsidRPr="00B14640">
          <w:rPr>
            <w:rStyle w:val="-"/>
            <w:rFonts w:ascii="Times New Roman" w:hAnsi="Times New Roman" w:cs="Times New Roman"/>
            <w:color w:val="auto"/>
            <w:sz w:val="24"/>
            <w:szCs w:val="24"/>
            <w:u w:val="none"/>
            <w:lang w:val="en-US"/>
          </w:rPr>
          <w:t>Nanas S</w:t>
        </w:r>
      </w:hyperlink>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"https://www.ncbi.nlm.nih.gov/pubmed/?term=Antoniadou%20E%5BAuthor%5D&amp;cauthor=true&amp;cauthor_uid=28425571"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Antoniadou</w:t>
      </w:r>
      <w:proofErr w:type="spellEnd"/>
      <w:r w:rsidR="00465F98" w:rsidRPr="00B14640">
        <w:rPr>
          <w:rStyle w:val="-"/>
          <w:rFonts w:ascii="Times New Roman" w:hAnsi="Times New Roman" w:cs="Times New Roman"/>
          <w:color w:val="auto"/>
          <w:sz w:val="24"/>
          <w:szCs w:val="24"/>
          <w:u w:val="none"/>
          <w:lang w:val="en-US"/>
        </w:rPr>
        <w:t xml:space="preserve"> E</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"https://www.ncbi.nlm.nih.gov/pubmed/?term=Mandragos%20K%5BAuthor%5D&amp;cauthor=true&amp;cauthor_uid=28425571"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Mandragos</w:t>
      </w:r>
      <w:proofErr w:type="spellEnd"/>
      <w:r w:rsidR="00465F98" w:rsidRPr="00B14640">
        <w:rPr>
          <w:rStyle w:val="-"/>
          <w:rFonts w:ascii="Times New Roman" w:hAnsi="Times New Roman" w:cs="Times New Roman"/>
          <w:color w:val="auto"/>
          <w:sz w:val="24"/>
          <w:szCs w:val="24"/>
          <w:u w:val="none"/>
          <w:lang w:val="en-US"/>
        </w:rPr>
        <w:t xml:space="preserve"> K</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"https://www.ncbi.nlm.nih.gov/pubmed/?term=Liakou%20K%5BAuthor%5D&amp;cauthor=true&amp;cauthor_uid=28425571"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Liakou</w:t>
      </w:r>
      <w:proofErr w:type="spellEnd"/>
      <w:r w:rsidR="00465F98" w:rsidRPr="00B14640">
        <w:rPr>
          <w:rStyle w:val="-"/>
          <w:rFonts w:ascii="Times New Roman" w:hAnsi="Times New Roman" w:cs="Times New Roman"/>
          <w:color w:val="auto"/>
          <w:sz w:val="24"/>
          <w:szCs w:val="24"/>
          <w:u w:val="none"/>
          <w:lang w:val="en-US"/>
        </w:rPr>
        <w:t xml:space="preserve"> K</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"https://www.ncbi.nlm.nih.gov/pubmed/?term=Koutsoukou%20A%5BAuthor%5D&amp;cauthor=true&amp;cauthor_uid=28425571"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Koutsoukou</w:t>
      </w:r>
      <w:proofErr w:type="spellEnd"/>
      <w:r w:rsidR="00465F98" w:rsidRPr="00B14640">
        <w:rPr>
          <w:rStyle w:val="-"/>
          <w:rFonts w:ascii="Times New Roman" w:hAnsi="Times New Roman" w:cs="Times New Roman"/>
          <w:color w:val="auto"/>
          <w:sz w:val="24"/>
          <w:szCs w:val="24"/>
          <w:u w:val="none"/>
          <w:lang w:val="en-US"/>
        </w:rPr>
        <w:t xml:space="preserve"> A</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"https://www.ncbi.nlm.nih.gov/pubmed/?term=Baltopoulos%20G%5BAuthor%5D&amp;cauthor=true&amp;cauthor_uid=28425571"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Baltopoulos</w:t>
      </w:r>
      <w:proofErr w:type="spellEnd"/>
      <w:r w:rsidR="00465F98" w:rsidRPr="00B14640">
        <w:rPr>
          <w:rStyle w:val="-"/>
          <w:rFonts w:ascii="Times New Roman" w:hAnsi="Times New Roman" w:cs="Times New Roman"/>
          <w:color w:val="auto"/>
          <w:sz w:val="24"/>
          <w:szCs w:val="24"/>
          <w:u w:val="none"/>
          <w:lang w:val="en-US"/>
        </w:rPr>
        <w:t xml:space="preserve"> G</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"https://www.ncbi.nlm.nih.gov/pubmed/?term=Nakos%20G%5BAuthor%5D&amp;cauthor=true&amp;cauthor_uid=28425571"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Nakos</w:t>
      </w:r>
      <w:proofErr w:type="spellEnd"/>
      <w:r w:rsidR="00465F98" w:rsidRPr="00B14640">
        <w:rPr>
          <w:rStyle w:val="-"/>
          <w:rFonts w:ascii="Times New Roman" w:hAnsi="Times New Roman" w:cs="Times New Roman"/>
          <w:color w:val="auto"/>
          <w:sz w:val="24"/>
          <w:szCs w:val="24"/>
          <w:u w:val="none"/>
          <w:lang w:val="en-US"/>
        </w:rPr>
        <w:t xml:space="preserve"> G</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"https://www.ncbi.nlm.nih.gov/pubmed/?term=Kounougeri%20A%5BAuthor%5D&amp;cauthor=true&amp;cauthor_uid=28425571"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Kounougeri</w:t>
      </w:r>
      <w:proofErr w:type="spellEnd"/>
      <w:r w:rsidR="00465F98" w:rsidRPr="00B14640">
        <w:rPr>
          <w:rStyle w:val="-"/>
          <w:rFonts w:ascii="Times New Roman" w:hAnsi="Times New Roman" w:cs="Times New Roman"/>
          <w:color w:val="auto"/>
          <w:sz w:val="24"/>
          <w:szCs w:val="24"/>
          <w:u w:val="none"/>
          <w:lang w:val="en-US"/>
        </w:rPr>
        <w:t xml:space="preserve"> A</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"https://www.ncbi.nlm.nih.gov/pubmed/?term=Ganas%20K%5BAuthor%5D&amp;cauthor=true&amp;cauthor_uid=28425571"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Ganas</w:t>
      </w:r>
      <w:proofErr w:type="spellEnd"/>
      <w:r w:rsidR="00465F98" w:rsidRPr="00B14640">
        <w:rPr>
          <w:rStyle w:val="-"/>
          <w:rFonts w:ascii="Times New Roman" w:hAnsi="Times New Roman" w:cs="Times New Roman"/>
          <w:color w:val="auto"/>
          <w:sz w:val="24"/>
          <w:szCs w:val="24"/>
          <w:u w:val="none"/>
          <w:lang w:val="en-US"/>
        </w:rPr>
        <w:t xml:space="preserve"> K</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"https://www.ncbi.nlm.nih.gov/pubmed/?term=Prekates%20A%5BAuthor%5D&amp;cauthor=true&amp;cauthor_uid=28425571"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Prekates</w:t>
      </w:r>
      <w:proofErr w:type="spellEnd"/>
      <w:r w:rsidR="00465F98" w:rsidRPr="00B14640">
        <w:rPr>
          <w:rStyle w:val="-"/>
          <w:rFonts w:ascii="Times New Roman" w:hAnsi="Times New Roman" w:cs="Times New Roman"/>
          <w:color w:val="auto"/>
          <w:sz w:val="24"/>
          <w:szCs w:val="24"/>
          <w:u w:val="none"/>
          <w:lang w:val="en-US"/>
        </w:rPr>
        <w:t xml:space="preserve"> A</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"https://www.ncbi.nlm.nih.gov/pubmed/?term=Kompoti%20M%5BAuthor%5D&amp;cauthor=true&amp;cauthor_uid=28425571"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Kompoti</w:t>
      </w:r>
      <w:proofErr w:type="spellEnd"/>
      <w:r w:rsidR="00465F98" w:rsidRPr="00B14640">
        <w:rPr>
          <w:rStyle w:val="-"/>
          <w:rFonts w:ascii="Times New Roman" w:hAnsi="Times New Roman" w:cs="Times New Roman"/>
          <w:color w:val="auto"/>
          <w:sz w:val="24"/>
          <w:szCs w:val="24"/>
          <w:u w:val="none"/>
          <w:lang w:val="en-US"/>
        </w:rPr>
        <w:t xml:space="preserve"> M</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"https://www.ncbi.nlm.nih.gov/pubmed/?term=Georgopoulos%20D%5BAuthor%5D&amp;cauthor=true&amp;cauthor_uid=28425571"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Georgopoulos</w:t>
      </w:r>
      <w:proofErr w:type="spellEnd"/>
      <w:r w:rsidR="00465F98" w:rsidRPr="00B14640">
        <w:rPr>
          <w:rStyle w:val="-"/>
          <w:rFonts w:ascii="Times New Roman" w:hAnsi="Times New Roman" w:cs="Times New Roman"/>
          <w:color w:val="auto"/>
          <w:sz w:val="24"/>
          <w:szCs w:val="24"/>
          <w:u w:val="none"/>
          <w:lang w:val="en-US"/>
        </w:rPr>
        <w:t xml:space="preserve"> D</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"https://www.ncbi.nlm.nih.gov/pubmed/?term=Pneumatikos%20I%5BAuthor%5D&amp;cauthor=true&amp;cauthor_uid=28425571"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Pneumatikos</w:t>
      </w:r>
      <w:proofErr w:type="spellEnd"/>
      <w:r w:rsidR="00465F98" w:rsidRPr="00B14640">
        <w:rPr>
          <w:rStyle w:val="-"/>
          <w:rFonts w:ascii="Times New Roman" w:hAnsi="Times New Roman" w:cs="Times New Roman"/>
          <w:color w:val="auto"/>
          <w:sz w:val="24"/>
          <w:szCs w:val="24"/>
          <w:u w:val="none"/>
          <w:lang w:val="en-US"/>
        </w:rPr>
        <w:t xml:space="preserve"> I</w:t>
      </w:r>
      <w:r w:rsidRPr="00B14640">
        <w:fldChar w:fldCharType="end"/>
      </w:r>
      <w:r w:rsidR="00465F98" w:rsidRPr="00B14640">
        <w:rPr>
          <w:rFonts w:ascii="Times New Roman" w:hAnsi="Times New Roman" w:cs="Times New Roman"/>
          <w:sz w:val="24"/>
          <w:szCs w:val="24"/>
          <w:lang w:val="en-US"/>
        </w:rPr>
        <w:t>, </w:t>
      </w:r>
      <w:proofErr w:type="spellStart"/>
      <w:r w:rsidRPr="00B14640">
        <w:fldChar w:fldCharType="begin"/>
      </w:r>
      <w:r w:rsidR="00465F98" w:rsidRPr="00B14640">
        <w:rPr>
          <w:lang w:val="en-US"/>
        </w:rPr>
        <w:instrText>HYPERLINK "https://www.ncbi.nlm.nih.gov/pubmed/?term=Zakynthinos%20E%5BAuthor%5D&amp;cauthor=true&amp;cauthor_uid=28425571"</w:instrText>
      </w:r>
      <w:r w:rsidRPr="00B14640">
        <w:fldChar w:fldCharType="separate"/>
      </w:r>
      <w:r w:rsidR="00465F98" w:rsidRPr="00B14640">
        <w:rPr>
          <w:rStyle w:val="-"/>
          <w:rFonts w:ascii="Times New Roman" w:hAnsi="Times New Roman" w:cs="Times New Roman"/>
          <w:color w:val="auto"/>
          <w:sz w:val="24"/>
          <w:szCs w:val="24"/>
          <w:u w:val="none"/>
          <w:lang w:val="en-US"/>
        </w:rPr>
        <w:t>Zakynthinos</w:t>
      </w:r>
      <w:proofErr w:type="spellEnd"/>
      <w:r w:rsidR="00465F98" w:rsidRPr="00B14640">
        <w:rPr>
          <w:rStyle w:val="-"/>
          <w:rFonts w:ascii="Times New Roman" w:hAnsi="Times New Roman" w:cs="Times New Roman"/>
          <w:color w:val="auto"/>
          <w:sz w:val="24"/>
          <w:szCs w:val="24"/>
          <w:u w:val="none"/>
          <w:lang w:val="en-US"/>
        </w:rPr>
        <w:t xml:space="preserve"> E</w:t>
      </w:r>
      <w:r w:rsidRPr="00B14640">
        <w:fldChar w:fldCharType="end"/>
      </w:r>
      <w:r w:rsidR="00322AD5" w:rsidRPr="00B14640">
        <w:rPr>
          <w:lang w:val="en-US"/>
        </w:rPr>
        <w:t xml:space="preserve"> (</w:t>
      </w:r>
      <w:r w:rsidR="00322AD5" w:rsidRPr="00B14640">
        <w:rPr>
          <w:rFonts w:ascii="Times New Roman" w:hAnsi="Times New Roman" w:cs="Times New Roman"/>
          <w:sz w:val="24"/>
          <w:szCs w:val="24"/>
          <w:lang w:val="en-US"/>
        </w:rPr>
        <w:t>2017</w:t>
      </w:r>
      <w:r w:rsidR="00322AD5" w:rsidRPr="00B14640">
        <w:rPr>
          <w:lang w:val="en-US"/>
        </w:rPr>
        <w:t>)</w:t>
      </w:r>
      <w:r w:rsidR="00465F98" w:rsidRPr="00B14640">
        <w:rPr>
          <w:rFonts w:ascii="Times New Roman" w:hAnsi="Times New Roman" w:cs="Times New Roman"/>
          <w:sz w:val="24"/>
          <w:szCs w:val="24"/>
          <w:lang w:val="en-US"/>
        </w:rPr>
        <w:t xml:space="preserve"> Clinical factors affecting costs in patients receiving systemic antifungal therapy in intensive care units in Greece: Results from the ESTIMATOR study. </w:t>
      </w:r>
      <w:hyperlink r:id="rId40" w:tooltip="Mycoses." w:history="1">
        <w:r w:rsidR="00465F98" w:rsidRPr="00B14640">
          <w:rPr>
            <w:rStyle w:val="-"/>
            <w:rFonts w:ascii="Times New Roman" w:hAnsi="Times New Roman" w:cs="Times New Roman"/>
            <w:i/>
            <w:color w:val="auto"/>
            <w:sz w:val="24"/>
            <w:szCs w:val="24"/>
            <w:u w:val="none"/>
            <w:lang w:val="en-US"/>
          </w:rPr>
          <w:t>Mycoses.</w:t>
        </w:r>
      </w:hyperlink>
      <w:r w:rsidR="00465F98" w:rsidRPr="00B14640">
        <w:rPr>
          <w:rFonts w:ascii="Times New Roman" w:hAnsi="Times New Roman" w:cs="Times New Roman"/>
          <w:i/>
          <w:sz w:val="24"/>
          <w:szCs w:val="24"/>
          <w:lang w:val="en-US"/>
        </w:rPr>
        <w:t> </w:t>
      </w:r>
      <w:r w:rsidR="00322AD5" w:rsidRPr="00B14640">
        <w:rPr>
          <w:rFonts w:ascii="Times New Roman" w:hAnsi="Times New Roman" w:cs="Times New Roman"/>
          <w:sz w:val="24"/>
          <w:szCs w:val="24"/>
          <w:lang w:val="en-US"/>
        </w:rPr>
        <w:t xml:space="preserve"> </w:t>
      </w:r>
      <w:r w:rsidR="00465F98" w:rsidRPr="00B14640">
        <w:rPr>
          <w:rFonts w:ascii="Times New Roman" w:hAnsi="Times New Roman" w:cs="Times New Roman"/>
          <w:sz w:val="24"/>
          <w:szCs w:val="24"/>
          <w:lang w:val="en-US"/>
        </w:rPr>
        <w:t xml:space="preserve">60(7):454-461. </w:t>
      </w:r>
    </w:p>
    <w:p w:rsidR="00465F98" w:rsidRPr="00B14640" w:rsidRDefault="00465F98" w:rsidP="00465F98">
      <w:pPr>
        <w:pStyle w:val="a3"/>
        <w:numPr>
          <w:ilvl w:val="0"/>
          <w:numId w:val="2"/>
        </w:numPr>
        <w:spacing w:line="480" w:lineRule="auto"/>
        <w:jc w:val="both"/>
        <w:rPr>
          <w:rFonts w:ascii="Times New Roman" w:hAnsi="Times New Roman" w:cs="Times New Roman"/>
          <w:sz w:val="24"/>
          <w:szCs w:val="24"/>
          <w:lang w:val="en-US"/>
        </w:rPr>
      </w:pPr>
      <w:r w:rsidRPr="00B14640">
        <w:rPr>
          <w:rFonts w:ascii="Times New Roman" w:hAnsi="Times New Roman" w:cs="Times New Roman"/>
          <w:sz w:val="24"/>
          <w:szCs w:val="24"/>
          <w:lang w:val="en-US"/>
        </w:rPr>
        <w:t xml:space="preserve">Seidel </w:t>
      </w:r>
      <w:r w:rsidR="00322AD5" w:rsidRPr="00B14640">
        <w:rPr>
          <w:rFonts w:ascii="Times New Roman" w:eastAsia="Times New Roman" w:hAnsi="Times New Roman" w:cs="Times New Roman"/>
          <w:sz w:val="24"/>
          <w:szCs w:val="24"/>
          <w:lang w:val="en-US"/>
        </w:rPr>
        <w:t xml:space="preserve">J, Whiting PC, </w:t>
      </w:r>
      <w:proofErr w:type="spellStart"/>
      <w:r w:rsidR="00322AD5" w:rsidRPr="00B14640">
        <w:rPr>
          <w:rFonts w:ascii="Times New Roman" w:eastAsia="Times New Roman" w:hAnsi="Times New Roman" w:cs="Times New Roman"/>
          <w:sz w:val="24"/>
          <w:szCs w:val="24"/>
          <w:lang w:val="en-US"/>
        </w:rPr>
        <w:t>Edbrooke</w:t>
      </w:r>
      <w:proofErr w:type="spellEnd"/>
      <w:r w:rsidR="00322AD5" w:rsidRPr="00B14640">
        <w:rPr>
          <w:rFonts w:ascii="Times New Roman" w:eastAsia="Times New Roman" w:hAnsi="Times New Roman" w:cs="Times New Roman"/>
          <w:sz w:val="24"/>
          <w:szCs w:val="24"/>
          <w:lang w:val="en-US"/>
        </w:rPr>
        <w:t xml:space="preserve"> DL (2006)</w:t>
      </w:r>
      <w:r w:rsidRPr="00B14640">
        <w:rPr>
          <w:rFonts w:ascii="Times New Roman" w:eastAsia="Times New Roman" w:hAnsi="Times New Roman" w:cs="Times New Roman"/>
          <w:sz w:val="24"/>
          <w:szCs w:val="24"/>
          <w:lang w:val="en-US"/>
        </w:rPr>
        <w:t xml:space="preserve"> </w:t>
      </w:r>
      <w:proofErr w:type="gramStart"/>
      <w:r w:rsidRPr="00B14640">
        <w:rPr>
          <w:rFonts w:ascii="Times New Roman" w:eastAsia="Times New Roman" w:hAnsi="Times New Roman" w:cs="Times New Roman"/>
          <w:sz w:val="24"/>
          <w:szCs w:val="24"/>
          <w:lang w:val="en-US"/>
        </w:rPr>
        <w:t>The</w:t>
      </w:r>
      <w:proofErr w:type="gramEnd"/>
      <w:r w:rsidRPr="00B14640">
        <w:rPr>
          <w:rFonts w:ascii="Times New Roman" w:eastAsia="Times New Roman" w:hAnsi="Times New Roman" w:cs="Times New Roman"/>
          <w:sz w:val="24"/>
          <w:szCs w:val="24"/>
          <w:lang w:val="en-US"/>
        </w:rPr>
        <w:t xml:space="preserve"> costs of intensive care. </w:t>
      </w:r>
      <w:r w:rsidRPr="00B14640">
        <w:rPr>
          <w:rFonts w:ascii="Times New Roman" w:eastAsia="Times New Roman" w:hAnsi="Times New Roman" w:cs="Times New Roman"/>
          <w:i/>
          <w:sz w:val="24"/>
          <w:szCs w:val="24"/>
          <w:lang w:val="en-US"/>
        </w:rPr>
        <w:t xml:space="preserve">Continuing Education in </w:t>
      </w:r>
      <w:proofErr w:type="spellStart"/>
      <w:r w:rsidRPr="00B14640">
        <w:rPr>
          <w:rFonts w:ascii="Times New Roman" w:eastAsia="Times New Roman" w:hAnsi="Times New Roman" w:cs="Times New Roman"/>
          <w:i/>
          <w:sz w:val="24"/>
          <w:szCs w:val="24"/>
          <w:lang w:val="en-US"/>
        </w:rPr>
        <w:t>Anaesthesia</w:t>
      </w:r>
      <w:proofErr w:type="spellEnd"/>
      <w:r w:rsidRPr="00B14640">
        <w:rPr>
          <w:rFonts w:ascii="Times New Roman" w:eastAsia="Times New Roman" w:hAnsi="Times New Roman" w:cs="Times New Roman"/>
          <w:i/>
          <w:sz w:val="24"/>
          <w:szCs w:val="24"/>
          <w:lang w:val="en-US"/>
        </w:rPr>
        <w:t>, Critical Care &amp;Pain.</w:t>
      </w:r>
      <w:r w:rsidR="00322AD5" w:rsidRPr="00B14640">
        <w:rPr>
          <w:rFonts w:ascii="Times New Roman" w:eastAsia="Times New Roman" w:hAnsi="Times New Roman" w:cs="Times New Roman"/>
          <w:sz w:val="24"/>
          <w:szCs w:val="24"/>
          <w:lang w:val="en-US"/>
        </w:rPr>
        <w:t xml:space="preserve"> </w:t>
      </w:r>
      <w:r w:rsidRPr="00B14640">
        <w:rPr>
          <w:rFonts w:ascii="Times New Roman" w:eastAsia="Times New Roman" w:hAnsi="Times New Roman" w:cs="Times New Roman"/>
          <w:sz w:val="24"/>
          <w:szCs w:val="24"/>
          <w:lang w:val="en-US"/>
        </w:rPr>
        <w:t>6(4):160-163.</w:t>
      </w:r>
    </w:p>
    <w:p w:rsidR="00465F98" w:rsidRPr="00B14640" w:rsidRDefault="00465F98" w:rsidP="00465F98">
      <w:pPr>
        <w:pStyle w:val="a3"/>
        <w:shd w:val="clear" w:color="auto" w:fill="FFFFFF"/>
        <w:spacing w:line="480" w:lineRule="auto"/>
        <w:ind w:left="360"/>
        <w:jc w:val="both"/>
        <w:rPr>
          <w:rFonts w:ascii="Times New Roman" w:hAnsi="Times New Roman" w:cs="Times New Roman"/>
          <w:b/>
          <w:sz w:val="24"/>
          <w:szCs w:val="24"/>
          <w:lang w:val="en-US"/>
        </w:rPr>
      </w:pPr>
    </w:p>
    <w:p w:rsidR="002C505F" w:rsidRPr="00B14640" w:rsidRDefault="002C505F" w:rsidP="002C505F">
      <w:pPr>
        <w:spacing w:line="480" w:lineRule="auto"/>
        <w:ind w:firstLine="720"/>
        <w:jc w:val="both"/>
        <w:rPr>
          <w:rFonts w:ascii="Times New Roman" w:hAnsi="Times New Roman" w:cs="Times New Roman"/>
          <w:sz w:val="24"/>
          <w:szCs w:val="24"/>
          <w:lang w:val="en-US"/>
        </w:rPr>
      </w:pPr>
    </w:p>
    <w:p w:rsidR="007A3498" w:rsidRPr="00B14640" w:rsidRDefault="009C169F" w:rsidP="00B14640">
      <w:pPr>
        <w:spacing w:line="480" w:lineRule="auto"/>
        <w:jc w:val="both"/>
        <w:rPr>
          <w:rFonts w:ascii="Times New Roman" w:hAnsi="Times New Roman" w:cs="Times New Roman"/>
          <w:b/>
          <w:sz w:val="24"/>
          <w:szCs w:val="24"/>
          <w:lang w:val="en-US"/>
        </w:rPr>
      </w:pPr>
      <w:proofErr w:type="gramStart"/>
      <w:r w:rsidRPr="00B14640">
        <w:rPr>
          <w:rFonts w:ascii="Times New Roman" w:eastAsia="Times New Roman" w:hAnsi="Times New Roman" w:cs="Times New Roman"/>
          <w:b/>
          <w:i/>
          <w:sz w:val="24"/>
          <w:szCs w:val="24"/>
          <w:lang w:val="en-US"/>
        </w:rPr>
        <w:t>Supplemental Table 1</w:t>
      </w:r>
      <w:r w:rsidRPr="00B14640">
        <w:rPr>
          <w:rFonts w:ascii="Times New Roman" w:eastAsia="Times New Roman" w:hAnsi="Times New Roman" w:cs="Times New Roman"/>
          <w:b/>
          <w:sz w:val="24"/>
          <w:szCs w:val="24"/>
          <w:lang w:val="en-US"/>
        </w:rPr>
        <w:t>.</w:t>
      </w:r>
      <w:proofErr w:type="gramEnd"/>
      <w:r w:rsidRPr="00B14640">
        <w:rPr>
          <w:rFonts w:ascii="Times New Roman" w:eastAsia="Times New Roman" w:hAnsi="Times New Roman" w:cs="Times New Roman"/>
          <w:b/>
          <w:sz w:val="24"/>
          <w:szCs w:val="24"/>
          <w:lang w:val="en-US"/>
        </w:rPr>
        <w:t xml:space="preserve">  </w:t>
      </w:r>
      <w:proofErr w:type="gramStart"/>
      <w:r w:rsidRPr="00B14640">
        <w:rPr>
          <w:rFonts w:ascii="Times New Roman" w:eastAsia="Times New Roman" w:hAnsi="Times New Roman" w:cs="Times New Roman"/>
          <w:sz w:val="24"/>
          <w:szCs w:val="24"/>
          <w:lang w:val="en-US"/>
        </w:rPr>
        <w:t xml:space="preserve">Multivariate binary regression model </w:t>
      </w:r>
      <w:r w:rsidRPr="00B14640">
        <w:rPr>
          <w:rFonts w:ascii="Times New Roman" w:eastAsia="Times New Roman" w:hAnsi="Times New Roman" w:cs="Times New Roman"/>
          <w:sz w:val="24"/>
          <w:szCs w:val="24"/>
          <w:lang w:val="en-GB"/>
        </w:rPr>
        <w:t xml:space="preserve">examining the effect of </w:t>
      </w:r>
      <w:r w:rsidRPr="00B14640">
        <w:rPr>
          <w:rFonts w:ascii="Times New Roman" w:hAnsi="Times New Roman" w:cs="Times New Roman"/>
          <w:sz w:val="24"/>
          <w:szCs w:val="24"/>
          <w:lang w:val="en-GB"/>
        </w:rPr>
        <w:t>univariate</w:t>
      </w:r>
      <w:r w:rsidRPr="00B14640">
        <w:rPr>
          <w:rFonts w:ascii="Times New Roman" w:eastAsia="Times New Roman" w:hAnsi="Times New Roman" w:cs="Times New Roman"/>
          <w:sz w:val="24"/>
          <w:szCs w:val="24"/>
          <w:lang w:val="en-GB"/>
        </w:rPr>
        <w:t xml:space="preserve"> risk factors</w:t>
      </w:r>
      <w:r w:rsidRPr="00B14640">
        <w:rPr>
          <w:rFonts w:ascii="Times New Roman" w:hAnsi="Times New Roman" w:cs="Times New Roman"/>
          <w:sz w:val="24"/>
          <w:szCs w:val="24"/>
          <w:lang w:val="en-GB"/>
        </w:rPr>
        <w:t xml:space="preserve"> (Table 2</w:t>
      </w:r>
      <w:r w:rsidR="00962F61" w:rsidRPr="00B14640">
        <w:rPr>
          <w:rFonts w:ascii="Times New Roman" w:hAnsi="Times New Roman" w:cs="Times New Roman"/>
          <w:sz w:val="24"/>
          <w:szCs w:val="24"/>
          <w:lang w:val="en-GB"/>
        </w:rPr>
        <w:t>; main text</w:t>
      </w:r>
      <w:r w:rsidRPr="00B14640">
        <w:rPr>
          <w:rFonts w:ascii="Times New Roman" w:hAnsi="Times New Roman" w:cs="Times New Roman"/>
          <w:sz w:val="24"/>
          <w:szCs w:val="24"/>
          <w:lang w:val="en-GB"/>
        </w:rPr>
        <w:t>)</w:t>
      </w:r>
      <w:r w:rsidRPr="00B14640">
        <w:rPr>
          <w:rFonts w:ascii="Times New Roman" w:eastAsia="Times New Roman" w:hAnsi="Times New Roman" w:cs="Times New Roman"/>
          <w:sz w:val="24"/>
          <w:szCs w:val="24"/>
          <w:lang w:val="en-GB"/>
        </w:rPr>
        <w:t xml:space="preserve"> for</w:t>
      </w:r>
      <w:r w:rsidRPr="00B14640">
        <w:rPr>
          <w:rFonts w:ascii="Times New Roman" w:hAnsi="Times New Roman" w:cs="Times New Roman"/>
          <w:sz w:val="24"/>
          <w:szCs w:val="24"/>
          <w:lang w:val="en-US"/>
        </w:rPr>
        <w:t xml:space="preserve"> the development of ABRP infections in ICU</w:t>
      </w:r>
      <w:r w:rsidRPr="00B14640">
        <w:rPr>
          <w:rFonts w:ascii="Times New Roman" w:eastAsia="Times New Roman" w:hAnsi="Times New Roman" w:cs="Times New Roman"/>
          <w:sz w:val="24"/>
          <w:szCs w:val="24"/>
          <w:lang w:val="en-US"/>
        </w:rPr>
        <w:t>.</w:t>
      </w:r>
      <w:proofErr w:type="gramEnd"/>
      <w:r w:rsidRPr="00B14640">
        <w:rPr>
          <w:rFonts w:ascii="Times New Roman" w:eastAsia="Times New Roman" w:hAnsi="Times New Roman" w:cs="Times New Roman"/>
          <w:sz w:val="24"/>
          <w:szCs w:val="24"/>
          <w:lang w:val="en-GB"/>
        </w:rPr>
        <w:t xml:space="preserve"> A 2-tailed P value &lt;0.05 was considered to be significant. </w:t>
      </w:r>
    </w:p>
    <w:p w:rsidR="007A3498" w:rsidRPr="00B14640" w:rsidRDefault="007A3498" w:rsidP="009C169F">
      <w:pPr>
        <w:rPr>
          <w:rFonts w:ascii="Times New Roman" w:hAnsi="Times New Roman" w:cs="Times New Roman"/>
          <w:b/>
          <w:sz w:val="24"/>
          <w:szCs w:val="24"/>
          <w:lang w:val="en-US"/>
        </w:rPr>
      </w:pPr>
    </w:p>
    <w:tbl>
      <w:tblPr>
        <w:tblW w:w="907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835"/>
        <w:gridCol w:w="1560"/>
        <w:gridCol w:w="1701"/>
        <w:gridCol w:w="1417"/>
        <w:gridCol w:w="1559"/>
      </w:tblGrid>
      <w:tr w:rsidR="007A3498" w:rsidRPr="00B14640" w:rsidTr="00FC1C41">
        <w:trPr>
          <w:cantSplit/>
          <w:tblHeader/>
        </w:trPr>
        <w:tc>
          <w:tcPr>
            <w:tcW w:w="2835" w:type="dxa"/>
            <w:tcBorders>
              <w:top w:val="single" w:sz="4" w:space="0" w:color="auto"/>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lang w:val="en-US"/>
              </w:rPr>
            </w:pPr>
          </w:p>
        </w:tc>
        <w:tc>
          <w:tcPr>
            <w:tcW w:w="1560" w:type="dxa"/>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b/>
                <w:sz w:val="24"/>
                <w:szCs w:val="24"/>
                <w:lang w:val="en-US"/>
              </w:rPr>
            </w:pPr>
            <w:r w:rsidRPr="00B14640">
              <w:rPr>
                <w:rFonts w:ascii="Times New Roman" w:hAnsi="Times New Roman" w:cs="Times New Roman"/>
                <w:b/>
                <w:sz w:val="24"/>
                <w:szCs w:val="24"/>
                <w:lang w:val="en-US"/>
              </w:rPr>
              <w:t>OR</w:t>
            </w:r>
          </w:p>
        </w:tc>
        <w:tc>
          <w:tcPr>
            <w:tcW w:w="3118" w:type="dxa"/>
            <w:gridSpan w:val="2"/>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b/>
                <w:sz w:val="24"/>
                <w:szCs w:val="24"/>
                <w:lang w:val="en-US"/>
              </w:rPr>
            </w:pPr>
            <w:r w:rsidRPr="00B14640">
              <w:rPr>
                <w:rFonts w:ascii="Times New Roman" w:hAnsi="Times New Roman" w:cs="Times New Roman"/>
                <w:b/>
                <w:sz w:val="24"/>
                <w:szCs w:val="24"/>
              </w:rPr>
              <w:t>95% C.I.</w:t>
            </w:r>
            <w:r w:rsidRPr="00B14640">
              <w:rPr>
                <w:rFonts w:ascii="Times New Roman" w:hAnsi="Times New Roman" w:cs="Times New Roman"/>
                <w:b/>
                <w:sz w:val="24"/>
                <w:szCs w:val="24"/>
                <w:lang w:val="en-US"/>
              </w:rPr>
              <w:t xml:space="preserve"> </w:t>
            </w:r>
            <w:proofErr w:type="spellStart"/>
            <w:r w:rsidRPr="00B14640">
              <w:rPr>
                <w:rFonts w:ascii="Times New Roman" w:hAnsi="Times New Roman" w:cs="Times New Roman"/>
                <w:b/>
                <w:sz w:val="24"/>
                <w:szCs w:val="24"/>
              </w:rPr>
              <w:t>for</w:t>
            </w:r>
            <w:proofErr w:type="spellEnd"/>
            <w:r w:rsidRPr="00B14640">
              <w:rPr>
                <w:rFonts w:ascii="Times New Roman" w:hAnsi="Times New Roman" w:cs="Times New Roman"/>
                <w:b/>
                <w:sz w:val="24"/>
                <w:szCs w:val="24"/>
              </w:rPr>
              <w:t xml:space="preserve"> </w:t>
            </w:r>
            <w:r w:rsidRPr="00B14640">
              <w:rPr>
                <w:rFonts w:ascii="Times New Roman" w:hAnsi="Times New Roman" w:cs="Times New Roman"/>
                <w:b/>
                <w:sz w:val="24"/>
                <w:szCs w:val="24"/>
                <w:lang w:val="en-US"/>
              </w:rPr>
              <w:t>OR</w:t>
            </w:r>
          </w:p>
        </w:tc>
        <w:tc>
          <w:tcPr>
            <w:tcW w:w="1559" w:type="dxa"/>
            <w:tcBorders>
              <w:top w:val="single" w:sz="4" w:space="0" w:color="auto"/>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b/>
                <w:sz w:val="24"/>
                <w:szCs w:val="24"/>
                <w:lang w:val="en-US"/>
              </w:rPr>
            </w:pPr>
            <w:r w:rsidRPr="00B14640">
              <w:rPr>
                <w:rFonts w:ascii="Times New Roman" w:hAnsi="Times New Roman" w:cs="Times New Roman"/>
                <w:b/>
                <w:sz w:val="24"/>
                <w:szCs w:val="24"/>
                <w:lang w:val="en-US"/>
              </w:rPr>
              <w:t>P value</w:t>
            </w:r>
          </w:p>
        </w:tc>
      </w:tr>
      <w:tr w:rsidR="007A3498" w:rsidRPr="00B14640" w:rsidTr="00FC1C41">
        <w:trPr>
          <w:cantSplit/>
          <w:tblHeader/>
        </w:trPr>
        <w:tc>
          <w:tcPr>
            <w:tcW w:w="2835" w:type="dxa"/>
            <w:tcBorders>
              <w:top w:val="single" w:sz="4" w:space="0" w:color="auto"/>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lang w:val="en-US"/>
              </w:rPr>
            </w:pPr>
            <w:r w:rsidRPr="00B14640">
              <w:rPr>
                <w:rFonts w:ascii="Times New Roman" w:hAnsi="Times New Roman" w:cs="Times New Roman"/>
                <w:sz w:val="24"/>
                <w:szCs w:val="24"/>
                <w:lang w:val="en-US"/>
              </w:rPr>
              <w:t>Cardiac arrest</w:t>
            </w:r>
          </w:p>
        </w:tc>
        <w:tc>
          <w:tcPr>
            <w:tcW w:w="1560" w:type="dxa"/>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7A3498">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1.944</w:t>
            </w:r>
          </w:p>
        </w:tc>
        <w:tc>
          <w:tcPr>
            <w:tcW w:w="1701" w:type="dxa"/>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0.698</w:t>
            </w:r>
          </w:p>
        </w:tc>
        <w:tc>
          <w:tcPr>
            <w:tcW w:w="1417" w:type="dxa"/>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5.516</w:t>
            </w:r>
          </w:p>
        </w:tc>
        <w:tc>
          <w:tcPr>
            <w:tcW w:w="1559" w:type="dxa"/>
            <w:tcBorders>
              <w:top w:val="single" w:sz="4" w:space="0" w:color="auto"/>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w:t>
            </w:r>
            <w:r w:rsidRPr="00B14640">
              <w:rPr>
                <w:rFonts w:ascii="Times New Roman" w:hAnsi="Times New Roman" w:cs="Times New Roman"/>
                <w:sz w:val="24"/>
                <w:szCs w:val="24"/>
              </w:rPr>
              <w:t>2</w:t>
            </w:r>
            <w:r w:rsidRPr="00B14640">
              <w:rPr>
                <w:rFonts w:ascii="Times New Roman" w:hAnsi="Times New Roman" w:cs="Times New Roman"/>
                <w:sz w:val="24"/>
                <w:szCs w:val="24"/>
                <w:lang w:val="en-US"/>
              </w:rPr>
              <w:t>03</w:t>
            </w:r>
          </w:p>
        </w:tc>
      </w:tr>
      <w:tr w:rsidR="007A3498" w:rsidRPr="00B14640" w:rsidTr="00FC1C41">
        <w:trPr>
          <w:cantSplit/>
          <w:tblHeader/>
        </w:trPr>
        <w:tc>
          <w:tcPr>
            <w:tcW w:w="2835" w:type="dxa"/>
            <w:tcBorders>
              <w:top w:val="nil"/>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rPr>
            </w:pPr>
            <w:r w:rsidRPr="00B14640">
              <w:rPr>
                <w:rFonts w:ascii="Times New Roman" w:hAnsi="Times New Roman" w:cs="Times New Roman"/>
                <w:sz w:val="24"/>
                <w:szCs w:val="24"/>
                <w:lang w:val="en-US"/>
              </w:rPr>
              <w:t xml:space="preserve">APACHE </w:t>
            </w:r>
            <w:r w:rsidRPr="00B14640">
              <w:rPr>
                <w:rFonts w:ascii="Times New Roman" w:hAnsi="Times New Roman" w:cs="Times New Roman"/>
                <w:sz w:val="24"/>
                <w:szCs w:val="24"/>
              </w:rPr>
              <w:t>II</w:t>
            </w:r>
          </w:p>
        </w:tc>
        <w:tc>
          <w:tcPr>
            <w:tcW w:w="1560"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1.037</w:t>
            </w:r>
          </w:p>
        </w:tc>
        <w:tc>
          <w:tcPr>
            <w:tcW w:w="1701"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0.981</w:t>
            </w:r>
          </w:p>
        </w:tc>
        <w:tc>
          <w:tcPr>
            <w:tcW w:w="1417"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rPr>
            </w:pPr>
            <w:r w:rsidRPr="00B14640">
              <w:rPr>
                <w:rFonts w:ascii="Times New Roman" w:hAnsi="Times New Roman" w:cs="Times New Roman"/>
                <w:sz w:val="24"/>
                <w:szCs w:val="24"/>
                <w:lang w:val="en-US"/>
              </w:rPr>
              <w:t>1.096</w:t>
            </w:r>
          </w:p>
        </w:tc>
        <w:tc>
          <w:tcPr>
            <w:tcW w:w="1559" w:type="dxa"/>
            <w:tcBorders>
              <w:top w:val="nil"/>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0.199</w:t>
            </w:r>
          </w:p>
        </w:tc>
      </w:tr>
      <w:tr w:rsidR="007A3498" w:rsidRPr="00B14640" w:rsidTr="00FC1C41">
        <w:trPr>
          <w:cantSplit/>
          <w:tblHeader/>
        </w:trPr>
        <w:tc>
          <w:tcPr>
            <w:tcW w:w="2835" w:type="dxa"/>
            <w:tcBorders>
              <w:top w:val="nil"/>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lang w:val="en-US"/>
              </w:rPr>
            </w:pPr>
            <w:r w:rsidRPr="00B14640">
              <w:rPr>
                <w:rFonts w:ascii="Times New Roman" w:hAnsi="Times New Roman" w:cs="Times New Roman"/>
                <w:sz w:val="24"/>
                <w:szCs w:val="24"/>
              </w:rPr>
              <w:t>ARDS</w:t>
            </w:r>
          </w:p>
        </w:tc>
        <w:tc>
          <w:tcPr>
            <w:tcW w:w="1560"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1.274</w:t>
            </w:r>
          </w:p>
        </w:tc>
        <w:tc>
          <w:tcPr>
            <w:tcW w:w="1701"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0.572</w:t>
            </w:r>
          </w:p>
        </w:tc>
        <w:tc>
          <w:tcPr>
            <w:tcW w:w="1417"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2.837</w:t>
            </w:r>
          </w:p>
        </w:tc>
        <w:tc>
          <w:tcPr>
            <w:tcW w:w="1559" w:type="dxa"/>
            <w:tcBorders>
              <w:top w:val="nil"/>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0.553</w:t>
            </w:r>
          </w:p>
        </w:tc>
      </w:tr>
      <w:tr w:rsidR="007A3498" w:rsidRPr="00B14640" w:rsidTr="00FC1C41">
        <w:trPr>
          <w:cantSplit/>
          <w:tblHeader/>
        </w:trPr>
        <w:tc>
          <w:tcPr>
            <w:tcW w:w="2835" w:type="dxa"/>
            <w:tcBorders>
              <w:top w:val="nil"/>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lang w:val="en-US"/>
              </w:rPr>
            </w:pPr>
            <w:r w:rsidRPr="00B14640">
              <w:rPr>
                <w:rFonts w:ascii="Times New Roman" w:hAnsi="Times New Roman" w:cs="Times New Roman"/>
                <w:sz w:val="24"/>
                <w:szCs w:val="24"/>
              </w:rPr>
              <w:t>MO</w:t>
            </w:r>
            <w:r w:rsidRPr="00B14640">
              <w:rPr>
                <w:rFonts w:ascii="Times New Roman" w:hAnsi="Times New Roman" w:cs="Times New Roman"/>
                <w:sz w:val="24"/>
                <w:szCs w:val="24"/>
                <w:lang w:val="en-US"/>
              </w:rPr>
              <w:t>DS</w:t>
            </w:r>
            <w:r w:rsidR="00574201" w:rsidRPr="00B14640">
              <w:rPr>
                <w:rFonts w:ascii="Times New Roman" w:hAnsi="Times New Roman" w:cs="Times New Roman"/>
                <w:sz w:val="24"/>
                <w:szCs w:val="24"/>
                <w:lang w:val="en-US"/>
              </w:rPr>
              <w:t xml:space="preserve"> sc</w:t>
            </w:r>
            <w:r w:rsidR="00781C3B" w:rsidRPr="00B14640">
              <w:rPr>
                <w:rFonts w:ascii="Times New Roman" w:hAnsi="Times New Roman" w:cs="Times New Roman"/>
                <w:sz w:val="24"/>
                <w:szCs w:val="24"/>
                <w:lang w:val="en-US"/>
              </w:rPr>
              <w:t>ore</w:t>
            </w:r>
          </w:p>
        </w:tc>
        <w:tc>
          <w:tcPr>
            <w:tcW w:w="1560"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0.676</w:t>
            </w:r>
          </w:p>
        </w:tc>
        <w:tc>
          <w:tcPr>
            <w:tcW w:w="1701"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0.584</w:t>
            </w:r>
          </w:p>
        </w:tc>
        <w:tc>
          <w:tcPr>
            <w:tcW w:w="1417"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0.782</w:t>
            </w:r>
          </w:p>
        </w:tc>
        <w:tc>
          <w:tcPr>
            <w:tcW w:w="1559" w:type="dxa"/>
            <w:tcBorders>
              <w:top w:val="nil"/>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b/>
                <w:sz w:val="24"/>
                <w:szCs w:val="24"/>
                <w:lang w:val="en-US"/>
              </w:rPr>
            </w:pPr>
            <w:r w:rsidRPr="00B14640">
              <w:rPr>
                <w:rFonts w:ascii="Times New Roman" w:hAnsi="Times New Roman" w:cs="Times New Roman"/>
                <w:b/>
                <w:sz w:val="24"/>
                <w:szCs w:val="24"/>
                <w:lang w:val="en-US"/>
              </w:rPr>
              <w:t>&lt;0.001</w:t>
            </w:r>
          </w:p>
        </w:tc>
      </w:tr>
      <w:tr w:rsidR="007A3498" w:rsidRPr="00B14640" w:rsidTr="00FC1C41">
        <w:trPr>
          <w:cantSplit/>
          <w:tblHeader/>
        </w:trPr>
        <w:tc>
          <w:tcPr>
            <w:tcW w:w="2835" w:type="dxa"/>
            <w:tcBorders>
              <w:top w:val="nil"/>
              <w:left w:val="nil"/>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rPr>
                <w:rFonts w:ascii="Times New Roman" w:hAnsi="Times New Roman" w:cs="Times New Roman"/>
                <w:sz w:val="24"/>
                <w:szCs w:val="24"/>
                <w:lang w:val="en-US"/>
              </w:rPr>
            </w:pPr>
            <w:r w:rsidRPr="00B14640">
              <w:rPr>
                <w:rFonts w:ascii="Times New Roman" w:hAnsi="Times New Roman" w:cs="Times New Roman"/>
                <w:sz w:val="24"/>
                <w:szCs w:val="24"/>
                <w:lang w:val="en-US"/>
              </w:rPr>
              <w:t>CRRT</w:t>
            </w:r>
          </w:p>
        </w:tc>
        <w:tc>
          <w:tcPr>
            <w:tcW w:w="1560"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4.453</w:t>
            </w:r>
          </w:p>
        </w:tc>
        <w:tc>
          <w:tcPr>
            <w:tcW w:w="1701"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1.805</w:t>
            </w:r>
          </w:p>
        </w:tc>
        <w:tc>
          <w:tcPr>
            <w:tcW w:w="1417" w:type="dxa"/>
            <w:tcBorders>
              <w:top w:val="nil"/>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7A3498">
            <w:pPr>
              <w:autoSpaceDE w:val="0"/>
              <w:autoSpaceDN w:val="0"/>
              <w:adjustRightInd w:val="0"/>
              <w:spacing w:after="0" w:line="320" w:lineRule="atLeast"/>
              <w:jc w:val="center"/>
              <w:rPr>
                <w:rFonts w:ascii="Times New Roman" w:hAnsi="Times New Roman" w:cs="Times New Roman"/>
                <w:sz w:val="24"/>
                <w:szCs w:val="24"/>
                <w:lang w:val="en-US"/>
              </w:rPr>
            </w:pPr>
            <w:r w:rsidRPr="00B14640">
              <w:rPr>
                <w:rFonts w:ascii="Times New Roman" w:hAnsi="Times New Roman" w:cs="Times New Roman"/>
                <w:sz w:val="24"/>
                <w:szCs w:val="24"/>
                <w:lang w:val="en-US"/>
              </w:rPr>
              <w:t>10.982</w:t>
            </w:r>
          </w:p>
        </w:tc>
        <w:tc>
          <w:tcPr>
            <w:tcW w:w="1559" w:type="dxa"/>
            <w:tcBorders>
              <w:top w:val="nil"/>
              <w:left w:val="single" w:sz="4" w:space="0" w:color="FFFFFF" w:themeColor="background1"/>
              <w:bottom w:val="nil"/>
              <w:right w:val="single" w:sz="4" w:space="0" w:color="FFFFFF" w:themeColor="background1"/>
            </w:tcBorders>
            <w:shd w:val="clear" w:color="auto" w:fill="FFFFFF"/>
          </w:tcPr>
          <w:p w:rsidR="007A3498" w:rsidRPr="00B14640" w:rsidRDefault="007A3498" w:rsidP="00FC1C41">
            <w:pPr>
              <w:autoSpaceDE w:val="0"/>
              <w:autoSpaceDN w:val="0"/>
              <w:adjustRightInd w:val="0"/>
              <w:spacing w:after="0" w:line="320" w:lineRule="atLeast"/>
              <w:jc w:val="center"/>
              <w:rPr>
                <w:rFonts w:ascii="Times New Roman" w:hAnsi="Times New Roman" w:cs="Times New Roman"/>
                <w:b/>
                <w:sz w:val="24"/>
                <w:szCs w:val="24"/>
                <w:lang w:val="en-US"/>
              </w:rPr>
            </w:pPr>
            <w:r w:rsidRPr="00B14640">
              <w:rPr>
                <w:rFonts w:ascii="Times New Roman" w:hAnsi="Times New Roman" w:cs="Times New Roman"/>
                <w:b/>
                <w:sz w:val="24"/>
                <w:szCs w:val="24"/>
                <w:lang w:val="en-US"/>
              </w:rPr>
              <w:t>0.001</w:t>
            </w:r>
          </w:p>
        </w:tc>
      </w:tr>
      <w:tr w:rsidR="007A3498" w:rsidRPr="00344D27" w:rsidTr="00FC1C41">
        <w:trPr>
          <w:cantSplit/>
          <w:tblHeader/>
        </w:trPr>
        <w:tc>
          <w:tcPr>
            <w:tcW w:w="9072" w:type="dxa"/>
            <w:gridSpan w:val="5"/>
            <w:tcBorders>
              <w:top w:val="single" w:sz="4" w:space="0" w:color="auto"/>
              <w:left w:val="nil"/>
              <w:bottom w:val="single" w:sz="4" w:space="0" w:color="auto"/>
              <w:right w:val="single" w:sz="4" w:space="0" w:color="FFFFFF" w:themeColor="background1"/>
            </w:tcBorders>
            <w:shd w:val="clear" w:color="auto" w:fill="FFFFFF"/>
            <w:tcMar>
              <w:top w:w="30" w:type="dxa"/>
              <w:left w:w="30" w:type="dxa"/>
              <w:bottom w:w="30" w:type="dxa"/>
              <w:right w:w="30" w:type="dxa"/>
            </w:tcMar>
          </w:tcPr>
          <w:p w:rsidR="007A3498" w:rsidRPr="00B14640" w:rsidRDefault="007A3498" w:rsidP="00FC1C41">
            <w:pPr>
              <w:autoSpaceDE w:val="0"/>
              <w:autoSpaceDN w:val="0"/>
              <w:adjustRightInd w:val="0"/>
              <w:spacing w:after="0" w:line="320" w:lineRule="atLeast"/>
              <w:jc w:val="both"/>
              <w:rPr>
                <w:rFonts w:ascii="Times New Roman" w:hAnsi="Times New Roman" w:cs="Times New Roman"/>
                <w:sz w:val="24"/>
                <w:szCs w:val="24"/>
                <w:lang w:val="en-US"/>
              </w:rPr>
            </w:pPr>
            <w:r w:rsidRPr="00B14640">
              <w:rPr>
                <w:rFonts w:ascii="Times New Roman" w:hAnsi="Times New Roman" w:cs="Times New Roman"/>
                <w:lang w:val="en-GB"/>
              </w:rPr>
              <w:t xml:space="preserve">ABRP= </w:t>
            </w:r>
            <w:r w:rsidRPr="00B14640">
              <w:rPr>
                <w:rFonts w:ascii="Times New Roman" w:hAnsi="Times New Roman" w:cs="Times New Roman"/>
                <w:lang w:val="en-US"/>
              </w:rPr>
              <w:t>antibiotic resistant pathogen</w:t>
            </w:r>
            <w:r w:rsidRPr="00B14640">
              <w:rPr>
                <w:rFonts w:ascii="Times New Roman" w:hAnsi="Times New Roman" w:cs="Times New Roman"/>
                <w:bCs/>
                <w:lang w:val="en-US"/>
              </w:rPr>
              <w:t xml:space="preserve">; </w:t>
            </w:r>
            <w:r w:rsidRPr="00B14640">
              <w:rPr>
                <w:rFonts w:ascii="Times New Roman" w:hAnsi="Times New Roman" w:cs="Times New Roman"/>
                <w:lang w:val="en-US"/>
              </w:rPr>
              <w:t>ICU=intensive care unit; O</w:t>
            </w:r>
            <w:r w:rsidRPr="00B14640">
              <w:rPr>
                <w:rFonts w:ascii="Times New Roman" w:eastAsia="Times New Roman" w:hAnsi="Times New Roman" w:cs="Times New Roman"/>
                <w:lang w:val="en-US"/>
              </w:rPr>
              <w:t xml:space="preserve">R= </w:t>
            </w:r>
            <w:r w:rsidRPr="00B14640">
              <w:rPr>
                <w:rFonts w:ascii="Times New Roman" w:hAnsi="Times New Roman" w:cs="Times New Roman"/>
                <w:lang w:val="en-US"/>
              </w:rPr>
              <w:t xml:space="preserve">odds </w:t>
            </w:r>
            <w:r w:rsidRPr="00B14640">
              <w:rPr>
                <w:rFonts w:ascii="Times New Roman" w:eastAsia="Times New Roman" w:hAnsi="Times New Roman" w:cs="Times New Roman"/>
                <w:lang w:val="en-US"/>
              </w:rPr>
              <w:t xml:space="preserve">ratio; CI= confidence interval; </w:t>
            </w:r>
            <w:r w:rsidRPr="00B14640">
              <w:rPr>
                <w:rFonts w:ascii="Times New Roman" w:hAnsi="Times New Roman" w:cs="Times New Roman"/>
                <w:shd w:val="clear" w:color="auto" w:fill="FFFCF0"/>
                <w:lang w:val="en-US"/>
              </w:rPr>
              <w:t xml:space="preserve">APACHE II= Acute Physiology and Chronic Health Evaluation Score II; </w:t>
            </w:r>
            <w:r w:rsidRPr="00B14640">
              <w:rPr>
                <w:rFonts w:ascii="Times New Roman" w:hAnsi="Times New Roman" w:cs="Times New Roman"/>
                <w:lang w:val="en-US"/>
              </w:rPr>
              <w:t xml:space="preserve">ARDS= </w:t>
            </w:r>
            <w:r w:rsidRPr="00B14640">
              <w:rPr>
                <w:rFonts w:ascii="Times New Roman" w:hAnsi="Times New Roman" w:cs="Times New Roman"/>
                <w:lang w:val="en-GB"/>
              </w:rPr>
              <w:t>acute respiratory distress syndrome; MODS= multiple organ dysfunction syndrome; CRRT= continuous renal replacement therapy</w:t>
            </w:r>
          </w:p>
        </w:tc>
      </w:tr>
    </w:tbl>
    <w:p w:rsidR="009C169F" w:rsidRPr="00B14640" w:rsidRDefault="009C169F" w:rsidP="009C169F">
      <w:pPr>
        <w:rPr>
          <w:rFonts w:ascii="Times New Roman" w:hAnsi="Times New Roman" w:cs="Times New Roman"/>
          <w:b/>
          <w:sz w:val="24"/>
          <w:szCs w:val="24"/>
          <w:lang w:val="en-US"/>
        </w:rPr>
      </w:pPr>
      <w:r w:rsidRPr="00B14640">
        <w:rPr>
          <w:rFonts w:ascii="Times New Roman" w:hAnsi="Times New Roman" w:cs="Times New Roman"/>
          <w:b/>
          <w:sz w:val="24"/>
          <w:szCs w:val="24"/>
          <w:lang w:val="en-US"/>
        </w:rPr>
        <w:br w:type="page"/>
      </w:r>
    </w:p>
    <w:p w:rsidR="00AD4CA5" w:rsidRPr="00B14640" w:rsidRDefault="00DD6EAF">
      <w:pPr>
        <w:rPr>
          <w:rFonts w:ascii="Times New Roman" w:hAnsi="Times New Roman" w:cs="Times New Roman"/>
          <w:b/>
          <w:sz w:val="24"/>
          <w:szCs w:val="24"/>
          <w:lang w:val="en-US"/>
        </w:rPr>
      </w:pPr>
      <w:proofErr w:type="gramStart"/>
      <w:r w:rsidRPr="00B14640">
        <w:rPr>
          <w:rFonts w:ascii="Times New Roman" w:hAnsi="Times New Roman" w:cs="Times New Roman"/>
          <w:b/>
          <w:i/>
          <w:sz w:val="24"/>
          <w:szCs w:val="24"/>
          <w:lang w:val="en-US"/>
        </w:rPr>
        <w:t xml:space="preserve">Supplemental Table </w:t>
      </w:r>
      <w:r w:rsidR="00322AD5" w:rsidRPr="00B14640">
        <w:rPr>
          <w:rFonts w:ascii="Times New Roman" w:hAnsi="Times New Roman" w:cs="Times New Roman"/>
          <w:b/>
          <w:i/>
          <w:sz w:val="24"/>
          <w:szCs w:val="24"/>
          <w:lang w:val="en-US"/>
        </w:rPr>
        <w:t>2.</w:t>
      </w:r>
      <w:proofErr w:type="gramEnd"/>
      <w:r w:rsidR="00322AD5" w:rsidRPr="00B14640">
        <w:rPr>
          <w:rFonts w:ascii="Times New Roman" w:hAnsi="Times New Roman" w:cs="Times New Roman"/>
          <w:b/>
          <w:i/>
          <w:sz w:val="24"/>
          <w:szCs w:val="24"/>
          <w:lang w:val="en-US"/>
        </w:rPr>
        <w:t xml:space="preserve"> </w:t>
      </w:r>
      <w:r w:rsidRPr="00B14640">
        <w:rPr>
          <w:rFonts w:ascii="Times New Roman" w:hAnsi="Times New Roman" w:cs="Times New Roman"/>
          <w:sz w:val="24"/>
          <w:szCs w:val="24"/>
          <w:lang w:val="en-US"/>
        </w:rPr>
        <w:t>Univariate and multivariate linear regression analysis for ICU cost. Only significant univariate determinants of ICU cost were included in the multivariate model.</w:t>
      </w:r>
    </w:p>
    <w:tbl>
      <w:tblPr>
        <w:tblW w:w="10207" w:type="dxa"/>
        <w:tblInd w:w="-9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96"/>
        <w:gridCol w:w="710"/>
        <w:gridCol w:w="2693"/>
        <w:gridCol w:w="772"/>
        <w:gridCol w:w="284"/>
        <w:gridCol w:w="708"/>
        <w:gridCol w:w="2694"/>
        <w:gridCol w:w="850"/>
      </w:tblGrid>
      <w:tr w:rsidR="00AD4CA5" w:rsidRPr="00B14640" w:rsidTr="00FC1C41">
        <w:trPr>
          <w:cantSplit/>
          <w:trHeight w:hRule="exact" w:val="397"/>
          <w:tblHeader/>
        </w:trPr>
        <w:tc>
          <w:tcPr>
            <w:tcW w:w="1496" w:type="dxa"/>
            <w:tcBorders>
              <w:top w:val="single" w:sz="4" w:space="0" w:color="auto"/>
              <w:left w:val="single" w:sz="6" w:space="0" w:color="FFFFFF" w:themeColor="background1"/>
              <w:bottom w:val="single" w:sz="4" w:space="0" w:color="FFFFFF" w:themeColor="background1"/>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p>
        </w:tc>
        <w:tc>
          <w:tcPr>
            <w:tcW w:w="710" w:type="dxa"/>
            <w:tcBorders>
              <w:top w:val="single" w:sz="4" w:space="0" w:color="auto"/>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p>
        </w:tc>
        <w:tc>
          <w:tcPr>
            <w:tcW w:w="2693" w:type="dxa"/>
            <w:tcBorders>
              <w:top w:val="single" w:sz="4" w:space="0" w:color="auto"/>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Univariate linear regression analysis</w:t>
            </w:r>
          </w:p>
        </w:tc>
        <w:tc>
          <w:tcPr>
            <w:tcW w:w="772"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p>
        </w:tc>
        <w:tc>
          <w:tcPr>
            <w:tcW w:w="284" w:type="dxa"/>
            <w:tcBorders>
              <w:top w:val="single" w:sz="4" w:space="0" w:color="auto"/>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single" w:sz="4" w:space="0" w:color="auto"/>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2694" w:type="dxa"/>
            <w:tcBorders>
              <w:top w:val="single" w:sz="4" w:space="0" w:color="auto"/>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Multivariate linear regression analysis</w:t>
            </w:r>
          </w:p>
        </w:tc>
        <w:tc>
          <w:tcPr>
            <w:tcW w:w="850" w:type="dxa"/>
            <w:tcBorders>
              <w:top w:val="single" w:sz="4" w:space="0" w:color="auto"/>
              <w:left w:val="single" w:sz="6" w:space="0" w:color="FFFFFF" w:themeColor="background1"/>
              <w:bottom w:val="nil"/>
              <w:right w:val="single" w:sz="4"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r>
      <w:tr w:rsidR="00AD4CA5" w:rsidRPr="00B14640" w:rsidTr="00FC1C41">
        <w:trPr>
          <w:cantSplit/>
          <w:trHeight w:hRule="exact" w:val="397"/>
          <w:tblHeader/>
        </w:trPr>
        <w:tc>
          <w:tcPr>
            <w:tcW w:w="1496"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Variables</w:t>
            </w:r>
          </w:p>
        </w:tc>
        <w:tc>
          <w:tcPr>
            <w:tcW w:w="710" w:type="dxa"/>
            <w:tcBorders>
              <w:top w:val="single" w:sz="4" w:space="0" w:color="auto"/>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tcPr>
          <w:p w:rsidR="00AD4CA5" w:rsidRPr="00B14640" w:rsidRDefault="00AD4CA5" w:rsidP="00FC1C41">
            <w:pPr>
              <w:jc w:val="center"/>
              <w:rPr>
                <w:rFonts w:ascii="Times New Roman" w:hAnsi="Times New Roman" w:cs="Times New Roman"/>
                <w:i/>
                <w:lang w:val="en-US"/>
              </w:rPr>
            </w:pPr>
            <w:r w:rsidRPr="00B14640">
              <w:rPr>
                <w:rFonts w:ascii="Times New Roman" w:hAnsi="Times New Roman" w:cs="Times New Roman"/>
                <w:i/>
              </w:rPr>
              <w:t>β</w:t>
            </w:r>
          </w:p>
        </w:tc>
        <w:tc>
          <w:tcPr>
            <w:tcW w:w="2693" w:type="dxa"/>
            <w:tcBorders>
              <w:top w:val="single" w:sz="4" w:space="0" w:color="auto"/>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tcPr>
          <w:p w:rsidR="00AD4CA5" w:rsidRPr="00B14640" w:rsidRDefault="00AD4CA5" w:rsidP="00FC1C41">
            <w:pPr>
              <w:jc w:val="center"/>
              <w:rPr>
                <w:rFonts w:ascii="Times New Roman" w:hAnsi="Times New Roman" w:cs="Times New Roman"/>
              </w:rPr>
            </w:pPr>
            <w:r w:rsidRPr="00B14640">
              <w:rPr>
                <w:rFonts w:ascii="Times New Roman" w:hAnsi="Times New Roman" w:cs="Times New Roman"/>
              </w:rPr>
              <w:t xml:space="preserve">Β (95% </w:t>
            </w:r>
            <w:r w:rsidRPr="00B14640">
              <w:rPr>
                <w:rFonts w:ascii="Times New Roman" w:hAnsi="Times New Roman" w:cs="Times New Roman"/>
                <w:lang w:val="en-US"/>
              </w:rPr>
              <w:t>CI for B</w:t>
            </w:r>
            <w:r w:rsidRPr="00B14640">
              <w:rPr>
                <w:rFonts w:ascii="Times New Roman" w:hAnsi="Times New Roman" w:cs="Times New Roman"/>
              </w:rPr>
              <w:t>)</w:t>
            </w:r>
          </w:p>
        </w:tc>
        <w:tc>
          <w:tcPr>
            <w:tcW w:w="772"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P</w:t>
            </w:r>
          </w:p>
        </w:tc>
        <w:tc>
          <w:tcPr>
            <w:tcW w:w="284" w:type="dxa"/>
            <w:tcBorders>
              <w:top w:val="single" w:sz="4" w:space="0" w:color="FFFFFF" w:themeColor="background1"/>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single" w:sz="4" w:space="0" w:color="auto"/>
              <w:left w:val="single" w:sz="4" w:space="0" w:color="FFFFFF" w:themeColor="background1"/>
              <w:bottom w:val="nil"/>
              <w:right w:val="single" w:sz="6"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i/>
              </w:rPr>
            </w:pPr>
            <w:r w:rsidRPr="00B14640">
              <w:rPr>
                <w:rFonts w:ascii="Times New Roman" w:hAnsi="Times New Roman" w:cs="Times New Roman"/>
                <w:i/>
              </w:rPr>
              <w:t>β</w:t>
            </w:r>
          </w:p>
        </w:tc>
        <w:tc>
          <w:tcPr>
            <w:tcW w:w="2694" w:type="dxa"/>
            <w:tcBorders>
              <w:top w:val="single" w:sz="4" w:space="0" w:color="auto"/>
              <w:left w:val="single" w:sz="6" w:space="0" w:color="FFFFFF" w:themeColor="background1"/>
              <w:bottom w:val="nil"/>
              <w:right w:val="single" w:sz="6"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fr-FR"/>
              </w:rPr>
            </w:pPr>
            <w:r w:rsidRPr="00B14640">
              <w:rPr>
                <w:rFonts w:ascii="Times New Roman" w:hAnsi="Times New Roman" w:cs="Times New Roman"/>
                <w:lang w:val="fr-FR"/>
              </w:rPr>
              <w:t>B (95% CI for B)</w:t>
            </w:r>
          </w:p>
        </w:tc>
        <w:tc>
          <w:tcPr>
            <w:tcW w:w="850" w:type="dxa"/>
            <w:tcBorders>
              <w:top w:val="single" w:sz="4" w:space="0" w:color="auto"/>
              <w:left w:val="single" w:sz="6"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240" w:lineRule="auto"/>
              <w:jc w:val="center"/>
              <w:rPr>
                <w:rFonts w:ascii="Times New Roman" w:hAnsi="Times New Roman" w:cs="Times New Roman"/>
              </w:rPr>
            </w:pPr>
            <w:r w:rsidRPr="00B14640">
              <w:rPr>
                <w:rFonts w:ascii="Times New Roman" w:hAnsi="Times New Roman" w:cs="Times New Roman"/>
                <w:lang w:val="en-US"/>
              </w:rPr>
              <w:t>P</w:t>
            </w:r>
          </w:p>
        </w:tc>
      </w:tr>
      <w:tr w:rsidR="00AD4CA5" w:rsidRPr="00B14640" w:rsidTr="00FC1C41">
        <w:trPr>
          <w:cantSplit/>
          <w:trHeight w:hRule="exact" w:val="397"/>
          <w:tblHeader/>
        </w:trPr>
        <w:tc>
          <w:tcPr>
            <w:tcW w:w="1496"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(Constant)</w:t>
            </w:r>
          </w:p>
        </w:tc>
        <w:tc>
          <w:tcPr>
            <w:tcW w:w="710" w:type="dxa"/>
            <w:tcBorders>
              <w:top w:val="single" w:sz="4" w:space="0" w:color="auto"/>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w:t>
            </w:r>
          </w:p>
        </w:tc>
        <w:tc>
          <w:tcPr>
            <w:tcW w:w="2693" w:type="dxa"/>
            <w:tcBorders>
              <w:top w:val="single" w:sz="4" w:space="0" w:color="auto"/>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w:t>
            </w:r>
          </w:p>
        </w:tc>
        <w:tc>
          <w:tcPr>
            <w:tcW w:w="772"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w:t>
            </w:r>
          </w:p>
        </w:tc>
        <w:tc>
          <w:tcPr>
            <w:tcW w:w="284" w:type="dxa"/>
            <w:tcBorders>
              <w:top w:val="single" w:sz="4" w:space="0" w:color="auto"/>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single" w:sz="4" w:space="0" w:color="auto"/>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w:t>
            </w:r>
          </w:p>
        </w:tc>
        <w:tc>
          <w:tcPr>
            <w:tcW w:w="2694" w:type="dxa"/>
            <w:tcBorders>
              <w:top w:val="single" w:sz="4" w:space="0" w:color="auto"/>
              <w:left w:val="single" w:sz="6" w:space="0" w:color="FFFFFF" w:themeColor="background1"/>
              <w:bottom w:val="nil"/>
              <w:right w:val="single" w:sz="6" w:space="0" w:color="FFFFFF" w:themeColor="background1"/>
            </w:tcBorders>
            <w:shd w:val="clear" w:color="auto" w:fill="FFFFFF"/>
            <w:vAlign w:val="center"/>
          </w:tcPr>
          <w:p w:rsidR="00AD4CA5" w:rsidRPr="00B14640" w:rsidRDefault="00FC1C41"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3149.1</w:t>
            </w:r>
            <w:r w:rsidR="00AD4CA5" w:rsidRPr="00B14640">
              <w:rPr>
                <w:rFonts w:ascii="Times New Roman" w:hAnsi="Times New Roman" w:cs="Times New Roman"/>
                <w:lang w:val="en-US"/>
              </w:rPr>
              <w:t xml:space="preserve"> (19</w:t>
            </w:r>
            <w:r w:rsidRPr="00B14640">
              <w:rPr>
                <w:rFonts w:ascii="Times New Roman" w:hAnsi="Times New Roman" w:cs="Times New Roman"/>
                <w:lang w:val="en-US"/>
              </w:rPr>
              <w:t>56.8</w:t>
            </w:r>
            <w:r w:rsidR="00AD4CA5" w:rsidRPr="00B14640">
              <w:rPr>
                <w:rFonts w:ascii="Times New Roman" w:hAnsi="Times New Roman" w:cs="Times New Roman"/>
                <w:lang w:val="en-US"/>
              </w:rPr>
              <w:t xml:space="preserve"> </w:t>
            </w:r>
            <w:r w:rsidRPr="00B14640">
              <w:rPr>
                <w:rFonts w:ascii="Times New Roman" w:hAnsi="Times New Roman" w:cs="Times New Roman"/>
                <w:lang w:val="en-US"/>
              </w:rPr>
              <w:t>–</w:t>
            </w:r>
            <w:r w:rsidR="00AD4CA5" w:rsidRPr="00B14640">
              <w:rPr>
                <w:rFonts w:ascii="Times New Roman" w:hAnsi="Times New Roman" w:cs="Times New Roman"/>
                <w:lang w:val="en-US"/>
              </w:rPr>
              <w:t xml:space="preserve"> 43</w:t>
            </w:r>
            <w:r w:rsidRPr="00B14640">
              <w:rPr>
                <w:rFonts w:ascii="Times New Roman" w:hAnsi="Times New Roman" w:cs="Times New Roman"/>
                <w:lang w:val="en-US"/>
              </w:rPr>
              <w:t>41.4</w:t>
            </w:r>
            <w:r w:rsidR="00AD4CA5" w:rsidRPr="00B14640">
              <w:rPr>
                <w:rFonts w:ascii="Times New Roman" w:hAnsi="Times New Roman" w:cs="Times New Roman"/>
                <w:lang w:val="en-US"/>
              </w:rPr>
              <w:t>)</w:t>
            </w:r>
          </w:p>
        </w:tc>
        <w:tc>
          <w:tcPr>
            <w:tcW w:w="850" w:type="dxa"/>
            <w:tcBorders>
              <w:top w:val="single" w:sz="4" w:space="0" w:color="auto"/>
              <w:left w:val="single" w:sz="6" w:space="0" w:color="FFFFFF" w:themeColor="background1"/>
              <w:bottom w:val="nil"/>
              <w:right w:val="single" w:sz="4"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&lt;0.001</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APACHE II</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0.154</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133.6 (43.4 – 223.8)</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0.004</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D02B9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0.0</w:t>
            </w:r>
            <w:r w:rsidR="00D02B9B" w:rsidRPr="00B14640">
              <w:rPr>
                <w:rFonts w:ascii="Times New Roman" w:hAnsi="Times New Roman" w:cs="Times New Roman"/>
                <w:lang w:val="en-US"/>
              </w:rPr>
              <w:t>10</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2B9B" w:rsidP="00D02B9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7.99</w:t>
            </w:r>
            <w:r w:rsidR="00AD4CA5" w:rsidRPr="00B14640">
              <w:rPr>
                <w:rFonts w:ascii="Times New Roman" w:hAnsi="Times New Roman" w:cs="Times New Roman"/>
                <w:lang w:val="en-US"/>
              </w:rPr>
              <w:t xml:space="preserve"> (-58.</w:t>
            </w:r>
            <w:r w:rsidRPr="00B14640">
              <w:rPr>
                <w:rFonts w:ascii="Times New Roman" w:hAnsi="Times New Roman" w:cs="Times New Roman"/>
                <w:lang w:val="en-US"/>
              </w:rPr>
              <w:t>24 - 74</w:t>
            </w:r>
            <w:r w:rsidR="00AD4CA5" w:rsidRPr="00B14640">
              <w:rPr>
                <w:rFonts w:ascii="Times New Roman" w:hAnsi="Times New Roman" w:cs="Times New Roman"/>
                <w:lang w:val="en-US"/>
              </w:rPr>
              <w:t>.22)</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2B9B"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0.813</w:t>
            </w:r>
          </w:p>
        </w:tc>
      </w:tr>
      <w:tr w:rsidR="00AD4CA5" w:rsidRPr="00B14640" w:rsidTr="00FC1C41">
        <w:trPr>
          <w:cantSplit/>
          <w:trHeight w:hRule="exact" w:val="397"/>
          <w:tblHeader/>
        </w:trPr>
        <w:tc>
          <w:tcPr>
            <w:tcW w:w="1496"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Sepsis</w:t>
            </w:r>
          </w:p>
        </w:tc>
        <w:tc>
          <w:tcPr>
            <w:tcW w:w="710" w:type="dxa"/>
            <w:tcBorders>
              <w:top w:val="single" w:sz="4" w:space="0" w:color="FFFFFF" w:themeColor="background1"/>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0.105</w:t>
            </w:r>
          </w:p>
        </w:tc>
        <w:tc>
          <w:tcPr>
            <w:tcW w:w="2693"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1397.5 (2.1-2792.9)</w:t>
            </w:r>
          </w:p>
        </w:tc>
        <w:tc>
          <w:tcPr>
            <w:tcW w:w="772"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0.05</w:t>
            </w:r>
          </w:p>
        </w:tc>
        <w:tc>
          <w:tcPr>
            <w:tcW w:w="284" w:type="dxa"/>
            <w:tcBorders>
              <w:top w:val="single" w:sz="4" w:space="0" w:color="FFFFFF" w:themeColor="background1"/>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single" w:sz="4" w:space="0" w:color="FFFFFF" w:themeColor="background1"/>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81463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-0.02</w:t>
            </w:r>
            <w:r w:rsidR="0081463B" w:rsidRPr="00B14640">
              <w:rPr>
                <w:rFonts w:ascii="Times New Roman" w:hAnsi="Times New Roman" w:cs="Times New Roman"/>
                <w:lang w:val="en-US"/>
              </w:rPr>
              <w:t>5</w:t>
            </w:r>
          </w:p>
        </w:tc>
        <w:tc>
          <w:tcPr>
            <w:tcW w:w="2694"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-3</w:t>
            </w:r>
            <w:r w:rsidR="0081463B" w:rsidRPr="00B14640">
              <w:rPr>
                <w:rFonts w:ascii="Times New Roman" w:hAnsi="Times New Roman" w:cs="Times New Roman"/>
                <w:lang w:val="en-US"/>
              </w:rPr>
              <w:t>36.8</w:t>
            </w:r>
            <w:r w:rsidRPr="00B14640">
              <w:rPr>
                <w:rFonts w:ascii="Times New Roman" w:hAnsi="Times New Roman" w:cs="Times New Roman"/>
                <w:lang w:val="en-US"/>
              </w:rPr>
              <w:t xml:space="preserve"> (-12</w:t>
            </w:r>
            <w:r w:rsidR="001E31BF" w:rsidRPr="00B14640">
              <w:rPr>
                <w:rFonts w:ascii="Times New Roman" w:hAnsi="Times New Roman" w:cs="Times New Roman"/>
                <w:lang w:val="en-US"/>
              </w:rPr>
              <w:t>64.2</w:t>
            </w:r>
            <w:r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Pr="00B14640">
              <w:rPr>
                <w:rFonts w:ascii="Times New Roman" w:hAnsi="Times New Roman" w:cs="Times New Roman"/>
                <w:lang w:val="en-US"/>
              </w:rPr>
              <w:t xml:space="preserve"> </w:t>
            </w:r>
            <w:r w:rsidR="001E31BF" w:rsidRPr="00B14640">
              <w:rPr>
                <w:rFonts w:ascii="Times New Roman" w:hAnsi="Times New Roman" w:cs="Times New Roman"/>
                <w:lang w:val="en-US"/>
              </w:rPr>
              <w:t>590.6</w:t>
            </w:r>
            <w:r w:rsidRPr="00B14640">
              <w:rPr>
                <w:rFonts w:ascii="Times New Roman" w:hAnsi="Times New Roman" w:cs="Times New Roman"/>
                <w:lang w:val="en-US"/>
              </w:rPr>
              <w:t>)</w:t>
            </w:r>
          </w:p>
        </w:tc>
        <w:tc>
          <w:tcPr>
            <w:tcW w:w="850"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475</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rPr>
            </w:pPr>
            <w:proofErr w:type="spellStart"/>
            <w:r w:rsidRPr="00B14640">
              <w:rPr>
                <w:rFonts w:ascii="Times New Roman" w:hAnsi="Times New Roman" w:cs="Times New Roman"/>
              </w:rPr>
              <w:t>Septic</w:t>
            </w:r>
            <w:proofErr w:type="spellEnd"/>
            <w:r w:rsidRPr="00B14640">
              <w:rPr>
                <w:rFonts w:ascii="Times New Roman" w:hAnsi="Times New Roman" w:cs="Times New Roman"/>
                <w:lang w:val="en-US"/>
              </w:rPr>
              <w:t xml:space="preserve"> </w:t>
            </w:r>
            <w:proofErr w:type="spellStart"/>
            <w:r w:rsidRPr="00B14640">
              <w:rPr>
                <w:rFonts w:ascii="Times New Roman" w:hAnsi="Times New Roman" w:cs="Times New Roman"/>
              </w:rPr>
              <w:t>shock</w:t>
            </w:r>
            <w:proofErr w:type="spellEnd"/>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0.195</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3047 (1430.6 – 4663.5)</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w:t>
            </w:r>
            <w:r w:rsidRPr="00B14640">
              <w:rPr>
                <w:rFonts w:ascii="Times New Roman" w:hAnsi="Times New Roman" w:cs="Times New Roman"/>
                <w:lang w:val="en-US"/>
              </w:rPr>
              <w:t>0.</w:t>
            </w:r>
            <w:r w:rsidRPr="00B14640">
              <w:rPr>
                <w:rFonts w:ascii="Times New Roman" w:hAnsi="Times New Roman" w:cs="Times New Roman"/>
              </w:rPr>
              <w:t>0</w:t>
            </w:r>
            <w:r w:rsidR="0081463B" w:rsidRPr="00B14640">
              <w:rPr>
                <w:rFonts w:ascii="Times New Roman" w:hAnsi="Times New Roman" w:cs="Times New Roman"/>
                <w:lang w:val="en-US"/>
              </w:rPr>
              <w:t>31</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w:t>
            </w:r>
            <w:r w:rsidRPr="00B14640">
              <w:rPr>
                <w:rFonts w:ascii="Times New Roman" w:hAnsi="Times New Roman" w:cs="Times New Roman"/>
                <w:lang w:val="en-US"/>
              </w:rPr>
              <w:t>467.5</w:t>
            </w:r>
            <w:r w:rsidR="00AD4CA5" w:rsidRPr="00B14640">
              <w:rPr>
                <w:rFonts w:ascii="Times New Roman" w:hAnsi="Times New Roman" w:cs="Times New Roman"/>
                <w:lang w:val="en-US"/>
              </w:rPr>
              <w:t xml:space="preserve"> (</w:t>
            </w:r>
            <w:r w:rsidR="00AD4CA5" w:rsidRPr="00B14640">
              <w:rPr>
                <w:rFonts w:ascii="Times New Roman" w:hAnsi="Times New Roman" w:cs="Times New Roman"/>
              </w:rPr>
              <w:t>-1</w:t>
            </w:r>
            <w:r w:rsidR="001E31BF" w:rsidRPr="00B14640">
              <w:rPr>
                <w:rFonts w:ascii="Times New Roman" w:hAnsi="Times New Roman" w:cs="Times New Roman"/>
                <w:lang w:val="en-US"/>
              </w:rPr>
              <w:t>806.6</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871.6</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493</w:t>
            </w:r>
          </w:p>
        </w:tc>
      </w:tr>
      <w:tr w:rsidR="00AD4CA5" w:rsidRPr="00B14640" w:rsidTr="00FC1C41">
        <w:trPr>
          <w:cantSplit/>
          <w:trHeight w:hRule="exact" w:val="397"/>
          <w:tblHeader/>
        </w:trPr>
        <w:tc>
          <w:tcPr>
            <w:tcW w:w="1496"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Cardiac arrest</w:t>
            </w:r>
          </w:p>
        </w:tc>
        <w:tc>
          <w:tcPr>
            <w:tcW w:w="710" w:type="dxa"/>
            <w:tcBorders>
              <w:top w:val="single" w:sz="4" w:space="0" w:color="FFFFFF" w:themeColor="background1"/>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0.145</w:t>
            </w:r>
          </w:p>
        </w:tc>
        <w:tc>
          <w:tcPr>
            <w:tcW w:w="2693"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3131.5 (862.8 – 5400.2)</w:t>
            </w:r>
          </w:p>
        </w:tc>
        <w:tc>
          <w:tcPr>
            <w:tcW w:w="772"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0.007</w:t>
            </w:r>
          </w:p>
        </w:tc>
        <w:tc>
          <w:tcPr>
            <w:tcW w:w="284" w:type="dxa"/>
            <w:tcBorders>
              <w:top w:val="single" w:sz="4" w:space="0" w:color="FFFFFF" w:themeColor="background1"/>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single" w:sz="4" w:space="0" w:color="FFFFFF" w:themeColor="background1"/>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07</w:t>
            </w:r>
            <w:r w:rsidR="007E58AB" w:rsidRPr="00B14640">
              <w:rPr>
                <w:rFonts w:ascii="Times New Roman" w:hAnsi="Times New Roman" w:cs="Times New Roman"/>
                <w:lang w:val="en-US"/>
              </w:rPr>
              <w:t>4</w:t>
            </w:r>
          </w:p>
        </w:tc>
        <w:tc>
          <w:tcPr>
            <w:tcW w:w="2694"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1</w:t>
            </w:r>
            <w:r w:rsidRPr="00B14640">
              <w:rPr>
                <w:rFonts w:ascii="Times New Roman" w:hAnsi="Times New Roman" w:cs="Times New Roman"/>
                <w:lang w:val="en-US"/>
              </w:rPr>
              <w:t>609</w:t>
            </w:r>
            <w:r w:rsidR="00AD4CA5" w:rsidRPr="00B14640">
              <w:rPr>
                <w:rFonts w:ascii="Times New Roman" w:hAnsi="Times New Roman" w:cs="Times New Roman"/>
                <w:lang w:val="en-US"/>
              </w:rPr>
              <w:t>.</w:t>
            </w:r>
            <w:r w:rsidR="00AD4CA5" w:rsidRPr="00B14640">
              <w:rPr>
                <w:rFonts w:ascii="Times New Roman" w:hAnsi="Times New Roman" w:cs="Times New Roman"/>
              </w:rPr>
              <w:t>3</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158.8</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3059.9</w:t>
            </w:r>
            <w:r w:rsidR="00AD4CA5" w:rsidRPr="00B14640">
              <w:rPr>
                <w:rFonts w:ascii="Times New Roman" w:hAnsi="Times New Roman" w:cs="Times New Roman"/>
                <w:lang w:val="en-US"/>
              </w:rPr>
              <w:t>)</w:t>
            </w:r>
          </w:p>
        </w:tc>
        <w:tc>
          <w:tcPr>
            <w:tcW w:w="850" w:type="dxa"/>
            <w:tcBorders>
              <w:top w:val="single" w:sz="4" w:space="0" w:color="FFFFFF" w:themeColor="background1"/>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b/>
                <w:lang w:val="en-US"/>
              </w:rPr>
            </w:pPr>
            <w:r w:rsidRPr="00B14640">
              <w:rPr>
                <w:rFonts w:ascii="Times New Roman" w:hAnsi="Times New Roman" w:cs="Times New Roman"/>
                <w:b/>
                <w:lang w:val="en-US"/>
              </w:rPr>
              <w:t>0.</w:t>
            </w:r>
            <w:r w:rsidR="003D2655" w:rsidRPr="00B14640">
              <w:rPr>
                <w:rFonts w:ascii="Times New Roman" w:hAnsi="Times New Roman" w:cs="Times New Roman"/>
                <w:b/>
              </w:rPr>
              <w:t>0</w:t>
            </w:r>
            <w:r w:rsidR="003D2655" w:rsidRPr="00B14640">
              <w:rPr>
                <w:rFonts w:ascii="Times New Roman" w:hAnsi="Times New Roman" w:cs="Times New Roman"/>
                <w:b/>
                <w:lang w:val="en-US"/>
              </w:rPr>
              <w:t>30</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rPr>
            </w:pPr>
            <w:r w:rsidRPr="00B14640">
              <w:rPr>
                <w:rFonts w:ascii="Times New Roman" w:hAnsi="Times New Roman" w:cs="Times New Roman"/>
              </w:rPr>
              <w:t>ARDS</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0.277</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4103.7 (2600.8 – 5606.6)</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03</w:t>
            </w:r>
            <w:r w:rsidR="007E58AB" w:rsidRPr="00B14640">
              <w:rPr>
                <w:rFonts w:ascii="Times New Roman" w:hAnsi="Times New Roman" w:cs="Times New Roman"/>
                <w:lang w:val="en-US"/>
              </w:rPr>
              <w:t>5</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5</w:t>
            </w:r>
            <w:r w:rsidRPr="00B14640">
              <w:rPr>
                <w:rFonts w:ascii="Times New Roman" w:hAnsi="Times New Roman" w:cs="Times New Roman"/>
                <w:lang w:val="en-US"/>
              </w:rPr>
              <w:t>04.1</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638.2</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AD4CA5" w:rsidRPr="00B14640">
              <w:rPr>
                <w:rFonts w:ascii="Times New Roman" w:hAnsi="Times New Roman" w:cs="Times New Roman"/>
              </w:rPr>
              <w:t>16</w:t>
            </w:r>
            <w:r w:rsidR="001E31BF" w:rsidRPr="00B14640">
              <w:rPr>
                <w:rFonts w:ascii="Times New Roman" w:hAnsi="Times New Roman" w:cs="Times New Roman"/>
                <w:lang w:val="en-US"/>
              </w:rPr>
              <w:t>46.5</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3</w:t>
            </w:r>
            <w:r w:rsidR="003D2655" w:rsidRPr="00B14640">
              <w:rPr>
                <w:rFonts w:ascii="Times New Roman" w:hAnsi="Times New Roman" w:cs="Times New Roman"/>
                <w:lang w:val="en-US"/>
              </w:rPr>
              <w:t>86</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rPr>
              <w:t>MO</w:t>
            </w:r>
            <w:r w:rsidRPr="00B14640">
              <w:rPr>
                <w:rFonts w:ascii="Times New Roman" w:hAnsi="Times New Roman" w:cs="Times New Roman"/>
                <w:lang w:val="en-US"/>
              </w:rPr>
              <w:t>DS</w:t>
            </w:r>
            <w:r w:rsidR="00D5585C" w:rsidRPr="00B14640">
              <w:rPr>
                <w:rFonts w:ascii="Times New Roman" w:hAnsi="Times New Roman" w:cs="Times New Roman"/>
                <w:lang w:val="en-US"/>
              </w:rPr>
              <w:t xml:space="preserve"> score</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0.251</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AD4CA5">
            <w:pPr>
              <w:jc w:val="center"/>
              <w:rPr>
                <w:rFonts w:ascii="Times New Roman" w:hAnsi="Times New Roman" w:cs="Times New Roman"/>
                <w:lang w:val="en-US"/>
              </w:rPr>
            </w:pPr>
            <w:r w:rsidRPr="00B14640">
              <w:rPr>
                <w:rFonts w:ascii="Times New Roman" w:hAnsi="Times New Roman" w:cs="Times New Roman"/>
                <w:lang w:val="en-US"/>
              </w:rPr>
              <w:t>600.4 (355.3 – 845.5)</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w:t>
            </w:r>
            <w:r w:rsidRPr="00B14640">
              <w:rPr>
                <w:rFonts w:ascii="Times New Roman" w:hAnsi="Times New Roman" w:cs="Times New Roman"/>
                <w:lang w:val="en-US"/>
              </w:rPr>
              <w:t>0.</w:t>
            </w:r>
            <w:r w:rsidRPr="00B14640">
              <w:rPr>
                <w:rFonts w:ascii="Times New Roman" w:hAnsi="Times New Roman" w:cs="Times New Roman"/>
              </w:rPr>
              <w:t>0</w:t>
            </w:r>
            <w:r w:rsidR="007E58AB" w:rsidRPr="00B14640">
              <w:rPr>
                <w:rFonts w:ascii="Times New Roman" w:hAnsi="Times New Roman" w:cs="Times New Roman"/>
                <w:lang w:val="en-US"/>
              </w:rPr>
              <w:t>12</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w:t>
            </w:r>
            <w:r w:rsidRPr="00B14640">
              <w:rPr>
                <w:rFonts w:ascii="Times New Roman" w:hAnsi="Times New Roman" w:cs="Times New Roman"/>
                <w:lang w:val="en-US"/>
              </w:rPr>
              <w:t>27.6</w:t>
            </w:r>
            <w:r w:rsidR="00AD4CA5" w:rsidRPr="00B14640">
              <w:rPr>
                <w:rFonts w:ascii="Times New Roman" w:hAnsi="Times New Roman" w:cs="Times New Roman"/>
                <w:lang w:val="en-US"/>
              </w:rPr>
              <w:t xml:space="preserve"> (</w:t>
            </w:r>
            <w:r w:rsidR="00AD4CA5" w:rsidRPr="00B14640">
              <w:rPr>
                <w:rFonts w:ascii="Times New Roman" w:hAnsi="Times New Roman" w:cs="Times New Roman"/>
              </w:rPr>
              <w:t>-</w:t>
            </w:r>
            <w:r w:rsidR="001E31BF" w:rsidRPr="00B14640">
              <w:rPr>
                <w:rFonts w:ascii="Times New Roman" w:hAnsi="Times New Roman" w:cs="Times New Roman"/>
                <w:lang w:val="en-US"/>
              </w:rPr>
              <w:t>243.3</w:t>
            </w:r>
            <w:r w:rsidR="00AD4CA5" w:rsidRPr="00B14640">
              <w:rPr>
                <w:rFonts w:ascii="Times New Roman" w:hAnsi="Times New Roman" w:cs="Times New Roman"/>
                <w:lang w:val="en-US"/>
              </w:rPr>
              <w:t xml:space="preserve"> - </w:t>
            </w:r>
            <w:r w:rsidR="001E31BF" w:rsidRPr="00B14640">
              <w:rPr>
                <w:rFonts w:ascii="Times New Roman" w:hAnsi="Times New Roman" w:cs="Times New Roman"/>
                <w:lang w:val="en-US"/>
              </w:rPr>
              <w:t>188</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801</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rPr>
            </w:pPr>
            <w:proofErr w:type="spellStart"/>
            <w:r w:rsidRPr="00B14640">
              <w:rPr>
                <w:rFonts w:ascii="Times New Roman" w:hAnsi="Times New Roman" w:cs="Times New Roman"/>
              </w:rPr>
              <w:t>Obesity</w:t>
            </w:r>
            <w:proofErr w:type="spellEnd"/>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0.118</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2901.6 (321.1 – 5482.1)</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0.028</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03</w:t>
            </w:r>
            <w:r w:rsidR="007E58AB" w:rsidRPr="00B14640">
              <w:rPr>
                <w:rFonts w:ascii="Times New Roman" w:hAnsi="Times New Roman" w:cs="Times New Roman"/>
                <w:lang w:val="en-US"/>
              </w:rPr>
              <w:t>8</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917.2</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w:t>
            </w:r>
            <w:r w:rsidR="001E31BF" w:rsidRPr="00B14640">
              <w:rPr>
                <w:rFonts w:ascii="Times New Roman" w:hAnsi="Times New Roman" w:cs="Times New Roman"/>
                <w:lang w:val="en-US"/>
              </w:rPr>
              <w:t>669.5</w:t>
            </w:r>
            <w:r w:rsidR="00AD4CA5" w:rsidRPr="00B14640">
              <w:rPr>
                <w:rFonts w:ascii="Times New Roman" w:hAnsi="Times New Roman" w:cs="Times New Roman"/>
                <w:lang w:val="en-US"/>
              </w:rPr>
              <w:t xml:space="preserve"> - </w:t>
            </w:r>
            <w:r w:rsidR="00AD4CA5" w:rsidRPr="00B14640">
              <w:rPr>
                <w:rFonts w:ascii="Times New Roman" w:hAnsi="Times New Roman" w:cs="Times New Roman"/>
              </w:rPr>
              <w:t>2</w:t>
            </w:r>
            <w:r w:rsidR="001E31BF" w:rsidRPr="00B14640">
              <w:rPr>
                <w:rFonts w:ascii="Times New Roman" w:hAnsi="Times New Roman" w:cs="Times New Roman"/>
                <w:lang w:val="en-US"/>
              </w:rPr>
              <w:t>504</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256</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ARP</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0.518</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8525.4 (7044.9 – 10005.9)</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w:t>
            </w:r>
            <w:r w:rsidRPr="00B14640">
              <w:rPr>
                <w:rFonts w:ascii="Times New Roman" w:hAnsi="Times New Roman" w:cs="Times New Roman"/>
                <w:lang w:val="en-US"/>
              </w:rPr>
              <w:t>0.</w:t>
            </w:r>
            <w:r w:rsidRPr="00B14640">
              <w:rPr>
                <w:rFonts w:ascii="Times New Roman" w:hAnsi="Times New Roman" w:cs="Times New Roman"/>
              </w:rPr>
              <w:t>0</w:t>
            </w:r>
            <w:r w:rsidR="007E58AB" w:rsidRPr="00B14640">
              <w:rPr>
                <w:rFonts w:ascii="Times New Roman" w:hAnsi="Times New Roman" w:cs="Times New Roman"/>
                <w:lang w:val="en-US"/>
              </w:rPr>
              <w:t>73</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-1</w:t>
            </w:r>
            <w:r w:rsidRPr="00B14640">
              <w:rPr>
                <w:rFonts w:ascii="Times New Roman" w:hAnsi="Times New Roman" w:cs="Times New Roman"/>
                <w:lang w:val="en-US"/>
              </w:rPr>
              <w:t>190.8</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-3</w:t>
            </w:r>
            <w:r w:rsidR="001E31BF" w:rsidRPr="00B14640">
              <w:rPr>
                <w:rFonts w:ascii="Times New Roman" w:hAnsi="Times New Roman" w:cs="Times New Roman"/>
                <w:lang w:val="en-US"/>
              </w:rPr>
              <w:t>778.7</w:t>
            </w:r>
            <w:r w:rsidR="00AD4CA5" w:rsidRPr="00B14640">
              <w:rPr>
                <w:rFonts w:ascii="Times New Roman" w:hAnsi="Times New Roman" w:cs="Times New Roman"/>
                <w:lang w:val="en-US"/>
              </w:rPr>
              <w:t xml:space="preserve"> - </w:t>
            </w:r>
            <w:r w:rsidR="00AD4CA5" w:rsidRPr="00B14640">
              <w:rPr>
                <w:rFonts w:ascii="Times New Roman" w:hAnsi="Times New Roman" w:cs="Times New Roman"/>
              </w:rPr>
              <w:t>1</w:t>
            </w:r>
            <w:r w:rsidR="001E31BF" w:rsidRPr="00B14640">
              <w:rPr>
                <w:rFonts w:ascii="Times New Roman" w:hAnsi="Times New Roman" w:cs="Times New Roman"/>
                <w:lang w:val="en-US"/>
              </w:rPr>
              <w:t>397</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366</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rPr>
            </w:pPr>
            <w:r w:rsidRPr="00B14640">
              <w:rPr>
                <w:rFonts w:ascii="Times New Roman" w:hAnsi="Times New Roman" w:cs="Times New Roman"/>
              </w:rPr>
              <w:t>BSI</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0.550</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7438.8 (6248.7 – 8628.8)</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0</w:t>
            </w:r>
            <w:r w:rsidR="007E58AB" w:rsidRPr="00B14640">
              <w:rPr>
                <w:rFonts w:ascii="Times New Roman" w:hAnsi="Times New Roman" w:cs="Times New Roman"/>
                <w:lang w:val="en-US"/>
              </w:rPr>
              <w:t>81</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1071.8</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w:t>
            </w:r>
            <w:r w:rsidR="001E31BF" w:rsidRPr="00B14640">
              <w:rPr>
                <w:rFonts w:ascii="Times New Roman" w:hAnsi="Times New Roman" w:cs="Times New Roman"/>
                <w:lang w:val="en-US"/>
              </w:rPr>
              <w:t>271.8</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2</w:t>
            </w:r>
            <w:r w:rsidR="001E31BF" w:rsidRPr="00B14640">
              <w:rPr>
                <w:rFonts w:ascii="Times New Roman" w:hAnsi="Times New Roman" w:cs="Times New Roman"/>
                <w:lang w:val="en-US"/>
              </w:rPr>
              <w:t>415.5</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118</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rPr>
              <w:t xml:space="preserve">BSI- </w:t>
            </w:r>
            <w:r w:rsidRPr="00B14640">
              <w:rPr>
                <w:rFonts w:ascii="Times New Roman" w:hAnsi="Times New Roman" w:cs="Times New Roman"/>
                <w:lang w:val="en-US"/>
              </w:rPr>
              <w:t>ABRP</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0.503</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8945 (7327.7 – 10562.3)</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1</w:t>
            </w:r>
            <w:r w:rsidR="007E58AB" w:rsidRPr="00B14640">
              <w:rPr>
                <w:rFonts w:ascii="Times New Roman" w:hAnsi="Times New Roman" w:cs="Times New Roman"/>
                <w:lang w:val="en-US"/>
              </w:rPr>
              <w:t>48</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B023B0">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2586.9</w:t>
            </w:r>
            <w:r w:rsidR="00AD4CA5" w:rsidRPr="00B14640">
              <w:rPr>
                <w:rFonts w:ascii="Times New Roman" w:hAnsi="Times New Roman" w:cs="Times New Roman"/>
                <w:lang w:val="en-US"/>
              </w:rPr>
              <w:t xml:space="preserve"> (</w:t>
            </w:r>
            <w:r w:rsidR="00B023B0" w:rsidRPr="00B14640">
              <w:rPr>
                <w:rFonts w:ascii="Times New Roman" w:hAnsi="Times New Roman" w:cs="Times New Roman"/>
                <w:lang w:val="en-US"/>
              </w:rPr>
              <w:t>124</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5</w:t>
            </w:r>
            <w:r w:rsidR="001E31BF" w:rsidRPr="00B14640">
              <w:rPr>
                <w:rFonts w:ascii="Times New Roman" w:hAnsi="Times New Roman" w:cs="Times New Roman"/>
                <w:lang w:val="en-US"/>
              </w:rPr>
              <w:t>241.6</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b/>
                <w:lang w:val="en-US"/>
              </w:rPr>
            </w:pPr>
            <w:r w:rsidRPr="00B14640">
              <w:rPr>
                <w:rFonts w:ascii="Times New Roman" w:hAnsi="Times New Roman" w:cs="Times New Roman"/>
                <w:b/>
                <w:lang w:val="en-US"/>
              </w:rPr>
              <w:t>0.</w:t>
            </w:r>
            <w:r w:rsidR="003D2655" w:rsidRPr="00B14640">
              <w:rPr>
                <w:rFonts w:ascii="Times New Roman" w:hAnsi="Times New Roman" w:cs="Times New Roman"/>
                <w:b/>
              </w:rPr>
              <w:t>0</w:t>
            </w:r>
            <w:r w:rsidR="00B023B0" w:rsidRPr="00B14640">
              <w:rPr>
                <w:rFonts w:ascii="Times New Roman" w:hAnsi="Times New Roman" w:cs="Times New Roman"/>
                <w:b/>
                <w:lang w:val="en-US"/>
              </w:rPr>
              <w:t>4</w:t>
            </w:r>
            <w:r w:rsidR="003D2655" w:rsidRPr="00B14640">
              <w:rPr>
                <w:rFonts w:ascii="Times New Roman" w:hAnsi="Times New Roman" w:cs="Times New Roman"/>
                <w:b/>
                <w:lang w:val="en-US"/>
              </w:rPr>
              <w:t>6</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proofErr w:type="spellStart"/>
            <w:r w:rsidRPr="00B14640">
              <w:rPr>
                <w:rFonts w:ascii="Times New Roman" w:hAnsi="Times New Roman" w:cs="Times New Roman"/>
              </w:rPr>
              <w:t>Non</w:t>
            </w:r>
            <w:proofErr w:type="spellEnd"/>
            <w:r w:rsidRPr="00B14640">
              <w:rPr>
                <w:rFonts w:ascii="Times New Roman" w:hAnsi="Times New Roman" w:cs="Times New Roman"/>
                <w:lang w:val="en-US"/>
              </w:rPr>
              <w:t>-</w:t>
            </w:r>
            <w:r w:rsidRPr="00B14640">
              <w:rPr>
                <w:rFonts w:ascii="Times New Roman" w:hAnsi="Times New Roman" w:cs="Times New Roman"/>
              </w:rPr>
              <w:t>BSI</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0.422</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6677.5 (5167.9 – 8187.2)</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7E58AB" w:rsidP="007E58AB">
            <w:pPr>
              <w:autoSpaceDE w:val="0"/>
              <w:autoSpaceDN w:val="0"/>
              <w:adjustRightInd w:val="0"/>
              <w:spacing w:after="0" w:line="320" w:lineRule="atLeast"/>
              <w:jc w:val="center"/>
              <w:rPr>
                <w:rFonts w:ascii="Times New Roman" w:hAnsi="Times New Roman" w:cs="Times New Roman"/>
              </w:rPr>
            </w:pPr>
            <w:r w:rsidRPr="00B14640">
              <w:rPr>
                <w:rFonts w:ascii="Times New Roman" w:hAnsi="Times New Roman" w:cs="Times New Roman"/>
                <w:lang w:val="en-US"/>
              </w:rPr>
              <w:t>-</w:t>
            </w:r>
            <w:r w:rsidR="00AD4CA5" w:rsidRPr="00B14640">
              <w:rPr>
                <w:rFonts w:ascii="Times New Roman" w:hAnsi="Times New Roman" w:cs="Times New Roman"/>
                <w:lang w:val="en-US"/>
              </w:rPr>
              <w:t>0.</w:t>
            </w:r>
            <w:r w:rsidR="00AD4CA5" w:rsidRPr="00B14640">
              <w:rPr>
                <w:rFonts w:ascii="Times New Roman" w:hAnsi="Times New Roman" w:cs="Times New Roman"/>
              </w:rPr>
              <w:t>0</w:t>
            </w:r>
            <w:proofErr w:type="spellStart"/>
            <w:r w:rsidRPr="00B14640">
              <w:rPr>
                <w:rFonts w:ascii="Times New Roman" w:hAnsi="Times New Roman" w:cs="Times New Roman"/>
                <w:lang w:val="en-US"/>
              </w:rPr>
              <w:t>0</w:t>
            </w:r>
            <w:proofErr w:type="spellEnd"/>
            <w:r w:rsidR="00AD4CA5" w:rsidRPr="00B14640">
              <w:rPr>
                <w:rFonts w:ascii="Times New Roman" w:hAnsi="Times New Roman" w:cs="Times New Roman"/>
              </w:rPr>
              <w:t>5</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1E31BF">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-11.4</w:t>
            </w:r>
            <w:r w:rsidR="00AD4CA5" w:rsidRPr="00B14640">
              <w:rPr>
                <w:rFonts w:ascii="Times New Roman" w:hAnsi="Times New Roman" w:cs="Times New Roman"/>
                <w:lang w:val="en-US"/>
              </w:rPr>
              <w:t xml:space="preserve"> (</w:t>
            </w:r>
            <w:r w:rsidR="001E31BF" w:rsidRPr="00B14640">
              <w:rPr>
                <w:rFonts w:ascii="Times New Roman" w:hAnsi="Times New Roman" w:cs="Times New Roman"/>
              </w:rPr>
              <w:t>-</w:t>
            </w:r>
            <w:r w:rsidR="001E31BF" w:rsidRPr="00B14640">
              <w:rPr>
                <w:rFonts w:ascii="Times New Roman" w:hAnsi="Times New Roman" w:cs="Times New Roman"/>
                <w:lang w:val="en-US"/>
              </w:rPr>
              <w:t>182</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1E31BF" w:rsidRPr="00B14640">
              <w:rPr>
                <w:rFonts w:ascii="Times New Roman" w:hAnsi="Times New Roman" w:cs="Times New Roman"/>
                <w:lang w:val="en-US"/>
              </w:rPr>
              <w:t>159.12</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3D2655" w:rsidRPr="00B14640">
              <w:rPr>
                <w:rFonts w:ascii="Times New Roman" w:hAnsi="Times New Roman" w:cs="Times New Roman"/>
                <w:lang w:val="en-US"/>
              </w:rPr>
              <w:t>895</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rPr>
            </w:pPr>
            <w:r w:rsidRPr="00B14640">
              <w:rPr>
                <w:rFonts w:ascii="Times New Roman" w:hAnsi="Times New Roman" w:cs="Times New Roman"/>
              </w:rPr>
              <w:t>Colistin</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0.680</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9173.6 (8130.3 – 10216.9)</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7E58A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Pr="00B14640">
              <w:rPr>
                <w:rFonts w:ascii="Times New Roman" w:hAnsi="Times New Roman" w:cs="Times New Roman"/>
              </w:rPr>
              <w:t>36</w:t>
            </w:r>
            <w:r w:rsidR="007E58AB" w:rsidRPr="00B14640">
              <w:rPr>
                <w:rFonts w:ascii="Times New Roman" w:hAnsi="Times New Roman" w:cs="Times New Roman"/>
                <w:lang w:val="en-US"/>
              </w:rPr>
              <w:t>7</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D007D6">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rPr>
              <w:t>4</w:t>
            </w:r>
            <w:r w:rsidR="00D007D6" w:rsidRPr="00B14640">
              <w:rPr>
                <w:rFonts w:ascii="Times New Roman" w:hAnsi="Times New Roman" w:cs="Times New Roman"/>
                <w:lang w:val="en-US"/>
              </w:rPr>
              <w:t>824.4</w:t>
            </w:r>
            <w:r w:rsidRPr="00B14640">
              <w:rPr>
                <w:rFonts w:ascii="Times New Roman" w:hAnsi="Times New Roman" w:cs="Times New Roman"/>
                <w:lang w:val="en-US"/>
              </w:rPr>
              <w:t xml:space="preserve"> (</w:t>
            </w:r>
            <w:r w:rsidR="001E31BF" w:rsidRPr="00B14640">
              <w:rPr>
                <w:rFonts w:ascii="Times New Roman" w:hAnsi="Times New Roman" w:cs="Times New Roman"/>
                <w:lang w:val="en-US"/>
              </w:rPr>
              <w:t>3578.8</w:t>
            </w:r>
            <w:r w:rsidRPr="00B14640">
              <w:rPr>
                <w:rFonts w:ascii="Times New Roman" w:hAnsi="Times New Roman" w:cs="Times New Roman"/>
                <w:lang w:val="en-US"/>
              </w:rPr>
              <w:t xml:space="preserve"> - </w:t>
            </w:r>
            <w:r w:rsidR="001E31BF" w:rsidRPr="00B14640">
              <w:rPr>
                <w:rFonts w:ascii="Times New Roman" w:hAnsi="Times New Roman" w:cs="Times New Roman"/>
              </w:rPr>
              <w:t>60</w:t>
            </w:r>
            <w:r w:rsidRPr="00B14640">
              <w:rPr>
                <w:rFonts w:ascii="Times New Roman" w:hAnsi="Times New Roman" w:cs="Times New Roman"/>
              </w:rPr>
              <w:t>7</w:t>
            </w:r>
            <w:r w:rsidR="001E31BF" w:rsidRPr="00B14640">
              <w:rPr>
                <w:rFonts w:ascii="Times New Roman" w:hAnsi="Times New Roman" w:cs="Times New Roman"/>
                <w:lang w:val="en-US"/>
              </w:rPr>
              <w:t>0</w:t>
            </w:r>
            <w:r w:rsidRPr="00B14640">
              <w:rPr>
                <w:rFonts w:ascii="Times New Roman" w:hAnsi="Times New Roman" w:cs="Times New Roman"/>
                <w:lang w:val="en-US"/>
              </w:rPr>
              <w:t>.</w:t>
            </w:r>
            <w:r w:rsidRPr="00B14640">
              <w:rPr>
                <w:rFonts w:ascii="Times New Roman" w:hAnsi="Times New Roman" w:cs="Times New Roman"/>
              </w:rPr>
              <w:t>1</w:t>
            </w:r>
            <w:r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b/>
                <w:lang w:val="en-US"/>
              </w:rPr>
            </w:pPr>
            <w:r w:rsidRPr="00B14640">
              <w:rPr>
                <w:rFonts w:ascii="Times New Roman" w:hAnsi="Times New Roman" w:cs="Times New Roman"/>
                <w:b/>
                <w:lang w:val="en-US"/>
              </w:rPr>
              <w:t>&lt;0.</w:t>
            </w:r>
            <w:r w:rsidRPr="00B14640">
              <w:rPr>
                <w:rFonts w:ascii="Times New Roman" w:hAnsi="Times New Roman" w:cs="Times New Roman"/>
                <w:b/>
              </w:rPr>
              <w:t>00</w:t>
            </w:r>
            <w:r w:rsidRPr="00B14640">
              <w:rPr>
                <w:rFonts w:ascii="Times New Roman" w:hAnsi="Times New Roman" w:cs="Times New Roman"/>
                <w:b/>
                <w:lang w:val="en-US"/>
              </w:rPr>
              <w:t>1</w:t>
            </w:r>
          </w:p>
        </w:tc>
      </w:tr>
      <w:tr w:rsidR="00AD4CA5" w:rsidRPr="00B14640" w:rsidTr="00FC1C41">
        <w:trPr>
          <w:cantSplit/>
          <w:trHeight w:hRule="exact" w:val="397"/>
          <w:tblHeader/>
        </w:trPr>
        <w:tc>
          <w:tcPr>
            <w:tcW w:w="1496"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rPr>
              <w:t>T</w:t>
            </w:r>
            <w:proofErr w:type="spellStart"/>
            <w:r w:rsidRPr="00B14640">
              <w:rPr>
                <w:rFonts w:ascii="Times New Roman" w:hAnsi="Times New Roman" w:cs="Times New Roman"/>
                <w:lang w:val="en-US"/>
              </w:rPr>
              <w:t>racheostomy</w:t>
            </w:r>
            <w:proofErr w:type="spellEnd"/>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0.597</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11696.2 (10038 – 13354.4)</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D4CA5" w:rsidRPr="00B14640" w:rsidRDefault="00AD4CA5" w:rsidP="007E58A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w:t>
            </w:r>
            <w:r w:rsidR="007E58AB" w:rsidRPr="00B14640">
              <w:rPr>
                <w:rFonts w:ascii="Times New Roman" w:hAnsi="Times New Roman" w:cs="Times New Roman"/>
              </w:rPr>
              <w:t>3</w:t>
            </w:r>
            <w:r w:rsidR="007E58AB" w:rsidRPr="00B14640">
              <w:rPr>
                <w:rFonts w:ascii="Times New Roman" w:hAnsi="Times New Roman" w:cs="Times New Roman"/>
                <w:lang w:val="en-US"/>
              </w:rPr>
              <w:t>35</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D007D6" w:rsidP="00AB26D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6414.7</w:t>
            </w:r>
            <w:r w:rsidR="00AD4CA5" w:rsidRPr="00B14640">
              <w:rPr>
                <w:rFonts w:ascii="Times New Roman" w:hAnsi="Times New Roman" w:cs="Times New Roman"/>
                <w:lang w:val="en-US"/>
              </w:rPr>
              <w:t xml:space="preserve"> (4</w:t>
            </w:r>
            <w:r w:rsidR="00AB26DB" w:rsidRPr="00B14640">
              <w:rPr>
                <w:rFonts w:ascii="Times New Roman" w:hAnsi="Times New Roman" w:cs="Times New Roman"/>
                <w:lang w:val="en-US"/>
              </w:rPr>
              <w:t>913.2</w:t>
            </w:r>
            <w:r w:rsidR="00AD4CA5" w:rsidRPr="00B14640">
              <w:rPr>
                <w:rFonts w:ascii="Times New Roman" w:hAnsi="Times New Roman" w:cs="Times New Roman"/>
                <w:lang w:val="en-US"/>
              </w:rPr>
              <w:t xml:space="preserve"> </w:t>
            </w:r>
            <w:r w:rsidR="00AB26DB"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AB26DB" w:rsidRPr="00B14640">
              <w:rPr>
                <w:rFonts w:ascii="Times New Roman" w:hAnsi="Times New Roman" w:cs="Times New Roman"/>
                <w:lang w:val="en-US"/>
              </w:rPr>
              <w:t>7916.4</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b/>
                <w:lang w:val="en-US"/>
              </w:rPr>
            </w:pPr>
            <w:r w:rsidRPr="00B14640">
              <w:rPr>
                <w:rFonts w:ascii="Times New Roman" w:hAnsi="Times New Roman" w:cs="Times New Roman"/>
                <w:b/>
                <w:lang w:val="en-US"/>
              </w:rPr>
              <w:t>&lt;0.001</w:t>
            </w:r>
          </w:p>
        </w:tc>
      </w:tr>
      <w:tr w:rsidR="00AD4CA5" w:rsidRPr="00B14640" w:rsidTr="00FC1C41">
        <w:trPr>
          <w:cantSplit/>
          <w:trHeight w:hRule="exact" w:val="397"/>
          <w:tblHeader/>
        </w:trPr>
        <w:tc>
          <w:tcPr>
            <w:tcW w:w="1496" w:type="dxa"/>
            <w:tcBorders>
              <w:top w:val="nil"/>
              <w:left w:val="single" w:sz="6" w:space="0" w:color="FFFFFF" w:themeColor="background1"/>
              <w:bottom w:val="single" w:sz="6" w:space="0" w:color="auto"/>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autoSpaceDE w:val="0"/>
              <w:autoSpaceDN w:val="0"/>
              <w:adjustRightInd w:val="0"/>
              <w:spacing w:after="0" w:line="320" w:lineRule="atLeast"/>
              <w:rPr>
                <w:rFonts w:ascii="Times New Roman" w:hAnsi="Times New Roman" w:cs="Times New Roman"/>
                <w:lang w:val="en-US"/>
              </w:rPr>
            </w:pPr>
            <w:r w:rsidRPr="00B14640">
              <w:rPr>
                <w:rFonts w:ascii="Times New Roman" w:hAnsi="Times New Roman" w:cs="Times New Roman"/>
                <w:lang w:val="en-US"/>
              </w:rPr>
              <w:t>Myopathy</w:t>
            </w:r>
          </w:p>
        </w:tc>
        <w:tc>
          <w:tcPr>
            <w:tcW w:w="710" w:type="dxa"/>
            <w:tcBorders>
              <w:top w:val="nil"/>
              <w:left w:val="single" w:sz="4" w:space="0" w:color="FFFFFF" w:themeColor="background1"/>
              <w:bottom w:val="single" w:sz="6" w:space="0" w:color="auto"/>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0.531</w:t>
            </w:r>
          </w:p>
        </w:tc>
        <w:tc>
          <w:tcPr>
            <w:tcW w:w="2693" w:type="dxa"/>
            <w:tcBorders>
              <w:top w:val="nil"/>
              <w:left w:val="single" w:sz="6" w:space="0" w:color="FFFFFF" w:themeColor="background1"/>
              <w:bottom w:val="single" w:sz="6" w:space="0" w:color="auto"/>
              <w:right w:val="single" w:sz="6"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9995.6 (8317 – 11674.2)</w:t>
            </w:r>
          </w:p>
        </w:tc>
        <w:tc>
          <w:tcPr>
            <w:tcW w:w="772" w:type="dxa"/>
            <w:tcBorders>
              <w:top w:val="nil"/>
              <w:left w:val="single" w:sz="6" w:space="0" w:color="FFFFFF" w:themeColor="background1"/>
              <w:bottom w:val="single" w:sz="6" w:space="0" w:color="auto"/>
              <w:right w:val="single" w:sz="4" w:space="0" w:color="FFFFFF" w:themeColor="background1"/>
            </w:tcBorders>
            <w:shd w:val="clear" w:color="auto" w:fill="FFFFFF"/>
            <w:tcMar>
              <w:top w:w="30" w:type="dxa"/>
              <w:left w:w="30" w:type="dxa"/>
              <w:bottom w:w="30" w:type="dxa"/>
              <w:right w:w="30" w:type="dxa"/>
            </w:tcMar>
            <w:vAlign w:val="center"/>
          </w:tcPr>
          <w:p w:rsidR="00AD4CA5" w:rsidRPr="00B14640" w:rsidRDefault="00AD4CA5" w:rsidP="00FC1C41">
            <w:pPr>
              <w:jc w:val="center"/>
              <w:rPr>
                <w:rFonts w:ascii="Times New Roman" w:hAnsi="Times New Roman" w:cs="Times New Roman"/>
                <w:lang w:val="en-US"/>
              </w:rPr>
            </w:pPr>
            <w:r w:rsidRPr="00B14640">
              <w:rPr>
                <w:rFonts w:ascii="Times New Roman" w:hAnsi="Times New Roman" w:cs="Times New Roman"/>
                <w:lang w:val="en-US"/>
              </w:rPr>
              <w:t>&lt;0.001</w:t>
            </w:r>
          </w:p>
        </w:tc>
        <w:tc>
          <w:tcPr>
            <w:tcW w:w="284" w:type="dxa"/>
            <w:tcBorders>
              <w:top w:val="nil"/>
              <w:left w:val="single" w:sz="4" w:space="0" w:color="FFFFFF" w:themeColor="background1"/>
              <w:bottom w:val="single" w:sz="6" w:space="0" w:color="auto"/>
              <w:right w:val="single" w:sz="4"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center"/>
              <w:rPr>
                <w:rFonts w:ascii="Times New Roman" w:hAnsi="Times New Roman" w:cs="Times New Roman"/>
                <w:lang w:val="en-US"/>
              </w:rPr>
            </w:pPr>
          </w:p>
        </w:tc>
        <w:tc>
          <w:tcPr>
            <w:tcW w:w="708" w:type="dxa"/>
            <w:tcBorders>
              <w:top w:val="nil"/>
              <w:left w:val="single" w:sz="4" w:space="0" w:color="FFFFFF" w:themeColor="background1"/>
              <w:bottom w:val="single" w:sz="6" w:space="0" w:color="auto"/>
              <w:right w:val="single" w:sz="6" w:space="0" w:color="FFFFFF" w:themeColor="background1"/>
            </w:tcBorders>
            <w:shd w:val="clear" w:color="auto" w:fill="FFFFFF"/>
            <w:vAlign w:val="center"/>
          </w:tcPr>
          <w:p w:rsidR="00AD4CA5" w:rsidRPr="00B14640" w:rsidRDefault="00AD4CA5" w:rsidP="007E58A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0.17</w:t>
            </w:r>
            <w:r w:rsidR="007E58AB" w:rsidRPr="00B14640">
              <w:rPr>
                <w:rFonts w:ascii="Times New Roman" w:hAnsi="Times New Roman" w:cs="Times New Roman"/>
                <w:lang w:val="en-US"/>
              </w:rPr>
              <w:t>9</w:t>
            </w:r>
          </w:p>
        </w:tc>
        <w:tc>
          <w:tcPr>
            <w:tcW w:w="2694" w:type="dxa"/>
            <w:tcBorders>
              <w:top w:val="nil"/>
              <w:left w:val="single" w:sz="6" w:space="0" w:color="FFFFFF" w:themeColor="background1"/>
              <w:bottom w:val="single" w:sz="6" w:space="0" w:color="auto"/>
              <w:right w:val="single" w:sz="6" w:space="0" w:color="FFFFFF" w:themeColor="background1"/>
            </w:tcBorders>
            <w:shd w:val="clear" w:color="auto" w:fill="FFFFFF"/>
            <w:vAlign w:val="center"/>
          </w:tcPr>
          <w:p w:rsidR="00AD4CA5" w:rsidRPr="00B14640" w:rsidRDefault="00D007D6" w:rsidP="00AB26DB">
            <w:pPr>
              <w:autoSpaceDE w:val="0"/>
              <w:autoSpaceDN w:val="0"/>
              <w:adjustRightInd w:val="0"/>
              <w:spacing w:after="0" w:line="320" w:lineRule="atLeast"/>
              <w:jc w:val="center"/>
              <w:rPr>
                <w:rFonts w:ascii="Times New Roman" w:hAnsi="Times New Roman" w:cs="Times New Roman"/>
                <w:lang w:val="en-US"/>
              </w:rPr>
            </w:pPr>
            <w:r w:rsidRPr="00B14640">
              <w:rPr>
                <w:rFonts w:ascii="Times New Roman" w:hAnsi="Times New Roman" w:cs="Times New Roman"/>
                <w:lang w:val="en-US"/>
              </w:rPr>
              <w:t>3271.1</w:t>
            </w:r>
            <w:r w:rsidR="00AD4CA5" w:rsidRPr="00B14640">
              <w:rPr>
                <w:rFonts w:ascii="Times New Roman" w:hAnsi="Times New Roman" w:cs="Times New Roman"/>
                <w:lang w:val="en-US"/>
              </w:rPr>
              <w:t xml:space="preserve"> (1</w:t>
            </w:r>
            <w:r w:rsidR="00AB26DB" w:rsidRPr="00B14640">
              <w:rPr>
                <w:rFonts w:ascii="Times New Roman" w:hAnsi="Times New Roman" w:cs="Times New Roman"/>
                <w:lang w:val="en-US"/>
              </w:rPr>
              <w:t>848</w:t>
            </w:r>
            <w:r w:rsidR="00AD4CA5" w:rsidRPr="00B14640">
              <w:rPr>
                <w:rFonts w:ascii="Times New Roman" w:hAnsi="Times New Roman" w:cs="Times New Roman"/>
                <w:lang w:val="en-US"/>
              </w:rPr>
              <w:t xml:space="preserve"> </w:t>
            </w:r>
            <w:r w:rsidR="00AB26DB" w:rsidRPr="00B14640">
              <w:rPr>
                <w:rFonts w:ascii="Times New Roman" w:hAnsi="Times New Roman" w:cs="Times New Roman"/>
                <w:lang w:val="en-US"/>
              </w:rPr>
              <w:t>–</w:t>
            </w:r>
            <w:r w:rsidR="00AD4CA5" w:rsidRPr="00B14640">
              <w:rPr>
                <w:rFonts w:ascii="Times New Roman" w:hAnsi="Times New Roman" w:cs="Times New Roman"/>
                <w:lang w:val="en-US"/>
              </w:rPr>
              <w:t xml:space="preserve"> </w:t>
            </w:r>
            <w:r w:rsidR="00AB26DB" w:rsidRPr="00B14640">
              <w:rPr>
                <w:rFonts w:ascii="Times New Roman" w:hAnsi="Times New Roman" w:cs="Times New Roman"/>
                <w:lang w:val="en-US"/>
              </w:rPr>
              <w:t>4694.3</w:t>
            </w:r>
            <w:r w:rsidR="00AD4CA5" w:rsidRPr="00B14640">
              <w:rPr>
                <w:rFonts w:ascii="Times New Roman" w:hAnsi="Times New Roman" w:cs="Times New Roman"/>
                <w:lang w:val="en-US"/>
              </w:rPr>
              <w:t>)</w:t>
            </w:r>
          </w:p>
        </w:tc>
        <w:tc>
          <w:tcPr>
            <w:tcW w:w="850" w:type="dxa"/>
            <w:tcBorders>
              <w:top w:val="nil"/>
              <w:left w:val="single" w:sz="6" w:space="0" w:color="FFFFFF" w:themeColor="background1"/>
              <w:bottom w:val="single" w:sz="6" w:space="0" w:color="auto"/>
              <w:right w:val="single" w:sz="6" w:space="0" w:color="FFFFFF" w:themeColor="background1"/>
            </w:tcBorders>
            <w:shd w:val="clear" w:color="auto" w:fill="FFFFFF"/>
            <w:vAlign w:val="center"/>
          </w:tcPr>
          <w:p w:rsidR="00AD4CA5" w:rsidRPr="00B14640" w:rsidRDefault="00AD4CA5" w:rsidP="00FC1C41">
            <w:pPr>
              <w:autoSpaceDE w:val="0"/>
              <w:autoSpaceDN w:val="0"/>
              <w:adjustRightInd w:val="0"/>
              <w:spacing w:after="0" w:line="320" w:lineRule="atLeast"/>
              <w:jc w:val="center"/>
              <w:rPr>
                <w:rFonts w:ascii="Times New Roman" w:hAnsi="Times New Roman" w:cs="Times New Roman"/>
                <w:b/>
                <w:lang w:val="en-US"/>
              </w:rPr>
            </w:pPr>
            <w:r w:rsidRPr="00B14640">
              <w:rPr>
                <w:rFonts w:ascii="Times New Roman" w:hAnsi="Times New Roman" w:cs="Times New Roman"/>
                <w:b/>
                <w:lang w:val="en-US"/>
              </w:rPr>
              <w:t>&lt;0.001</w:t>
            </w:r>
          </w:p>
        </w:tc>
      </w:tr>
      <w:tr w:rsidR="00AD4CA5" w:rsidRPr="00344D27" w:rsidTr="00FC1C41">
        <w:trPr>
          <w:cantSplit/>
          <w:trHeight w:hRule="exact" w:val="1291"/>
          <w:tblHeader/>
        </w:trPr>
        <w:tc>
          <w:tcPr>
            <w:tcW w:w="10207" w:type="dxa"/>
            <w:gridSpan w:val="8"/>
            <w:tcBorders>
              <w:top w:val="single" w:sz="6" w:space="0" w:color="auto"/>
              <w:left w:val="single" w:sz="6" w:space="0" w:color="FFFFFF" w:themeColor="background1"/>
              <w:bottom w:val="single" w:sz="6" w:space="0" w:color="auto"/>
              <w:right w:val="single" w:sz="6" w:space="0" w:color="FFFFFF" w:themeColor="background1"/>
            </w:tcBorders>
            <w:shd w:val="clear" w:color="auto" w:fill="FFFFFF"/>
          </w:tcPr>
          <w:p w:rsidR="00AD4CA5" w:rsidRPr="00B14640" w:rsidRDefault="00AD4CA5" w:rsidP="00FC1C41">
            <w:pPr>
              <w:autoSpaceDE w:val="0"/>
              <w:autoSpaceDN w:val="0"/>
              <w:adjustRightInd w:val="0"/>
              <w:spacing w:after="0" w:line="320" w:lineRule="atLeast"/>
              <w:jc w:val="both"/>
              <w:rPr>
                <w:rFonts w:ascii="Times New Roman" w:hAnsi="Times New Roman" w:cs="Times New Roman"/>
                <w:lang w:val="en-US"/>
              </w:rPr>
            </w:pPr>
            <w:r w:rsidRPr="00B14640">
              <w:rPr>
                <w:rFonts w:ascii="Times New Roman" w:hAnsi="Times New Roman" w:cs="Times New Roman"/>
                <w:shd w:val="clear" w:color="auto" w:fill="FFFCF0"/>
                <w:lang w:val="en-US"/>
              </w:rPr>
              <w:t>B</w:t>
            </w:r>
            <w:proofErr w:type="gramStart"/>
            <w:r w:rsidRPr="00B14640">
              <w:rPr>
                <w:rFonts w:ascii="Times New Roman" w:hAnsi="Times New Roman" w:cs="Times New Roman"/>
                <w:shd w:val="clear" w:color="auto" w:fill="FFFCF0"/>
                <w:lang w:val="en-US"/>
              </w:rPr>
              <w:t>,</w:t>
            </w:r>
            <w:r w:rsidRPr="00B14640">
              <w:rPr>
                <w:rFonts w:ascii="Times New Roman" w:hAnsi="Times New Roman" w:cs="Times New Roman"/>
                <w:shd w:val="clear" w:color="auto" w:fill="FFFCF0"/>
              </w:rPr>
              <w:t>β</w:t>
            </w:r>
            <w:proofErr w:type="gramEnd"/>
            <w:r w:rsidRPr="00B14640">
              <w:rPr>
                <w:rFonts w:ascii="Times New Roman" w:hAnsi="Times New Roman" w:cs="Times New Roman"/>
                <w:shd w:val="clear" w:color="auto" w:fill="FFFCF0"/>
                <w:lang w:val="en-US"/>
              </w:rPr>
              <w:t xml:space="preserve">, </w:t>
            </w:r>
            <w:proofErr w:type="spellStart"/>
            <w:r w:rsidRPr="00B14640">
              <w:rPr>
                <w:rFonts w:ascii="Times New Roman" w:hAnsi="Times New Roman" w:cs="Times New Roman"/>
                <w:shd w:val="clear" w:color="auto" w:fill="FFFCF0"/>
                <w:lang w:val="en-US"/>
              </w:rPr>
              <w:t>Unstandardized</w:t>
            </w:r>
            <w:proofErr w:type="spellEnd"/>
            <w:r w:rsidRPr="00B14640">
              <w:rPr>
                <w:rFonts w:ascii="Times New Roman" w:hAnsi="Times New Roman" w:cs="Times New Roman"/>
                <w:shd w:val="clear" w:color="auto" w:fill="FFFCF0"/>
                <w:lang w:val="en-US"/>
              </w:rPr>
              <w:t xml:space="preserve"> and standardized </w:t>
            </w:r>
            <w:r w:rsidRPr="00B14640">
              <w:rPr>
                <w:rFonts w:ascii="Times New Roman" w:hAnsi="Times New Roman" w:cs="Times New Roman"/>
                <w:shd w:val="clear" w:color="auto" w:fill="FFFCF0"/>
              </w:rPr>
              <w:t>β</w:t>
            </w:r>
            <w:r w:rsidRPr="00B14640">
              <w:rPr>
                <w:rFonts w:ascii="Times New Roman" w:hAnsi="Times New Roman" w:cs="Times New Roman"/>
                <w:shd w:val="clear" w:color="auto" w:fill="FFFCF0"/>
                <w:lang w:val="en-US"/>
              </w:rPr>
              <w:t xml:space="preserve"> coefficients, respectively; CI= confidence interval; APACHE II, Acute Physiology and Chronic Health Evaluation Score II; ARDS=</w:t>
            </w:r>
            <w:r w:rsidRPr="00B14640">
              <w:rPr>
                <w:rFonts w:ascii="Times New Roman" w:hAnsi="Times New Roman" w:cs="Times New Roman"/>
                <w:lang w:val="en-US"/>
              </w:rPr>
              <w:t>acute respiratory distress syndrome; MODS= multi-organ dysfunction syndrome; ABRP= antibiotic-resistant pathogens; BSI= blood stream infections; BSI-ARP= blood stream infections due to ARPs; Non-BSI= other (except for BSI) sites of infections.</w:t>
            </w:r>
          </w:p>
        </w:tc>
      </w:tr>
    </w:tbl>
    <w:p w:rsidR="009D5D02" w:rsidRPr="00B14640" w:rsidRDefault="009D5D02" w:rsidP="00F1020F">
      <w:pPr>
        <w:spacing w:line="480" w:lineRule="auto"/>
        <w:jc w:val="both"/>
        <w:rPr>
          <w:rFonts w:ascii="Times New Roman" w:hAnsi="Times New Roman" w:cs="Times New Roman"/>
          <w:b/>
          <w:sz w:val="24"/>
          <w:szCs w:val="24"/>
          <w:lang w:val="en-US"/>
        </w:rPr>
      </w:pPr>
    </w:p>
    <w:p w:rsidR="006C4EC1" w:rsidRPr="00B14640" w:rsidRDefault="006C4EC1" w:rsidP="00F1020F">
      <w:pPr>
        <w:spacing w:line="480" w:lineRule="auto"/>
        <w:jc w:val="both"/>
        <w:rPr>
          <w:rFonts w:ascii="Times New Roman" w:hAnsi="Times New Roman" w:cs="Times New Roman"/>
          <w:b/>
          <w:sz w:val="24"/>
          <w:szCs w:val="24"/>
          <w:lang w:val="en-US"/>
        </w:rPr>
      </w:pPr>
    </w:p>
    <w:p w:rsidR="006C4EC1" w:rsidRPr="00B14640" w:rsidRDefault="006C4EC1" w:rsidP="00F1020F">
      <w:pPr>
        <w:spacing w:line="480" w:lineRule="auto"/>
        <w:jc w:val="both"/>
        <w:rPr>
          <w:rFonts w:ascii="Times New Roman" w:hAnsi="Times New Roman" w:cs="Times New Roman"/>
          <w:b/>
          <w:sz w:val="24"/>
          <w:szCs w:val="24"/>
          <w:lang w:val="en-US"/>
        </w:rPr>
      </w:pPr>
    </w:p>
    <w:p w:rsidR="006C4EC1" w:rsidRPr="00B14640" w:rsidRDefault="006C4EC1">
      <w:pPr>
        <w:rPr>
          <w:rFonts w:ascii="Times New Roman" w:hAnsi="Times New Roman" w:cs="Times New Roman"/>
          <w:b/>
          <w:sz w:val="24"/>
          <w:szCs w:val="24"/>
          <w:lang w:val="en-US"/>
        </w:rPr>
      </w:pPr>
      <w:r w:rsidRPr="00B14640">
        <w:rPr>
          <w:rFonts w:ascii="Times New Roman" w:hAnsi="Times New Roman" w:cs="Times New Roman"/>
          <w:b/>
          <w:sz w:val="24"/>
          <w:szCs w:val="24"/>
          <w:lang w:val="en-US"/>
        </w:rPr>
        <w:br w:type="page"/>
      </w:r>
    </w:p>
    <w:p w:rsidR="00130A63" w:rsidRPr="00344D27" w:rsidRDefault="00130A63" w:rsidP="00130A63">
      <w:pPr>
        <w:spacing w:line="480" w:lineRule="auto"/>
        <w:jc w:val="both"/>
        <w:rPr>
          <w:rFonts w:ascii="Times New Roman" w:hAnsi="Times New Roman" w:cs="Times New Roman"/>
          <w:sz w:val="24"/>
          <w:szCs w:val="24"/>
          <w:shd w:val="clear" w:color="auto" w:fill="FFFFFF"/>
          <w:lang w:val="en-US"/>
        </w:rPr>
      </w:pPr>
      <w:proofErr w:type="gramStart"/>
      <w:r w:rsidRPr="00344D27">
        <w:rPr>
          <w:rFonts w:ascii="Times New Roman" w:hAnsi="Times New Roman" w:cs="Times New Roman"/>
          <w:b/>
          <w:i/>
          <w:sz w:val="24"/>
          <w:szCs w:val="24"/>
          <w:shd w:val="clear" w:color="auto" w:fill="FFFFFF"/>
          <w:lang w:val="en-US"/>
        </w:rPr>
        <w:t>Supplemental Table 3.</w:t>
      </w:r>
      <w:proofErr w:type="gramEnd"/>
      <w:r w:rsidRPr="00344D27">
        <w:rPr>
          <w:rFonts w:ascii="Times New Roman" w:hAnsi="Times New Roman" w:cs="Times New Roman"/>
          <w:i/>
          <w:sz w:val="24"/>
          <w:szCs w:val="24"/>
          <w:shd w:val="clear" w:color="auto" w:fill="FFFFFF"/>
          <w:lang w:val="en-US"/>
        </w:rPr>
        <w:t xml:space="preserve"> </w:t>
      </w:r>
      <w:proofErr w:type="gramStart"/>
      <w:r w:rsidRPr="00344D27">
        <w:rPr>
          <w:rFonts w:ascii="Times New Roman" w:hAnsi="Times New Roman" w:cs="Times New Roman"/>
          <w:sz w:val="24"/>
          <w:szCs w:val="24"/>
          <w:shd w:val="clear" w:color="auto" w:fill="FFFFFF"/>
          <w:lang w:val="en-US"/>
        </w:rPr>
        <w:t>Cox regression survival analysis examining the effect of MDR infections on 2-year mortality, after adjusting for possible covariates of severe underlying illness.</w:t>
      </w:r>
      <w:proofErr w:type="gramEnd"/>
    </w:p>
    <w:tbl>
      <w:tblPr>
        <w:tblStyle w:val="a5"/>
        <w:tblW w:w="9073" w:type="dxa"/>
        <w:tblInd w:w="-601" w:type="dxa"/>
        <w:tblLook w:val="04A0"/>
      </w:tblPr>
      <w:tblGrid>
        <w:gridCol w:w="2480"/>
        <w:gridCol w:w="1490"/>
        <w:gridCol w:w="1842"/>
        <w:gridCol w:w="1872"/>
        <w:gridCol w:w="1389"/>
      </w:tblGrid>
      <w:tr w:rsidR="00130A63" w:rsidRPr="00344D27" w:rsidTr="00130A63">
        <w:trPr>
          <w:trHeight w:val="287"/>
        </w:trPr>
        <w:tc>
          <w:tcPr>
            <w:tcW w:w="2480"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p>
        </w:tc>
        <w:tc>
          <w:tcPr>
            <w:tcW w:w="1490"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p>
        </w:tc>
        <w:tc>
          <w:tcPr>
            <w:tcW w:w="3714" w:type="dxa"/>
            <w:gridSpan w:val="2"/>
            <w:tcBorders>
              <w:top w:val="single" w:sz="4" w:space="0" w:color="auto"/>
              <w:left w:val="single" w:sz="4" w:space="0" w:color="FFFFFF" w:themeColor="background1"/>
              <w:bottom w:val="single" w:sz="12" w:space="0" w:color="auto"/>
              <w:right w:val="single" w:sz="4" w:space="0" w:color="FFFFFF" w:themeColor="background1"/>
            </w:tcBorders>
          </w:tcPr>
          <w:p w:rsidR="00130A63" w:rsidRPr="00344D27" w:rsidRDefault="00130A63" w:rsidP="002D11B5">
            <w:pPr>
              <w:tabs>
                <w:tab w:val="left" w:pos="5760"/>
              </w:tabs>
              <w:spacing w:line="480" w:lineRule="auto"/>
              <w:jc w:val="center"/>
              <w:rPr>
                <w:rFonts w:ascii="Times New Roman" w:hAnsi="Times New Roman" w:cs="Times New Roman"/>
                <w:b/>
                <w:sz w:val="24"/>
                <w:szCs w:val="24"/>
                <w:lang w:val="en-US"/>
              </w:rPr>
            </w:pPr>
            <w:r w:rsidRPr="00344D27">
              <w:rPr>
                <w:rFonts w:ascii="Times New Roman" w:hAnsi="Times New Roman" w:cs="Times New Roman"/>
                <w:b/>
                <w:sz w:val="24"/>
                <w:szCs w:val="24"/>
                <w:lang w:val="en-US"/>
              </w:rPr>
              <w:t>95% CI</w:t>
            </w:r>
          </w:p>
        </w:tc>
        <w:tc>
          <w:tcPr>
            <w:tcW w:w="138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center"/>
              <w:rPr>
                <w:rFonts w:ascii="Times New Roman" w:hAnsi="Times New Roman" w:cs="Times New Roman"/>
                <w:b/>
                <w:sz w:val="24"/>
                <w:szCs w:val="24"/>
                <w:lang w:val="en-US"/>
              </w:rPr>
            </w:pPr>
          </w:p>
        </w:tc>
      </w:tr>
      <w:tr w:rsidR="00130A63" w:rsidRPr="00344D27" w:rsidTr="00130A63">
        <w:tc>
          <w:tcPr>
            <w:tcW w:w="248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p>
        </w:tc>
        <w:tc>
          <w:tcPr>
            <w:tcW w:w="149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i/>
                <w:sz w:val="24"/>
                <w:szCs w:val="24"/>
                <w:lang w:val="en-US"/>
              </w:rPr>
            </w:pPr>
            <w:r w:rsidRPr="00344D27">
              <w:rPr>
                <w:rFonts w:ascii="Times New Roman" w:hAnsi="Times New Roman" w:cs="Times New Roman"/>
                <w:i/>
                <w:sz w:val="24"/>
                <w:szCs w:val="24"/>
                <w:lang w:val="en-US"/>
              </w:rPr>
              <w:t>HR</w:t>
            </w:r>
          </w:p>
        </w:tc>
        <w:tc>
          <w:tcPr>
            <w:tcW w:w="1842" w:type="dxa"/>
            <w:tcBorders>
              <w:top w:val="single" w:sz="12" w:space="0" w:color="auto"/>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i/>
                <w:sz w:val="24"/>
                <w:szCs w:val="24"/>
                <w:lang w:val="en-US"/>
              </w:rPr>
            </w:pPr>
            <w:r w:rsidRPr="00344D27">
              <w:rPr>
                <w:rFonts w:ascii="Times New Roman" w:hAnsi="Times New Roman" w:cs="Times New Roman"/>
                <w:i/>
                <w:sz w:val="24"/>
                <w:szCs w:val="24"/>
                <w:lang w:val="en-US"/>
              </w:rPr>
              <w:t>Lower</w:t>
            </w:r>
          </w:p>
        </w:tc>
        <w:tc>
          <w:tcPr>
            <w:tcW w:w="1872" w:type="dxa"/>
            <w:tcBorders>
              <w:top w:val="single" w:sz="12" w:space="0" w:color="auto"/>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i/>
                <w:sz w:val="24"/>
                <w:szCs w:val="24"/>
                <w:lang w:val="en-US"/>
              </w:rPr>
            </w:pPr>
            <w:r w:rsidRPr="00344D27">
              <w:rPr>
                <w:rFonts w:ascii="Times New Roman" w:hAnsi="Times New Roman" w:cs="Times New Roman"/>
                <w:i/>
                <w:sz w:val="24"/>
                <w:szCs w:val="24"/>
                <w:lang w:val="en-US"/>
              </w:rPr>
              <w:t>Upper</w:t>
            </w:r>
          </w:p>
        </w:tc>
        <w:tc>
          <w:tcPr>
            <w:tcW w:w="1389"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i/>
                <w:sz w:val="24"/>
                <w:szCs w:val="24"/>
                <w:lang w:val="en-US"/>
              </w:rPr>
            </w:pPr>
            <w:r w:rsidRPr="00344D27">
              <w:rPr>
                <w:rFonts w:ascii="Times New Roman" w:hAnsi="Times New Roman" w:cs="Times New Roman"/>
                <w:i/>
                <w:sz w:val="24"/>
                <w:szCs w:val="24"/>
                <w:lang w:val="en-US"/>
              </w:rPr>
              <w:t>P value</w:t>
            </w:r>
          </w:p>
        </w:tc>
      </w:tr>
      <w:tr w:rsidR="00130A63" w:rsidRPr="00344D27" w:rsidTr="00130A63">
        <w:tc>
          <w:tcPr>
            <w:tcW w:w="2480" w:type="dxa"/>
            <w:tcBorders>
              <w:top w:val="single" w:sz="4" w:space="0" w:color="auto"/>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APACHE II</w:t>
            </w:r>
          </w:p>
        </w:tc>
        <w:tc>
          <w:tcPr>
            <w:tcW w:w="1490" w:type="dxa"/>
            <w:tcBorders>
              <w:top w:val="single" w:sz="4" w:space="0" w:color="auto"/>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1.102</w:t>
            </w:r>
          </w:p>
        </w:tc>
        <w:tc>
          <w:tcPr>
            <w:tcW w:w="1842"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1.077</w:t>
            </w:r>
          </w:p>
        </w:tc>
        <w:tc>
          <w:tcPr>
            <w:tcW w:w="1872"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1.126</w:t>
            </w:r>
          </w:p>
        </w:tc>
        <w:tc>
          <w:tcPr>
            <w:tcW w:w="1389"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b/>
                <w:sz w:val="24"/>
                <w:szCs w:val="24"/>
                <w:lang w:val="en-US"/>
              </w:rPr>
              <w:t>&lt;0.001</w:t>
            </w:r>
          </w:p>
        </w:tc>
      </w:tr>
      <w:tr w:rsidR="00130A63" w:rsidRPr="00344D27" w:rsidTr="00130A63">
        <w:tc>
          <w:tcPr>
            <w:tcW w:w="2480"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MODS score</w:t>
            </w:r>
          </w:p>
        </w:tc>
        <w:tc>
          <w:tcPr>
            <w:tcW w:w="149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1.103</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1.050</w:t>
            </w:r>
          </w:p>
        </w:tc>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1.157</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b/>
                <w:sz w:val="24"/>
                <w:szCs w:val="24"/>
                <w:lang w:val="en-US"/>
              </w:rPr>
              <w:t>&lt;0.001</w:t>
            </w:r>
          </w:p>
        </w:tc>
      </w:tr>
      <w:tr w:rsidR="00130A63" w:rsidRPr="00344D27" w:rsidTr="00130A63">
        <w:tc>
          <w:tcPr>
            <w:tcW w:w="2480"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ARDS</w:t>
            </w:r>
          </w:p>
        </w:tc>
        <w:tc>
          <w:tcPr>
            <w:tcW w:w="149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0.799</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0.561</w:t>
            </w:r>
          </w:p>
        </w:tc>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1.138</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0.214</w:t>
            </w:r>
          </w:p>
        </w:tc>
      </w:tr>
      <w:tr w:rsidR="00130A63" w:rsidRPr="00344D27" w:rsidTr="00130A63">
        <w:tc>
          <w:tcPr>
            <w:tcW w:w="2480"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CRRT</w:t>
            </w:r>
          </w:p>
        </w:tc>
        <w:tc>
          <w:tcPr>
            <w:tcW w:w="149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1.341</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0.834</w:t>
            </w:r>
          </w:p>
        </w:tc>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2.156</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0.226</w:t>
            </w:r>
          </w:p>
        </w:tc>
      </w:tr>
      <w:tr w:rsidR="00130A63" w:rsidRPr="00344D27" w:rsidTr="00130A63">
        <w:tc>
          <w:tcPr>
            <w:tcW w:w="2480"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MV prior to infection</w:t>
            </w:r>
          </w:p>
        </w:tc>
        <w:tc>
          <w:tcPr>
            <w:tcW w:w="149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0.754</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0.501</w:t>
            </w:r>
          </w:p>
        </w:tc>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1.133</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0.174</w:t>
            </w:r>
          </w:p>
        </w:tc>
      </w:tr>
      <w:tr w:rsidR="00130A63" w:rsidRPr="00344D27" w:rsidTr="00130A63">
        <w:tc>
          <w:tcPr>
            <w:tcW w:w="2480"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Cardiac arrest</w:t>
            </w:r>
          </w:p>
        </w:tc>
        <w:tc>
          <w:tcPr>
            <w:tcW w:w="149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1.122</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0.698</w:t>
            </w:r>
          </w:p>
        </w:tc>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1.802</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0.635</w:t>
            </w:r>
          </w:p>
        </w:tc>
      </w:tr>
      <w:tr w:rsidR="00130A63" w:rsidRPr="00344D27" w:rsidTr="00130A63">
        <w:trPr>
          <w:trHeight w:val="402"/>
        </w:trPr>
        <w:tc>
          <w:tcPr>
            <w:tcW w:w="2480" w:type="dxa"/>
            <w:tcBorders>
              <w:top w:val="single" w:sz="4" w:space="0" w:color="FFFFFF" w:themeColor="background1"/>
              <w:left w:val="single" w:sz="4" w:space="0" w:color="FFFFFF" w:themeColor="background1"/>
              <w:bottom w:val="single" w:sz="4" w:space="0" w:color="auto"/>
              <w:right w:val="single" w:sz="8"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b/>
                <w:sz w:val="24"/>
                <w:szCs w:val="24"/>
                <w:lang w:val="en-US"/>
              </w:rPr>
            </w:pPr>
            <w:r w:rsidRPr="00344D27">
              <w:rPr>
                <w:rFonts w:ascii="Times New Roman" w:hAnsi="Times New Roman" w:cs="Times New Roman"/>
                <w:b/>
                <w:sz w:val="24"/>
                <w:szCs w:val="24"/>
                <w:lang w:val="en-US"/>
              </w:rPr>
              <w:t>MDR infections</w:t>
            </w:r>
          </w:p>
        </w:tc>
        <w:tc>
          <w:tcPr>
            <w:tcW w:w="1490" w:type="dxa"/>
            <w:tcBorders>
              <w:top w:val="single" w:sz="4" w:space="0" w:color="FFFFFF" w:themeColor="background1"/>
              <w:left w:val="single" w:sz="8"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1.300</w:t>
            </w:r>
          </w:p>
        </w:tc>
        <w:tc>
          <w:tcPr>
            <w:tcW w:w="1842"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0.824</w:t>
            </w:r>
          </w:p>
        </w:tc>
        <w:tc>
          <w:tcPr>
            <w:tcW w:w="1872"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2.050</w:t>
            </w:r>
          </w:p>
        </w:tc>
        <w:tc>
          <w:tcPr>
            <w:tcW w:w="1389"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2D11B5">
            <w:pPr>
              <w:tabs>
                <w:tab w:val="left" w:pos="5760"/>
              </w:tabs>
              <w:spacing w:line="48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0.259</w:t>
            </w:r>
          </w:p>
        </w:tc>
      </w:tr>
      <w:tr w:rsidR="00130A63" w:rsidRPr="00344D27" w:rsidTr="004B3DC6">
        <w:trPr>
          <w:trHeight w:val="2399"/>
        </w:trPr>
        <w:tc>
          <w:tcPr>
            <w:tcW w:w="9073"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130A63" w:rsidRPr="00344D27" w:rsidRDefault="00130A63" w:rsidP="004B3DC6">
            <w:pPr>
              <w:tabs>
                <w:tab w:val="left" w:pos="5760"/>
              </w:tabs>
              <w:spacing w:line="360" w:lineRule="auto"/>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 xml:space="preserve">MDR= </w:t>
            </w:r>
            <w:r w:rsidR="004B3DC6" w:rsidRPr="00344D27">
              <w:rPr>
                <w:rFonts w:ascii="Times New Roman" w:hAnsi="Times New Roman" w:cs="Times New Roman"/>
                <w:sz w:val="24"/>
                <w:szCs w:val="24"/>
                <w:lang w:val="en-US"/>
              </w:rPr>
              <w:t xml:space="preserve">multi-drug resistant </w:t>
            </w:r>
            <w:r w:rsidRPr="00344D27">
              <w:rPr>
                <w:rFonts w:ascii="Times New Roman" w:hAnsi="Times New Roman" w:cs="Times New Roman"/>
                <w:sz w:val="24"/>
                <w:szCs w:val="24"/>
                <w:lang w:val="en-US"/>
              </w:rPr>
              <w:t xml:space="preserve">pathogens; CI= confidence interval; HR= hazard ratio; APACHE II= </w:t>
            </w:r>
            <w:r w:rsidRPr="00344D27">
              <w:rPr>
                <w:rFonts w:ascii="Times New Roman" w:hAnsi="Times New Roman" w:cs="Times New Roman"/>
                <w:sz w:val="24"/>
                <w:szCs w:val="24"/>
                <w:shd w:val="clear" w:color="auto" w:fill="FFFCF0"/>
                <w:lang w:val="en-US"/>
              </w:rPr>
              <w:t>Acute Physiology and Chronic Health Evaluation Score II</w:t>
            </w:r>
            <w:r w:rsidRPr="00344D27">
              <w:rPr>
                <w:rFonts w:ascii="Times New Roman" w:hAnsi="Times New Roman" w:cs="Times New Roman"/>
                <w:sz w:val="24"/>
                <w:szCs w:val="24"/>
                <w:lang w:val="en-US"/>
              </w:rPr>
              <w:t>; MODS= multiple organ dysfunction syndrome; ARDS= acute respiratory distress syndrome; CRRT= continuous renal replacement therapy; MV= mechanical ventilation.</w:t>
            </w:r>
          </w:p>
          <w:p w:rsidR="00130A63" w:rsidRPr="00344D27" w:rsidRDefault="00130A63" w:rsidP="004B3DC6">
            <w:pPr>
              <w:tabs>
                <w:tab w:val="left" w:pos="5760"/>
              </w:tabs>
              <w:spacing w:line="360" w:lineRule="auto"/>
              <w:jc w:val="both"/>
              <w:rPr>
                <w:rFonts w:ascii="Times New Roman" w:hAnsi="Times New Roman" w:cs="Times New Roman"/>
                <w:b/>
                <w:sz w:val="24"/>
                <w:szCs w:val="24"/>
                <w:lang w:val="en-US"/>
              </w:rPr>
            </w:pPr>
            <w:r w:rsidRPr="00344D27">
              <w:rPr>
                <w:rFonts w:ascii="Times New Roman" w:hAnsi="Times New Roman" w:cs="Times New Roman"/>
                <w:sz w:val="24"/>
                <w:szCs w:val="24"/>
                <w:lang w:val="en-US"/>
              </w:rPr>
              <w:t xml:space="preserve">Variables included in the Models were assessed for </w:t>
            </w:r>
            <w:proofErr w:type="spellStart"/>
            <w:r w:rsidRPr="00344D27">
              <w:rPr>
                <w:rFonts w:ascii="Times New Roman" w:hAnsi="Times New Roman" w:cs="Times New Roman"/>
                <w:sz w:val="24"/>
                <w:szCs w:val="24"/>
                <w:lang w:val="en-US"/>
              </w:rPr>
              <w:t>multicolinearity</w:t>
            </w:r>
            <w:proofErr w:type="spellEnd"/>
            <w:r w:rsidRPr="00344D27">
              <w:rPr>
                <w:rFonts w:ascii="Times New Roman" w:hAnsi="Times New Roman" w:cs="Times New Roman"/>
                <w:sz w:val="24"/>
                <w:szCs w:val="24"/>
                <w:lang w:val="en-US"/>
              </w:rPr>
              <w:t xml:space="preserve"> issues; All Variable Inflation Factors (VIF) ≤1.796</w:t>
            </w:r>
          </w:p>
        </w:tc>
      </w:tr>
      <w:tr w:rsidR="00130A63" w:rsidRPr="00344D27" w:rsidTr="00130A63">
        <w:trPr>
          <w:trHeight w:val="275"/>
        </w:trPr>
        <w:tc>
          <w:tcPr>
            <w:tcW w:w="9073" w:type="dxa"/>
            <w:gridSpan w:val="5"/>
            <w:tcBorders>
              <w:top w:val="single" w:sz="4" w:space="0" w:color="auto"/>
              <w:left w:val="single" w:sz="4" w:space="0" w:color="FFFFFF" w:themeColor="background1"/>
              <w:bottom w:val="single" w:sz="4" w:space="0" w:color="FFFFFF" w:themeColor="background1"/>
              <w:right w:val="single" w:sz="4" w:space="0" w:color="FFFFFF" w:themeColor="background1"/>
            </w:tcBorders>
          </w:tcPr>
          <w:p w:rsidR="00130A63" w:rsidRPr="00344D27" w:rsidRDefault="00130A63" w:rsidP="00130A63">
            <w:pPr>
              <w:tabs>
                <w:tab w:val="left" w:pos="5760"/>
              </w:tabs>
              <w:spacing w:line="480" w:lineRule="auto"/>
              <w:jc w:val="both"/>
              <w:rPr>
                <w:rFonts w:ascii="Times New Roman" w:hAnsi="Times New Roman" w:cs="Times New Roman"/>
                <w:sz w:val="24"/>
                <w:szCs w:val="24"/>
                <w:lang w:val="en-US"/>
              </w:rPr>
            </w:pPr>
          </w:p>
        </w:tc>
      </w:tr>
    </w:tbl>
    <w:p w:rsidR="00130A63" w:rsidRDefault="00130A63">
      <w:pP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br w:type="page"/>
      </w:r>
    </w:p>
    <w:p w:rsidR="00A914F5" w:rsidRPr="00344D27" w:rsidRDefault="00344D27">
      <w:pPr>
        <w:rPr>
          <w:rFonts w:ascii="Times New Roman" w:hAnsi="Times New Roman" w:cs="Times New Roman"/>
          <w:b/>
          <w:sz w:val="24"/>
          <w:szCs w:val="24"/>
          <w:lang w:val="en-US"/>
        </w:rPr>
      </w:pPr>
      <w:proofErr w:type="gramStart"/>
      <w:r>
        <w:rPr>
          <w:rFonts w:ascii="Times New Roman" w:hAnsi="Times New Roman" w:cs="Times New Roman"/>
          <w:b/>
          <w:i/>
          <w:sz w:val="24"/>
          <w:szCs w:val="24"/>
          <w:lang w:val="en-US"/>
        </w:rPr>
        <w:t xml:space="preserve">Supplemental Table </w:t>
      </w:r>
      <w:r w:rsidR="004F2037" w:rsidRPr="00344D27">
        <w:rPr>
          <w:rFonts w:ascii="Times New Roman" w:hAnsi="Times New Roman" w:cs="Times New Roman"/>
          <w:b/>
          <w:i/>
          <w:sz w:val="24"/>
          <w:szCs w:val="24"/>
          <w:lang w:val="en-US"/>
        </w:rPr>
        <w:t>4</w:t>
      </w:r>
      <w:r w:rsidR="00286D58" w:rsidRPr="00344D27">
        <w:rPr>
          <w:rFonts w:ascii="Times New Roman" w:hAnsi="Times New Roman" w:cs="Times New Roman"/>
          <w:b/>
          <w:i/>
          <w:sz w:val="24"/>
          <w:szCs w:val="24"/>
          <w:lang w:val="en-US"/>
        </w:rPr>
        <w:t>.</w:t>
      </w:r>
      <w:proofErr w:type="gramEnd"/>
      <w:r w:rsidR="00286D58" w:rsidRPr="00344D27">
        <w:rPr>
          <w:rFonts w:ascii="Times New Roman" w:hAnsi="Times New Roman" w:cs="Times New Roman"/>
          <w:b/>
          <w:i/>
          <w:sz w:val="24"/>
          <w:szCs w:val="24"/>
          <w:lang w:val="en-US"/>
        </w:rPr>
        <w:t xml:space="preserve"> </w:t>
      </w:r>
      <w:r w:rsidR="0088629C" w:rsidRPr="00344D27">
        <w:rPr>
          <w:rFonts w:ascii="Times New Roman" w:hAnsi="Times New Roman" w:cs="Times New Roman"/>
          <w:i/>
          <w:sz w:val="24"/>
          <w:szCs w:val="24"/>
          <w:lang w:val="en-US"/>
        </w:rPr>
        <w:t>M</w:t>
      </w:r>
      <w:r w:rsidR="00286D58" w:rsidRPr="00344D27">
        <w:rPr>
          <w:rFonts w:ascii="Times New Roman" w:hAnsi="Times New Roman" w:cs="Times New Roman"/>
          <w:sz w:val="24"/>
          <w:szCs w:val="24"/>
          <w:lang w:val="en-US"/>
        </w:rPr>
        <w:t xml:space="preserve">ultivariate linear regression analysis </w:t>
      </w:r>
      <w:r w:rsidR="0088629C" w:rsidRPr="00344D27">
        <w:rPr>
          <w:rFonts w:ascii="Times New Roman" w:hAnsi="Times New Roman" w:cs="Times New Roman"/>
          <w:sz w:val="24"/>
          <w:szCs w:val="24"/>
          <w:lang w:val="en-US"/>
        </w:rPr>
        <w:t xml:space="preserve">examining the effect of </w:t>
      </w:r>
      <w:r w:rsidR="008E3082" w:rsidRPr="00344D27">
        <w:rPr>
          <w:rFonts w:ascii="Times New Roman" w:hAnsi="Times New Roman" w:cs="Times New Roman"/>
          <w:sz w:val="24"/>
          <w:szCs w:val="24"/>
          <w:lang w:val="en-US"/>
        </w:rPr>
        <w:t xml:space="preserve">infections due to </w:t>
      </w:r>
      <w:r w:rsidR="001C285B" w:rsidRPr="00344D27">
        <w:rPr>
          <w:rFonts w:ascii="Times New Roman" w:hAnsi="Times New Roman" w:cs="Times New Roman"/>
          <w:sz w:val="24"/>
          <w:szCs w:val="24"/>
          <w:lang w:val="en-US"/>
        </w:rPr>
        <w:t>ABRP</w:t>
      </w:r>
      <w:r w:rsidR="0088629C" w:rsidRPr="00344D27">
        <w:rPr>
          <w:rFonts w:ascii="Times New Roman" w:hAnsi="Times New Roman" w:cs="Times New Roman"/>
          <w:sz w:val="24"/>
          <w:szCs w:val="24"/>
          <w:lang w:val="en-US"/>
        </w:rPr>
        <w:t xml:space="preserve"> (Model 1) and </w:t>
      </w:r>
      <w:r w:rsidR="001C285B" w:rsidRPr="00344D27">
        <w:rPr>
          <w:rFonts w:ascii="Times New Roman" w:hAnsi="Times New Roman" w:cs="Times New Roman"/>
          <w:sz w:val="24"/>
          <w:szCs w:val="24"/>
          <w:shd w:val="clear" w:color="auto" w:fill="FFFFFF"/>
          <w:lang w:val="en-US"/>
        </w:rPr>
        <w:t>XDR</w:t>
      </w:r>
      <w:r w:rsidR="0088629C" w:rsidRPr="00344D27">
        <w:rPr>
          <w:rFonts w:ascii="Times New Roman" w:hAnsi="Times New Roman" w:cs="Times New Roman"/>
          <w:sz w:val="24"/>
          <w:szCs w:val="24"/>
          <w:shd w:val="clear" w:color="auto" w:fill="FFFFFF"/>
          <w:lang w:val="en-US"/>
        </w:rPr>
        <w:t xml:space="preserve"> organisms (Model 2) </w:t>
      </w:r>
      <w:r w:rsidR="008E3082" w:rsidRPr="00344D27">
        <w:rPr>
          <w:rFonts w:ascii="Times New Roman" w:hAnsi="Times New Roman" w:cs="Times New Roman"/>
          <w:sz w:val="24"/>
          <w:szCs w:val="24"/>
          <w:shd w:val="clear" w:color="auto" w:fill="FFFFFF"/>
          <w:lang w:val="en-US"/>
        </w:rPr>
        <w:t xml:space="preserve">on </w:t>
      </w:r>
      <w:r w:rsidR="008E3082" w:rsidRPr="00344D27">
        <w:rPr>
          <w:rFonts w:ascii="Times New Roman" w:hAnsi="Times New Roman" w:cs="Times New Roman"/>
          <w:sz w:val="24"/>
          <w:szCs w:val="24"/>
          <w:lang w:val="en-US"/>
        </w:rPr>
        <w:t>2-year QALY values, adjusting for putative variables of critical illness severity</w:t>
      </w:r>
      <w:r w:rsidR="00286D58" w:rsidRPr="00344D27">
        <w:rPr>
          <w:rFonts w:ascii="Times New Roman" w:hAnsi="Times New Roman" w:cs="Times New Roman"/>
          <w:sz w:val="24"/>
          <w:szCs w:val="24"/>
          <w:lang w:val="en-US"/>
        </w:rPr>
        <w:t xml:space="preserve">. </w:t>
      </w:r>
      <w:r w:rsidR="00286D58" w:rsidRPr="00344D27">
        <w:rPr>
          <w:rFonts w:ascii="Times New Roman" w:hAnsi="Times New Roman" w:cs="Times New Roman"/>
          <w:b/>
          <w:sz w:val="24"/>
          <w:szCs w:val="24"/>
          <w:lang w:val="en-US"/>
        </w:rPr>
        <w:t xml:space="preserve"> </w:t>
      </w:r>
    </w:p>
    <w:p w:rsidR="00344D27" w:rsidRPr="00344D27" w:rsidRDefault="00344D27">
      <w:pPr>
        <w:rPr>
          <w:rFonts w:ascii="Times New Roman" w:hAnsi="Times New Roman" w:cs="Times New Roman"/>
          <w:b/>
          <w:sz w:val="24"/>
          <w:szCs w:val="24"/>
          <w:lang w:val="en-US"/>
        </w:rPr>
      </w:pPr>
    </w:p>
    <w:tbl>
      <w:tblPr>
        <w:tblW w:w="10774" w:type="dxa"/>
        <w:tblInd w:w="-1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063"/>
        <w:gridCol w:w="710"/>
        <w:gridCol w:w="2693"/>
        <w:gridCol w:w="772"/>
        <w:gridCol w:w="284"/>
        <w:gridCol w:w="708"/>
        <w:gridCol w:w="2694"/>
        <w:gridCol w:w="850"/>
      </w:tblGrid>
      <w:tr w:rsidR="00A914F5" w:rsidRPr="00344D27" w:rsidTr="00A02E74">
        <w:trPr>
          <w:cantSplit/>
          <w:trHeight w:hRule="exact" w:val="397"/>
          <w:tblHeader/>
        </w:trPr>
        <w:tc>
          <w:tcPr>
            <w:tcW w:w="2063" w:type="dxa"/>
            <w:tcBorders>
              <w:top w:val="single" w:sz="4"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sz w:val="24"/>
                <w:szCs w:val="24"/>
                <w:lang w:val="en-US"/>
              </w:rPr>
            </w:pPr>
          </w:p>
        </w:tc>
        <w:tc>
          <w:tcPr>
            <w:tcW w:w="8711" w:type="dxa"/>
            <w:gridSpan w:val="7"/>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b/>
                <w:sz w:val="28"/>
                <w:szCs w:val="28"/>
                <w:lang w:val="en-US"/>
              </w:rPr>
            </w:pPr>
            <w:r w:rsidRPr="00344D27">
              <w:rPr>
                <w:rFonts w:ascii="Times New Roman" w:hAnsi="Times New Roman" w:cs="Times New Roman"/>
                <w:b/>
                <w:sz w:val="28"/>
                <w:szCs w:val="28"/>
                <w:lang w:val="en-US"/>
              </w:rPr>
              <w:t>Multivariate linear regression analysis</w:t>
            </w:r>
          </w:p>
        </w:tc>
      </w:tr>
      <w:tr w:rsidR="00A914F5" w:rsidRPr="00344D27" w:rsidTr="00A02E74">
        <w:trPr>
          <w:cantSplit/>
          <w:trHeight w:hRule="exact" w:val="397"/>
          <w:tblHeader/>
        </w:trPr>
        <w:tc>
          <w:tcPr>
            <w:tcW w:w="2063" w:type="dxa"/>
            <w:tcBorders>
              <w:top w:val="single" w:sz="4"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sz w:val="24"/>
                <w:szCs w:val="24"/>
                <w:lang w:val="en-US"/>
              </w:rPr>
            </w:pPr>
          </w:p>
        </w:tc>
        <w:tc>
          <w:tcPr>
            <w:tcW w:w="4175" w:type="dxa"/>
            <w:gridSpan w:val="3"/>
            <w:tcBorders>
              <w:top w:val="single" w:sz="4" w:space="0" w:color="auto"/>
              <w:left w:val="single" w:sz="4"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b/>
                <w:i/>
                <w:sz w:val="28"/>
                <w:szCs w:val="28"/>
                <w:lang w:val="en-US"/>
              </w:rPr>
            </w:pPr>
            <w:r w:rsidRPr="00344D27">
              <w:rPr>
                <w:rFonts w:ascii="Times New Roman" w:hAnsi="Times New Roman" w:cs="Times New Roman"/>
                <w:b/>
                <w:i/>
                <w:sz w:val="28"/>
                <w:szCs w:val="28"/>
                <w:lang w:val="en-US"/>
              </w:rPr>
              <w:t>Model 1</w:t>
            </w:r>
          </w:p>
        </w:tc>
        <w:tc>
          <w:tcPr>
            <w:tcW w:w="284" w:type="dxa"/>
            <w:tcBorders>
              <w:top w:val="single" w:sz="4" w:space="0" w:color="auto"/>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b/>
                <w:i/>
                <w:sz w:val="28"/>
                <w:szCs w:val="28"/>
                <w:lang w:val="en-US"/>
              </w:rPr>
            </w:pPr>
          </w:p>
        </w:tc>
        <w:tc>
          <w:tcPr>
            <w:tcW w:w="4252" w:type="dxa"/>
            <w:gridSpan w:val="3"/>
            <w:tcBorders>
              <w:top w:val="single" w:sz="4" w:space="0" w:color="auto"/>
              <w:left w:val="single" w:sz="4" w:space="0" w:color="FFFFFF" w:themeColor="background1"/>
              <w:bottom w:val="nil"/>
              <w:right w:val="single" w:sz="4"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b/>
                <w:i/>
                <w:sz w:val="28"/>
                <w:szCs w:val="28"/>
                <w:lang w:val="en-US"/>
              </w:rPr>
            </w:pPr>
            <w:r w:rsidRPr="00344D27">
              <w:rPr>
                <w:rFonts w:ascii="Times New Roman" w:hAnsi="Times New Roman" w:cs="Times New Roman"/>
                <w:b/>
                <w:i/>
                <w:sz w:val="28"/>
                <w:szCs w:val="28"/>
                <w:lang w:val="en-US"/>
              </w:rPr>
              <w:t>Model 2</w:t>
            </w:r>
          </w:p>
        </w:tc>
      </w:tr>
      <w:tr w:rsidR="00A914F5" w:rsidRPr="00344D27" w:rsidTr="00A02E74">
        <w:trPr>
          <w:cantSplit/>
          <w:trHeight w:hRule="exact" w:val="397"/>
          <w:tblHeader/>
        </w:trPr>
        <w:tc>
          <w:tcPr>
            <w:tcW w:w="2063" w:type="dxa"/>
            <w:tcBorders>
              <w:top w:val="single" w:sz="4" w:space="0" w:color="FFFFFF" w:themeColor="background1"/>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Variables</w:t>
            </w:r>
          </w:p>
        </w:tc>
        <w:tc>
          <w:tcPr>
            <w:tcW w:w="710" w:type="dxa"/>
            <w:tcBorders>
              <w:top w:val="single" w:sz="4" w:space="0" w:color="auto"/>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tcPr>
          <w:p w:rsidR="00A914F5" w:rsidRPr="00344D27" w:rsidRDefault="00A914F5" w:rsidP="00A02E74">
            <w:pPr>
              <w:jc w:val="center"/>
              <w:rPr>
                <w:rFonts w:ascii="Times New Roman" w:hAnsi="Times New Roman" w:cs="Times New Roman"/>
                <w:i/>
                <w:sz w:val="24"/>
                <w:szCs w:val="24"/>
                <w:lang w:val="en-US"/>
              </w:rPr>
            </w:pPr>
            <w:r w:rsidRPr="00344D27">
              <w:rPr>
                <w:rFonts w:ascii="Times New Roman" w:hAnsi="Times New Roman" w:cs="Times New Roman"/>
                <w:i/>
                <w:sz w:val="24"/>
                <w:szCs w:val="24"/>
              </w:rPr>
              <w:t>β</w:t>
            </w:r>
          </w:p>
        </w:tc>
        <w:tc>
          <w:tcPr>
            <w:tcW w:w="2693" w:type="dxa"/>
            <w:tcBorders>
              <w:top w:val="single" w:sz="4" w:space="0" w:color="auto"/>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tcPr>
          <w:p w:rsidR="00A914F5" w:rsidRPr="00344D27" w:rsidRDefault="00A914F5" w:rsidP="00A02E74">
            <w:pPr>
              <w:jc w:val="center"/>
              <w:rPr>
                <w:rFonts w:ascii="Times New Roman" w:hAnsi="Times New Roman" w:cs="Times New Roman"/>
                <w:sz w:val="24"/>
                <w:szCs w:val="24"/>
              </w:rPr>
            </w:pPr>
            <w:r w:rsidRPr="00344D27">
              <w:rPr>
                <w:rFonts w:ascii="Times New Roman" w:hAnsi="Times New Roman" w:cs="Times New Roman"/>
                <w:sz w:val="24"/>
                <w:szCs w:val="24"/>
              </w:rPr>
              <w:t xml:space="preserve">Β (95% </w:t>
            </w:r>
            <w:r w:rsidRPr="00344D27">
              <w:rPr>
                <w:rFonts w:ascii="Times New Roman" w:hAnsi="Times New Roman" w:cs="Times New Roman"/>
                <w:sz w:val="24"/>
                <w:szCs w:val="24"/>
                <w:lang w:val="en-US"/>
              </w:rPr>
              <w:t>CI for B</w:t>
            </w:r>
            <w:r w:rsidRPr="00344D27">
              <w:rPr>
                <w:rFonts w:ascii="Times New Roman" w:hAnsi="Times New Roman" w:cs="Times New Roman"/>
                <w:sz w:val="24"/>
                <w:szCs w:val="24"/>
              </w:rPr>
              <w:t>)</w:t>
            </w:r>
          </w:p>
        </w:tc>
        <w:tc>
          <w:tcPr>
            <w:tcW w:w="772"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P</w:t>
            </w:r>
          </w:p>
        </w:tc>
        <w:tc>
          <w:tcPr>
            <w:tcW w:w="284" w:type="dxa"/>
            <w:tcBorders>
              <w:top w:val="single" w:sz="4" w:space="0" w:color="FFFFFF" w:themeColor="background1"/>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single" w:sz="4" w:space="0" w:color="auto"/>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i/>
                <w:sz w:val="24"/>
                <w:szCs w:val="24"/>
              </w:rPr>
            </w:pPr>
            <w:r w:rsidRPr="00344D27">
              <w:rPr>
                <w:rFonts w:ascii="Times New Roman" w:hAnsi="Times New Roman" w:cs="Times New Roman"/>
                <w:i/>
                <w:sz w:val="24"/>
                <w:szCs w:val="24"/>
              </w:rPr>
              <w:t>β</w:t>
            </w:r>
          </w:p>
        </w:tc>
        <w:tc>
          <w:tcPr>
            <w:tcW w:w="2694" w:type="dxa"/>
            <w:tcBorders>
              <w:top w:val="single" w:sz="4" w:space="0" w:color="auto"/>
              <w:left w:val="single" w:sz="4" w:space="0" w:color="FFFFFF" w:themeColor="background1"/>
              <w:bottom w:val="nil"/>
              <w:right w:val="single" w:sz="6"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fr-FR"/>
              </w:rPr>
            </w:pPr>
            <w:r w:rsidRPr="00344D27">
              <w:rPr>
                <w:rFonts w:ascii="Times New Roman" w:hAnsi="Times New Roman" w:cs="Times New Roman"/>
                <w:sz w:val="24"/>
                <w:szCs w:val="24"/>
                <w:lang w:val="fr-FR"/>
              </w:rPr>
              <w:t>B (95% CI for B)</w:t>
            </w:r>
          </w:p>
        </w:tc>
        <w:tc>
          <w:tcPr>
            <w:tcW w:w="850" w:type="dxa"/>
            <w:tcBorders>
              <w:top w:val="single" w:sz="4" w:space="0" w:color="auto"/>
              <w:left w:val="single" w:sz="6"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240" w:lineRule="auto"/>
              <w:jc w:val="center"/>
              <w:rPr>
                <w:rFonts w:ascii="Times New Roman" w:hAnsi="Times New Roman" w:cs="Times New Roman"/>
                <w:sz w:val="24"/>
                <w:szCs w:val="24"/>
              </w:rPr>
            </w:pPr>
            <w:r w:rsidRPr="00344D27">
              <w:rPr>
                <w:rFonts w:ascii="Times New Roman" w:hAnsi="Times New Roman" w:cs="Times New Roman"/>
                <w:sz w:val="24"/>
                <w:szCs w:val="24"/>
                <w:lang w:val="en-US"/>
              </w:rPr>
              <w:t>P</w:t>
            </w:r>
          </w:p>
        </w:tc>
      </w:tr>
      <w:tr w:rsidR="00A914F5" w:rsidRPr="00344D27" w:rsidTr="00A02E74">
        <w:trPr>
          <w:cantSplit/>
          <w:trHeight w:hRule="exact" w:val="397"/>
          <w:tblHeader/>
        </w:trPr>
        <w:tc>
          <w:tcPr>
            <w:tcW w:w="2063"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(Constant)</w:t>
            </w:r>
          </w:p>
        </w:tc>
        <w:tc>
          <w:tcPr>
            <w:tcW w:w="710" w:type="dxa"/>
            <w:tcBorders>
              <w:top w:val="single" w:sz="4" w:space="0" w:color="auto"/>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2693" w:type="dxa"/>
            <w:tcBorders>
              <w:top w:val="single" w:sz="4" w:space="0" w:color="auto"/>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1.153 (0.751, 1.544)</w:t>
            </w:r>
          </w:p>
        </w:tc>
        <w:tc>
          <w:tcPr>
            <w:tcW w:w="772" w:type="dxa"/>
            <w:tcBorders>
              <w:top w:val="single" w:sz="4" w:space="0" w:color="auto"/>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b/>
                <w:sz w:val="24"/>
                <w:szCs w:val="24"/>
                <w:lang w:val="en-US"/>
              </w:rPr>
            </w:pPr>
            <w:r w:rsidRPr="00344D27">
              <w:rPr>
                <w:rFonts w:ascii="Times New Roman" w:hAnsi="Times New Roman" w:cs="Times New Roman"/>
                <w:b/>
                <w:sz w:val="24"/>
                <w:szCs w:val="24"/>
                <w:lang w:val="en-US"/>
              </w:rPr>
              <w:t>&lt;0.001</w:t>
            </w:r>
          </w:p>
        </w:tc>
        <w:tc>
          <w:tcPr>
            <w:tcW w:w="284" w:type="dxa"/>
            <w:tcBorders>
              <w:top w:val="single" w:sz="4" w:space="0" w:color="auto"/>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single" w:sz="4" w:space="0" w:color="auto"/>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2694" w:type="dxa"/>
            <w:tcBorders>
              <w:top w:val="single" w:sz="4" w:space="0" w:color="auto"/>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1.145 (0.746, 1.545)</w:t>
            </w:r>
          </w:p>
        </w:tc>
        <w:tc>
          <w:tcPr>
            <w:tcW w:w="850" w:type="dxa"/>
            <w:tcBorders>
              <w:top w:val="single" w:sz="4" w:space="0" w:color="auto"/>
              <w:left w:val="single" w:sz="6" w:space="0" w:color="FFFFFF" w:themeColor="background1"/>
              <w:bottom w:val="nil"/>
              <w:right w:val="single" w:sz="4"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b/>
                <w:sz w:val="24"/>
                <w:szCs w:val="24"/>
                <w:lang w:val="en-US"/>
              </w:rPr>
            </w:pPr>
            <w:r w:rsidRPr="00344D27">
              <w:rPr>
                <w:rFonts w:ascii="Times New Roman" w:hAnsi="Times New Roman" w:cs="Times New Roman"/>
                <w:b/>
                <w:sz w:val="24"/>
                <w:szCs w:val="24"/>
                <w:lang w:val="en-US"/>
              </w:rPr>
              <w:t>&lt;0.001</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APACHE II</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-0.189</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-0.030 (-0.049, -0.010)</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C50944">
            <w:pPr>
              <w:jc w:val="center"/>
              <w:rPr>
                <w:rFonts w:ascii="Times New Roman" w:hAnsi="Times New Roman" w:cs="Times New Roman"/>
                <w:b/>
                <w:sz w:val="24"/>
                <w:szCs w:val="24"/>
                <w:lang w:val="en-US"/>
              </w:rPr>
            </w:pPr>
            <w:r w:rsidRPr="00344D27">
              <w:rPr>
                <w:rFonts w:ascii="Times New Roman" w:hAnsi="Times New Roman" w:cs="Times New Roman"/>
                <w:b/>
                <w:sz w:val="24"/>
                <w:szCs w:val="24"/>
                <w:lang w:val="en-US"/>
              </w:rPr>
              <w:t>0.003</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-0.181</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-0.029 (-0.048, -0.009)</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jc w:val="center"/>
              <w:rPr>
                <w:rFonts w:ascii="Times New Roman" w:hAnsi="Times New Roman" w:cs="Times New Roman"/>
                <w:b/>
                <w:sz w:val="24"/>
                <w:szCs w:val="24"/>
                <w:lang w:val="en-US"/>
              </w:rPr>
            </w:pPr>
            <w:r w:rsidRPr="00344D27">
              <w:rPr>
                <w:rFonts w:ascii="Times New Roman" w:hAnsi="Times New Roman" w:cs="Times New Roman"/>
                <w:b/>
                <w:sz w:val="24"/>
                <w:szCs w:val="24"/>
                <w:lang w:val="en-US"/>
              </w:rPr>
              <w:t>0.004</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rPr>
              <w:t>MO</w:t>
            </w:r>
            <w:r w:rsidRPr="00344D27">
              <w:rPr>
                <w:rFonts w:ascii="Times New Roman" w:hAnsi="Times New Roman" w:cs="Times New Roman"/>
                <w:b/>
                <w:sz w:val="24"/>
                <w:szCs w:val="24"/>
                <w:lang w:val="en-US"/>
              </w:rPr>
              <w:t>DS score</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-0.097</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-0.042 (-0.102, 0.018)</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C5094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0.166</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-0.119</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-0.052 (-0.111, 0.007)</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0.086</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ARDS</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-0.005</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-0.013 (-0.327, 0.302)</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C5094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0.937</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-0.008</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-0.021 (-0.335, 0.293)</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0.897</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CRRT</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0.066</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0.253 (-0.164, 0.669)</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C5094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0.233</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0.061</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0234 (-0.177, 0.644)</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0.263</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 xml:space="preserve">MV </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-0.047</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-0.133 (-0.435, 0.170)</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C5094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0.389</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-0.051</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-0.144 (-0.447, 0.159)</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0.349</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Cardiac arrest</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0.059</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0.243 (-0.199, 0.684)</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0.280</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0.055</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0.224 (-0.218, 0.666)</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0.319</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ABRP infections</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-0.003</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914F5">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-0.009 (-0.367, 0.348)</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0.960</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r>
      <w:tr w:rsidR="00A914F5" w:rsidRPr="00344D27" w:rsidTr="00A02E74">
        <w:trPr>
          <w:cantSplit/>
          <w:trHeight w:hRule="exact" w:val="397"/>
          <w:tblHeader/>
        </w:trPr>
        <w:tc>
          <w:tcPr>
            <w:tcW w:w="2063"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autoSpaceDE w:val="0"/>
              <w:autoSpaceDN w:val="0"/>
              <w:adjustRightInd w:val="0"/>
              <w:spacing w:after="0" w:line="320" w:lineRule="atLeast"/>
              <w:rPr>
                <w:rFonts w:ascii="Times New Roman" w:hAnsi="Times New Roman" w:cs="Times New Roman"/>
                <w:b/>
                <w:sz w:val="24"/>
                <w:szCs w:val="24"/>
                <w:lang w:val="en-US"/>
              </w:rPr>
            </w:pPr>
            <w:r w:rsidRPr="00344D27">
              <w:rPr>
                <w:rFonts w:ascii="Times New Roman" w:hAnsi="Times New Roman" w:cs="Times New Roman"/>
                <w:b/>
                <w:sz w:val="24"/>
                <w:szCs w:val="24"/>
                <w:lang w:val="en-US"/>
              </w:rPr>
              <w:t>XDR infections</w:t>
            </w:r>
          </w:p>
        </w:tc>
        <w:tc>
          <w:tcPr>
            <w:tcW w:w="710" w:type="dxa"/>
            <w:tcBorders>
              <w:top w:val="nil"/>
              <w:left w:val="single" w:sz="4"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2693" w:type="dxa"/>
            <w:tcBorders>
              <w:top w:val="nil"/>
              <w:left w:val="single" w:sz="6" w:space="0" w:color="FFFFFF" w:themeColor="background1"/>
              <w:bottom w:val="nil"/>
              <w:right w:val="single" w:sz="6"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772" w:type="dxa"/>
            <w:tcBorders>
              <w:top w:val="nil"/>
              <w:left w:val="single" w:sz="6" w:space="0" w:color="FFFFFF" w:themeColor="background1"/>
              <w:bottom w:val="nil"/>
              <w:right w:val="single" w:sz="4" w:space="0" w:color="FFFFFF" w:themeColor="background1"/>
            </w:tcBorders>
            <w:shd w:val="clear" w:color="auto" w:fill="FFFFFF"/>
            <w:tcMar>
              <w:top w:w="30" w:type="dxa"/>
              <w:left w:w="30" w:type="dxa"/>
              <w:bottom w:w="30" w:type="dxa"/>
              <w:right w:w="30" w:type="dxa"/>
            </w:tcMar>
            <w:vAlign w:val="center"/>
          </w:tcPr>
          <w:p w:rsidR="00A914F5" w:rsidRPr="00344D27" w:rsidRDefault="00A914F5" w:rsidP="00A02E74">
            <w:pPr>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w:t>
            </w:r>
          </w:p>
        </w:tc>
        <w:tc>
          <w:tcPr>
            <w:tcW w:w="284" w:type="dxa"/>
            <w:tcBorders>
              <w:top w:val="nil"/>
              <w:left w:val="single" w:sz="4" w:space="0" w:color="FFFFFF" w:themeColor="background1"/>
              <w:bottom w:val="nil"/>
              <w:right w:val="single" w:sz="4" w:space="0" w:color="FFFFFF" w:themeColor="background1"/>
            </w:tcBorders>
            <w:shd w:val="clear" w:color="auto" w:fill="FFFFFF"/>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p>
        </w:tc>
        <w:tc>
          <w:tcPr>
            <w:tcW w:w="708" w:type="dxa"/>
            <w:tcBorders>
              <w:top w:val="nil"/>
              <w:left w:val="single" w:sz="4"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0.049</w:t>
            </w:r>
          </w:p>
        </w:tc>
        <w:tc>
          <w:tcPr>
            <w:tcW w:w="2694"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02E74">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0.220 (-0.303, 0.743)</w:t>
            </w:r>
          </w:p>
        </w:tc>
        <w:tc>
          <w:tcPr>
            <w:tcW w:w="850" w:type="dxa"/>
            <w:tcBorders>
              <w:top w:val="nil"/>
              <w:left w:val="single" w:sz="6" w:space="0" w:color="FFFFFF" w:themeColor="background1"/>
              <w:bottom w:val="nil"/>
              <w:right w:val="single" w:sz="6" w:space="0" w:color="FFFFFF" w:themeColor="background1"/>
            </w:tcBorders>
            <w:shd w:val="clear" w:color="auto" w:fill="FFFFFF"/>
            <w:vAlign w:val="center"/>
          </w:tcPr>
          <w:p w:rsidR="00A914F5" w:rsidRPr="00344D27" w:rsidRDefault="00A914F5" w:rsidP="00A914F5">
            <w:pPr>
              <w:autoSpaceDE w:val="0"/>
              <w:autoSpaceDN w:val="0"/>
              <w:adjustRightInd w:val="0"/>
              <w:spacing w:after="0" w:line="320" w:lineRule="atLeast"/>
              <w:jc w:val="center"/>
              <w:rPr>
                <w:rFonts w:ascii="Times New Roman" w:hAnsi="Times New Roman" w:cs="Times New Roman"/>
                <w:sz w:val="24"/>
                <w:szCs w:val="24"/>
                <w:lang w:val="en-US"/>
              </w:rPr>
            </w:pPr>
            <w:r w:rsidRPr="00344D27">
              <w:rPr>
                <w:rFonts w:ascii="Times New Roman" w:hAnsi="Times New Roman" w:cs="Times New Roman"/>
                <w:sz w:val="24"/>
                <w:szCs w:val="24"/>
                <w:lang w:val="en-US"/>
              </w:rPr>
              <w:t>0.409</w:t>
            </w:r>
          </w:p>
        </w:tc>
      </w:tr>
      <w:tr w:rsidR="00A914F5" w:rsidRPr="00344D27" w:rsidTr="00340EE7">
        <w:trPr>
          <w:cantSplit/>
          <w:trHeight w:hRule="exact" w:val="2257"/>
          <w:tblHeader/>
        </w:trPr>
        <w:tc>
          <w:tcPr>
            <w:tcW w:w="10774" w:type="dxa"/>
            <w:gridSpan w:val="8"/>
            <w:tcBorders>
              <w:top w:val="single" w:sz="6" w:space="0" w:color="auto"/>
              <w:left w:val="single" w:sz="6" w:space="0" w:color="FFFFFF" w:themeColor="background1"/>
              <w:bottom w:val="single" w:sz="6" w:space="0" w:color="auto"/>
              <w:right w:val="single" w:sz="6" w:space="0" w:color="FFFFFF" w:themeColor="background1"/>
            </w:tcBorders>
            <w:shd w:val="clear" w:color="auto" w:fill="FFFFFF"/>
          </w:tcPr>
          <w:p w:rsidR="00340EE7" w:rsidRPr="00344D27" w:rsidRDefault="00A914F5" w:rsidP="00340EE7">
            <w:pPr>
              <w:autoSpaceDE w:val="0"/>
              <w:autoSpaceDN w:val="0"/>
              <w:adjustRightInd w:val="0"/>
              <w:spacing w:after="0" w:line="320" w:lineRule="atLeast"/>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 xml:space="preserve">ABRP= antibiotic resistant pathogens; XDR= </w:t>
            </w:r>
            <w:r w:rsidRPr="00344D27">
              <w:rPr>
                <w:rFonts w:ascii="Times New Roman" w:hAnsi="Times New Roman" w:cs="Times New Roman"/>
                <w:sz w:val="24"/>
                <w:szCs w:val="24"/>
                <w:shd w:val="clear" w:color="auto" w:fill="FFFFFF"/>
                <w:lang w:val="en-US"/>
              </w:rPr>
              <w:t>extensively-drug resistant pathogens</w:t>
            </w:r>
            <w:r w:rsidRPr="00344D27">
              <w:rPr>
                <w:rFonts w:ascii="Times New Roman" w:hAnsi="Times New Roman" w:cs="Times New Roman"/>
                <w:sz w:val="24"/>
                <w:szCs w:val="24"/>
                <w:lang w:val="en-US"/>
              </w:rPr>
              <w:t xml:space="preserve">; </w:t>
            </w:r>
            <w:r w:rsidRPr="00344D27">
              <w:rPr>
                <w:rFonts w:ascii="Times New Roman" w:hAnsi="Times New Roman" w:cs="Times New Roman"/>
                <w:sz w:val="24"/>
                <w:szCs w:val="24"/>
                <w:shd w:val="clear" w:color="auto" w:fill="FFFCF0"/>
                <w:lang w:val="en-US"/>
              </w:rPr>
              <w:t>B</w:t>
            </w:r>
            <w:proofErr w:type="gramStart"/>
            <w:r w:rsidRPr="00344D27">
              <w:rPr>
                <w:rFonts w:ascii="Times New Roman" w:hAnsi="Times New Roman" w:cs="Times New Roman"/>
                <w:sz w:val="24"/>
                <w:szCs w:val="24"/>
                <w:shd w:val="clear" w:color="auto" w:fill="FFFCF0"/>
                <w:lang w:val="en-US"/>
              </w:rPr>
              <w:t>,</w:t>
            </w:r>
            <w:r w:rsidRPr="00344D27">
              <w:rPr>
                <w:rFonts w:ascii="Times New Roman" w:hAnsi="Times New Roman" w:cs="Times New Roman"/>
                <w:sz w:val="24"/>
                <w:szCs w:val="24"/>
                <w:shd w:val="clear" w:color="auto" w:fill="FFFCF0"/>
              </w:rPr>
              <w:t>β</w:t>
            </w:r>
            <w:proofErr w:type="gramEnd"/>
            <w:r w:rsidR="00344D27" w:rsidRPr="00344D27">
              <w:rPr>
                <w:rFonts w:ascii="Times New Roman" w:hAnsi="Times New Roman" w:cs="Times New Roman"/>
                <w:sz w:val="24"/>
                <w:szCs w:val="24"/>
                <w:shd w:val="clear" w:color="auto" w:fill="FFFCF0"/>
                <w:lang w:val="en-US"/>
              </w:rPr>
              <w:t>=</w:t>
            </w:r>
            <w:r w:rsidRPr="00344D27">
              <w:rPr>
                <w:rFonts w:ascii="Times New Roman" w:hAnsi="Times New Roman" w:cs="Times New Roman"/>
                <w:sz w:val="24"/>
                <w:szCs w:val="24"/>
                <w:shd w:val="clear" w:color="auto" w:fill="FFFCF0"/>
                <w:lang w:val="en-US"/>
              </w:rPr>
              <w:t xml:space="preserve"> </w:t>
            </w:r>
            <w:proofErr w:type="spellStart"/>
            <w:r w:rsidRPr="00344D27">
              <w:rPr>
                <w:rFonts w:ascii="Times New Roman" w:hAnsi="Times New Roman" w:cs="Times New Roman"/>
                <w:sz w:val="24"/>
                <w:szCs w:val="24"/>
                <w:shd w:val="clear" w:color="auto" w:fill="FFFCF0"/>
                <w:lang w:val="en-US"/>
              </w:rPr>
              <w:t>Unstandardized</w:t>
            </w:r>
            <w:proofErr w:type="spellEnd"/>
            <w:r w:rsidRPr="00344D27">
              <w:rPr>
                <w:rFonts w:ascii="Times New Roman" w:hAnsi="Times New Roman" w:cs="Times New Roman"/>
                <w:sz w:val="24"/>
                <w:szCs w:val="24"/>
                <w:shd w:val="clear" w:color="auto" w:fill="FFFCF0"/>
                <w:lang w:val="en-US"/>
              </w:rPr>
              <w:t xml:space="preserve"> and standardized </w:t>
            </w:r>
            <w:r w:rsidRPr="00344D27">
              <w:rPr>
                <w:rFonts w:ascii="Times New Roman" w:hAnsi="Times New Roman" w:cs="Times New Roman"/>
                <w:sz w:val="24"/>
                <w:szCs w:val="24"/>
                <w:shd w:val="clear" w:color="auto" w:fill="FFFCF0"/>
              </w:rPr>
              <w:t>β</w:t>
            </w:r>
            <w:r w:rsidRPr="00344D27">
              <w:rPr>
                <w:rFonts w:ascii="Times New Roman" w:hAnsi="Times New Roman" w:cs="Times New Roman"/>
                <w:sz w:val="24"/>
                <w:szCs w:val="24"/>
                <w:shd w:val="clear" w:color="auto" w:fill="FFFCF0"/>
                <w:lang w:val="en-US"/>
              </w:rPr>
              <w:t xml:space="preserve"> coefficients, respectively; CI= confidence interval; </w:t>
            </w:r>
            <w:r w:rsidR="00340EE7" w:rsidRPr="00344D27">
              <w:rPr>
                <w:rFonts w:ascii="Times New Roman" w:hAnsi="Times New Roman" w:cs="Times New Roman"/>
                <w:sz w:val="24"/>
                <w:szCs w:val="24"/>
                <w:lang w:val="en-US"/>
              </w:rPr>
              <w:t xml:space="preserve">APACHE II= </w:t>
            </w:r>
            <w:r w:rsidR="00340EE7" w:rsidRPr="00344D27">
              <w:rPr>
                <w:rFonts w:ascii="Times New Roman" w:hAnsi="Times New Roman" w:cs="Times New Roman"/>
                <w:sz w:val="24"/>
                <w:szCs w:val="24"/>
                <w:shd w:val="clear" w:color="auto" w:fill="FFFCF0"/>
                <w:lang w:val="en-US"/>
              </w:rPr>
              <w:t>Acute Physiology and Chronic Health Evaluation Score II</w:t>
            </w:r>
            <w:r w:rsidR="00340EE7" w:rsidRPr="00344D27">
              <w:rPr>
                <w:rFonts w:ascii="Times New Roman" w:hAnsi="Times New Roman" w:cs="Times New Roman"/>
                <w:sz w:val="24"/>
                <w:szCs w:val="24"/>
                <w:lang w:val="en-US"/>
              </w:rPr>
              <w:t xml:space="preserve">; </w:t>
            </w:r>
            <w:r w:rsidRPr="00344D27">
              <w:rPr>
                <w:rFonts w:ascii="Times New Roman" w:hAnsi="Times New Roman" w:cs="Times New Roman"/>
                <w:sz w:val="24"/>
                <w:szCs w:val="24"/>
                <w:lang w:val="en-US"/>
              </w:rPr>
              <w:t xml:space="preserve">MODS= multi-organ dysfunction syndrome; </w:t>
            </w:r>
            <w:r w:rsidRPr="00344D27">
              <w:rPr>
                <w:rFonts w:ascii="Times New Roman" w:hAnsi="Times New Roman" w:cs="Times New Roman"/>
                <w:sz w:val="24"/>
                <w:szCs w:val="24"/>
                <w:shd w:val="clear" w:color="auto" w:fill="FFFCF0"/>
                <w:lang w:val="en-US"/>
              </w:rPr>
              <w:t>ARDS=</w:t>
            </w:r>
            <w:r w:rsidRPr="00344D27">
              <w:rPr>
                <w:rFonts w:ascii="Times New Roman" w:hAnsi="Times New Roman" w:cs="Times New Roman"/>
                <w:sz w:val="24"/>
                <w:szCs w:val="24"/>
                <w:lang w:val="en-US"/>
              </w:rPr>
              <w:t>acute respiratory distress syndrome; CRRT= continuous renal replacement therapy</w:t>
            </w:r>
            <w:r w:rsidR="00340EE7" w:rsidRPr="00344D27">
              <w:rPr>
                <w:rFonts w:ascii="Times New Roman" w:hAnsi="Times New Roman" w:cs="Times New Roman"/>
                <w:sz w:val="24"/>
                <w:szCs w:val="24"/>
                <w:lang w:val="en-US"/>
              </w:rPr>
              <w:t xml:space="preserve">; MV= mechanical ventilation prior to ICU infection. </w:t>
            </w:r>
          </w:p>
          <w:p w:rsidR="00A914F5" w:rsidRPr="00344D27" w:rsidRDefault="00340EE7" w:rsidP="00B66186">
            <w:pPr>
              <w:autoSpaceDE w:val="0"/>
              <w:autoSpaceDN w:val="0"/>
              <w:adjustRightInd w:val="0"/>
              <w:spacing w:after="0" w:line="320" w:lineRule="atLeast"/>
              <w:jc w:val="both"/>
              <w:rPr>
                <w:rFonts w:ascii="Times New Roman" w:hAnsi="Times New Roman" w:cs="Times New Roman"/>
                <w:sz w:val="24"/>
                <w:szCs w:val="24"/>
                <w:lang w:val="en-US"/>
              </w:rPr>
            </w:pPr>
            <w:r w:rsidRPr="00344D27">
              <w:rPr>
                <w:rFonts w:ascii="Times New Roman" w:hAnsi="Times New Roman" w:cs="Times New Roman"/>
                <w:sz w:val="24"/>
                <w:szCs w:val="24"/>
                <w:lang w:val="en-US"/>
              </w:rPr>
              <w:t>Variables included in the Models were assessed for multi</w:t>
            </w:r>
            <w:r w:rsidR="00344D27" w:rsidRPr="00344D27">
              <w:rPr>
                <w:rFonts w:ascii="Times New Roman" w:hAnsi="Times New Roman" w:cs="Times New Roman"/>
                <w:sz w:val="24"/>
                <w:szCs w:val="24"/>
                <w:lang w:val="en-US"/>
              </w:rPr>
              <w:t>-</w:t>
            </w:r>
            <w:r w:rsidRPr="00344D27">
              <w:rPr>
                <w:rFonts w:ascii="Times New Roman" w:hAnsi="Times New Roman" w:cs="Times New Roman"/>
                <w:sz w:val="24"/>
                <w:szCs w:val="24"/>
                <w:lang w:val="en-US"/>
              </w:rPr>
              <w:t>colinearity issues; All Variable Inflation Factors (VIF) ≤1.796</w:t>
            </w:r>
          </w:p>
        </w:tc>
      </w:tr>
    </w:tbl>
    <w:p w:rsidR="0056416B" w:rsidRDefault="0056416B" w:rsidP="00A914F5">
      <w:pPr>
        <w:spacing w:line="480" w:lineRule="auto"/>
        <w:jc w:val="both"/>
        <w:rPr>
          <w:rFonts w:ascii="Times New Roman" w:hAnsi="Times New Roman" w:cs="Times New Roman"/>
          <w:b/>
          <w:color w:val="00B050"/>
          <w:sz w:val="24"/>
          <w:szCs w:val="24"/>
          <w:lang w:val="en-US"/>
        </w:rPr>
      </w:pPr>
    </w:p>
    <w:sectPr w:rsidR="0056416B" w:rsidSect="009F562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nionMath-Regular">
    <w:altName w:val="MS Mincho"/>
    <w:panose1 w:val="00000000000000000000"/>
    <w:charset w:val="80"/>
    <w:family w:val="auto"/>
    <w:notTrueType/>
    <w:pitch w:val="default"/>
    <w:sig w:usb0="00000001" w:usb1="08070000" w:usb2="00000010" w:usb3="00000000" w:csb0="00020000" w:csb1="00000000"/>
  </w:font>
  <w:font w:name="MinionMath-Capt">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A1"/>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372BC"/>
    <w:multiLevelType w:val="hybridMultilevel"/>
    <w:tmpl w:val="ED440A0E"/>
    <w:lvl w:ilvl="0" w:tplc="53322D3E">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nsid w:val="121A1802"/>
    <w:multiLevelType w:val="hybridMultilevel"/>
    <w:tmpl w:val="DC9A9AB2"/>
    <w:lvl w:ilvl="0" w:tplc="1A5ECBAC">
      <w:start w:val="1"/>
      <w:numFmt w:val="decimal"/>
      <w:lvlText w:val="E%1."/>
      <w:lvlJc w:val="left"/>
      <w:pPr>
        <w:ind w:left="360" w:hanging="360"/>
      </w:pPr>
      <w:rPr>
        <w:rFonts w:hint="default"/>
        <w:b/>
        <w: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nsid w:val="1C006C58"/>
    <w:multiLevelType w:val="hybridMultilevel"/>
    <w:tmpl w:val="373EA7F4"/>
    <w:lvl w:ilvl="0" w:tplc="81A4E0D6">
      <w:start w:val="1"/>
      <w:numFmt w:val="lowerRoman"/>
      <w:lvlText w:val="%1)"/>
      <w:lvlJc w:val="left"/>
      <w:pPr>
        <w:ind w:left="720" w:hanging="72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4AED36FE"/>
    <w:multiLevelType w:val="hybridMultilevel"/>
    <w:tmpl w:val="2BAA8C18"/>
    <w:lvl w:ilvl="0" w:tplc="27F2BA86">
      <w:start w:val="1"/>
      <w:numFmt w:val="lowerRoman"/>
      <w:lvlText w:val="%1)"/>
      <w:lvlJc w:val="left"/>
      <w:pPr>
        <w:ind w:left="720" w:hanging="72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59707649"/>
    <w:multiLevelType w:val="hybridMultilevel"/>
    <w:tmpl w:val="B2700B96"/>
    <w:lvl w:ilvl="0" w:tplc="B6CAD41A">
      <w:start w:val="1"/>
      <w:numFmt w:val="lowerRoman"/>
      <w:lvlText w:val="%1."/>
      <w:lvlJc w:val="left"/>
      <w:pPr>
        <w:ind w:left="1080" w:hanging="720"/>
      </w:pPr>
      <w:rPr>
        <w:rFonts w:hint="default"/>
        <w:b/>
        <w: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20"/>
  <w:characterSpacingControl w:val="doNotCompress"/>
  <w:savePreviewPicture/>
  <w:compat>
    <w:useFELayout/>
  </w:compat>
  <w:rsids>
    <w:rsidRoot w:val="002C505F"/>
    <w:rsid w:val="000035C6"/>
    <w:rsid w:val="00005BF4"/>
    <w:rsid w:val="00007783"/>
    <w:rsid w:val="00013237"/>
    <w:rsid w:val="000372CD"/>
    <w:rsid w:val="00037DD3"/>
    <w:rsid w:val="00040BDD"/>
    <w:rsid w:val="000422F5"/>
    <w:rsid w:val="00045174"/>
    <w:rsid w:val="00050FCD"/>
    <w:rsid w:val="00053DCF"/>
    <w:rsid w:val="000576D8"/>
    <w:rsid w:val="00071002"/>
    <w:rsid w:val="00087699"/>
    <w:rsid w:val="000914DA"/>
    <w:rsid w:val="000B2400"/>
    <w:rsid w:val="000E15F1"/>
    <w:rsid w:val="000E3FAE"/>
    <w:rsid w:val="000E68AA"/>
    <w:rsid w:val="000F1A23"/>
    <w:rsid w:val="000F4378"/>
    <w:rsid w:val="00102602"/>
    <w:rsid w:val="00122AAD"/>
    <w:rsid w:val="00127F88"/>
    <w:rsid w:val="00130A63"/>
    <w:rsid w:val="00132908"/>
    <w:rsid w:val="00132AA5"/>
    <w:rsid w:val="00145825"/>
    <w:rsid w:val="001520E8"/>
    <w:rsid w:val="00167AF1"/>
    <w:rsid w:val="00173BA6"/>
    <w:rsid w:val="001755B5"/>
    <w:rsid w:val="00175B49"/>
    <w:rsid w:val="00177E8F"/>
    <w:rsid w:val="00180528"/>
    <w:rsid w:val="00194210"/>
    <w:rsid w:val="00195A28"/>
    <w:rsid w:val="001C285B"/>
    <w:rsid w:val="001C5547"/>
    <w:rsid w:val="001E31BF"/>
    <w:rsid w:val="001E718B"/>
    <w:rsid w:val="001F27D0"/>
    <w:rsid w:val="001F4AE4"/>
    <w:rsid w:val="0023590D"/>
    <w:rsid w:val="0024616F"/>
    <w:rsid w:val="00257BB3"/>
    <w:rsid w:val="00265761"/>
    <w:rsid w:val="0026788A"/>
    <w:rsid w:val="002710F9"/>
    <w:rsid w:val="00286D58"/>
    <w:rsid w:val="002A4548"/>
    <w:rsid w:val="002A640D"/>
    <w:rsid w:val="002B4614"/>
    <w:rsid w:val="002B7699"/>
    <w:rsid w:val="002C505F"/>
    <w:rsid w:val="002C768A"/>
    <w:rsid w:val="002D5392"/>
    <w:rsid w:val="002E572C"/>
    <w:rsid w:val="002F376C"/>
    <w:rsid w:val="00321B0C"/>
    <w:rsid w:val="00322A07"/>
    <w:rsid w:val="00322AD5"/>
    <w:rsid w:val="00323270"/>
    <w:rsid w:val="00340EE7"/>
    <w:rsid w:val="00344D27"/>
    <w:rsid w:val="0035649F"/>
    <w:rsid w:val="00356BFB"/>
    <w:rsid w:val="003606AB"/>
    <w:rsid w:val="003627F5"/>
    <w:rsid w:val="003711F7"/>
    <w:rsid w:val="003A2285"/>
    <w:rsid w:val="003B547D"/>
    <w:rsid w:val="003D2655"/>
    <w:rsid w:val="003F0FAC"/>
    <w:rsid w:val="00411359"/>
    <w:rsid w:val="00423BCF"/>
    <w:rsid w:val="00425D3C"/>
    <w:rsid w:val="00426F00"/>
    <w:rsid w:val="004276DF"/>
    <w:rsid w:val="0044213D"/>
    <w:rsid w:val="0046223F"/>
    <w:rsid w:val="00462A74"/>
    <w:rsid w:val="00463118"/>
    <w:rsid w:val="00465F98"/>
    <w:rsid w:val="00471252"/>
    <w:rsid w:val="00492C4C"/>
    <w:rsid w:val="00495F68"/>
    <w:rsid w:val="004A5C70"/>
    <w:rsid w:val="004B3DC6"/>
    <w:rsid w:val="004C23ED"/>
    <w:rsid w:val="004D2B5C"/>
    <w:rsid w:val="004D4C69"/>
    <w:rsid w:val="004F2037"/>
    <w:rsid w:val="0050287C"/>
    <w:rsid w:val="0053483A"/>
    <w:rsid w:val="0054554E"/>
    <w:rsid w:val="00556F23"/>
    <w:rsid w:val="0056416B"/>
    <w:rsid w:val="00570DF0"/>
    <w:rsid w:val="00571CA7"/>
    <w:rsid w:val="00574201"/>
    <w:rsid w:val="005824F4"/>
    <w:rsid w:val="00582B92"/>
    <w:rsid w:val="00587961"/>
    <w:rsid w:val="005922B4"/>
    <w:rsid w:val="005A1965"/>
    <w:rsid w:val="005B635C"/>
    <w:rsid w:val="005C2222"/>
    <w:rsid w:val="005E6CCD"/>
    <w:rsid w:val="005F0603"/>
    <w:rsid w:val="00601187"/>
    <w:rsid w:val="006219D7"/>
    <w:rsid w:val="00635DBE"/>
    <w:rsid w:val="00635DE7"/>
    <w:rsid w:val="00661B7F"/>
    <w:rsid w:val="006774F9"/>
    <w:rsid w:val="00680139"/>
    <w:rsid w:val="00683B27"/>
    <w:rsid w:val="0068504D"/>
    <w:rsid w:val="006A5284"/>
    <w:rsid w:val="006A55C2"/>
    <w:rsid w:val="006B0516"/>
    <w:rsid w:val="006C036F"/>
    <w:rsid w:val="006C4997"/>
    <w:rsid w:val="006C4EC1"/>
    <w:rsid w:val="006F7D2B"/>
    <w:rsid w:val="0070417E"/>
    <w:rsid w:val="00730D6C"/>
    <w:rsid w:val="007401E5"/>
    <w:rsid w:val="0074459F"/>
    <w:rsid w:val="0074552A"/>
    <w:rsid w:val="00761DAF"/>
    <w:rsid w:val="00762B08"/>
    <w:rsid w:val="007710F4"/>
    <w:rsid w:val="00775B76"/>
    <w:rsid w:val="00781C3B"/>
    <w:rsid w:val="007939A4"/>
    <w:rsid w:val="007A3498"/>
    <w:rsid w:val="007B5ADF"/>
    <w:rsid w:val="007E58AB"/>
    <w:rsid w:val="007F0E4E"/>
    <w:rsid w:val="00805D1A"/>
    <w:rsid w:val="00807FA9"/>
    <w:rsid w:val="008112E0"/>
    <w:rsid w:val="0081443B"/>
    <w:rsid w:val="0081463B"/>
    <w:rsid w:val="00832399"/>
    <w:rsid w:val="00851B12"/>
    <w:rsid w:val="008577DC"/>
    <w:rsid w:val="00871E23"/>
    <w:rsid w:val="008731E1"/>
    <w:rsid w:val="0088629C"/>
    <w:rsid w:val="00886B75"/>
    <w:rsid w:val="008B14CC"/>
    <w:rsid w:val="008C26CD"/>
    <w:rsid w:val="008D3CD6"/>
    <w:rsid w:val="008E3082"/>
    <w:rsid w:val="008E451B"/>
    <w:rsid w:val="008E471C"/>
    <w:rsid w:val="008F07EC"/>
    <w:rsid w:val="009223E4"/>
    <w:rsid w:val="00940FDD"/>
    <w:rsid w:val="009438D9"/>
    <w:rsid w:val="00944F96"/>
    <w:rsid w:val="0094729C"/>
    <w:rsid w:val="009513DB"/>
    <w:rsid w:val="00952D05"/>
    <w:rsid w:val="00956EF7"/>
    <w:rsid w:val="009619A6"/>
    <w:rsid w:val="00962F61"/>
    <w:rsid w:val="009778AE"/>
    <w:rsid w:val="00982B28"/>
    <w:rsid w:val="0098591C"/>
    <w:rsid w:val="00986583"/>
    <w:rsid w:val="00991B9C"/>
    <w:rsid w:val="00994186"/>
    <w:rsid w:val="0099599C"/>
    <w:rsid w:val="009A3900"/>
    <w:rsid w:val="009A7CCE"/>
    <w:rsid w:val="009B3669"/>
    <w:rsid w:val="009B75E3"/>
    <w:rsid w:val="009C169F"/>
    <w:rsid w:val="009C29CB"/>
    <w:rsid w:val="009D5D02"/>
    <w:rsid w:val="009E2AD0"/>
    <w:rsid w:val="009E732D"/>
    <w:rsid w:val="009F562F"/>
    <w:rsid w:val="00A10994"/>
    <w:rsid w:val="00A204D2"/>
    <w:rsid w:val="00A5141E"/>
    <w:rsid w:val="00A53DA2"/>
    <w:rsid w:val="00A54D7C"/>
    <w:rsid w:val="00A57D71"/>
    <w:rsid w:val="00A57EC5"/>
    <w:rsid w:val="00A81D0E"/>
    <w:rsid w:val="00A914F5"/>
    <w:rsid w:val="00A9479C"/>
    <w:rsid w:val="00AA228F"/>
    <w:rsid w:val="00AA58B1"/>
    <w:rsid w:val="00AB26DB"/>
    <w:rsid w:val="00AB4216"/>
    <w:rsid w:val="00AB5115"/>
    <w:rsid w:val="00AD452F"/>
    <w:rsid w:val="00AD4CA5"/>
    <w:rsid w:val="00AF1EA9"/>
    <w:rsid w:val="00AF1EB3"/>
    <w:rsid w:val="00AF7F64"/>
    <w:rsid w:val="00B023B0"/>
    <w:rsid w:val="00B04D0A"/>
    <w:rsid w:val="00B14640"/>
    <w:rsid w:val="00B218E8"/>
    <w:rsid w:val="00B60AA9"/>
    <w:rsid w:val="00B61D91"/>
    <w:rsid w:val="00B647A8"/>
    <w:rsid w:val="00B66186"/>
    <w:rsid w:val="00B764F7"/>
    <w:rsid w:val="00B774AA"/>
    <w:rsid w:val="00B870E5"/>
    <w:rsid w:val="00B87AD9"/>
    <w:rsid w:val="00B931AE"/>
    <w:rsid w:val="00BA4D0A"/>
    <w:rsid w:val="00BA6990"/>
    <w:rsid w:val="00BE28A4"/>
    <w:rsid w:val="00BE7DAC"/>
    <w:rsid w:val="00BF05A8"/>
    <w:rsid w:val="00BF4B6B"/>
    <w:rsid w:val="00C07589"/>
    <w:rsid w:val="00C11D39"/>
    <w:rsid w:val="00C20485"/>
    <w:rsid w:val="00C374EF"/>
    <w:rsid w:val="00C4008F"/>
    <w:rsid w:val="00C40DA7"/>
    <w:rsid w:val="00C4314C"/>
    <w:rsid w:val="00C46497"/>
    <w:rsid w:val="00C7276D"/>
    <w:rsid w:val="00C72EC3"/>
    <w:rsid w:val="00C83233"/>
    <w:rsid w:val="00C96A97"/>
    <w:rsid w:val="00CA4F33"/>
    <w:rsid w:val="00CA6C30"/>
    <w:rsid w:val="00CB6AF3"/>
    <w:rsid w:val="00CB7F77"/>
    <w:rsid w:val="00CE2246"/>
    <w:rsid w:val="00D007D6"/>
    <w:rsid w:val="00D00F15"/>
    <w:rsid w:val="00D02B9B"/>
    <w:rsid w:val="00D03E28"/>
    <w:rsid w:val="00D1751A"/>
    <w:rsid w:val="00D33398"/>
    <w:rsid w:val="00D51EA5"/>
    <w:rsid w:val="00D5585C"/>
    <w:rsid w:val="00D612C3"/>
    <w:rsid w:val="00D72DF9"/>
    <w:rsid w:val="00D81E40"/>
    <w:rsid w:val="00D8395F"/>
    <w:rsid w:val="00D84662"/>
    <w:rsid w:val="00DC105E"/>
    <w:rsid w:val="00DC3E93"/>
    <w:rsid w:val="00DD6EAF"/>
    <w:rsid w:val="00DE1DA6"/>
    <w:rsid w:val="00DF7BEA"/>
    <w:rsid w:val="00E01F15"/>
    <w:rsid w:val="00E24949"/>
    <w:rsid w:val="00E45A8C"/>
    <w:rsid w:val="00E714F8"/>
    <w:rsid w:val="00E7348B"/>
    <w:rsid w:val="00E735D5"/>
    <w:rsid w:val="00E90BA9"/>
    <w:rsid w:val="00EB1D95"/>
    <w:rsid w:val="00EB462D"/>
    <w:rsid w:val="00EC1292"/>
    <w:rsid w:val="00EC3F0A"/>
    <w:rsid w:val="00EC4899"/>
    <w:rsid w:val="00EE42AF"/>
    <w:rsid w:val="00EF4542"/>
    <w:rsid w:val="00F02C95"/>
    <w:rsid w:val="00F058E0"/>
    <w:rsid w:val="00F1020F"/>
    <w:rsid w:val="00F12233"/>
    <w:rsid w:val="00F27FA7"/>
    <w:rsid w:val="00F32430"/>
    <w:rsid w:val="00F459C7"/>
    <w:rsid w:val="00F53E18"/>
    <w:rsid w:val="00F81760"/>
    <w:rsid w:val="00F8465B"/>
    <w:rsid w:val="00FC1C41"/>
    <w:rsid w:val="00FC4EB1"/>
    <w:rsid w:val="00FD0136"/>
    <w:rsid w:val="00FD6F0F"/>
    <w:rsid w:val="00FE521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D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443B"/>
    <w:pPr>
      <w:ind w:left="720"/>
      <w:contextualSpacing/>
    </w:pPr>
  </w:style>
  <w:style w:type="paragraph" w:customStyle="1" w:styleId="Default">
    <w:name w:val="Default"/>
    <w:rsid w:val="00AD452F"/>
    <w:pPr>
      <w:suppressAutoHyphens/>
      <w:spacing w:after="0" w:line="100" w:lineRule="atLeast"/>
    </w:pPr>
    <w:rPr>
      <w:rFonts w:ascii="Times New Roman" w:eastAsia="MS Mincho" w:hAnsi="Times New Roman" w:cs="Times New Roman"/>
      <w:color w:val="000000"/>
      <w:kern w:val="2"/>
      <w:sz w:val="24"/>
      <w:szCs w:val="24"/>
      <w:lang w:val="fr-FR" w:eastAsia="hi-IN" w:bidi="hi-IN"/>
    </w:rPr>
  </w:style>
  <w:style w:type="character" w:styleId="-">
    <w:name w:val="Hyperlink"/>
    <w:basedOn w:val="a0"/>
    <w:uiPriority w:val="99"/>
    <w:unhideWhenUsed/>
    <w:rsid w:val="00180528"/>
    <w:rPr>
      <w:color w:val="0000FF"/>
      <w:u w:val="single"/>
    </w:rPr>
  </w:style>
  <w:style w:type="character" w:customStyle="1" w:styleId="element-citation">
    <w:name w:val="element-citation"/>
    <w:basedOn w:val="a0"/>
    <w:rsid w:val="00180528"/>
  </w:style>
  <w:style w:type="character" w:customStyle="1" w:styleId="ref-journal">
    <w:name w:val="ref-journal"/>
    <w:basedOn w:val="a0"/>
    <w:rsid w:val="00180528"/>
  </w:style>
  <w:style w:type="character" w:customStyle="1" w:styleId="ref-vol">
    <w:name w:val="ref-vol"/>
    <w:basedOn w:val="a0"/>
    <w:rsid w:val="00180528"/>
  </w:style>
  <w:style w:type="character" w:customStyle="1" w:styleId="nowrap">
    <w:name w:val="nowrap"/>
    <w:basedOn w:val="a0"/>
    <w:rsid w:val="00180528"/>
  </w:style>
  <w:style w:type="character" w:customStyle="1" w:styleId="highlight">
    <w:name w:val="highlight"/>
    <w:basedOn w:val="a0"/>
    <w:rsid w:val="00A5141E"/>
  </w:style>
  <w:style w:type="character" w:customStyle="1" w:styleId="1">
    <w:name w:val="Υπότιτλος1"/>
    <w:basedOn w:val="a0"/>
    <w:rsid w:val="00A5141E"/>
  </w:style>
  <w:style w:type="character" w:customStyle="1" w:styleId="colon-for-citation-subtitle">
    <w:name w:val="colon-for-citation-subtitle"/>
    <w:basedOn w:val="a0"/>
    <w:rsid w:val="00A5141E"/>
  </w:style>
  <w:style w:type="character" w:styleId="a4">
    <w:name w:val="Emphasis"/>
    <w:basedOn w:val="a0"/>
    <w:uiPriority w:val="20"/>
    <w:qFormat/>
    <w:rsid w:val="00A5141E"/>
    <w:rPr>
      <w:i/>
      <w:iCs/>
    </w:rPr>
  </w:style>
  <w:style w:type="table" w:styleId="a5">
    <w:name w:val="Table Grid"/>
    <w:basedOn w:val="a1"/>
    <w:rsid w:val="00DD6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Char"/>
    <w:uiPriority w:val="99"/>
    <w:semiHidden/>
    <w:unhideWhenUsed/>
    <w:rsid w:val="000E68AA"/>
    <w:pPr>
      <w:tabs>
        <w:tab w:val="center" w:pos="4153"/>
        <w:tab w:val="right" w:pos="8306"/>
      </w:tabs>
      <w:spacing w:after="0" w:line="240" w:lineRule="auto"/>
    </w:pPr>
  </w:style>
  <w:style w:type="character" w:customStyle="1" w:styleId="Char">
    <w:name w:val="Υποσέλιδο Char"/>
    <w:basedOn w:val="a0"/>
    <w:link w:val="a6"/>
    <w:uiPriority w:val="99"/>
    <w:semiHidden/>
    <w:rsid w:val="000E68AA"/>
  </w:style>
  <w:style w:type="character" w:styleId="a7">
    <w:name w:val="page number"/>
    <w:basedOn w:val="a0"/>
    <w:uiPriority w:val="99"/>
    <w:semiHidden/>
    <w:unhideWhenUsed/>
    <w:rsid w:val="000E68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443B"/>
    <w:pPr>
      <w:ind w:left="720"/>
      <w:contextualSpacing/>
    </w:pPr>
  </w:style>
  <w:style w:type="paragraph" w:customStyle="1" w:styleId="Default">
    <w:name w:val="Default"/>
    <w:rsid w:val="00AD452F"/>
    <w:pPr>
      <w:suppressAutoHyphens/>
      <w:spacing w:after="0" w:line="100" w:lineRule="atLeast"/>
    </w:pPr>
    <w:rPr>
      <w:rFonts w:ascii="Times New Roman" w:eastAsia="MS Mincho" w:hAnsi="Times New Roman" w:cs="Times New Roman"/>
      <w:color w:val="000000"/>
      <w:kern w:val="2"/>
      <w:sz w:val="24"/>
      <w:szCs w:val="24"/>
      <w:lang w:val="fr-FR" w:eastAsia="hi-IN" w:bidi="hi-IN"/>
    </w:rPr>
  </w:style>
  <w:style w:type="character" w:styleId="-">
    <w:name w:val="Hyperlink"/>
    <w:basedOn w:val="a0"/>
    <w:uiPriority w:val="99"/>
    <w:semiHidden/>
    <w:unhideWhenUsed/>
    <w:rsid w:val="00180528"/>
    <w:rPr>
      <w:color w:val="0000FF"/>
      <w:u w:val="single"/>
    </w:rPr>
  </w:style>
  <w:style w:type="character" w:customStyle="1" w:styleId="element-citation">
    <w:name w:val="element-citation"/>
    <w:basedOn w:val="a0"/>
    <w:rsid w:val="00180528"/>
  </w:style>
  <w:style w:type="character" w:customStyle="1" w:styleId="ref-journal">
    <w:name w:val="ref-journal"/>
    <w:basedOn w:val="a0"/>
    <w:rsid w:val="00180528"/>
  </w:style>
  <w:style w:type="character" w:customStyle="1" w:styleId="ref-vol">
    <w:name w:val="ref-vol"/>
    <w:basedOn w:val="a0"/>
    <w:rsid w:val="00180528"/>
  </w:style>
  <w:style w:type="character" w:customStyle="1" w:styleId="nowrap">
    <w:name w:val="nowrap"/>
    <w:basedOn w:val="a0"/>
    <w:rsid w:val="00180528"/>
  </w:style>
  <w:style w:type="character" w:customStyle="1" w:styleId="highlight">
    <w:name w:val="highlight"/>
    <w:basedOn w:val="a0"/>
    <w:rsid w:val="00A5141E"/>
  </w:style>
  <w:style w:type="character" w:customStyle="1" w:styleId="1">
    <w:name w:val="Υπότιτλος1"/>
    <w:basedOn w:val="a0"/>
    <w:rsid w:val="00A5141E"/>
  </w:style>
  <w:style w:type="character" w:customStyle="1" w:styleId="colon-for-citation-subtitle">
    <w:name w:val="colon-for-citation-subtitle"/>
    <w:basedOn w:val="a0"/>
    <w:rsid w:val="00A5141E"/>
  </w:style>
  <w:style w:type="character" w:styleId="a4">
    <w:name w:val="Emphasis"/>
    <w:basedOn w:val="a0"/>
    <w:uiPriority w:val="20"/>
    <w:qFormat/>
    <w:rsid w:val="00A5141E"/>
    <w:rPr>
      <w:i/>
      <w:iCs/>
    </w:rPr>
  </w:style>
</w:styles>
</file>

<file path=word/webSettings.xml><?xml version="1.0" encoding="utf-8"?>
<w:webSettings xmlns:r="http://schemas.openxmlformats.org/officeDocument/2006/relationships" xmlns:w="http://schemas.openxmlformats.org/wordprocessingml/2006/main">
  <w:divs>
    <w:div w:id="214316695">
      <w:bodyDiv w:val="1"/>
      <w:marLeft w:val="0"/>
      <w:marRight w:val="0"/>
      <w:marTop w:val="0"/>
      <w:marBottom w:val="0"/>
      <w:divBdr>
        <w:top w:val="none" w:sz="0" w:space="0" w:color="auto"/>
        <w:left w:val="none" w:sz="0" w:space="0" w:color="auto"/>
        <w:bottom w:val="none" w:sz="0" w:space="0" w:color="auto"/>
        <w:right w:val="none" w:sz="0" w:space="0" w:color="auto"/>
      </w:divBdr>
      <w:divsChild>
        <w:div w:id="1757823505">
          <w:marLeft w:val="0"/>
          <w:marRight w:val="0"/>
          <w:marTop w:val="166"/>
          <w:marBottom w:val="166"/>
          <w:divBdr>
            <w:top w:val="none" w:sz="0" w:space="0" w:color="auto"/>
            <w:left w:val="none" w:sz="0" w:space="0" w:color="auto"/>
            <w:bottom w:val="none" w:sz="0" w:space="0" w:color="auto"/>
            <w:right w:val="none" w:sz="0" w:space="0" w:color="auto"/>
          </w:divBdr>
        </w:div>
        <w:div w:id="796144370">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Pi-Sunyer%20FX%5BAuthor%5D&amp;cauthor=true&amp;cauthor_uid=11115784" TargetMode="External"/><Relationship Id="rId13" Type="http://schemas.openxmlformats.org/officeDocument/2006/relationships/hyperlink" Target="https://www.ncbi.nlm.nih.gov/pubmed/?term=De%20Bacquer%20D%5BAuthor%5D&amp;cauthor=true&amp;cauthor_uid=16696865" TargetMode="External"/><Relationship Id="rId18" Type="http://schemas.openxmlformats.org/officeDocument/2006/relationships/hyperlink" Target="https://www.ncbi.nlm.nih.gov/pubmed/?term=Rose%20L%5BAuthor%5D&amp;cauthor=true&amp;cauthor_uid=28611229" TargetMode="External"/><Relationship Id="rId26" Type="http://schemas.openxmlformats.org/officeDocument/2006/relationships/hyperlink" Target="https://www.ncbi.nlm.nih.gov/pubmed/?term=Dellinger%20RP%5BAuthor%5D&amp;cauthor=true&amp;cauthor_uid=23353941" TargetMode="External"/><Relationship Id="rId39" Type="http://schemas.openxmlformats.org/officeDocument/2006/relationships/hyperlink" Target="https://www.ncbi.nlm.nih.gov/pubmed/?term=Nanas%20S%5BAuthor%5D&amp;cauthor=true&amp;cauthor_uid=28425571" TargetMode="External"/><Relationship Id="rId3" Type="http://schemas.openxmlformats.org/officeDocument/2006/relationships/settings" Target="settings.xml"/><Relationship Id="rId21" Type="http://schemas.openxmlformats.org/officeDocument/2006/relationships/hyperlink" Target="https://www.ncbi.nlm.nih.gov/pubmed/?term=Hart%20N%5BAuthor%5D&amp;cauthor=true&amp;cauthor_uid=28611229" TargetMode="External"/><Relationship Id="rId34" Type="http://schemas.openxmlformats.org/officeDocument/2006/relationships/hyperlink" Target="https://www.ncbi.nlm.nih.gov/pubmed/?term=Di%20Pompeo%20C%5BAuthor%5D&amp;cauthor=true&amp;cauthor_uid=12503708" TargetMode="External"/><Relationship Id="rId42" Type="http://schemas.openxmlformats.org/officeDocument/2006/relationships/theme" Target="theme/theme1.xml"/><Relationship Id="rId55" Type="http://schemas.microsoft.com/office/2007/relationships/stylesWithEffects" Target="stylesWithEffects.xml"/><Relationship Id="rId7" Type="http://schemas.openxmlformats.org/officeDocument/2006/relationships/hyperlink" Target="https://www.ncbi.nlm.nih.gov/pubmed/?term=Kelly%20MP%5BAuthor%5D&amp;cauthor=true&amp;cauthor_uid=2123955" TargetMode="External"/><Relationship Id="rId12" Type="http://schemas.openxmlformats.org/officeDocument/2006/relationships/hyperlink" Target="https://www.ncbi.nlm.nih.gov/pubmed/?term=Angus%20DC%5BAuthor%5D&amp;cauthor=true&amp;cauthor_uid=16696865" TargetMode="External"/><Relationship Id="rId17" Type="http://schemas.openxmlformats.org/officeDocument/2006/relationships/hyperlink" Target="https://www.ncbi.nlm.nih.gov/pubmed/28042370" TargetMode="External"/><Relationship Id="rId25" Type="http://schemas.openxmlformats.org/officeDocument/2006/relationships/hyperlink" Target="https://www.ncbi.nlm.nih.gov/pubmed/28611229" TargetMode="External"/><Relationship Id="rId33" Type="http://schemas.openxmlformats.org/officeDocument/2006/relationships/hyperlink" Target="https://www.ncbi.nlm.nih.gov/pubmed/?term=Nseir%20S%5BAuthor%5D&amp;cauthor=true&amp;cauthor_uid=12503708" TargetMode="External"/><Relationship Id="rId38" Type="http://schemas.openxmlformats.org/officeDocument/2006/relationships/hyperlink" Target="https://www.ncbi.nlm.nih.gov/pubmed/?term=Armaganidis%20A%5BAuthor%5D&amp;cauthor=true&amp;cauthor_uid=28425571" TargetMode="External"/><Relationship Id="rId2" Type="http://schemas.openxmlformats.org/officeDocument/2006/relationships/styles" Target="styles.xml"/><Relationship Id="rId16" Type="http://schemas.openxmlformats.org/officeDocument/2006/relationships/hyperlink" Target="https://www.ncbi.nlm.nih.gov/pubmed/?term=Lerner%20DP%5BAuthor%5D&amp;cauthor=true&amp;cauthor_uid=28042370" TargetMode="External"/><Relationship Id="rId20" Type="http://schemas.openxmlformats.org/officeDocument/2006/relationships/hyperlink" Target="https://www.ncbi.nlm.nih.gov/pubmed/?term=Connolly%20B%5BAuthor%5D&amp;cauthor=true&amp;cauthor_uid=28611229" TargetMode="External"/><Relationship Id="rId29" Type="http://schemas.openxmlformats.org/officeDocument/2006/relationships/hyperlink" Target="https://www.ncbi.nlm.nih.gov/pubmed/23353941"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cbi.nlm.nih.gov/pubmed/?term=Campion%20ME%5BAuthor%5D&amp;cauthor=true&amp;cauthor_uid=2123955" TargetMode="External"/><Relationship Id="rId11" Type="http://schemas.openxmlformats.org/officeDocument/2006/relationships/hyperlink" Target="https://www.ncbi.nlm.nih.gov/pubmed/?term=Clermont%20G%5BAuthor%5D&amp;cauthor=true&amp;cauthor_uid=16696865" TargetMode="External"/><Relationship Id="rId24" Type="http://schemas.openxmlformats.org/officeDocument/2006/relationships/hyperlink" Target="https://www.ncbi.nlm.nih.gov/pubmed/?term=Blackwood%20B%5BAuthor%5D&amp;cauthor=true&amp;cauthor_uid=28611229" TargetMode="External"/><Relationship Id="rId32" Type="http://schemas.openxmlformats.org/officeDocument/2006/relationships/hyperlink" Target="https://www.ncbi.nlm.nih.gov/pubmed/?term=Pickard%20AS%5BAuthor%5D&amp;cauthor=true&amp;cauthor_uid=22867780" TargetMode="External"/><Relationship Id="rId37" Type="http://schemas.openxmlformats.org/officeDocument/2006/relationships/hyperlink" Target="https://www.ncbi.nlm.nih.gov/pubmed/12503708" TargetMode="External"/><Relationship Id="rId40" Type="http://schemas.openxmlformats.org/officeDocument/2006/relationships/hyperlink" Target="https://www.ncbi.nlm.nih.gov/pubmed/28425571" TargetMode="External"/><Relationship Id="rId5" Type="http://schemas.openxmlformats.org/officeDocument/2006/relationships/hyperlink" Target="https://www.ncbi.nlm.nih.gov/pubmed/?term=Strickland%20RA%5BAuthor%5D&amp;cauthor=true&amp;cauthor_uid=2123955" TargetMode="External"/><Relationship Id="rId15" Type="http://schemas.openxmlformats.org/officeDocument/2006/relationships/hyperlink" Target="https://www.ncbi.nlm.nih.gov/pubmed/?term=Shepherd%20S%5BAuthor%5D&amp;cauthor=true&amp;cauthor_uid=28042370" TargetMode="External"/><Relationship Id="rId23" Type="http://schemas.openxmlformats.org/officeDocument/2006/relationships/hyperlink" Target="https://www.ncbi.nlm.nih.gov/pubmed/?term=Schultz%20MJ%5BAuthor%5D&amp;cauthor=true&amp;cauthor_uid=28611229" TargetMode="External"/><Relationship Id="rId28" Type="http://schemas.openxmlformats.org/officeDocument/2006/relationships/hyperlink" Target="https://www.ncbi.nlm.nih.gov/pubmed/?term=Rhodes%20A%5BAuthor%5D&amp;cauthor=true&amp;cauthor_uid=23353941" TargetMode="External"/><Relationship Id="rId36" Type="http://schemas.openxmlformats.org/officeDocument/2006/relationships/hyperlink" Target="https://www.ncbi.nlm.nih.gov/pubmed/?term=Durocher%20A%5BAuthor%5D&amp;cauthor=true&amp;cauthor_uid=12503708" TargetMode="External"/><Relationship Id="rId10" Type="http://schemas.openxmlformats.org/officeDocument/2006/relationships/hyperlink" Target="https://www.ncbi.nlm.nih.gov/pubmed/?term=Hoste%20EA%5BAuthor%5D&amp;cauthor=true&amp;cauthor_uid=16696865" TargetMode="External"/><Relationship Id="rId19" Type="http://schemas.openxmlformats.org/officeDocument/2006/relationships/hyperlink" Target="https://www.ncbi.nlm.nih.gov/pubmed/?term=Burns%20KE%5BAuthor%5D&amp;cauthor=true&amp;cauthor_uid=28611229" TargetMode="External"/><Relationship Id="rId31" Type="http://schemas.openxmlformats.org/officeDocument/2006/relationships/hyperlink" Target="https://www.ncbi.nlm.nih.gov/pubmed/?term=Kind%20P%5BAuthor%5D&amp;cauthor=true&amp;cauthor_uid=22867780" TargetMode="External"/><Relationship Id="rId4" Type="http://schemas.openxmlformats.org/officeDocument/2006/relationships/webSettings" Target="webSettings.xml"/><Relationship Id="rId9" Type="http://schemas.openxmlformats.org/officeDocument/2006/relationships/hyperlink" Target="https://www.ncbi.nlm.nih.gov/pubmed/?term=pi-sunyer+PROCEEDINGS+OF+THE+NUTRITION+SOCIETY+2000+59+505-509" TargetMode="External"/><Relationship Id="rId14" Type="http://schemas.openxmlformats.org/officeDocument/2006/relationships/hyperlink" Target="https://www.ncbi.nlm.nih.gov/pubmed/16696865" TargetMode="External"/><Relationship Id="rId22" Type="http://schemas.openxmlformats.org/officeDocument/2006/relationships/hyperlink" Target="https://www.ncbi.nlm.nih.gov/pubmed/?term=Katz%20S%5BAuthor%5D&amp;cauthor=true&amp;cauthor_uid=28611229" TargetMode="External"/><Relationship Id="rId27" Type="http://schemas.openxmlformats.org/officeDocument/2006/relationships/hyperlink" Target="https://www.ncbi.nlm.nih.gov/pubmed/?term=Levy%20MM%5BAuthor%5D&amp;cauthor=true&amp;cauthor_uid=23353941" TargetMode="External"/><Relationship Id="rId30" Type="http://schemas.openxmlformats.org/officeDocument/2006/relationships/hyperlink" Target="https://www.ncbi.nlm.nih.gov/pubmed/?term=Lloyd%20A%5BAuthor%5D&amp;cauthor=true&amp;cauthor_uid=22867780" TargetMode="External"/><Relationship Id="rId35" Type="http://schemas.openxmlformats.org/officeDocument/2006/relationships/hyperlink" Target="https://www.ncbi.nlm.nih.gov/pubmed/?term=Mathieu%20D%5BAuthor%5D&amp;cauthor=true&amp;cauthor_uid=12503708"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3047</TotalTime>
  <Pages>13</Pages>
  <Words>4181</Words>
  <Characters>22580</Characters>
  <Application>Microsoft Office Word</Application>
  <DocSecurity>0</DocSecurity>
  <Lines>188</Lines>
  <Paragraphs>53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112</cp:revision>
  <dcterms:created xsi:type="dcterms:W3CDTF">2019-07-18T19:23:00Z</dcterms:created>
  <dcterms:modified xsi:type="dcterms:W3CDTF">2021-02-13T20:24:00Z</dcterms:modified>
</cp:coreProperties>
</file>