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765B3" w14:textId="545BBCF6" w:rsidR="006C7659" w:rsidRPr="003040E2" w:rsidRDefault="004D5466" w:rsidP="000F77DC">
      <w:pPr>
        <w:pStyle w:val="Heading8"/>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rFonts w:asciiTheme="minorHAnsi" w:hAnsiTheme="minorHAnsi"/>
          <w:szCs w:val="24"/>
        </w:rPr>
      </w:pPr>
      <w:r w:rsidRPr="003040E2">
        <w:rPr>
          <w:rFonts w:asciiTheme="minorHAnsi" w:hAnsiTheme="minorHAnsi"/>
          <w:szCs w:val="24"/>
        </w:rPr>
        <w:t xml:space="preserve">Supplementary </w:t>
      </w:r>
      <w:r w:rsidR="00345C95" w:rsidRPr="003040E2">
        <w:rPr>
          <w:rFonts w:asciiTheme="minorHAnsi" w:hAnsiTheme="minorHAnsi"/>
          <w:szCs w:val="24"/>
        </w:rPr>
        <w:t>Appendix</w:t>
      </w:r>
    </w:p>
    <w:p w14:paraId="1E359515" w14:textId="77777777" w:rsidR="00C5244F" w:rsidRPr="003040E2" w:rsidRDefault="00C5244F" w:rsidP="000F77DC">
      <w:pPr>
        <w:rPr>
          <w:rFonts w:asciiTheme="minorHAnsi" w:hAnsiTheme="minorHAnsi"/>
        </w:rPr>
      </w:pPr>
    </w:p>
    <w:p w14:paraId="08A4FE61" w14:textId="1CF4F99E" w:rsidR="00C5244F" w:rsidRPr="003040E2" w:rsidRDefault="00693C75" w:rsidP="000F77DC">
      <w:pPr>
        <w:rPr>
          <w:rFonts w:asciiTheme="minorHAnsi" w:hAnsiTheme="minorHAnsi"/>
        </w:rPr>
      </w:pPr>
      <w:proofErr w:type="spellStart"/>
      <w:proofErr w:type="gramStart"/>
      <w:r w:rsidRPr="003040E2">
        <w:rPr>
          <w:rFonts w:asciiTheme="minorHAnsi" w:hAnsiTheme="minorHAnsi" w:cs="Arial"/>
          <w:b/>
          <w:bCs/>
          <w:color w:val="000000"/>
          <w:sz w:val="24"/>
          <w:szCs w:val="24"/>
        </w:rPr>
        <w:t>eTable</w:t>
      </w:r>
      <w:proofErr w:type="spellEnd"/>
      <w:proofErr w:type="gramEnd"/>
      <w:r w:rsidRPr="003040E2">
        <w:rPr>
          <w:rFonts w:asciiTheme="minorHAnsi" w:hAnsiTheme="minorHAnsi" w:cs="Arial"/>
          <w:b/>
          <w:bCs/>
          <w:color w:val="000000"/>
          <w:sz w:val="24"/>
          <w:szCs w:val="24"/>
        </w:rPr>
        <w:t xml:space="preserve"> 1 – Survey of thoughts and attitudes towards getting older</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14"/>
        <w:gridCol w:w="1277"/>
        <w:gridCol w:w="1207"/>
        <w:gridCol w:w="1207"/>
        <w:gridCol w:w="1207"/>
        <w:gridCol w:w="1154"/>
      </w:tblGrid>
      <w:tr w:rsidR="0081667B" w:rsidRPr="003040E2" w14:paraId="137729D2" w14:textId="77777777" w:rsidTr="0063261A">
        <w:trPr>
          <w:trHeight w:val="624"/>
        </w:trPr>
        <w:tc>
          <w:tcPr>
            <w:tcW w:w="4044" w:type="dxa"/>
            <w:shd w:val="clear" w:color="auto" w:fill="auto"/>
            <w:vAlign w:val="center"/>
            <w:hideMark/>
          </w:tcPr>
          <w:p w14:paraId="0C96FE21"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w:t>
            </w:r>
          </w:p>
        </w:tc>
        <w:tc>
          <w:tcPr>
            <w:tcW w:w="1255" w:type="dxa"/>
            <w:shd w:val="clear" w:color="auto" w:fill="auto"/>
            <w:vAlign w:val="center"/>
            <w:hideMark/>
          </w:tcPr>
          <w:p w14:paraId="179FFFC6" w14:textId="2641D0A7" w:rsidR="0081667B" w:rsidRPr="003040E2" w:rsidRDefault="0081667B" w:rsidP="0063261A">
            <w:pPr>
              <w:jc w:val="center"/>
              <w:rPr>
                <w:rFonts w:asciiTheme="minorHAnsi" w:hAnsiTheme="minorHAnsi" w:cs="Arial"/>
                <w:b/>
                <w:bCs/>
                <w:color w:val="000000"/>
                <w:sz w:val="22"/>
                <w:szCs w:val="22"/>
              </w:rPr>
            </w:pPr>
            <w:r w:rsidRPr="003040E2">
              <w:rPr>
                <w:rFonts w:asciiTheme="minorHAnsi" w:hAnsiTheme="minorHAnsi" w:cs="Arial"/>
                <w:b/>
                <w:bCs/>
                <w:color w:val="000000"/>
                <w:sz w:val="22"/>
                <w:szCs w:val="22"/>
              </w:rPr>
              <w:t>All respondents</w:t>
            </w:r>
            <w:r w:rsidRPr="003040E2">
              <w:rPr>
                <w:rFonts w:asciiTheme="minorHAnsi" w:hAnsiTheme="minorHAnsi" w:cs="Arial"/>
                <w:b/>
                <w:bCs/>
                <w:color w:val="000000"/>
                <w:sz w:val="22"/>
                <w:szCs w:val="22"/>
              </w:rPr>
              <w:br/>
              <w:t>(n=502</w:t>
            </w:r>
            <w:r w:rsidR="004A5185" w:rsidRPr="003040E2">
              <w:rPr>
                <w:rFonts w:asciiTheme="minorHAnsi" w:hAnsiTheme="minorHAnsi" w:cs="Arial"/>
                <w:b/>
                <w:bCs/>
                <w:color w:val="000000"/>
                <w:sz w:val="22"/>
                <w:szCs w:val="22"/>
              </w:rPr>
              <w:t>*</w:t>
            </w:r>
            <w:r w:rsidRPr="003040E2">
              <w:rPr>
                <w:rFonts w:asciiTheme="minorHAnsi" w:hAnsiTheme="minorHAnsi" w:cs="Arial"/>
                <w:b/>
                <w:bCs/>
                <w:color w:val="000000"/>
                <w:sz w:val="22"/>
                <w:szCs w:val="22"/>
              </w:rPr>
              <w:t>)</w:t>
            </w:r>
          </w:p>
        </w:tc>
        <w:tc>
          <w:tcPr>
            <w:tcW w:w="1187" w:type="dxa"/>
            <w:vAlign w:val="center"/>
          </w:tcPr>
          <w:p w14:paraId="702402DA" w14:textId="77777777" w:rsidR="0081667B" w:rsidRPr="003040E2" w:rsidRDefault="0081667B" w:rsidP="0063261A">
            <w:pPr>
              <w:jc w:val="center"/>
              <w:rPr>
                <w:rFonts w:asciiTheme="minorHAnsi" w:hAnsiTheme="minorHAnsi" w:cs="Arial"/>
                <w:b/>
                <w:bCs/>
                <w:color w:val="000000"/>
                <w:sz w:val="22"/>
                <w:szCs w:val="22"/>
              </w:rPr>
            </w:pPr>
            <w:r w:rsidRPr="003040E2">
              <w:rPr>
                <w:rFonts w:asciiTheme="minorHAnsi" w:hAnsiTheme="minorHAnsi" w:cs="Arial"/>
                <w:b/>
                <w:bCs/>
                <w:color w:val="000000"/>
                <w:sz w:val="22"/>
                <w:szCs w:val="22"/>
                <w:lang w:val="en-CA"/>
              </w:rPr>
              <w:t>Age &lt;40</w:t>
            </w:r>
            <w:r w:rsidRPr="003040E2">
              <w:rPr>
                <w:rFonts w:asciiTheme="minorHAnsi" w:hAnsiTheme="minorHAnsi" w:cs="Arial"/>
                <w:b/>
                <w:bCs/>
                <w:color w:val="000000"/>
                <w:sz w:val="22"/>
                <w:szCs w:val="22"/>
                <w:lang w:val="en-CA"/>
              </w:rPr>
              <w:br/>
              <w:t>(n=139)</w:t>
            </w:r>
          </w:p>
        </w:tc>
        <w:tc>
          <w:tcPr>
            <w:tcW w:w="1187" w:type="dxa"/>
            <w:shd w:val="clear" w:color="auto" w:fill="auto"/>
            <w:vAlign w:val="center"/>
            <w:hideMark/>
          </w:tcPr>
          <w:p w14:paraId="308E60AE" w14:textId="77777777" w:rsidR="0081667B" w:rsidRPr="003040E2" w:rsidRDefault="0081667B" w:rsidP="0063261A">
            <w:pPr>
              <w:jc w:val="center"/>
              <w:rPr>
                <w:rFonts w:asciiTheme="minorHAnsi" w:hAnsiTheme="minorHAnsi" w:cs="Arial"/>
                <w:b/>
                <w:bCs/>
                <w:color w:val="000000"/>
                <w:sz w:val="22"/>
                <w:szCs w:val="22"/>
              </w:rPr>
            </w:pPr>
            <w:r w:rsidRPr="003040E2">
              <w:rPr>
                <w:rFonts w:asciiTheme="minorHAnsi" w:hAnsiTheme="minorHAnsi" w:cs="Arial"/>
                <w:b/>
                <w:bCs/>
                <w:color w:val="000000"/>
                <w:sz w:val="22"/>
                <w:szCs w:val="22"/>
              </w:rPr>
              <w:t>Age 40-&lt;60</w:t>
            </w:r>
            <w:r w:rsidRPr="003040E2">
              <w:rPr>
                <w:rFonts w:asciiTheme="minorHAnsi" w:hAnsiTheme="minorHAnsi" w:cs="Arial"/>
                <w:b/>
                <w:bCs/>
                <w:color w:val="000000"/>
                <w:sz w:val="22"/>
                <w:szCs w:val="22"/>
              </w:rPr>
              <w:br/>
              <w:t>(n=168)</w:t>
            </w:r>
          </w:p>
        </w:tc>
        <w:tc>
          <w:tcPr>
            <w:tcW w:w="1187" w:type="dxa"/>
            <w:shd w:val="clear" w:color="auto" w:fill="auto"/>
            <w:vAlign w:val="center"/>
            <w:hideMark/>
          </w:tcPr>
          <w:p w14:paraId="611FB3DF" w14:textId="77777777" w:rsidR="0081667B" w:rsidRPr="003040E2" w:rsidRDefault="0081667B" w:rsidP="0063261A">
            <w:pPr>
              <w:jc w:val="center"/>
              <w:rPr>
                <w:rFonts w:asciiTheme="minorHAnsi" w:hAnsiTheme="minorHAnsi" w:cs="Arial"/>
                <w:b/>
                <w:bCs/>
                <w:color w:val="000000"/>
                <w:sz w:val="22"/>
                <w:szCs w:val="22"/>
              </w:rPr>
            </w:pPr>
            <w:r w:rsidRPr="003040E2">
              <w:rPr>
                <w:rFonts w:asciiTheme="minorHAnsi" w:hAnsiTheme="minorHAnsi" w:cs="Arial"/>
                <w:b/>
                <w:bCs/>
                <w:color w:val="000000"/>
                <w:sz w:val="22"/>
                <w:szCs w:val="22"/>
              </w:rPr>
              <w:t>Age 60-&lt;80</w:t>
            </w:r>
            <w:r w:rsidRPr="003040E2">
              <w:rPr>
                <w:rFonts w:asciiTheme="minorHAnsi" w:hAnsiTheme="minorHAnsi" w:cs="Arial"/>
                <w:b/>
                <w:bCs/>
                <w:color w:val="000000"/>
                <w:sz w:val="22"/>
                <w:szCs w:val="22"/>
              </w:rPr>
              <w:br/>
              <w:t>(n=142)</w:t>
            </w:r>
          </w:p>
        </w:tc>
        <w:tc>
          <w:tcPr>
            <w:tcW w:w="1134" w:type="dxa"/>
            <w:shd w:val="clear" w:color="auto" w:fill="auto"/>
            <w:vAlign w:val="center"/>
            <w:hideMark/>
          </w:tcPr>
          <w:p w14:paraId="184468DA" w14:textId="77777777" w:rsidR="0081667B" w:rsidRPr="003040E2" w:rsidRDefault="0081667B" w:rsidP="0063261A">
            <w:pPr>
              <w:jc w:val="center"/>
              <w:rPr>
                <w:rFonts w:asciiTheme="minorHAnsi" w:hAnsiTheme="minorHAnsi" w:cs="Arial"/>
                <w:b/>
                <w:bCs/>
                <w:color w:val="000000"/>
                <w:sz w:val="22"/>
                <w:szCs w:val="22"/>
              </w:rPr>
            </w:pPr>
            <w:r w:rsidRPr="003040E2">
              <w:rPr>
                <w:rFonts w:asciiTheme="minorHAnsi" w:hAnsiTheme="minorHAnsi" w:cs="Arial"/>
                <w:b/>
                <w:bCs/>
                <w:color w:val="000000"/>
                <w:sz w:val="22"/>
                <w:szCs w:val="22"/>
              </w:rPr>
              <w:t>Age</w:t>
            </w:r>
            <w:r w:rsidRPr="003040E2">
              <w:rPr>
                <w:rFonts w:asciiTheme="minorHAnsi" w:hAnsiTheme="minorHAnsi" w:cs="Calibri"/>
                <w:b/>
                <w:bCs/>
                <w:color w:val="000000"/>
                <w:sz w:val="22"/>
                <w:szCs w:val="22"/>
              </w:rPr>
              <w:t>≥</w:t>
            </w:r>
            <w:r w:rsidRPr="003040E2">
              <w:rPr>
                <w:rFonts w:asciiTheme="minorHAnsi" w:hAnsiTheme="minorHAnsi" w:cs="Arial"/>
                <w:b/>
                <w:bCs/>
                <w:color w:val="000000"/>
                <w:sz w:val="22"/>
                <w:szCs w:val="22"/>
              </w:rPr>
              <w:t>80</w:t>
            </w:r>
            <w:r w:rsidRPr="003040E2">
              <w:rPr>
                <w:rFonts w:asciiTheme="minorHAnsi" w:hAnsiTheme="minorHAnsi" w:cs="Arial"/>
                <w:b/>
                <w:bCs/>
                <w:color w:val="000000"/>
                <w:sz w:val="22"/>
                <w:szCs w:val="22"/>
              </w:rPr>
              <w:br/>
              <w:t>(n=50)</w:t>
            </w:r>
          </w:p>
        </w:tc>
      </w:tr>
      <w:tr w:rsidR="0081667B" w:rsidRPr="003040E2" w14:paraId="6A37CC49" w14:textId="77777777" w:rsidTr="0063261A">
        <w:trPr>
          <w:trHeight w:val="750"/>
        </w:trPr>
        <w:tc>
          <w:tcPr>
            <w:tcW w:w="4044" w:type="dxa"/>
            <w:shd w:val="clear" w:color="auto" w:fill="auto"/>
            <w:vAlign w:val="center"/>
            <w:hideMark/>
          </w:tcPr>
          <w:p w14:paraId="5D8C20B9"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xml:space="preserve">1. How </w:t>
            </w:r>
            <w:r w:rsidRPr="003040E2">
              <w:rPr>
                <w:rFonts w:asciiTheme="minorHAnsi" w:hAnsiTheme="minorHAnsi" w:cs="Arial"/>
                <w:b/>
                <w:bCs/>
                <w:color w:val="000000"/>
                <w:sz w:val="22"/>
                <w:szCs w:val="22"/>
                <w:u w:val="single"/>
              </w:rPr>
              <w:t>often</w:t>
            </w:r>
            <w:r w:rsidRPr="003040E2">
              <w:rPr>
                <w:rFonts w:asciiTheme="minorHAnsi" w:hAnsiTheme="minorHAnsi" w:cs="Arial"/>
                <w:b/>
                <w:bCs/>
                <w:color w:val="000000"/>
                <w:sz w:val="22"/>
                <w:szCs w:val="22"/>
              </w:rPr>
              <w:t xml:space="preserve"> do you think about what you will be like when you are older, say 20-30 years or more from now?     </w:t>
            </w:r>
          </w:p>
        </w:tc>
        <w:tc>
          <w:tcPr>
            <w:tcW w:w="1255" w:type="dxa"/>
            <w:shd w:val="clear" w:color="auto" w:fill="auto"/>
            <w:noWrap/>
            <w:vAlign w:val="center"/>
            <w:hideMark/>
          </w:tcPr>
          <w:p w14:paraId="63D04554" w14:textId="77777777" w:rsidR="0081667B" w:rsidRPr="003040E2" w:rsidRDefault="0081667B" w:rsidP="0063261A">
            <w:pPr>
              <w:jc w:val="center"/>
              <w:rPr>
                <w:rFonts w:asciiTheme="minorHAnsi" w:hAnsiTheme="minorHAnsi" w:cs="Arial"/>
                <w:color w:val="000000"/>
                <w:sz w:val="22"/>
                <w:szCs w:val="22"/>
              </w:rPr>
            </w:pPr>
          </w:p>
        </w:tc>
        <w:tc>
          <w:tcPr>
            <w:tcW w:w="1187" w:type="dxa"/>
            <w:vAlign w:val="center"/>
          </w:tcPr>
          <w:p w14:paraId="4800857A"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570D6A9E"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38C00C4F" w14:textId="77777777" w:rsidR="0081667B" w:rsidRPr="003040E2" w:rsidRDefault="0081667B" w:rsidP="0063261A">
            <w:pPr>
              <w:jc w:val="center"/>
              <w:rPr>
                <w:rFonts w:asciiTheme="minorHAnsi" w:hAnsiTheme="minorHAnsi" w:cs="Arial"/>
                <w:color w:val="000000"/>
                <w:sz w:val="22"/>
                <w:szCs w:val="22"/>
              </w:rPr>
            </w:pPr>
          </w:p>
        </w:tc>
        <w:tc>
          <w:tcPr>
            <w:tcW w:w="1134" w:type="dxa"/>
            <w:shd w:val="clear" w:color="auto" w:fill="auto"/>
            <w:noWrap/>
            <w:vAlign w:val="center"/>
            <w:hideMark/>
          </w:tcPr>
          <w:p w14:paraId="3AA51588" w14:textId="77777777" w:rsidR="0081667B" w:rsidRPr="003040E2" w:rsidRDefault="0081667B" w:rsidP="0063261A">
            <w:pPr>
              <w:jc w:val="center"/>
              <w:rPr>
                <w:rFonts w:asciiTheme="minorHAnsi" w:hAnsiTheme="minorHAnsi" w:cs="Arial"/>
                <w:color w:val="000000"/>
                <w:sz w:val="22"/>
                <w:szCs w:val="22"/>
              </w:rPr>
            </w:pPr>
          </w:p>
        </w:tc>
      </w:tr>
      <w:tr w:rsidR="0081667B" w:rsidRPr="003040E2" w14:paraId="0FF1CEF5" w14:textId="77777777" w:rsidTr="0063261A">
        <w:trPr>
          <w:trHeight w:val="283"/>
        </w:trPr>
        <w:tc>
          <w:tcPr>
            <w:tcW w:w="4044" w:type="dxa"/>
            <w:shd w:val="clear" w:color="auto" w:fill="auto"/>
            <w:vAlign w:val="center"/>
            <w:hideMark/>
          </w:tcPr>
          <w:p w14:paraId="79A4EA1A"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Never </w:t>
            </w:r>
          </w:p>
        </w:tc>
        <w:tc>
          <w:tcPr>
            <w:tcW w:w="1255" w:type="dxa"/>
            <w:shd w:val="clear" w:color="auto" w:fill="auto"/>
            <w:noWrap/>
            <w:vAlign w:val="center"/>
            <w:hideMark/>
          </w:tcPr>
          <w:p w14:paraId="46B5E2A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37 (7.4%)</w:t>
            </w:r>
          </w:p>
        </w:tc>
        <w:tc>
          <w:tcPr>
            <w:tcW w:w="1187" w:type="dxa"/>
            <w:vAlign w:val="center"/>
          </w:tcPr>
          <w:p w14:paraId="4AC405A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6 (4.3%)</w:t>
            </w:r>
          </w:p>
        </w:tc>
        <w:tc>
          <w:tcPr>
            <w:tcW w:w="1187" w:type="dxa"/>
            <w:shd w:val="clear" w:color="auto" w:fill="auto"/>
            <w:noWrap/>
            <w:vAlign w:val="center"/>
            <w:hideMark/>
          </w:tcPr>
          <w:p w14:paraId="5D194589"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6 (3.6%)</w:t>
            </w:r>
          </w:p>
        </w:tc>
        <w:tc>
          <w:tcPr>
            <w:tcW w:w="1187" w:type="dxa"/>
            <w:shd w:val="clear" w:color="auto" w:fill="auto"/>
            <w:noWrap/>
            <w:vAlign w:val="center"/>
            <w:hideMark/>
          </w:tcPr>
          <w:p w14:paraId="2D8D744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11 (7.7%)</w:t>
            </w:r>
          </w:p>
        </w:tc>
        <w:tc>
          <w:tcPr>
            <w:tcW w:w="1134" w:type="dxa"/>
            <w:shd w:val="clear" w:color="auto" w:fill="auto"/>
            <w:noWrap/>
            <w:vAlign w:val="center"/>
            <w:hideMark/>
          </w:tcPr>
          <w:p w14:paraId="26B1D98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 (28.0%)</w:t>
            </w:r>
          </w:p>
        </w:tc>
      </w:tr>
      <w:tr w:rsidR="0081667B" w:rsidRPr="003040E2" w14:paraId="1AD93D20" w14:textId="77777777" w:rsidTr="0063261A">
        <w:trPr>
          <w:trHeight w:val="283"/>
        </w:trPr>
        <w:tc>
          <w:tcPr>
            <w:tcW w:w="4044" w:type="dxa"/>
            <w:shd w:val="clear" w:color="auto" w:fill="auto"/>
            <w:vAlign w:val="center"/>
            <w:hideMark/>
          </w:tcPr>
          <w:p w14:paraId="4A9D3D1C"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Seldom </w:t>
            </w:r>
          </w:p>
        </w:tc>
        <w:tc>
          <w:tcPr>
            <w:tcW w:w="1255" w:type="dxa"/>
            <w:shd w:val="clear" w:color="auto" w:fill="auto"/>
            <w:noWrap/>
            <w:vAlign w:val="center"/>
            <w:hideMark/>
          </w:tcPr>
          <w:p w14:paraId="0D3E262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126 (25.1%)</w:t>
            </w:r>
          </w:p>
        </w:tc>
        <w:tc>
          <w:tcPr>
            <w:tcW w:w="1187" w:type="dxa"/>
            <w:vAlign w:val="center"/>
          </w:tcPr>
          <w:p w14:paraId="244B5F5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41 (29.5%)</w:t>
            </w:r>
          </w:p>
        </w:tc>
        <w:tc>
          <w:tcPr>
            <w:tcW w:w="1187" w:type="dxa"/>
            <w:shd w:val="clear" w:color="auto" w:fill="auto"/>
            <w:noWrap/>
            <w:vAlign w:val="center"/>
            <w:hideMark/>
          </w:tcPr>
          <w:p w14:paraId="7A967CE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22 (13.1%)</w:t>
            </w:r>
          </w:p>
        </w:tc>
        <w:tc>
          <w:tcPr>
            <w:tcW w:w="1187" w:type="dxa"/>
            <w:shd w:val="clear" w:color="auto" w:fill="auto"/>
            <w:noWrap/>
            <w:vAlign w:val="center"/>
            <w:hideMark/>
          </w:tcPr>
          <w:p w14:paraId="7A41948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47 (33.1%)</w:t>
            </w:r>
          </w:p>
        </w:tc>
        <w:tc>
          <w:tcPr>
            <w:tcW w:w="1134" w:type="dxa"/>
            <w:shd w:val="clear" w:color="auto" w:fill="auto"/>
            <w:noWrap/>
            <w:vAlign w:val="center"/>
            <w:hideMark/>
          </w:tcPr>
          <w:p w14:paraId="40EB383C"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 (28.0%)</w:t>
            </w:r>
          </w:p>
        </w:tc>
      </w:tr>
      <w:tr w:rsidR="0081667B" w:rsidRPr="003040E2" w14:paraId="46F9F8EF" w14:textId="77777777" w:rsidTr="0063261A">
        <w:trPr>
          <w:trHeight w:val="283"/>
        </w:trPr>
        <w:tc>
          <w:tcPr>
            <w:tcW w:w="4044" w:type="dxa"/>
            <w:shd w:val="clear" w:color="auto" w:fill="auto"/>
            <w:vAlign w:val="center"/>
            <w:hideMark/>
          </w:tcPr>
          <w:p w14:paraId="1B0ABA9C"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Sometimes </w:t>
            </w:r>
          </w:p>
        </w:tc>
        <w:tc>
          <w:tcPr>
            <w:tcW w:w="1255" w:type="dxa"/>
            <w:shd w:val="clear" w:color="auto" w:fill="auto"/>
            <w:noWrap/>
            <w:vAlign w:val="center"/>
            <w:hideMark/>
          </w:tcPr>
          <w:p w14:paraId="05A5BF2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226 (45.0%)</w:t>
            </w:r>
          </w:p>
        </w:tc>
        <w:tc>
          <w:tcPr>
            <w:tcW w:w="1187" w:type="dxa"/>
            <w:vAlign w:val="center"/>
          </w:tcPr>
          <w:p w14:paraId="42A3E64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65 (46.8%)</w:t>
            </w:r>
          </w:p>
        </w:tc>
        <w:tc>
          <w:tcPr>
            <w:tcW w:w="1187" w:type="dxa"/>
            <w:shd w:val="clear" w:color="auto" w:fill="auto"/>
            <w:noWrap/>
            <w:vAlign w:val="center"/>
            <w:hideMark/>
          </w:tcPr>
          <w:p w14:paraId="24C6363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98 (58.3%)</w:t>
            </w:r>
          </w:p>
        </w:tc>
        <w:tc>
          <w:tcPr>
            <w:tcW w:w="1187" w:type="dxa"/>
            <w:shd w:val="clear" w:color="auto" w:fill="auto"/>
            <w:noWrap/>
            <w:vAlign w:val="center"/>
            <w:hideMark/>
          </w:tcPr>
          <w:p w14:paraId="6319CE1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47 (33.1%)</w:t>
            </w:r>
          </w:p>
        </w:tc>
        <w:tc>
          <w:tcPr>
            <w:tcW w:w="1134" w:type="dxa"/>
            <w:shd w:val="clear" w:color="auto" w:fill="auto"/>
            <w:noWrap/>
            <w:vAlign w:val="center"/>
            <w:hideMark/>
          </w:tcPr>
          <w:p w14:paraId="70033AF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 (30.0%)</w:t>
            </w:r>
          </w:p>
        </w:tc>
      </w:tr>
      <w:tr w:rsidR="0081667B" w:rsidRPr="003040E2" w14:paraId="2C480083" w14:textId="77777777" w:rsidTr="0063261A">
        <w:trPr>
          <w:trHeight w:val="283"/>
        </w:trPr>
        <w:tc>
          <w:tcPr>
            <w:tcW w:w="4044" w:type="dxa"/>
            <w:shd w:val="clear" w:color="auto" w:fill="auto"/>
            <w:vAlign w:val="center"/>
            <w:hideMark/>
          </w:tcPr>
          <w:p w14:paraId="7ECFD58B"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Often </w:t>
            </w:r>
          </w:p>
        </w:tc>
        <w:tc>
          <w:tcPr>
            <w:tcW w:w="1255" w:type="dxa"/>
            <w:shd w:val="clear" w:color="auto" w:fill="auto"/>
            <w:noWrap/>
            <w:vAlign w:val="center"/>
            <w:hideMark/>
          </w:tcPr>
          <w:p w14:paraId="064024D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99 (19.7%)</w:t>
            </w:r>
          </w:p>
        </w:tc>
        <w:tc>
          <w:tcPr>
            <w:tcW w:w="1187" w:type="dxa"/>
            <w:vAlign w:val="center"/>
          </w:tcPr>
          <w:p w14:paraId="65D222F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24 (17.3%)</w:t>
            </w:r>
          </w:p>
        </w:tc>
        <w:tc>
          <w:tcPr>
            <w:tcW w:w="1187" w:type="dxa"/>
            <w:shd w:val="clear" w:color="auto" w:fill="auto"/>
            <w:noWrap/>
            <w:vAlign w:val="center"/>
            <w:hideMark/>
          </w:tcPr>
          <w:p w14:paraId="49938BC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37 (22.0%)</w:t>
            </w:r>
          </w:p>
        </w:tc>
        <w:tc>
          <w:tcPr>
            <w:tcW w:w="1187" w:type="dxa"/>
            <w:shd w:val="clear" w:color="auto" w:fill="auto"/>
            <w:noWrap/>
            <w:vAlign w:val="center"/>
            <w:hideMark/>
          </w:tcPr>
          <w:p w14:paraId="3C65764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34 (23.9%)</w:t>
            </w:r>
          </w:p>
        </w:tc>
        <w:tc>
          <w:tcPr>
            <w:tcW w:w="1134" w:type="dxa"/>
            <w:shd w:val="clear" w:color="auto" w:fill="auto"/>
            <w:noWrap/>
            <w:vAlign w:val="center"/>
            <w:hideMark/>
          </w:tcPr>
          <w:p w14:paraId="1B76813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 (8.0%)</w:t>
            </w:r>
          </w:p>
        </w:tc>
      </w:tr>
      <w:tr w:rsidR="0081667B" w:rsidRPr="003040E2" w14:paraId="78F73060" w14:textId="77777777" w:rsidTr="0063261A">
        <w:trPr>
          <w:trHeight w:val="283"/>
        </w:trPr>
        <w:tc>
          <w:tcPr>
            <w:tcW w:w="4044" w:type="dxa"/>
            <w:shd w:val="clear" w:color="auto" w:fill="auto"/>
            <w:vAlign w:val="center"/>
            <w:hideMark/>
          </w:tcPr>
          <w:p w14:paraId="614859C9"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Always </w:t>
            </w:r>
          </w:p>
        </w:tc>
        <w:tc>
          <w:tcPr>
            <w:tcW w:w="1255" w:type="dxa"/>
            <w:shd w:val="clear" w:color="auto" w:fill="auto"/>
            <w:noWrap/>
            <w:vAlign w:val="center"/>
            <w:hideMark/>
          </w:tcPr>
          <w:p w14:paraId="2FA956B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 (2.8%)</w:t>
            </w:r>
          </w:p>
        </w:tc>
        <w:tc>
          <w:tcPr>
            <w:tcW w:w="1187" w:type="dxa"/>
            <w:vAlign w:val="center"/>
          </w:tcPr>
          <w:p w14:paraId="0E6FF35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3 (2.2%)</w:t>
            </w:r>
          </w:p>
        </w:tc>
        <w:tc>
          <w:tcPr>
            <w:tcW w:w="1187" w:type="dxa"/>
            <w:shd w:val="clear" w:color="auto" w:fill="auto"/>
            <w:noWrap/>
            <w:vAlign w:val="center"/>
            <w:hideMark/>
          </w:tcPr>
          <w:p w14:paraId="77D6E9B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 (3.0%)</w:t>
            </w:r>
          </w:p>
        </w:tc>
        <w:tc>
          <w:tcPr>
            <w:tcW w:w="1187" w:type="dxa"/>
            <w:shd w:val="clear" w:color="auto" w:fill="auto"/>
            <w:noWrap/>
            <w:vAlign w:val="center"/>
            <w:hideMark/>
          </w:tcPr>
          <w:p w14:paraId="0AD098D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 (2.1%)</w:t>
            </w:r>
          </w:p>
        </w:tc>
        <w:tc>
          <w:tcPr>
            <w:tcW w:w="1134" w:type="dxa"/>
            <w:shd w:val="clear" w:color="auto" w:fill="auto"/>
            <w:noWrap/>
            <w:vAlign w:val="center"/>
            <w:hideMark/>
          </w:tcPr>
          <w:p w14:paraId="7F83A8F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 (6.0%)</w:t>
            </w:r>
          </w:p>
        </w:tc>
      </w:tr>
      <w:tr w:rsidR="0081667B" w:rsidRPr="003040E2" w14:paraId="14DB131A" w14:textId="77777777" w:rsidTr="0063261A">
        <w:trPr>
          <w:trHeight w:val="750"/>
        </w:trPr>
        <w:tc>
          <w:tcPr>
            <w:tcW w:w="4044" w:type="dxa"/>
            <w:shd w:val="clear" w:color="auto" w:fill="auto"/>
            <w:vAlign w:val="center"/>
            <w:hideMark/>
          </w:tcPr>
          <w:p w14:paraId="3E07C8E3"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xml:space="preserve">2. When you think about your future as an older person, do you feel positive or negative about this future?     </w:t>
            </w:r>
          </w:p>
        </w:tc>
        <w:tc>
          <w:tcPr>
            <w:tcW w:w="1255" w:type="dxa"/>
            <w:shd w:val="clear" w:color="auto" w:fill="auto"/>
            <w:noWrap/>
            <w:vAlign w:val="center"/>
            <w:hideMark/>
          </w:tcPr>
          <w:p w14:paraId="4BB2899A" w14:textId="77777777" w:rsidR="0081667B" w:rsidRPr="003040E2" w:rsidRDefault="0081667B" w:rsidP="0063261A">
            <w:pPr>
              <w:jc w:val="center"/>
              <w:rPr>
                <w:rFonts w:asciiTheme="minorHAnsi" w:hAnsiTheme="minorHAnsi" w:cs="Arial"/>
                <w:color w:val="000000"/>
                <w:sz w:val="22"/>
                <w:szCs w:val="22"/>
              </w:rPr>
            </w:pPr>
          </w:p>
        </w:tc>
        <w:tc>
          <w:tcPr>
            <w:tcW w:w="1187" w:type="dxa"/>
            <w:vAlign w:val="center"/>
          </w:tcPr>
          <w:p w14:paraId="1B55AA52"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4073C94E"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34FE940C" w14:textId="77777777" w:rsidR="0081667B" w:rsidRPr="003040E2" w:rsidRDefault="0081667B" w:rsidP="0063261A">
            <w:pPr>
              <w:jc w:val="center"/>
              <w:rPr>
                <w:rFonts w:asciiTheme="minorHAnsi" w:hAnsiTheme="minorHAnsi" w:cs="Arial"/>
                <w:color w:val="000000"/>
                <w:sz w:val="22"/>
                <w:szCs w:val="22"/>
              </w:rPr>
            </w:pPr>
          </w:p>
        </w:tc>
        <w:tc>
          <w:tcPr>
            <w:tcW w:w="1134" w:type="dxa"/>
            <w:shd w:val="clear" w:color="auto" w:fill="auto"/>
            <w:noWrap/>
            <w:vAlign w:val="center"/>
            <w:hideMark/>
          </w:tcPr>
          <w:p w14:paraId="25825A9E" w14:textId="77777777" w:rsidR="0081667B" w:rsidRPr="003040E2" w:rsidRDefault="0081667B" w:rsidP="0063261A">
            <w:pPr>
              <w:jc w:val="center"/>
              <w:rPr>
                <w:rFonts w:asciiTheme="minorHAnsi" w:hAnsiTheme="minorHAnsi" w:cs="Arial"/>
                <w:color w:val="000000"/>
                <w:sz w:val="22"/>
                <w:szCs w:val="22"/>
              </w:rPr>
            </w:pPr>
          </w:p>
        </w:tc>
      </w:tr>
      <w:tr w:rsidR="0081667B" w:rsidRPr="003040E2" w14:paraId="3877B455" w14:textId="77777777" w:rsidTr="0063261A">
        <w:trPr>
          <w:trHeight w:val="283"/>
        </w:trPr>
        <w:tc>
          <w:tcPr>
            <w:tcW w:w="4044" w:type="dxa"/>
            <w:shd w:val="clear" w:color="auto" w:fill="auto"/>
            <w:vAlign w:val="center"/>
            <w:hideMark/>
          </w:tcPr>
          <w:p w14:paraId="33788CA9"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Very Positive </w:t>
            </w:r>
          </w:p>
        </w:tc>
        <w:tc>
          <w:tcPr>
            <w:tcW w:w="1255" w:type="dxa"/>
            <w:shd w:val="clear" w:color="auto" w:fill="auto"/>
            <w:noWrap/>
            <w:vAlign w:val="center"/>
            <w:hideMark/>
          </w:tcPr>
          <w:p w14:paraId="32B8FC6C"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48 (9.6%)</w:t>
            </w:r>
          </w:p>
        </w:tc>
        <w:tc>
          <w:tcPr>
            <w:tcW w:w="1187" w:type="dxa"/>
            <w:vAlign w:val="center"/>
          </w:tcPr>
          <w:p w14:paraId="7DB88A9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13 (9.4%)</w:t>
            </w:r>
          </w:p>
        </w:tc>
        <w:tc>
          <w:tcPr>
            <w:tcW w:w="1187" w:type="dxa"/>
            <w:shd w:val="clear" w:color="auto" w:fill="auto"/>
            <w:noWrap/>
            <w:vAlign w:val="center"/>
            <w:hideMark/>
          </w:tcPr>
          <w:p w14:paraId="2BA95DA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11 (6.5%)</w:t>
            </w:r>
          </w:p>
        </w:tc>
        <w:tc>
          <w:tcPr>
            <w:tcW w:w="1187" w:type="dxa"/>
            <w:shd w:val="clear" w:color="auto" w:fill="auto"/>
            <w:noWrap/>
            <w:vAlign w:val="center"/>
            <w:hideMark/>
          </w:tcPr>
          <w:p w14:paraId="1B7BB74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 (10.6%)</w:t>
            </w:r>
          </w:p>
        </w:tc>
        <w:tc>
          <w:tcPr>
            <w:tcW w:w="1134" w:type="dxa"/>
            <w:shd w:val="clear" w:color="auto" w:fill="auto"/>
            <w:noWrap/>
            <w:vAlign w:val="center"/>
            <w:hideMark/>
          </w:tcPr>
          <w:p w14:paraId="7431E053"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9 (18.0%)</w:t>
            </w:r>
          </w:p>
        </w:tc>
      </w:tr>
      <w:tr w:rsidR="0081667B" w:rsidRPr="003040E2" w14:paraId="07BE78CA" w14:textId="77777777" w:rsidTr="0063261A">
        <w:trPr>
          <w:trHeight w:val="283"/>
        </w:trPr>
        <w:tc>
          <w:tcPr>
            <w:tcW w:w="4044" w:type="dxa"/>
            <w:shd w:val="clear" w:color="auto" w:fill="auto"/>
            <w:vAlign w:val="center"/>
            <w:hideMark/>
          </w:tcPr>
          <w:p w14:paraId="634DF52C"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Somewhat positive </w:t>
            </w:r>
          </w:p>
        </w:tc>
        <w:tc>
          <w:tcPr>
            <w:tcW w:w="1255" w:type="dxa"/>
            <w:shd w:val="clear" w:color="auto" w:fill="auto"/>
            <w:noWrap/>
            <w:vAlign w:val="center"/>
            <w:hideMark/>
          </w:tcPr>
          <w:p w14:paraId="40C3801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161 (32.1%)</w:t>
            </w:r>
          </w:p>
        </w:tc>
        <w:tc>
          <w:tcPr>
            <w:tcW w:w="1187" w:type="dxa"/>
            <w:vAlign w:val="center"/>
          </w:tcPr>
          <w:p w14:paraId="2715A36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43 (30.9%)</w:t>
            </w:r>
          </w:p>
        </w:tc>
        <w:tc>
          <w:tcPr>
            <w:tcW w:w="1187" w:type="dxa"/>
            <w:shd w:val="clear" w:color="auto" w:fill="auto"/>
            <w:noWrap/>
            <w:vAlign w:val="center"/>
            <w:hideMark/>
          </w:tcPr>
          <w:p w14:paraId="042BB23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51 (30.4%)</w:t>
            </w:r>
          </w:p>
        </w:tc>
        <w:tc>
          <w:tcPr>
            <w:tcW w:w="1187" w:type="dxa"/>
            <w:shd w:val="clear" w:color="auto" w:fill="auto"/>
            <w:noWrap/>
            <w:vAlign w:val="center"/>
            <w:hideMark/>
          </w:tcPr>
          <w:p w14:paraId="1B5FC59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43 (30.3%)</w:t>
            </w:r>
          </w:p>
        </w:tc>
        <w:tc>
          <w:tcPr>
            <w:tcW w:w="1134" w:type="dxa"/>
            <w:shd w:val="clear" w:color="auto" w:fill="auto"/>
            <w:noWrap/>
            <w:vAlign w:val="center"/>
            <w:hideMark/>
          </w:tcPr>
          <w:p w14:paraId="442CDA4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23 (46.0%)</w:t>
            </w:r>
          </w:p>
        </w:tc>
      </w:tr>
      <w:tr w:rsidR="0081667B" w:rsidRPr="003040E2" w14:paraId="76F51FFB" w14:textId="77777777" w:rsidTr="0063261A">
        <w:trPr>
          <w:trHeight w:val="283"/>
        </w:trPr>
        <w:tc>
          <w:tcPr>
            <w:tcW w:w="4044" w:type="dxa"/>
            <w:shd w:val="clear" w:color="auto" w:fill="auto"/>
            <w:vAlign w:val="center"/>
            <w:hideMark/>
          </w:tcPr>
          <w:p w14:paraId="312C8A31"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Neither positive or negative </w:t>
            </w:r>
          </w:p>
        </w:tc>
        <w:tc>
          <w:tcPr>
            <w:tcW w:w="1255" w:type="dxa"/>
            <w:shd w:val="clear" w:color="auto" w:fill="auto"/>
            <w:noWrap/>
            <w:vAlign w:val="center"/>
            <w:hideMark/>
          </w:tcPr>
          <w:p w14:paraId="14BE451B"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135 (26.9%)</w:t>
            </w:r>
          </w:p>
        </w:tc>
        <w:tc>
          <w:tcPr>
            <w:tcW w:w="1187" w:type="dxa"/>
            <w:vAlign w:val="center"/>
          </w:tcPr>
          <w:p w14:paraId="626DE55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35 (25.2%)</w:t>
            </w:r>
          </w:p>
        </w:tc>
        <w:tc>
          <w:tcPr>
            <w:tcW w:w="1187" w:type="dxa"/>
            <w:shd w:val="clear" w:color="auto" w:fill="auto"/>
            <w:noWrap/>
            <w:vAlign w:val="center"/>
            <w:hideMark/>
          </w:tcPr>
          <w:p w14:paraId="2D040DDA"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48 (28.6%)</w:t>
            </w:r>
          </w:p>
        </w:tc>
        <w:tc>
          <w:tcPr>
            <w:tcW w:w="1187" w:type="dxa"/>
            <w:shd w:val="clear" w:color="auto" w:fill="auto"/>
            <w:noWrap/>
            <w:vAlign w:val="center"/>
            <w:hideMark/>
          </w:tcPr>
          <w:p w14:paraId="0F94367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42 (29.6%)</w:t>
            </w:r>
          </w:p>
        </w:tc>
        <w:tc>
          <w:tcPr>
            <w:tcW w:w="1134" w:type="dxa"/>
            <w:shd w:val="clear" w:color="auto" w:fill="auto"/>
            <w:noWrap/>
            <w:vAlign w:val="center"/>
            <w:hideMark/>
          </w:tcPr>
          <w:p w14:paraId="43FA5E0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8 (16.0%)</w:t>
            </w:r>
          </w:p>
        </w:tc>
      </w:tr>
      <w:tr w:rsidR="0081667B" w:rsidRPr="003040E2" w14:paraId="29C02E5E" w14:textId="77777777" w:rsidTr="0063261A">
        <w:trPr>
          <w:trHeight w:val="283"/>
        </w:trPr>
        <w:tc>
          <w:tcPr>
            <w:tcW w:w="4044" w:type="dxa"/>
            <w:shd w:val="clear" w:color="auto" w:fill="auto"/>
            <w:vAlign w:val="center"/>
            <w:hideMark/>
          </w:tcPr>
          <w:p w14:paraId="34D8D54C"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Somewhat negative </w:t>
            </w:r>
          </w:p>
        </w:tc>
        <w:tc>
          <w:tcPr>
            <w:tcW w:w="1255" w:type="dxa"/>
            <w:shd w:val="clear" w:color="auto" w:fill="auto"/>
            <w:noWrap/>
            <w:vAlign w:val="center"/>
            <w:hideMark/>
          </w:tcPr>
          <w:p w14:paraId="7D7B9AD9"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126 (25.1%)</w:t>
            </w:r>
          </w:p>
        </w:tc>
        <w:tc>
          <w:tcPr>
            <w:tcW w:w="1187" w:type="dxa"/>
            <w:vAlign w:val="center"/>
          </w:tcPr>
          <w:p w14:paraId="09F079A9"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44 (31.7%)</w:t>
            </w:r>
          </w:p>
        </w:tc>
        <w:tc>
          <w:tcPr>
            <w:tcW w:w="1187" w:type="dxa"/>
            <w:shd w:val="clear" w:color="auto" w:fill="auto"/>
            <w:noWrap/>
            <w:vAlign w:val="center"/>
            <w:hideMark/>
          </w:tcPr>
          <w:p w14:paraId="6978019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40 (23.8%)</w:t>
            </w:r>
          </w:p>
        </w:tc>
        <w:tc>
          <w:tcPr>
            <w:tcW w:w="1187" w:type="dxa"/>
            <w:shd w:val="clear" w:color="auto" w:fill="auto"/>
            <w:noWrap/>
            <w:vAlign w:val="center"/>
            <w:hideMark/>
          </w:tcPr>
          <w:p w14:paraId="3BE0E1DB"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32 (22.5%)</w:t>
            </w:r>
          </w:p>
        </w:tc>
        <w:tc>
          <w:tcPr>
            <w:tcW w:w="1134" w:type="dxa"/>
            <w:shd w:val="clear" w:color="auto" w:fill="auto"/>
            <w:noWrap/>
            <w:vAlign w:val="center"/>
            <w:hideMark/>
          </w:tcPr>
          <w:p w14:paraId="3D4561A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10 (20.0%)</w:t>
            </w:r>
          </w:p>
        </w:tc>
      </w:tr>
      <w:tr w:rsidR="0081667B" w:rsidRPr="003040E2" w14:paraId="1EE102F9" w14:textId="77777777" w:rsidTr="0063261A">
        <w:trPr>
          <w:trHeight w:val="283"/>
        </w:trPr>
        <w:tc>
          <w:tcPr>
            <w:tcW w:w="4044" w:type="dxa"/>
            <w:shd w:val="clear" w:color="auto" w:fill="auto"/>
            <w:vAlign w:val="center"/>
            <w:hideMark/>
          </w:tcPr>
          <w:p w14:paraId="4CBF98CD"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Very Negative </w:t>
            </w:r>
          </w:p>
        </w:tc>
        <w:tc>
          <w:tcPr>
            <w:tcW w:w="1255" w:type="dxa"/>
            <w:shd w:val="clear" w:color="auto" w:fill="auto"/>
            <w:noWrap/>
            <w:vAlign w:val="center"/>
            <w:hideMark/>
          </w:tcPr>
          <w:p w14:paraId="6D55C35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32 (6.4%)</w:t>
            </w:r>
          </w:p>
        </w:tc>
        <w:tc>
          <w:tcPr>
            <w:tcW w:w="1187" w:type="dxa"/>
            <w:vAlign w:val="center"/>
          </w:tcPr>
          <w:p w14:paraId="0E33DCC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 (2.9%)</w:t>
            </w:r>
          </w:p>
        </w:tc>
        <w:tc>
          <w:tcPr>
            <w:tcW w:w="1187" w:type="dxa"/>
            <w:shd w:val="clear" w:color="auto" w:fill="auto"/>
            <w:noWrap/>
            <w:vAlign w:val="center"/>
            <w:hideMark/>
          </w:tcPr>
          <w:p w14:paraId="76A8FDE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18 (10.7%)</w:t>
            </w:r>
          </w:p>
        </w:tc>
        <w:tc>
          <w:tcPr>
            <w:tcW w:w="1187" w:type="dxa"/>
            <w:shd w:val="clear" w:color="auto" w:fill="auto"/>
            <w:noWrap/>
            <w:vAlign w:val="center"/>
            <w:hideMark/>
          </w:tcPr>
          <w:p w14:paraId="4C226C2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10 (7.0%)</w:t>
            </w:r>
          </w:p>
        </w:tc>
        <w:tc>
          <w:tcPr>
            <w:tcW w:w="1134" w:type="dxa"/>
            <w:shd w:val="clear" w:color="auto" w:fill="auto"/>
            <w:noWrap/>
            <w:vAlign w:val="center"/>
            <w:hideMark/>
          </w:tcPr>
          <w:p w14:paraId="5F9CD69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r>
      <w:tr w:rsidR="0081667B" w:rsidRPr="003040E2" w14:paraId="03018726" w14:textId="77777777" w:rsidTr="0063261A">
        <w:trPr>
          <w:trHeight w:val="510"/>
        </w:trPr>
        <w:tc>
          <w:tcPr>
            <w:tcW w:w="4044" w:type="dxa"/>
            <w:shd w:val="clear" w:color="auto" w:fill="auto"/>
            <w:vAlign w:val="center"/>
            <w:hideMark/>
          </w:tcPr>
          <w:p w14:paraId="393BD310"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xml:space="preserve">3. How </w:t>
            </w:r>
            <w:r w:rsidRPr="003040E2">
              <w:rPr>
                <w:rFonts w:asciiTheme="minorHAnsi" w:hAnsiTheme="minorHAnsi" w:cs="Arial"/>
                <w:b/>
                <w:bCs/>
                <w:color w:val="000000"/>
                <w:sz w:val="22"/>
                <w:szCs w:val="22"/>
                <w:u w:val="single"/>
              </w:rPr>
              <w:t>important</w:t>
            </w:r>
            <w:r w:rsidRPr="003040E2">
              <w:rPr>
                <w:rFonts w:asciiTheme="minorHAnsi" w:hAnsiTheme="minorHAnsi" w:cs="Arial"/>
                <w:b/>
                <w:bCs/>
                <w:color w:val="000000"/>
                <w:sz w:val="22"/>
                <w:szCs w:val="22"/>
              </w:rPr>
              <w:t xml:space="preserve"> do you think it is to take time to think ahead about your future as an older person?     </w:t>
            </w:r>
          </w:p>
        </w:tc>
        <w:tc>
          <w:tcPr>
            <w:tcW w:w="1255" w:type="dxa"/>
            <w:shd w:val="clear" w:color="auto" w:fill="auto"/>
            <w:noWrap/>
            <w:vAlign w:val="center"/>
            <w:hideMark/>
          </w:tcPr>
          <w:p w14:paraId="471CE707" w14:textId="77777777" w:rsidR="0081667B" w:rsidRPr="003040E2" w:rsidRDefault="0081667B" w:rsidP="0063261A">
            <w:pPr>
              <w:jc w:val="center"/>
              <w:rPr>
                <w:rFonts w:asciiTheme="minorHAnsi" w:hAnsiTheme="minorHAnsi" w:cs="Arial"/>
                <w:color w:val="000000"/>
                <w:sz w:val="22"/>
                <w:szCs w:val="22"/>
              </w:rPr>
            </w:pPr>
          </w:p>
        </w:tc>
        <w:tc>
          <w:tcPr>
            <w:tcW w:w="1187" w:type="dxa"/>
            <w:vAlign w:val="center"/>
          </w:tcPr>
          <w:p w14:paraId="3AD7C5B2"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02C80274"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4E12C5E0" w14:textId="77777777" w:rsidR="0081667B" w:rsidRPr="003040E2" w:rsidRDefault="0081667B" w:rsidP="0063261A">
            <w:pPr>
              <w:jc w:val="center"/>
              <w:rPr>
                <w:rFonts w:asciiTheme="minorHAnsi" w:hAnsiTheme="minorHAnsi" w:cs="Arial"/>
                <w:color w:val="000000"/>
                <w:sz w:val="22"/>
                <w:szCs w:val="22"/>
              </w:rPr>
            </w:pPr>
          </w:p>
        </w:tc>
        <w:tc>
          <w:tcPr>
            <w:tcW w:w="1134" w:type="dxa"/>
            <w:shd w:val="clear" w:color="auto" w:fill="auto"/>
            <w:noWrap/>
            <w:vAlign w:val="center"/>
            <w:hideMark/>
          </w:tcPr>
          <w:p w14:paraId="413E02E3" w14:textId="77777777" w:rsidR="0081667B" w:rsidRPr="003040E2" w:rsidRDefault="0081667B" w:rsidP="0063261A">
            <w:pPr>
              <w:jc w:val="center"/>
              <w:rPr>
                <w:rFonts w:asciiTheme="minorHAnsi" w:hAnsiTheme="minorHAnsi" w:cs="Arial"/>
                <w:color w:val="000000"/>
                <w:sz w:val="22"/>
                <w:szCs w:val="22"/>
              </w:rPr>
            </w:pPr>
          </w:p>
        </w:tc>
      </w:tr>
      <w:tr w:rsidR="0081667B" w:rsidRPr="003040E2" w14:paraId="108F2C11" w14:textId="77777777" w:rsidTr="0063261A">
        <w:trPr>
          <w:trHeight w:val="283"/>
        </w:trPr>
        <w:tc>
          <w:tcPr>
            <w:tcW w:w="4044" w:type="dxa"/>
            <w:shd w:val="clear" w:color="auto" w:fill="auto"/>
            <w:vAlign w:val="center"/>
            <w:hideMark/>
          </w:tcPr>
          <w:p w14:paraId="6CAA779F"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Extremely Important </w:t>
            </w:r>
          </w:p>
        </w:tc>
        <w:tc>
          <w:tcPr>
            <w:tcW w:w="1255" w:type="dxa"/>
            <w:shd w:val="clear" w:color="auto" w:fill="auto"/>
            <w:noWrap/>
            <w:vAlign w:val="center"/>
            <w:hideMark/>
          </w:tcPr>
          <w:p w14:paraId="62BBFF2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106 (21.1%)</w:t>
            </w:r>
          </w:p>
        </w:tc>
        <w:tc>
          <w:tcPr>
            <w:tcW w:w="1187" w:type="dxa"/>
            <w:vAlign w:val="center"/>
          </w:tcPr>
          <w:p w14:paraId="61387DC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30 (21.6%)</w:t>
            </w:r>
          </w:p>
        </w:tc>
        <w:tc>
          <w:tcPr>
            <w:tcW w:w="1187" w:type="dxa"/>
            <w:shd w:val="clear" w:color="auto" w:fill="auto"/>
            <w:noWrap/>
            <w:vAlign w:val="center"/>
            <w:hideMark/>
          </w:tcPr>
          <w:p w14:paraId="4F3DB90B"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43 (25.6%)</w:t>
            </w:r>
          </w:p>
        </w:tc>
        <w:tc>
          <w:tcPr>
            <w:tcW w:w="1187" w:type="dxa"/>
            <w:shd w:val="clear" w:color="auto" w:fill="auto"/>
            <w:noWrap/>
            <w:vAlign w:val="center"/>
            <w:hideMark/>
          </w:tcPr>
          <w:p w14:paraId="0DF0C9F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25 (17.6%)</w:t>
            </w:r>
          </w:p>
        </w:tc>
        <w:tc>
          <w:tcPr>
            <w:tcW w:w="1134" w:type="dxa"/>
            <w:shd w:val="clear" w:color="auto" w:fill="auto"/>
            <w:noWrap/>
            <w:vAlign w:val="center"/>
            <w:hideMark/>
          </w:tcPr>
          <w:p w14:paraId="6980E2F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8 (16.0%)</w:t>
            </w:r>
          </w:p>
        </w:tc>
      </w:tr>
      <w:tr w:rsidR="0081667B" w:rsidRPr="003040E2" w14:paraId="73D6EF3B" w14:textId="77777777" w:rsidTr="0063261A">
        <w:trPr>
          <w:trHeight w:val="283"/>
        </w:trPr>
        <w:tc>
          <w:tcPr>
            <w:tcW w:w="4044" w:type="dxa"/>
            <w:shd w:val="clear" w:color="auto" w:fill="auto"/>
            <w:vAlign w:val="center"/>
            <w:hideMark/>
          </w:tcPr>
          <w:p w14:paraId="5F9A4CF5"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Very Important </w:t>
            </w:r>
          </w:p>
        </w:tc>
        <w:tc>
          <w:tcPr>
            <w:tcW w:w="1255" w:type="dxa"/>
            <w:shd w:val="clear" w:color="auto" w:fill="auto"/>
            <w:noWrap/>
            <w:vAlign w:val="center"/>
            <w:hideMark/>
          </w:tcPr>
          <w:p w14:paraId="3D87497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157 (31.3%)</w:t>
            </w:r>
          </w:p>
        </w:tc>
        <w:tc>
          <w:tcPr>
            <w:tcW w:w="1187" w:type="dxa"/>
            <w:vAlign w:val="center"/>
          </w:tcPr>
          <w:p w14:paraId="0A1A3AB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45 (32.4%)</w:t>
            </w:r>
          </w:p>
        </w:tc>
        <w:tc>
          <w:tcPr>
            <w:tcW w:w="1187" w:type="dxa"/>
            <w:shd w:val="clear" w:color="auto" w:fill="auto"/>
            <w:noWrap/>
            <w:vAlign w:val="center"/>
            <w:hideMark/>
          </w:tcPr>
          <w:p w14:paraId="2B4C3CB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50 (29.8%)</w:t>
            </w:r>
          </w:p>
        </w:tc>
        <w:tc>
          <w:tcPr>
            <w:tcW w:w="1187" w:type="dxa"/>
            <w:shd w:val="clear" w:color="auto" w:fill="auto"/>
            <w:noWrap/>
            <w:vAlign w:val="center"/>
            <w:hideMark/>
          </w:tcPr>
          <w:p w14:paraId="26C1894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42 (29.6%)</w:t>
            </w:r>
          </w:p>
        </w:tc>
        <w:tc>
          <w:tcPr>
            <w:tcW w:w="1134" w:type="dxa"/>
            <w:shd w:val="clear" w:color="auto" w:fill="auto"/>
            <w:noWrap/>
            <w:vAlign w:val="center"/>
            <w:hideMark/>
          </w:tcPr>
          <w:p w14:paraId="69BC31F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18 (36.0%)</w:t>
            </w:r>
          </w:p>
        </w:tc>
      </w:tr>
      <w:tr w:rsidR="0081667B" w:rsidRPr="003040E2" w14:paraId="35D2582C" w14:textId="77777777" w:rsidTr="0063261A">
        <w:trPr>
          <w:trHeight w:val="283"/>
        </w:trPr>
        <w:tc>
          <w:tcPr>
            <w:tcW w:w="4044" w:type="dxa"/>
            <w:shd w:val="clear" w:color="auto" w:fill="auto"/>
            <w:vAlign w:val="center"/>
            <w:hideMark/>
          </w:tcPr>
          <w:p w14:paraId="17A4A458"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Important </w:t>
            </w:r>
          </w:p>
        </w:tc>
        <w:tc>
          <w:tcPr>
            <w:tcW w:w="1255" w:type="dxa"/>
            <w:shd w:val="clear" w:color="auto" w:fill="auto"/>
            <w:noWrap/>
            <w:vAlign w:val="center"/>
            <w:hideMark/>
          </w:tcPr>
          <w:p w14:paraId="22418BD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148 (29.5%)</w:t>
            </w:r>
          </w:p>
        </w:tc>
        <w:tc>
          <w:tcPr>
            <w:tcW w:w="1187" w:type="dxa"/>
            <w:vAlign w:val="center"/>
          </w:tcPr>
          <w:p w14:paraId="479DFEE9"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41 (29.5%)</w:t>
            </w:r>
          </w:p>
        </w:tc>
        <w:tc>
          <w:tcPr>
            <w:tcW w:w="1187" w:type="dxa"/>
            <w:shd w:val="clear" w:color="auto" w:fill="auto"/>
            <w:noWrap/>
            <w:vAlign w:val="center"/>
            <w:hideMark/>
          </w:tcPr>
          <w:p w14:paraId="134901A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48 (28.6%)</w:t>
            </w:r>
          </w:p>
        </w:tc>
        <w:tc>
          <w:tcPr>
            <w:tcW w:w="1187" w:type="dxa"/>
            <w:shd w:val="clear" w:color="auto" w:fill="auto"/>
            <w:noWrap/>
            <w:vAlign w:val="center"/>
            <w:hideMark/>
          </w:tcPr>
          <w:p w14:paraId="72D0D7FA"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47 (33.1%)</w:t>
            </w:r>
          </w:p>
        </w:tc>
        <w:tc>
          <w:tcPr>
            <w:tcW w:w="1134" w:type="dxa"/>
            <w:shd w:val="clear" w:color="auto" w:fill="auto"/>
            <w:noWrap/>
            <w:vAlign w:val="center"/>
            <w:hideMark/>
          </w:tcPr>
          <w:p w14:paraId="50FA852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(24.0%)</w:t>
            </w:r>
          </w:p>
        </w:tc>
      </w:tr>
      <w:tr w:rsidR="0081667B" w:rsidRPr="003040E2" w14:paraId="1FD76740" w14:textId="77777777" w:rsidTr="0063261A">
        <w:trPr>
          <w:trHeight w:val="283"/>
        </w:trPr>
        <w:tc>
          <w:tcPr>
            <w:tcW w:w="4044" w:type="dxa"/>
            <w:shd w:val="clear" w:color="auto" w:fill="auto"/>
            <w:vAlign w:val="center"/>
            <w:hideMark/>
          </w:tcPr>
          <w:p w14:paraId="618D5C42"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Somewhat important </w:t>
            </w:r>
          </w:p>
        </w:tc>
        <w:tc>
          <w:tcPr>
            <w:tcW w:w="1255" w:type="dxa"/>
            <w:shd w:val="clear" w:color="auto" w:fill="auto"/>
            <w:noWrap/>
            <w:vAlign w:val="center"/>
            <w:hideMark/>
          </w:tcPr>
          <w:p w14:paraId="07194CBC"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76 (15.1%)</w:t>
            </w:r>
          </w:p>
        </w:tc>
        <w:tc>
          <w:tcPr>
            <w:tcW w:w="1187" w:type="dxa"/>
            <w:vAlign w:val="center"/>
          </w:tcPr>
          <w:p w14:paraId="70A18C5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19 (13.7%)</w:t>
            </w:r>
          </w:p>
        </w:tc>
        <w:tc>
          <w:tcPr>
            <w:tcW w:w="1187" w:type="dxa"/>
            <w:shd w:val="clear" w:color="auto" w:fill="auto"/>
            <w:noWrap/>
            <w:vAlign w:val="center"/>
            <w:hideMark/>
          </w:tcPr>
          <w:p w14:paraId="0091700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22 (13.1%)</w:t>
            </w:r>
          </w:p>
        </w:tc>
        <w:tc>
          <w:tcPr>
            <w:tcW w:w="1187" w:type="dxa"/>
            <w:shd w:val="clear" w:color="auto" w:fill="auto"/>
            <w:noWrap/>
            <w:vAlign w:val="center"/>
            <w:hideMark/>
          </w:tcPr>
          <w:p w14:paraId="6683533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23 (16.2%)</w:t>
            </w:r>
          </w:p>
        </w:tc>
        <w:tc>
          <w:tcPr>
            <w:tcW w:w="1134" w:type="dxa"/>
            <w:shd w:val="clear" w:color="auto" w:fill="auto"/>
            <w:noWrap/>
            <w:vAlign w:val="center"/>
            <w:hideMark/>
          </w:tcPr>
          <w:p w14:paraId="571D732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11 (22.0%)</w:t>
            </w:r>
          </w:p>
        </w:tc>
      </w:tr>
      <w:tr w:rsidR="0081667B" w:rsidRPr="003040E2" w14:paraId="4A7481AA" w14:textId="77777777" w:rsidTr="0063261A">
        <w:trPr>
          <w:trHeight w:val="283"/>
        </w:trPr>
        <w:tc>
          <w:tcPr>
            <w:tcW w:w="4044" w:type="dxa"/>
            <w:shd w:val="clear" w:color="auto" w:fill="auto"/>
            <w:vAlign w:val="center"/>
            <w:hideMark/>
          </w:tcPr>
          <w:p w14:paraId="25A0D20D"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Not important </w:t>
            </w:r>
          </w:p>
        </w:tc>
        <w:tc>
          <w:tcPr>
            <w:tcW w:w="1255" w:type="dxa"/>
            <w:shd w:val="clear" w:color="auto" w:fill="auto"/>
            <w:noWrap/>
            <w:vAlign w:val="center"/>
            <w:hideMark/>
          </w:tcPr>
          <w:p w14:paraId="25A7015C"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 (3.0%)</w:t>
            </w:r>
          </w:p>
        </w:tc>
        <w:tc>
          <w:tcPr>
            <w:tcW w:w="1187" w:type="dxa"/>
            <w:vAlign w:val="center"/>
          </w:tcPr>
          <w:p w14:paraId="12EBE89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 (2.9%)</w:t>
            </w:r>
          </w:p>
        </w:tc>
        <w:tc>
          <w:tcPr>
            <w:tcW w:w="1187" w:type="dxa"/>
            <w:shd w:val="clear" w:color="auto" w:fill="auto"/>
            <w:noWrap/>
            <w:vAlign w:val="center"/>
            <w:hideMark/>
          </w:tcPr>
          <w:p w14:paraId="7F4684E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 (3.0%)</w:t>
            </w:r>
          </w:p>
        </w:tc>
        <w:tc>
          <w:tcPr>
            <w:tcW w:w="1187" w:type="dxa"/>
            <w:shd w:val="clear" w:color="auto" w:fill="auto"/>
            <w:noWrap/>
            <w:vAlign w:val="center"/>
            <w:hideMark/>
          </w:tcPr>
          <w:p w14:paraId="4F64830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 (3.5%)</w:t>
            </w:r>
          </w:p>
        </w:tc>
        <w:tc>
          <w:tcPr>
            <w:tcW w:w="1134" w:type="dxa"/>
            <w:shd w:val="clear" w:color="auto" w:fill="auto"/>
            <w:noWrap/>
            <w:vAlign w:val="center"/>
            <w:hideMark/>
          </w:tcPr>
          <w:p w14:paraId="5E0394E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(2.0%)</w:t>
            </w:r>
          </w:p>
        </w:tc>
      </w:tr>
      <w:tr w:rsidR="0081667B" w:rsidRPr="003040E2" w14:paraId="40D9AE18" w14:textId="77777777" w:rsidTr="0063261A">
        <w:trPr>
          <w:trHeight w:val="300"/>
        </w:trPr>
        <w:tc>
          <w:tcPr>
            <w:tcW w:w="4044" w:type="dxa"/>
            <w:shd w:val="clear" w:color="auto" w:fill="auto"/>
            <w:vAlign w:val="center"/>
            <w:hideMark/>
          </w:tcPr>
          <w:p w14:paraId="729F3A7C"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xml:space="preserve">4. I am confident that I can successfully grow older.     </w:t>
            </w:r>
          </w:p>
        </w:tc>
        <w:tc>
          <w:tcPr>
            <w:tcW w:w="1255" w:type="dxa"/>
            <w:shd w:val="clear" w:color="auto" w:fill="auto"/>
            <w:noWrap/>
            <w:vAlign w:val="center"/>
            <w:hideMark/>
          </w:tcPr>
          <w:p w14:paraId="61939E2E" w14:textId="77777777" w:rsidR="0081667B" w:rsidRPr="003040E2" w:rsidRDefault="0081667B" w:rsidP="0063261A">
            <w:pPr>
              <w:jc w:val="center"/>
              <w:rPr>
                <w:rFonts w:asciiTheme="minorHAnsi" w:hAnsiTheme="minorHAnsi" w:cs="Arial"/>
                <w:color w:val="000000"/>
                <w:sz w:val="22"/>
                <w:szCs w:val="22"/>
              </w:rPr>
            </w:pPr>
          </w:p>
        </w:tc>
        <w:tc>
          <w:tcPr>
            <w:tcW w:w="1187" w:type="dxa"/>
            <w:vAlign w:val="center"/>
          </w:tcPr>
          <w:p w14:paraId="772843B8"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5EBAD118"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3FF46B3F" w14:textId="77777777" w:rsidR="0081667B" w:rsidRPr="003040E2" w:rsidRDefault="0081667B" w:rsidP="0063261A">
            <w:pPr>
              <w:jc w:val="center"/>
              <w:rPr>
                <w:rFonts w:asciiTheme="minorHAnsi" w:hAnsiTheme="minorHAnsi" w:cs="Arial"/>
                <w:color w:val="000000"/>
                <w:sz w:val="22"/>
                <w:szCs w:val="22"/>
              </w:rPr>
            </w:pPr>
          </w:p>
        </w:tc>
        <w:tc>
          <w:tcPr>
            <w:tcW w:w="1134" w:type="dxa"/>
            <w:shd w:val="clear" w:color="auto" w:fill="auto"/>
            <w:noWrap/>
            <w:vAlign w:val="center"/>
            <w:hideMark/>
          </w:tcPr>
          <w:p w14:paraId="1EC32E73" w14:textId="77777777" w:rsidR="0081667B" w:rsidRPr="003040E2" w:rsidRDefault="0081667B" w:rsidP="0063261A">
            <w:pPr>
              <w:jc w:val="center"/>
              <w:rPr>
                <w:rFonts w:asciiTheme="minorHAnsi" w:hAnsiTheme="minorHAnsi" w:cs="Arial"/>
                <w:color w:val="000000"/>
                <w:sz w:val="22"/>
                <w:szCs w:val="22"/>
              </w:rPr>
            </w:pPr>
          </w:p>
        </w:tc>
      </w:tr>
      <w:tr w:rsidR="0081667B" w:rsidRPr="003040E2" w14:paraId="7F245708" w14:textId="77777777" w:rsidTr="0063261A">
        <w:trPr>
          <w:trHeight w:val="283"/>
        </w:trPr>
        <w:tc>
          <w:tcPr>
            <w:tcW w:w="4044" w:type="dxa"/>
            <w:shd w:val="clear" w:color="auto" w:fill="auto"/>
            <w:vAlign w:val="center"/>
            <w:hideMark/>
          </w:tcPr>
          <w:p w14:paraId="79F8B105"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Strongly </w:t>
            </w:r>
          </w:p>
        </w:tc>
        <w:tc>
          <w:tcPr>
            <w:tcW w:w="1255" w:type="dxa"/>
            <w:shd w:val="clear" w:color="auto" w:fill="auto"/>
            <w:noWrap/>
            <w:vAlign w:val="center"/>
            <w:hideMark/>
          </w:tcPr>
          <w:p w14:paraId="54AC190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97 (19.3%)</w:t>
            </w:r>
          </w:p>
        </w:tc>
        <w:tc>
          <w:tcPr>
            <w:tcW w:w="1187" w:type="dxa"/>
            <w:vAlign w:val="center"/>
          </w:tcPr>
          <w:p w14:paraId="694835D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28 (20.1%)</w:t>
            </w:r>
          </w:p>
        </w:tc>
        <w:tc>
          <w:tcPr>
            <w:tcW w:w="1187" w:type="dxa"/>
            <w:shd w:val="clear" w:color="auto" w:fill="auto"/>
            <w:noWrap/>
            <w:vAlign w:val="center"/>
            <w:hideMark/>
          </w:tcPr>
          <w:p w14:paraId="1247852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27 (16.1%)</w:t>
            </w:r>
          </w:p>
        </w:tc>
        <w:tc>
          <w:tcPr>
            <w:tcW w:w="1187" w:type="dxa"/>
            <w:shd w:val="clear" w:color="auto" w:fill="auto"/>
            <w:noWrap/>
            <w:vAlign w:val="center"/>
            <w:hideMark/>
          </w:tcPr>
          <w:p w14:paraId="5CCCEF0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21 (14.8%)</w:t>
            </w:r>
          </w:p>
        </w:tc>
        <w:tc>
          <w:tcPr>
            <w:tcW w:w="1134" w:type="dxa"/>
            <w:shd w:val="clear" w:color="auto" w:fill="auto"/>
            <w:noWrap/>
            <w:vAlign w:val="center"/>
            <w:hideMark/>
          </w:tcPr>
          <w:p w14:paraId="3CFADE0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21 (42.0%)</w:t>
            </w:r>
          </w:p>
        </w:tc>
      </w:tr>
      <w:tr w:rsidR="0081667B" w:rsidRPr="003040E2" w14:paraId="419D6B2E" w14:textId="77777777" w:rsidTr="0063261A">
        <w:trPr>
          <w:trHeight w:val="283"/>
        </w:trPr>
        <w:tc>
          <w:tcPr>
            <w:tcW w:w="4044" w:type="dxa"/>
            <w:shd w:val="clear" w:color="auto" w:fill="auto"/>
            <w:vAlign w:val="center"/>
            <w:hideMark/>
          </w:tcPr>
          <w:p w14:paraId="302BB95B"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Moderately </w:t>
            </w:r>
          </w:p>
        </w:tc>
        <w:tc>
          <w:tcPr>
            <w:tcW w:w="1255" w:type="dxa"/>
            <w:shd w:val="clear" w:color="auto" w:fill="auto"/>
            <w:noWrap/>
            <w:vAlign w:val="center"/>
            <w:hideMark/>
          </w:tcPr>
          <w:p w14:paraId="18729DD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126 (25.1%)</w:t>
            </w:r>
          </w:p>
        </w:tc>
        <w:tc>
          <w:tcPr>
            <w:tcW w:w="1187" w:type="dxa"/>
            <w:vAlign w:val="center"/>
          </w:tcPr>
          <w:p w14:paraId="001D38E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27 (19.4%)</w:t>
            </w:r>
          </w:p>
        </w:tc>
        <w:tc>
          <w:tcPr>
            <w:tcW w:w="1187" w:type="dxa"/>
            <w:shd w:val="clear" w:color="auto" w:fill="auto"/>
            <w:noWrap/>
            <w:vAlign w:val="center"/>
            <w:hideMark/>
          </w:tcPr>
          <w:p w14:paraId="7C1C2DC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41 (24.4%)</w:t>
            </w:r>
          </w:p>
        </w:tc>
        <w:tc>
          <w:tcPr>
            <w:tcW w:w="1187" w:type="dxa"/>
            <w:shd w:val="clear" w:color="auto" w:fill="auto"/>
            <w:noWrap/>
            <w:vAlign w:val="center"/>
            <w:hideMark/>
          </w:tcPr>
          <w:p w14:paraId="60146EC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43 (30.3%)</w:t>
            </w:r>
          </w:p>
        </w:tc>
        <w:tc>
          <w:tcPr>
            <w:tcW w:w="1134" w:type="dxa"/>
            <w:shd w:val="clear" w:color="auto" w:fill="auto"/>
            <w:noWrap/>
            <w:vAlign w:val="center"/>
            <w:hideMark/>
          </w:tcPr>
          <w:p w14:paraId="0AE9ACF8"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 (28.0%)</w:t>
            </w:r>
          </w:p>
        </w:tc>
      </w:tr>
      <w:tr w:rsidR="0081667B" w:rsidRPr="003040E2" w14:paraId="602CA183" w14:textId="77777777" w:rsidTr="0063261A">
        <w:trPr>
          <w:trHeight w:val="283"/>
        </w:trPr>
        <w:tc>
          <w:tcPr>
            <w:tcW w:w="4044" w:type="dxa"/>
            <w:shd w:val="clear" w:color="auto" w:fill="auto"/>
            <w:vAlign w:val="center"/>
            <w:hideMark/>
          </w:tcPr>
          <w:p w14:paraId="4F258952"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Somewhat </w:t>
            </w:r>
          </w:p>
        </w:tc>
        <w:tc>
          <w:tcPr>
            <w:tcW w:w="1255" w:type="dxa"/>
            <w:shd w:val="clear" w:color="auto" w:fill="auto"/>
            <w:noWrap/>
            <w:vAlign w:val="center"/>
            <w:hideMark/>
          </w:tcPr>
          <w:p w14:paraId="6E11DEC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143 (28.5%)</w:t>
            </w:r>
          </w:p>
        </w:tc>
        <w:tc>
          <w:tcPr>
            <w:tcW w:w="1187" w:type="dxa"/>
            <w:vAlign w:val="center"/>
          </w:tcPr>
          <w:p w14:paraId="3E9DAB1A"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49 (35.3%)</w:t>
            </w:r>
          </w:p>
        </w:tc>
        <w:tc>
          <w:tcPr>
            <w:tcW w:w="1187" w:type="dxa"/>
            <w:shd w:val="clear" w:color="auto" w:fill="auto"/>
            <w:noWrap/>
            <w:vAlign w:val="center"/>
            <w:hideMark/>
          </w:tcPr>
          <w:p w14:paraId="41B9E0A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51 (30.4%)</w:t>
            </w:r>
          </w:p>
        </w:tc>
        <w:tc>
          <w:tcPr>
            <w:tcW w:w="1187" w:type="dxa"/>
            <w:shd w:val="clear" w:color="auto" w:fill="auto"/>
            <w:noWrap/>
            <w:vAlign w:val="center"/>
            <w:hideMark/>
          </w:tcPr>
          <w:p w14:paraId="12ED640E"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35 (24.6%)</w:t>
            </w:r>
          </w:p>
        </w:tc>
        <w:tc>
          <w:tcPr>
            <w:tcW w:w="1134" w:type="dxa"/>
            <w:shd w:val="clear" w:color="auto" w:fill="auto"/>
            <w:noWrap/>
            <w:vAlign w:val="center"/>
            <w:hideMark/>
          </w:tcPr>
          <w:p w14:paraId="382435B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8 (16.0%)</w:t>
            </w:r>
          </w:p>
        </w:tc>
      </w:tr>
      <w:tr w:rsidR="0081667B" w:rsidRPr="003040E2" w14:paraId="50A1E1F9" w14:textId="77777777" w:rsidTr="0063261A">
        <w:trPr>
          <w:trHeight w:val="283"/>
        </w:trPr>
        <w:tc>
          <w:tcPr>
            <w:tcW w:w="4044" w:type="dxa"/>
            <w:shd w:val="clear" w:color="auto" w:fill="auto"/>
            <w:vAlign w:val="center"/>
            <w:hideMark/>
          </w:tcPr>
          <w:p w14:paraId="2B3D131B"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Neutral or Undecided </w:t>
            </w:r>
          </w:p>
        </w:tc>
        <w:tc>
          <w:tcPr>
            <w:tcW w:w="1255" w:type="dxa"/>
            <w:shd w:val="clear" w:color="auto" w:fill="auto"/>
            <w:noWrap/>
            <w:vAlign w:val="center"/>
            <w:hideMark/>
          </w:tcPr>
          <w:p w14:paraId="6112B79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70 (13.9%)</w:t>
            </w:r>
          </w:p>
        </w:tc>
        <w:tc>
          <w:tcPr>
            <w:tcW w:w="1187" w:type="dxa"/>
            <w:vAlign w:val="center"/>
          </w:tcPr>
          <w:p w14:paraId="261A125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21 (15.1%)</w:t>
            </w:r>
          </w:p>
        </w:tc>
        <w:tc>
          <w:tcPr>
            <w:tcW w:w="1187" w:type="dxa"/>
            <w:shd w:val="clear" w:color="auto" w:fill="auto"/>
            <w:noWrap/>
            <w:vAlign w:val="center"/>
            <w:hideMark/>
          </w:tcPr>
          <w:p w14:paraId="513D8DEF"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19 (11.3%)</w:t>
            </w:r>
          </w:p>
        </w:tc>
        <w:tc>
          <w:tcPr>
            <w:tcW w:w="1187" w:type="dxa"/>
            <w:shd w:val="clear" w:color="auto" w:fill="auto"/>
            <w:noWrap/>
            <w:vAlign w:val="center"/>
            <w:hideMark/>
          </w:tcPr>
          <w:p w14:paraId="417AE1D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24 (16.9%)</w:t>
            </w:r>
          </w:p>
        </w:tc>
        <w:tc>
          <w:tcPr>
            <w:tcW w:w="1134" w:type="dxa"/>
            <w:shd w:val="clear" w:color="auto" w:fill="auto"/>
            <w:noWrap/>
            <w:vAlign w:val="center"/>
            <w:hideMark/>
          </w:tcPr>
          <w:p w14:paraId="2237C589"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 (10.0%)</w:t>
            </w:r>
          </w:p>
        </w:tc>
      </w:tr>
      <w:tr w:rsidR="0081667B" w:rsidRPr="003040E2" w14:paraId="2A201AA5" w14:textId="77777777" w:rsidTr="0063261A">
        <w:trPr>
          <w:trHeight w:val="283"/>
        </w:trPr>
        <w:tc>
          <w:tcPr>
            <w:tcW w:w="4044" w:type="dxa"/>
            <w:shd w:val="clear" w:color="auto" w:fill="auto"/>
            <w:vAlign w:val="center"/>
            <w:hideMark/>
          </w:tcPr>
          <w:p w14:paraId="6D66F90D"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Disagree Somewhat </w:t>
            </w:r>
          </w:p>
        </w:tc>
        <w:tc>
          <w:tcPr>
            <w:tcW w:w="1255" w:type="dxa"/>
            <w:shd w:val="clear" w:color="auto" w:fill="auto"/>
            <w:noWrap/>
            <w:vAlign w:val="center"/>
            <w:hideMark/>
          </w:tcPr>
          <w:p w14:paraId="226D61A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35 (7.0%)</w:t>
            </w:r>
          </w:p>
        </w:tc>
        <w:tc>
          <w:tcPr>
            <w:tcW w:w="1187" w:type="dxa"/>
            <w:vAlign w:val="center"/>
          </w:tcPr>
          <w:p w14:paraId="59474BB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9 (6.5%)</w:t>
            </w:r>
          </w:p>
        </w:tc>
        <w:tc>
          <w:tcPr>
            <w:tcW w:w="1187" w:type="dxa"/>
            <w:shd w:val="clear" w:color="auto" w:fill="auto"/>
            <w:noWrap/>
            <w:vAlign w:val="center"/>
            <w:hideMark/>
          </w:tcPr>
          <w:p w14:paraId="1F304003"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(7.1%)</w:t>
            </w:r>
          </w:p>
        </w:tc>
        <w:tc>
          <w:tcPr>
            <w:tcW w:w="1187" w:type="dxa"/>
            <w:shd w:val="clear" w:color="auto" w:fill="auto"/>
            <w:noWrap/>
            <w:vAlign w:val="center"/>
            <w:hideMark/>
          </w:tcPr>
          <w:p w14:paraId="1914841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(8.5%)</w:t>
            </w:r>
          </w:p>
        </w:tc>
        <w:tc>
          <w:tcPr>
            <w:tcW w:w="1134" w:type="dxa"/>
            <w:shd w:val="clear" w:color="auto" w:fill="auto"/>
            <w:noWrap/>
            <w:vAlign w:val="center"/>
            <w:hideMark/>
          </w:tcPr>
          <w:p w14:paraId="431C276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(2.0%)</w:t>
            </w:r>
          </w:p>
        </w:tc>
      </w:tr>
      <w:tr w:rsidR="0081667B" w:rsidRPr="003040E2" w14:paraId="5843F487" w14:textId="77777777" w:rsidTr="0063261A">
        <w:trPr>
          <w:trHeight w:val="283"/>
        </w:trPr>
        <w:tc>
          <w:tcPr>
            <w:tcW w:w="4044" w:type="dxa"/>
            <w:shd w:val="clear" w:color="auto" w:fill="auto"/>
            <w:vAlign w:val="center"/>
            <w:hideMark/>
          </w:tcPr>
          <w:p w14:paraId="2CAAF453"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Disagree Moderately </w:t>
            </w:r>
          </w:p>
        </w:tc>
        <w:tc>
          <w:tcPr>
            <w:tcW w:w="1255" w:type="dxa"/>
            <w:shd w:val="clear" w:color="auto" w:fill="auto"/>
            <w:noWrap/>
            <w:vAlign w:val="center"/>
            <w:hideMark/>
          </w:tcPr>
          <w:p w14:paraId="356BD97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 (3.0%)</w:t>
            </w:r>
          </w:p>
        </w:tc>
        <w:tc>
          <w:tcPr>
            <w:tcW w:w="1187" w:type="dxa"/>
            <w:vAlign w:val="center"/>
          </w:tcPr>
          <w:p w14:paraId="05825E6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 (1.4%)</w:t>
            </w:r>
          </w:p>
        </w:tc>
        <w:tc>
          <w:tcPr>
            <w:tcW w:w="1187" w:type="dxa"/>
            <w:shd w:val="clear" w:color="auto" w:fill="auto"/>
            <w:noWrap/>
            <w:vAlign w:val="center"/>
            <w:hideMark/>
          </w:tcPr>
          <w:p w14:paraId="756B9942"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7 (4.2%)</w:t>
            </w:r>
          </w:p>
        </w:tc>
        <w:tc>
          <w:tcPr>
            <w:tcW w:w="1187" w:type="dxa"/>
            <w:shd w:val="clear" w:color="auto" w:fill="auto"/>
            <w:noWrap/>
            <w:vAlign w:val="center"/>
            <w:hideMark/>
          </w:tcPr>
          <w:p w14:paraId="3BE37A0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6 (4.2%)</w:t>
            </w:r>
          </w:p>
        </w:tc>
        <w:tc>
          <w:tcPr>
            <w:tcW w:w="1134" w:type="dxa"/>
            <w:shd w:val="clear" w:color="auto" w:fill="auto"/>
            <w:noWrap/>
            <w:vAlign w:val="center"/>
            <w:hideMark/>
          </w:tcPr>
          <w:p w14:paraId="20CC4A1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r>
      <w:tr w:rsidR="0081667B" w:rsidRPr="003040E2" w14:paraId="0CC964F7" w14:textId="77777777" w:rsidTr="0063261A">
        <w:trPr>
          <w:trHeight w:val="283"/>
        </w:trPr>
        <w:tc>
          <w:tcPr>
            <w:tcW w:w="4044" w:type="dxa"/>
            <w:shd w:val="clear" w:color="auto" w:fill="auto"/>
            <w:vAlign w:val="center"/>
            <w:hideMark/>
          </w:tcPr>
          <w:p w14:paraId="4208CF83"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Disagree Strongly </w:t>
            </w:r>
          </w:p>
        </w:tc>
        <w:tc>
          <w:tcPr>
            <w:tcW w:w="1255" w:type="dxa"/>
            <w:shd w:val="clear" w:color="auto" w:fill="auto"/>
            <w:noWrap/>
            <w:vAlign w:val="center"/>
            <w:hideMark/>
          </w:tcPr>
          <w:p w14:paraId="670DA0B7"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13 (2.6%)</w:t>
            </w:r>
          </w:p>
        </w:tc>
        <w:tc>
          <w:tcPr>
            <w:tcW w:w="1187" w:type="dxa"/>
            <w:vAlign w:val="center"/>
          </w:tcPr>
          <w:p w14:paraId="10DB7B4D"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2 (1.4%)</w:t>
            </w:r>
          </w:p>
        </w:tc>
        <w:tc>
          <w:tcPr>
            <w:tcW w:w="1187" w:type="dxa"/>
            <w:shd w:val="clear" w:color="auto" w:fill="auto"/>
            <w:noWrap/>
            <w:vAlign w:val="center"/>
            <w:hideMark/>
          </w:tcPr>
          <w:p w14:paraId="4F16054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11 (6.5%)</w:t>
            </w:r>
          </w:p>
        </w:tc>
        <w:tc>
          <w:tcPr>
            <w:tcW w:w="1187" w:type="dxa"/>
            <w:shd w:val="clear" w:color="auto" w:fill="auto"/>
            <w:noWrap/>
            <w:vAlign w:val="center"/>
            <w:hideMark/>
          </w:tcPr>
          <w:p w14:paraId="1AD43EA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c>
          <w:tcPr>
            <w:tcW w:w="1134" w:type="dxa"/>
            <w:shd w:val="clear" w:color="auto" w:fill="auto"/>
            <w:noWrap/>
            <w:vAlign w:val="center"/>
            <w:hideMark/>
          </w:tcPr>
          <w:p w14:paraId="5B7403FA"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r>
      <w:tr w:rsidR="0081667B" w:rsidRPr="003040E2" w14:paraId="64BE8409" w14:textId="77777777" w:rsidTr="0063261A">
        <w:trPr>
          <w:trHeight w:val="283"/>
        </w:trPr>
        <w:tc>
          <w:tcPr>
            <w:tcW w:w="4044" w:type="dxa"/>
            <w:shd w:val="clear" w:color="auto" w:fill="auto"/>
            <w:vAlign w:val="center"/>
            <w:hideMark/>
          </w:tcPr>
          <w:p w14:paraId="253314B9"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Prefer not to say</w:t>
            </w:r>
          </w:p>
        </w:tc>
        <w:tc>
          <w:tcPr>
            <w:tcW w:w="1255" w:type="dxa"/>
            <w:shd w:val="clear" w:color="auto" w:fill="auto"/>
            <w:noWrap/>
            <w:vAlign w:val="center"/>
            <w:hideMark/>
          </w:tcPr>
          <w:p w14:paraId="33AED181"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 (0.6%)</w:t>
            </w:r>
          </w:p>
        </w:tc>
        <w:tc>
          <w:tcPr>
            <w:tcW w:w="1187" w:type="dxa"/>
            <w:vAlign w:val="center"/>
          </w:tcPr>
          <w:p w14:paraId="54A8029A"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1 (0.7%)</w:t>
            </w:r>
          </w:p>
        </w:tc>
        <w:tc>
          <w:tcPr>
            <w:tcW w:w="1187" w:type="dxa"/>
            <w:shd w:val="clear" w:color="auto" w:fill="auto"/>
            <w:noWrap/>
            <w:vAlign w:val="center"/>
            <w:hideMark/>
          </w:tcPr>
          <w:p w14:paraId="4C78A563"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c>
          <w:tcPr>
            <w:tcW w:w="1187" w:type="dxa"/>
            <w:shd w:val="clear" w:color="auto" w:fill="auto"/>
            <w:noWrap/>
            <w:vAlign w:val="center"/>
            <w:hideMark/>
          </w:tcPr>
          <w:p w14:paraId="4B6D9FD4"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(0.7%)</w:t>
            </w:r>
          </w:p>
        </w:tc>
        <w:tc>
          <w:tcPr>
            <w:tcW w:w="1134" w:type="dxa"/>
            <w:shd w:val="clear" w:color="auto" w:fill="auto"/>
            <w:noWrap/>
            <w:vAlign w:val="center"/>
            <w:hideMark/>
          </w:tcPr>
          <w:p w14:paraId="47997230"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(2.0%)</w:t>
            </w:r>
          </w:p>
        </w:tc>
      </w:tr>
      <w:tr w:rsidR="0081667B" w:rsidRPr="003040E2" w14:paraId="369275D2" w14:textId="77777777" w:rsidTr="0063261A">
        <w:trPr>
          <w:trHeight w:val="510"/>
        </w:trPr>
        <w:tc>
          <w:tcPr>
            <w:tcW w:w="4044" w:type="dxa"/>
            <w:shd w:val="clear" w:color="auto" w:fill="auto"/>
            <w:vAlign w:val="center"/>
            <w:hideMark/>
          </w:tcPr>
          <w:p w14:paraId="7BDC3CFC" w14:textId="77777777" w:rsidR="0081667B" w:rsidRPr="003040E2" w:rsidRDefault="0081667B" w:rsidP="0063261A">
            <w:pPr>
              <w:rPr>
                <w:rFonts w:asciiTheme="minorHAnsi" w:hAnsiTheme="minorHAnsi" w:cs="Arial"/>
                <w:b/>
                <w:bCs/>
                <w:color w:val="000000"/>
                <w:sz w:val="22"/>
                <w:szCs w:val="22"/>
              </w:rPr>
            </w:pPr>
            <w:r w:rsidRPr="003040E2">
              <w:rPr>
                <w:rFonts w:asciiTheme="minorHAnsi" w:hAnsiTheme="minorHAnsi" w:cs="Arial"/>
                <w:b/>
                <w:bCs/>
                <w:color w:val="000000"/>
                <w:sz w:val="22"/>
                <w:szCs w:val="22"/>
              </w:rPr>
              <w:t xml:space="preserve">5. Whether I grow old successfully is not entirely up to me.     </w:t>
            </w:r>
          </w:p>
        </w:tc>
        <w:tc>
          <w:tcPr>
            <w:tcW w:w="1255" w:type="dxa"/>
            <w:shd w:val="clear" w:color="auto" w:fill="auto"/>
            <w:noWrap/>
            <w:vAlign w:val="center"/>
            <w:hideMark/>
          </w:tcPr>
          <w:p w14:paraId="4B1C8915" w14:textId="77777777" w:rsidR="0081667B" w:rsidRPr="003040E2" w:rsidRDefault="0081667B" w:rsidP="0063261A">
            <w:pPr>
              <w:jc w:val="center"/>
              <w:rPr>
                <w:rFonts w:asciiTheme="minorHAnsi" w:hAnsiTheme="minorHAnsi" w:cs="Arial"/>
                <w:color w:val="000000"/>
                <w:sz w:val="22"/>
                <w:szCs w:val="22"/>
              </w:rPr>
            </w:pPr>
          </w:p>
        </w:tc>
        <w:tc>
          <w:tcPr>
            <w:tcW w:w="1187" w:type="dxa"/>
            <w:vAlign w:val="center"/>
          </w:tcPr>
          <w:p w14:paraId="20C3B615"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0F2D1A19" w14:textId="77777777" w:rsidR="0081667B" w:rsidRPr="003040E2" w:rsidRDefault="0081667B" w:rsidP="0063261A">
            <w:pPr>
              <w:jc w:val="center"/>
              <w:rPr>
                <w:rFonts w:asciiTheme="minorHAnsi" w:hAnsiTheme="minorHAnsi" w:cs="Arial"/>
                <w:color w:val="000000"/>
                <w:sz w:val="22"/>
                <w:szCs w:val="22"/>
              </w:rPr>
            </w:pPr>
          </w:p>
        </w:tc>
        <w:tc>
          <w:tcPr>
            <w:tcW w:w="1187" w:type="dxa"/>
            <w:shd w:val="clear" w:color="auto" w:fill="auto"/>
            <w:noWrap/>
            <w:vAlign w:val="center"/>
            <w:hideMark/>
          </w:tcPr>
          <w:p w14:paraId="504EFC16" w14:textId="77777777" w:rsidR="0081667B" w:rsidRPr="003040E2" w:rsidRDefault="0081667B" w:rsidP="0063261A">
            <w:pPr>
              <w:jc w:val="center"/>
              <w:rPr>
                <w:rFonts w:asciiTheme="minorHAnsi" w:hAnsiTheme="minorHAnsi" w:cs="Arial"/>
                <w:color w:val="000000"/>
                <w:sz w:val="22"/>
                <w:szCs w:val="22"/>
              </w:rPr>
            </w:pPr>
          </w:p>
        </w:tc>
        <w:tc>
          <w:tcPr>
            <w:tcW w:w="1134" w:type="dxa"/>
            <w:shd w:val="clear" w:color="auto" w:fill="auto"/>
            <w:noWrap/>
            <w:vAlign w:val="center"/>
            <w:hideMark/>
          </w:tcPr>
          <w:p w14:paraId="0129AB04" w14:textId="77777777" w:rsidR="0081667B" w:rsidRPr="003040E2" w:rsidRDefault="0081667B" w:rsidP="0063261A">
            <w:pPr>
              <w:jc w:val="center"/>
              <w:rPr>
                <w:rFonts w:asciiTheme="minorHAnsi" w:hAnsiTheme="minorHAnsi" w:cs="Arial"/>
                <w:color w:val="000000"/>
                <w:sz w:val="22"/>
                <w:szCs w:val="22"/>
              </w:rPr>
            </w:pPr>
          </w:p>
        </w:tc>
      </w:tr>
      <w:tr w:rsidR="0081667B" w:rsidRPr="003040E2" w14:paraId="1174A078" w14:textId="77777777" w:rsidTr="0063261A">
        <w:trPr>
          <w:trHeight w:val="283"/>
        </w:trPr>
        <w:tc>
          <w:tcPr>
            <w:tcW w:w="4044" w:type="dxa"/>
            <w:shd w:val="clear" w:color="auto" w:fill="auto"/>
            <w:vAlign w:val="center"/>
            <w:hideMark/>
          </w:tcPr>
          <w:p w14:paraId="2BBECA11" w14:textId="77777777" w:rsidR="0081667B" w:rsidRPr="003040E2" w:rsidRDefault="0081667B"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Strongly </w:t>
            </w:r>
          </w:p>
        </w:tc>
        <w:tc>
          <w:tcPr>
            <w:tcW w:w="1255" w:type="dxa"/>
            <w:shd w:val="clear" w:color="auto" w:fill="auto"/>
            <w:noWrap/>
            <w:vAlign w:val="center"/>
            <w:hideMark/>
          </w:tcPr>
          <w:p w14:paraId="515AA5C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66 (13.1%)</w:t>
            </w:r>
          </w:p>
        </w:tc>
        <w:tc>
          <w:tcPr>
            <w:tcW w:w="1187" w:type="dxa"/>
            <w:vAlign w:val="center"/>
          </w:tcPr>
          <w:p w14:paraId="1D966E3B"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eastAsia="Times New Roman" w:hAnsiTheme="minorHAnsi" w:cs="Arial"/>
                <w:color w:val="000000"/>
                <w:sz w:val="22"/>
                <w:szCs w:val="22"/>
              </w:rPr>
              <w:t>13 (9.4%)</w:t>
            </w:r>
          </w:p>
        </w:tc>
        <w:tc>
          <w:tcPr>
            <w:tcW w:w="1187" w:type="dxa"/>
            <w:shd w:val="clear" w:color="auto" w:fill="auto"/>
            <w:noWrap/>
            <w:vAlign w:val="center"/>
            <w:hideMark/>
          </w:tcPr>
          <w:p w14:paraId="2F0F83FC"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26 (15.5%)</w:t>
            </w:r>
          </w:p>
        </w:tc>
        <w:tc>
          <w:tcPr>
            <w:tcW w:w="1187" w:type="dxa"/>
            <w:shd w:val="clear" w:color="auto" w:fill="auto"/>
            <w:noWrap/>
            <w:vAlign w:val="center"/>
            <w:hideMark/>
          </w:tcPr>
          <w:p w14:paraId="01471705"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17 (12.0%)</w:t>
            </w:r>
          </w:p>
        </w:tc>
        <w:tc>
          <w:tcPr>
            <w:tcW w:w="1134" w:type="dxa"/>
            <w:shd w:val="clear" w:color="auto" w:fill="auto"/>
            <w:noWrap/>
            <w:vAlign w:val="center"/>
            <w:hideMark/>
          </w:tcPr>
          <w:p w14:paraId="1F4ABE56" w14:textId="77777777" w:rsidR="0081667B" w:rsidRPr="003040E2" w:rsidRDefault="0081667B"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10 (20.0%)</w:t>
            </w:r>
          </w:p>
        </w:tc>
      </w:tr>
      <w:tr w:rsidR="003040E2" w:rsidRPr="003040E2" w14:paraId="05144197" w14:textId="77777777" w:rsidTr="0063261A">
        <w:trPr>
          <w:trHeight w:val="283"/>
        </w:trPr>
        <w:tc>
          <w:tcPr>
            <w:tcW w:w="4044" w:type="dxa"/>
            <w:shd w:val="clear" w:color="auto" w:fill="auto"/>
            <w:vAlign w:val="center"/>
          </w:tcPr>
          <w:p w14:paraId="38ADADA5" w14:textId="10A57F6A"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Moderately </w:t>
            </w:r>
          </w:p>
        </w:tc>
        <w:tc>
          <w:tcPr>
            <w:tcW w:w="1255" w:type="dxa"/>
            <w:shd w:val="clear" w:color="auto" w:fill="auto"/>
            <w:noWrap/>
            <w:vAlign w:val="center"/>
          </w:tcPr>
          <w:p w14:paraId="79EB73F8" w14:textId="3815B264"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92 (18.3%)</w:t>
            </w:r>
          </w:p>
        </w:tc>
        <w:tc>
          <w:tcPr>
            <w:tcW w:w="1187" w:type="dxa"/>
            <w:vAlign w:val="center"/>
          </w:tcPr>
          <w:p w14:paraId="58CCF9E9" w14:textId="3369789A"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21 (15.1%)</w:t>
            </w:r>
          </w:p>
        </w:tc>
        <w:tc>
          <w:tcPr>
            <w:tcW w:w="1187" w:type="dxa"/>
            <w:shd w:val="clear" w:color="auto" w:fill="auto"/>
            <w:noWrap/>
            <w:vAlign w:val="center"/>
          </w:tcPr>
          <w:p w14:paraId="4A9C538F" w14:textId="7044705A"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26 (15.5%)</w:t>
            </w:r>
          </w:p>
        </w:tc>
        <w:tc>
          <w:tcPr>
            <w:tcW w:w="1187" w:type="dxa"/>
            <w:shd w:val="clear" w:color="auto" w:fill="auto"/>
            <w:noWrap/>
            <w:vAlign w:val="center"/>
          </w:tcPr>
          <w:p w14:paraId="6A3E6EB6" w14:textId="0C9726AF"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28 (19.7%)</w:t>
            </w:r>
          </w:p>
        </w:tc>
        <w:tc>
          <w:tcPr>
            <w:tcW w:w="1134" w:type="dxa"/>
            <w:shd w:val="clear" w:color="auto" w:fill="auto"/>
            <w:noWrap/>
            <w:vAlign w:val="center"/>
          </w:tcPr>
          <w:p w14:paraId="782A2D2E" w14:textId="1DB3AFF7"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15 (30.0%)</w:t>
            </w:r>
          </w:p>
        </w:tc>
      </w:tr>
      <w:tr w:rsidR="003040E2" w:rsidRPr="003040E2" w14:paraId="24DA688C" w14:textId="77777777" w:rsidTr="0063261A">
        <w:trPr>
          <w:trHeight w:val="283"/>
        </w:trPr>
        <w:tc>
          <w:tcPr>
            <w:tcW w:w="4044" w:type="dxa"/>
            <w:shd w:val="clear" w:color="auto" w:fill="auto"/>
            <w:vAlign w:val="center"/>
          </w:tcPr>
          <w:p w14:paraId="5DF63F92" w14:textId="1172468A"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Agree Somewhat </w:t>
            </w:r>
          </w:p>
        </w:tc>
        <w:tc>
          <w:tcPr>
            <w:tcW w:w="1255" w:type="dxa"/>
            <w:shd w:val="clear" w:color="auto" w:fill="auto"/>
            <w:noWrap/>
            <w:vAlign w:val="center"/>
          </w:tcPr>
          <w:p w14:paraId="4AF1A67F" w14:textId="6808CB43"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173 (34.5%)</w:t>
            </w:r>
          </w:p>
        </w:tc>
        <w:tc>
          <w:tcPr>
            <w:tcW w:w="1187" w:type="dxa"/>
            <w:vAlign w:val="center"/>
          </w:tcPr>
          <w:p w14:paraId="338D238A" w14:textId="346AACD8"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50 (36.0%)</w:t>
            </w:r>
          </w:p>
        </w:tc>
        <w:tc>
          <w:tcPr>
            <w:tcW w:w="1187" w:type="dxa"/>
            <w:shd w:val="clear" w:color="auto" w:fill="auto"/>
            <w:noWrap/>
            <w:vAlign w:val="center"/>
          </w:tcPr>
          <w:p w14:paraId="489930F6" w14:textId="7B75BCB2"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55 (32.7%)</w:t>
            </w:r>
          </w:p>
        </w:tc>
        <w:tc>
          <w:tcPr>
            <w:tcW w:w="1187" w:type="dxa"/>
            <w:shd w:val="clear" w:color="auto" w:fill="auto"/>
            <w:noWrap/>
            <w:vAlign w:val="center"/>
          </w:tcPr>
          <w:p w14:paraId="37F82050" w14:textId="6ED4FDE2"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53 (37.3%)</w:t>
            </w:r>
          </w:p>
        </w:tc>
        <w:tc>
          <w:tcPr>
            <w:tcW w:w="1134" w:type="dxa"/>
            <w:shd w:val="clear" w:color="auto" w:fill="auto"/>
            <w:noWrap/>
            <w:vAlign w:val="center"/>
          </w:tcPr>
          <w:p w14:paraId="44FC79D3" w14:textId="7C1CC5CD"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14 (28.0%)</w:t>
            </w:r>
          </w:p>
        </w:tc>
      </w:tr>
      <w:tr w:rsidR="003040E2" w:rsidRPr="003040E2" w14:paraId="036B304E" w14:textId="77777777" w:rsidTr="0063261A">
        <w:trPr>
          <w:trHeight w:val="283"/>
        </w:trPr>
        <w:tc>
          <w:tcPr>
            <w:tcW w:w="4044" w:type="dxa"/>
            <w:shd w:val="clear" w:color="auto" w:fill="auto"/>
            <w:vAlign w:val="center"/>
          </w:tcPr>
          <w:p w14:paraId="5C53B1F7" w14:textId="76DD4FAB"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Neutral or Undecided </w:t>
            </w:r>
          </w:p>
        </w:tc>
        <w:tc>
          <w:tcPr>
            <w:tcW w:w="1255" w:type="dxa"/>
            <w:shd w:val="clear" w:color="auto" w:fill="auto"/>
            <w:noWrap/>
            <w:vAlign w:val="center"/>
          </w:tcPr>
          <w:p w14:paraId="11DF3031" w14:textId="23463940"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53 (10.6%)</w:t>
            </w:r>
          </w:p>
        </w:tc>
        <w:tc>
          <w:tcPr>
            <w:tcW w:w="1187" w:type="dxa"/>
            <w:vAlign w:val="center"/>
          </w:tcPr>
          <w:p w14:paraId="3A488B03" w14:textId="580F15E7"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15 (10.8%)</w:t>
            </w:r>
          </w:p>
        </w:tc>
        <w:tc>
          <w:tcPr>
            <w:tcW w:w="1187" w:type="dxa"/>
            <w:shd w:val="clear" w:color="auto" w:fill="auto"/>
            <w:noWrap/>
            <w:vAlign w:val="center"/>
          </w:tcPr>
          <w:p w14:paraId="0C09C94F" w14:textId="55C82DF6"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(7.1%)</w:t>
            </w:r>
          </w:p>
        </w:tc>
        <w:tc>
          <w:tcPr>
            <w:tcW w:w="1187" w:type="dxa"/>
            <w:shd w:val="clear" w:color="auto" w:fill="auto"/>
            <w:noWrap/>
            <w:vAlign w:val="center"/>
          </w:tcPr>
          <w:p w14:paraId="6E7C9FA8" w14:textId="7B98178C"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22 (15.5%)</w:t>
            </w:r>
          </w:p>
        </w:tc>
        <w:tc>
          <w:tcPr>
            <w:tcW w:w="1134" w:type="dxa"/>
            <w:shd w:val="clear" w:color="auto" w:fill="auto"/>
            <w:noWrap/>
            <w:vAlign w:val="center"/>
          </w:tcPr>
          <w:p w14:paraId="3E05E691" w14:textId="14CC4641"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4 (8.0%)</w:t>
            </w:r>
          </w:p>
        </w:tc>
      </w:tr>
      <w:tr w:rsidR="003040E2" w:rsidRPr="003040E2" w14:paraId="1D3BA557" w14:textId="77777777" w:rsidTr="0063261A">
        <w:trPr>
          <w:trHeight w:val="283"/>
        </w:trPr>
        <w:tc>
          <w:tcPr>
            <w:tcW w:w="4044" w:type="dxa"/>
            <w:shd w:val="clear" w:color="auto" w:fill="auto"/>
            <w:vAlign w:val="center"/>
          </w:tcPr>
          <w:p w14:paraId="0AA50817" w14:textId="7BAFF0C5"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lastRenderedPageBreak/>
              <w:t xml:space="preserve">Disagree Somewhat </w:t>
            </w:r>
          </w:p>
        </w:tc>
        <w:tc>
          <w:tcPr>
            <w:tcW w:w="1255" w:type="dxa"/>
            <w:shd w:val="clear" w:color="auto" w:fill="auto"/>
            <w:noWrap/>
            <w:vAlign w:val="center"/>
          </w:tcPr>
          <w:p w14:paraId="7834043D" w14:textId="27B4A882"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65 (12.9%)</w:t>
            </w:r>
          </w:p>
        </w:tc>
        <w:tc>
          <w:tcPr>
            <w:tcW w:w="1187" w:type="dxa"/>
            <w:vAlign w:val="center"/>
          </w:tcPr>
          <w:p w14:paraId="7E93869A" w14:textId="58B14F47"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18 (12.9%)</w:t>
            </w:r>
          </w:p>
        </w:tc>
        <w:tc>
          <w:tcPr>
            <w:tcW w:w="1187" w:type="dxa"/>
            <w:shd w:val="clear" w:color="auto" w:fill="auto"/>
            <w:noWrap/>
            <w:vAlign w:val="center"/>
          </w:tcPr>
          <w:p w14:paraId="7C9FB841" w14:textId="253B3EA5"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30 (17.9%)</w:t>
            </w:r>
          </w:p>
        </w:tc>
        <w:tc>
          <w:tcPr>
            <w:tcW w:w="1187" w:type="dxa"/>
            <w:shd w:val="clear" w:color="auto" w:fill="auto"/>
            <w:noWrap/>
            <w:vAlign w:val="center"/>
          </w:tcPr>
          <w:p w14:paraId="166C8EA0" w14:textId="6CDF1056"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(8.5%)</w:t>
            </w:r>
          </w:p>
        </w:tc>
        <w:tc>
          <w:tcPr>
            <w:tcW w:w="1134" w:type="dxa"/>
            <w:shd w:val="clear" w:color="auto" w:fill="auto"/>
            <w:noWrap/>
            <w:vAlign w:val="center"/>
          </w:tcPr>
          <w:p w14:paraId="5DA85116" w14:textId="4482AFA0"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5 (10.0%)</w:t>
            </w:r>
          </w:p>
        </w:tc>
      </w:tr>
      <w:tr w:rsidR="003040E2" w:rsidRPr="003040E2" w14:paraId="1766608C" w14:textId="77777777" w:rsidTr="0063261A">
        <w:trPr>
          <w:trHeight w:val="283"/>
        </w:trPr>
        <w:tc>
          <w:tcPr>
            <w:tcW w:w="4044" w:type="dxa"/>
            <w:shd w:val="clear" w:color="auto" w:fill="auto"/>
            <w:vAlign w:val="center"/>
          </w:tcPr>
          <w:p w14:paraId="15C2CBE3" w14:textId="649854AE"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Disagree Moderately </w:t>
            </w:r>
          </w:p>
        </w:tc>
        <w:tc>
          <w:tcPr>
            <w:tcW w:w="1255" w:type="dxa"/>
            <w:shd w:val="clear" w:color="auto" w:fill="auto"/>
            <w:noWrap/>
            <w:vAlign w:val="center"/>
          </w:tcPr>
          <w:p w14:paraId="6D148C71" w14:textId="42F582F5"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29 (5.8%)</w:t>
            </w:r>
          </w:p>
        </w:tc>
        <w:tc>
          <w:tcPr>
            <w:tcW w:w="1187" w:type="dxa"/>
            <w:vAlign w:val="center"/>
          </w:tcPr>
          <w:p w14:paraId="485CC81B" w14:textId="5FADD27C"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13 (9.4%)</w:t>
            </w:r>
          </w:p>
        </w:tc>
        <w:tc>
          <w:tcPr>
            <w:tcW w:w="1187" w:type="dxa"/>
            <w:shd w:val="clear" w:color="auto" w:fill="auto"/>
            <w:noWrap/>
            <w:vAlign w:val="center"/>
          </w:tcPr>
          <w:p w14:paraId="2A7593CB" w14:textId="2A70C4F3"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12 (7.1%)</w:t>
            </w:r>
          </w:p>
        </w:tc>
        <w:tc>
          <w:tcPr>
            <w:tcW w:w="1187" w:type="dxa"/>
            <w:shd w:val="clear" w:color="auto" w:fill="auto"/>
            <w:noWrap/>
            <w:vAlign w:val="center"/>
          </w:tcPr>
          <w:p w14:paraId="7BB3A05E" w14:textId="43407951"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3 (2.1%)</w:t>
            </w:r>
          </w:p>
        </w:tc>
        <w:tc>
          <w:tcPr>
            <w:tcW w:w="1134" w:type="dxa"/>
            <w:shd w:val="clear" w:color="auto" w:fill="auto"/>
            <w:noWrap/>
            <w:vAlign w:val="center"/>
          </w:tcPr>
          <w:p w14:paraId="351C3D3F" w14:textId="1B7AE681"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(2.0%)</w:t>
            </w:r>
          </w:p>
        </w:tc>
      </w:tr>
      <w:tr w:rsidR="003040E2" w:rsidRPr="003040E2" w14:paraId="4E40E799" w14:textId="77777777" w:rsidTr="0063261A">
        <w:trPr>
          <w:trHeight w:val="283"/>
        </w:trPr>
        <w:tc>
          <w:tcPr>
            <w:tcW w:w="4044" w:type="dxa"/>
            <w:shd w:val="clear" w:color="auto" w:fill="auto"/>
            <w:vAlign w:val="center"/>
          </w:tcPr>
          <w:p w14:paraId="7A612559" w14:textId="54E9A0AE"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Disagree Strongly </w:t>
            </w:r>
          </w:p>
        </w:tc>
        <w:tc>
          <w:tcPr>
            <w:tcW w:w="1255" w:type="dxa"/>
            <w:shd w:val="clear" w:color="auto" w:fill="auto"/>
            <w:noWrap/>
            <w:vAlign w:val="center"/>
          </w:tcPr>
          <w:p w14:paraId="7BE2B027" w14:textId="21C6076F"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22 (4.4%)</w:t>
            </w:r>
          </w:p>
        </w:tc>
        <w:tc>
          <w:tcPr>
            <w:tcW w:w="1187" w:type="dxa"/>
            <w:vAlign w:val="center"/>
          </w:tcPr>
          <w:p w14:paraId="428CCCDE" w14:textId="4517E718"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8 (5.8%)</w:t>
            </w:r>
          </w:p>
        </w:tc>
        <w:tc>
          <w:tcPr>
            <w:tcW w:w="1187" w:type="dxa"/>
            <w:shd w:val="clear" w:color="auto" w:fill="auto"/>
            <w:noWrap/>
            <w:vAlign w:val="center"/>
          </w:tcPr>
          <w:p w14:paraId="2E9C2E80" w14:textId="41095F48"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7 (4.2%)</w:t>
            </w:r>
          </w:p>
        </w:tc>
        <w:tc>
          <w:tcPr>
            <w:tcW w:w="1187" w:type="dxa"/>
            <w:shd w:val="clear" w:color="auto" w:fill="auto"/>
            <w:noWrap/>
            <w:vAlign w:val="center"/>
          </w:tcPr>
          <w:p w14:paraId="38B0B3C6" w14:textId="1F9925A6"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6 (4.2%)</w:t>
            </w:r>
          </w:p>
        </w:tc>
        <w:tc>
          <w:tcPr>
            <w:tcW w:w="1134" w:type="dxa"/>
            <w:shd w:val="clear" w:color="auto" w:fill="auto"/>
            <w:noWrap/>
            <w:vAlign w:val="center"/>
          </w:tcPr>
          <w:p w14:paraId="6DED9383" w14:textId="514618A3"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(2.0%)</w:t>
            </w:r>
          </w:p>
        </w:tc>
      </w:tr>
      <w:tr w:rsidR="003040E2" w:rsidRPr="003040E2" w14:paraId="09DA5335" w14:textId="77777777" w:rsidTr="0063261A">
        <w:trPr>
          <w:trHeight w:val="283"/>
        </w:trPr>
        <w:tc>
          <w:tcPr>
            <w:tcW w:w="4044" w:type="dxa"/>
            <w:shd w:val="clear" w:color="auto" w:fill="auto"/>
            <w:vAlign w:val="center"/>
          </w:tcPr>
          <w:p w14:paraId="5EA89E53" w14:textId="092BFC0F" w:rsidR="003040E2" w:rsidRPr="003040E2" w:rsidRDefault="003040E2" w:rsidP="0063261A">
            <w:pPr>
              <w:jc w:val="right"/>
              <w:rPr>
                <w:rFonts w:asciiTheme="minorHAnsi" w:hAnsiTheme="minorHAnsi" w:cs="Arial"/>
                <w:i/>
                <w:iCs/>
                <w:color w:val="000000"/>
                <w:sz w:val="22"/>
                <w:szCs w:val="22"/>
              </w:rPr>
            </w:pPr>
            <w:r w:rsidRPr="003040E2">
              <w:rPr>
                <w:rFonts w:asciiTheme="minorHAnsi" w:hAnsiTheme="minorHAnsi" w:cs="Arial"/>
                <w:i/>
                <w:iCs/>
                <w:color w:val="000000"/>
                <w:sz w:val="22"/>
                <w:szCs w:val="22"/>
              </w:rPr>
              <w:t xml:space="preserve">Prefer not to say </w:t>
            </w:r>
          </w:p>
        </w:tc>
        <w:tc>
          <w:tcPr>
            <w:tcW w:w="1255" w:type="dxa"/>
            <w:shd w:val="clear" w:color="auto" w:fill="auto"/>
            <w:noWrap/>
            <w:vAlign w:val="center"/>
          </w:tcPr>
          <w:p w14:paraId="05CEC32D" w14:textId="777192EE"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2 (0.4%)</w:t>
            </w:r>
          </w:p>
        </w:tc>
        <w:tc>
          <w:tcPr>
            <w:tcW w:w="1187" w:type="dxa"/>
            <w:vAlign w:val="center"/>
          </w:tcPr>
          <w:p w14:paraId="682253D6" w14:textId="5B1E993D" w:rsidR="003040E2" w:rsidRPr="003040E2" w:rsidRDefault="003040E2" w:rsidP="0063261A">
            <w:pPr>
              <w:jc w:val="center"/>
              <w:rPr>
                <w:rFonts w:asciiTheme="minorHAnsi" w:eastAsia="Times New Roman" w:hAnsiTheme="minorHAnsi" w:cs="Arial"/>
                <w:color w:val="000000"/>
                <w:sz w:val="22"/>
                <w:szCs w:val="22"/>
              </w:rPr>
            </w:pPr>
            <w:r w:rsidRPr="003040E2">
              <w:rPr>
                <w:rFonts w:asciiTheme="minorHAnsi" w:eastAsia="Times New Roman" w:hAnsiTheme="minorHAnsi" w:cs="Arial"/>
                <w:color w:val="000000"/>
                <w:sz w:val="22"/>
                <w:szCs w:val="22"/>
              </w:rPr>
              <w:t>1 (0.7%)</w:t>
            </w:r>
          </w:p>
        </w:tc>
        <w:tc>
          <w:tcPr>
            <w:tcW w:w="1187" w:type="dxa"/>
            <w:shd w:val="clear" w:color="auto" w:fill="auto"/>
            <w:noWrap/>
            <w:vAlign w:val="center"/>
          </w:tcPr>
          <w:p w14:paraId="07F72551" w14:textId="3FE99ED7"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c>
          <w:tcPr>
            <w:tcW w:w="1187" w:type="dxa"/>
            <w:shd w:val="clear" w:color="auto" w:fill="auto"/>
            <w:noWrap/>
            <w:vAlign w:val="center"/>
          </w:tcPr>
          <w:p w14:paraId="2F5F4F78" w14:textId="007F643E"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1 (0.7%)</w:t>
            </w:r>
          </w:p>
        </w:tc>
        <w:tc>
          <w:tcPr>
            <w:tcW w:w="1134" w:type="dxa"/>
            <w:shd w:val="clear" w:color="auto" w:fill="auto"/>
            <w:noWrap/>
            <w:vAlign w:val="center"/>
          </w:tcPr>
          <w:p w14:paraId="76788D86" w14:textId="3235529A" w:rsidR="003040E2" w:rsidRPr="003040E2" w:rsidRDefault="003040E2" w:rsidP="0063261A">
            <w:pPr>
              <w:jc w:val="center"/>
              <w:rPr>
                <w:rFonts w:asciiTheme="minorHAnsi" w:hAnsiTheme="minorHAnsi" w:cs="Arial"/>
                <w:color w:val="000000"/>
                <w:sz w:val="22"/>
                <w:szCs w:val="22"/>
              </w:rPr>
            </w:pPr>
            <w:r w:rsidRPr="003040E2">
              <w:rPr>
                <w:rFonts w:asciiTheme="minorHAnsi" w:hAnsiTheme="minorHAnsi" w:cs="Arial"/>
                <w:color w:val="000000"/>
                <w:sz w:val="22"/>
                <w:szCs w:val="22"/>
              </w:rPr>
              <w:t>0 (0.0%)</w:t>
            </w:r>
          </w:p>
        </w:tc>
      </w:tr>
    </w:tbl>
    <w:p w14:paraId="46E55D3C" w14:textId="77777777" w:rsidR="00B84D38" w:rsidRPr="003040E2" w:rsidRDefault="00B84D38">
      <w:pPr>
        <w:rPr>
          <w:rFonts w:asciiTheme="minorHAnsi" w:hAnsiTheme="minorHAnsi" w:cs="Arial"/>
          <w:bCs/>
          <w:sz w:val="24"/>
          <w:szCs w:val="24"/>
        </w:rPr>
      </w:pPr>
    </w:p>
    <w:p w14:paraId="7723BC97" w14:textId="3D1C80AF" w:rsidR="004A5185" w:rsidRPr="003040E2" w:rsidRDefault="00853D08">
      <w:pPr>
        <w:rPr>
          <w:rFonts w:asciiTheme="minorHAnsi" w:hAnsiTheme="minorHAnsi" w:cs="Arial"/>
          <w:bCs/>
          <w:sz w:val="24"/>
          <w:szCs w:val="24"/>
        </w:rPr>
      </w:pPr>
      <w:r w:rsidRPr="003040E2">
        <w:rPr>
          <w:rFonts w:asciiTheme="minorHAnsi" w:hAnsiTheme="minorHAnsi" w:cs="Arial"/>
          <w:bCs/>
          <w:sz w:val="24"/>
          <w:szCs w:val="24"/>
        </w:rPr>
        <w:t xml:space="preserve">These results are from a distinct dataset done the year previously (unpublished), not from the dataset reported on in this paper. </w:t>
      </w:r>
      <w:r w:rsidR="004A5185" w:rsidRPr="003040E2">
        <w:rPr>
          <w:rFonts w:asciiTheme="minorHAnsi" w:hAnsiTheme="minorHAnsi" w:cs="Arial"/>
          <w:bCs/>
          <w:sz w:val="24"/>
          <w:szCs w:val="24"/>
        </w:rPr>
        <w:t xml:space="preserve">It is a coincidence that the sample </w:t>
      </w:r>
      <w:proofErr w:type="gramStart"/>
      <w:r w:rsidR="004A5185" w:rsidRPr="003040E2">
        <w:rPr>
          <w:rFonts w:asciiTheme="minorHAnsi" w:hAnsiTheme="minorHAnsi" w:cs="Arial"/>
          <w:bCs/>
          <w:sz w:val="24"/>
          <w:szCs w:val="24"/>
        </w:rPr>
        <w:t>size of the prior and current sample were</w:t>
      </w:r>
      <w:proofErr w:type="gramEnd"/>
      <w:r w:rsidR="004A5185" w:rsidRPr="003040E2">
        <w:rPr>
          <w:rFonts w:asciiTheme="minorHAnsi" w:hAnsiTheme="minorHAnsi" w:cs="Arial"/>
          <w:bCs/>
          <w:sz w:val="24"/>
          <w:szCs w:val="24"/>
        </w:rPr>
        <w:t xml:space="preserve"> both 502 even though in both cases the target sample size was 500.</w:t>
      </w:r>
    </w:p>
    <w:p w14:paraId="136556BA" w14:textId="31C1642A" w:rsidR="0063261A" w:rsidRPr="00AC3C3C" w:rsidRDefault="004A5185" w:rsidP="00CF318E">
      <w:pPr>
        <w:rPr>
          <w:rFonts w:asciiTheme="minorHAnsi" w:hAnsiTheme="minorHAnsi" w:cs="Arial"/>
          <w:bCs/>
          <w:sz w:val="24"/>
          <w:szCs w:val="24"/>
        </w:rPr>
      </w:pPr>
      <w:r w:rsidRPr="003040E2">
        <w:rPr>
          <w:rFonts w:asciiTheme="minorHAnsi" w:hAnsiTheme="minorHAnsi" w:cs="Arial"/>
          <w:bCs/>
          <w:sz w:val="24"/>
          <w:szCs w:val="24"/>
        </w:rPr>
        <w:t>*The age groups add up to 499</w:t>
      </w:r>
      <w:r w:rsidR="000D211A" w:rsidRPr="003040E2">
        <w:rPr>
          <w:rFonts w:asciiTheme="minorHAnsi" w:hAnsiTheme="minorHAnsi" w:cs="Arial"/>
          <w:bCs/>
          <w:sz w:val="24"/>
          <w:szCs w:val="24"/>
        </w:rPr>
        <w:t>,</w:t>
      </w:r>
      <w:r w:rsidRPr="003040E2">
        <w:rPr>
          <w:rFonts w:asciiTheme="minorHAnsi" w:hAnsiTheme="minorHAnsi" w:cs="Arial"/>
          <w:bCs/>
          <w:sz w:val="24"/>
          <w:szCs w:val="24"/>
        </w:rPr>
        <w:t xml:space="preserve"> because</w:t>
      </w:r>
      <w:r w:rsidR="000D211A" w:rsidRPr="003040E2">
        <w:rPr>
          <w:rFonts w:asciiTheme="minorHAnsi" w:hAnsiTheme="minorHAnsi" w:cs="Arial"/>
          <w:bCs/>
          <w:sz w:val="24"/>
          <w:szCs w:val="24"/>
        </w:rPr>
        <w:t xml:space="preserve"> in this prior sample, </w:t>
      </w:r>
      <w:r w:rsidRPr="003040E2">
        <w:rPr>
          <w:rFonts w:asciiTheme="minorHAnsi" w:hAnsiTheme="minorHAnsi" w:cs="Arial"/>
          <w:bCs/>
          <w:sz w:val="24"/>
          <w:szCs w:val="24"/>
        </w:rPr>
        <w:t xml:space="preserve">age was missing for 3 </w:t>
      </w:r>
      <w:bookmarkStart w:id="0" w:name="_Hlk64284618"/>
      <w:r w:rsidR="000D211A" w:rsidRPr="003040E2">
        <w:rPr>
          <w:rFonts w:asciiTheme="minorHAnsi" w:hAnsiTheme="minorHAnsi" w:cs="Arial"/>
          <w:bCs/>
          <w:sz w:val="24"/>
          <w:szCs w:val="24"/>
        </w:rPr>
        <w:t>respondents</w:t>
      </w:r>
      <w:bookmarkEnd w:id="0"/>
      <w:r w:rsidRPr="003040E2">
        <w:rPr>
          <w:rFonts w:asciiTheme="minorHAnsi" w:hAnsiTheme="minorHAnsi" w:cs="Arial"/>
          <w:bCs/>
          <w:sz w:val="24"/>
          <w:szCs w:val="24"/>
        </w:rPr>
        <w:t>.</w:t>
      </w:r>
    </w:p>
    <w:p w14:paraId="34D1BDD7" w14:textId="77777777" w:rsidR="0063261A" w:rsidRDefault="0063261A">
      <w:pPr>
        <w:rPr>
          <w:rFonts w:asciiTheme="minorHAnsi" w:hAnsiTheme="minorHAnsi" w:cs="Arial"/>
          <w:b/>
          <w:sz w:val="24"/>
          <w:szCs w:val="24"/>
        </w:rPr>
      </w:pPr>
      <w:r>
        <w:rPr>
          <w:rFonts w:asciiTheme="minorHAnsi" w:hAnsiTheme="minorHAnsi" w:cs="Arial"/>
          <w:b/>
          <w:sz w:val="24"/>
          <w:szCs w:val="24"/>
        </w:rPr>
        <w:br w:type="page"/>
      </w:r>
    </w:p>
    <w:p w14:paraId="7A06FC74" w14:textId="31BCD8B1" w:rsidR="00CF318E" w:rsidRPr="003040E2" w:rsidRDefault="00693C75" w:rsidP="00CF318E">
      <w:pPr>
        <w:rPr>
          <w:rFonts w:asciiTheme="minorHAnsi" w:hAnsiTheme="minorHAnsi" w:cs="Arial"/>
          <w:b/>
          <w:sz w:val="24"/>
          <w:szCs w:val="24"/>
        </w:rPr>
      </w:pPr>
      <w:proofErr w:type="spellStart"/>
      <w:proofErr w:type="gramStart"/>
      <w:r w:rsidRPr="003040E2">
        <w:rPr>
          <w:rFonts w:asciiTheme="minorHAnsi" w:hAnsiTheme="minorHAnsi" w:cs="Arial"/>
          <w:b/>
          <w:sz w:val="24"/>
          <w:szCs w:val="24"/>
        </w:rPr>
        <w:lastRenderedPageBreak/>
        <w:t>eTable</w:t>
      </w:r>
      <w:proofErr w:type="spellEnd"/>
      <w:proofErr w:type="gramEnd"/>
      <w:r w:rsidRPr="003040E2">
        <w:rPr>
          <w:rFonts w:asciiTheme="minorHAnsi" w:hAnsiTheme="minorHAnsi" w:cs="Arial"/>
          <w:b/>
          <w:sz w:val="24"/>
          <w:szCs w:val="24"/>
        </w:rPr>
        <w:t xml:space="preserve"> 2 – Summary of Supportive Evidence for Included Items</w:t>
      </w:r>
    </w:p>
    <w:p w14:paraId="48DA08E3" w14:textId="77777777" w:rsidR="008D3D06" w:rsidRDefault="008D3D06" w:rsidP="00CF318E">
      <w:pPr>
        <w:rPr>
          <w:rFonts w:eastAsia="Times New Roman" w:cs="Arial"/>
          <w:b/>
        </w:rPr>
      </w:pPr>
    </w:p>
    <w:tbl>
      <w:tblPr>
        <w:tblStyle w:val="TableGrid"/>
        <w:tblW w:w="10206" w:type="dxa"/>
        <w:tblLook w:val="04A0" w:firstRow="1" w:lastRow="0" w:firstColumn="1" w:lastColumn="0" w:noHBand="0" w:noVBand="1"/>
      </w:tblPr>
      <w:tblGrid>
        <w:gridCol w:w="2268"/>
        <w:gridCol w:w="3969"/>
        <w:gridCol w:w="3969"/>
      </w:tblGrid>
      <w:tr w:rsidR="00AC3C3C" w:rsidRPr="003040E2" w14:paraId="51DCBB66" w14:textId="77777777" w:rsidTr="00AC3C3C">
        <w:tc>
          <w:tcPr>
            <w:tcW w:w="2268" w:type="dxa"/>
          </w:tcPr>
          <w:p w14:paraId="7354C2C3" w14:textId="0BF6EAD8" w:rsidR="00AC3C3C" w:rsidRPr="003040E2" w:rsidRDefault="00AC3C3C" w:rsidP="00AC3C3C">
            <w:pPr>
              <w:rPr>
                <w:rFonts w:eastAsia="Times New Roman" w:cs="Arial"/>
                <w:b/>
              </w:rPr>
            </w:pPr>
            <w:r w:rsidRPr="003040E2">
              <w:rPr>
                <w:rFonts w:eastAsia="Times New Roman" w:cs="Arial"/>
                <w:b/>
                <w:lang w:eastAsia="en-US"/>
              </w:rPr>
              <w:t>Item</w:t>
            </w:r>
          </w:p>
        </w:tc>
        <w:tc>
          <w:tcPr>
            <w:tcW w:w="3969" w:type="dxa"/>
          </w:tcPr>
          <w:p w14:paraId="15C0979F" w14:textId="1A9C06D6" w:rsidR="00AC3C3C" w:rsidRPr="003040E2" w:rsidRDefault="00AC3C3C" w:rsidP="00AC3C3C">
            <w:pPr>
              <w:rPr>
                <w:rFonts w:eastAsia="Times New Roman" w:cs="Arial"/>
                <w:bCs/>
              </w:rPr>
            </w:pPr>
            <w:r w:rsidRPr="003040E2">
              <w:rPr>
                <w:rFonts w:eastAsia="Times New Roman" w:cs="Arial"/>
                <w:b/>
                <w:lang w:eastAsia="en-US"/>
              </w:rPr>
              <w:t>Evidence for impact on survival</w:t>
            </w:r>
          </w:p>
        </w:tc>
        <w:tc>
          <w:tcPr>
            <w:tcW w:w="3969" w:type="dxa"/>
          </w:tcPr>
          <w:p w14:paraId="18856E14" w14:textId="6EBEFEB8" w:rsidR="00AC3C3C" w:rsidRPr="003040E2" w:rsidRDefault="00AC3C3C" w:rsidP="00AC3C3C">
            <w:pPr>
              <w:rPr>
                <w:rFonts w:eastAsia="Times New Roman" w:cs="Arial"/>
                <w:bCs/>
              </w:rPr>
            </w:pPr>
            <w:r w:rsidRPr="003040E2">
              <w:rPr>
                <w:rFonts w:eastAsia="Times New Roman" w:cs="Arial"/>
                <w:b/>
                <w:lang w:eastAsia="en-US"/>
              </w:rPr>
              <w:t>Evidence for impact on quality of life or functional status</w:t>
            </w:r>
          </w:p>
        </w:tc>
      </w:tr>
      <w:tr w:rsidR="00AC3C3C" w:rsidRPr="003040E2" w14:paraId="3E26EC0D" w14:textId="77777777" w:rsidTr="00AC3C3C">
        <w:tc>
          <w:tcPr>
            <w:tcW w:w="2268" w:type="dxa"/>
          </w:tcPr>
          <w:p w14:paraId="31710D8D" w14:textId="303EB92A" w:rsidR="00AC3C3C" w:rsidRPr="003040E2" w:rsidRDefault="00AC3C3C" w:rsidP="00AC3C3C">
            <w:pPr>
              <w:rPr>
                <w:rFonts w:eastAsia="Times New Roman" w:cs="Arial"/>
                <w:b/>
              </w:rPr>
            </w:pPr>
            <w:r w:rsidRPr="003040E2">
              <w:rPr>
                <w:rFonts w:eastAsia="Times New Roman" w:cs="Arial"/>
                <w:b/>
                <w:i/>
                <w:iCs/>
                <w:lang w:eastAsia="en-US"/>
              </w:rPr>
              <w:t>Category 3</w:t>
            </w:r>
          </w:p>
        </w:tc>
        <w:tc>
          <w:tcPr>
            <w:tcW w:w="3969" w:type="dxa"/>
          </w:tcPr>
          <w:p w14:paraId="59219F15" w14:textId="77777777" w:rsidR="00AC3C3C" w:rsidRPr="003040E2" w:rsidRDefault="00AC3C3C" w:rsidP="00AC3C3C">
            <w:pPr>
              <w:rPr>
                <w:rFonts w:eastAsia="Times New Roman" w:cs="Arial"/>
                <w:bCs/>
              </w:rPr>
            </w:pPr>
          </w:p>
        </w:tc>
        <w:tc>
          <w:tcPr>
            <w:tcW w:w="3969" w:type="dxa"/>
          </w:tcPr>
          <w:p w14:paraId="79E0BFB1" w14:textId="77777777" w:rsidR="00AC3C3C" w:rsidRPr="003040E2" w:rsidRDefault="00AC3C3C" w:rsidP="00AC3C3C">
            <w:pPr>
              <w:rPr>
                <w:rFonts w:eastAsia="Times New Roman" w:cs="Arial"/>
                <w:bCs/>
              </w:rPr>
            </w:pPr>
          </w:p>
        </w:tc>
      </w:tr>
      <w:tr w:rsidR="00AC3C3C" w:rsidRPr="003040E2" w14:paraId="5E85D2B0" w14:textId="77777777" w:rsidTr="00AC3C3C">
        <w:tc>
          <w:tcPr>
            <w:tcW w:w="2268" w:type="dxa"/>
          </w:tcPr>
          <w:p w14:paraId="214A1233" w14:textId="77777777" w:rsidR="00AC3C3C" w:rsidRPr="003040E2" w:rsidRDefault="00AC3C3C" w:rsidP="00AC3C3C">
            <w:pPr>
              <w:rPr>
                <w:rFonts w:eastAsia="Times New Roman" w:cs="Arial"/>
                <w:b/>
                <w:lang w:eastAsia="en-US"/>
              </w:rPr>
            </w:pPr>
            <w:r w:rsidRPr="003040E2">
              <w:rPr>
                <w:rFonts w:eastAsia="Times New Roman" w:cs="Arial"/>
                <w:b/>
                <w:lang w:eastAsia="en-US"/>
              </w:rPr>
              <w:t>Maintaining a normal BMI</w:t>
            </w:r>
          </w:p>
        </w:tc>
        <w:tc>
          <w:tcPr>
            <w:tcW w:w="3969" w:type="dxa"/>
          </w:tcPr>
          <w:p w14:paraId="31A8FAA8" w14:textId="77777777" w:rsidR="00AC3C3C" w:rsidRPr="003040E2" w:rsidRDefault="00AC3C3C" w:rsidP="00AC3C3C">
            <w:pPr>
              <w:rPr>
                <w:rFonts w:eastAsia="Times New Roman" w:cs="Arial"/>
                <w:bCs/>
                <w:lang w:val="en-CA" w:eastAsia="en-US"/>
              </w:rPr>
            </w:pPr>
            <w:r w:rsidRPr="003040E2">
              <w:rPr>
                <w:rFonts w:eastAsia="Times New Roman" w:cs="Arial"/>
                <w:bCs/>
                <w:lang w:eastAsia="en-US"/>
              </w:rPr>
              <w:t xml:space="preserve">Having an elevated BMI will significantly increase </w:t>
            </w:r>
            <w:r w:rsidRPr="003040E2">
              <w:rPr>
                <w:rFonts w:eastAsia="Times New Roman" w:cs="Arial"/>
                <w:bCs/>
                <w:lang w:val="en-CA" w:eastAsia="en-US"/>
              </w:rPr>
              <w:t>risk of death</w:t>
            </w:r>
            <w:bookmarkStart w:id="1" w:name="_Ref464727742"/>
            <w:r w:rsidRPr="003040E2">
              <w:rPr>
                <w:rFonts w:eastAsia="Times New Roman" w:cs="Arial"/>
                <w:bCs/>
                <w:vertAlign w:val="superscript"/>
                <w:lang w:val="en-CA" w:eastAsia="en-US"/>
              </w:rPr>
              <w:endnoteReference w:id="2"/>
            </w:r>
            <w:bookmarkEnd w:id="1"/>
            <w:r w:rsidRPr="003040E2">
              <w:rPr>
                <w:rFonts w:eastAsia="Times New Roman" w:cs="Arial"/>
                <w:bCs/>
                <w:lang w:val="en-CA" w:eastAsia="en-US"/>
              </w:rPr>
              <w:t xml:space="preserve"> whereas maintaining a normal BMI (&lt;25) is associated with enjoying the greatest number of disease-free years of life.</w:t>
            </w:r>
            <w:r w:rsidRPr="003040E2">
              <w:rPr>
                <w:rFonts w:eastAsia="Times New Roman" w:cs="Arial"/>
                <w:bCs/>
                <w:vertAlign w:val="superscript"/>
                <w:lang w:val="en-CA" w:eastAsia="en-US"/>
              </w:rPr>
              <w:endnoteReference w:id="3"/>
            </w:r>
          </w:p>
        </w:tc>
        <w:tc>
          <w:tcPr>
            <w:tcW w:w="3969" w:type="dxa"/>
          </w:tcPr>
          <w:p w14:paraId="3AA4C77D" w14:textId="77777777" w:rsidR="00AC3C3C" w:rsidRPr="003040E2" w:rsidRDefault="00AC3C3C" w:rsidP="00AC3C3C">
            <w:pPr>
              <w:rPr>
                <w:rFonts w:eastAsia="Times New Roman" w:cs="Arial"/>
                <w:bCs/>
                <w:lang w:eastAsia="en-US"/>
              </w:rPr>
            </w:pPr>
            <w:r w:rsidRPr="003040E2">
              <w:rPr>
                <w:rFonts w:eastAsia="Times New Roman" w:cs="Arial"/>
                <w:bCs/>
                <w:lang w:eastAsia="en-US"/>
              </w:rPr>
              <w:t>People with an elevated BMI are at increased risk of developing numerous chronic diseases, frailty and cognitive decline including dementia.</w:t>
            </w:r>
            <w:r w:rsidRPr="003040E2">
              <w:rPr>
                <w:rFonts w:eastAsia="Times New Roman" w:cs="Arial"/>
                <w:bCs/>
                <w:vertAlign w:val="superscript"/>
                <w:lang w:val="en-CA" w:eastAsia="en-US"/>
              </w:rPr>
              <w:endnoteReference w:id="4"/>
            </w:r>
            <w:r w:rsidRPr="003040E2">
              <w:rPr>
                <w:rFonts w:eastAsia="Times New Roman" w:cs="Arial"/>
                <w:bCs/>
                <w:vertAlign w:val="superscript"/>
                <w:lang w:eastAsia="en-US"/>
              </w:rPr>
              <w:t>,</w:t>
            </w:r>
            <w:bookmarkStart w:id="2" w:name="_Ref464727748"/>
            <w:r w:rsidRPr="003040E2">
              <w:rPr>
                <w:rFonts w:eastAsia="Times New Roman" w:cs="Arial"/>
                <w:bCs/>
                <w:vertAlign w:val="superscript"/>
                <w:lang w:val="en-CA" w:eastAsia="en-US"/>
              </w:rPr>
              <w:endnoteReference w:id="5"/>
            </w:r>
            <w:bookmarkEnd w:id="2"/>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6"/>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7"/>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8"/>
            </w:r>
            <w:r w:rsidRPr="003040E2">
              <w:rPr>
                <w:rFonts w:eastAsia="Times New Roman" w:cs="Arial"/>
                <w:bCs/>
                <w:vertAlign w:val="superscript"/>
                <w:lang w:eastAsia="en-US"/>
              </w:rPr>
              <w:t>,</w:t>
            </w:r>
            <w:bookmarkStart w:id="3" w:name="_Ref464728732"/>
            <w:r w:rsidRPr="003040E2">
              <w:rPr>
                <w:rFonts w:eastAsia="Times New Roman" w:cs="Arial"/>
                <w:bCs/>
                <w:vertAlign w:val="superscript"/>
                <w:lang w:val="en-CA" w:eastAsia="en-US"/>
              </w:rPr>
              <w:endnoteReference w:id="9"/>
            </w:r>
            <w:bookmarkEnd w:id="3"/>
          </w:p>
        </w:tc>
      </w:tr>
      <w:tr w:rsidR="00AC3C3C" w:rsidRPr="003040E2" w14:paraId="2121DD3D" w14:textId="77777777" w:rsidTr="00AC3C3C">
        <w:tc>
          <w:tcPr>
            <w:tcW w:w="2268" w:type="dxa"/>
          </w:tcPr>
          <w:p w14:paraId="4EF08054" w14:textId="77777777" w:rsidR="00AC3C3C" w:rsidRPr="003040E2" w:rsidRDefault="00AC3C3C" w:rsidP="00AC3C3C">
            <w:pPr>
              <w:rPr>
                <w:rFonts w:eastAsia="Times New Roman" w:cs="Arial"/>
                <w:b/>
                <w:lang w:eastAsia="en-US"/>
              </w:rPr>
            </w:pPr>
            <w:r w:rsidRPr="003040E2">
              <w:rPr>
                <w:rFonts w:eastAsia="Times New Roman" w:cs="Arial"/>
                <w:b/>
                <w:lang w:eastAsia="en-US"/>
              </w:rPr>
              <w:t>Healthy Eating</w:t>
            </w:r>
          </w:p>
        </w:tc>
        <w:tc>
          <w:tcPr>
            <w:tcW w:w="3969" w:type="dxa"/>
          </w:tcPr>
          <w:p w14:paraId="7B7800E9" w14:textId="719E60B1" w:rsidR="00AC3C3C" w:rsidRPr="003040E2" w:rsidRDefault="00AC3C3C" w:rsidP="00383082">
            <w:pPr>
              <w:rPr>
                <w:rFonts w:eastAsia="Times New Roman" w:cs="Arial"/>
                <w:bCs/>
                <w:lang w:eastAsia="en-US"/>
              </w:rPr>
            </w:pPr>
            <w:r w:rsidRPr="003040E2">
              <w:rPr>
                <w:rFonts w:eastAsia="Times New Roman" w:cs="Arial"/>
                <w:bCs/>
                <w:lang w:eastAsia="en-US"/>
              </w:rPr>
              <w:t>People who are more adherent to dietary guidelines and eat healthier are much less likely to develop heart problems and much more likely to live longer.</w:t>
            </w:r>
            <w:r w:rsidR="00383082" w:rsidRPr="00383082">
              <w:rPr>
                <w:rFonts w:eastAsia="Times New Roman" w:cs="Arial"/>
                <w:bCs/>
                <w:vertAlign w:val="superscript"/>
              </w:rPr>
              <w:fldChar w:fldCharType="begin"/>
            </w:r>
            <w:r w:rsidR="00383082" w:rsidRPr="00383082">
              <w:rPr>
                <w:rFonts w:eastAsia="Times New Roman" w:cs="Arial"/>
                <w:bCs/>
                <w:vertAlign w:val="superscript"/>
                <w:lang w:eastAsia="en-US"/>
              </w:rPr>
              <w:instrText xml:space="preserve"> NOTEREF _Ref464727742 \h </w:instrText>
            </w:r>
            <w:r w:rsidR="00383082" w:rsidRPr="00383082">
              <w:rPr>
                <w:rFonts w:eastAsia="Times New Roman" w:cs="Arial"/>
                <w:bCs/>
                <w:vertAlign w:val="superscript"/>
              </w:rPr>
            </w:r>
            <w:r w:rsidR="00383082" w:rsidRPr="00383082">
              <w:rPr>
                <w:rFonts w:eastAsia="Times New Roman" w:cs="Arial"/>
                <w:bCs/>
                <w:vertAlign w:val="superscript"/>
              </w:rPr>
              <w:fldChar w:fldCharType="separate"/>
            </w:r>
            <w:r w:rsidR="00383082" w:rsidRPr="00383082">
              <w:rPr>
                <w:rFonts w:eastAsia="Times New Roman" w:cs="Arial"/>
                <w:bCs/>
                <w:vertAlign w:val="superscript"/>
                <w:lang w:eastAsia="en-US"/>
              </w:rPr>
              <w:t>1</w:t>
            </w:r>
            <w:r w:rsidR="00383082" w:rsidRPr="00383082">
              <w:rPr>
                <w:rFonts w:eastAsia="Times New Roman" w:cs="Arial"/>
                <w:bCs/>
                <w:vertAlign w:val="superscript"/>
              </w:rPr>
              <w:fldChar w:fldCharType="end"/>
            </w:r>
            <w:r w:rsidR="00383082">
              <w:rPr>
                <w:rFonts w:eastAsia="Times New Roman" w:cs="Arial"/>
                <w:bCs/>
                <w:vertAlign w:val="superscript"/>
              </w:rPr>
              <w:t>,</w:t>
            </w:r>
            <w:r w:rsidR="00383082" w:rsidRPr="00383082">
              <w:rPr>
                <w:rFonts w:eastAsia="Times New Roman" w:cs="Arial"/>
                <w:bCs/>
                <w:vertAlign w:val="superscript"/>
              </w:rPr>
              <w:fldChar w:fldCharType="begin"/>
            </w:r>
            <w:r w:rsidR="00383082" w:rsidRPr="00383082">
              <w:rPr>
                <w:rFonts w:eastAsia="Times New Roman" w:cs="Arial"/>
                <w:bCs/>
                <w:vertAlign w:val="superscript"/>
              </w:rPr>
              <w:instrText xml:space="preserve"> NOTEREF _Ref464727748 \h </w:instrText>
            </w:r>
            <w:r w:rsidR="00383082" w:rsidRPr="00383082">
              <w:rPr>
                <w:rFonts w:eastAsia="Times New Roman" w:cs="Arial"/>
                <w:bCs/>
                <w:vertAlign w:val="superscript"/>
              </w:rPr>
            </w:r>
            <w:r w:rsidR="00383082" w:rsidRPr="00383082">
              <w:rPr>
                <w:rFonts w:eastAsia="Times New Roman" w:cs="Arial"/>
                <w:bCs/>
                <w:vertAlign w:val="superscript"/>
              </w:rPr>
              <w:fldChar w:fldCharType="separate"/>
            </w:r>
            <w:r w:rsidR="00383082" w:rsidRPr="00383082">
              <w:rPr>
                <w:rFonts w:eastAsia="Times New Roman" w:cs="Arial"/>
                <w:bCs/>
                <w:vertAlign w:val="superscript"/>
              </w:rPr>
              <w:t>4</w:t>
            </w:r>
            <w:r w:rsidR="00383082" w:rsidRPr="00383082">
              <w:rPr>
                <w:rFonts w:eastAsia="Times New Roman" w:cs="Arial"/>
                <w:bCs/>
                <w:vertAlign w:val="superscript"/>
              </w:rPr>
              <w:fldChar w:fldCharType="end"/>
            </w:r>
            <w:r w:rsidRPr="00383082">
              <w:rPr>
                <w:rFonts w:eastAsia="Times New Roman" w:cs="Arial"/>
                <w:bCs/>
                <w:vertAlign w:val="superscript"/>
                <w:lang w:eastAsia="en-US"/>
              </w:rPr>
              <w:t>,</w:t>
            </w:r>
            <w:r w:rsidRPr="00383082">
              <w:rPr>
                <w:rFonts w:eastAsia="Times New Roman" w:cs="Arial"/>
                <w:bCs/>
                <w:vertAlign w:val="superscript"/>
                <w:lang w:val="en-CA" w:eastAsia="en-US"/>
              </w:rPr>
              <w:endnoteReference w:id="10"/>
            </w:r>
            <w:r w:rsidRPr="00383082">
              <w:rPr>
                <w:rFonts w:eastAsia="Times New Roman" w:cs="Arial"/>
                <w:bCs/>
                <w:vertAlign w:val="superscript"/>
                <w:lang w:eastAsia="en-US"/>
              </w:rPr>
              <w:t xml:space="preserve"> </w:t>
            </w:r>
          </w:p>
        </w:tc>
        <w:tc>
          <w:tcPr>
            <w:tcW w:w="3969" w:type="dxa"/>
          </w:tcPr>
          <w:p w14:paraId="45C7E826" w14:textId="77777777" w:rsidR="00AC3C3C" w:rsidRPr="003040E2" w:rsidRDefault="00AC3C3C" w:rsidP="00AC3C3C">
            <w:pPr>
              <w:rPr>
                <w:rFonts w:eastAsia="Times New Roman" w:cs="Arial"/>
                <w:bCs/>
                <w:lang w:eastAsia="en-US"/>
              </w:rPr>
            </w:pPr>
            <w:r w:rsidRPr="003040E2">
              <w:rPr>
                <w:rFonts w:eastAsia="Times New Roman" w:cs="Arial"/>
                <w:bCs/>
                <w:lang w:eastAsia="en-US"/>
              </w:rPr>
              <w:t>Poor overall diet quality may increase the risk of becoming frail in old age.</w:t>
            </w:r>
            <w:r w:rsidRPr="003040E2">
              <w:rPr>
                <w:rFonts w:eastAsia="Times New Roman" w:cs="Arial"/>
                <w:bCs/>
                <w:vertAlign w:val="superscript"/>
                <w:lang w:val="en-CA" w:eastAsia="en-US"/>
              </w:rPr>
              <w:endnoteReference w:id="11"/>
            </w:r>
          </w:p>
        </w:tc>
      </w:tr>
      <w:tr w:rsidR="00AC3C3C" w:rsidRPr="003040E2" w14:paraId="58A52AA3" w14:textId="77777777" w:rsidTr="00AC3C3C">
        <w:tc>
          <w:tcPr>
            <w:tcW w:w="2268" w:type="dxa"/>
          </w:tcPr>
          <w:p w14:paraId="2B312210" w14:textId="77777777" w:rsidR="00AC3C3C" w:rsidRPr="003040E2" w:rsidRDefault="00AC3C3C" w:rsidP="00AC3C3C">
            <w:pPr>
              <w:rPr>
                <w:rFonts w:eastAsia="Times New Roman" w:cs="Arial"/>
                <w:b/>
                <w:lang w:eastAsia="en-US"/>
              </w:rPr>
            </w:pPr>
            <w:r w:rsidRPr="003040E2">
              <w:rPr>
                <w:rFonts w:eastAsia="Times New Roman" w:cs="Arial"/>
                <w:b/>
                <w:lang w:eastAsia="en-US"/>
              </w:rPr>
              <w:t>Smoking</w:t>
            </w:r>
          </w:p>
        </w:tc>
        <w:tc>
          <w:tcPr>
            <w:tcW w:w="3969" w:type="dxa"/>
          </w:tcPr>
          <w:p w14:paraId="16F47C6F" w14:textId="77777777" w:rsidR="00AC3C3C" w:rsidRPr="003040E2" w:rsidRDefault="00AC3C3C" w:rsidP="00AC3C3C">
            <w:pPr>
              <w:rPr>
                <w:rFonts w:eastAsia="Times New Roman" w:cs="Arial"/>
                <w:bCs/>
                <w:lang w:eastAsia="en-US"/>
              </w:rPr>
            </w:pPr>
            <w:r w:rsidRPr="003040E2">
              <w:rPr>
                <w:rFonts w:eastAsia="Times New Roman" w:cs="Arial"/>
                <w:bCs/>
                <w:lang w:val="en-CA" w:eastAsia="en-US"/>
              </w:rPr>
              <w:t>Cigarette smoking is the leading preventable cause of mortality.</w:t>
            </w:r>
            <w:r w:rsidRPr="003040E2">
              <w:rPr>
                <w:rFonts w:eastAsia="Times New Roman" w:cs="Arial"/>
                <w:bCs/>
                <w:vertAlign w:val="superscript"/>
                <w:lang w:val="en-CA" w:eastAsia="en-US"/>
              </w:rPr>
              <w:endnoteReference w:id="12"/>
            </w:r>
            <w:r w:rsidRPr="003040E2">
              <w:rPr>
                <w:rFonts w:eastAsia="Times New Roman" w:cs="Arial"/>
                <w:bCs/>
                <w:lang w:val="en-CA" w:eastAsia="en-US"/>
              </w:rPr>
              <w:t xml:space="preserve"> Smokers who quit smoking can reduce their risk of developing and dying from tobacco-related diseases, such as lung cancer and other cancers and thereby add years to life.</w:t>
            </w:r>
            <w:r w:rsidRPr="003040E2">
              <w:rPr>
                <w:rFonts w:eastAsia="Times New Roman" w:cs="Arial"/>
                <w:bCs/>
                <w:vertAlign w:val="superscript"/>
                <w:lang w:val="en-CA" w:eastAsia="en-US"/>
              </w:rPr>
              <w:endnoteReference w:id="13"/>
            </w:r>
          </w:p>
        </w:tc>
        <w:tc>
          <w:tcPr>
            <w:tcW w:w="3969" w:type="dxa"/>
          </w:tcPr>
          <w:p w14:paraId="3C565FC7" w14:textId="59A47A20" w:rsidR="00AC3C3C" w:rsidRPr="003040E2" w:rsidRDefault="00AC3C3C" w:rsidP="00383082">
            <w:pPr>
              <w:rPr>
                <w:rFonts w:eastAsia="Times New Roman" w:cs="Arial"/>
                <w:bCs/>
                <w:lang w:eastAsia="en-US"/>
              </w:rPr>
            </w:pPr>
            <w:r w:rsidRPr="003040E2">
              <w:rPr>
                <w:rFonts w:eastAsia="Times New Roman" w:cs="Arial"/>
                <w:bCs/>
                <w:lang w:val="en-CA" w:eastAsia="en-US"/>
              </w:rPr>
              <w:t>Quitting smoking can reduce the incidence of hip fractures and reduce the incidence of cognitive decline and dementia.</w:t>
            </w:r>
            <w:r w:rsidR="00383082" w:rsidRPr="00383082">
              <w:rPr>
                <w:rFonts w:eastAsia="Times New Roman"/>
                <w:color w:val="212121"/>
                <w:shd w:val="clear" w:color="auto" w:fill="FFFFFF"/>
                <w:vertAlign w:val="superscript"/>
              </w:rPr>
              <w:fldChar w:fldCharType="begin"/>
            </w:r>
            <w:r w:rsidR="00383082" w:rsidRPr="00383082">
              <w:rPr>
                <w:rFonts w:eastAsia="Times New Roman" w:cs="Arial"/>
                <w:bCs/>
                <w:vertAlign w:val="superscript"/>
                <w:lang w:val="en-CA" w:eastAsia="en-US"/>
              </w:rPr>
              <w:instrText xml:space="preserve"> NOTEREF _Ref464728732 \h </w:instrText>
            </w:r>
            <w:r w:rsidR="00383082" w:rsidRPr="00383082">
              <w:rPr>
                <w:rFonts w:eastAsia="Times New Roman"/>
                <w:color w:val="212121"/>
                <w:shd w:val="clear" w:color="auto" w:fill="FFFFFF"/>
                <w:vertAlign w:val="superscript"/>
              </w:rPr>
            </w:r>
            <w:r w:rsidR="00383082" w:rsidRPr="00383082">
              <w:rPr>
                <w:rFonts w:eastAsia="Times New Roman"/>
                <w:color w:val="212121"/>
                <w:shd w:val="clear" w:color="auto" w:fill="FFFFFF"/>
                <w:vertAlign w:val="superscript"/>
              </w:rPr>
              <w:fldChar w:fldCharType="separate"/>
            </w:r>
            <w:r w:rsidR="00383082" w:rsidRPr="00383082">
              <w:rPr>
                <w:rFonts w:eastAsia="Times New Roman" w:cs="Arial"/>
                <w:bCs/>
                <w:vertAlign w:val="superscript"/>
                <w:lang w:val="en-CA" w:eastAsia="en-US"/>
              </w:rPr>
              <w:t>8</w:t>
            </w:r>
            <w:r w:rsidR="00383082" w:rsidRPr="00383082">
              <w:rPr>
                <w:rFonts w:eastAsia="Times New Roman"/>
                <w:color w:val="212121"/>
                <w:shd w:val="clear" w:color="auto" w:fill="FFFFFF"/>
                <w:vertAlign w:val="superscript"/>
              </w:rPr>
              <w:fldChar w:fldCharType="end"/>
            </w:r>
            <w:r w:rsidRPr="00383082">
              <w:rPr>
                <w:rFonts w:eastAsia="Times New Roman"/>
                <w:color w:val="212121"/>
                <w:shd w:val="clear" w:color="auto" w:fill="FFFFFF"/>
                <w:vertAlign w:val="superscript"/>
              </w:rPr>
              <w:t>,</w:t>
            </w:r>
            <w:r w:rsidRPr="00383082">
              <w:rPr>
                <w:rFonts w:eastAsia="Times New Roman" w:cs="Arial"/>
                <w:bCs/>
                <w:vertAlign w:val="superscript"/>
                <w:lang w:val="en-CA" w:eastAsia="en-US"/>
              </w:rPr>
              <w:endnoteReference w:id="14"/>
            </w:r>
          </w:p>
        </w:tc>
      </w:tr>
      <w:tr w:rsidR="00AC3C3C" w:rsidRPr="003040E2" w14:paraId="0CB3FD52" w14:textId="77777777" w:rsidTr="00AC3C3C">
        <w:tc>
          <w:tcPr>
            <w:tcW w:w="2268" w:type="dxa"/>
          </w:tcPr>
          <w:p w14:paraId="536184C8" w14:textId="77777777" w:rsidR="00AC3C3C" w:rsidRPr="003040E2" w:rsidRDefault="00AC3C3C" w:rsidP="00AC3C3C">
            <w:pPr>
              <w:rPr>
                <w:rFonts w:eastAsia="Times New Roman" w:cs="Arial"/>
                <w:b/>
                <w:lang w:eastAsia="en-US"/>
              </w:rPr>
            </w:pPr>
            <w:r w:rsidRPr="003040E2">
              <w:rPr>
                <w:rFonts w:eastAsia="Times New Roman" w:cs="Arial"/>
                <w:b/>
                <w:lang w:eastAsia="en-US"/>
              </w:rPr>
              <w:t>Alcohol consumption</w:t>
            </w:r>
          </w:p>
        </w:tc>
        <w:tc>
          <w:tcPr>
            <w:tcW w:w="3969" w:type="dxa"/>
          </w:tcPr>
          <w:p w14:paraId="5F2FD721" w14:textId="77777777" w:rsidR="00AC3C3C" w:rsidRPr="003040E2" w:rsidRDefault="00AC3C3C" w:rsidP="00AC3C3C">
            <w:pPr>
              <w:rPr>
                <w:rFonts w:eastAsia="Times New Roman" w:cs="Arial"/>
                <w:bCs/>
                <w:lang w:eastAsia="en-US"/>
              </w:rPr>
            </w:pPr>
            <w:r w:rsidRPr="003040E2">
              <w:rPr>
                <w:rFonts w:eastAsia="Times New Roman" w:cs="Arial"/>
                <w:bCs/>
                <w:lang w:eastAsia="en-US"/>
              </w:rPr>
              <w:t>The risk of all-cause mortality, and of cancers specifically, rises with increasing levels of consumption, and the level of consumption that minimizes health loss is zero.</w:t>
            </w:r>
            <w:r w:rsidRPr="003040E2">
              <w:rPr>
                <w:rFonts w:eastAsia="Times New Roman" w:cs="Arial"/>
                <w:bCs/>
                <w:vertAlign w:val="superscript"/>
                <w:lang w:val="en-CA" w:eastAsia="en-US"/>
              </w:rPr>
              <w:endnoteReference w:id="15"/>
            </w:r>
            <w:r w:rsidRPr="003040E2">
              <w:rPr>
                <w:rFonts w:eastAsia="Times New Roman" w:cs="Arial"/>
                <w:bCs/>
                <w:lang w:eastAsia="en-US"/>
              </w:rPr>
              <w:t xml:space="preserve">  </w:t>
            </w:r>
          </w:p>
        </w:tc>
        <w:tc>
          <w:tcPr>
            <w:tcW w:w="3969" w:type="dxa"/>
          </w:tcPr>
          <w:p w14:paraId="495CEB19" w14:textId="77777777" w:rsidR="00AC3C3C" w:rsidRPr="003040E2" w:rsidRDefault="00AC3C3C" w:rsidP="00AC3C3C">
            <w:pPr>
              <w:rPr>
                <w:rFonts w:eastAsia="Times New Roman" w:cs="Arial"/>
                <w:bCs/>
                <w:lang w:eastAsia="en-US"/>
              </w:rPr>
            </w:pPr>
            <w:r w:rsidRPr="003040E2">
              <w:rPr>
                <w:rFonts w:eastAsia="Times New Roman" w:cs="Arial"/>
                <w:bCs/>
                <w:lang w:eastAsia="en-US"/>
              </w:rPr>
              <w:t>People who recently quit drinking had an improvement in their quality of life that paralleled those that didn’t ever drink.</w:t>
            </w:r>
            <w:r w:rsidRPr="003040E2">
              <w:rPr>
                <w:rFonts w:eastAsia="Times New Roman" w:cs="Arial"/>
                <w:bCs/>
                <w:vertAlign w:val="superscript"/>
                <w:lang w:val="en-CA" w:eastAsia="en-US"/>
              </w:rPr>
              <w:t xml:space="preserve"> </w:t>
            </w:r>
            <w:r w:rsidRPr="003040E2">
              <w:rPr>
                <w:rFonts w:eastAsia="Times New Roman" w:cs="Arial"/>
                <w:bCs/>
                <w:vertAlign w:val="superscript"/>
                <w:lang w:val="en-CA" w:eastAsia="en-US"/>
              </w:rPr>
              <w:endnoteReference w:id="16"/>
            </w:r>
          </w:p>
        </w:tc>
      </w:tr>
      <w:tr w:rsidR="00AC3C3C" w:rsidRPr="003040E2" w14:paraId="2194599E" w14:textId="77777777" w:rsidTr="00AC3C3C">
        <w:tc>
          <w:tcPr>
            <w:tcW w:w="2268" w:type="dxa"/>
          </w:tcPr>
          <w:p w14:paraId="7009E118" w14:textId="77777777" w:rsidR="00AC3C3C" w:rsidRPr="003040E2" w:rsidRDefault="00AC3C3C" w:rsidP="00AC3C3C">
            <w:pPr>
              <w:rPr>
                <w:rFonts w:eastAsia="Times New Roman" w:cs="Arial"/>
                <w:b/>
                <w:lang w:eastAsia="en-US"/>
              </w:rPr>
            </w:pPr>
            <w:r w:rsidRPr="003040E2">
              <w:rPr>
                <w:rFonts w:eastAsia="Times New Roman" w:cs="Arial"/>
                <w:b/>
                <w:lang w:eastAsia="en-US"/>
              </w:rPr>
              <w:t>Exercise</w:t>
            </w:r>
          </w:p>
        </w:tc>
        <w:tc>
          <w:tcPr>
            <w:tcW w:w="3969" w:type="dxa"/>
          </w:tcPr>
          <w:p w14:paraId="460D394C" w14:textId="77777777" w:rsidR="00AC3C3C" w:rsidRPr="003040E2" w:rsidRDefault="00AC3C3C" w:rsidP="00AC3C3C">
            <w:pPr>
              <w:rPr>
                <w:rFonts w:eastAsia="Times New Roman" w:cs="Arial"/>
                <w:bCs/>
                <w:lang w:eastAsia="en-US"/>
              </w:rPr>
            </w:pPr>
            <w:r w:rsidRPr="003040E2">
              <w:rPr>
                <w:rFonts w:eastAsia="Times New Roman" w:cs="Arial"/>
                <w:bCs/>
                <w:lang w:eastAsia="en-US"/>
              </w:rPr>
              <w:t>Regular exercise significantly prolongs life</w:t>
            </w:r>
            <w:bookmarkStart w:id="4" w:name="_Ref44961977"/>
            <w:bookmarkStart w:id="5" w:name="_Ref29015871"/>
            <w:r w:rsidRPr="003040E2">
              <w:rPr>
                <w:rFonts w:eastAsia="Times New Roman" w:cs="Arial"/>
                <w:bCs/>
                <w:vertAlign w:val="superscript"/>
                <w:lang w:val="en-CA" w:eastAsia="en-US"/>
              </w:rPr>
              <w:endnoteReference w:id="17"/>
            </w:r>
            <w:bookmarkEnd w:id="4"/>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18"/>
            </w:r>
            <w:bookmarkEnd w:id="5"/>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19"/>
            </w:r>
            <w:r w:rsidRPr="003040E2">
              <w:rPr>
                <w:rFonts w:eastAsia="Times New Roman" w:cs="Arial"/>
                <w:bCs/>
                <w:lang w:eastAsia="en-US"/>
              </w:rPr>
              <w:t xml:space="preserve"> and disease-free survival</w:t>
            </w:r>
            <w:r w:rsidRPr="003040E2">
              <w:rPr>
                <w:rFonts w:eastAsia="Times New Roman" w:cs="Arial"/>
                <w:bCs/>
                <w:vertAlign w:val="superscript"/>
                <w:lang w:val="en-CA" w:eastAsia="en-US"/>
              </w:rPr>
              <w:endnoteReference w:id="20"/>
            </w:r>
          </w:p>
          <w:p w14:paraId="045C01E3" w14:textId="77777777" w:rsidR="00AC3C3C" w:rsidRPr="003040E2" w:rsidRDefault="00AC3C3C" w:rsidP="00AC3C3C">
            <w:pPr>
              <w:rPr>
                <w:rFonts w:eastAsia="Times New Roman" w:cs="Arial"/>
                <w:bCs/>
                <w:lang w:eastAsia="en-US"/>
              </w:rPr>
            </w:pPr>
          </w:p>
        </w:tc>
        <w:tc>
          <w:tcPr>
            <w:tcW w:w="3969" w:type="dxa"/>
          </w:tcPr>
          <w:p w14:paraId="58C11CCF"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enhances or improves quality of life,</w:t>
            </w:r>
            <w:r w:rsidRPr="003040E2">
              <w:rPr>
                <w:rFonts w:eastAsia="Times New Roman" w:cs="Arial"/>
                <w:bCs/>
                <w:vertAlign w:val="superscript"/>
                <w:lang w:val="en-CA" w:eastAsia="en-US"/>
              </w:rPr>
              <w:endnoteReference w:id="21"/>
            </w:r>
            <w:r w:rsidRPr="003040E2">
              <w:rPr>
                <w:rFonts w:eastAsia="Times New Roman" w:cs="Arial"/>
                <w:bCs/>
                <w:lang w:eastAsia="en-US"/>
              </w:rPr>
              <w:t xml:space="preserve"> opposes the deleterious effects of aging on muscle and muscle function by preventing the mitigating aging-related loss of muscle mass,</w:t>
            </w:r>
            <w:bookmarkStart w:id="6" w:name="_Ref464728953"/>
            <w:r w:rsidRPr="003040E2">
              <w:rPr>
                <w:rFonts w:eastAsia="Times New Roman" w:cs="Arial"/>
                <w:bCs/>
                <w:vertAlign w:val="superscript"/>
                <w:lang w:val="en-CA" w:eastAsia="en-US"/>
              </w:rPr>
              <w:endnoteReference w:id="22"/>
            </w:r>
            <w:bookmarkEnd w:id="6"/>
            <w:r w:rsidRPr="003040E2">
              <w:rPr>
                <w:rFonts w:eastAsia="Times New Roman" w:cs="Arial"/>
                <w:bCs/>
                <w:lang w:eastAsia="en-US"/>
              </w:rPr>
              <w:t xml:space="preserve">  </w:t>
            </w:r>
          </w:p>
          <w:p w14:paraId="037B05A6"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and</w:t>
            </w:r>
            <w:proofErr w:type="gramEnd"/>
            <w:r w:rsidRPr="003040E2">
              <w:rPr>
                <w:rFonts w:eastAsia="Times New Roman" w:cs="Arial"/>
                <w:bCs/>
                <w:lang w:eastAsia="en-US"/>
              </w:rPr>
              <w:t xml:space="preserve"> plays an important role in preserving brain function, improving cognition, and provides protection against cognitive decline and dementia.</w:t>
            </w:r>
            <w:r w:rsidRPr="003040E2">
              <w:rPr>
                <w:rFonts w:eastAsia="Times New Roman" w:cs="Arial"/>
                <w:bCs/>
                <w:vertAlign w:val="superscript"/>
                <w:lang w:val="en-CA" w:eastAsia="en-US"/>
              </w:rPr>
              <w:endnoteReference w:id="23"/>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24"/>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25"/>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26"/>
            </w:r>
          </w:p>
        </w:tc>
      </w:tr>
      <w:tr w:rsidR="00AC3C3C" w:rsidRPr="003040E2" w14:paraId="1E0D4882" w14:textId="77777777" w:rsidTr="00AC3C3C">
        <w:tc>
          <w:tcPr>
            <w:tcW w:w="2268" w:type="dxa"/>
          </w:tcPr>
          <w:p w14:paraId="533ED199" w14:textId="77777777" w:rsidR="00AC3C3C" w:rsidRPr="003040E2" w:rsidRDefault="00AC3C3C" w:rsidP="00AC3C3C">
            <w:pPr>
              <w:rPr>
                <w:rFonts w:eastAsia="Times New Roman" w:cs="Arial"/>
                <w:b/>
                <w:lang w:eastAsia="en-US"/>
              </w:rPr>
            </w:pPr>
            <w:r w:rsidRPr="003040E2">
              <w:rPr>
                <w:rFonts w:eastAsia="Times New Roman" w:cs="Arial"/>
                <w:b/>
                <w:lang w:eastAsia="en-US"/>
              </w:rPr>
              <w:t>Activity</w:t>
            </w:r>
          </w:p>
        </w:tc>
        <w:tc>
          <w:tcPr>
            <w:tcW w:w="3969" w:type="dxa"/>
          </w:tcPr>
          <w:p w14:paraId="2BFBB433" w14:textId="77777777" w:rsidR="00AC3C3C" w:rsidRPr="003040E2" w:rsidRDefault="00AC3C3C" w:rsidP="00AC3C3C">
            <w:pPr>
              <w:rPr>
                <w:rFonts w:eastAsia="Times New Roman" w:cs="Arial"/>
                <w:bCs/>
                <w:lang w:eastAsia="en-US"/>
              </w:rPr>
            </w:pPr>
            <w:r w:rsidRPr="003040E2">
              <w:rPr>
                <w:rFonts w:eastAsia="Times New Roman" w:cs="Arial"/>
                <w:bCs/>
                <w:lang w:eastAsia="en-US"/>
              </w:rPr>
              <w:t>Sedentary life is associated with increased risk death</w:t>
            </w:r>
            <w:bookmarkStart w:id="7" w:name="_Ref43455594"/>
            <w:bookmarkStart w:id="8" w:name="_Ref49019706"/>
            <w:r w:rsidRPr="003040E2">
              <w:rPr>
                <w:rFonts w:eastAsia="Times New Roman" w:cs="Arial"/>
                <w:bCs/>
                <w:vertAlign w:val="superscript"/>
                <w:lang w:val="en-CA" w:eastAsia="en-US"/>
              </w:rPr>
              <w:endnoteReference w:id="27"/>
            </w:r>
            <w:bookmarkEnd w:id="7"/>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28"/>
            </w:r>
            <w:bookmarkEnd w:id="8"/>
            <w:r w:rsidRPr="003040E2">
              <w:rPr>
                <w:rFonts w:eastAsia="Times New Roman" w:cs="Arial"/>
                <w:bCs/>
                <w:vertAlign w:val="superscript"/>
                <w:lang w:eastAsia="en-US"/>
              </w:rPr>
              <w:t>,</w:t>
            </w:r>
            <w:bookmarkStart w:id="9" w:name="_Ref49019708"/>
            <w:r w:rsidRPr="003040E2">
              <w:rPr>
                <w:rFonts w:eastAsia="Times New Roman" w:cs="Arial"/>
                <w:bCs/>
                <w:vertAlign w:val="superscript"/>
                <w:lang w:val="en-CA" w:eastAsia="en-US"/>
              </w:rPr>
              <w:endnoteReference w:id="29"/>
            </w:r>
            <w:bookmarkEnd w:id="9"/>
          </w:p>
          <w:p w14:paraId="723CC54B" w14:textId="77777777" w:rsidR="00AC3C3C" w:rsidRPr="003040E2" w:rsidRDefault="00AC3C3C" w:rsidP="00AC3C3C">
            <w:pPr>
              <w:rPr>
                <w:rFonts w:eastAsia="Times New Roman" w:cs="Arial"/>
                <w:bCs/>
                <w:lang w:eastAsia="en-US"/>
              </w:rPr>
            </w:pPr>
          </w:p>
        </w:tc>
        <w:tc>
          <w:tcPr>
            <w:tcW w:w="3969" w:type="dxa"/>
          </w:tcPr>
          <w:p w14:paraId="2069B400" w14:textId="45DD0AEE"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increased risk of obesity,</w:t>
            </w:r>
            <w:r w:rsidR="00383082" w:rsidRPr="00383082">
              <w:rPr>
                <w:rFonts w:eastAsia="Times New Roman" w:cs="Arial"/>
                <w:bCs/>
                <w:vertAlign w:val="superscript"/>
              </w:rPr>
              <w:fldChar w:fldCharType="begin"/>
            </w:r>
            <w:r w:rsidR="00383082" w:rsidRPr="00383082">
              <w:rPr>
                <w:rFonts w:eastAsia="Times New Roman" w:cs="Arial"/>
                <w:bCs/>
                <w:vertAlign w:val="superscript"/>
                <w:lang w:eastAsia="en-US"/>
              </w:rPr>
              <w:instrText xml:space="preserve"> NOTEREF _Ref43455594 \h </w:instrText>
            </w:r>
            <w:r w:rsidR="00383082" w:rsidRPr="00383082">
              <w:rPr>
                <w:rFonts w:eastAsia="Times New Roman" w:cs="Arial"/>
                <w:bCs/>
                <w:vertAlign w:val="superscript"/>
              </w:rPr>
            </w:r>
            <w:r w:rsidR="00383082" w:rsidRPr="00383082">
              <w:rPr>
                <w:rFonts w:eastAsia="Times New Roman" w:cs="Arial"/>
                <w:bCs/>
                <w:vertAlign w:val="superscript"/>
              </w:rPr>
              <w:fldChar w:fldCharType="separate"/>
            </w:r>
            <w:r w:rsidR="00383082" w:rsidRPr="00383082">
              <w:rPr>
                <w:rFonts w:eastAsia="Times New Roman" w:cs="Arial"/>
                <w:bCs/>
                <w:vertAlign w:val="superscript"/>
                <w:lang w:eastAsia="en-US"/>
              </w:rPr>
              <w:t>26</w:t>
            </w:r>
            <w:r w:rsidR="00383082" w:rsidRPr="00383082">
              <w:rPr>
                <w:rFonts w:eastAsia="Times New Roman" w:cs="Arial"/>
                <w:bCs/>
                <w:vertAlign w:val="superscript"/>
              </w:rPr>
              <w:fldChar w:fldCharType="end"/>
            </w:r>
            <w:r w:rsidR="00383082">
              <w:rPr>
                <w:rFonts w:eastAsia="Times New Roman" w:cs="Arial"/>
                <w:bCs/>
                <w:vertAlign w:val="superscript"/>
              </w:rPr>
              <w:t>,</w:t>
            </w:r>
            <w:r w:rsidR="00383082">
              <w:rPr>
                <w:rFonts w:eastAsia="Times New Roman" w:cs="Arial"/>
                <w:bCs/>
                <w:vertAlign w:val="superscript"/>
              </w:rPr>
              <w:fldChar w:fldCharType="begin"/>
            </w:r>
            <w:r w:rsidR="00383082">
              <w:rPr>
                <w:rFonts w:eastAsia="Times New Roman" w:cs="Arial"/>
                <w:bCs/>
                <w:vertAlign w:val="superscript"/>
              </w:rPr>
              <w:instrText xml:space="preserve"> NOTEREF _Ref49019708 \h </w:instrText>
            </w:r>
            <w:r w:rsidR="00383082">
              <w:rPr>
                <w:rFonts w:eastAsia="Times New Roman" w:cs="Arial"/>
                <w:bCs/>
                <w:vertAlign w:val="superscript"/>
              </w:rPr>
            </w:r>
            <w:r w:rsidR="00383082">
              <w:rPr>
                <w:rFonts w:eastAsia="Times New Roman" w:cs="Arial"/>
                <w:bCs/>
                <w:vertAlign w:val="superscript"/>
              </w:rPr>
              <w:fldChar w:fldCharType="separate"/>
            </w:r>
            <w:r w:rsidR="00383082">
              <w:rPr>
                <w:rFonts w:eastAsia="Times New Roman" w:cs="Arial"/>
                <w:bCs/>
                <w:vertAlign w:val="superscript"/>
              </w:rPr>
              <w:t>28</w:t>
            </w:r>
            <w:r w:rsidR="00383082">
              <w:rPr>
                <w:rFonts w:eastAsia="Times New Roman" w:cs="Arial"/>
                <w:bCs/>
                <w:vertAlign w:val="superscript"/>
              </w:rPr>
              <w:fldChar w:fldCharType="end"/>
            </w:r>
            <w:r w:rsidR="00383082">
              <w:rPr>
                <w:rFonts w:eastAsia="Times New Roman" w:cs="Arial"/>
                <w:bCs/>
                <w:vertAlign w:val="superscript"/>
              </w:rPr>
              <w:t xml:space="preserve"> </w:t>
            </w:r>
            <w:r w:rsidRPr="003040E2">
              <w:rPr>
                <w:rFonts w:eastAsia="Times New Roman" w:cs="Arial"/>
                <w:bCs/>
                <w:lang w:eastAsia="en-US"/>
              </w:rPr>
              <w:t>chronic disease, such as diabetes,</w:t>
            </w:r>
            <w:r w:rsidR="00383082" w:rsidRPr="00383082">
              <w:rPr>
                <w:rFonts w:eastAsia="Times New Roman" w:cs="Arial"/>
                <w:bCs/>
                <w:vertAlign w:val="superscript"/>
              </w:rPr>
              <w:fldChar w:fldCharType="begin"/>
            </w:r>
            <w:r w:rsidR="00383082" w:rsidRPr="00383082">
              <w:rPr>
                <w:rFonts w:eastAsia="Times New Roman" w:cs="Arial"/>
                <w:bCs/>
                <w:vertAlign w:val="superscript"/>
                <w:lang w:eastAsia="en-US"/>
              </w:rPr>
              <w:instrText xml:space="preserve"> NOTEREF _Ref43455594 \h </w:instrText>
            </w:r>
            <w:r w:rsidR="00383082" w:rsidRPr="00383082">
              <w:rPr>
                <w:rFonts w:eastAsia="Times New Roman" w:cs="Arial"/>
                <w:bCs/>
                <w:vertAlign w:val="superscript"/>
              </w:rPr>
            </w:r>
            <w:r w:rsidR="00383082" w:rsidRPr="00383082">
              <w:rPr>
                <w:rFonts w:eastAsia="Times New Roman" w:cs="Arial"/>
                <w:bCs/>
                <w:vertAlign w:val="superscript"/>
              </w:rPr>
              <w:fldChar w:fldCharType="separate"/>
            </w:r>
            <w:r w:rsidR="00383082" w:rsidRPr="00383082">
              <w:rPr>
                <w:rFonts w:eastAsia="Times New Roman" w:cs="Arial"/>
                <w:bCs/>
                <w:vertAlign w:val="superscript"/>
                <w:lang w:eastAsia="en-US"/>
              </w:rPr>
              <w:t>26</w:t>
            </w:r>
            <w:r w:rsidR="00383082" w:rsidRPr="00383082">
              <w:rPr>
                <w:rFonts w:eastAsia="Times New Roman" w:cs="Arial"/>
                <w:bCs/>
                <w:vertAlign w:val="superscript"/>
              </w:rPr>
              <w:fldChar w:fldCharType="end"/>
            </w:r>
            <w:r w:rsidR="00383082">
              <w:rPr>
                <w:rFonts w:eastAsia="Times New Roman" w:cs="Arial"/>
                <w:bCs/>
                <w:vertAlign w:val="superscript"/>
              </w:rPr>
              <w:t xml:space="preserve"> </w:t>
            </w:r>
            <w:r w:rsidRPr="003040E2">
              <w:rPr>
                <w:rFonts w:eastAsia="Times New Roman" w:cs="Arial"/>
                <w:bCs/>
                <w:lang w:eastAsia="en-US"/>
              </w:rPr>
              <w:t>cognitive impairment,</w:t>
            </w:r>
            <w:bookmarkStart w:id="10" w:name="_Ref49019664"/>
            <w:r w:rsidRPr="003040E2">
              <w:rPr>
                <w:rFonts w:eastAsia="Times New Roman" w:cs="Arial"/>
                <w:bCs/>
                <w:vertAlign w:val="superscript"/>
                <w:lang w:val="en-CA" w:eastAsia="en-US"/>
              </w:rPr>
              <w:endnoteReference w:id="30"/>
            </w:r>
            <w:bookmarkEnd w:id="10"/>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31"/>
            </w:r>
            <w:r w:rsidRPr="003040E2">
              <w:rPr>
                <w:rFonts w:eastAsia="Times New Roman" w:cs="Arial"/>
                <w:bCs/>
                <w:lang w:eastAsia="en-US"/>
              </w:rPr>
              <w:t xml:space="preserve">  </w:t>
            </w:r>
          </w:p>
          <w:p w14:paraId="122B3141"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physical</w:t>
            </w:r>
            <w:proofErr w:type="gramEnd"/>
            <w:r w:rsidRPr="003040E2">
              <w:rPr>
                <w:rFonts w:eastAsia="Times New Roman" w:cs="Arial"/>
                <w:bCs/>
                <w:lang w:eastAsia="en-US"/>
              </w:rPr>
              <w:t xml:space="preserve"> disability or reduced physical function.</w:t>
            </w:r>
            <w:r w:rsidRPr="003040E2">
              <w:rPr>
                <w:rFonts w:eastAsia="Times New Roman" w:cs="Arial"/>
                <w:bCs/>
                <w:vertAlign w:val="superscript"/>
                <w:lang w:val="en-CA" w:eastAsia="en-US"/>
              </w:rPr>
              <w:endnoteReference w:id="32"/>
            </w:r>
          </w:p>
        </w:tc>
      </w:tr>
      <w:tr w:rsidR="00AC3C3C" w:rsidRPr="003040E2" w14:paraId="435FA84B" w14:textId="77777777" w:rsidTr="00AC3C3C">
        <w:tc>
          <w:tcPr>
            <w:tcW w:w="2268" w:type="dxa"/>
          </w:tcPr>
          <w:p w14:paraId="7EA3580C" w14:textId="77777777" w:rsidR="00AC3C3C" w:rsidRPr="003040E2" w:rsidRDefault="00AC3C3C" w:rsidP="00AC3C3C">
            <w:pPr>
              <w:rPr>
                <w:rFonts w:eastAsia="Times New Roman" w:cs="Arial"/>
                <w:b/>
                <w:lang w:eastAsia="en-US"/>
              </w:rPr>
            </w:pPr>
            <w:r w:rsidRPr="003040E2">
              <w:rPr>
                <w:rFonts w:eastAsia="Times New Roman" w:cs="Arial"/>
                <w:b/>
                <w:lang w:eastAsia="en-US"/>
              </w:rPr>
              <w:t>Sleep</w:t>
            </w:r>
          </w:p>
        </w:tc>
        <w:tc>
          <w:tcPr>
            <w:tcW w:w="3969" w:type="dxa"/>
          </w:tcPr>
          <w:p w14:paraId="5B75C6BC" w14:textId="77777777" w:rsidR="00AC3C3C" w:rsidRPr="003040E2" w:rsidRDefault="00AC3C3C" w:rsidP="00AC3C3C">
            <w:pPr>
              <w:rPr>
                <w:rFonts w:eastAsia="Times New Roman" w:cs="Arial"/>
                <w:bCs/>
                <w:lang w:eastAsia="en-US"/>
              </w:rPr>
            </w:pPr>
            <w:r w:rsidRPr="003040E2">
              <w:rPr>
                <w:rFonts w:eastAsia="Times New Roman" w:cs="Arial"/>
                <w:bCs/>
                <w:lang w:eastAsia="en-US"/>
              </w:rPr>
              <w:t>Chronic sleep deficiency associated with increased mortality</w:t>
            </w:r>
            <w:r w:rsidRPr="003040E2">
              <w:rPr>
                <w:rFonts w:eastAsia="Times New Roman" w:cs="Arial"/>
                <w:bCs/>
                <w:vertAlign w:val="superscript"/>
                <w:lang w:val="en-CA" w:eastAsia="en-US"/>
              </w:rPr>
              <w:endnoteReference w:id="33"/>
            </w:r>
            <w:r w:rsidRPr="003040E2">
              <w:rPr>
                <w:rFonts w:eastAsia="Times New Roman" w:cs="Arial"/>
                <w:bCs/>
                <w:lang w:eastAsia="en-US"/>
              </w:rPr>
              <w:t xml:space="preserve"> </w:t>
            </w:r>
          </w:p>
        </w:tc>
        <w:tc>
          <w:tcPr>
            <w:tcW w:w="3969" w:type="dxa"/>
          </w:tcPr>
          <w:p w14:paraId="5055F63C" w14:textId="77777777" w:rsidR="00AC3C3C" w:rsidRPr="003040E2" w:rsidRDefault="00AC3C3C" w:rsidP="00AC3C3C">
            <w:pPr>
              <w:rPr>
                <w:rFonts w:eastAsia="Times New Roman" w:cs="Arial"/>
                <w:bCs/>
                <w:lang w:val="en-CA" w:eastAsia="en-US"/>
              </w:rPr>
            </w:pPr>
            <w:r w:rsidRPr="003040E2">
              <w:rPr>
                <w:rFonts w:eastAsia="Times New Roman" w:cs="Arial"/>
                <w:bCs/>
                <w:lang w:val="en-CA" w:eastAsia="en-US"/>
              </w:rPr>
              <w:t>…</w:t>
            </w:r>
            <w:proofErr w:type="gramStart"/>
            <w:r w:rsidRPr="003040E2">
              <w:rPr>
                <w:rFonts w:eastAsia="Times New Roman" w:cs="Arial"/>
                <w:bCs/>
                <w:lang w:val="en-CA" w:eastAsia="en-US"/>
              </w:rPr>
              <w:t>and</w:t>
            </w:r>
            <w:proofErr w:type="gramEnd"/>
            <w:r w:rsidRPr="003040E2">
              <w:rPr>
                <w:rFonts w:eastAsia="Times New Roman" w:cs="Arial"/>
                <w:bCs/>
                <w:lang w:val="en-CA" w:eastAsia="en-US"/>
              </w:rPr>
              <w:t xml:space="preserve"> associated with lower ratings of quality of life</w:t>
            </w:r>
            <w:bookmarkStart w:id="11" w:name="_Ref49889351"/>
            <w:r w:rsidRPr="003040E2">
              <w:rPr>
                <w:rFonts w:eastAsia="Times New Roman" w:cs="Arial"/>
                <w:bCs/>
                <w:vertAlign w:val="superscript"/>
                <w:lang w:val="en-CA" w:eastAsia="en-US"/>
              </w:rPr>
              <w:endnoteReference w:id="34"/>
            </w:r>
            <w:bookmarkEnd w:id="11"/>
            <w:r w:rsidRPr="003040E2">
              <w:rPr>
                <w:rFonts w:eastAsia="Times New Roman" w:cs="Arial"/>
                <w:bCs/>
                <w:lang w:val="en-CA" w:eastAsia="en-US"/>
              </w:rPr>
              <w:t xml:space="preserve"> </w:t>
            </w:r>
          </w:p>
          <w:p w14:paraId="0CD430C5" w14:textId="77777777" w:rsidR="00AC3C3C" w:rsidRPr="003040E2" w:rsidRDefault="00AC3C3C" w:rsidP="00AC3C3C">
            <w:pPr>
              <w:rPr>
                <w:rFonts w:eastAsia="Times New Roman" w:cs="Arial"/>
                <w:bCs/>
                <w:lang w:eastAsia="en-US"/>
              </w:rPr>
            </w:pPr>
          </w:p>
        </w:tc>
      </w:tr>
      <w:tr w:rsidR="00AC3C3C" w:rsidRPr="003040E2" w14:paraId="416AF8C7" w14:textId="77777777" w:rsidTr="00AC3C3C">
        <w:tc>
          <w:tcPr>
            <w:tcW w:w="2268" w:type="dxa"/>
          </w:tcPr>
          <w:p w14:paraId="47C81DF6" w14:textId="77777777" w:rsidR="00AC3C3C" w:rsidRPr="003040E2" w:rsidRDefault="00AC3C3C" w:rsidP="00AC3C3C">
            <w:pPr>
              <w:rPr>
                <w:rFonts w:eastAsia="Times New Roman" w:cs="Arial"/>
                <w:b/>
                <w:lang w:eastAsia="en-US"/>
              </w:rPr>
            </w:pPr>
            <w:r w:rsidRPr="003040E2">
              <w:rPr>
                <w:rFonts w:eastAsia="Times New Roman" w:cs="Arial"/>
                <w:b/>
                <w:lang w:eastAsia="en-US"/>
              </w:rPr>
              <w:t>Volunteering</w:t>
            </w:r>
          </w:p>
        </w:tc>
        <w:tc>
          <w:tcPr>
            <w:tcW w:w="3969" w:type="dxa"/>
          </w:tcPr>
          <w:p w14:paraId="6332429A" w14:textId="77777777" w:rsidR="00AC3C3C" w:rsidRPr="003040E2" w:rsidRDefault="00AC3C3C" w:rsidP="00AC3C3C">
            <w:pPr>
              <w:rPr>
                <w:rFonts w:eastAsia="Times New Roman" w:cs="Arial"/>
                <w:bCs/>
                <w:lang w:eastAsia="en-US"/>
              </w:rPr>
            </w:pPr>
            <w:r w:rsidRPr="003040E2">
              <w:rPr>
                <w:rFonts w:eastAsia="Times New Roman" w:cs="Arial"/>
                <w:bCs/>
                <w:lang w:eastAsia="en-US"/>
              </w:rPr>
              <w:t>Volunteering associated with increased survival</w:t>
            </w:r>
            <w:r w:rsidRPr="003040E2">
              <w:rPr>
                <w:rFonts w:eastAsia="Times New Roman" w:cs="Arial"/>
                <w:bCs/>
                <w:vertAlign w:val="superscript"/>
                <w:lang w:val="en-CA" w:eastAsia="en-US"/>
              </w:rPr>
              <w:endnoteReference w:id="35"/>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36"/>
            </w:r>
            <w:r w:rsidRPr="003040E2">
              <w:rPr>
                <w:rFonts w:eastAsia="Times New Roman" w:cs="Arial"/>
                <w:bCs/>
                <w:vertAlign w:val="superscript"/>
                <w:lang w:eastAsia="en-US"/>
              </w:rPr>
              <w:t xml:space="preserve"> </w:t>
            </w:r>
          </w:p>
          <w:p w14:paraId="1A31FECA" w14:textId="77777777" w:rsidR="00AC3C3C" w:rsidRPr="003040E2" w:rsidRDefault="00AC3C3C" w:rsidP="00AC3C3C">
            <w:pPr>
              <w:rPr>
                <w:rFonts w:eastAsia="Times New Roman" w:cs="Arial"/>
                <w:bCs/>
                <w:lang w:eastAsia="en-US"/>
              </w:rPr>
            </w:pPr>
          </w:p>
        </w:tc>
        <w:tc>
          <w:tcPr>
            <w:tcW w:w="3969" w:type="dxa"/>
          </w:tcPr>
          <w:p w14:paraId="0B0853FE"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with </w:t>
            </w:r>
            <w:r w:rsidRPr="003040E2">
              <w:rPr>
                <w:rFonts w:eastAsia="Times New Roman" w:cs="Arial"/>
                <w:bCs/>
                <w:lang w:val="en-CA" w:eastAsia="en-US"/>
              </w:rPr>
              <w:t>higher levels of happiness, mental well-being, and cognitive functioning.</w:t>
            </w:r>
            <w:r w:rsidRPr="003040E2">
              <w:rPr>
                <w:rFonts w:eastAsia="Times New Roman" w:cs="Arial"/>
                <w:bCs/>
                <w:vertAlign w:val="superscript"/>
                <w:lang w:val="en-CA" w:eastAsia="en-US"/>
              </w:rPr>
              <w:endnoteReference w:id="37"/>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38"/>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39"/>
            </w:r>
          </w:p>
          <w:p w14:paraId="598AEB1F" w14:textId="77777777" w:rsidR="00AC3C3C" w:rsidRPr="003040E2" w:rsidRDefault="00AC3C3C" w:rsidP="00AC3C3C">
            <w:pPr>
              <w:rPr>
                <w:rFonts w:eastAsia="Times New Roman" w:cs="Arial"/>
                <w:bCs/>
                <w:lang w:eastAsia="en-US"/>
              </w:rPr>
            </w:pPr>
          </w:p>
        </w:tc>
      </w:tr>
      <w:tr w:rsidR="00AC3C3C" w:rsidRPr="003040E2" w14:paraId="7FDB9749" w14:textId="77777777" w:rsidTr="00AC3C3C">
        <w:tc>
          <w:tcPr>
            <w:tcW w:w="2268" w:type="dxa"/>
          </w:tcPr>
          <w:p w14:paraId="3FD6AF14" w14:textId="77777777" w:rsidR="00AC3C3C" w:rsidRPr="003040E2" w:rsidRDefault="00AC3C3C" w:rsidP="00AC3C3C">
            <w:pPr>
              <w:rPr>
                <w:rFonts w:eastAsia="Times New Roman" w:cs="Arial"/>
                <w:b/>
                <w:lang w:eastAsia="en-US"/>
              </w:rPr>
            </w:pPr>
            <w:r w:rsidRPr="003040E2">
              <w:rPr>
                <w:rFonts w:eastAsia="Times New Roman" w:cs="Arial"/>
                <w:b/>
                <w:lang w:eastAsia="en-US"/>
              </w:rPr>
              <w:t>Spirituality/Religion</w:t>
            </w:r>
          </w:p>
        </w:tc>
        <w:tc>
          <w:tcPr>
            <w:tcW w:w="3969" w:type="dxa"/>
          </w:tcPr>
          <w:p w14:paraId="2A07625E" w14:textId="77777777" w:rsidR="00AC3C3C" w:rsidRPr="003040E2" w:rsidRDefault="00AC3C3C" w:rsidP="00AC3C3C">
            <w:pPr>
              <w:rPr>
                <w:rFonts w:eastAsia="Times New Roman" w:cs="Arial"/>
                <w:bCs/>
                <w:lang w:eastAsia="en-US"/>
              </w:rPr>
            </w:pPr>
            <w:r w:rsidRPr="003040E2">
              <w:rPr>
                <w:rFonts w:eastAsia="Times New Roman" w:cs="Arial"/>
                <w:bCs/>
                <w:lang w:val="en-CA" w:eastAsia="en-US"/>
              </w:rPr>
              <w:t xml:space="preserve">People with a more Spirituality/Religion beliefs and practices, have a higher </w:t>
            </w:r>
            <w:r w:rsidRPr="003040E2">
              <w:rPr>
                <w:rFonts w:eastAsia="Times New Roman" w:cs="Arial"/>
                <w:bCs/>
                <w:lang w:val="en-CA" w:eastAsia="en-US"/>
              </w:rPr>
              <w:lastRenderedPageBreak/>
              <w:t>chance of living longer</w:t>
            </w:r>
            <w:r w:rsidRPr="003040E2">
              <w:rPr>
                <w:rFonts w:eastAsia="Times New Roman" w:cs="Arial"/>
                <w:bCs/>
                <w:vertAlign w:val="superscript"/>
                <w:lang w:val="en-CA" w:eastAsia="en-US"/>
              </w:rPr>
              <w:endnoteReference w:id="40"/>
            </w:r>
            <w:r w:rsidRPr="003040E2">
              <w:rPr>
                <w:rFonts w:eastAsia="Times New Roman" w:cs="Arial"/>
                <w:bCs/>
                <w:vertAlign w:val="superscript"/>
                <w:lang w:val="en-CA" w:eastAsia="en-US"/>
              </w:rPr>
              <w:t>,</w:t>
            </w:r>
            <w:bookmarkStart w:id="12" w:name="_Ref39575812"/>
            <w:r w:rsidRPr="003040E2">
              <w:rPr>
                <w:rFonts w:eastAsia="Times New Roman" w:cs="Arial"/>
                <w:bCs/>
                <w:vertAlign w:val="superscript"/>
                <w:lang w:val="en-CA" w:eastAsia="en-US"/>
              </w:rPr>
              <w:endnoteReference w:id="41"/>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42"/>
            </w:r>
            <w:bookmarkEnd w:id="12"/>
            <w:r w:rsidRPr="003040E2">
              <w:rPr>
                <w:rFonts w:eastAsia="Times New Roman" w:cs="Arial"/>
                <w:bCs/>
                <w:vertAlign w:val="superscript"/>
                <w:lang w:val="en-CA" w:eastAsia="en-US"/>
              </w:rPr>
              <w:t>,</w:t>
            </w:r>
          </w:p>
        </w:tc>
        <w:tc>
          <w:tcPr>
            <w:tcW w:w="3969" w:type="dxa"/>
          </w:tcPr>
          <w:p w14:paraId="78556A4A" w14:textId="77777777" w:rsidR="00AC3C3C" w:rsidRPr="003040E2" w:rsidRDefault="00AC3C3C" w:rsidP="00AC3C3C">
            <w:pPr>
              <w:rPr>
                <w:rFonts w:eastAsia="Times New Roman" w:cs="Arial"/>
                <w:bCs/>
                <w:lang w:eastAsia="en-US"/>
              </w:rPr>
            </w:pPr>
            <w:r w:rsidRPr="003040E2">
              <w:rPr>
                <w:rFonts w:eastAsia="Times New Roman" w:cs="Arial"/>
                <w:bCs/>
                <w:lang w:eastAsia="en-US"/>
              </w:rPr>
              <w:lastRenderedPageBreak/>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greater physical health.</w:t>
            </w:r>
            <w:r w:rsidRPr="003040E2">
              <w:rPr>
                <w:rFonts w:eastAsia="Times New Roman" w:cs="Arial"/>
                <w:bCs/>
                <w:vertAlign w:val="superscript"/>
                <w:lang w:val="en-CA" w:eastAsia="en-US"/>
              </w:rPr>
              <w:endnoteReference w:id="43"/>
            </w:r>
          </w:p>
        </w:tc>
      </w:tr>
      <w:tr w:rsidR="00AC3C3C" w:rsidRPr="003040E2" w14:paraId="6A29F1F6" w14:textId="77777777" w:rsidTr="00AC3C3C">
        <w:tc>
          <w:tcPr>
            <w:tcW w:w="2268" w:type="dxa"/>
          </w:tcPr>
          <w:p w14:paraId="2647B5D8" w14:textId="77777777" w:rsidR="00AC3C3C" w:rsidRPr="003040E2" w:rsidRDefault="00AC3C3C" w:rsidP="00AC3C3C">
            <w:pPr>
              <w:rPr>
                <w:rFonts w:eastAsia="Times New Roman" w:cs="Arial"/>
                <w:b/>
                <w:lang w:eastAsia="en-US"/>
              </w:rPr>
            </w:pPr>
            <w:r w:rsidRPr="003040E2">
              <w:rPr>
                <w:rFonts w:eastAsia="Times New Roman" w:cs="Arial"/>
                <w:b/>
                <w:lang w:eastAsia="en-US"/>
              </w:rPr>
              <w:lastRenderedPageBreak/>
              <w:t>Positive View of Self-Aging</w:t>
            </w:r>
          </w:p>
        </w:tc>
        <w:tc>
          <w:tcPr>
            <w:tcW w:w="3969" w:type="dxa"/>
          </w:tcPr>
          <w:p w14:paraId="2817EFB8" w14:textId="77777777" w:rsidR="00AC3C3C" w:rsidRPr="003040E2" w:rsidRDefault="00AC3C3C" w:rsidP="00AC3C3C">
            <w:pPr>
              <w:rPr>
                <w:rFonts w:eastAsia="Times New Roman" w:cs="Arial"/>
                <w:bCs/>
                <w:lang w:eastAsia="en-US"/>
              </w:rPr>
            </w:pPr>
            <w:r w:rsidRPr="003040E2">
              <w:rPr>
                <w:rFonts w:eastAsia="Times New Roman" w:cs="Arial"/>
                <w:bCs/>
                <w:lang w:eastAsia="en-US"/>
              </w:rPr>
              <w:t>People with positive views on their aging are likely to live longer</w:t>
            </w:r>
            <w:bookmarkStart w:id="13" w:name="_Ref44916113"/>
            <w:r w:rsidRPr="003040E2">
              <w:rPr>
                <w:rFonts w:eastAsia="Times New Roman" w:cs="Arial"/>
                <w:bCs/>
                <w:vertAlign w:val="superscript"/>
                <w:lang w:val="en-CA" w:eastAsia="en-US"/>
              </w:rPr>
              <w:endnoteReference w:id="44"/>
            </w:r>
            <w:bookmarkEnd w:id="13"/>
          </w:p>
          <w:p w14:paraId="39542DED" w14:textId="77777777" w:rsidR="00AC3C3C" w:rsidRPr="003040E2" w:rsidRDefault="00AC3C3C" w:rsidP="00AC3C3C">
            <w:pPr>
              <w:rPr>
                <w:rFonts w:eastAsia="Times New Roman" w:cs="Arial"/>
                <w:bCs/>
                <w:lang w:eastAsia="en-US"/>
              </w:rPr>
            </w:pPr>
          </w:p>
        </w:tc>
        <w:tc>
          <w:tcPr>
            <w:tcW w:w="3969" w:type="dxa"/>
          </w:tcPr>
          <w:p w14:paraId="6D72ACE5"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are more likely to report a better functional health over their future years.</w:t>
            </w:r>
            <w:r w:rsidRPr="003040E2">
              <w:rPr>
                <w:rFonts w:eastAsia="Times New Roman" w:cs="Arial"/>
                <w:bCs/>
                <w:vertAlign w:val="superscript"/>
                <w:lang w:val="en-CA" w:eastAsia="en-US"/>
              </w:rPr>
              <w:endnoteReference w:id="45"/>
            </w:r>
          </w:p>
          <w:p w14:paraId="635FB830" w14:textId="77777777" w:rsidR="00AC3C3C" w:rsidRPr="003040E2" w:rsidRDefault="00AC3C3C" w:rsidP="00AC3C3C">
            <w:pPr>
              <w:rPr>
                <w:rFonts w:eastAsia="Times New Roman" w:cs="Arial"/>
                <w:bCs/>
                <w:lang w:eastAsia="en-US"/>
              </w:rPr>
            </w:pPr>
          </w:p>
        </w:tc>
      </w:tr>
      <w:tr w:rsidR="00AC3C3C" w:rsidRPr="003040E2" w14:paraId="7881EFC5" w14:textId="77777777" w:rsidTr="00AC3C3C">
        <w:tc>
          <w:tcPr>
            <w:tcW w:w="2268" w:type="dxa"/>
          </w:tcPr>
          <w:p w14:paraId="6634531D" w14:textId="77777777" w:rsidR="00AC3C3C" w:rsidRPr="003040E2" w:rsidRDefault="00AC3C3C" w:rsidP="00AC3C3C">
            <w:pPr>
              <w:rPr>
                <w:rFonts w:eastAsia="Times New Roman" w:cs="Arial"/>
                <w:b/>
                <w:lang w:eastAsia="en-US"/>
              </w:rPr>
            </w:pPr>
            <w:r w:rsidRPr="003040E2">
              <w:rPr>
                <w:rFonts w:eastAsia="Times New Roman" w:cs="Arial"/>
                <w:b/>
                <w:lang w:eastAsia="en-US"/>
              </w:rPr>
              <w:t>Positive Mind Set</w:t>
            </w:r>
          </w:p>
        </w:tc>
        <w:tc>
          <w:tcPr>
            <w:tcW w:w="3969" w:type="dxa"/>
          </w:tcPr>
          <w:p w14:paraId="00657D32" w14:textId="77777777" w:rsidR="00AC3C3C" w:rsidRPr="003040E2" w:rsidRDefault="00AC3C3C" w:rsidP="00AC3C3C">
            <w:pPr>
              <w:rPr>
                <w:rFonts w:eastAsia="Times New Roman" w:cs="Arial"/>
                <w:bCs/>
                <w:lang w:val="en-CA" w:eastAsia="en-US"/>
              </w:rPr>
            </w:pPr>
            <w:r w:rsidRPr="003040E2">
              <w:rPr>
                <w:rFonts w:eastAsia="Times New Roman" w:cs="Arial"/>
                <w:bCs/>
                <w:lang w:val="en-CA" w:eastAsia="en-US"/>
              </w:rPr>
              <w:t>People with a positive mind set more likely to live longer</w:t>
            </w:r>
            <w:bookmarkStart w:id="14" w:name="_Ref44917834"/>
            <w:r w:rsidRPr="003040E2">
              <w:rPr>
                <w:rFonts w:eastAsia="Times New Roman" w:cs="Arial"/>
                <w:bCs/>
                <w:vertAlign w:val="superscript"/>
                <w:lang w:val="en-CA" w:eastAsia="en-US"/>
              </w:rPr>
              <w:endnoteReference w:id="46"/>
            </w:r>
            <w:bookmarkEnd w:id="14"/>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47"/>
            </w:r>
          </w:p>
          <w:p w14:paraId="50808BBA" w14:textId="77777777" w:rsidR="00AC3C3C" w:rsidRPr="003040E2" w:rsidRDefault="00AC3C3C" w:rsidP="00AC3C3C">
            <w:pPr>
              <w:rPr>
                <w:rFonts w:eastAsia="Times New Roman" w:cs="Arial"/>
                <w:bCs/>
                <w:lang w:eastAsia="en-US"/>
              </w:rPr>
            </w:pPr>
          </w:p>
        </w:tc>
        <w:tc>
          <w:tcPr>
            <w:tcW w:w="3969" w:type="dxa"/>
          </w:tcPr>
          <w:p w14:paraId="6E7D50FC" w14:textId="77777777" w:rsidR="00AC3C3C" w:rsidRPr="003040E2" w:rsidRDefault="00AC3C3C" w:rsidP="00AC3C3C">
            <w:pPr>
              <w:rPr>
                <w:rFonts w:eastAsia="Times New Roman" w:cs="Arial"/>
                <w:bCs/>
                <w:lang w:val="en-CA"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to experience </w:t>
            </w:r>
            <w:r w:rsidRPr="003040E2">
              <w:rPr>
                <w:rFonts w:eastAsia="Times New Roman" w:cs="Arial"/>
                <w:bCs/>
                <w:lang w:val="en-CA" w:eastAsia="en-US"/>
              </w:rPr>
              <w:t>better mental and physical health and lower rates of chronic diseases.</w:t>
            </w:r>
            <w:r w:rsidRPr="003040E2">
              <w:rPr>
                <w:rFonts w:eastAsia="Times New Roman" w:cs="Arial"/>
                <w:bCs/>
                <w:vertAlign w:val="superscript"/>
                <w:lang w:val="en-CA" w:eastAsia="en-US"/>
              </w:rPr>
              <w:endnoteReference w:id="48"/>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49"/>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50"/>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51"/>
            </w:r>
          </w:p>
          <w:p w14:paraId="5898C9C8" w14:textId="77777777" w:rsidR="00AC3C3C" w:rsidRPr="003040E2" w:rsidRDefault="00AC3C3C" w:rsidP="00AC3C3C">
            <w:pPr>
              <w:rPr>
                <w:rFonts w:eastAsia="Times New Roman" w:cs="Arial"/>
                <w:bCs/>
                <w:lang w:eastAsia="en-US"/>
              </w:rPr>
            </w:pPr>
          </w:p>
        </w:tc>
      </w:tr>
      <w:tr w:rsidR="00AC3C3C" w:rsidRPr="003040E2" w14:paraId="272907AC" w14:textId="77777777" w:rsidTr="00AC3C3C">
        <w:tc>
          <w:tcPr>
            <w:tcW w:w="2268" w:type="dxa"/>
          </w:tcPr>
          <w:p w14:paraId="2BD84AE9" w14:textId="77777777" w:rsidR="00AC3C3C" w:rsidRPr="003040E2" w:rsidRDefault="00AC3C3C" w:rsidP="00AC3C3C">
            <w:pPr>
              <w:rPr>
                <w:rFonts w:eastAsia="Times New Roman" w:cs="Arial"/>
                <w:b/>
                <w:lang w:eastAsia="en-US"/>
              </w:rPr>
            </w:pPr>
            <w:r w:rsidRPr="003040E2">
              <w:rPr>
                <w:rFonts w:eastAsia="Times New Roman" w:cs="Arial"/>
                <w:b/>
                <w:lang w:eastAsia="en-US"/>
              </w:rPr>
              <w:t>Social Networks</w:t>
            </w:r>
          </w:p>
        </w:tc>
        <w:tc>
          <w:tcPr>
            <w:tcW w:w="3969" w:type="dxa"/>
          </w:tcPr>
          <w:p w14:paraId="23BE8751" w14:textId="77777777" w:rsidR="00AC3C3C" w:rsidRPr="003040E2" w:rsidRDefault="00AC3C3C" w:rsidP="00AC3C3C">
            <w:pPr>
              <w:rPr>
                <w:rFonts w:eastAsia="Times New Roman" w:cs="Arial"/>
                <w:bCs/>
                <w:lang w:val="en-CA" w:eastAsia="en-US"/>
              </w:rPr>
            </w:pPr>
            <w:r w:rsidRPr="003040E2">
              <w:rPr>
                <w:rFonts w:eastAsia="Times New Roman" w:cs="Arial"/>
                <w:bCs/>
                <w:lang w:val="en-CA" w:eastAsia="en-US"/>
              </w:rPr>
              <w:t>People with stronger social networks are more likely to live longer</w:t>
            </w:r>
            <w:bookmarkStart w:id="15" w:name="_Ref45174677"/>
            <w:r w:rsidRPr="003040E2">
              <w:rPr>
                <w:rFonts w:eastAsia="Times New Roman" w:cs="Arial"/>
                <w:bCs/>
                <w:vertAlign w:val="superscript"/>
                <w:lang w:val="en-CA" w:eastAsia="en-US"/>
              </w:rPr>
              <w:endnoteReference w:id="52"/>
            </w:r>
            <w:bookmarkEnd w:id="15"/>
            <w:r w:rsidRPr="003040E2">
              <w:rPr>
                <w:rFonts w:eastAsia="Times New Roman" w:cs="Arial"/>
                <w:bCs/>
                <w:vertAlign w:val="superscript"/>
                <w:lang w:val="en-CA" w:eastAsia="en-US"/>
              </w:rPr>
              <w:t>,</w:t>
            </w:r>
            <w:bookmarkStart w:id="16" w:name="_Ref34489899"/>
            <w:r w:rsidRPr="003040E2">
              <w:rPr>
                <w:rFonts w:eastAsia="Times New Roman" w:cs="Arial"/>
                <w:bCs/>
                <w:vertAlign w:val="superscript"/>
                <w:lang w:val="en-CA" w:eastAsia="en-US"/>
              </w:rPr>
              <w:endnoteReference w:id="53"/>
            </w:r>
            <w:bookmarkEnd w:id="16"/>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54"/>
            </w:r>
          </w:p>
          <w:p w14:paraId="5F59EA84" w14:textId="77777777" w:rsidR="00AC3C3C" w:rsidRPr="003040E2" w:rsidRDefault="00AC3C3C" w:rsidP="00AC3C3C">
            <w:pPr>
              <w:rPr>
                <w:rFonts w:eastAsia="Times New Roman" w:cs="Arial"/>
                <w:bCs/>
                <w:lang w:eastAsia="en-US"/>
              </w:rPr>
            </w:pPr>
          </w:p>
        </w:tc>
        <w:tc>
          <w:tcPr>
            <w:tcW w:w="3969" w:type="dxa"/>
          </w:tcPr>
          <w:p w14:paraId="1786BDB8"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more like to experience a greater </w:t>
            </w:r>
            <w:r w:rsidRPr="003040E2">
              <w:rPr>
                <w:rFonts w:eastAsia="Times New Roman" w:cs="Arial"/>
                <w:bCs/>
                <w:lang w:val="en-CA" w:eastAsia="en-US"/>
              </w:rPr>
              <w:t>quality of life</w:t>
            </w:r>
            <w:r w:rsidRPr="003040E2">
              <w:rPr>
                <w:rFonts w:eastAsia="Times New Roman" w:cs="Arial"/>
                <w:bCs/>
                <w:vertAlign w:val="superscript"/>
                <w:lang w:val="en-CA" w:eastAsia="en-US"/>
              </w:rPr>
              <w:endnoteReference w:id="55"/>
            </w:r>
          </w:p>
        </w:tc>
      </w:tr>
      <w:tr w:rsidR="00AC3C3C" w:rsidRPr="003040E2" w14:paraId="70206029" w14:textId="77777777" w:rsidTr="00AC3C3C">
        <w:tc>
          <w:tcPr>
            <w:tcW w:w="2268" w:type="dxa"/>
          </w:tcPr>
          <w:p w14:paraId="6C18246D" w14:textId="77777777" w:rsidR="00AC3C3C" w:rsidRPr="003040E2" w:rsidRDefault="00AC3C3C" w:rsidP="00AC3C3C">
            <w:pPr>
              <w:rPr>
                <w:rFonts w:eastAsia="Times New Roman" w:cs="Arial"/>
                <w:b/>
                <w:lang w:eastAsia="en-US"/>
              </w:rPr>
            </w:pPr>
            <w:r w:rsidRPr="003040E2">
              <w:rPr>
                <w:rFonts w:eastAsia="Times New Roman" w:cs="Arial"/>
                <w:b/>
                <w:lang w:eastAsia="en-US"/>
              </w:rPr>
              <w:t>Social Supports</w:t>
            </w:r>
          </w:p>
        </w:tc>
        <w:tc>
          <w:tcPr>
            <w:tcW w:w="3969" w:type="dxa"/>
          </w:tcPr>
          <w:p w14:paraId="753A6CB8" w14:textId="77777777" w:rsidR="00AC3C3C" w:rsidRPr="003040E2" w:rsidRDefault="00AC3C3C" w:rsidP="00AC3C3C">
            <w:pPr>
              <w:rPr>
                <w:rFonts w:eastAsia="Times New Roman" w:cs="Arial"/>
                <w:bCs/>
                <w:lang w:eastAsia="en-US"/>
              </w:rPr>
            </w:pPr>
            <w:r w:rsidRPr="003040E2">
              <w:rPr>
                <w:rFonts w:eastAsia="Times New Roman" w:cs="Arial"/>
                <w:bCs/>
                <w:lang w:eastAsia="en-US"/>
              </w:rPr>
              <w:t>People with stronger social supports are more likely to live longer</w:t>
            </w:r>
            <w:r w:rsidRPr="003040E2">
              <w:rPr>
                <w:rFonts w:eastAsia="Times New Roman" w:cs="Arial"/>
                <w:bCs/>
                <w:vertAlign w:val="superscript"/>
                <w:lang w:eastAsia="en-US"/>
              </w:rPr>
              <w:endnoteReference w:id="56"/>
            </w:r>
            <w:r w:rsidRPr="003040E2">
              <w:rPr>
                <w:rFonts w:eastAsia="Times New Roman" w:cs="Arial"/>
                <w:bCs/>
                <w:vertAlign w:val="superscript"/>
                <w:lang w:eastAsia="en-US"/>
              </w:rPr>
              <w:t>,</w:t>
            </w:r>
            <w:r w:rsidRPr="003040E2">
              <w:rPr>
                <w:rFonts w:eastAsia="Times New Roman" w:cs="Arial"/>
                <w:bCs/>
                <w:vertAlign w:val="superscript"/>
                <w:lang w:eastAsia="en-US"/>
              </w:rPr>
              <w:endnoteReference w:id="57"/>
            </w:r>
            <w:r w:rsidRPr="003040E2">
              <w:rPr>
                <w:rFonts w:eastAsia="Times New Roman" w:cs="Arial"/>
                <w:bCs/>
                <w:vertAlign w:val="superscript"/>
                <w:lang w:eastAsia="en-US"/>
              </w:rPr>
              <w:t>,</w:t>
            </w:r>
            <w:r w:rsidRPr="003040E2">
              <w:rPr>
                <w:rFonts w:eastAsia="Times New Roman" w:cs="Arial"/>
                <w:bCs/>
                <w:vertAlign w:val="superscript"/>
                <w:lang w:eastAsia="en-US"/>
              </w:rPr>
              <w:endnoteReference w:id="58"/>
            </w:r>
            <w:r w:rsidRPr="003040E2">
              <w:rPr>
                <w:rFonts w:eastAsia="Times New Roman" w:cs="Arial"/>
                <w:bCs/>
                <w:vertAlign w:val="superscript"/>
                <w:lang w:eastAsia="en-US"/>
              </w:rPr>
              <w:t>,</w:t>
            </w:r>
            <w:r w:rsidRPr="003040E2">
              <w:rPr>
                <w:rFonts w:eastAsia="Times New Roman" w:cs="Arial"/>
                <w:bCs/>
                <w:vertAlign w:val="superscript"/>
                <w:lang w:eastAsia="en-US"/>
              </w:rPr>
              <w:endnoteReference w:id="59"/>
            </w:r>
          </w:p>
          <w:p w14:paraId="5D69CA40" w14:textId="77777777" w:rsidR="00AC3C3C" w:rsidRPr="003040E2" w:rsidRDefault="00AC3C3C" w:rsidP="00AC3C3C">
            <w:pPr>
              <w:rPr>
                <w:rFonts w:eastAsia="Times New Roman" w:cs="Arial"/>
                <w:bCs/>
                <w:lang w:eastAsia="en-US"/>
              </w:rPr>
            </w:pPr>
          </w:p>
        </w:tc>
        <w:tc>
          <w:tcPr>
            <w:tcW w:w="3969" w:type="dxa"/>
          </w:tcPr>
          <w:p w14:paraId="3E80D962"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to enjoy better mental and physical health.</w:t>
            </w:r>
            <w:r w:rsidRPr="003040E2">
              <w:rPr>
                <w:rFonts w:eastAsia="Times New Roman" w:cs="Arial"/>
                <w:bCs/>
                <w:vertAlign w:val="superscript"/>
                <w:lang w:val="en-CA" w:eastAsia="en-US"/>
              </w:rPr>
              <w:endnoteReference w:id="60"/>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61"/>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62"/>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63"/>
            </w:r>
            <w:r w:rsidRPr="003040E2">
              <w:rPr>
                <w:rFonts w:eastAsia="Times New Roman" w:cs="Arial"/>
                <w:bCs/>
                <w:vertAlign w:val="superscript"/>
                <w:lang w:val="en-CA" w:eastAsia="en-US"/>
              </w:rPr>
              <w:t>,</w:t>
            </w:r>
            <w:r w:rsidRPr="003040E2">
              <w:rPr>
                <w:rFonts w:eastAsia="Times New Roman" w:cs="Arial"/>
                <w:bCs/>
                <w:vertAlign w:val="superscript"/>
                <w:lang w:val="en-CA" w:eastAsia="en-US"/>
              </w:rPr>
              <w:endnoteReference w:id="64"/>
            </w:r>
          </w:p>
        </w:tc>
      </w:tr>
      <w:tr w:rsidR="00AC3C3C" w:rsidRPr="003040E2" w14:paraId="561AA354" w14:textId="77777777" w:rsidTr="00AC3C3C">
        <w:tc>
          <w:tcPr>
            <w:tcW w:w="2268" w:type="dxa"/>
          </w:tcPr>
          <w:p w14:paraId="251603C0" w14:textId="77777777" w:rsidR="00AC3C3C" w:rsidRPr="003040E2" w:rsidRDefault="00AC3C3C" w:rsidP="00AC3C3C">
            <w:pPr>
              <w:rPr>
                <w:rFonts w:eastAsia="Times New Roman" w:cs="Arial"/>
                <w:b/>
                <w:lang w:eastAsia="en-US"/>
              </w:rPr>
            </w:pPr>
            <w:r w:rsidRPr="003040E2">
              <w:rPr>
                <w:rFonts w:eastAsia="Times New Roman" w:cs="Arial"/>
                <w:b/>
                <w:lang w:eastAsia="en-US"/>
              </w:rPr>
              <w:t>Social Activities</w:t>
            </w:r>
          </w:p>
        </w:tc>
        <w:tc>
          <w:tcPr>
            <w:tcW w:w="3969" w:type="dxa"/>
          </w:tcPr>
          <w:p w14:paraId="589AA428" w14:textId="77777777" w:rsidR="00AC3C3C" w:rsidRPr="003040E2" w:rsidRDefault="00AC3C3C" w:rsidP="00AC3C3C">
            <w:pPr>
              <w:rPr>
                <w:rFonts w:eastAsia="Times New Roman" w:cs="Arial"/>
                <w:bCs/>
                <w:lang w:eastAsia="en-US"/>
              </w:rPr>
            </w:pPr>
            <w:r w:rsidRPr="003040E2">
              <w:rPr>
                <w:rFonts w:eastAsia="Times New Roman" w:cs="Arial"/>
                <w:bCs/>
                <w:lang w:eastAsia="en-US"/>
              </w:rPr>
              <w:t>A higher level of social activities associated with a survival advantage</w:t>
            </w:r>
            <w:r w:rsidRPr="003040E2">
              <w:rPr>
                <w:rFonts w:eastAsia="Times New Roman" w:cs="Arial"/>
                <w:bCs/>
                <w:vertAlign w:val="superscript"/>
                <w:lang w:val="en-CA" w:eastAsia="en-US"/>
              </w:rPr>
              <w:endnoteReference w:id="65"/>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66"/>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67"/>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68"/>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69"/>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70"/>
            </w:r>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71"/>
            </w:r>
            <w:r w:rsidRPr="003040E2">
              <w:rPr>
                <w:rFonts w:eastAsia="Times New Roman" w:cs="Arial"/>
                <w:bCs/>
                <w:lang w:eastAsia="en-US"/>
              </w:rPr>
              <w:t xml:space="preserve"> </w:t>
            </w:r>
          </w:p>
        </w:tc>
        <w:tc>
          <w:tcPr>
            <w:tcW w:w="3969" w:type="dxa"/>
          </w:tcPr>
          <w:p w14:paraId="3F987058" w14:textId="77777777" w:rsidR="00AC3C3C" w:rsidRPr="003040E2" w:rsidRDefault="00AC3C3C" w:rsidP="00AC3C3C">
            <w:pPr>
              <w:rPr>
                <w:rFonts w:eastAsia="Times New Roman" w:cs="Arial"/>
                <w:bCs/>
                <w:lang w:eastAsia="en-US"/>
              </w:rPr>
            </w:pPr>
            <w:r w:rsidRPr="003040E2">
              <w:rPr>
                <w:rFonts w:eastAsia="Times New Roman" w:cs="Arial"/>
                <w:bCs/>
                <w:lang w:eastAsia="en-US"/>
              </w:rPr>
              <w:t>…</w:t>
            </w:r>
            <w:proofErr w:type="gramStart"/>
            <w:r w:rsidRPr="003040E2">
              <w:rPr>
                <w:rFonts w:eastAsia="Times New Roman" w:cs="Arial"/>
                <w:bCs/>
                <w:lang w:eastAsia="en-US"/>
              </w:rPr>
              <w:t>and</w:t>
            </w:r>
            <w:proofErr w:type="gramEnd"/>
            <w:r w:rsidRPr="003040E2">
              <w:rPr>
                <w:rFonts w:eastAsia="Times New Roman" w:cs="Arial"/>
                <w:bCs/>
                <w:lang w:eastAsia="en-US"/>
              </w:rPr>
              <w:t xml:space="preserve"> with greater physical function and well-being.</w:t>
            </w:r>
            <w:r w:rsidRPr="003040E2">
              <w:rPr>
                <w:rFonts w:eastAsia="Times New Roman" w:cs="Arial"/>
                <w:bCs/>
                <w:vertAlign w:val="superscript"/>
                <w:lang w:val="en-CA" w:eastAsia="en-US"/>
              </w:rPr>
              <w:endnoteReference w:id="72"/>
            </w:r>
          </w:p>
        </w:tc>
      </w:tr>
      <w:tr w:rsidR="00AC3C3C" w:rsidRPr="003040E2" w14:paraId="71CBE6FE" w14:textId="77777777" w:rsidTr="00AC3C3C">
        <w:tc>
          <w:tcPr>
            <w:tcW w:w="2268" w:type="dxa"/>
          </w:tcPr>
          <w:p w14:paraId="56F8B2AB" w14:textId="77777777" w:rsidR="00AC3C3C" w:rsidRPr="003040E2" w:rsidRDefault="00AC3C3C" w:rsidP="00AC3C3C">
            <w:pPr>
              <w:rPr>
                <w:rFonts w:eastAsia="Times New Roman" w:cs="Arial"/>
                <w:b/>
                <w:lang w:eastAsia="en-US"/>
              </w:rPr>
            </w:pPr>
            <w:r w:rsidRPr="003040E2">
              <w:rPr>
                <w:rFonts w:eastAsia="Times New Roman" w:cs="Arial"/>
                <w:b/>
                <w:lang w:eastAsia="en-US"/>
              </w:rPr>
              <w:t>Life Purpose</w:t>
            </w:r>
          </w:p>
        </w:tc>
        <w:tc>
          <w:tcPr>
            <w:tcW w:w="3969" w:type="dxa"/>
          </w:tcPr>
          <w:p w14:paraId="1DEB2C34" w14:textId="77777777" w:rsidR="00AC3C3C" w:rsidRPr="003040E2" w:rsidRDefault="00AC3C3C" w:rsidP="00AC3C3C">
            <w:pPr>
              <w:rPr>
                <w:rFonts w:eastAsia="Times New Roman" w:cs="Arial"/>
                <w:bCs/>
                <w:lang w:eastAsia="en-US"/>
              </w:rPr>
            </w:pPr>
            <w:r w:rsidRPr="003040E2">
              <w:rPr>
                <w:rFonts w:eastAsia="Times New Roman" w:cs="Arial"/>
                <w:bCs/>
                <w:lang w:eastAsia="en-US"/>
              </w:rPr>
              <w:t>There is a strong association with ‘life purpose’ and longevity.</w:t>
            </w:r>
            <w:r w:rsidRPr="003040E2">
              <w:rPr>
                <w:rFonts w:eastAsia="Times New Roman" w:cs="Arial"/>
                <w:bCs/>
                <w:vertAlign w:val="superscript"/>
                <w:lang w:val="en-CA" w:eastAsia="en-US"/>
              </w:rPr>
              <w:endnoteReference w:id="73"/>
            </w:r>
          </w:p>
        </w:tc>
        <w:tc>
          <w:tcPr>
            <w:tcW w:w="3969" w:type="dxa"/>
          </w:tcPr>
          <w:p w14:paraId="620B97D0" w14:textId="77777777" w:rsidR="00AC3C3C" w:rsidRPr="003040E2" w:rsidRDefault="00AC3C3C" w:rsidP="00AC3C3C">
            <w:pPr>
              <w:rPr>
                <w:rFonts w:eastAsia="Times New Roman" w:cs="Arial"/>
                <w:bCs/>
                <w:lang w:eastAsia="en-US"/>
              </w:rPr>
            </w:pPr>
            <w:r w:rsidRPr="003040E2">
              <w:rPr>
                <w:rFonts w:eastAsia="Times New Roman" w:cs="Arial"/>
                <w:bCs/>
                <w:lang w:val="en-CA" w:eastAsia="en-US"/>
              </w:rPr>
              <w:t xml:space="preserve">People who find their own purpose are much more likely to enjoy an enhanced overall sense of physical </w:t>
            </w:r>
            <w:proofErr w:type="gramStart"/>
            <w:r w:rsidRPr="003040E2">
              <w:rPr>
                <w:rFonts w:eastAsia="Times New Roman" w:cs="Arial"/>
                <w:bCs/>
                <w:lang w:val="en-CA" w:eastAsia="en-US"/>
              </w:rPr>
              <w:t>well-being</w:t>
            </w:r>
            <w:proofErr w:type="gramEnd"/>
            <w:r w:rsidRPr="003040E2">
              <w:rPr>
                <w:rFonts w:eastAsia="Times New Roman" w:cs="Arial"/>
                <w:bCs/>
                <w:lang w:val="en-CA" w:eastAsia="en-US"/>
              </w:rPr>
              <w:t>,</w:t>
            </w:r>
            <w:r w:rsidRPr="003040E2">
              <w:rPr>
                <w:rFonts w:eastAsia="Times New Roman" w:cs="Arial"/>
                <w:bCs/>
                <w:vertAlign w:val="superscript"/>
                <w:lang w:val="en-CA" w:eastAsia="en-US"/>
              </w:rPr>
              <w:endnoteReference w:id="74"/>
            </w:r>
            <w:r w:rsidRPr="003040E2">
              <w:rPr>
                <w:rFonts w:eastAsia="Times New Roman" w:cs="Arial"/>
                <w:bCs/>
                <w:lang w:val="en-CA" w:eastAsia="en-US"/>
              </w:rPr>
              <w:t xml:space="preserve"> have greater resilience, increased global happiness and increased life satisfaction</w:t>
            </w:r>
            <w:r w:rsidRPr="003040E2">
              <w:rPr>
                <w:rFonts w:eastAsia="Times New Roman" w:cs="Arial"/>
                <w:bCs/>
                <w:vertAlign w:val="superscript"/>
                <w:lang w:val="en-CA" w:eastAsia="en-US"/>
              </w:rPr>
              <w:endnoteReference w:id="75"/>
            </w:r>
            <w:r w:rsidRPr="003040E2">
              <w:rPr>
                <w:rFonts w:eastAsia="Times New Roman" w:cs="Arial"/>
                <w:bCs/>
                <w:vertAlign w:val="superscript"/>
                <w:lang w:val="en-CA" w:eastAsia="en-US"/>
              </w:rPr>
              <w:t>,</w:t>
            </w:r>
            <w:bookmarkStart w:id="17" w:name="_Ref464729267"/>
            <w:r w:rsidRPr="003040E2">
              <w:rPr>
                <w:rFonts w:eastAsia="Times New Roman" w:cs="Arial"/>
                <w:bCs/>
                <w:vertAlign w:val="superscript"/>
                <w:lang w:val="en-CA" w:eastAsia="en-US"/>
              </w:rPr>
              <w:endnoteReference w:id="76"/>
            </w:r>
            <w:bookmarkEnd w:id="17"/>
            <w:r w:rsidRPr="003040E2">
              <w:rPr>
                <w:rFonts w:eastAsia="Times New Roman" w:cs="Arial"/>
                <w:bCs/>
                <w:lang w:val="en-CA" w:eastAsia="en-US"/>
              </w:rPr>
              <w:t xml:space="preserve"> and better overall psychological well-being.</w:t>
            </w:r>
            <w:r w:rsidRPr="003040E2">
              <w:rPr>
                <w:rFonts w:eastAsia="Times New Roman" w:cs="Arial"/>
                <w:bCs/>
                <w:vertAlign w:val="superscript"/>
                <w:lang w:val="en-CA" w:eastAsia="en-US"/>
              </w:rPr>
              <w:endnoteReference w:id="77"/>
            </w:r>
          </w:p>
        </w:tc>
      </w:tr>
      <w:tr w:rsidR="00AC3C3C" w:rsidRPr="003040E2" w14:paraId="1B46D00B" w14:textId="77777777" w:rsidTr="00AC3C3C">
        <w:tc>
          <w:tcPr>
            <w:tcW w:w="2268" w:type="dxa"/>
          </w:tcPr>
          <w:p w14:paraId="366995B6" w14:textId="77777777" w:rsidR="00AC3C3C" w:rsidRPr="003040E2" w:rsidRDefault="00AC3C3C" w:rsidP="00AC3C3C">
            <w:pPr>
              <w:rPr>
                <w:rFonts w:cs="Arial"/>
                <w:b/>
              </w:rPr>
            </w:pPr>
          </w:p>
        </w:tc>
        <w:tc>
          <w:tcPr>
            <w:tcW w:w="3969" w:type="dxa"/>
          </w:tcPr>
          <w:p w14:paraId="0BA12F47" w14:textId="77777777" w:rsidR="00AC3C3C" w:rsidRPr="003040E2" w:rsidRDefault="00AC3C3C" w:rsidP="00AC3C3C">
            <w:pPr>
              <w:rPr>
                <w:rFonts w:cs="Arial"/>
                <w:bCs/>
              </w:rPr>
            </w:pPr>
          </w:p>
        </w:tc>
        <w:tc>
          <w:tcPr>
            <w:tcW w:w="3969" w:type="dxa"/>
          </w:tcPr>
          <w:p w14:paraId="419F6732" w14:textId="77777777" w:rsidR="00AC3C3C" w:rsidRPr="003040E2" w:rsidRDefault="00AC3C3C" w:rsidP="00AC3C3C">
            <w:pPr>
              <w:rPr>
                <w:rFonts w:cs="Arial"/>
                <w:bCs/>
                <w:lang w:val="en-CA"/>
              </w:rPr>
            </w:pPr>
          </w:p>
        </w:tc>
      </w:tr>
      <w:tr w:rsidR="00AC3C3C" w:rsidRPr="003040E2" w14:paraId="57814BDE" w14:textId="77777777" w:rsidTr="00AC3C3C">
        <w:tc>
          <w:tcPr>
            <w:tcW w:w="2268" w:type="dxa"/>
          </w:tcPr>
          <w:p w14:paraId="06A7F889" w14:textId="77777777" w:rsidR="00AC3C3C" w:rsidRPr="003040E2" w:rsidRDefault="00AC3C3C" w:rsidP="00AC3C3C">
            <w:pPr>
              <w:rPr>
                <w:rFonts w:eastAsia="Times New Roman" w:cs="Arial"/>
                <w:b/>
                <w:i/>
                <w:iCs/>
                <w:lang w:eastAsia="en-US"/>
              </w:rPr>
            </w:pPr>
            <w:r w:rsidRPr="003040E2">
              <w:rPr>
                <w:rFonts w:eastAsia="Times New Roman" w:cs="Arial"/>
                <w:b/>
                <w:i/>
                <w:iCs/>
                <w:lang w:eastAsia="en-US"/>
              </w:rPr>
              <w:t>Category 2</w:t>
            </w:r>
          </w:p>
        </w:tc>
        <w:tc>
          <w:tcPr>
            <w:tcW w:w="3969" w:type="dxa"/>
          </w:tcPr>
          <w:p w14:paraId="74F65EA2" w14:textId="77777777" w:rsidR="00AC3C3C" w:rsidRPr="003040E2" w:rsidRDefault="00AC3C3C" w:rsidP="00AC3C3C">
            <w:pPr>
              <w:rPr>
                <w:rFonts w:eastAsia="Times New Roman" w:cs="Arial"/>
                <w:bCs/>
                <w:lang w:eastAsia="en-US"/>
              </w:rPr>
            </w:pPr>
          </w:p>
        </w:tc>
        <w:tc>
          <w:tcPr>
            <w:tcW w:w="3969" w:type="dxa"/>
          </w:tcPr>
          <w:p w14:paraId="2A9955E7" w14:textId="77777777" w:rsidR="00AC3C3C" w:rsidRPr="003040E2" w:rsidRDefault="00AC3C3C" w:rsidP="00AC3C3C">
            <w:pPr>
              <w:rPr>
                <w:rFonts w:eastAsia="Times New Roman" w:cs="Arial"/>
                <w:bCs/>
                <w:lang w:eastAsia="en-US"/>
              </w:rPr>
            </w:pPr>
          </w:p>
        </w:tc>
      </w:tr>
      <w:tr w:rsidR="00AC3C3C" w:rsidRPr="003040E2" w14:paraId="50D31F9D" w14:textId="77777777" w:rsidTr="00AC3C3C">
        <w:tc>
          <w:tcPr>
            <w:tcW w:w="2268" w:type="dxa"/>
          </w:tcPr>
          <w:p w14:paraId="16487265" w14:textId="77777777" w:rsidR="00AC3C3C" w:rsidRPr="003040E2" w:rsidRDefault="00AC3C3C" w:rsidP="00AC3C3C">
            <w:pPr>
              <w:rPr>
                <w:rFonts w:eastAsia="Times New Roman" w:cs="Arial"/>
                <w:b/>
                <w:i/>
                <w:iCs/>
              </w:rPr>
            </w:pPr>
            <w:r w:rsidRPr="003040E2">
              <w:rPr>
                <w:rFonts w:eastAsia="Times New Roman" w:cs="Arial"/>
                <w:b/>
                <w:lang w:eastAsia="en-US"/>
              </w:rPr>
              <w:t>Advance Medical Care Planning</w:t>
            </w:r>
          </w:p>
        </w:tc>
        <w:tc>
          <w:tcPr>
            <w:tcW w:w="3969" w:type="dxa"/>
          </w:tcPr>
          <w:p w14:paraId="745951FF" w14:textId="77777777" w:rsidR="00AC3C3C" w:rsidRPr="003040E2" w:rsidRDefault="00AC3C3C" w:rsidP="00AC3C3C">
            <w:pPr>
              <w:rPr>
                <w:rFonts w:eastAsia="Times New Roman" w:cs="Arial"/>
                <w:bCs/>
              </w:rPr>
            </w:pPr>
          </w:p>
        </w:tc>
        <w:tc>
          <w:tcPr>
            <w:tcW w:w="3969" w:type="dxa"/>
          </w:tcPr>
          <w:p w14:paraId="21ABA484" w14:textId="7A1CEC50" w:rsidR="00AC3C3C" w:rsidRPr="003040E2" w:rsidRDefault="00AC3C3C" w:rsidP="00383082">
            <w:pPr>
              <w:rPr>
                <w:rFonts w:eastAsia="Times New Roman" w:cs="Arial"/>
                <w:bCs/>
              </w:rPr>
            </w:pPr>
            <w:r w:rsidRPr="003040E2">
              <w:rPr>
                <w:rFonts w:eastAsia="Times New Roman" w:cs="Arial"/>
                <w:bCs/>
                <w:lang w:eastAsia="en-US"/>
              </w:rPr>
              <w:t>Going through some planning in advance for future medical treatments increases the likelihood of dying in location of choice and has significant impact on patient’s quality of life in remaining days, quality of death, and quality of life measures of substitute decision-makers/surrogates.</w:t>
            </w:r>
            <w:r w:rsidR="00383082" w:rsidRPr="00383082">
              <w:rPr>
                <w:rFonts w:cs="Arial"/>
                <w:bCs/>
                <w:vertAlign w:val="superscript"/>
              </w:rPr>
              <w:fldChar w:fldCharType="begin"/>
            </w:r>
            <w:r w:rsidR="00383082" w:rsidRPr="00383082">
              <w:rPr>
                <w:rFonts w:eastAsia="Times New Roman" w:cs="Arial"/>
                <w:bCs/>
                <w:vertAlign w:val="superscript"/>
                <w:lang w:eastAsia="en-US"/>
              </w:rPr>
              <w:instrText xml:space="preserve"> NOTEREF _Ref464729267 \h </w:instrText>
            </w:r>
            <w:r w:rsidR="00383082" w:rsidRPr="00383082">
              <w:rPr>
                <w:rFonts w:cs="Arial"/>
                <w:bCs/>
                <w:vertAlign w:val="superscript"/>
              </w:rPr>
            </w:r>
            <w:r w:rsidR="00383082" w:rsidRPr="00383082">
              <w:rPr>
                <w:rFonts w:cs="Arial"/>
                <w:bCs/>
                <w:vertAlign w:val="superscript"/>
              </w:rPr>
              <w:fldChar w:fldCharType="separate"/>
            </w:r>
            <w:r w:rsidR="00383082" w:rsidRPr="00383082">
              <w:rPr>
                <w:rFonts w:eastAsia="Times New Roman" w:cs="Arial"/>
                <w:bCs/>
                <w:vertAlign w:val="superscript"/>
                <w:lang w:eastAsia="en-US"/>
              </w:rPr>
              <w:t>75</w:t>
            </w:r>
            <w:r w:rsidR="00383082" w:rsidRPr="00383082">
              <w:rPr>
                <w:rFonts w:cs="Arial"/>
                <w:bCs/>
                <w:vertAlign w:val="superscript"/>
              </w:rPr>
              <w:fldChar w:fldCharType="end"/>
            </w:r>
            <w:r w:rsidRPr="003040E2">
              <w:rPr>
                <w:rFonts w:eastAsia="Times New Roman" w:cs="Arial"/>
                <w:bCs/>
                <w:vertAlign w:val="superscript"/>
              </w:rPr>
              <w:t xml:space="preserve"> </w:t>
            </w:r>
          </w:p>
        </w:tc>
      </w:tr>
      <w:tr w:rsidR="00AC3C3C" w:rsidRPr="003040E2" w14:paraId="144EE135" w14:textId="77777777" w:rsidTr="00AC3C3C">
        <w:tc>
          <w:tcPr>
            <w:tcW w:w="2268" w:type="dxa"/>
          </w:tcPr>
          <w:p w14:paraId="4E70A4B3" w14:textId="77777777" w:rsidR="00AC3C3C" w:rsidRPr="003040E2" w:rsidRDefault="00AC3C3C" w:rsidP="00AC3C3C">
            <w:pPr>
              <w:rPr>
                <w:rFonts w:eastAsia="Times New Roman" w:cs="Arial"/>
                <w:b/>
                <w:lang w:eastAsia="en-US"/>
              </w:rPr>
            </w:pPr>
            <w:r w:rsidRPr="003040E2">
              <w:rPr>
                <w:rFonts w:eastAsia="Times New Roman" w:cs="Arial"/>
                <w:b/>
                <w:lang w:eastAsia="en-US"/>
              </w:rPr>
              <w:t>Meditation</w:t>
            </w:r>
          </w:p>
        </w:tc>
        <w:tc>
          <w:tcPr>
            <w:tcW w:w="3969" w:type="dxa"/>
          </w:tcPr>
          <w:p w14:paraId="526B38A0" w14:textId="77777777" w:rsidR="00AC3C3C" w:rsidRPr="003040E2" w:rsidRDefault="00AC3C3C" w:rsidP="00AC3C3C">
            <w:pPr>
              <w:rPr>
                <w:rFonts w:eastAsia="Times New Roman" w:cs="Arial"/>
                <w:bCs/>
                <w:lang w:eastAsia="en-US"/>
              </w:rPr>
            </w:pPr>
          </w:p>
        </w:tc>
        <w:tc>
          <w:tcPr>
            <w:tcW w:w="3969" w:type="dxa"/>
          </w:tcPr>
          <w:p w14:paraId="7668248B" w14:textId="77777777" w:rsidR="00AC3C3C" w:rsidRPr="003040E2" w:rsidRDefault="00AC3C3C" w:rsidP="00AC3C3C">
            <w:pPr>
              <w:rPr>
                <w:rFonts w:eastAsia="Times New Roman" w:cs="Arial"/>
                <w:bCs/>
                <w:lang w:eastAsia="en-US"/>
              </w:rPr>
            </w:pPr>
            <w:r w:rsidRPr="003040E2">
              <w:rPr>
                <w:rFonts w:eastAsia="Times New Roman" w:cs="Arial"/>
                <w:bCs/>
                <w:lang w:eastAsia="en-US"/>
              </w:rPr>
              <w:t>M</w:t>
            </w:r>
            <w:proofErr w:type="spellStart"/>
            <w:r w:rsidRPr="003040E2">
              <w:rPr>
                <w:rFonts w:eastAsia="Times New Roman" w:cs="Arial"/>
                <w:bCs/>
                <w:lang w:val="en-CA" w:eastAsia="en-US"/>
              </w:rPr>
              <w:t>editation</w:t>
            </w:r>
            <w:proofErr w:type="spellEnd"/>
            <w:r w:rsidRPr="003040E2">
              <w:rPr>
                <w:rFonts w:eastAsia="Times New Roman" w:cs="Arial"/>
                <w:bCs/>
                <w:lang w:val="en-CA" w:eastAsia="en-US"/>
              </w:rPr>
              <w:t>/mindfulness associated with positive effects on quality of life.</w:t>
            </w:r>
            <w:r w:rsidRPr="003040E2">
              <w:rPr>
                <w:rFonts w:eastAsia="Times New Roman" w:cs="Arial"/>
                <w:bCs/>
                <w:vertAlign w:val="superscript"/>
                <w:lang w:val="en-CA" w:eastAsia="en-US"/>
              </w:rPr>
              <w:endnoteReference w:id="78"/>
            </w:r>
          </w:p>
        </w:tc>
      </w:tr>
      <w:tr w:rsidR="00AC3C3C" w:rsidRPr="003040E2" w14:paraId="18B87D24" w14:textId="77777777" w:rsidTr="00AC3C3C">
        <w:tc>
          <w:tcPr>
            <w:tcW w:w="2268" w:type="dxa"/>
          </w:tcPr>
          <w:p w14:paraId="312279B5" w14:textId="77777777" w:rsidR="00AC3C3C" w:rsidRPr="003040E2" w:rsidRDefault="00AC3C3C" w:rsidP="00AC3C3C">
            <w:pPr>
              <w:rPr>
                <w:rFonts w:eastAsia="Times New Roman" w:cs="Arial"/>
                <w:b/>
                <w:lang w:eastAsia="en-US"/>
              </w:rPr>
            </w:pPr>
            <w:r w:rsidRPr="003040E2">
              <w:rPr>
                <w:rFonts w:eastAsia="Times New Roman" w:cs="Arial"/>
                <w:b/>
                <w:lang w:eastAsia="en-US"/>
              </w:rPr>
              <w:t>Life-long learning</w:t>
            </w:r>
          </w:p>
        </w:tc>
        <w:tc>
          <w:tcPr>
            <w:tcW w:w="3969" w:type="dxa"/>
          </w:tcPr>
          <w:p w14:paraId="12A3EB39" w14:textId="77777777" w:rsidR="00AC3C3C" w:rsidRPr="003040E2" w:rsidRDefault="00AC3C3C" w:rsidP="00AC3C3C">
            <w:pPr>
              <w:rPr>
                <w:rFonts w:eastAsia="Times New Roman" w:cs="Arial"/>
                <w:bCs/>
                <w:lang w:eastAsia="en-US"/>
              </w:rPr>
            </w:pPr>
          </w:p>
        </w:tc>
        <w:tc>
          <w:tcPr>
            <w:tcW w:w="3969" w:type="dxa"/>
          </w:tcPr>
          <w:p w14:paraId="3583B4B6" w14:textId="77777777" w:rsidR="00AC3C3C" w:rsidRPr="003040E2" w:rsidRDefault="00AC3C3C" w:rsidP="00AC3C3C">
            <w:pPr>
              <w:rPr>
                <w:rFonts w:eastAsia="Times New Roman" w:cs="Arial"/>
                <w:bCs/>
                <w:lang w:val="en-CA" w:eastAsia="en-US"/>
              </w:rPr>
            </w:pPr>
            <w:r w:rsidRPr="003040E2">
              <w:rPr>
                <w:rFonts w:eastAsia="Times New Roman" w:cs="Arial"/>
                <w:bCs/>
                <w:lang w:val="en-CA" w:eastAsia="en-US"/>
              </w:rPr>
              <w:t xml:space="preserve">Continuous participation in non-formal or formal life-long activities has been shown to have positive impact on a person’s overall health and </w:t>
            </w:r>
            <w:proofErr w:type="gramStart"/>
            <w:r w:rsidRPr="003040E2">
              <w:rPr>
                <w:rFonts w:eastAsia="Times New Roman" w:cs="Arial"/>
                <w:bCs/>
                <w:lang w:val="en-CA" w:eastAsia="en-US"/>
              </w:rPr>
              <w:t>well-being</w:t>
            </w:r>
            <w:proofErr w:type="gramEnd"/>
            <w:r w:rsidRPr="003040E2">
              <w:rPr>
                <w:rFonts w:eastAsia="Times New Roman" w:cs="Arial"/>
                <w:bCs/>
                <w:lang w:val="en-CA" w:eastAsia="en-US"/>
              </w:rPr>
              <w:t>.</w:t>
            </w:r>
            <w:r w:rsidRPr="003040E2">
              <w:rPr>
                <w:rFonts w:eastAsia="Times New Roman" w:cs="Arial"/>
                <w:bCs/>
                <w:vertAlign w:val="superscript"/>
                <w:lang w:val="en-CA" w:eastAsia="en-US"/>
              </w:rPr>
              <w:endnoteReference w:id="79"/>
            </w:r>
          </w:p>
        </w:tc>
      </w:tr>
      <w:tr w:rsidR="00AC3C3C" w:rsidRPr="003040E2" w14:paraId="2208CDE2" w14:textId="77777777" w:rsidTr="00AC3C3C">
        <w:tc>
          <w:tcPr>
            <w:tcW w:w="2268" w:type="dxa"/>
          </w:tcPr>
          <w:p w14:paraId="78A58B71" w14:textId="77777777" w:rsidR="00AC3C3C" w:rsidRPr="003040E2" w:rsidRDefault="00AC3C3C" w:rsidP="00AC3C3C">
            <w:pPr>
              <w:rPr>
                <w:rFonts w:eastAsia="Times New Roman" w:cs="Arial"/>
                <w:b/>
                <w:lang w:eastAsia="en-US"/>
              </w:rPr>
            </w:pPr>
            <w:r w:rsidRPr="003040E2">
              <w:rPr>
                <w:rFonts w:eastAsia="Times New Roman" w:cs="Arial"/>
                <w:b/>
                <w:lang w:eastAsia="en-US"/>
              </w:rPr>
              <w:t>Leisure Participation</w:t>
            </w:r>
          </w:p>
        </w:tc>
        <w:tc>
          <w:tcPr>
            <w:tcW w:w="3969" w:type="dxa"/>
          </w:tcPr>
          <w:p w14:paraId="01E36531" w14:textId="77777777" w:rsidR="00AC3C3C" w:rsidRPr="003040E2" w:rsidRDefault="00AC3C3C" w:rsidP="00AC3C3C">
            <w:pPr>
              <w:rPr>
                <w:rFonts w:eastAsia="Times New Roman" w:cs="Arial"/>
                <w:bCs/>
                <w:lang w:eastAsia="en-US"/>
              </w:rPr>
            </w:pPr>
          </w:p>
        </w:tc>
        <w:tc>
          <w:tcPr>
            <w:tcW w:w="3969" w:type="dxa"/>
          </w:tcPr>
          <w:p w14:paraId="0BADB516" w14:textId="77777777" w:rsidR="00AC3C3C" w:rsidRPr="003040E2" w:rsidRDefault="00AC3C3C" w:rsidP="00AC3C3C">
            <w:pPr>
              <w:rPr>
                <w:rFonts w:eastAsia="Times New Roman" w:cs="Arial"/>
                <w:bCs/>
                <w:lang w:eastAsia="en-US"/>
              </w:rPr>
            </w:pPr>
            <w:r w:rsidRPr="003040E2">
              <w:rPr>
                <w:rFonts w:eastAsia="Times New Roman" w:cs="Arial"/>
                <w:bCs/>
                <w:lang w:eastAsia="en-US"/>
              </w:rPr>
              <w:t xml:space="preserve">Participation in leisure activities associated with improvement in overall </w:t>
            </w:r>
            <w:proofErr w:type="gramStart"/>
            <w:r w:rsidRPr="003040E2">
              <w:rPr>
                <w:rFonts w:eastAsia="Times New Roman" w:cs="Arial"/>
                <w:bCs/>
                <w:lang w:eastAsia="en-US"/>
              </w:rPr>
              <w:t>well-being</w:t>
            </w:r>
            <w:proofErr w:type="gramEnd"/>
            <w:r w:rsidRPr="003040E2">
              <w:rPr>
                <w:rFonts w:eastAsia="Times New Roman" w:cs="Arial"/>
                <w:bCs/>
                <w:lang w:eastAsia="en-US"/>
              </w:rPr>
              <w:t xml:space="preserve"> and life-satisfaction.</w:t>
            </w:r>
            <w:bookmarkStart w:id="18" w:name="_Ref42332774"/>
            <w:r w:rsidRPr="003040E2">
              <w:rPr>
                <w:rFonts w:eastAsia="Times New Roman" w:cs="Arial"/>
                <w:bCs/>
                <w:vertAlign w:val="superscript"/>
                <w:lang w:val="en-CA" w:eastAsia="en-US"/>
              </w:rPr>
              <w:endnoteReference w:id="80"/>
            </w:r>
            <w:bookmarkEnd w:id="18"/>
            <w:r w:rsidRPr="003040E2">
              <w:rPr>
                <w:rFonts w:eastAsia="Times New Roman" w:cs="Arial"/>
                <w:bCs/>
                <w:vertAlign w:val="superscript"/>
                <w:lang w:eastAsia="en-US"/>
              </w:rPr>
              <w:t>,</w:t>
            </w:r>
            <w:r w:rsidRPr="003040E2">
              <w:rPr>
                <w:rFonts w:eastAsia="Times New Roman" w:cs="Arial"/>
                <w:bCs/>
                <w:vertAlign w:val="superscript"/>
                <w:lang w:val="en-CA" w:eastAsia="en-US"/>
              </w:rPr>
              <w:endnoteReference w:id="81"/>
            </w:r>
          </w:p>
        </w:tc>
      </w:tr>
      <w:tr w:rsidR="00AC3C3C" w:rsidRPr="003040E2" w14:paraId="4E42513E" w14:textId="77777777" w:rsidTr="00AC3C3C">
        <w:tc>
          <w:tcPr>
            <w:tcW w:w="2268" w:type="dxa"/>
          </w:tcPr>
          <w:p w14:paraId="46CF2D1C" w14:textId="77777777" w:rsidR="00AC3C3C" w:rsidRPr="003040E2" w:rsidRDefault="00AC3C3C" w:rsidP="00AC3C3C">
            <w:pPr>
              <w:rPr>
                <w:rFonts w:eastAsia="Times New Roman" w:cs="Arial"/>
                <w:b/>
                <w:i/>
                <w:iCs/>
                <w:lang w:eastAsia="en-US"/>
              </w:rPr>
            </w:pPr>
            <w:r w:rsidRPr="003040E2">
              <w:rPr>
                <w:rFonts w:eastAsia="Times New Roman" w:cs="Arial"/>
                <w:b/>
                <w:i/>
                <w:iCs/>
                <w:lang w:eastAsia="en-US"/>
              </w:rPr>
              <w:t>Practical Suggestions</w:t>
            </w:r>
          </w:p>
        </w:tc>
        <w:tc>
          <w:tcPr>
            <w:tcW w:w="3969" w:type="dxa"/>
          </w:tcPr>
          <w:p w14:paraId="150269D9" w14:textId="77777777" w:rsidR="00AC3C3C" w:rsidRPr="003040E2" w:rsidRDefault="00AC3C3C" w:rsidP="00AC3C3C">
            <w:pPr>
              <w:rPr>
                <w:rFonts w:eastAsia="Times New Roman" w:cs="Arial"/>
                <w:bCs/>
                <w:lang w:eastAsia="en-US"/>
              </w:rPr>
            </w:pPr>
          </w:p>
        </w:tc>
        <w:tc>
          <w:tcPr>
            <w:tcW w:w="3969" w:type="dxa"/>
          </w:tcPr>
          <w:p w14:paraId="18A35D63" w14:textId="77777777" w:rsidR="00AC3C3C" w:rsidRPr="003040E2" w:rsidRDefault="00AC3C3C" w:rsidP="00AC3C3C">
            <w:pPr>
              <w:rPr>
                <w:rFonts w:eastAsia="Times New Roman" w:cs="Arial"/>
                <w:bCs/>
                <w:lang w:eastAsia="en-US"/>
              </w:rPr>
            </w:pPr>
          </w:p>
        </w:tc>
      </w:tr>
      <w:tr w:rsidR="00AC3C3C" w:rsidRPr="003040E2" w14:paraId="68379E0C" w14:textId="77777777" w:rsidTr="00AC3C3C">
        <w:tc>
          <w:tcPr>
            <w:tcW w:w="2268" w:type="dxa"/>
          </w:tcPr>
          <w:p w14:paraId="61338CCA" w14:textId="77777777" w:rsidR="00AC3C3C" w:rsidRPr="003040E2" w:rsidRDefault="00AC3C3C" w:rsidP="00AC3C3C">
            <w:pPr>
              <w:rPr>
                <w:rFonts w:eastAsia="Times New Roman" w:cs="Arial"/>
                <w:b/>
                <w:lang w:eastAsia="en-US"/>
              </w:rPr>
            </w:pPr>
            <w:r w:rsidRPr="003040E2">
              <w:rPr>
                <w:rFonts w:eastAsia="Times New Roman" w:cs="Arial"/>
                <w:b/>
                <w:lang w:eastAsia="en-US"/>
              </w:rPr>
              <w:t>Regular Personal Planning</w:t>
            </w:r>
          </w:p>
        </w:tc>
        <w:tc>
          <w:tcPr>
            <w:tcW w:w="3969" w:type="dxa"/>
          </w:tcPr>
          <w:p w14:paraId="11AD1659"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383F1C90"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6DCA98B9" w14:textId="77777777" w:rsidTr="00AC3C3C">
        <w:tc>
          <w:tcPr>
            <w:tcW w:w="2268" w:type="dxa"/>
          </w:tcPr>
          <w:p w14:paraId="38B7151E" w14:textId="77777777" w:rsidR="00AC3C3C" w:rsidRPr="003040E2" w:rsidRDefault="00AC3C3C" w:rsidP="00AC3C3C">
            <w:pPr>
              <w:rPr>
                <w:rFonts w:eastAsia="Times New Roman" w:cs="Arial"/>
                <w:b/>
                <w:lang w:eastAsia="en-US"/>
              </w:rPr>
            </w:pPr>
            <w:r w:rsidRPr="003040E2">
              <w:rPr>
                <w:rFonts w:eastAsia="Times New Roman" w:cs="Arial"/>
                <w:b/>
                <w:lang w:eastAsia="en-US"/>
              </w:rPr>
              <w:t>Legal Forms re: Substitute Decision-</w:t>
            </w:r>
            <w:r w:rsidRPr="003040E2">
              <w:rPr>
                <w:rFonts w:eastAsia="Times New Roman" w:cs="Arial"/>
                <w:b/>
                <w:lang w:eastAsia="en-US"/>
              </w:rPr>
              <w:lastRenderedPageBreak/>
              <w:t>maker</w:t>
            </w:r>
          </w:p>
        </w:tc>
        <w:tc>
          <w:tcPr>
            <w:tcW w:w="3969" w:type="dxa"/>
          </w:tcPr>
          <w:p w14:paraId="62B1E2CF"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lastRenderedPageBreak/>
              <w:t>nil</w:t>
            </w:r>
            <w:proofErr w:type="gramEnd"/>
          </w:p>
        </w:tc>
        <w:tc>
          <w:tcPr>
            <w:tcW w:w="3969" w:type="dxa"/>
          </w:tcPr>
          <w:p w14:paraId="5D5700E7"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030E2039" w14:textId="77777777" w:rsidTr="00AC3C3C">
        <w:tc>
          <w:tcPr>
            <w:tcW w:w="2268" w:type="dxa"/>
          </w:tcPr>
          <w:p w14:paraId="1051E640" w14:textId="77777777" w:rsidR="00AC3C3C" w:rsidRPr="003040E2" w:rsidRDefault="00AC3C3C" w:rsidP="00AC3C3C">
            <w:pPr>
              <w:rPr>
                <w:rFonts w:eastAsia="Times New Roman" w:cs="Arial"/>
                <w:b/>
                <w:lang w:eastAsia="en-US"/>
              </w:rPr>
            </w:pPr>
            <w:r w:rsidRPr="003040E2">
              <w:rPr>
                <w:rFonts w:eastAsia="Times New Roman" w:cs="Arial"/>
                <w:b/>
                <w:lang w:eastAsia="en-US"/>
              </w:rPr>
              <w:lastRenderedPageBreak/>
              <w:t>Power of Attorney</w:t>
            </w:r>
          </w:p>
        </w:tc>
        <w:tc>
          <w:tcPr>
            <w:tcW w:w="3969" w:type="dxa"/>
          </w:tcPr>
          <w:p w14:paraId="30FACE3D"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20C6BB5A"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4924B515" w14:textId="77777777" w:rsidTr="00AC3C3C">
        <w:tc>
          <w:tcPr>
            <w:tcW w:w="2268" w:type="dxa"/>
          </w:tcPr>
          <w:p w14:paraId="4FF6EAD8" w14:textId="77777777" w:rsidR="00AC3C3C" w:rsidRPr="003040E2" w:rsidRDefault="00AC3C3C" w:rsidP="00AC3C3C">
            <w:pPr>
              <w:rPr>
                <w:rFonts w:eastAsia="Times New Roman" w:cs="Arial"/>
                <w:b/>
                <w:lang w:eastAsia="en-US"/>
              </w:rPr>
            </w:pPr>
            <w:r w:rsidRPr="003040E2">
              <w:rPr>
                <w:rFonts w:eastAsia="Times New Roman" w:cs="Arial"/>
                <w:b/>
                <w:lang w:eastAsia="en-US"/>
              </w:rPr>
              <w:t xml:space="preserve">Wills and Estate Planning </w:t>
            </w:r>
          </w:p>
        </w:tc>
        <w:tc>
          <w:tcPr>
            <w:tcW w:w="3969" w:type="dxa"/>
          </w:tcPr>
          <w:p w14:paraId="4E9C4CE4"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5D3EB14D"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163C4C8C" w14:textId="77777777" w:rsidTr="00AC3C3C">
        <w:tc>
          <w:tcPr>
            <w:tcW w:w="2268" w:type="dxa"/>
          </w:tcPr>
          <w:p w14:paraId="2043C5DD" w14:textId="77777777" w:rsidR="00AC3C3C" w:rsidRPr="003040E2" w:rsidRDefault="00AC3C3C" w:rsidP="00AC3C3C">
            <w:pPr>
              <w:rPr>
                <w:rFonts w:eastAsia="Times New Roman" w:cs="Arial"/>
                <w:b/>
                <w:lang w:eastAsia="en-US"/>
              </w:rPr>
            </w:pPr>
            <w:r w:rsidRPr="003040E2">
              <w:rPr>
                <w:rFonts w:eastAsia="Times New Roman" w:cs="Arial"/>
                <w:b/>
                <w:lang w:eastAsia="en-US"/>
              </w:rPr>
              <w:t>Financial Planning</w:t>
            </w:r>
          </w:p>
        </w:tc>
        <w:tc>
          <w:tcPr>
            <w:tcW w:w="3969" w:type="dxa"/>
          </w:tcPr>
          <w:p w14:paraId="630A83F4"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25750B39"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784CA1B6" w14:textId="77777777" w:rsidTr="00AC3C3C">
        <w:tc>
          <w:tcPr>
            <w:tcW w:w="2268" w:type="dxa"/>
          </w:tcPr>
          <w:p w14:paraId="22514B3D" w14:textId="77777777" w:rsidR="00AC3C3C" w:rsidRPr="003040E2" w:rsidRDefault="00AC3C3C" w:rsidP="00AC3C3C">
            <w:pPr>
              <w:rPr>
                <w:rFonts w:eastAsia="Times New Roman" w:cs="Arial"/>
                <w:b/>
                <w:lang w:eastAsia="en-US"/>
              </w:rPr>
            </w:pPr>
            <w:r w:rsidRPr="003040E2">
              <w:rPr>
                <w:rFonts w:eastAsia="Times New Roman" w:cs="Arial"/>
                <w:b/>
                <w:lang w:eastAsia="en-US"/>
              </w:rPr>
              <w:t>Tax Planning</w:t>
            </w:r>
          </w:p>
        </w:tc>
        <w:tc>
          <w:tcPr>
            <w:tcW w:w="3969" w:type="dxa"/>
          </w:tcPr>
          <w:p w14:paraId="23C0155D"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1B005F16"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248E556E" w14:textId="77777777" w:rsidTr="00AC3C3C">
        <w:tc>
          <w:tcPr>
            <w:tcW w:w="2268" w:type="dxa"/>
          </w:tcPr>
          <w:p w14:paraId="2EE4B157" w14:textId="77777777" w:rsidR="00AC3C3C" w:rsidRPr="003040E2" w:rsidRDefault="00AC3C3C" w:rsidP="00AC3C3C">
            <w:pPr>
              <w:rPr>
                <w:rFonts w:eastAsia="Times New Roman" w:cs="Arial"/>
                <w:b/>
                <w:lang w:eastAsia="en-US"/>
              </w:rPr>
            </w:pPr>
            <w:r w:rsidRPr="003040E2">
              <w:rPr>
                <w:rFonts w:eastAsia="Times New Roman" w:cs="Arial"/>
                <w:b/>
                <w:lang w:eastAsia="en-US"/>
              </w:rPr>
              <w:t xml:space="preserve">Small Business Succession Planning </w:t>
            </w:r>
          </w:p>
        </w:tc>
        <w:tc>
          <w:tcPr>
            <w:tcW w:w="3969" w:type="dxa"/>
          </w:tcPr>
          <w:p w14:paraId="16741194"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7DD30C5D"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35A973F2" w14:textId="77777777" w:rsidTr="00AC3C3C">
        <w:tc>
          <w:tcPr>
            <w:tcW w:w="2268" w:type="dxa"/>
          </w:tcPr>
          <w:p w14:paraId="03702A5E" w14:textId="77777777" w:rsidR="00AC3C3C" w:rsidRPr="003040E2" w:rsidRDefault="00AC3C3C" w:rsidP="00AC3C3C">
            <w:pPr>
              <w:rPr>
                <w:rFonts w:eastAsia="Times New Roman" w:cs="Arial"/>
                <w:b/>
                <w:lang w:eastAsia="en-US"/>
              </w:rPr>
            </w:pPr>
            <w:r w:rsidRPr="003040E2">
              <w:rPr>
                <w:rFonts w:eastAsia="Times New Roman" w:cs="Arial"/>
                <w:b/>
                <w:lang w:eastAsia="en-US"/>
              </w:rPr>
              <w:t xml:space="preserve">Insurance </w:t>
            </w:r>
          </w:p>
        </w:tc>
        <w:tc>
          <w:tcPr>
            <w:tcW w:w="3969" w:type="dxa"/>
          </w:tcPr>
          <w:p w14:paraId="0115FD9E"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43AF42FB"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4AFFBD03" w14:textId="77777777" w:rsidTr="00AC3C3C">
        <w:tc>
          <w:tcPr>
            <w:tcW w:w="2268" w:type="dxa"/>
          </w:tcPr>
          <w:p w14:paraId="40D1EB46" w14:textId="77777777" w:rsidR="00AC3C3C" w:rsidRPr="003040E2" w:rsidRDefault="00AC3C3C" w:rsidP="00AC3C3C">
            <w:pPr>
              <w:rPr>
                <w:rFonts w:eastAsia="Times New Roman" w:cs="Arial"/>
                <w:b/>
                <w:lang w:eastAsia="en-US"/>
              </w:rPr>
            </w:pPr>
            <w:r w:rsidRPr="003040E2">
              <w:rPr>
                <w:rFonts w:eastAsia="Times New Roman" w:cs="Arial"/>
                <w:b/>
                <w:lang w:eastAsia="en-US"/>
              </w:rPr>
              <w:t>“Just in Case” Filing System</w:t>
            </w:r>
          </w:p>
        </w:tc>
        <w:tc>
          <w:tcPr>
            <w:tcW w:w="3969" w:type="dxa"/>
          </w:tcPr>
          <w:p w14:paraId="503BA688"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1B70A1E6"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3C93448C" w14:textId="77777777" w:rsidTr="00AC3C3C">
        <w:tc>
          <w:tcPr>
            <w:tcW w:w="2268" w:type="dxa"/>
          </w:tcPr>
          <w:p w14:paraId="5002E85E" w14:textId="77777777" w:rsidR="00AC3C3C" w:rsidRPr="003040E2" w:rsidRDefault="00AC3C3C" w:rsidP="00AC3C3C">
            <w:pPr>
              <w:rPr>
                <w:rFonts w:eastAsia="Times New Roman" w:cs="Arial"/>
                <w:b/>
                <w:lang w:eastAsia="en-US"/>
              </w:rPr>
            </w:pPr>
            <w:r w:rsidRPr="003040E2">
              <w:rPr>
                <w:rFonts w:eastAsia="Times New Roman" w:cs="Arial"/>
                <w:b/>
                <w:lang w:eastAsia="en-US"/>
              </w:rPr>
              <w:t>Caregiver Planning</w:t>
            </w:r>
          </w:p>
        </w:tc>
        <w:tc>
          <w:tcPr>
            <w:tcW w:w="3969" w:type="dxa"/>
          </w:tcPr>
          <w:p w14:paraId="1A99348B"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02817C89"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156E8549" w14:textId="77777777" w:rsidTr="00AC3C3C">
        <w:tc>
          <w:tcPr>
            <w:tcW w:w="2268" w:type="dxa"/>
          </w:tcPr>
          <w:p w14:paraId="78B99237" w14:textId="77777777" w:rsidR="00AC3C3C" w:rsidRPr="003040E2" w:rsidRDefault="00AC3C3C" w:rsidP="00AC3C3C">
            <w:pPr>
              <w:rPr>
                <w:rFonts w:eastAsia="Times New Roman" w:cs="Arial"/>
                <w:b/>
                <w:lang w:eastAsia="en-US"/>
              </w:rPr>
            </w:pPr>
            <w:r w:rsidRPr="003040E2">
              <w:rPr>
                <w:rFonts w:eastAsia="Times New Roman" w:cs="Arial"/>
                <w:b/>
                <w:lang w:eastAsia="en-US"/>
              </w:rPr>
              <w:t>Plan for Independent Living</w:t>
            </w:r>
          </w:p>
        </w:tc>
        <w:tc>
          <w:tcPr>
            <w:tcW w:w="3969" w:type="dxa"/>
          </w:tcPr>
          <w:p w14:paraId="022B3348"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4E5B08D4"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520507FE" w14:textId="77777777" w:rsidTr="00AC3C3C">
        <w:tc>
          <w:tcPr>
            <w:tcW w:w="2268" w:type="dxa"/>
          </w:tcPr>
          <w:p w14:paraId="4BFC0AF3" w14:textId="77777777" w:rsidR="00AC3C3C" w:rsidRPr="003040E2" w:rsidRDefault="00AC3C3C" w:rsidP="00AC3C3C">
            <w:pPr>
              <w:rPr>
                <w:rFonts w:eastAsia="Times New Roman" w:cs="Arial"/>
                <w:b/>
                <w:lang w:eastAsia="en-US"/>
              </w:rPr>
            </w:pPr>
            <w:r w:rsidRPr="003040E2">
              <w:rPr>
                <w:rFonts w:eastAsia="Times New Roman" w:cs="Arial"/>
                <w:b/>
                <w:lang w:eastAsia="en-US"/>
              </w:rPr>
              <w:t xml:space="preserve">Funeral Planning </w:t>
            </w:r>
          </w:p>
        </w:tc>
        <w:tc>
          <w:tcPr>
            <w:tcW w:w="3969" w:type="dxa"/>
          </w:tcPr>
          <w:p w14:paraId="1F3CE66B"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7E605E0D"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r w:rsidR="00AC3C3C" w:rsidRPr="003040E2" w14:paraId="18F33200" w14:textId="77777777" w:rsidTr="00AC3C3C">
        <w:tc>
          <w:tcPr>
            <w:tcW w:w="2268" w:type="dxa"/>
          </w:tcPr>
          <w:p w14:paraId="26106B13" w14:textId="77777777" w:rsidR="00AC3C3C" w:rsidRPr="003040E2" w:rsidRDefault="00AC3C3C" w:rsidP="00AC3C3C">
            <w:pPr>
              <w:rPr>
                <w:rFonts w:eastAsia="Times New Roman" w:cs="Arial"/>
                <w:b/>
                <w:lang w:eastAsia="en-US"/>
              </w:rPr>
            </w:pPr>
            <w:r w:rsidRPr="003040E2">
              <w:rPr>
                <w:rFonts w:eastAsia="Times New Roman" w:cs="Arial"/>
                <w:b/>
                <w:lang w:eastAsia="en-US"/>
              </w:rPr>
              <w:t>Legacy Planning</w:t>
            </w:r>
          </w:p>
        </w:tc>
        <w:tc>
          <w:tcPr>
            <w:tcW w:w="3969" w:type="dxa"/>
          </w:tcPr>
          <w:p w14:paraId="5EE87C89"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c>
          <w:tcPr>
            <w:tcW w:w="3969" w:type="dxa"/>
          </w:tcPr>
          <w:p w14:paraId="17FE7C4C" w14:textId="77777777" w:rsidR="00AC3C3C" w:rsidRPr="003040E2" w:rsidRDefault="00AC3C3C" w:rsidP="00AC3C3C">
            <w:pPr>
              <w:rPr>
                <w:rFonts w:eastAsia="Times New Roman" w:cs="Arial"/>
                <w:bCs/>
                <w:lang w:eastAsia="en-US"/>
              </w:rPr>
            </w:pPr>
            <w:proofErr w:type="gramStart"/>
            <w:r w:rsidRPr="003040E2">
              <w:rPr>
                <w:rFonts w:eastAsia="Times New Roman" w:cs="Arial"/>
                <w:bCs/>
                <w:lang w:eastAsia="en-US"/>
              </w:rPr>
              <w:t>nil</w:t>
            </w:r>
            <w:proofErr w:type="gramEnd"/>
          </w:p>
        </w:tc>
      </w:tr>
    </w:tbl>
    <w:p w14:paraId="0E667E0C" w14:textId="77777777" w:rsidR="008D3D06" w:rsidRDefault="008D3D06" w:rsidP="00CF318E">
      <w:pPr>
        <w:rPr>
          <w:rFonts w:eastAsia="Times New Roman" w:cs="Arial"/>
          <w:b/>
        </w:rPr>
      </w:pPr>
    </w:p>
    <w:p w14:paraId="51CD45E7" w14:textId="77777777" w:rsidR="00AC3C3C" w:rsidRDefault="00AC3C3C">
      <w:pPr>
        <w:rPr>
          <w:rFonts w:asciiTheme="minorHAnsi" w:hAnsiTheme="minorHAnsi" w:cs="Arial"/>
          <w:b/>
          <w:sz w:val="24"/>
          <w:szCs w:val="24"/>
          <w:lang w:val="en-CA"/>
        </w:rPr>
      </w:pPr>
      <w:r>
        <w:rPr>
          <w:rFonts w:asciiTheme="minorHAnsi" w:hAnsiTheme="minorHAnsi" w:cs="Arial"/>
          <w:b/>
          <w:sz w:val="24"/>
          <w:szCs w:val="24"/>
          <w:lang w:val="en-CA"/>
        </w:rPr>
        <w:br w:type="page"/>
      </w:r>
    </w:p>
    <w:p w14:paraId="09B184A5" w14:textId="51A8BFA7" w:rsidR="00AC3C3C" w:rsidRPr="003040E2" w:rsidRDefault="00AC3C3C" w:rsidP="00AC3C3C">
      <w:pPr>
        <w:rPr>
          <w:rFonts w:asciiTheme="minorHAnsi" w:hAnsiTheme="minorHAnsi" w:cs="Arial"/>
          <w:b/>
          <w:sz w:val="24"/>
          <w:szCs w:val="24"/>
        </w:rPr>
      </w:pPr>
      <w:proofErr w:type="spellStart"/>
      <w:proofErr w:type="gramStart"/>
      <w:r w:rsidRPr="003040E2">
        <w:rPr>
          <w:rFonts w:asciiTheme="minorHAnsi" w:hAnsiTheme="minorHAnsi" w:cs="Arial"/>
          <w:b/>
          <w:sz w:val="24"/>
          <w:szCs w:val="24"/>
          <w:lang w:val="en-CA"/>
        </w:rPr>
        <w:lastRenderedPageBreak/>
        <w:t>eTable</w:t>
      </w:r>
      <w:proofErr w:type="spellEnd"/>
      <w:proofErr w:type="gramEnd"/>
      <w:r w:rsidRPr="003040E2">
        <w:rPr>
          <w:rFonts w:asciiTheme="minorHAnsi" w:hAnsiTheme="minorHAnsi" w:cs="Arial"/>
          <w:b/>
          <w:sz w:val="24"/>
          <w:szCs w:val="24"/>
          <w:lang w:val="en-CA"/>
        </w:rPr>
        <w:t xml:space="preserve"> 3 – Pre</w:t>
      </w:r>
      <w:proofErr w:type="spellStart"/>
      <w:r w:rsidRPr="003040E2">
        <w:rPr>
          <w:rFonts w:asciiTheme="minorHAnsi" w:hAnsiTheme="minorHAnsi" w:cs="Arial"/>
          <w:b/>
          <w:sz w:val="24"/>
          <w:szCs w:val="24"/>
        </w:rPr>
        <w:t>paredness</w:t>
      </w:r>
      <w:proofErr w:type="spellEnd"/>
      <w:r w:rsidRPr="003040E2">
        <w:rPr>
          <w:rFonts w:asciiTheme="minorHAnsi" w:hAnsiTheme="minorHAnsi" w:cs="Arial"/>
          <w:b/>
          <w:sz w:val="24"/>
          <w:szCs w:val="24"/>
        </w:rPr>
        <w:t xml:space="preserve"> for the Future Questionnaire (Response Frequencies)</w:t>
      </w:r>
    </w:p>
    <w:p w14:paraId="7A3A6C21" w14:textId="77777777" w:rsidR="00AC3C3C" w:rsidRPr="003040E2" w:rsidRDefault="00AC3C3C" w:rsidP="00AC3C3C">
      <w:pPr>
        <w:rPr>
          <w:rFonts w:asciiTheme="minorHAnsi" w:hAnsiTheme="minorHAnsi" w:cs="Arial"/>
          <w:b/>
          <w:sz w:val="24"/>
          <w:szCs w:val="24"/>
        </w:rPr>
      </w:pPr>
    </w:p>
    <w:tbl>
      <w:tblPr>
        <w:tblStyle w:val="TableGrid"/>
        <w:tblW w:w="0" w:type="auto"/>
        <w:tblLayout w:type="fixed"/>
        <w:tblLook w:val="04A0" w:firstRow="1" w:lastRow="0" w:firstColumn="1" w:lastColumn="0" w:noHBand="0" w:noVBand="1"/>
      </w:tblPr>
      <w:tblGrid>
        <w:gridCol w:w="7711"/>
        <w:gridCol w:w="2552"/>
      </w:tblGrid>
      <w:tr w:rsidR="00AC3C3C" w:rsidRPr="003040E2" w14:paraId="7C41678E" w14:textId="77777777" w:rsidTr="00FF4BA0">
        <w:trPr>
          <w:trHeight w:val="611"/>
        </w:trPr>
        <w:tc>
          <w:tcPr>
            <w:tcW w:w="7711" w:type="dxa"/>
            <w:shd w:val="clear" w:color="auto" w:fill="C5E0B3" w:themeFill="accent6" w:themeFillTint="66"/>
          </w:tcPr>
          <w:p w14:paraId="2E53250D" w14:textId="77777777" w:rsidR="00AC3C3C" w:rsidRPr="003040E2" w:rsidRDefault="00AC3C3C" w:rsidP="00AC3C3C">
            <w:pPr>
              <w:rPr>
                <w:rFonts w:cs="Arial"/>
              </w:rPr>
            </w:pPr>
          </w:p>
        </w:tc>
        <w:tc>
          <w:tcPr>
            <w:tcW w:w="2552" w:type="dxa"/>
            <w:shd w:val="clear" w:color="auto" w:fill="C5E0B3" w:themeFill="accent6" w:themeFillTint="66"/>
            <w:vAlign w:val="center"/>
          </w:tcPr>
          <w:p w14:paraId="46C12F53" w14:textId="77777777" w:rsidR="00AC3C3C" w:rsidRPr="003040E2" w:rsidRDefault="00AC3C3C" w:rsidP="00AC3C3C">
            <w:pPr>
              <w:jc w:val="center"/>
              <w:rPr>
                <w:rFonts w:cs="Arial"/>
                <w:b/>
              </w:rPr>
            </w:pPr>
            <w:r w:rsidRPr="003040E2">
              <w:rPr>
                <w:rFonts w:cs="Arial"/>
                <w:b/>
              </w:rPr>
              <w:t>All respondents (n=502)</w:t>
            </w:r>
          </w:p>
        </w:tc>
      </w:tr>
      <w:tr w:rsidR="00AC3C3C" w:rsidRPr="003040E2" w14:paraId="327F8919" w14:textId="77777777" w:rsidTr="00FF4BA0">
        <w:tc>
          <w:tcPr>
            <w:tcW w:w="7711" w:type="dxa"/>
          </w:tcPr>
          <w:p w14:paraId="742E9BB5" w14:textId="77777777" w:rsidR="00AC3C3C" w:rsidRPr="003040E2" w:rsidRDefault="00AC3C3C" w:rsidP="00AC3C3C">
            <w:pPr>
              <w:rPr>
                <w:rFonts w:cs="Arial"/>
                <w:b/>
              </w:rPr>
            </w:pPr>
            <w:r w:rsidRPr="003040E2">
              <w:rPr>
                <w:rFonts w:cs="Arial"/>
                <w:b/>
              </w:rPr>
              <w:t xml:space="preserve">1. What is your height?  </w:t>
            </w:r>
          </w:p>
        </w:tc>
        <w:tc>
          <w:tcPr>
            <w:tcW w:w="2552" w:type="dxa"/>
          </w:tcPr>
          <w:p w14:paraId="3B1868F6" w14:textId="77777777" w:rsidR="00AC3C3C" w:rsidRPr="003040E2" w:rsidRDefault="00AC3C3C" w:rsidP="00AC3C3C">
            <w:pPr>
              <w:jc w:val="center"/>
              <w:rPr>
                <w:rFonts w:cs="Arial"/>
                <w:color w:val="000000"/>
              </w:rPr>
            </w:pPr>
            <w:r w:rsidRPr="003040E2">
              <w:t>79.9±21.6 (40.8, 215.0)</w:t>
            </w:r>
          </w:p>
        </w:tc>
      </w:tr>
      <w:tr w:rsidR="00AC3C3C" w:rsidRPr="003040E2" w14:paraId="76147A66" w14:textId="77777777" w:rsidTr="00FF4BA0">
        <w:tc>
          <w:tcPr>
            <w:tcW w:w="7711" w:type="dxa"/>
          </w:tcPr>
          <w:p w14:paraId="61BB54DA" w14:textId="77777777" w:rsidR="00AC3C3C" w:rsidRPr="003040E2" w:rsidDel="00602F1E" w:rsidRDefault="00AC3C3C" w:rsidP="00AC3C3C">
            <w:pPr>
              <w:rPr>
                <w:rFonts w:cs="Arial"/>
                <w:b/>
              </w:rPr>
            </w:pPr>
            <w:r w:rsidRPr="003040E2">
              <w:rPr>
                <w:rFonts w:cs="Arial"/>
                <w:b/>
              </w:rPr>
              <w:t>2. What is your weight?</w:t>
            </w:r>
          </w:p>
        </w:tc>
        <w:tc>
          <w:tcPr>
            <w:tcW w:w="2552" w:type="dxa"/>
          </w:tcPr>
          <w:p w14:paraId="6AB3280D" w14:textId="77777777" w:rsidR="00AC3C3C" w:rsidRPr="003040E2" w:rsidRDefault="00AC3C3C" w:rsidP="00AC3C3C">
            <w:pPr>
              <w:jc w:val="center"/>
              <w:rPr>
                <w:rFonts w:cs="Arial"/>
                <w:color w:val="000000"/>
              </w:rPr>
            </w:pPr>
            <w:r w:rsidRPr="003040E2">
              <w:t>168.0±13.8 (100.0, 238.8)</w:t>
            </w:r>
          </w:p>
        </w:tc>
      </w:tr>
      <w:tr w:rsidR="00AC3C3C" w:rsidRPr="003040E2" w14:paraId="7AE078AD" w14:textId="77777777" w:rsidTr="00FF4BA0">
        <w:tc>
          <w:tcPr>
            <w:tcW w:w="7711" w:type="dxa"/>
          </w:tcPr>
          <w:p w14:paraId="0AA888AE" w14:textId="77777777" w:rsidR="00AC3C3C" w:rsidRPr="003040E2" w:rsidRDefault="00AC3C3C" w:rsidP="00AC3C3C">
            <w:pPr>
              <w:rPr>
                <w:rFonts w:cs="Arial"/>
                <w:b/>
              </w:rPr>
            </w:pPr>
            <w:r w:rsidRPr="003040E2">
              <w:rPr>
                <w:rFonts w:cs="Arial"/>
                <w:b/>
              </w:rPr>
              <w:t xml:space="preserve">      BMI </w:t>
            </w:r>
          </w:p>
        </w:tc>
        <w:tc>
          <w:tcPr>
            <w:tcW w:w="2552" w:type="dxa"/>
            <w:vAlign w:val="center"/>
          </w:tcPr>
          <w:p w14:paraId="7E9024CB" w14:textId="77777777" w:rsidR="00AC3C3C" w:rsidRPr="003040E2" w:rsidRDefault="00AC3C3C" w:rsidP="00AC3C3C">
            <w:pPr>
              <w:jc w:val="center"/>
              <w:rPr>
                <w:rFonts w:cs="Arial"/>
                <w:color w:val="000000"/>
              </w:rPr>
            </w:pPr>
            <w:r w:rsidRPr="003040E2">
              <w:rPr>
                <w:rFonts w:cs="Arial"/>
                <w:color w:val="000000"/>
              </w:rPr>
              <w:t>28.6±8.4 (10.3, 85.6)</w:t>
            </w:r>
          </w:p>
        </w:tc>
      </w:tr>
      <w:tr w:rsidR="00AC3C3C" w:rsidRPr="003040E2" w14:paraId="1673E355" w14:textId="77777777" w:rsidTr="00FF4BA0">
        <w:tc>
          <w:tcPr>
            <w:tcW w:w="7711" w:type="dxa"/>
          </w:tcPr>
          <w:p w14:paraId="10828BA6" w14:textId="77777777" w:rsidR="00AC3C3C" w:rsidRPr="003040E2" w:rsidRDefault="00AC3C3C" w:rsidP="00AC3C3C">
            <w:pPr>
              <w:rPr>
                <w:rFonts w:cs="Arial"/>
                <w:b/>
              </w:rPr>
            </w:pPr>
            <w:r w:rsidRPr="003040E2">
              <w:rPr>
                <w:rFonts w:cs="Arial"/>
                <w:b/>
              </w:rPr>
              <w:t>3. Do you eat a healthy diet?</w:t>
            </w:r>
          </w:p>
        </w:tc>
        <w:tc>
          <w:tcPr>
            <w:tcW w:w="2552" w:type="dxa"/>
            <w:vAlign w:val="center"/>
          </w:tcPr>
          <w:p w14:paraId="7B340A16" w14:textId="77777777" w:rsidR="00AC3C3C" w:rsidRPr="003040E2" w:rsidRDefault="00AC3C3C" w:rsidP="00AC3C3C">
            <w:pPr>
              <w:jc w:val="center"/>
              <w:rPr>
                <w:rFonts w:cs="Arial"/>
              </w:rPr>
            </w:pPr>
          </w:p>
        </w:tc>
      </w:tr>
      <w:tr w:rsidR="00AC3C3C" w:rsidRPr="003040E2" w14:paraId="0211591C" w14:textId="77777777" w:rsidTr="00FF4BA0">
        <w:tc>
          <w:tcPr>
            <w:tcW w:w="7711" w:type="dxa"/>
            <w:vAlign w:val="bottom"/>
          </w:tcPr>
          <w:p w14:paraId="76E4F8BC"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center"/>
          </w:tcPr>
          <w:p w14:paraId="492741BA" w14:textId="77777777" w:rsidR="00AC3C3C" w:rsidRPr="003040E2" w:rsidRDefault="00AC3C3C" w:rsidP="00AC3C3C">
            <w:pPr>
              <w:jc w:val="center"/>
              <w:rPr>
                <w:rFonts w:cs="Arial"/>
                <w:color w:val="000000"/>
              </w:rPr>
            </w:pPr>
            <w:r w:rsidRPr="003040E2">
              <w:rPr>
                <w:rFonts w:cs="Arial"/>
                <w:color w:val="000000"/>
              </w:rPr>
              <w:t>27 (5.4%)</w:t>
            </w:r>
          </w:p>
        </w:tc>
      </w:tr>
      <w:tr w:rsidR="00AC3C3C" w:rsidRPr="003040E2" w14:paraId="074C51F5" w14:textId="77777777" w:rsidTr="00FF4BA0">
        <w:tc>
          <w:tcPr>
            <w:tcW w:w="7711" w:type="dxa"/>
            <w:vAlign w:val="bottom"/>
          </w:tcPr>
          <w:p w14:paraId="6E944728" w14:textId="77777777" w:rsidR="00AC3C3C" w:rsidRPr="003040E2" w:rsidRDefault="00AC3C3C" w:rsidP="00AC3C3C">
            <w:pPr>
              <w:jc w:val="right"/>
              <w:rPr>
                <w:rFonts w:cs="Arial"/>
                <w:i/>
                <w:color w:val="000000"/>
              </w:rPr>
            </w:pPr>
            <w:r w:rsidRPr="003040E2">
              <w:rPr>
                <w:rFonts w:cs="Arial"/>
                <w:i/>
                <w:color w:val="000000"/>
              </w:rPr>
              <w:t xml:space="preserve">Rarely, on average, maybe one day a week or less </w:t>
            </w:r>
          </w:p>
        </w:tc>
        <w:tc>
          <w:tcPr>
            <w:tcW w:w="2552" w:type="dxa"/>
            <w:vAlign w:val="center"/>
          </w:tcPr>
          <w:p w14:paraId="497ACE62" w14:textId="77777777" w:rsidR="00AC3C3C" w:rsidRPr="003040E2" w:rsidRDefault="00AC3C3C" w:rsidP="00AC3C3C">
            <w:pPr>
              <w:jc w:val="center"/>
              <w:rPr>
                <w:rFonts w:cs="Arial"/>
                <w:color w:val="000000"/>
              </w:rPr>
            </w:pPr>
            <w:r w:rsidRPr="003040E2">
              <w:rPr>
                <w:rFonts w:cs="Arial"/>
                <w:color w:val="000000"/>
              </w:rPr>
              <w:t>63 (12.5%)</w:t>
            </w:r>
          </w:p>
        </w:tc>
      </w:tr>
      <w:tr w:rsidR="00AC3C3C" w:rsidRPr="003040E2" w14:paraId="49B5FC4F" w14:textId="77777777" w:rsidTr="00FF4BA0">
        <w:tc>
          <w:tcPr>
            <w:tcW w:w="7711" w:type="dxa"/>
            <w:vAlign w:val="bottom"/>
          </w:tcPr>
          <w:p w14:paraId="15F0DB01" w14:textId="77777777" w:rsidR="00AC3C3C" w:rsidRPr="003040E2" w:rsidRDefault="00AC3C3C" w:rsidP="00AC3C3C">
            <w:pPr>
              <w:jc w:val="right"/>
              <w:rPr>
                <w:rFonts w:cs="Arial"/>
                <w:i/>
                <w:color w:val="000000"/>
              </w:rPr>
            </w:pPr>
            <w:r w:rsidRPr="003040E2">
              <w:rPr>
                <w:rFonts w:cs="Arial"/>
                <w:i/>
                <w:color w:val="000000"/>
              </w:rPr>
              <w:t xml:space="preserve">Occasionally, on average, maybe two days a week </w:t>
            </w:r>
          </w:p>
        </w:tc>
        <w:tc>
          <w:tcPr>
            <w:tcW w:w="2552" w:type="dxa"/>
            <w:vAlign w:val="center"/>
          </w:tcPr>
          <w:p w14:paraId="540E7547" w14:textId="77777777" w:rsidR="00AC3C3C" w:rsidRPr="003040E2" w:rsidRDefault="00AC3C3C" w:rsidP="00AC3C3C">
            <w:pPr>
              <w:jc w:val="center"/>
              <w:rPr>
                <w:rFonts w:cs="Arial"/>
                <w:color w:val="000000"/>
              </w:rPr>
            </w:pPr>
            <w:r w:rsidRPr="003040E2">
              <w:rPr>
                <w:rFonts w:cs="Arial"/>
                <w:color w:val="000000"/>
              </w:rPr>
              <w:t>88 (17.5%)</w:t>
            </w:r>
          </w:p>
        </w:tc>
      </w:tr>
      <w:tr w:rsidR="00AC3C3C" w:rsidRPr="003040E2" w14:paraId="06F20E7B" w14:textId="77777777" w:rsidTr="00FF4BA0">
        <w:tc>
          <w:tcPr>
            <w:tcW w:w="7711" w:type="dxa"/>
            <w:vAlign w:val="bottom"/>
          </w:tcPr>
          <w:p w14:paraId="659D4288" w14:textId="77777777" w:rsidR="00AC3C3C" w:rsidRPr="003040E2" w:rsidRDefault="00AC3C3C" w:rsidP="00AC3C3C">
            <w:pPr>
              <w:jc w:val="right"/>
              <w:rPr>
                <w:rFonts w:cs="Arial"/>
                <w:i/>
                <w:color w:val="000000"/>
              </w:rPr>
            </w:pPr>
            <w:r w:rsidRPr="003040E2">
              <w:rPr>
                <w:rFonts w:cs="Arial"/>
                <w:i/>
                <w:color w:val="000000"/>
              </w:rPr>
              <w:t xml:space="preserve">Sometimes, on average, maybe 3 days a week </w:t>
            </w:r>
          </w:p>
        </w:tc>
        <w:tc>
          <w:tcPr>
            <w:tcW w:w="2552" w:type="dxa"/>
            <w:vAlign w:val="center"/>
          </w:tcPr>
          <w:p w14:paraId="5D0E4175" w14:textId="77777777" w:rsidR="00AC3C3C" w:rsidRPr="003040E2" w:rsidRDefault="00AC3C3C" w:rsidP="00AC3C3C">
            <w:pPr>
              <w:jc w:val="center"/>
              <w:rPr>
                <w:rFonts w:cs="Arial"/>
                <w:color w:val="000000"/>
              </w:rPr>
            </w:pPr>
            <w:r w:rsidRPr="003040E2">
              <w:rPr>
                <w:rFonts w:cs="Arial"/>
                <w:color w:val="000000"/>
              </w:rPr>
              <w:t>90 (17.9%)</w:t>
            </w:r>
          </w:p>
        </w:tc>
      </w:tr>
      <w:tr w:rsidR="00AC3C3C" w:rsidRPr="003040E2" w14:paraId="38234147" w14:textId="77777777" w:rsidTr="00FF4BA0">
        <w:tc>
          <w:tcPr>
            <w:tcW w:w="7711" w:type="dxa"/>
            <w:vAlign w:val="bottom"/>
          </w:tcPr>
          <w:p w14:paraId="0F224A85" w14:textId="77777777" w:rsidR="00AC3C3C" w:rsidRPr="003040E2" w:rsidRDefault="00AC3C3C" w:rsidP="00AC3C3C">
            <w:pPr>
              <w:jc w:val="right"/>
              <w:rPr>
                <w:rFonts w:cs="Arial"/>
                <w:i/>
                <w:color w:val="000000"/>
              </w:rPr>
            </w:pPr>
            <w:r w:rsidRPr="003040E2">
              <w:rPr>
                <w:rFonts w:cs="Arial"/>
                <w:i/>
                <w:color w:val="000000"/>
              </w:rPr>
              <w:t xml:space="preserve">Frequently, on average, maybe 4 days a week </w:t>
            </w:r>
          </w:p>
        </w:tc>
        <w:tc>
          <w:tcPr>
            <w:tcW w:w="2552" w:type="dxa"/>
            <w:vAlign w:val="center"/>
          </w:tcPr>
          <w:p w14:paraId="31918EE2" w14:textId="77777777" w:rsidR="00AC3C3C" w:rsidRPr="003040E2" w:rsidRDefault="00AC3C3C" w:rsidP="00AC3C3C">
            <w:pPr>
              <w:jc w:val="center"/>
              <w:rPr>
                <w:rFonts w:cs="Arial"/>
                <w:color w:val="000000"/>
              </w:rPr>
            </w:pPr>
            <w:r w:rsidRPr="003040E2">
              <w:rPr>
                <w:rFonts w:cs="Arial"/>
                <w:color w:val="000000"/>
              </w:rPr>
              <w:t>91 (18.1%)</w:t>
            </w:r>
          </w:p>
        </w:tc>
      </w:tr>
      <w:tr w:rsidR="00AC3C3C" w:rsidRPr="003040E2" w14:paraId="6004170A" w14:textId="77777777" w:rsidTr="00FF4BA0">
        <w:tc>
          <w:tcPr>
            <w:tcW w:w="7711" w:type="dxa"/>
            <w:vAlign w:val="bottom"/>
          </w:tcPr>
          <w:p w14:paraId="3B8C1E14" w14:textId="77777777" w:rsidR="00AC3C3C" w:rsidRPr="003040E2" w:rsidRDefault="00AC3C3C" w:rsidP="00AC3C3C">
            <w:pPr>
              <w:jc w:val="right"/>
              <w:rPr>
                <w:rFonts w:cs="Arial"/>
                <w:i/>
                <w:color w:val="000000"/>
              </w:rPr>
            </w:pPr>
            <w:r w:rsidRPr="003040E2">
              <w:rPr>
                <w:rFonts w:cs="Arial"/>
                <w:i/>
                <w:color w:val="000000"/>
              </w:rPr>
              <w:t xml:space="preserve">Usually, on average, maybe 5-6 days a week </w:t>
            </w:r>
          </w:p>
        </w:tc>
        <w:tc>
          <w:tcPr>
            <w:tcW w:w="2552" w:type="dxa"/>
            <w:vAlign w:val="center"/>
          </w:tcPr>
          <w:p w14:paraId="096AC494" w14:textId="77777777" w:rsidR="00AC3C3C" w:rsidRPr="003040E2" w:rsidRDefault="00AC3C3C" w:rsidP="00AC3C3C">
            <w:pPr>
              <w:jc w:val="center"/>
              <w:rPr>
                <w:rFonts w:cs="Arial"/>
                <w:color w:val="000000"/>
              </w:rPr>
            </w:pPr>
            <w:r w:rsidRPr="003040E2">
              <w:rPr>
                <w:rFonts w:cs="Arial"/>
                <w:color w:val="000000"/>
              </w:rPr>
              <w:t>79 (15.7%)</w:t>
            </w:r>
          </w:p>
        </w:tc>
      </w:tr>
      <w:tr w:rsidR="00AC3C3C" w:rsidRPr="003040E2" w14:paraId="201B9AAE" w14:textId="77777777" w:rsidTr="00FF4BA0">
        <w:tc>
          <w:tcPr>
            <w:tcW w:w="7711" w:type="dxa"/>
            <w:vAlign w:val="bottom"/>
          </w:tcPr>
          <w:p w14:paraId="17F4BA18" w14:textId="77777777" w:rsidR="00AC3C3C" w:rsidRPr="003040E2" w:rsidRDefault="00AC3C3C" w:rsidP="00AC3C3C">
            <w:pPr>
              <w:jc w:val="right"/>
              <w:rPr>
                <w:rFonts w:cs="Arial"/>
                <w:i/>
                <w:color w:val="000000"/>
              </w:rPr>
            </w:pPr>
            <w:r w:rsidRPr="003040E2">
              <w:rPr>
                <w:rFonts w:cs="Arial"/>
                <w:i/>
                <w:color w:val="000000"/>
              </w:rPr>
              <w:t xml:space="preserve">Regularly, every day </w:t>
            </w:r>
          </w:p>
        </w:tc>
        <w:tc>
          <w:tcPr>
            <w:tcW w:w="2552" w:type="dxa"/>
            <w:vAlign w:val="center"/>
          </w:tcPr>
          <w:p w14:paraId="2293EDEE" w14:textId="77777777" w:rsidR="00AC3C3C" w:rsidRPr="003040E2" w:rsidRDefault="00AC3C3C" w:rsidP="00AC3C3C">
            <w:pPr>
              <w:jc w:val="center"/>
              <w:rPr>
                <w:rFonts w:cs="Arial"/>
                <w:color w:val="000000"/>
              </w:rPr>
            </w:pPr>
            <w:r w:rsidRPr="003040E2">
              <w:rPr>
                <w:rFonts w:cs="Arial"/>
                <w:color w:val="000000"/>
              </w:rPr>
              <w:t>61 (12.2%)</w:t>
            </w:r>
          </w:p>
        </w:tc>
      </w:tr>
      <w:tr w:rsidR="00AC3C3C" w:rsidRPr="003040E2" w14:paraId="58A37F02" w14:textId="77777777" w:rsidTr="00FF4BA0">
        <w:tc>
          <w:tcPr>
            <w:tcW w:w="7711" w:type="dxa"/>
            <w:vAlign w:val="bottom"/>
          </w:tcPr>
          <w:p w14:paraId="5E09C92B"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38776D29"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7F7EAF5B" w14:textId="77777777" w:rsidTr="00FF4BA0">
        <w:tc>
          <w:tcPr>
            <w:tcW w:w="7711" w:type="dxa"/>
            <w:vAlign w:val="bottom"/>
          </w:tcPr>
          <w:p w14:paraId="134C43A6" w14:textId="77777777" w:rsidR="00AC3C3C" w:rsidRPr="003040E2" w:rsidRDefault="00AC3C3C" w:rsidP="00AC3C3C">
            <w:pPr>
              <w:rPr>
                <w:rFonts w:cs="Arial"/>
                <w:b/>
                <w:i/>
                <w:color w:val="000000"/>
              </w:rPr>
            </w:pPr>
            <w:r w:rsidRPr="003040E2">
              <w:rPr>
                <w:rFonts w:cs="Arial"/>
                <w:b/>
                <w:i/>
                <w:color w:val="000000"/>
              </w:rPr>
              <w:t>4. Do you smoke or currently use tobacco products?</w:t>
            </w:r>
          </w:p>
        </w:tc>
        <w:tc>
          <w:tcPr>
            <w:tcW w:w="2552" w:type="dxa"/>
            <w:vAlign w:val="center"/>
          </w:tcPr>
          <w:p w14:paraId="6FCBFB90" w14:textId="77777777" w:rsidR="00AC3C3C" w:rsidRPr="003040E2" w:rsidRDefault="00AC3C3C" w:rsidP="00AC3C3C">
            <w:pPr>
              <w:jc w:val="center"/>
              <w:rPr>
                <w:rFonts w:cs="Arial"/>
                <w:color w:val="000000"/>
              </w:rPr>
            </w:pPr>
          </w:p>
        </w:tc>
      </w:tr>
      <w:tr w:rsidR="00AC3C3C" w:rsidRPr="003040E2" w14:paraId="17919A4A" w14:textId="77777777" w:rsidTr="00FF4BA0">
        <w:tc>
          <w:tcPr>
            <w:tcW w:w="7711" w:type="dxa"/>
            <w:vAlign w:val="bottom"/>
          </w:tcPr>
          <w:p w14:paraId="3A1A3390" w14:textId="77777777" w:rsidR="00AC3C3C" w:rsidRPr="003040E2" w:rsidRDefault="00AC3C3C" w:rsidP="00AC3C3C">
            <w:pPr>
              <w:jc w:val="right"/>
              <w:rPr>
                <w:rFonts w:cs="Arial"/>
                <w:i/>
                <w:color w:val="000000"/>
              </w:rPr>
            </w:pPr>
            <w:r w:rsidRPr="003040E2">
              <w:rPr>
                <w:rFonts w:cs="Arial"/>
                <w:i/>
                <w:color w:val="000000"/>
              </w:rPr>
              <w:t xml:space="preserve">Yes, I regularly smoke or use tobacco products. </w:t>
            </w:r>
          </w:p>
        </w:tc>
        <w:tc>
          <w:tcPr>
            <w:tcW w:w="2552" w:type="dxa"/>
            <w:vAlign w:val="center"/>
          </w:tcPr>
          <w:p w14:paraId="1A38FEBF" w14:textId="77777777" w:rsidR="00AC3C3C" w:rsidRPr="003040E2" w:rsidRDefault="00AC3C3C" w:rsidP="00AC3C3C">
            <w:pPr>
              <w:jc w:val="center"/>
              <w:rPr>
                <w:rFonts w:cs="Arial"/>
                <w:color w:val="000000"/>
              </w:rPr>
            </w:pPr>
            <w:r w:rsidRPr="003040E2">
              <w:rPr>
                <w:rFonts w:cs="Arial"/>
                <w:color w:val="000000"/>
              </w:rPr>
              <w:t>106 (21.1%)</w:t>
            </w:r>
          </w:p>
        </w:tc>
      </w:tr>
      <w:tr w:rsidR="00AC3C3C" w:rsidRPr="003040E2" w14:paraId="2442D3C5" w14:textId="77777777" w:rsidTr="00FF4BA0">
        <w:tc>
          <w:tcPr>
            <w:tcW w:w="7711" w:type="dxa"/>
            <w:vAlign w:val="bottom"/>
          </w:tcPr>
          <w:p w14:paraId="47D8C580" w14:textId="77777777" w:rsidR="00AC3C3C" w:rsidRPr="003040E2" w:rsidRDefault="00AC3C3C" w:rsidP="00AC3C3C">
            <w:pPr>
              <w:jc w:val="right"/>
              <w:rPr>
                <w:rFonts w:cs="Arial"/>
                <w:i/>
                <w:color w:val="000000"/>
              </w:rPr>
            </w:pPr>
            <w:r w:rsidRPr="003040E2">
              <w:rPr>
                <w:rFonts w:cs="Arial"/>
                <w:i/>
                <w:color w:val="000000"/>
              </w:rPr>
              <w:t xml:space="preserve">No, I do not currently smoke but have smoked or used tobacco products in the past. </w:t>
            </w:r>
          </w:p>
        </w:tc>
        <w:tc>
          <w:tcPr>
            <w:tcW w:w="2552" w:type="dxa"/>
            <w:vAlign w:val="center"/>
          </w:tcPr>
          <w:p w14:paraId="621D9750" w14:textId="77777777" w:rsidR="00AC3C3C" w:rsidRPr="003040E2" w:rsidRDefault="00AC3C3C" w:rsidP="00AC3C3C">
            <w:pPr>
              <w:jc w:val="center"/>
              <w:rPr>
                <w:rFonts w:cs="Arial"/>
                <w:color w:val="000000"/>
              </w:rPr>
            </w:pPr>
            <w:r w:rsidRPr="003040E2">
              <w:rPr>
                <w:rFonts w:cs="Arial"/>
                <w:color w:val="000000"/>
              </w:rPr>
              <w:t>150 (29.9%)</w:t>
            </w:r>
          </w:p>
        </w:tc>
      </w:tr>
      <w:tr w:rsidR="00AC3C3C" w:rsidRPr="003040E2" w14:paraId="6E99C8C2" w14:textId="77777777" w:rsidTr="00FF4BA0">
        <w:tc>
          <w:tcPr>
            <w:tcW w:w="7711" w:type="dxa"/>
            <w:vAlign w:val="bottom"/>
          </w:tcPr>
          <w:p w14:paraId="32C30223" w14:textId="77777777" w:rsidR="00AC3C3C" w:rsidRPr="003040E2" w:rsidRDefault="00AC3C3C" w:rsidP="00AC3C3C">
            <w:pPr>
              <w:jc w:val="right"/>
              <w:rPr>
                <w:rFonts w:cs="Arial"/>
                <w:i/>
                <w:color w:val="000000"/>
              </w:rPr>
            </w:pPr>
            <w:r w:rsidRPr="003040E2">
              <w:rPr>
                <w:rFonts w:cs="Arial"/>
                <w:i/>
                <w:color w:val="000000"/>
              </w:rPr>
              <w:t xml:space="preserve">No, I have never smoked or used tobacco products. </w:t>
            </w:r>
          </w:p>
        </w:tc>
        <w:tc>
          <w:tcPr>
            <w:tcW w:w="2552" w:type="dxa"/>
            <w:vAlign w:val="center"/>
          </w:tcPr>
          <w:p w14:paraId="7E35BCD2" w14:textId="77777777" w:rsidR="00AC3C3C" w:rsidRPr="003040E2" w:rsidRDefault="00AC3C3C" w:rsidP="00AC3C3C">
            <w:pPr>
              <w:jc w:val="center"/>
              <w:rPr>
                <w:rFonts w:cs="Arial"/>
                <w:color w:val="000000"/>
              </w:rPr>
            </w:pPr>
            <w:r w:rsidRPr="003040E2">
              <w:rPr>
                <w:rFonts w:cs="Arial"/>
                <w:color w:val="000000"/>
              </w:rPr>
              <w:t>244 (48.6%)</w:t>
            </w:r>
          </w:p>
        </w:tc>
      </w:tr>
      <w:tr w:rsidR="00AC3C3C" w:rsidRPr="003040E2" w14:paraId="388B3D7D" w14:textId="77777777" w:rsidTr="00FF4BA0">
        <w:tc>
          <w:tcPr>
            <w:tcW w:w="7711" w:type="dxa"/>
            <w:vAlign w:val="bottom"/>
          </w:tcPr>
          <w:p w14:paraId="1CB7C014"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50506DA5" w14:textId="77777777" w:rsidR="00AC3C3C" w:rsidRPr="003040E2" w:rsidRDefault="00AC3C3C" w:rsidP="00AC3C3C">
            <w:pPr>
              <w:jc w:val="center"/>
              <w:rPr>
                <w:rFonts w:cs="Arial"/>
                <w:color w:val="000000"/>
              </w:rPr>
            </w:pPr>
            <w:r w:rsidRPr="003040E2">
              <w:rPr>
                <w:rFonts w:cs="Arial"/>
                <w:color w:val="000000"/>
              </w:rPr>
              <w:t>2 (0.4%)</w:t>
            </w:r>
          </w:p>
        </w:tc>
      </w:tr>
      <w:tr w:rsidR="00AC3C3C" w:rsidRPr="003040E2" w14:paraId="543338B9" w14:textId="77777777" w:rsidTr="00FF4BA0">
        <w:tc>
          <w:tcPr>
            <w:tcW w:w="7711" w:type="dxa"/>
            <w:vAlign w:val="bottom"/>
          </w:tcPr>
          <w:p w14:paraId="50C2C97D" w14:textId="77777777" w:rsidR="00AC3C3C" w:rsidRPr="003040E2" w:rsidRDefault="00AC3C3C" w:rsidP="00AC3C3C">
            <w:pPr>
              <w:rPr>
                <w:rFonts w:cs="Arial"/>
                <w:b/>
                <w:i/>
                <w:color w:val="000000"/>
              </w:rPr>
            </w:pPr>
            <w:r w:rsidRPr="003040E2">
              <w:rPr>
                <w:rFonts w:cs="Arial"/>
                <w:b/>
                <w:i/>
                <w:color w:val="000000"/>
              </w:rPr>
              <w:t>5. On average how many alcoholic drinks do you consume a week?</w:t>
            </w:r>
          </w:p>
        </w:tc>
        <w:tc>
          <w:tcPr>
            <w:tcW w:w="2552" w:type="dxa"/>
            <w:vAlign w:val="center"/>
          </w:tcPr>
          <w:p w14:paraId="5BB89B86" w14:textId="77777777" w:rsidR="00AC3C3C" w:rsidRPr="003040E2" w:rsidRDefault="00AC3C3C" w:rsidP="00AC3C3C">
            <w:pPr>
              <w:jc w:val="center"/>
              <w:rPr>
                <w:rFonts w:cs="Arial"/>
                <w:color w:val="000000"/>
              </w:rPr>
            </w:pPr>
          </w:p>
        </w:tc>
      </w:tr>
      <w:tr w:rsidR="00AC3C3C" w:rsidRPr="003040E2" w14:paraId="20C84A39" w14:textId="77777777" w:rsidTr="00FF4BA0">
        <w:tc>
          <w:tcPr>
            <w:tcW w:w="7711" w:type="dxa"/>
            <w:vAlign w:val="bottom"/>
          </w:tcPr>
          <w:p w14:paraId="4C13F144" w14:textId="77777777" w:rsidR="00AC3C3C" w:rsidRPr="003040E2" w:rsidRDefault="00AC3C3C" w:rsidP="00AC3C3C">
            <w:pPr>
              <w:jc w:val="right"/>
              <w:rPr>
                <w:rFonts w:cs="Arial"/>
                <w:i/>
                <w:color w:val="000000"/>
              </w:rPr>
            </w:pPr>
            <w:r w:rsidRPr="003040E2">
              <w:rPr>
                <w:rFonts w:cs="Arial"/>
                <w:i/>
                <w:color w:val="000000"/>
              </w:rPr>
              <w:t xml:space="preserve">None, I do not drink alcohol or I do not drink on a weekly basis </w:t>
            </w:r>
          </w:p>
        </w:tc>
        <w:tc>
          <w:tcPr>
            <w:tcW w:w="2552" w:type="dxa"/>
            <w:vAlign w:val="center"/>
          </w:tcPr>
          <w:p w14:paraId="341B924C" w14:textId="77777777" w:rsidR="00AC3C3C" w:rsidRPr="003040E2" w:rsidRDefault="00AC3C3C" w:rsidP="00AC3C3C">
            <w:pPr>
              <w:jc w:val="center"/>
              <w:rPr>
                <w:rFonts w:cs="Arial"/>
                <w:color w:val="000000"/>
              </w:rPr>
            </w:pPr>
            <w:r w:rsidRPr="003040E2">
              <w:rPr>
                <w:rFonts w:cs="Arial"/>
                <w:color w:val="000000"/>
              </w:rPr>
              <w:t>252 (50.2%)</w:t>
            </w:r>
          </w:p>
        </w:tc>
      </w:tr>
      <w:tr w:rsidR="00AC3C3C" w:rsidRPr="003040E2" w14:paraId="33B9105A" w14:textId="77777777" w:rsidTr="00FF4BA0">
        <w:tc>
          <w:tcPr>
            <w:tcW w:w="7711" w:type="dxa"/>
            <w:vAlign w:val="bottom"/>
          </w:tcPr>
          <w:p w14:paraId="3ED433AA" w14:textId="77777777" w:rsidR="00AC3C3C" w:rsidRPr="003040E2" w:rsidRDefault="00AC3C3C" w:rsidP="00AC3C3C">
            <w:pPr>
              <w:jc w:val="right"/>
              <w:rPr>
                <w:rFonts w:cs="Arial"/>
                <w:i/>
                <w:color w:val="000000"/>
              </w:rPr>
            </w:pPr>
            <w:r w:rsidRPr="003040E2">
              <w:rPr>
                <w:rFonts w:cs="Arial"/>
                <w:i/>
                <w:color w:val="000000"/>
              </w:rPr>
              <w:t xml:space="preserve">1 to 7 </w:t>
            </w:r>
          </w:p>
        </w:tc>
        <w:tc>
          <w:tcPr>
            <w:tcW w:w="2552" w:type="dxa"/>
            <w:vAlign w:val="center"/>
          </w:tcPr>
          <w:p w14:paraId="6DCEDB1E" w14:textId="77777777" w:rsidR="00AC3C3C" w:rsidRPr="003040E2" w:rsidRDefault="00AC3C3C" w:rsidP="00AC3C3C">
            <w:pPr>
              <w:jc w:val="center"/>
              <w:rPr>
                <w:rFonts w:cs="Arial"/>
                <w:color w:val="000000"/>
              </w:rPr>
            </w:pPr>
            <w:r w:rsidRPr="003040E2">
              <w:rPr>
                <w:rFonts w:cs="Arial"/>
                <w:color w:val="000000"/>
              </w:rPr>
              <w:t>192 (38.2%)</w:t>
            </w:r>
          </w:p>
        </w:tc>
      </w:tr>
      <w:tr w:rsidR="00AC3C3C" w:rsidRPr="003040E2" w14:paraId="1474A216" w14:textId="77777777" w:rsidTr="00FF4BA0">
        <w:tc>
          <w:tcPr>
            <w:tcW w:w="7711" w:type="dxa"/>
            <w:vAlign w:val="bottom"/>
          </w:tcPr>
          <w:p w14:paraId="5DB50950" w14:textId="77777777" w:rsidR="00AC3C3C" w:rsidRPr="003040E2" w:rsidRDefault="00AC3C3C" w:rsidP="00AC3C3C">
            <w:pPr>
              <w:jc w:val="right"/>
              <w:rPr>
                <w:rFonts w:cs="Arial"/>
                <w:i/>
                <w:color w:val="000000"/>
              </w:rPr>
            </w:pPr>
            <w:r w:rsidRPr="003040E2">
              <w:rPr>
                <w:rFonts w:cs="Arial"/>
                <w:i/>
                <w:color w:val="000000"/>
              </w:rPr>
              <w:t xml:space="preserve">8 to 14 </w:t>
            </w:r>
          </w:p>
        </w:tc>
        <w:tc>
          <w:tcPr>
            <w:tcW w:w="2552" w:type="dxa"/>
            <w:vAlign w:val="center"/>
          </w:tcPr>
          <w:p w14:paraId="053319E2" w14:textId="77777777" w:rsidR="00AC3C3C" w:rsidRPr="003040E2" w:rsidRDefault="00AC3C3C" w:rsidP="00AC3C3C">
            <w:pPr>
              <w:jc w:val="center"/>
              <w:rPr>
                <w:rFonts w:cs="Arial"/>
                <w:color w:val="000000"/>
              </w:rPr>
            </w:pPr>
            <w:r w:rsidRPr="003040E2">
              <w:rPr>
                <w:rFonts w:cs="Arial"/>
                <w:color w:val="000000"/>
              </w:rPr>
              <w:t>28 (5.6%)</w:t>
            </w:r>
          </w:p>
        </w:tc>
      </w:tr>
      <w:tr w:rsidR="00AC3C3C" w:rsidRPr="003040E2" w14:paraId="54B15053" w14:textId="77777777" w:rsidTr="00FF4BA0">
        <w:tc>
          <w:tcPr>
            <w:tcW w:w="7711" w:type="dxa"/>
            <w:vAlign w:val="bottom"/>
          </w:tcPr>
          <w:p w14:paraId="597AD532" w14:textId="77777777" w:rsidR="00AC3C3C" w:rsidRPr="003040E2" w:rsidRDefault="00AC3C3C" w:rsidP="00AC3C3C">
            <w:pPr>
              <w:jc w:val="right"/>
              <w:rPr>
                <w:rFonts w:cs="Arial"/>
                <w:i/>
                <w:color w:val="000000"/>
              </w:rPr>
            </w:pPr>
            <w:r w:rsidRPr="003040E2">
              <w:rPr>
                <w:rFonts w:cs="Arial"/>
                <w:i/>
                <w:color w:val="000000"/>
              </w:rPr>
              <w:t xml:space="preserve">15 or more </w:t>
            </w:r>
          </w:p>
        </w:tc>
        <w:tc>
          <w:tcPr>
            <w:tcW w:w="2552" w:type="dxa"/>
            <w:vAlign w:val="center"/>
          </w:tcPr>
          <w:p w14:paraId="5851C9A3" w14:textId="77777777" w:rsidR="00AC3C3C" w:rsidRPr="003040E2" w:rsidRDefault="00AC3C3C" w:rsidP="00AC3C3C">
            <w:pPr>
              <w:jc w:val="center"/>
              <w:rPr>
                <w:rFonts w:cs="Arial"/>
                <w:color w:val="000000"/>
              </w:rPr>
            </w:pPr>
            <w:r w:rsidRPr="003040E2">
              <w:rPr>
                <w:rFonts w:cs="Arial"/>
                <w:color w:val="000000"/>
              </w:rPr>
              <w:t>26 (5.2%)</w:t>
            </w:r>
          </w:p>
        </w:tc>
      </w:tr>
      <w:tr w:rsidR="00AC3C3C" w:rsidRPr="003040E2" w14:paraId="1496836F" w14:textId="77777777" w:rsidTr="00FF4BA0">
        <w:tc>
          <w:tcPr>
            <w:tcW w:w="7711" w:type="dxa"/>
            <w:vAlign w:val="bottom"/>
          </w:tcPr>
          <w:p w14:paraId="31635F63"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4C4F2DA2" w14:textId="77777777" w:rsidR="00AC3C3C" w:rsidRPr="003040E2" w:rsidRDefault="00AC3C3C" w:rsidP="00AC3C3C">
            <w:pPr>
              <w:jc w:val="center"/>
              <w:rPr>
                <w:rFonts w:cs="Arial"/>
                <w:color w:val="000000"/>
              </w:rPr>
            </w:pPr>
            <w:r w:rsidRPr="003040E2">
              <w:rPr>
                <w:rFonts w:cs="Arial"/>
                <w:color w:val="000000"/>
              </w:rPr>
              <w:t>4 (0.8%)</w:t>
            </w:r>
          </w:p>
        </w:tc>
      </w:tr>
      <w:tr w:rsidR="00AC3C3C" w:rsidRPr="003040E2" w14:paraId="11D39E7F" w14:textId="77777777" w:rsidTr="00FF4BA0">
        <w:tc>
          <w:tcPr>
            <w:tcW w:w="7711" w:type="dxa"/>
            <w:vAlign w:val="bottom"/>
          </w:tcPr>
          <w:p w14:paraId="6D3CFC28" w14:textId="77777777" w:rsidR="00AC3C3C" w:rsidRPr="003040E2" w:rsidRDefault="00AC3C3C" w:rsidP="00AC3C3C">
            <w:pPr>
              <w:rPr>
                <w:rFonts w:cs="Arial"/>
                <w:b/>
                <w:color w:val="000000"/>
              </w:rPr>
            </w:pPr>
            <w:r w:rsidRPr="003040E2">
              <w:rPr>
                <w:rFonts w:cs="Arial"/>
                <w:b/>
                <w:color w:val="000000"/>
              </w:rPr>
              <w:t>6. Do you exercise regularly?</w:t>
            </w:r>
          </w:p>
        </w:tc>
        <w:tc>
          <w:tcPr>
            <w:tcW w:w="2552" w:type="dxa"/>
            <w:vAlign w:val="center"/>
          </w:tcPr>
          <w:p w14:paraId="57A28BA2" w14:textId="77777777" w:rsidR="00AC3C3C" w:rsidRPr="003040E2" w:rsidRDefault="00AC3C3C" w:rsidP="00AC3C3C">
            <w:pPr>
              <w:jc w:val="center"/>
              <w:rPr>
                <w:rFonts w:cs="Arial"/>
                <w:color w:val="000000"/>
              </w:rPr>
            </w:pPr>
          </w:p>
        </w:tc>
      </w:tr>
      <w:tr w:rsidR="00AC3C3C" w:rsidRPr="003040E2" w14:paraId="3A2F9EE3" w14:textId="77777777" w:rsidTr="00FF4BA0">
        <w:tc>
          <w:tcPr>
            <w:tcW w:w="7711" w:type="dxa"/>
            <w:vAlign w:val="bottom"/>
          </w:tcPr>
          <w:p w14:paraId="7E741D0A"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center"/>
          </w:tcPr>
          <w:p w14:paraId="478AFD99" w14:textId="77777777" w:rsidR="00AC3C3C" w:rsidRPr="003040E2" w:rsidRDefault="00AC3C3C" w:rsidP="00AC3C3C">
            <w:pPr>
              <w:jc w:val="center"/>
              <w:rPr>
                <w:rFonts w:cs="Arial"/>
                <w:color w:val="000000"/>
              </w:rPr>
            </w:pPr>
            <w:r w:rsidRPr="003040E2">
              <w:rPr>
                <w:rFonts w:cs="Arial"/>
                <w:color w:val="000000"/>
              </w:rPr>
              <w:t>72 (14.3%)</w:t>
            </w:r>
          </w:p>
        </w:tc>
      </w:tr>
      <w:tr w:rsidR="00AC3C3C" w:rsidRPr="003040E2" w14:paraId="3032BE43" w14:textId="77777777" w:rsidTr="00FF4BA0">
        <w:tc>
          <w:tcPr>
            <w:tcW w:w="7711" w:type="dxa"/>
            <w:vAlign w:val="bottom"/>
          </w:tcPr>
          <w:p w14:paraId="4FEF4F2B" w14:textId="77777777" w:rsidR="00AC3C3C" w:rsidRPr="003040E2" w:rsidRDefault="00AC3C3C" w:rsidP="00AC3C3C">
            <w:pPr>
              <w:jc w:val="right"/>
              <w:rPr>
                <w:rFonts w:cs="Arial"/>
                <w:i/>
                <w:color w:val="000000"/>
              </w:rPr>
            </w:pPr>
            <w:r w:rsidRPr="003040E2">
              <w:rPr>
                <w:rFonts w:cs="Arial"/>
                <w:i/>
                <w:color w:val="000000"/>
              </w:rPr>
              <w:t xml:space="preserve">Rarely, on average, a few weeks a year or less </w:t>
            </w:r>
          </w:p>
        </w:tc>
        <w:tc>
          <w:tcPr>
            <w:tcW w:w="2552" w:type="dxa"/>
            <w:vAlign w:val="center"/>
          </w:tcPr>
          <w:p w14:paraId="2ABD0342" w14:textId="77777777" w:rsidR="00AC3C3C" w:rsidRPr="003040E2" w:rsidRDefault="00AC3C3C" w:rsidP="00AC3C3C">
            <w:pPr>
              <w:jc w:val="center"/>
              <w:rPr>
                <w:rFonts w:cs="Arial"/>
                <w:color w:val="000000"/>
              </w:rPr>
            </w:pPr>
            <w:r w:rsidRPr="003040E2">
              <w:rPr>
                <w:rFonts w:cs="Arial"/>
                <w:color w:val="000000"/>
              </w:rPr>
              <w:t>89 (17.7%)</w:t>
            </w:r>
          </w:p>
        </w:tc>
      </w:tr>
      <w:tr w:rsidR="00AC3C3C" w:rsidRPr="003040E2" w14:paraId="50F75EA6" w14:textId="77777777" w:rsidTr="00FF4BA0">
        <w:tc>
          <w:tcPr>
            <w:tcW w:w="7711" w:type="dxa"/>
            <w:vAlign w:val="bottom"/>
          </w:tcPr>
          <w:p w14:paraId="25B9EE87" w14:textId="77777777" w:rsidR="00AC3C3C" w:rsidRPr="003040E2" w:rsidRDefault="00AC3C3C" w:rsidP="00AC3C3C">
            <w:pPr>
              <w:jc w:val="right"/>
              <w:rPr>
                <w:rFonts w:cs="Arial"/>
                <w:i/>
                <w:color w:val="000000"/>
              </w:rPr>
            </w:pPr>
            <w:r w:rsidRPr="003040E2">
              <w:rPr>
                <w:rFonts w:cs="Arial"/>
                <w:i/>
                <w:color w:val="000000"/>
              </w:rPr>
              <w:t xml:space="preserve">Occasionally, on average about 25% of the weeks in a year </w:t>
            </w:r>
          </w:p>
        </w:tc>
        <w:tc>
          <w:tcPr>
            <w:tcW w:w="2552" w:type="dxa"/>
            <w:vAlign w:val="center"/>
          </w:tcPr>
          <w:p w14:paraId="690070E1" w14:textId="77777777" w:rsidR="00AC3C3C" w:rsidRPr="003040E2" w:rsidRDefault="00AC3C3C" w:rsidP="00AC3C3C">
            <w:pPr>
              <w:jc w:val="center"/>
              <w:rPr>
                <w:rFonts w:cs="Arial"/>
                <w:color w:val="000000"/>
              </w:rPr>
            </w:pPr>
            <w:r w:rsidRPr="003040E2">
              <w:rPr>
                <w:rFonts w:cs="Arial"/>
                <w:color w:val="000000"/>
              </w:rPr>
              <w:t>96 (19.1%)</w:t>
            </w:r>
          </w:p>
        </w:tc>
      </w:tr>
      <w:tr w:rsidR="00AC3C3C" w:rsidRPr="003040E2" w14:paraId="12E2B22B" w14:textId="77777777" w:rsidTr="00FF4BA0">
        <w:tc>
          <w:tcPr>
            <w:tcW w:w="7711" w:type="dxa"/>
            <w:vAlign w:val="bottom"/>
          </w:tcPr>
          <w:p w14:paraId="3CF6EA42" w14:textId="77777777" w:rsidR="00AC3C3C" w:rsidRPr="003040E2" w:rsidRDefault="00AC3C3C" w:rsidP="00AC3C3C">
            <w:pPr>
              <w:jc w:val="right"/>
              <w:rPr>
                <w:rFonts w:cs="Arial"/>
                <w:i/>
                <w:color w:val="000000"/>
              </w:rPr>
            </w:pPr>
            <w:r w:rsidRPr="003040E2">
              <w:rPr>
                <w:rFonts w:cs="Arial"/>
                <w:i/>
                <w:color w:val="000000"/>
              </w:rPr>
              <w:t xml:space="preserve">Sometimes, on average about 50% of the weeks in a year </w:t>
            </w:r>
          </w:p>
        </w:tc>
        <w:tc>
          <w:tcPr>
            <w:tcW w:w="2552" w:type="dxa"/>
            <w:vAlign w:val="center"/>
          </w:tcPr>
          <w:p w14:paraId="6785CBA7" w14:textId="77777777" w:rsidR="00AC3C3C" w:rsidRPr="003040E2" w:rsidRDefault="00AC3C3C" w:rsidP="00AC3C3C">
            <w:pPr>
              <w:jc w:val="center"/>
              <w:rPr>
                <w:rFonts w:cs="Arial"/>
                <w:color w:val="000000"/>
              </w:rPr>
            </w:pPr>
            <w:r w:rsidRPr="003040E2">
              <w:rPr>
                <w:rFonts w:cs="Arial"/>
                <w:color w:val="000000"/>
              </w:rPr>
              <w:t>71 (14.1%)</w:t>
            </w:r>
          </w:p>
        </w:tc>
      </w:tr>
      <w:tr w:rsidR="00AC3C3C" w:rsidRPr="003040E2" w14:paraId="0697EBA2" w14:textId="77777777" w:rsidTr="00FF4BA0">
        <w:tc>
          <w:tcPr>
            <w:tcW w:w="7711" w:type="dxa"/>
            <w:vAlign w:val="bottom"/>
          </w:tcPr>
          <w:p w14:paraId="1DD9CFB3" w14:textId="77777777" w:rsidR="00AC3C3C" w:rsidRPr="003040E2" w:rsidRDefault="00AC3C3C" w:rsidP="00AC3C3C">
            <w:pPr>
              <w:jc w:val="right"/>
              <w:rPr>
                <w:rFonts w:cs="Arial"/>
                <w:i/>
                <w:color w:val="000000"/>
              </w:rPr>
            </w:pPr>
            <w:r w:rsidRPr="003040E2">
              <w:rPr>
                <w:rFonts w:cs="Arial"/>
                <w:i/>
                <w:color w:val="000000"/>
              </w:rPr>
              <w:t xml:space="preserve">Frequently, on average about 75% of the weeks in a year </w:t>
            </w:r>
          </w:p>
        </w:tc>
        <w:tc>
          <w:tcPr>
            <w:tcW w:w="2552" w:type="dxa"/>
            <w:vAlign w:val="center"/>
          </w:tcPr>
          <w:p w14:paraId="4801C2B8" w14:textId="77777777" w:rsidR="00AC3C3C" w:rsidRPr="003040E2" w:rsidRDefault="00AC3C3C" w:rsidP="00AC3C3C">
            <w:pPr>
              <w:jc w:val="center"/>
              <w:rPr>
                <w:rFonts w:cs="Arial"/>
                <w:color w:val="000000"/>
              </w:rPr>
            </w:pPr>
            <w:r w:rsidRPr="003040E2">
              <w:rPr>
                <w:rFonts w:cs="Arial"/>
                <w:color w:val="000000"/>
              </w:rPr>
              <w:t>62 (12.4%)</w:t>
            </w:r>
          </w:p>
        </w:tc>
      </w:tr>
      <w:tr w:rsidR="00AC3C3C" w:rsidRPr="003040E2" w14:paraId="53472266" w14:textId="77777777" w:rsidTr="00FF4BA0">
        <w:tc>
          <w:tcPr>
            <w:tcW w:w="7711" w:type="dxa"/>
            <w:vAlign w:val="bottom"/>
          </w:tcPr>
          <w:p w14:paraId="0D3750B7" w14:textId="77777777" w:rsidR="00AC3C3C" w:rsidRPr="003040E2" w:rsidRDefault="00AC3C3C" w:rsidP="00AC3C3C">
            <w:pPr>
              <w:jc w:val="right"/>
              <w:rPr>
                <w:rFonts w:cs="Arial"/>
                <w:i/>
                <w:color w:val="000000"/>
              </w:rPr>
            </w:pPr>
            <w:r w:rsidRPr="003040E2">
              <w:rPr>
                <w:rFonts w:cs="Arial"/>
                <w:i/>
                <w:color w:val="000000"/>
              </w:rPr>
              <w:t xml:space="preserve">Usually, on average about 90% of the weeks in a year </w:t>
            </w:r>
          </w:p>
        </w:tc>
        <w:tc>
          <w:tcPr>
            <w:tcW w:w="2552" w:type="dxa"/>
            <w:vAlign w:val="center"/>
          </w:tcPr>
          <w:p w14:paraId="1E202C10" w14:textId="77777777" w:rsidR="00AC3C3C" w:rsidRPr="003040E2" w:rsidRDefault="00AC3C3C" w:rsidP="00AC3C3C">
            <w:pPr>
              <w:jc w:val="center"/>
              <w:rPr>
                <w:rFonts w:cs="Arial"/>
                <w:color w:val="000000"/>
              </w:rPr>
            </w:pPr>
            <w:r w:rsidRPr="003040E2">
              <w:rPr>
                <w:rFonts w:cs="Arial"/>
                <w:color w:val="000000"/>
              </w:rPr>
              <w:t>28 (5.6%)</w:t>
            </w:r>
          </w:p>
        </w:tc>
      </w:tr>
      <w:tr w:rsidR="00AC3C3C" w:rsidRPr="003040E2" w14:paraId="445B4988" w14:textId="77777777" w:rsidTr="00FF4BA0">
        <w:tc>
          <w:tcPr>
            <w:tcW w:w="7711" w:type="dxa"/>
            <w:vAlign w:val="bottom"/>
          </w:tcPr>
          <w:p w14:paraId="6AFF92EC" w14:textId="77777777" w:rsidR="00AC3C3C" w:rsidRPr="003040E2" w:rsidRDefault="00AC3C3C" w:rsidP="00AC3C3C">
            <w:pPr>
              <w:jc w:val="right"/>
              <w:rPr>
                <w:rFonts w:cs="Arial"/>
                <w:i/>
                <w:color w:val="000000"/>
              </w:rPr>
            </w:pPr>
            <w:r w:rsidRPr="003040E2">
              <w:rPr>
                <w:rFonts w:cs="Arial"/>
                <w:i/>
                <w:color w:val="000000"/>
              </w:rPr>
              <w:t xml:space="preserve">Regularly, every week </w:t>
            </w:r>
          </w:p>
        </w:tc>
        <w:tc>
          <w:tcPr>
            <w:tcW w:w="2552" w:type="dxa"/>
            <w:vAlign w:val="center"/>
          </w:tcPr>
          <w:p w14:paraId="69B448D7" w14:textId="77777777" w:rsidR="00AC3C3C" w:rsidRPr="003040E2" w:rsidRDefault="00AC3C3C" w:rsidP="00AC3C3C">
            <w:pPr>
              <w:jc w:val="center"/>
              <w:rPr>
                <w:rFonts w:cs="Arial"/>
                <w:color w:val="000000"/>
              </w:rPr>
            </w:pPr>
            <w:r w:rsidRPr="003040E2">
              <w:rPr>
                <w:rFonts w:cs="Arial"/>
                <w:color w:val="000000"/>
              </w:rPr>
              <w:t>79 (15.7%)</w:t>
            </w:r>
          </w:p>
        </w:tc>
      </w:tr>
      <w:tr w:rsidR="00AC3C3C" w:rsidRPr="003040E2" w14:paraId="39B19794" w14:textId="77777777" w:rsidTr="00FF4BA0">
        <w:tc>
          <w:tcPr>
            <w:tcW w:w="7711" w:type="dxa"/>
            <w:vAlign w:val="bottom"/>
          </w:tcPr>
          <w:p w14:paraId="7D20AFAF"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6A00BF23" w14:textId="77777777" w:rsidR="00AC3C3C" w:rsidRPr="003040E2" w:rsidRDefault="00AC3C3C" w:rsidP="00AC3C3C">
            <w:pPr>
              <w:jc w:val="center"/>
              <w:rPr>
                <w:rFonts w:cs="Arial"/>
                <w:color w:val="000000"/>
              </w:rPr>
            </w:pPr>
            <w:r w:rsidRPr="003040E2">
              <w:rPr>
                <w:rFonts w:cs="Arial"/>
                <w:color w:val="000000"/>
              </w:rPr>
              <w:t>5 (1.0%)</w:t>
            </w:r>
          </w:p>
        </w:tc>
      </w:tr>
      <w:tr w:rsidR="00AC3C3C" w:rsidRPr="003040E2" w14:paraId="6EB2C148" w14:textId="77777777" w:rsidTr="00FF4BA0">
        <w:tc>
          <w:tcPr>
            <w:tcW w:w="7711" w:type="dxa"/>
            <w:vAlign w:val="bottom"/>
          </w:tcPr>
          <w:p w14:paraId="6D10D7E3" w14:textId="77777777" w:rsidR="00AC3C3C" w:rsidRPr="003040E2" w:rsidRDefault="00AC3C3C" w:rsidP="00AC3C3C">
            <w:pPr>
              <w:rPr>
                <w:rFonts w:cs="Arial"/>
                <w:b/>
                <w:color w:val="000000"/>
              </w:rPr>
            </w:pPr>
            <w:r w:rsidRPr="003040E2">
              <w:rPr>
                <w:rFonts w:cs="Arial"/>
                <w:b/>
                <w:color w:val="000000"/>
              </w:rPr>
              <w:t>7. During the past 7 days how would you rate your overall sleep quality?</w:t>
            </w:r>
          </w:p>
        </w:tc>
        <w:tc>
          <w:tcPr>
            <w:tcW w:w="2552" w:type="dxa"/>
            <w:vAlign w:val="center"/>
          </w:tcPr>
          <w:p w14:paraId="3A37187A" w14:textId="77777777" w:rsidR="00AC3C3C" w:rsidRPr="003040E2" w:rsidRDefault="00AC3C3C" w:rsidP="00AC3C3C">
            <w:pPr>
              <w:jc w:val="center"/>
              <w:rPr>
                <w:rFonts w:cs="Arial"/>
                <w:color w:val="000000"/>
              </w:rPr>
            </w:pPr>
          </w:p>
        </w:tc>
      </w:tr>
      <w:tr w:rsidR="00AC3C3C" w:rsidRPr="003040E2" w14:paraId="2EF442D3" w14:textId="77777777" w:rsidTr="00FF4BA0">
        <w:tc>
          <w:tcPr>
            <w:tcW w:w="7711" w:type="dxa"/>
            <w:vAlign w:val="bottom"/>
          </w:tcPr>
          <w:p w14:paraId="5AADD380" w14:textId="77777777" w:rsidR="00AC3C3C" w:rsidRPr="003040E2" w:rsidRDefault="00AC3C3C" w:rsidP="00AC3C3C">
            <w:pPr>
              <w:jc w:val="right"/>
              <w:rPr>
                <w:rFonts w:cs="Arial"/>
                <w:i/>
                <w:color w:val="000000"/>
              </w:rPr>
            </w:pPr>
            <w:r w:rsidRPr="003040E2">
              <w:rPr>
                <w:rFonts w:cs="Arial"/>
                <w:i/>
                <w:color w:val="000000"/>
              </w:rPr>
              <w:t xml:space="preserve">Terrible </w:t>
            </w:r>
          </w:p>
        </w:tc>
        <w:tc>
          <w:tcPr>
            <w:tcW w:w="2552" w:type="dxa"/>
            <w:vAlign w:val="center"/>
          </w:tcPr>
          <w:p w14:paraId="5997C884" w14:textId="77777777" w:rsidR="00AC3C3C" w:rsidRPr="003040E2" w:rsidRDefault="00AC3C3C" w:rsidP="00AC3C3C">
            <w:pPr>
              <w:jc w:val="center"/>
              <w:rPr>
                <w:rFonts w:cs="Arial"/>
                <w:color w:val="000000"/>
              </w:rPr>
            </w:pPr>
            <w:r w:rsidRPr="003040E2">
              <w:rPr>
                <w:rFonts w:cs="Arial"/>
                <w:color w:val="000000"/>
              </w:rPr>
              <w:t>19 (3.8%)</w:t>
            </w:r>
          </w:p>
        </w:tc>
      </w:tr>
      <w:tr w:rsidR="00AC3C3C" w:rsidRPr="003040E2" w14:paraId="3E3121B5" w14:textId="77777777" w:rsidTr="00FF4BA0">
        <w:tc>
          <w:tcPr>
            <w:tcW w:w="7711" w:type="dxa"/>
            <w:vAlign w:val="bottom"/>
          </w:tcPr>
          <w:p w14:paraId="6BB46E71" w14:textId="77777777" w:rsidR="00AC3C3C" w:rsidRPr="003040E2" w:rsidRDefault="00AC3C3C" w:rsidP="00AC3C3C">
            <w:pPr>
              <w:jc w:val="right"/>
              <w:rPr>
                <w:rFonts w:cs="Arial"/>
                <w:i/>
                <w:color w:val="000000"/>
              </w:rPr>
            </w:pPr>
            <w:r w:rsidRPr="003040E2">
              <w:rPr>
                <w:rFonts w:cs="Arial"/>
                <w:i/>
                <w:color w:val="000000"/>
              </w:rPr>
              <w:t xml:space="preserve">Fair </w:t>
            </w:r>
          </w:p>
        </w:tc>
        <w:tc>
          <w:tcPr>
            <w:tcW w:w="2552" w:type="dxa"/>
            <w:vAlign w:val="center"/>
          </w:tcPr>
          <w:p w14:paraId="03FDE46F" w14:textId="77777777" w:rsidR="00AC3C3C" w:rsidRPr="003040E2" w:rsidRDefault="00AC3C3C" w:rsidP="00AC3C3C">
            <w:pPr>
              <w:jc w:val="center"/>
              <w:rPr>
                <w:rFonts w:cs="Arial"/>
                <w:color w:val="000000"/>
              </w:rPr>
            </w:pPr>
            <w:r w:rsidRPr="003040E2">
              <w:rPr>
                <w:rFonts w:cs="Arial"/>
                <w:color w:val="000000"/>
              </w:rPr>
              <w:t>186 (37.1%)</w:t>
            </w:r>
          </w:p>
        </w:tc>
      </w:tr>
      <w:tr w:rsidR="00AC3C3C" w:rsidRPr="003040E2" w14:paraId="21905EC8" w14:textId="77777777" w:rsidTr="00FF4BA0">
        <w:tc>
          <w:tcPr>
            <w:tcW w:w="7711" w:type="dxa"/>
            <w:vAlign w:val="bottom"/>
          </w:tcPr>
          <w:p w14:paraId="7DE6FD1C" w14:textId="77777777" w:rsidR="00AC3C3C" w:rsidRPr="003040E2" w:rsidRDefault="00AC3C3C" w:rsidP="00AC3C3C">
            <w:pPr>
              <w:jc w:val="right"/>
              <w:rPr>
                <w:rFonts w:cs="Arial"/>
                <w:i/>
                <w:color w:val="000000"/>
              </w:rPr>
            </w:pPr>
            <w:r w:rsidRPr="003040E2">
              <w:rPr>
                <w:rFonts w:cs="Arial"/>
                <w:i/>
                <w:color w:val="000000"/>
              </w:rPr>
              <w:t xml:space="preserve">Poor </w:t>
            </w:r>
          </w:p>
        </w:tc>
        <w:tc>
          <w:tcPr>
            <w:tcW w:w="2552" w:type="dxa"/>
            <w:vAlign w:val="center"/>
          </w:tcPr>
          <w:p w14:paraId="21890BA4" w14:textId="77777777" w:rsidR="00AC3C3C" w:rsidRPr="003040E2" w:rsidRDefault="00AC3C3C" w:rsidP="00AC3C3C">
            <w:pPr>
              <w:jc w:val="center"/>
              <w:rPr>
                <w:rFonts w:cs="Arial"/>
                <w:color w:val="000000"/>
              </w:rPr>
            </w:pPr>
            <w:r w:rsidRPr="003040E2">
              <w:rPr>
                <w:rFonts w:cs="Arial"/>
                <w:color w:val="000000"/>
              </w:rPr>
              <w:t>60 (12.0%)</w:t>
            </w:r>
          </w:p>
        </w:tc>
      </w:tr>
      <w:tr w:rsidR="00AC3C3C" w:rsidRPr="003040E2" w14:paraId="5AA2ECC9" w14:textId="77777777" w:rsidTr="00FF4BA0">
        <w:tc>
          <w:tcPr>
            <w:tcW w:w="7711" w:type="dxa"/>
            <w:vAlign w:val="bottom"/>
          </w:tcPr>
          <w:p w14:paraId="3A90EE15" w14:textId="77777777" w:rsidR="00AC3C3C" w:rsidRPr="003040E2" w:rsidRDefault="00AC3C3C" w:rsidP="00AC3C3C">
            <w:pPr>
              <w:jc w:val="right"/>
              <w:rPr>
                <w:rFonts w:cs="Arial"/>
                <w:i/>
                <w:color w:val="000000"/>
              </w:rPr>
            </w:pPr>
            <w:r w:rsidRPr="003040E2">
              <w:rPr>
                <w:rFonts w:cs="Arial"/>
                <w:i/>
                <w:color w:val="000000"/>
              </w:rPr>
              <w:t xml:space="preserve">Good </w:t>
            </w:r>
          </w:p>
        </w:tc>
        <w:tc>
          <w:tcPr>
            <w:tcW w:w="2552" w:type="dxa"/>
            <w:vAlign w:val="center"/>
          </w:tcPr>
          <w:p w14:paraId="650A63C8" w14:textId="77777777" w:rsidR="00AC3C3C" w:rsidRPr="003040E2" w:rsidRDefault="00AC3C3C" w:rsidP="00AC3C3C">
            <w:pPr>
              <w:jc w:val="center"/>
              <w:rPr>
                <w:rFonts w:cs="Arial"/>
                <w:color w:val="000000"/>
              </w:rPr>
            </w:pPr>
            <w:r w:rsidRPr="003040E2">
              <w:rPr>
                <w:rFonts w:cs="Arial"/>
                <w:color w:val="000000"/>
              </w:rPr>
              <w:t>191 (38.0%)</w:t>
            </w:r>
          </w:p>
        </w:tc>
      </w:tr>
      <w:tr w:rsidR="00AC3C3C" w:rsidRPr="003040E2" w14:paraId="61DAF295" w14:textId="77777777" w:rsidTr="00FF4BA0">
        <w:tc>
          <w:tcPr>
            <w:tcW w:w="7711" w:type="dxa"/>
            <w:vAlign w:val="bottom"/>
          </w:tcPr>
          <w:p w14:paraId="3762C1E6" w14:textId="77777777" w:rsidR="00AC3C3C" w:rsidRPr="003040E2" w:rsidRDefault="00AC3C3C" w:rsidP="00AC3C3C">
            <w:pPr>
              <w:jc w:val="right"/>
              <w:rPr>
                <w:rFonts w:cs="Arial"/>
                <w:i/>
                <w:color w:val="000000"/>
              </w:rPr>
            </w:pPr>
            <w:r w:rsidRPr="003040E2">
              <w:rPr>
                <w:rFonts w:cs="Arial"/>
                <w:i/>
                <w:color w:val="000000"/>
              </w:rPr>
              <w:t xml:space="preserve">Excellent </w:t>
            </w:r>
          </w:p>
        </w:tc>
        <w:tc>
          <w:tcPr>
            <w:tcW w:w="2552" w:type="dxa"/>
            <w:vAlign w:val="center"/>
          </w:tcPr>
          <w:p w14:paraId="62B55717" w14:textId="77777777" w:rsidR="00AC3C3C" w:rsidRPr="003040E2" w:rsidRDefault="00AC3C3C" w:rsidP="00AC3C3C">
            <w:pPr>
              <w:jc w:val="center"/>
              <w:rPr>
                <w:rFonts w:cs="Arial"/>
                <w:color w:val="000000"/>
              </w:rPr>
            </w:pPr>
            <w:r w:rsidRPr="003040E2">
              <w:rPr>
                <w:rFonts w:cs="Arial"/>
                <w:color w:val="000000"/>
              </w:rPr>
              <w:t>45 (9.0%)</w:t>
            </w:r>
          </w:p>
        </w:tc>
      </w:tr>
      <w:tr w:rsidR="00AC3C3C" w:rsidRPr="003040E2" w14:paraId="1F986E66" w14:textId="77777777" w:rsidTr="00FF4BA0">
        <w:tc>
          <w:tcPr>
            <w:tcW w:w="7711" w:type="dxa"/>
            <w:vAlign w:val="bottom"/>
          </w:tcPr>
          <w:p w14:paraId="2799272E"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3980DC83" w14:textId="77777777" w:rsidR="00AC3C3C" w:rsidRPr="003040E2" w:rsidRDefault="00AC3C3C" w:rsidP="00AC3C3C">
            <w:pPr>
              <w:jc w:val="center"/>
              <w:rPr>
                <w:rFonts w:cs="Arial"/>
                <w:color w:val="000000"/>
              </w:rPr>
            </w:pPr>
            <w:r w:rsidRPr="003040E2">
              <w:rPr>
                <w:rFonts w:cs="Arial"/>
                <w:color w:val="000000"/>
              </w:rPr>
              <w:t>1 (0.2%)</w:t>
            </w:r>
          </w:p>
        </w:tc>
      </w:tr>
      <w:tr w:rsidR="00AC3C3C" w:rsidRPr="003040E2" w14:paraId="1F58539C" w14:textId="77777777" w:rsidTr="00FF4BA0">
        <w:tc>
          <w:tcPr>
            <w:tcW w:w="7711" w:type="dxa"/>
            <w:vAlign w:val="bottom"/>
          </w:tcPr>
          <w:p w14:paraId="35D00C9B" w14:textId="77777777" w:rsidR="00AC3C3C" w:rsidRPr="003040E2" w:rsidRDefault="00AC3C3C" w:rsidP="00AC3C3C">
            <w:pPr>
              <w:rPr>
                <w:rFonts w:cs="Arial"/>
                <w:b/>
                <w:color w:val="000000"/>
              </w:rPr>
            </w:pPr>
            <w:r w:rsidRPr="003040E2">
              <w:rPr>
                <w:rFonts w:cs="Arial"/>
                <w:b/>
                <w:color w:val="000000"/>
              </w:rPr>
              <w:t>8. How often do you volunteer or serve others</w:t>
            </w:r>
          </w:p>
        </w:tc>
        <w:tc>
          <w:tcPr>
            <w:tcW w:w="2552" w:type="dxa"/>
            <w:vAlign w:val="center"/>
          </w:tcPr>
          <w:p w14:paraId="09807014" w14:textId="77777777" w:rsidR="00AC3C3C" w:rsidRPr="003040E2" w:rsidRDefault="00AC3C3C" w:rsidP="00AC3C3C">
            <w:pPr>
              <w:jc w:val="center"/>
              <w:rPr>
                <w:rFonts w:cs="Arial"/>
                <w:color w:val="000000"/>
              </w:rPr>
            </w:pPr>
          </w:p>
        </w:tc>
      </w:tr>
      <w:tr w:rsidR="00AC3C3C" w:rsidRPr="003040E2" w14:paraId="306E505B" w14:textId="77777777" w:rsidTr="00FF4BA0">
        <w:tc>
          <w:tcPr>
            <w:tcW w:w="7711" w:type="dxa"/>
            <w:vAlign w:val="bottom"/>
          </w:tcPr>
          <w:p w14:paraId="1A8C3ED2"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center"/>
          </w:tcPr>
          <w:p w14:paraId="1152CC25" w14:textId="77777777" w:rsidR="00AC3C3C" w:rsidRPr="003040E2" w:rsidRDefault="00AC3C3C" w:rsidP="00AC3C3C">
            <w:pPr>
              <w:jc w:val="center"/>
              <w:rPr>
                <w:rFonts w:cs="Arial"/>
                <w:color w:val="000000"/>
              </w:rPr>
            </w:pPr>
            <w:r w:rsidRPr="003040E2">
              <w:rPr>
                <w:rFonts w:cs="Arial"/>
                <w:color w:val="000000"/>
              </w:rPr>
              <w:t>198 (39.4%)</w:t>
            </w:r>
          </w:p>
        </w:tc>
      </w:tr>
      <w:tr w:rsidR="00AC3C3C" w:rsidRPr="003040E2" w14:paraId="22056D9A" w14:textId="77777777" w:rsidTr="00FF4BA0">
        <w:tc>
          <w:tcPr>
            <w:tcW w:w="7711" w:type="dxa"/>
            <w:vAlign w:val="bottom"/>
          </w:tcPr>
          <w:p w14:paraId="130D6D48" w14:textId="77777777" w:rsidR="00AC3C3C" w:rsidRPr="003040E2" w:rsidRDefault="00AC3C3C" w:rsidP="00AC3C3C">
            <w:pPr>
              <w:jc w:val="right"/>
              <w:rPr>
                <w:rFonts w:cs="Arial"/>
                <w:i/>
                <w:color w:val="000000"/>
              </w:rPr>
            </w:pPr>
            <w:r w:rsidRPr="003040E2">
              <w:rPr>
                <w:rFonts w:cs="Arial"/>
                <w:i/>
                <w:color w:val="000000"/>
              </w:rPr>
              <w:t xml:space="preserve">Rarely, maybe once or twice a year </w:t>
            </w:r>
          </w:p>
        </w:tc>
        <w:tc>
          <w:tcPr>
            <w:tcW w:w="2552" w:type="dxa"/>
            <w:vAlign w:val="center"/>
          </w:tcPr>
          <w:p w14:paraId="05261BCE" w14:textId="77777777" w:rsidR="00AC3C3C" w:rsidRPr="003040E2" w:rsidRDefault="00AC3C3C" w:rsidP="00AC3C3C">
            <w:pPr>
              <w:jc w:val="center"/>
              <w:rPr>
                <w:rFonts w:cs="Arial"/>
                <w:color w:val="000000"/>
              </w:rPr>
            </w:pPr>
            <w:r w:rsidRPr="003040E2">
              <w:rPr>
                <w:rFonts w:cs="Arial"/>
                <w:color w:val="000000"/>
              </w:rPr>
              <w:t>103 (20.5%)</w:t>
            </w:r>
          </w:p>
        </w:tc>
      </w:tr>
      <w:tr w:rsidR="00AC3C3C" w:rsidRPr="003040E2" w14:paraId="4622036B" w14:textId="77777777" w:rsidTr="00FF4BA0">
        <w:tc>
          <w:tcPr>
            <w:tcW w:w="7711" w:type="dxa"/>
            <w:vAlign w:val="bottom"/>
          </w:tcPr>
          <w:p w14:paraId="454A7686" w14:textId="77777777" w:rsidR="00AC3C3C" w:rsidRPr="003040E2" w:rsidRDefault="00AC3C3C" w:rsidP="00AC3C3C">
            <w:pPr>
              <w:jc w:val="right"/>
              <w:rPr>
                <w:rFonts w:cs="Arial"/>
                <w:i/>
                <w:color w:val="000000"/>
              </w:rPr>
            </w:pPr>
            <w:r w:rsidRPr="003040E2">
              <w:rPr>
                <w:rFonts w:cs="Arial"/>
                <w:i/>
                <w:color w:val="000000"/>
              </w:rPr>
              <w:t xml:space="preserve">Occasionally, maybe 3-4 times a year </w:t>
            </w:r>
          </w:p>
        </w:tc>
        <w:tc>
          <w:tcPr>
            <w:tcW w:w="2552" w:type="dxa"/>
            <w:vAlign w:val="center"/>
          </w:tcPr>
          <w:p w14:paraId="54B1DAC1" w14:textId="77777777" w:rsidR="00AC3C3C" w:rsidRPr="003040E2" w:rsidRDefault="00AC3C3C" w:rsidP="00AC3C3C">
            <w:pPr>
              <w:jc w:val="center"/>
              <w:rPr>
                <w:rFonts w:cs="Arial"/>
                <w:color w:val="000000"/>
              </w:rPr>
            </w:pPr>
            <w:r w:rsidRPr="003040E2">
              <w:rPr>
                <w:rFonts w:cs="Arial"/>
                <w:color w:val="000000"/>
              </w:rPr>
              <w:t>56 (11.2%)</w:t>
            </w:r>
          </w:p>
        </w:tc>
      </w:tr>
      <w:tr w:rsidR="00AC3C3C" w:rsidRPr="003040E2" w14:paraId="0545A265" w14:textId="77777777" w:rsidTr="00FF4BA0">
        <w:tc>
          <w:tcPr>
            <w:tcW w:w="7711" w:type="dxa"/>
            <w:vAlign w:val="bottom"/>
          </w:tcPr>
          <w:p w14:paraId="21E9E987" w14:textId="77777777" w:rsidR="00AC3C3C" w:rsidRPr="003040E2" w:rsidRDefault="00AC3C3C" w:rsidP="00AC3C3C">
            <w:pPr>
              <w:jc w:val="right"/>
              <w:rPr>
                <w:rFonts w:cs="Arial"/>
                <w:i/>
                <w:color w:val="000000"/>
              </w:rPr>
            </w:pPr>
            <w:r w:rsidRPr="003040E2">
              <w:rPr>
                <w:rFonts w:cs="Arial"/>
                <w:i/>
                <w:color w:val="000000"/>
              </w:rPr>
              <w:lastRenderedPageBreak/>
              <w:t xml:space="preserve">Sometimes, maybe several times a year </w:t>
            </w:r>
          </w:p>
        </w:tc>
        <w:tc>
          <w:tcPr>
            <w:tcW w:w="2552" w:type="dxa"/>
            <w:vAlign w:val="center"/>
          </w:tcPr>
          <w:p w14:paraId="25B0A8BA" w14:textId="77777777" w:rsidR="00AC3C3C" w:rsidRPr="003040E2" w:rsidRDefault="00AC3C3C" w:rsidP="00AC3C3C">
            <w:pPr>
              <w:jc w:val="center"/>
              <w:rPr>
                <w:rFonts w:cs="Arial"/>
                <w:color w:val="000000"/>
              </w:rPr>
            </w:pPr>
            <w:r w:rsidRPr="003040E2">
              <w:rPr>
                <w:rFonts w:cs="Arial"/>
                <w:color w:val="000000"/>
              </w:rPr>
              <w:t>50 (10.0%)</w:t>
            </w:r>
          </w:p>
        </w:tc>
      </w:tr>
      <w:tr w:rsidR="00AC3C3C" w:rsidRPr="003040E2" w14:paraId="6FC556B4" w14:textId="77777777" w:rsidTr="00FF4BA0">
        <w:tc>
          <w:tcPr>
            <w:tcW w:w="7711" w:type="dxa"/>
            <w:vAlign w:val="bottom"/>
          </w:tcPr>
          <w:p w14:paraId="5B73A05B" w14:textId="77777777" w:rsidR="00AC3C3C" w:rsidRPr="003040E2" w:rsidRDefault="00AC3C3C" w:rsidP="00AC3C3C">
            <w:pPr>
              <w:jc w:val="right"/>
              <w:rPr>
                <w:rFonts w:cs="Arial"/>
                <w:i/>
                <w:color w:val="000000"/>
              </w:rPr>
            </w:pPr>
            <w:r w:rsidRPr="003040E2">
              <w:rPr>
                <w:rFonts w:cs="Arial"/>
                <w:i/>
                <w:color w:val="000000"/>
              </w:rPr>
              <w:t xml:space="preserve">Frequently, at least monthly </w:t>
            </w:r>
          </w:p>
        </w:tc>
        <w:tc>
          <w:tcPr>
            <w:tcW w:w="2552" w:type="dxa"/>
            <w:vAlign w:val="center"/>
          </w:tcPr>
          <w:p w14:paraId="7DDBAE94" w14:textId="77777777" w:rsidR="00AC3C3C" w:rsidRPr="003040E2" w:rsidRDefault="00AC3C3C" w:rsidP="00AC3C3C">
            <w:pPr>
              <w:jc w:val="center"/>
              <w:rPr>
                <w:rFonts w:cs="Arial"/>
                <w:color w:val="000000"/>
              </w:rPr>
            </w:pPr>
            <w:r w:rsidRPr="003040E2">
              <w:rPr>
                <w:rFonts w:cs="Arial"/>
                <w:color w:val="000000"/>
              </w:rPr>
              <w:t>37 (7.4%)</w:t>
            </w:r>
          </w:p>
        </w:tc>
      </w:tr>
      <w:tr w:rsidR="00AC3C3C" w:rsidRPr="003040E2" w14:paraId="55562F35" w14:textId="77777777" w:rsidTr="00FF4BA0">
        <w:tc>
          <w:tcPr>
            <w:tcW w:w="7711" w:type="dxa"/>
            <w:vAlign w:val="bottom"/>
          </w:tcPr>
          <w:p w14:paraId="009C29CF" w14:textId="77777777" w:rsidR="00AC3C3C" w:rsidRPr="003040E2" w:rsidRDefault="00AC3C3C" w:rsidP="00AC3C3C">
            <w:pPr>
              <w:jc w:val="right"/>
              <w:rPr>
                <w:rFonts w:cs="Arial"/>
                <w:i/>
                <w:color w:val="000000"/>
              </w:rPr>
            </w:pPr>
            <w:r w:rsidRPr="003040E2">
              <w:rPr>
                <w:rFonts w:cs="Arial"/>
                <w:i/>
                <w:color w:val="000000"/>
              </w:rPr>
              <w:t xml:space="preserve">Usually, a couple times a month </w:t>
            </w:r>
          </w:p>
        </w:tc>
        <w:tc>
          <w:tcPr>
            <w:tcW w:w="2552" w:type="dxa"/>
            <w:vAlign w:val="center"/>
          </w:tcPr>
          <w:p w14:paraId="01FCABC4" w14:textId="77777777" w:rsidR="00AC3C3C" w:rsidRPr="003040E2" w:rsidRDefault="00AC3C3C" w:rsidP="00AC3C3C">
            <w:pPr>
              <w:jc w:val="center"/>
              <w:rPr>
                <w:rFonts w:cs="Arial"/>
                <w:color w:val="000000"/>
              </w:rPr>
            </w:pPr>
            <w:r w:rsidRPr="003040E2">
              <w:rPr>
                <w:rFonts w:cs="Arial"/>
                <w:color w:val="000000"/>
              </w:rPr>
              <w:t>21 (4.2%)</w:t>
            </w:r>
          </w:p>
        </w:tc>
      </w:tr>
      <w:tr w:rsidR="00AC3C3C" w:rsidRPr="003040E2" w14:paraId="2107432A" w14:textId="77777777" w:rsidTr="00FF4BA0">
        <w:tc>
          <w:tcPr>
            <w:tcW w:w="7711" w:type="dxa"/>
            <w:vAlign w:val="bottom"/>
          </w:tcPr>
          <w:p w14:paraId="665DE1A6" w14:textId="77777777" w:rsidR="00AC3C3C" w:rsidRPr="003040E2" w:rsidRDefault="00AC3C3C" w:rsidP="00AC3C3C">
            <w:pPr>
              <w:jc w:val="right"/>
              <w:rPr>
                <w:rFonts w:cs="Arial"/>
                <w:i/>
                <w:color w:val="000000"/>
              </w:rPr>
            </w:pPr>
            <w:r w:rsidRPr="003040E2">
              <w:rPr>
                <w:rFonts w:cs="Arial"/>
                <w:i/>
                <w:color w:val="000000"/>
              </w:rPr>
              <w:t xml:space="preserve">Regularly, every week </w:t>
            </w:r>
          </w:p>
        </w:tc>
        <w:tc>
          <w:tcPr>
            <w:tcW w:w="2552" w:type="dxa"/>
            <w:vAlign w:val="center"/>
          </w:tcPr>
          <w:p w14:paraId="3AA68348" w14:textId="77777777" w:rsidR="00AC3C3C" w:rsidRPr="003040E2" w:rsidRDefault="00AC3C3C" w:rsidP="00AC3C3C">
            <w:pPr>
              <w:jc w:val="center"/>
              <w:rPr>
                <w:rFonts w:cs="Arial"/>
                <w:color w:val="000000"/>
              </w:rPr>
            </w:pPr>
            <w:r w:rsidRPr="003040E2">
              <w:rPr>
                <w:rFonts w:cs="Arial"/>
                <w:color w:val="000000"/>
              </w:rPr>
              <w:t>32 (6.4%)</w:t>
            </w:r>
          </w:p>
        </w:tc>
      </w:tr>
      <w:tr w:rsidR="00AC3C3C" w:rsidRPr="003040E2" w14:paraId="1D13C0AF" w14:textId="77777777" w:rsidTr="00FF4BA0">
        <w:tc>
          <w:tcPr>
            <w:tcW w:w="7711" w:type="dxa"/>
            <w:vAlign w:val="bottom"/>
          </w:tcPr>
          <w:p w14:paraId="2EA86C37"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0E4C382D" w14:textId="77777777" w:rsidR="00AC3C3C" w:rsidRPr="003040E2" w:rsidRDefault="00AC3C3C" w:rsidP="00AC3C3C">
            <w:pPr>
              <w:jc w:val="center"/>
              <w:rPr>
                <w:rFonts w:cs="Arial"/>
                <w:color w:val="000000"/>
              </w:rPr>
            </w:pPr>
            <w:r w:rsidRPr="003040E2">
              <w:rPr>
                <w:rFonts w:cs="Arial"/>
                <w:color w:val="000000"/>
              </w:rPr>
              <w:t>5 (1.0%)</w:t>
            </w:r>
          </w:p>
        </w:tc>
      </w:tr>
      <w:tr w:rsidR="00AC3C3C" w:rsidRPr="003040E2" w14:paraId="07C7CBFD" w14:textId="77777777" w:rsidTr="00FF4BA0">
        <w:tc>
          <w:tcPr>
            <w:tcW w:w="7711" w:type="dxa"/>
            <w:vAlign w:val="bottom"/>
          </w:tcPr>
          <w:p w14:paraId="19D3C51B" w14:textId="77777777" w:rsidR="00AC3C3C" w:rsidRPr="003040E2" w:rsidRDefault="00AC3C3C" w:rsidP="00AC3C3C">
            <w:pPr>
              <w:rPr>
                <w:rFonts w:cs="Arial"/>
                <w:b/>
                <w:color w:val="000000"/>
              </w:rPr>
            </w:pPr>
            <w:r w:rsidRPr="003040E2">
              <w:rPr>
                <w:rFonts w:cs="Arial"/>
                <w:b/>
                <w:color w:val="000000"/>
              </w:rPr>
              <w:t xml:space="preserve">9. </w:t>
            </w:r>
            <w:proofErr w:type="gramStart"/>
            <w:r w:rsidRPr="003040E2">
              <w:rPr>
                <w:rFonts w:cs="Arial"/>
                <w:b/>
                <w:color w:val="000000"/>
              </w:rPr>
              <w:t>a</w:t>
            </w:r>
            <w:proofErr w:type="gramEnd"/>
            <w:r w:rsidRPr="003040E2">
              <w:rPr>
                <w:rFonts w:cs="Arial"/>
                <w:b/>
                <w:color w:val="000000"/>
              </w:rPr>
              <w:t xml:space="preserve"> To what extent do you consider yourself to be religious? </w:t>
            </w:r>
          </w:p>
        </w:tc>
        <w:tc>
          <w:tcPr>
            <w:tcW w:w="2552" w:type="dxa"/>
            <w:vAlign w:val="center"/>
          </w:tcPr>
          <w:p w14:paraId="6C3D53E1" w14:textId="77777777" w:rsidR="00AC3C3C" w:rsidRPr="003040E2" w:rsidRDefault="00AC3C3C" w:rsidP="00AC3C3C">
            <w:pPr>
              <w:jc w:val="center"/>
              <w:rPr>
                <w:rFonts w:cs="Arial"/>
                <w:color w:val="000000"/>
              </w:rPr>
            </w:pPr>
          </w:p>
        </w:tc>
      </w:tr>
      <w:tr w:rsidR="00AC3C3C" w:rsidRPr="003040E2" w14:paraId="4A056ECA" w14:textId="77777777" w:rsidTr="00FF4BA0">
        <w:tc>
          <w:tcPr>
            <w:tcW w:w="7711" w:type="dxa"/>
            <w:vAlign w:val="bottom"/>
          </w:tcPr>
          <w:p w14:paraId="16E95618" w14:textId="77777777" w:rsidR="00AC3C3C" w:rsidRPr="003040E2" w:rsidRDefault="00AC3C3C" w:rsidP="00AC3C3C">
            <w:pPr>
              <w:jc w:val="right"/>
              <w:rPr>
                <w:rFonts w:cs="Arial"/>
                <w:i/>
                <w:color w:val="000000"/>
              </w:rPr>
            </w:pPr>
            <w:r w:rsidRPr="003040E2">
              <w:rPr>
                <w:rFonts w:cs="Arial"/>
                <w:i/>
                <w:color w:val="000000"/>
              </w:rPr>
              <w:t xml:space="preserve">Very religious </w:t>
            </w:r>
          </w:p>
        </w:tc>
        <w:tc>
          <w:tcPr>
            <w:tcW w:w="2552" w:type="dxa"/>
            <w:vAlign w:val="center"/>
          </w:tcPr>
          <w:p w14:paraId="10989E81" w14:textId="77777777" w:rsidR="00AC3C3C" w:rsidRPr="003040E2" w:rsidRDefault="00AC3C3C" w:rsidP="00AC3C3C">
            <w:pPr>
              <w:jc w:val="center"/>
              <w:rPr>
                <w:rFonts w:cs="Arial"/>
                <w:color w:val="000000"/>
              </w:rPr>
            </w:pPr>
            <w:r w:rsidRPr="003040E2">
              <w:rPr>
                <w:rFonts w:cs="Arial"/>
                <w:color w:val="000000"/>
              </w:rPr>
              <w:t>46 (9.2%)</w:t>
            </w:r>
          </w:p>
        </w:tc>
      </w:tr>
      <w:tr w:rsidR="00AC3C3C" w:rsidRPr="003040E2" w14:paraId="1FFB3C85" w14:textId="77777777" w:rsidTr="00FF4BA0">
        <w:tc>
          <w:tcPr>
            <w:tcW w:w="7711" w:type="dxa"/>
            <w:vAlign w:val="bottom"/>
          </w:tcPr>
          <w:p w14:paraId="4D781080" w14:textId="77777777" w:rsidR="00AC3C3C" w:rsidRPr="003040E2" w:rsidRDefault="00AC3C3C" w:rsidP="00AC3C3C">
            <w:pPr>
              <w:jc w:val="right"/>
              <w:rPr>
                <w:rFonts w:cs="Arial"/>
                <w:i/>
                <w:color w:val="000000"/>
              </w:rPr>
            </w:pPr>
            <w:r w:rsidRPr="003040E2">
              <w:rPr>
                <w:rFonts w:cs="Arial"/>
                <w:i/>
                <w:color w:val="000000"/>
              </w:rPr>
              <w:t xml:space="preserve">Moderately religious </w:t>
            </w:r>
          </w:p>
        </w:tc>
        <w:tc>
          <w:tcPr>
            <w:tcW w:w="2552" w:type="dxa"/>
            <w:vAlign w:val="center"/>
          </w:tcPr>
          <w:p w14:paraId="121DE588" w14:textId="77777777" w:rsidR="00AC3C3C" w:rsidRPr="003040E2" w:rsidRDefault="00AC3C3C" w:rsidP="00AC3C3C">
            <w:pPr>
              <w:jc w:val="center"/>
              <w:rPr>
                <w:rFonts w:cs="Arial"/>
                <w:color w:val="000000"/>
              </w:rPr>
            </w:pPr>
            <w:r w:rsidRPr="003040E2">
              <w:rPr>
                <w:rFonts w:cs="Arial"/>
                <w:color w:val="000000"/>
              </w:rPr>
              <w:t>101 (20.1%)</w:t>
            </w:r>
          </w:p>
        </w:tc>
      </w:tr>
      <w:tr w:rsidR="00AC3C3C" w:rsidRPr="003040E2" w14:paraId="59B0FFAB" w14:textId="77777777" w:rsidTr="00FF4BA0">
        <w:tc>
          <w:tcPr>
            <w:tcW w:w="7711" w:type="dxa"/>
            <w:vAlign w:val="bottom"/>
          </w:tcPr>
          <w:p w14:paraId="044D70F1" w14:textId="77777777" w:rsidR="00AC3C3C" w:rsidRPr="003040E2" w:rsidRDefault="00AC3C3C" w:rsidP="00AC3C3C">
            <w:pPr>
              <w:jc w:val="right"/>
              <w:rPr>
                <w:rFonts w:cs="Arial"/>
                <w:i/>
                <w:color w:val="000000"/>
              </w:rPr>
            </w:pPr>
            <w:r w:rsidRPr="003040E2">
              <w:rPr>
                <w:rFonts w:cs="Arial"/>
                <w:i/>
                <w:color w:val="000000"/>
              </w:rPr>
              <w:t xml:space="preserve">Somewhat religious </w:t>
            </w:r>
          </w:p>
        </w:tc>
        <w:tc>
          <w:tcPr>
            <w:tcW w:w="2552" w:type="dxa"/>
            <w:vAlign w:val="center"/>
          </w:tcPr>
          <w:p w14:paraId="29F290FD" w14:textId="77777777" w:rsidR="00AC3C3C" w:rsidRPr="003040E2" w:rsidRDefault="00AC3C3C" w:rsidP="00AC3C3C">
            <w:pPr>
              <w:jc w:val="center"/>
              <w:rPr>
                <w:rFonts w:cs="Arial"/>
                <w:color w:val="000000"/>
              </w:rPr>
            </w:pPr>
            <w:r w:rsidRPr="003040E2">
              <w:rPr>
                <w:rFonts w:cs="Arial"/>
                <w:color w:val="000000"/>
              </w:rPr>
              <w:t>125 (24.9%)</w:t>
            </w:r>
          </w:p>
        </w:tc>
      </w:tr>
      <w:tr w:rsidR="00AC3C3C" w:rsidRPr="003040E2" w14:paraId="416CA815" w14:textId="77777777" w:rsidTr="00FF4BA0">
        <w:tc>
          <w:tcPr>
            <w:tcW w:w="7711" w:type="dxa"/>
            <w:vAlign w:val="bottom"/>
          </w:tcPr>
          <w:p w14:paraId="764D2114" w14:textId="77777777" w:rsidR="00AC3C3C" w:rsidRPr="003040E2" w:rsidRDefault="00AC3C3C" w:rsidP="00AC3C3C">
            <w:pPr>
              <w:jc w:val="right"/>
              <w:rPr>
                <w:rFonts w:cs="Arial"/>
                <w:i/>
                <w:color w:val="000000"/>
              </w:rPr>
            </w:pPr>
            <w:r w:rsidRPr="003040E2">
              <w:rPr>
                <w:rFonts w:cs="Arial"/>
                <w:i/>
                <w:color w:val="000000"/>
              </w:rPr>
              <w:t xml:space="preserve">Not at all religious </w:t>
            </w:r>
          </w:p>
        </w:tc>
        <w:tc>
          <w:tcPr>
            <w:tcW w:w="2552" w:type="dxa"/>
            <w:vAlign w:val="center"/>
          </w:tcPr>
          <w:p w14:paraId="07FAF3EE" w14:textId="77777777" w:rsidR="00AC3C3C" w:rsidRPr="003040E2" w:rsidRDefault="00AC3C3C" w:rsidP="00AC3C3C">
            <w:pPr>
              <w:jc w:val="center"/>
              <w:rPr>
                <w:rFonts w:cs="Arial"/>
                <w:color w:val="000000"/>
              </w:rPr>
            </w:pPr>
            <w:r w:rsidRPr="003040E2">
              <w:rPr>
                <w:rFonts w:cs="Arial"/>
                <w:color w:val="000000"/>
              </w:rPr>
              <w:t>221 (44.0%)</w:t>
            </w:r>
          </w:p>
        </w:tc>
      </w:tr>
      <w:tr w:rsidR="00AC3C3C" w:rsidRPr="003040E2" w14:paraId="3A7D1CCE" w14:textId="77777777" w:rsidTr="00FF4BA0">
        <w:tc>
          <w:tcPr>
            <w:tcW w:w="7711" w:type="dxa"/>
            <w:vAlign w:val="bottom"/>
          </w:tcPr>
          <w:p w14:paraId="0079176F"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40849CB8" w14:textId="77777777" w:rsidR="00AC3C3C" w:rsidRPr="003040E2" w:rsidRDefault="00AC3C3C" w:rsidP="00AC3C3C">
            <w:pPr>
              <w:jc w:val="center"/>
              <w:rPr>
                <w:rFonts w:cs="Arial"/>
                <w:color w:val="000000"/>
              </w:rPr>
            </w:pPr>
            <w:r w:rsidRPr="003040E2">
              <w:rPr>
                <w:rFonts w:cs="Arial"/>
                <w:color w:val="000000"/>
              </w:rPr>
              <w:t>9 (1.8%)</w:t>
            </w:r>
          </w:p>
        </w:tc>
      </w:tr>
      <w:tr w:rsidR="00AC3C3C" w:rsidRPr="003040E2" w14:paraId="5F9EF384" w14:textId="77777777" w:rsidTr="00FF4BA0">
        <w:tc>
          <w:tcPr>
            <w:tcW w:w="7711" w:type="dxa"/>
            <w:vAlign w:val="bottom"/>
          </w:tcPr>
          <w:p w14:paraId="6CC6E798" w14:textId="77777777" w:rsidR="00AC3C3C" w:rsidRPr="003040E2" w:rsidRDefault="00AC3C3C" w:rsidP="00AC3C3C">
            <w:pPr>
              <w:rPr>
                <w:rFonts w:cs="Arial"/>
                <w:b/>
                <w:color w:val="000000"/>
              </w:rPr>
            </w:pPr>
            <w:r w:rsidRPr="003040E2">
              <w:rPr>
                <w:rFonts w:cs="Arial"/>
                <w:b/>
                <w:color w:val="000000"/>
              </w:rPr>
              <w:t xml:space="preserve">9. </w:t>
            </w:r>
            <w:proofErr w:type="gramStart"/>
            <w:r w:rsidRPr="003040E2">
              <w:rPr>
                <w:rFonts w:cs="Arial"/>
                <w:b/>
                <w:color w:val="000000"/>
              </w:rPr>
              <w:t>b</w:t>
            </w:r>
            <w:proofErr w:type="gramEnd"/>
            <w:r w:rsidRPr="003040E2">
              <w:rPr>
                <w:rFonts w:cs="Arial"/>
                <w:b/>
                <w:color w:val="000000"/>
              </w:rPr>
              <w:t xml:space="preserve"> To what extent do you consider yourself to be spiritual? </w:t>
            </w:r>
          </w:p>
        </w:tc>
        <w:tc>
          <w:tcPr>
            <w:tcW w:w="2552" w:type="dxa"/>
            <w:vAlign w:val="center"/>
          </w:tcPr>
          <w:p w14:paraId="25AFAD7A" w14:textId="77777777" w:rsidR="00AC3C3C" w:rsidRPr="003040E2" w:rsidRDefault="00AC3C3C" w:rsidP="00AC3C3C">
            <w:pPr>
              <w:jc w:val="center"/>
              <w:rPr>
                <w:rFonts w:cs="Arial"/>
                <w:color w:val="000000"/>
              </w:rPr>
            </w:pPr>
          </w:p>
        </w:tc>
      </w:tr>
      <w:tr w:rsidR="00AC3C3C" w:rsidRPr="003040E2" w14:paraId="06E336CC" w14:textId="77777777" w:rsidTr="00FF4BA0">
        <w:tc>
          <w:tcPr>
            <w:tcW w:w="7711" w:type="dxa"/>
            <w:vAlign w:val="bottom"/>
          </w:tcPr>
          <w:p w14:paraId="6FF0F2C1" w14:textId="77777777" w:rsidR="00AC3C3C" w:rsidRPr="003040E2" w:rsidRDefault="00AC3C3C" w:rsidP="00AC3C3C">
            <w:pPr>
              <w:jc w:val="right"/>
              <w:rPr>
                <w:rFonts w:cs="Arial"/>
                <w:i/>
                <w:color w:val="000000"/>
              </w:rPr>
            </w:pPr>
            <w:r w:rsidRPr="003040E2">
              <w:rPr>
                <w:rFonts w:cs="Arial"/>
                <w:i/>
                <w:color w:val="000000"/>
              </w:rPr>
              <w:t xml:space="preserve">Very spiritual </w:t>
            </w:r>
          </w:p>
        </w:tc>
        <w:tc>
          <w:tcPr>
            <w:tcW w:w="2552" w:type="dxa"/>
            <w:vAlign w:val="center"/>
          </w:tcPr>
          <w:p w14:paraId="099DD439" w14:textId="77777777" w:rsidR="00AC3C3C" w:rsidRPr="003040E2" w:rsidRDefault="00AC3C3C" w:rsidP="00AC3C3C">
            <w:pPr>
              <w:jc w:val="center"/>
              <w:rPr>
                <w:rFonts w:cs="Arial"/>
                <w:color w:val="000000"/>
              </w:rPr>
            </w:pPr>
            <w:r w:rsidRPr="003040E2">
              <w:rPr>
                <w:rFonts w:cs="Arial"/>
                <w:color w:val="000000"/>
              </w:rPr>
              <w:t>75 (14.9%)</w:t>
            </w:r>
          </w:p>
        </w:tc>
      </w:tr>
      <w:tr w:rsidR="00AC3C3C" w:rsidRPr="003040E2" w14:paraId="4FBF9FB2" w14:textId="77777777" w:rsidTr="00FF4BA0">
        <w:tc>
          <w:tcPr>
            <w:tcW w:w="7711" w:type="dxa"/>
            <w:vAlign w:val="bottom"/>
          </w:tcPr>
          <w:p w14:paraId="55B9EA67" w14:textId="77777777" w:rsidR="00AC3C3C" w:rsidRPr="003040E2" w:rsidRDefault="00AC3C3C" w:rsidP="00AC3C3C">
            <w:pPr>
              <w:jc w:val="right"/>
              <w:rPr>
                <w:rFonts w:cs="Arial"/>
                <w:i/>
                <w:color w:val="000000"/>
              </w:rPr>
            </w:pPr>
            <w:r w:rsidRPr="003040E2">
              <w:rPr>
                <w:rFonts w:cs="Arial"/>
                <w:i/>
                <w:color w:val="000000"/>
              </w:rPr>
              <w:t xml:space="preserve">Moderately spiritual </w:t>
            </w:r>
          </w:p>
        </w:tc>
        <w:tc>
          <w:tcPr>
            <w:tcW w:w="2552" w:type="dxa"/>
            <w:vAlign w:val="center"/>
          </w:tcPr>
          <w:p w14:paraId="58625765" w14:textId="77777777" w:rsidR="00AC3C3C" w:rsidRPr="003040E2" w:rsidRDefault="00AC3C3C" w:rsidP="00AC3C3C">
            <w:pPr>
              <w:jc w:val="center"/>
              <w:rPr>
                <w:rFonts w:cs="Arial"/>
                <w:color w:val="000000"/>
              </w:rPr>
            </w:pPr>
            <w:r w:rsidRPr="003040E2">
              <w:rPr>
                <w:rFonts w:cs="Arial"/>
                <w:color w:val="000000"/>
              </w:rPr>
              <w:t>124 (24.7%)</w:t>
            </w:r>
          </w:p>
        </w:tc>
      </w:tr>
      <w:tr w:rsidR="00AC3C3C" w:rsidRPr="003040E2" w14:paraId="3FE3975C" w14:textId="77777777" w:rsidTr="00FF4BA0">
        <w:tc>
          <w:tcPr>
            <w:tcW w:w="7711" w:type="dxa"/>
            <w:vAlign w:val="bottom"/>
          </w:tcPr>
          <w:p w14:paraId="055E5FFC" w14:textId="77777777" w:rsidR="00AC3C3C" w:rsidRPr="003040E2" w:rsidRDefault="00AC3C3C" w:rsidP="00AC3C3C">
            <w:pPr>
              <w:jc w:val="right"/>
              <w:rPr>
                <w:rFonts w:cs="Arial"/>
                <w:i/>
                <w:color w:val="000000"/>
              </w:rPr>
            </w:pPr>
            <w:r w:rsidRPr="003040E2">
              <w:rPr>
                <w:rFonts w:cs="Arial"/>
                <w:i/>
                <w:color w:val="000000"/>
              </w:rPr>
              <w:t xml:space="preserve">Somewhat spiritual </w:t>
            </w:r>
          </w:p>
        </w:tc>
        <w:tc>
          <w:tcPr>
            <w:tcW w:w="2552" w:type="dxa"/>
            <w:vAlign w:val="center"/>
          </w:tcPr>
          <w:p w14:paraId="109504BE" w14:textId="77777777" w:rsidR="00AC3C3C" w:rsidRPr="003040E2" w:rsidRDefault="00AC3C3C" w:rsidP="00AC3C3C">
            <w:pPr>
              <w:jc w:val="center"/>
              <w:rPr>
                <w:rFonts w:cs="Arial"/>
                <w:color w:val="000000"/>
              </w:rPr>
            </w:pPr>
            <w:r w:rsidRPr="003040E2">
              <w:rPr>
                <w:rFonts w:cs="Arial"/>
                <w:color w:val="000000"/>
              </w:rPr>
              <w:t>154 (30.7%)</w:t>
            </w:r>
          </w:p>
        </w:tc>
      </w:tr>
      <w:tr w:rsidR="00AC3C3C" w:rsidRPr="003040E2" w14:paraId="2225255D" w14:textId="77777777" w:rsidTr="00FF4BA0">
        <w:tc>
          <w:tcPr>
            <w:tcW w:w="7711" w:type="dxa"/>
            <w:vAlign w:val="bottom"/>
          </w:tcPr>
          <w:p w14:paraId="19326FF4" w14:textId="77777777" w:rsidR="00AC3C3C" w:rsidRPr="003040E2" w:rsidRDefault="00AC3C3C" w:rsidP="00AC3C3C">
            <w:pPr>
              <w:jc w:val="right"/>
              <w:rPr>
                <w:rFonts w:cs="Arial"/>
                <w:i/>
                <w:color w:val="000000"/>
              </w:rPr>
            </w:pPr>
            <w:r w:rsidRPr="003040E2">
              <w:rPr>
                <w:rFonts w:cs="Arial"/>
                <w:i/>
                <w:color w:val="000000"/>
              </w:rPr>
              <w:t xml:space="preserve">Not at all spiritual </w:t>
            </w:r>
          </w:p>
        </w:tc>
        <w:tc>
          <w:tcPr>
            <w:tcW w:w="2552" w:type="dxa"/>
            <w:vAlign w:val="center"/>
          </w:tcPr>
          <w:p w14:paraId="3EFD9AB7" w14:textId="77777777" w:rsidR="00AC3C3C" w:rsidRPr="003040E2" w:rsidRDefault="00AC3C3C" w:rsidP="00AC3C3C">
            <w:pPr>
              <w:jc w:val="center"/>
              <w:rPr>
                <w:rFonts w:cs="Arial"/>
                <w:color w:val="000000"/>
              </w:rPr>
            </w:pPr>
            <w:r w:rsidRPr="003040E2">
              <w:rPr>
                <w:rFonts w:cs="Arial"/>
                <w:color w:val="000000"/>
              </w:rPr>
              <w:t>139 (27.7%)</w:t>
            </w:r>
          </w:p>
        </w:tc>
      </w:tr>
      <w:tr w:rsidR="00AC3C3C" w:rsidRPr="003040E2" w14:paraId="161221E8" w14:textId="77777777" w:rsidTr="00FF4BA0">
        <w:tc>
          <w:tcPr>
            <w:tcW w:w="7711" w:type="dxa"/>
            <w:vAlign w:val="bottom"/>
          </w:tcPr>
          <w:p w14:paraId="0617342F"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4339A8EB" w14:textId="77777777" w:rsidR="00AC3C3C" w:rsidRPr="003040E2" w:rsidRDefault="00AC3C3C" w:rsidP="00AC3C3C">
            <w:pPr>
              <w:jc w:val="center"/>
              <w:rPr>
                <w:rFonts w:cs="Arial"/>
                <w:color w:val="000000"/>
              </w:rPr>
            </w:pPr>
            <w:r w:rsidRPr="003040E2">
              <w:rPr>
                <w:rFonts w:cs="Arial"/>
                <w:color w:val="000000"/>
              </w:rPr>
              <w:t>10 (2.0%)</w:t>
            </w:r>
          </w:p>
        </w:tc>
      </w:tr>
      <w:tr w:rsidR="00AC3C3C" w:rsidRPr="003040E2" w14:paraId="3650412D" w14:textId="77777777" w:rsidTr="00FF4BA0">
        <w:tc>
          <w:tcPr>
            <w:tcW w:w="7711" w:type="dxa"/>
            <w:vAlign w:val="bottom"/>
          </w:tcPr>
          <w:p w14:paraId="50AB6F49" w14:textId="77777777" w:rsidR="00AC3C3C" w:rsidRPr="003040E2" w:rsidRDefault="00AC3C3C" w:rsidP="00AC3C3C">
            <w:pPr>
              <w:rPr>
                <w:rFonts w:cs="Arial"/>
                <w:b/>
                <w:color w:val="000000"/>
              </w:rPr>
            </w:pPr>
            <w:r w:rsidRPr="003040E2">
              <w:rPr>
                <w:rFonts w:cs="Arial"/>
                <w:b/>
                <w:color w:val="000000"/>
              </w:rPr>
              <w:t>10. How often do you do some form of meditation?</w:t>
            </w:r>
          </w:p>
        </w:tc>
        <w:tc>
          <w:tcPr>
            <w:tcW w:w="2552" w:type="dxa"/>
            <w:vAlign w:val="center"/>
          </w:tcPr>
          <w:p w14:paraId="5BD93196" w14:textId="77777777" w:rsidR="00AC3C3C" w:rsidRPr="003040E2" w:rsidRDefault="00AC3C3C" w:rsidP="00AC3C3C">
            <w:pPr>
              <w:jc w:val="center"/>
              <w:rPr>
                <w:rFonts w:cs="Arial"/>
                <w:color w:val="000000"/>
              </w:rPr>
            </w:pPr>
          </w:p>
        </w:tc>
      </w:tr>
      <w:tr w:rsidR="00AC3C3C" w:rsidRPr="003040E2" w14:paraId="6E88706F" w14:textId="77777777" w:rsidTr="00FF4BA0">
        <w:tc>
          <w:tcPr>
            <w:tcW w:w="7711" w:type="dxa"/>
            <w:vAlign w:val="bottom"/>
          </w:tcPr>
          <w:p w14:paraId="3FE13496"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center"/>
          </w:tcPr>
          <w:p w14:paraId="3DAB4525" w14:textId="77777777" w:rsidR="00AC3C3C" w:rsidRPr="003040E2" w:rsidRDefault="00AC3C3C" w:rsidP="00AC3C3C">
            <w:pPr>
              <w:jc w:val="center"/>
              <w:rPr>
                <w:rFonts w:cs="Arial"/>
                <w:color w:val="000000"/>
              </w:rPr>
            </w:pPr>
            <w:r w:rsidRPr="003040E2">
              <w:rPr>
                <w:rFonts w:cs="Arial"/>
                <w:color w:val="000000"/>
              </w:rPr>
              <w:t>259 (51.6%)</w:t>
            </w:r>
          </w:p>
        </w:tc>
      </w:tr>
      <w:tr w:rsidR="00AC3C3C" w:rsidRPr="003040E2" w14:paraId="77575B31" w14:textId="77777777" w:rsidTr="00FF4BA0">
        <w:tc>
          <w:tcPr>
            <w:tcW w:w="7711" w:type="dxa"/>
            <w:vAlign w:val="bottom"/>
          </w:tcPr>
          <w:p w14:paraId="034E43EB" w14:textId="77777777" w:rsidR="00AC3C3C" w:rsidRPr="003040E2" w:rsidRDefault="00AC3C3C" w:rsidP="00AC3C3C">
            <w:pPr>
              <w:jc w:val="right"/>
              <w:rPr>
                <w:rFonts w:cs="Arial"/>
                <w:i/>
                <w:color w:val="000000"/>
              </w:rPr>
            </w:pPr>
            <w:r w:rsidRPr="003040E2">
              <w:rPr>
                <w:rFonts w:cs="Arial"/>
                <w:i/>
                <w:color w:val="000000"/>
              </w:rPr>
              <w:t xml:space="preserve">Rarely, on average, maybe once a week or less </w:t>
            </w:r>
          </w:p>
        </w:tc>
        <w:tc>
          <w:tcPr>
            <w:tcW w:w="2552" w:type="dxa"/>
            <w:vAlign w:val="center"/>
          </w:tcPr>
          <w:p w14:paraId="6C904FEE" w14:textId="77777777" w:rsidR="00AC3C3C" w:rsidRPr="003040E2" w:rsidRDefault="00AC3C3C" w:rsidP="00AC3C3C">
            <w:pPr>
              <w:jc w:val="center"/>
              <w:rPr>
                <w:rFonts w:cs="Arial"/>
                <w:color w:val="000000"/>
              </w:rPr>
            </w:pPr>
            <w:r w:rsidRPr="003040E2">
              <w:rPr>
                <w:rFonts w:cs="Arial"/>
                <w:color w:val="000000"/>
              </w:rPr>
              <w:t>119 (23.7%)</w:t>
            </w:r>
          </w:p>
        </w:tc>
      </w:tr>
      <w:tr w:rsidR="00AC3C3C" w:rsidRPr="003040E2" w14:paraId="5710CF7F" w14:textId="77777777" w:rsidTr="00FF4BA0">
        <w:tc>
          <w:tcPr>
            <w:tcW w:w="7711" w:type="dxa"/>
            <w:vAlign w:val="bottom"/>
          </w:tcPr>
          <w:p w14:paraId="6D524FC6" w14:textId="77777777" w:rsidR="00AC3C3C" w:rsidRPr="003040E2" w:rsidRDefault="00AC3C3C" w:rsidP="00AC3C3C">
            <w:pPr>
              <w:jc w:val="right"/>
              <w:rPr>
                <w:rFonts w:cs="Arial"/>
                <w:i/>
                <w:color w:val="000000"/>
              </w:rPr>
            </w:pPr>
            <w:r w:rsidRPr="003040E2">
              <w:rPr>
                <w:rFonts w:cs="Arial"/>
                <w:i/>
                <w:color w:val="000000"/>
              </w:rPr>
              <w:t>Occasionally, on average, maybe twice a week</w:t>
            </w:r>
          </w:p>
        </w:tc>
        <w:tc>
          <w:tcPr>
            <w:tcW w:w="2552" w:type="dxa"/>
            <w:vAlign w:val="center"/>
          </w:tcPr>
          <w:p w14:paraId="09CB4B34" w14:textId="77777777" w:rsidR="00AC3C3C" w:rsidRPr="003040E2" w:rsidRDefault="00AC3C3C" w:rsidP="00AC3C3C">
            <w:pPr>
              <w:jc w:val="center"/>
              <w:rPr>
                <w:rFonts w:cs="Arial"/>
                <w:color w:val="000000"/>
              </w:rPr>
            </w:pPr>
            <w:r w:rsidRPr="003040E2">
              <w:rPr>
                <w:rFonts w:cs="Arial"/>
                <w:color w:val="000000"/>
              </w:rPr>
              <w:t>36 (7.2%)</w:t>
            </w:r>
          </w:p>
        </w:tc>
      </w:tr>
      <w:tr w:rsidR="00AC3C3C" w:rsidRPr="003040E2" w14:paraId="38102F82" w14:textId="77777777" w:rsidTr="00FF4BA0">
        <w:tc>
          <w:tcPr>
            <w:tcW w:w="7711" w:type="dxa"/>
            <w:vAlign w:val="bottom"/>
          </w:tcPr>
          <w:p w14:paraId="3AF53186" w14:textId="77777777" w:rsidR="00AC3C3C" w:rsidRPr="003040E2" w:rsidRDefault="00AC3C3C" w:rsidP="00AC3C3C">
            <w:pPr>
              <w:jc w:val="right"/>
              <w:rPr>
                <w:rFonts w:cs="Arial"/>
                <w:i/>
                <w:color w:val="000000"/>
              </w:rPr>
            </w:pPr>
            <w:r w:rsidRPr="003040E2">
              <w:rPr>
                <w:rFonts w:cs="Arial"/>
                <w:i/>
                <w:color w:val="000000"/>
              </w:rPr>
              <w:t xml:space="preserve">Sometimes, on average, maybe 3 times a week </w:t>
            </w:r>
          </w:p>
        </w:tc>
        <w:tc>
          <w:tcPr>
            <w:tcW w:w="2552" w:type="dxa"/>
            <w:vAlign w:val="center"/>
          </w:tcPr>
          <w:p w14:paraId="6B79BB37" w14:textId="77777777" w:rsidR="00AC3C3C" w:rsidRPr="003040E2" w:rsidRDefault="00AC3C3C" w:rsidP="00AC3C3C">
            <w:pPr>
              <w:jc w:val="center"/>
              <w:rPr>
                <w:rFonts w:cs="Arial"/>
                <w:color w:val="000000"/>
              </w:rPr>
            </w:pPr>
            <w:r w:rsidRPr="003040E2">
              <w:rPr>
                <w:rFonts w:cs="Arial"/>
                <w:color w:val="000000"/>
              </w:rPr>
              <w:t>21 (4.2%)</w:t>
            </w:r>
          </w:p>
        </w:tc>
      </w:tr>
      <w:tr w:rsidR="00AC3C3C" w:rsidRPr="003040E2" w14:paraId="46525F96" w14:textId="77777777" w:rsidTr="00FF4BA0">
        <w:tc>
          <w:tcPr>
            <w:tcW w:w="7711" w:type="dxa"/>
            <w:vAlign w:val="bottom"/>
          </w:tcPr>
          <w:p w14:paraId="5FFB51E3" w14:textId="77777777" w:rsidR="00AC3C3C" w:rsidRPr="003040E2" w:rsidRDefault="00AC3C3C" w:rsidP="00AC3C3C">
            <w:pPr>
              <w:jc w:val="right"/>
              <w:rPr>
                <w:rFonts w:cs="Arial"/>
                <w:i/>
                <w:color w:val="000000"/>
              </w:rPr>
            </w:pPr>
            <w:r w:rsidRPr="003040E2">
              <w:rPr>
                <w:rFonts w:cs="Arial"/>
                <w:i/>
                <w:color w:val="000000"/>
              </w:rPr>
              <w:t xml:space="preserve">Frequently, on average, maybe 4 times a week </w:t>
            </w:r>
          </w:p>
        </w:tc>
        <w:tc>
          <w:tcPr>
            <w:tcW w:w="2552" w:type="dxa"/>
            <w:vAlign w:val="center"/>
          </w:tcPr>
          <w:p w14:paraId="47814C21" w14:textId="77777777" w:rsidR="00AC3C3C" w:rsidRPr="003040E2" w:rsidRDefault="00AC3C3C" w:rsidP="00AC3C3C">
            <w:pPr>
              <w:jc w:val="center"/>
              <w:rPr>
                <w:rFonts w:cs="Arial"/>
                <w:color w:val="000000"/>
              </w:rPr>
            </w:pPr>
            <w:r w:rsidRPr="003040E2">
              <w:rPr>
                <w:rFonts w:cs="Arial"/>
                <w:color w:val="000000"/>
              </w:rPr>
              <w:t>24 (4.8%)</w:t>
            </w:r>
          </w:p>
        </w:tc>
      </w:tr>
      <w:tr w:rsidR="00AC3C3C" w:rsidRPr="003040E2" w14:paraId="2FD86C70" w14:textId="77777777" w:rsidTr="00FF4BA0">
        <w:tc>
          <w:tcPr>
            <w:tcW w:w="7711" w:type="dxa"/>
            <w:vAlign w:val="bottom"/>
          </w:tcPr>
          <w:p w14:paraId="6129CFE9" w14:textId="77777777" w:rsidR="00AC3C3C" w:rsidRPr="003040E2" w:rsidRDefault="00AC3C3C" w:rsidP="00AC3C3C">
            <w:pPr>
              <w:jc w:val="right"/>
              <w:rPr>
                <w:rFonts w:cs="Arial"/>
                <w:i/>
                <w:color w:val="000000"/>
              </w:rPr>
            </w:pPr>
            <w:r w:rsidRPr="003040E2">
              <w:rPr>
                <w:rFonts w:cs="Arial"/>
                <w:i/>
                <w:color w:val="000000"/>
              </w:rPr>
              <w:t xml:space="preserve">Usually, on average, maybe 5-6 times a week </w:t>
            </w:r>
          </w:p>
        </w:tc>
        <w:tc>
          <w:tcPr>
            <w:tcW w:w="2552" w:type="dxa"/>
            <w:vAlign w:val="center"/>
          </w:tcPr>
          <w:p w14:paraId="1C1A165B" w14:textId="77777777" w:rsidR="00AC3C3C" w:rsidRPr="003040E2" w:rsidRDefault="00AC3C3C" w:rsidP="00AC3C3C">
            <w:pPr>
              <w:jc w:val="center"/>
              <w:rPr>
                <w:rFonts w:cs="Arial"/>
                <w:color w:val="000000"/>
              </w:rPr>
            </w:pPr>
            <w:r w:rsidRPr="003040E2">
              <w:rPr>
                <w:rFonts w:cs="Arial"/>
                <w:color w:val="000000"/>
              </w:rPr>
              <w:t>8 (1.6%)</w:t>
            </w:r>
          </w:p>
        </w:tc>
      </w:tr>
      <w:tr w:rsidR="00AC3C3C" w:rsidRPr="003040E2" w14:paraId="7C74DAF4" w14:textId="77777777" w:rsidTr="00FF4BA0">
        <w:tc>
          <w:tcPr>
            <w:tcW w:w="7711" w:type="dxa"/>
            <w:vAlign w:val="bottom"/>
          </w:tcPr>
          <w:p w14:paraId="1CC4D430" w14:textId="77777777" w:rsidR="00AC3C3C" w:rsidRPr="003040E2" w:rsidRDefault="00AC3C3C" w:rsidP="00AC3C3C">
            <w:pPr>
              <w:jc w:val="right"/>
              <w:rPr>
                <w:rFonts w:cs="Arial"/>
                <w:i/>
                <w:color w:val="000000"/>
              </w:rPr>
            </w:pPr>
            <w:r w:rsidRPr="003040E2">
              <w:rPr>
                <w:rFonts w:cs="Arial"/>
                <w:i/>
                <w:color w:val="000000"/>
              </w:rPr>
              <w:t xml:space="preserve">Regularly, every day </w:t>
            </w:r>
          </w:p>
        </w:tc>
        <w:tc>
          <w:tcPr>
            <w:tcW w:w="2552" w:type="dxa"/>
            <w:vAlign w:val="center"/>
          </w:tcPr>
          <w:p w14:paraId="460D0490" w14:textId="77777777" w:rsidR="00AC3C3C" w:rsidRPr="003040E2" w:rsidRDefault="00AC3C3C" w:rsidP="00AC3C3C">
            <w:pPr>
              <w:jc w:val="center"/>
              <w:rPr>
                <w:rFonts w:cs="Arial"/>
                <w:color w:val="000000"/>
              </w:rPr>
            </w:pPr>
            <w:r w:rsidRPr="003040E2">
              <w:rPr>
                <w:rFonts w:cs="Arial"/>
                <w:color w:val="000000"/>
              </w:rPr>
              <w:t>27 (5.4%)</w:t>
            </w:r>
          </w:p>
        </w:tc>
      </w:tr>
      <w:tr w:rsidR="00AC3C3C" w:rsidRPr="003040E2" w14:paraId="12B0CAA4" w14:textId="77777777" w:rsidTr="00FF4BA0">
        <w:tc>
          <w:tcPr>
            <w:tcW w:w="7711" w:type="dxa"/>
            <w:vAlign w:val="bottom"/>
          </w:tcPr>
          <w:p w14:paraId="2A00D042"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7C423323" w14:textId="77777777" w:rsidR="00AC3C3C" w:rsidRPr="003040E2" w:rsidRDefault="00AC3C3C" w:rsidP="00AC3C3C">
            <w:pPr>
              <w:jc w:val="center"/>
              <w:rPr>
                <w:rFonts w:cs="Arial"/>
                <w:color w:val="000000"/>
              </w:rPr>
            </w:pPr>
            <w:r w:rsidRPr="003040E2">
              <w:rPr>
                <w:rFonts w:cs="Arial"/>
                <w:color w:val="000000"/>
              </w:rPr>
              <w:t>8 (1.6%)</w:t>
            </w:r>
          </w:p>
        </w:tc>
      </w:tr>
      <w:tr w:rsidR="00AC3C3C" w:rsidRPr="003040E2" w14:paraId="1F4641BF" w14:textId="77777777" w:rsidTr="00FF4BA0">
        <w:tc>
          <w:tcPr>
            <w:tcW w:w="7711" w:type="dxa"/>
            <w:vAlign w:val="bottom"/>
          </w:tcPr>
          <w:p w14:paraId="235AB20C" w14:textId="77777777" w:rsidR="00AC3C3C" w:rsidRPr="003040E2" w:rsidRDefault="00AC3C3C" w:rsidP="00AC3C3C">
            <w:pPr>
              <w:rPr>
                <w:rFonts w:cs="Arial"/>
                <w:b/>
                <w:color w:val="000000"/>
              </w:rPr>
            </w:pPr>
            <w:r w:rsidRPr="003040E2">
              <w:rPr>
                <w:rFonts w:cs="Arial"/>
                <w:b/>
                <w:color w:val="000000"/>
              </w:rPr>
              <w:t>11. How often do you take time to plan out your daily tasks or activities?</w:t>
            </w:r>
          </w:p>
        </w:tc>
        <w:tc>
          <w:tcPr>
            <w:tcW w:w="2552" w:type="dxa"/>
            <w:vAlign w:val="center"/>
          </w:tcPr>
          <w:p w14:paraId="696D403D" w14:textId="77777777" w:rsidR="00AC3C3C" w:rsidRPr="003040E2" w:rsidRDefault="00AC3C3C" w:rsidP="00AC3C3C">
            <w:pPr>
              <w:jc w:val="center"/>
              <w:rPr>
                <w:rFonts w:cs="Arial"/>
                <w:color w:val="000000"/>
              </w:rPr>
            </w:pPr>
          </w:p>
        </w:tc>
      </w:tr>
      <w:tr w:rsidR="00AC3C3C" w:rsidRPr="003040E2" w14:paraId="11E41BBE" w14:textId="77777777" w:rsidTr="00FF4BA0">
        <w:tc>
          <w:tcPr>
            <w:tcW w:w="7711" w:type="dxa"/>
            <w:vAlign w:val="bottom"/>
          </w:tcPr>
          <w:p w14:paraId="65551134"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center"/>
          </w:tcPr>
          <w:p w14:paraId="0B81E969" w14:textId="77777777" w:rsidR="00AC3C3C" w:rsidRPr="003040E2" w:rsidRDefault="00AC3C3C" w:rsidP="00AC3C3C">
            <w:pPr>
              <w:jc w:val="center"/>
              <w:rPr>
                <w:rFonts w:cs="Arial"/>
                <w:color w:val="000000"/>
              </w:rPr>
            </w:pPr>
            <w:r w:rsidRPr="003040E2">
              <w:rPr>
                <w:rFonts w:cs="Arial"/>
                <w:color w:val="000000"/>
              </w:rPr>
              <w:t>42 (8.4%)</w:t>
            </w:r>
          </w:p>
        </w:tc>
      </w:tr>
      <w:tr w:rsidR="00AC3C3C" w:rsidRPr="003040E2" w14:paraId="0C1C9DF9" w14:textId="77777777" w:rsidTr="00FF4BA0">
        <w:tc>
          <w:tcPr>
            <w:tcW w:w="7711" w:type="dxa"/>
            <w:vAlign w:val="bottom"/>
          </w:tcPr>
          <w:p w14:paraId="7708FD25" w14:textId="77777777" w:rsidR="00AC3C3C" w:rsidRPr="003040E2" w:rsidRDefault="00AC3C3C" w:rsidP="00AC3C3C">
            <w:pPr>
              <w:jc w:val="right"/>
              <w:rPr>
                <w:rFonts w:cs="Arial"/>
                <w:i/>
                <w:color w:val="000000"/>
              </w:rPr>
            </w:pPr>
            <w:r w:rsidRPr="003040E2">
              <w:rPr>
                <w:rFonts w:cs="Arial"/>
                <w:i/>
                <w:color w:val="000000"/>
              </w:rPr>
              <w:t xml:space="preserve">Rarely, on average, maybe once a week or less </w:t>
            </w:r>
          </w:p>
        </w:tc>
        <w:tc>
          <w:tcPr>
            <w:tcW w:w="2552" w:type="dxa"/>
            <w:vAlign w:val="center"/>
          </w:tcPr>
          <w:p w14:paraId="2EE46C54" w14:textId="77777777" w:rsidR="00AC3C3C" w:rsidRPr="003040E2" w:rsidRDefault="00AC3C3C" w:rsidP="00AC3C3C">
            <w:pPr>
              <w:jc w:val="center"/>
              <w:rPr>
                <w:rFonts w:cs="Arial"/>
                <w:color w:val="000000"/>
              </w:rPr>
            </w:pPr>
            <w:r w:rsidRPr="003040E2">
              <w:rPr>
                <w:rFonts w:cs="Arial"/>
                <w:color w:val="000000"/>
              </w:rPr>
              <w:t>99 (19.7%)</w:t>
            </w:r>
          </w:p>
        </w:tc>
      </w:tr>
      <w:tr w:rsidR="00AC3C3C" w:rsidRPr="003040E2" w14:paraId="53288A72" w14:textId="77777777" w:rsidTr="00FF4BA0">
        <w:tc>
          <w:tcPr>
            <w:tcW w:w="7711" w:type="dxa"/>
            <w:vAlign w:val="bottom"/>
          </w:tcPr>
          <w:p w14:paraId="40E50990" w14:textId="77777777" w:rsidR="00AC3C3C" w:rsidRPr="003040E2" w:rsidRDefault="00AC3C3C" w:rsidP="00AC3C3C">
            <w:pPr>
              <w:jc w:val="right"/>
              <w:rPr>
                <w:rFonts w:cs="Arial"/>
                <w:i/>
                <w:color w:val="000000"/>
              </w:rPr>
            </w:pPr>
            <w:r w:rsidRPr="003040E2">
              <w:rPr>
                <w:rFonts w:cs="Arial"/>
                <w:i/>
                <w:color w:val="000000"/>
              </w:rPr>
              <w:t xml:space="preserve">Occasionally, on average, maybe twice a week </w:t>
            </w:r>
          </w:p>
        </w:tc>
        <w:tc>
          <w:tcPr>
            <w:tcW w:w="2552" w:type="dxa"/>
            <w:vAlign w:val="center"/>
          </w:tcPr>
          <w:p w14:paraId="2DACA451" w14:textId="77777777" w:rsidR="00AC3C3C" w:rsidRPr="003040E2" w:rsidRDefault="00AC3C3C" w:rsidP="00AC3C3C">
            <w:pPr>
              <w:jc w:val="center"/>
              <w:rPr>
                <w:rFonts w:cs="Arial"/>
                <w:color w:val="000000"/>
              </w:rPr>
            </w:pPr>
            <w:r w:rsidRPr="003040E2">
              <w:rPr>
                <w:rFonts w:cs="Arial"/>
                <w:color w:val="000000"/>
              </w:rPr>
              <w:t>103 (20.5%)</w:t>
            </w:r>
          </w:p>
        </w:tc>
      </w:tr>
      <w:tr w:rsidR="00AC3C3C" w:rsidRPr="003040E2" w14:paraId="6660AF79" w14:textId="77777777" w:rsidTr="00FF4BA0">
        <w:tc>
          <w:tcPr>
            <w:tcW w:w="7711" w:type="dxa"/>
            <w:vAlign w:val="bottom"/>
          </w:tcPr>
          <w:p w14:paraId="55541B25" w14:textId="77777777" w:rsidR="00AC3C3C" w:rsidRPr="003040E2" w:rsidRDefault="00AC3C3C" w:rsidP="00AC3C3C">
            <w:pPr>
              <w:jc w:val="right"/>
              <w:rPr>
                <w:rFonts w:cs="Arial"/>
                <w:i/>
                <w:color w:val="000000"/>
              </w:rPr>
            </w:pPr>
            <w:r w:rsidRPr="003040E2">
              <w:rPr>
                <w:rFonts w:cs="Arial"/>
                <w:i/>
                <w:color w:val="000000"/>
              </w:rPr>
              <w:t xml:space="preserve">Sometimes, on average, maybe 3 times a week </w:t>
            </w:r>
          </w:p>
        </w:tc>
        <w:tc>
          <w:tcPr>
            <w:tcW w:w="2552" w:type="dxa"/>
            <w:vAlign w:val="center"/>
          </w:tcPr>
          <w:p w14:paraId="16A22B38" w14:textId="77777777" w:rsidR="00AC3C3C" w:rsidRPr="003040E2" w:rsidRDefault="00AC3C3C" w:rsidP="00AC3C3C">
            <w:pPr>
              <w:jc w:val="center"/>
              <w:rPr>
                <w:rFonts w:cs="Arial"/>
                <w:color w:val="000000"/>
              </w:rPr>
            </w:pPr>
            <w:r w:rsidRPr="003040E2">
              <w:rPr>
                <w:rFonts w:cs="Arial"/>
                <w:color w:val="000000"/>
              </w:rPr>
              <w:t>78 (15.5%)</w:t>
            </w:r>
          </w:p>
        </w:tc>
      </w:tr>
      <w:tr w:rsidR="00AC3C3C" w:rsidRPr="003040E2" w14:paraId="28C429D5" w14:textId="77777777" w:rsidTr="00FF4BA0">
        <w:tc>
          <w:tcPr>
            <w:tcW w:w="7711" w:type="dxa"/>
            <w:vAlign w:val="bottom"/>
          </w:tcPr>
          <w:p w14:paraId="2638B4A3" w14:textId="77777777" w:rsidR="00AC3C3C" w:rsidRPr="003040E2" w:rsidRDefault="00AC3C3C" w:rsidP="00AC3C3C">
            <w:pPr>
              <w:jc w:val="right"/>
              <w:rPr>
                <w:rFonts w:cs="Arial"/>
                <w:i/>
                <w:color w:val="000000"/>
              </w:rPr>
            </w:pPr>
            <w:r w:rsidRPr="003040E2">
              <w:rPr>
                <w:rFonts w:cs="Arial"/>
                <w:i/>
                <w:color w:val="000000"/>
              </w:rPr>
              <w:t xml:space="preserve">Frequently, on average, maybe 4 times a week </w:t>
            </w:r>
          </w:p>
        </w:tc>
        <w:tc>
          <w:tcPr>
            <w:tcW w:w="2552" w:type="dxa"/>
            <w:vAlign w:val="center"/>
          </w:tcPr>
          <w:p w14:paraId="68769878" w14:textId="77777777" w:rsidR="00AC3C3C" w:rsidRPr="003040E2" w:rsidRDefault="00AC3C3C" w:rsidP="00AC3C3C">
            <w:pPr>
              <w:jc w:val="center"/>
              <w:rPr>
                <w:rFonts w:cs="Arial"/>
                <w:color w:val="000000"/>
              </w:rPr>
            </w:pPr>
            <w:r w:rsidRPr="003040E2">
              <w:rPr>
                <w:rFonts w:cs="Arial"/>
                <w:color w:val="000000"/>
              </w:rPr>
              <w:t>74 (14.7%)</w:t>
            </w:r>
          </w:p>
        </w:tc>
      </w:tr>
      <w:tr w:rsidR="00AC3C3C" w:rsidRPr="003040E2" w14:paraId="74F7F39D" w14:textId="77777777" w:rsidTr="00FF4BA0">
        <w:tc>
          <w:tcPr>
            <w:tcW w:w="7711" w:type="dxa"/>
            <w:vAlign w:val="bottom"/>
          </w:tcPr>
          <w:p w14:paraId="08859BFC" w14:textId="77777777" w:rsidR="00AC3C3C" w:rsidRPr="003040E2" w:rsidRDefault="00AC3C3C" w:rsidP="00AC3C3C">
            <w:pPr>
              <w:jc w:val="right"/>
              <w:rPr>
                <w:rFonts w:cs="Arial"/>
                <w:i/>
                <w:color w:val="000000"/>
              </w:rPr>
            </w:pPr>
            <w:r w:rsidRPr="003040E2">
              <w:rPr>
                <w:rFonts w:cs="Arial"/>
                <w:i/>
                <w:color w:val="000000"/>
              </w:rPr>
              <w:t xml:space="preserve">Usually, on average, maybe 5-6 times a week </w:t>
            </w:r>
          </w:p>
        </w:tc>
        <w:tc>
          <w:tcPr>
            <w:tcW w:w="2552" w:type="dxa"/>
            <w:vAlign w:val="center"/>
          </w:tcPr>
          <w:p w14:paraId="08BDD097" w14:textId="77777777" w:rsidR="00AC3C3C" w:rsidRPr="003040E2" w:rsidRDefault="00AC3C3C" w:rsidP="00AC3C3C">
            <w:pPr>
              <w:jc w:val="center"/>
              <w:rPr>
                <w:rFonts w:cs="Arial"/>
                <w:color w:val="000000"/>
              </w:rPr>
            </w:pPr>
            <w:r w:rsidRPr="003040E2">
              <w:rPr>
                <w:rFonts w:cs="Arial"/>
                <w:color w:val="000000"/>
              </w:rPr>
              <w:t>36 (7.2%)</w:t>
            </w:r>
          </w:p>
        </w:tc>
      </w:tr>
      <w:tr w:rsidR="00AC3C3C" w:rsidRPr="003040E2" w14:paraId="184BC25E" w14:textId="77777777" w:rsidTr="00FF4BA0">
        <w:tc>
          <w:tcPr>
            <w:tcW w:w="7711" w:type="dxa"/>
            <w:vAlign w:val="bottom"/>
          </w:tcPr>
          <w:p w14:paraId="6749C82B" w14:textId="77777777" w:rsidR="00AC3C3C" w:rsidRPr="003040E2" w:rsidRDefault="00AC3C3C" w:rsidP="00AC3C3C">
            <w:pPr>
              <w:jc w:val="right"/>
              <w:rPr>
                <w:rFonts w:cs="Arial"/>
                <w:i/>
                <w:color w:val="000000"/>
              </w:rPr>
            </w:pPr>
            <w:r w:rsidRPr="003040E2">
              <w:rPr>
                <w:rFonts w:cs="Arial"/>
                <w:i/>
                <w:color w:val="000000"/>
              </w:rPr>
              <w:t xml:space="preserve">Regularly, every day </w:t>
            </w:r>
          </w:p>
        </w:tc>
        <w:tc>
          <w:tcPr>
            <w:tcW w:w="2552" w:type="dxa"/>
            <w:vAlign w:val="center"/>
          </w:tcPr>
          <w:p w14:paraId="1490F676" w14:textId="77777777" w:rsidR="00AC3C3C" w:rsidRPr="003040E2" w:rsidRDefault="00AC3C3C" w:rsidP="00AC3C3C">
            <w:pPr>
              <w:jc w:val="center"/>
              <w:rPr>
                <w:rFonts w:cs="Arial"/>
                <w:color w:val="000000"/>
              </w:rPr>
            </w:pPr>
            <w:r w:rsidRPr="003040E2">
              <w:rPr>
                <w:rFonts w:cs="Arial"/>
                <w:color w:val="000000"/>
              </w:rPr>
              <w:t>65 (12.9%)</w:t>
            </w:r>
          </w:p>
        </w:tc>
      </w:tr>
      <w:tr w:rsidR="00AC3C3C" w:rsidRPr="003040E2" w14:paraId="7F8132CA" w14:textId="77777777" w:rsidTr="00FF4BA0">
        <w:tc>
          <w:tcPr>
            <w:tcW w:w="7711" w:type="dxa"/>
            <w:vAlign w:val="bottom"/>
          </w:tcPr>
          <w:p w14:paraId="2D6C5E26"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3164B504" w14:textId="77777777" w:rsidR="00AC3C3C" w:rsidRPr="003040E2" w:rsidRDefault="00AC3C3C" w:rsidP="00AC3C3C">
            <w:pPr>
              <w:jc w:val="center"/>
              <w:rPr>
                <w:rFonts w:cs="Arial"/>
                <w:color w:val="000000"/>
              </w:rPr>
            </w:pPr>
            <w:r w:rsidRPr="003040E2">
              <w:rPr>
                <w:rFonts w:cs="Arial"/>
                <w:color w:val="000000"/>
              </w:rPr>
              <w:t>5 (1.0%)</w:t>
            </w:r>
          </w:p>
        </w:tc>
      </w:tr>
      <w:tr w:rsidR="00AC3C3C" w:rsidRPr="003040E2" w14:paraId="206E54C1" w14:textId="77777777" w:rsidTr="00FF4BA0">
        <w:tc>
          <w:tcPr>
            <w:tcW w:w="7711" w:type="dxa"/>
            <w:vAlign w:val="bottom"/>
          </w:tcPr>
          <w:p w14:paraId="1A867582" w14:textId="77777777" w:rsidR="00AC3C3C" w:rsidRPr="003040E2" w:rsidRDefault="00AC3C3C" w:rsidP="00AC3C3C">
            <w:pPr>
              <w:rPr>
                <w:rFonts w:cs="Arial"/>
                <w:b/>
                <w:color w:val="000000"/>
              </w:rPr>
            </w:pPr>
            <w:r w:rsidRPr="003040E2">
              <w:rPr>
                <w:rFonts w:cs="Arial"/>
                <w:b/>
                <w:color w:val="000000"/>
              </w:rPr>
              <w:t>12. Do you have an advance care plan living will advance directive or any form of written document</w:t>
            </w:r>
          </w:p>
        </w:tc>
        <w:tc>
          <w:tcPr>
            <w:tcW w:w="2552" w:type="dxa"/>
            <w:vAlign w:val="center"/>
          </w:tcPr>
          <w:p w14:paraId="3356B519" w14:textId="77777777" w:rsidR="00AC3C3C" w:rsidRPr="003040E2" w:rsidRDefault="00AC3C3C" w:rsidP="00AC3C3C">
            <w:pPr>
              <w:jc w:val="center"/>
              <w:rPr>
                <w:rFonts w:cs="Arial"/>
                <w:b/>
                <w:color w:val="000000"/>
              </w:rPr>
            </w:pPr>
          </w:p>
        </w:tc>
      </w:tr>
      <w:tr w:rsidR="00AC3C3C" w:rsidRPr="003040E2" w14:paraId="7887BF37" w14:textId="77777777" w:rsidTr="00FF4BA0">
        <w:tc>
          <w:tcPr>
            <w:tcW w:w="7711" w:type="dxa"/>
            <w:vAlign w:val="bottom"/>
          </w:tcPr>
          <w:p w14:paraId="43B62D54"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bottom"/>
          </w:tcPr>
          <w:p w14:paraId="3EF5D8B7" w14:textId="77777777" w:rsidR="00AC3C3C" w:rsidRPr="003040E2" w:rsidRDefault="00AC3C3C" w:rsidP="00AC3C3C">
            <w:pPr>
              <w:jc w:val="center"/>
              <w:rPr>
                <w:rFonts w:cs="Arial"/>
                <w:color w:val="000000"/>
              </w:rPr>
            </w:pPr>
            <w:r w:rsidRPr="003040E2">
              <w:rPr>
                <w:rFonts w:cs="Arial"/>
                <w:color w:val="000000"/>
              </w:rPr>
              <w:t xml:space="preserve"> 123 (24.5%)</w:t>
            </w:r>
          </w:p>
        </w:tc>
      </w:tr>
      <w:tr w:rsidR="00AC3C3C" w:rsidRPr="003040E2" w14:paraId="1AB38561" w14:textId="77777777" w:rsidTr="00FF4BA0">
        <w:tc>
          <w:tcPr>
            <w:tcW w:w="7711" w:type="dxa"/>
            <w:vAlign w:val="bottom"/>
          </w:tcPr>
          <w:p w14:paraId="0ABF9FEA"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bottom"/>
          </w:tcPr>
          <w:p w14:paraId="74667C17" w14:textId="77777777" w:rsidR="00AC3C3C" w:rsidRPr="003040E2" w:rsidRDefault="00AC3C3C" w:rsidP="00AC3C3C">
            <w:pPr>
              <w:jc w:val="center"/>
              <w:rPr>
                <w:rFonts w:cs="Arial"/>
                <w:color w:val="000000"/>
              </w:rPr>
            </w:pPr>
            <w:r w:rsidRPr="003040E2">
              <w:rPr>
                <w:rFonts w:cs="Arial"/>
                <w:color w:val="000000"/>
              </w:rPr>
              <w:t xml:space="preserve"> 328 (65.3%)</w:t>
            </w:r>
          </w:p>
        </w:tc>
      </w:tr>
      <w:tr w:rsidR="00AC3C3C" w:rsidRPr="003040E2" w14:paraId="2318C2C7" w14:textId="77777777" w:rsidTr="00FF4BA0">
        <w:tc>
          <w:tcPr>
            <w:tcW w:w="7711" w:type="dxa"/>
            <w:vAlign w:val="bottom"/>
          </w:tcPr>
          <w:p w14:paraId="74109A00"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bottom"/>
          </w:tcPr>
          <w:p w14:paraId="3BF0E1F2" w14:textId="77777777" w:rsidR="00AC3C3C" w:rsidRPr="003040E2" w:rsidRDefault="00AC3C3C" w:rsidP="00AC3C3C">
            <w:pPr>
              <w:jc w:val="center"/>
              <w:rPr>
                <w:rFonts w:cs="Arial"/>
                <w:color w:val="000000"/>
              </w:rPr>
            </w:pPr>
            <w:r w:rsidRPr="003040E2">
              <w:rPr>
                <w:rFonts w:cs="Arial"/>
                <w:color w:val="000000"/>
              </w:rPr>
              <w:t xml:space="preserve"> 51 (10.2%)</w:t>
            </w:r>
          </w:p>
        </w:tc>
      </w:tr>
      <w:tr w:rsidR="00AC3C3C" w:rsidRPr="003040E2" w14:paraId="2A3F087C" w14:textId="77777777" w:rsidTr="00FF4BA0">
        <w:tc>
          <w:tcPr>
            <w:tcW w:w="7711" w:type="dxa"/>
            <w:vAlign w:val="bottom"/>
          </w:tcPr>
          <w:p w14:paraId="07F5192C" w14:textId="77777777" w:rsidR="00AC3C3C" w:rsidRPr="003040E2" w:rsidRDefault="00AC3C3C" w:rsidP="00AC3C3C">
            <w:pPr>
              <w:rPr>
                <w:rFonts w:cs="Arial"/>
                <w:b/>
                <w:color w:val="000000"/>
              </w:rPr>
            </w:pPr>
            <w:r w:rsidRPr="003040E2">
              <w:rPr>
                <w:rFonts w:cs="Arial"/>
                <w:b/>
                <w:color w:val="000000"/>
              </w:rPr>
              <w:t xml:space="preserve">12.b Does your plan or directive differentiate your wishes </w:t>
            </w:r>
          </w:p>
        </w:tc>
        <w:tc>
          <w:tcPr>
            <w:tcW w:w="2552" w:type="dxa"/>
            <w:vAlign w:val="center"/>
          </w:tcPr>
          <w:p w14:paraId="60D36E65" w14:textId="77777777" w:rsidR="00AC3C3C" w:rsidRPr="003040E2" w:rsidRDefault="00AC3C3C" w:rsidP="00AC3C3C">
            <w:pPr>
              <w:jc w:val="center"/>
              <w:rPr>
                <w:rFonts w:cs="Arial"/>
                <w:b/>
                <w:color w:val="000000"/>
              </w:rPr>
            </w:pPr>
            <w:proofErr w:type="gramStart"/>
            <w:r w:rsidRPr="003040E2">
              <w:rPr>
                <w:rFonts w:cs="Arial"/>
                <w:b/>
                <w:color w:val="000000"/>
              </w:rPr>
              <w:t>n</w:t>
            </w:r>
            <w:proofErr w:type="gramEnd"/>
            <w:r w:rsidRPr="003040E2">
              <w:rPr>
                <w:rFonts w:cs="Arial"/>
                <w:b/>
                <w:color w:val="000000"/>
              </w:rPr>
              <w:t>=123</w:t>
            </w:r>
          </w:p>
        </w:tc>
      </w:tr>
      <w:tr w:rsidR="00AC3C3C" w:rsidRPr="003040E2" w14:paraId="635203AA" w14:textId="77777777" w:rsidTr="00FF4BA0">
        <w:tc>
          <w:tcPr>
            <w:tcW w:w="7711" w:type="dxa"/>
            <w:vAlign w:val="bottom"/>
          </w:tcPr>
          <w:p w14:paraId="4F35572F" w14:textId="77777777" w:rsidR="00AC3C3C" w:rsidRPr="003040E2" w:rsidRDefault="00AC3C3C" w:rsidP="00AC3C3C">
            <w:pPr>
              <w:jc w:val="right"/>
              <w:rPr>
                <w:rFonts w:cs="Arial"/>
                <w:i/>
                <w:color w:val="000000"/>
              </w:rPr>
            </w:pPr>
            <w:r w:rsidRPr="003040E2">
              <w:rPr>
                <w:rFonts w:cs="Arial"/>
                <w:i/>
                <w:color w:val="000000"/>
              </w:rPr>
              <w:t xml:space="preserve">No, my plan represents my wishes for care at the end of life only </w:t>
            </w:r>
          </w:p>
        </w:tc>
        <w:tc>
          <w:tcPr>
            <w:tcW w:w="2552" w:type="dxa"/>
            <w:vAlign w:val="center"/>
          </w:tcPr>
          <w:p w14:paraId="4C5E939E" w14:textId="77777777" w:rsidR="00AC3C3C" w:rsidRPr="003040E2" w:rsidRDefault="00AC3C3C" w:rsidP="00AC3C3C">
            <w:pPr>
              <w:jc w:val="center"/>
              <w:rPr>
                <w:rFonts w:cs="Arial"/>
                <w:color w:val="000000"/>
              </w:rPr>
            </w:pPr>
            <w:r w:rsidRPr="003040E2">
              <w:rPr>
                <w:rFonts w:cs="Arial"/>
                <w:color w:val="000000"/>
              </w:rPr>
              <w:t>24 (19.5%)</w:t>
            </w:r>
          </w:p>
        </w:tc>
      </w:tr>
      <w:tr w:rsidR="00AC3C3C" w:rsidRPr="003040E2" w14:paraId="306F24C9" w14:textId="77777777" w:rsidTr="00FF4BA0">
        <w:tc>
          <w:tcPr>
            <w:tcW w:w="7711" w:type="dxa"/>
            <w:vAlign w:val="bottom"/>
          </w:tcPr>
          <w:p w14:paraId="5C6386D8" w14:textId="77777777" w:rsidR="00AC3C3C" w:rsidRPr="003040E2" w:rsidRDefault="00AC3C3C" w:rsidP="00AC3C3C">
            <w:pPr>
              <w:jc w:val="right"/>
              <w:rPr>
                <w:rFonts w:cs="Arial"/>
                <w:i/>
                <w:color w:val="000000"/>
              </w:rPr>
            </w:pPr>
            <w:r w:rsidRPr="003040E2">
              <w:rPr>
                <w:rFonts w:cs="Arial"/>
                <w:i/>
                <w:color w:val="000000"/>
              </w:rPr>
              <w:t xml:space="preserve">Not sure what is the difference between serious illness and terminal illness or end of life </w:t>
            </w:r>
          </w:p>
        </w:tc>
        <w:tc>
          <w:tcPr>
            <w:tcW w:w="2552" w:type="dxa"/>
            <w:vAlign w:val="center"/>
          </w:tcPr>
          <w:p w14:paraId="7138F07F" w14:textId="77777777" w:rsidR="00AC3C3C" w:rsidRPr="003040E2" w:rsidRDefault="00AC3C3C" w:rsidP="00AC3C3C">
            <w:pPr>
              <w:jc w:val="center"/>
              <w:rPr>
                <w:rFonts w:cs="Arial"/>
                <w:color w:val="000000"/>
              </w:rPr>
            </w:pPr>
            <w:r w:rsidRPr="003040E2">
              <w:rPr>
                <w:rFonts w:cs="Arial"/>
                <w:color w:val="000000"/>
              </w:rPr>
              <w:t>8 (6.5%)</w:t>
            </w:r>
          </w:p>
        </w:tc>
      </w:tr>
      <w:tr w:rsidR="00AC3C3C" w:rsidRPr="003040E2" w14:paraId="2FD15C29" w14:textId="77777777" w:rsidTr="00FF4BA0">
        <w:tc>
          <w:tcPr>
            <w:tcW w:w="7711" w:type="dxa"/>
            <w:vAlign w:val="bottom"/>
          </w:tcPr>
          <w:p w14:paraId="32E2F52F" w14:textId="77777777" w:rsidR="00AC3C3C" w:rsidRPr="003040E2" w:rsidRDefault="00AC3C3C" w:rsidP="00AC3C3C">
            <w:pPr>
              <w:jc w:val="right"/>
              <w:rPr>
                <w:rFonts w:cs="Arial"/>
                <w:i/>
                <w:color w:val="000000"/>
              </w:rPr>
            </w:pPr>
            <w:r w:rsidRPr="003040E2">
              <w:rPr>
                <w:rFonts w:cs="Arial"/>
                <w:i/>
                <w:color w:val="000000"/>
              </w:rPr>
              <w:t xml:space="preserve">Yes, my plan includes my values and wishes for when I am seriously ill </w:t>
            </w:r>
          </w:p>
        </w:tc>
        <w:tc>
          <w:tcPr>
            <w:tcW w:w="2552" w:type="dxa"/>
            <w:vAlign w:val="center"/>
          </w:tcPr>
          <w:p w14:paraId="47E4CE76" w14:textId="77777777" w:rsidR="00AC3C3C" w:rsidRPr="003040E2" w:rsidRDefault="00AC3C3C" w:rsidP="00AC3C3C">
            <w:pPr>
              <w:jc w:val="center"/>
              <w:rPr>
                <w:rFonts w:cs="Arial"/>
                <w:color w:val="000000"/>
              </w:rPr>
            </w:pPr>
            <w:r w:rsidRPr="003040E2">
              <w:rPr>
                <w:rFonts w:cs="Arial"/>
                <w:color w:val="000000"/>
              </w:rPr>
              <w:t>91 (74.0%)</w:t>
            </w:r>
          </w:p>
        </w:tc>
      </w:tr>
      <w:tr w:rsidR="00AC3C3C" w:rsidRPr="003040E2" w14:paraId="724DD63D" w14:textId="77777777" w:rsidTr="00FF4BA0">
        <w:tc>
          <w:tcPr>
            <w:tcW w:w="7711" w:type="dxa"/>
            <w:vAlign w:val="bottom"/>
          </w:tcPr>
          <w:p w14:paraId="0DC95BD4" w14:textId="77777777" w:rsidR="00AC3C3C" w:rsidRPr="003040E2" w:rsidRDefault="00AC3C3C" w:rsidP="00AC3C3C">
            <w:pPr>
              <w:rPr>
                <w:rFonts w:cs="Arial"/>
                <w:b/>
                <w:color w:val="000000"/>
              </w:rPr>
            </w:pPr>
            <w:r w:rsidRPr="003040E2">
              <w:rPr>
                <w:rFonts w:cs="Arial"/>
                <w:b/>
                <w:color w:val="000000"/>
              </w:rPr>
              <w:t xml:space="preserve">13. Have you designated a Substitute Decision Maker </w:t>
            </w:r>
          </w:p>
        </w:tc>
        <w:tc>
          <w:tcPr>
            <w:tcW w:w="2552" w:type="dxa"/>
            <w:vAlign w:val="center"/>
          </w:tcPr>
          <w:p w14:paraId="00D479B5" w14:textId="77777777" w:rsidR="00AC3C3C" w:rsidRPr="003040E2" w:rsidRDefault="00AC3C3C" w:rsidP="00AC3C3C">
            <w:pPr>
              <w:jc w:val="center"/>
              <w:rPr>
                <w:rFonts w:cs="Arial"/>
                <w:color w:val="000000"/>
              </w:rPr>
            </w:pPr>
          </w:p>
        </w:tc>
      </w:tr>
      <w:tr w:rsidR="00AC3C3C" w:rsidRPr="003040E2" w14:paraId="0D3D5EA1" w14:textId="77777777" w:rsidTr="00FF4BA0">
        <w:tc>
          <w:tcPr>
            <w:tcW w:w="7711" w:type="dxa"/>
            <w:vAlign w:val="bottom"/>
          </w:tcPr>
          <w:p w14:paraId="2F20D8ED"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1A2EB75E" w14:textId="77777777" w:rsidR="00AC3C3C" w:rsidRPr="003040E2" w:rsidRDefault="00AC3C3C" w:rsidP="00AC3C3C">
            <w:pPr>
              <w:jc w:val="center"/>
              <w:rPr>
                <w:rFonts w:cs="Arial"/>
                <w:color w:val="000000"/>
              </w:rPr>
            </w:pPr>
            <w:r w:rsidRPr="003040E2">
              <w:rPr>
                <w:rFonts w:cs="Arial"/>
                <w:color w:val="000000"/>
              </w:rPr>
              <w:t>173 (34.5%)</w:t>
            </w:r>
          </w:p>
        </w:tc>
      </w:tr>
      <w:tr w:rsidR="00AC3C3C" w:rsidRPr="003040E2" w14:paraId="7E4D4915" w14:textId="77777777" w:rsidTr="00FF4BA0">
        <w:tc>
          <w:tcPr>
            <w:tcW w:w="7711" w:type="dxa"/>
            <w:vAlign w:val="bottom"/>
          </w:tcPr>
          <w:p w14:paraId="0663F2ED" w14:textId="77777777" w:rsidR="00AC3C3C" w:rsidRPr="003040E2" w:rsidRDefault="00AC3C3C" w:rsidP="00AC3C3C">
            <w:pPr>
              <w:jc w:val="right"/>
              <w:rPr>
                <w:rFonts w:cs="Arial"/>
                <w:i/>
                <w:color w:val="000000"/>
              </w:rPr>
            </w:pPr>
            <w:r w:rsidRPr="003040E2">
              <w:rPr>
                <w:rFonts w:cs="Arial"/>
                <w:i/>
                <w:color w:val="000000"/>
              </w:rPr>
              <w:lastRenderedPageBreak/>
              <w:t xml:space="preserve">No </w:t>
            </w:r>
          </w:p>
        </w:tc>
        <w:tc>
          <w:tcPr>
            <w:tcW w:w="2552" w:type="dxa"/>
            <w:vAlign w:val="center"/>
          </w:tcPr>
          <w:p w14:paraId="436B168F" w14:textId="77777777" w:rsidR="00AC3C3C" w:rsidRPr="003040E2" w:rsidRDefault="00AC3C3C" w:rsidP="00AC3C3C">
            <w:pPr>
              <w:jc w:val="center"/>
              <w:rPr>
                <w:rFonts w:cs="Arial"/>
                <w:color w:val="000000"/>
              </w:rPr>
            </w:pPr>
            <w:r w:rsidRPr="003040E2">
              <w:rPr>
                <w:rFonts w:cs="Arial"/>
                <w:color w:val="000000"/>
              </w:rPr>
              <w:t>310 (61.8%)</w:t>
            </w:r>
          </w:p>
        </w:tc>
      </w:tr>
      <w:tr w:rsidR="00AC3C3C" w:rsidRPr="003040E2" w14:paraId="3AD6F149" w14:textId="77777777" w:rsidTr="00FF4BA0">
        <w:tc>
          <w:tcPr>
            <w:tcW w:w="7711" w:type="dxa"/>
            <w:vAlign w:val="bottom"/>
          </w:tcPr>
          <w:p w14:paraId="75F9A25D"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04D6ADD2" w14:textId="77777777" w:rsidR="00AC3C3C" w:rsidRPr="003040E2" w:rsidRDefault="00AC3C3C" w:rsidP="00AC3C3C">
            <w:pPr>
              <w:jc w:val="center"/>
              <w:rPr>
                <w:rFonts w:cs="Arial"/>
                <w:color w:val="000000"/>
              </w:rPr>
            </w:pPr>
            <w:r w:rsidRPr="003040E2">
              <w:rPr>
                <w:rFonts w:cs="Arial"/>
                <w:color w:val="000000"/>
              </w:rPr>
              <w:t>19 (3.8%)</w:t>
            </w:r>
          </w:p>
        </w:tc>
      </w:tr>
      <w:tr w:rsidR="00AC3C3C" w:rsidRPr="003040E2" w14:paraId="3C23FEB6" w14:textId="77777777" w:rsidTr="00FF4BA0">
        <w:tc>
          <w:tcPr>
            <w:tcW w:w="7711" w:type="dxa"/>
            <w:vAlign w:val="bottom"/>
          </w:tcPr>
          <w:p w14:paraId="62F3467F" w14:textId="77777777" w:rsidR="00AC3C3C" w:rsidRPr="003040E2" w:rsidRDefault="00AC3C3C" w:rsidP="00AC3C3C">
            <w:pPr>
              <w:rPr>
                <w:rFonts w:cs="Arial"/>
                <w:b/>
                <w:color w:val="000000"/>
              </w:rPr>
            </w:pPr>
            <w:r w:rsidRPr="003040E2">
              <w:rPr>
                <w:rFonts w:cs="Arial"/>
                <w:b/>
                <w:color w:val="000000"/>
              </w:rPr>
              <w:t>13.b) Have you informed this person of their role in decision-making and educated them on your values and preferences?</w:t>
            </w:r>
          </w:p>
        </w:tc>
        <w:tc>
          <w:tcPr>
            <w:tcW w:w="2552" w:type="dxa"/>
            <w:vAlign w:val="center"/>
          </w:tcPr>
          <w:p w14:paraId="29E47332" w14:textId="77777777" w:rsidR="00AC3C3C" w:rsidRPr="003040E2" w:rsidRDefault="00AC3C3C" w:rsidP="00AC3C3C">
            <w:pPr>
              <w:jc w:val="center"/>
              <w:rPr>
                <w:rFonts w:cs="Arial"/>
                <w:color w:val="000000"/>
              </w:rPr>
            </w:pPr>
          </w:p>
        </w:tc>
      </w:tr>
      <w:tr w:rsidR="00AC3C3C" w:rsidRPr="003040E2" w14:paraId="4772973A" w14:textId="77777777" w:rsidTr="00FF4BA0">
        <w:tc>
          <w:tcPr>
            <w:tcW w:w="7711" w:type="dxa"/>
            <w:vAlign w:val="bottom"/>
          </w:tcPr>
          <w:p w14:paraId="4BEF52C6"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37475AC9" w14:textId="77777777" w:rsidR="00AC3C3C" w:rsidRPr="003040E2" w:rsidRDefault="00AC3C3C" w:rsidP="00AC3C3C">
            <w:pPr>
              <w:jc w:val="center"/>
              <w:rPr>
                <w:rFonts w:cs="Arial"/>
                <w:color w:val="000000"/>
              </w:rPr>
            </w:pPr>
            <w:r w:rsidRPr="003040E2">
              <w:rPr>
                <w:rFonts w:cs="Arial"/>
                <w:color w:val="000000"/>
              </w:rPr>
              <w:t>155 (89.6%)</w:t>
            </w:r>
          </w:p>
        </w:tc>
      </w:tr>
      <w:tr w:rsidR="00AC3C3C" w:rsidRPr="003040E2" w14:paraId="14205CC6" w14:textId="77777777" w:rsidTr="00FF4BA0">
        <w:tc>
          <w:tcPr>
            <w:tcW w:w="7711" w:type="dxa"/>
            <w:vAlign w:val="bottom"/>
          </w:tcPr>
          <w:p w14:paraId="12206D7B"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0114C042" w14:textId="77777777" w:rsidR="00AC3C3C" w:rsidRPr="003040E2" w:rsidRDefault="00AC3C3C" w:rsidP="00AC3C3C">
            <w:pPr>
              <w:jc w:val="center"/>
              <w:rPr>
                <w:rFonts w:cs="Arial"/>
                <w:color w:val="000000"/>
              </w:rPr>
            </w:pPr>
            <w:r w:rsidRPr="003040E2">
              <w:rPr>
                <w:rFonts w:cs="Arial"/>
                <w:color w:val="000000"/>
              </w:rPr>
              <w:t>14 (8.1%)</w:t>
            </w:r>
          </w:p>
        </w:tc>
      </w:tr>
      <w:tr w:rsidR="00AC3C3C" w:rsidRPr="003040E2" w14:paraId="6FA10B5F" w14:textId="77777777" w:rsidTr="00FF4BA0">
        <w:tc>
          <w:tcPr>
            <w:tcW w:w="7711" w:type="dxa"/>
            <w:vAlign w:val="bottom"/>
          </w:tcPr>
          <w:p w14:paraId="3893E5A2"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1CDD44B1" w14:textId="77777777" w:rsidR="00AC3C3C" w:rsidRPr="003040E2" w:rsidRDefault="00AC3C3C" w:rsidP="00AC3C3C">
            <w:pPr>
              <w:jc w:val="center"/>
              <w:rPr>
                <w:rFonts w:cs="Arial"/>
                <w:color w:val="000000"/>
              </w:rPr>
            </w:pPr>
            <w:r w:rsidRPr="003040E2">
              <w:rPr>
                <w:rFonts w:cs="Arial"/>
                <w:color w:val="000000"/>
              </w:rPr>
              <w:t>4 (2.3%)</w:t>
            </w:r>
          </w:p>
        </w:tc>
      </w:tr>
      <w:tr w:rsidR="00AC3C3C" w:rsidRPr="003040E2" w14:paraId="23DCF874" w14:textId="77777777" w:rsidTr="00FF4BA0">
        <w:tc>
          <w:tcPr>
            <w:tcW w:w="7711" w:type="dxa"/>
            <w:vAlign w:val="bottom"/>
          </w:tcPr>
          <w:p w14:paraId="103E29E2" w14:textId="77777777" w:rsidR="00AC3C3C" w:rsidRPr="003040E2" w:rsidRDefault="00AC3C3C" w:rsidP="00AC3C3C">
            <w:pPr>
              <w:rPr>
                <w:rFonts w:cs="Arial"/>
                <w:b/>
                <w:color w:val="000000"/>
              </w:rPr>
            </w:pPr>
            <w:r w:rsidRPr="003040E2">
              <w:rPr>
                <w:rFonts w:cs="Arial"/>
                <w:b/>
                <w:color w:val="000000"/>
              </w:rPr>
              <w:t>13.c) Have you signed legal papers to allow your named Substitute Decision-maker to function in this capacity?</w:t>
            </w:r>
          </w:p>
        </w:tc>
        <w:tc>
          <w:tcPr>
            <w:tcW w:w="2552" w:type="dxa"/>
            <w:vAlign w:val="center"/>
          </w:tcPr>
          <w:p w14:paraId="3BD98C02" w14:textId="77777777" w:rsidR="00AC3C3C" w:rsidRPr="003040E2" w:rsidRDefault="00AC3C3C" w:rsidP="00AC3C3C">
            <w:pPr>
              <w:jc w:val="center"/>
              <w:rPr>
                <w:rFonts w:cs="Arial"/>
                <w:color w:val="000000"/>
              </w:rPr>
            </w:pPr>
          </w:p>
        </w:tc>
      </w:tr>
      <w:tr w:rsidR="00AC3C3C" w:rsidRPr="003040E2" w14:paraId="5FC44535" w14:textId="77777777" w:rsidTr="00FF4BA0">
        <w:tc>
          <w:tcPr>
            <w:tcW w:w="7711" w:type="dxa"/>
            <w:vAlign w:val="bottom"/>
          </w:tcPr>
          <w:p w14:paraId="6F3437CE"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414DC67B" w14:textId="77777777" w:rsidR="00AC3C3C" w:rsidRPr="003040E2" w:rsidRDefault="00AC3C3C" w:rsidP="00AC3C3C">
            <w:pPr>
              <w:jc w:val="center"/>
              <w:rPr>
                <w:rFonts w:cs="Arial"/>
                <w:color w:val="000000"/>
              </w:rPr>
            </w:pPr>
            <w:r w:rsidRPr="003040E2">
              <w:rPr>
                <w:rFonts w:cs="Arial"/>
                <w:color w:val="000000"/>
              </w:rPr>
              <w:t>123 (71.1%)</w:t>
            </w:r>
          </w:p>
        </w:tc>
      </w:tr>
      <w:tr w:rsidR="00AC3C3C" w:rsidRPr="003040E2" w14:paraId="3E7A63F6" w14:textId="77777777" w:rsidTr="00FF4BA0">
        <w:tc>
          <w:tcPr>
            <w:tcW w:w="7711" w:type="dxa"/>
            <w:vAlign w:val="bottom"/>
          </w:tcPr>
          <w:p w14:paraId="079FEB02"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1D075CA8" w14:textId="77777777" w:rsidR="00AC3C3C" w:rsidRPr="003040E2" w:rsidRDefault="00AC3C3C" w:rsidP="00AC3C3C">
            <w:pPr>
              <w:jc w:val="center"/>
              <w:rPr>
                <w:rFonts w:cs="Arial"/>
                <w:color w:val="000000"/>
              </w:rPr>
            </w:pPr>
            <w:r w:rsidRPr="003040E2">
              <w:rPr>
                <w:rFonts w:cs="Arial"/>
                <w:color w:val="000000"/>
              </w:rPr>
              <w:t>41 (23.7%)</w:t>
            </w:r>
          </w:p>
        </w:tc>
      </w:tr>
      <w:tr w:rsidR="00AC3C3C" w:rsidRPr="003040E2" w14:paraId="49CA59C1" w14:textId="77777777" w:rsidTr="00FF4BA0">
        <w:tc>
          <w:tcPr>
            <w:tcW w:w="7711" w:type="dxa"/>
            <w:vAlign w:val="bottom"/>
          </w:tcPr>
          <w:p w14:paraId="7859A06B"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216C10B9" w14:textId="77777777" w:rsidR="00AC3C3C" w:rsidRPr="003040E2" w:rsidRDefault="00AC3C3C" w:rsidP="00AC3C3C">
            <w:pPr>
              <w:jc w:val="center"/>
              <w:rPr>
                <w:rFonts w:cs="Arial"/>
                <w:color w:val="000000"/>
              </w:rPr>
            </w:pPr>
            <w:r w:rsidRPr="003040E2">
              <w:rPr>
                <w:rFonts w:cs="Arial"/>
                <w:color w:val="000000"/>
              </w:rPr>
              <w:t>9 (5.2%)</w:t>
            </w:r>
          </w:p>
        </w:tc>
      </w:tr>
      <w:tr w:rsidR="00AC3C3C" w:rsidRPr="003040E2" w14:paraId="7E6FB1C3" w14:textId="77777777" w:rsidTr="00FF4BA0">
        <w:tc>
          <w:tcPr>
            <w:tcW w:w="7711" w:type="dxa"/>
            <w:vAlign w:val="bottom"/>
          </w:tcPr>
          <w:p w14:paraId="72E22511" w14:textId="77777777" w:rsidR="00AC3C3C" w:rsidRPr="003040E2" w:rsidRDefault="00AC3C3C" w:rsidP="00AC3C3C">
            <w:pPr>
              <w:rPr>
                <w:rFonts w:cs="Arial"/>
                <w:b/>
                <w:color w:val="000000"/>
              </w:rPr>
            </w:pPr>
            <w:r w:rsidRPr="003040E2">
              <w:rPr>
                <w:rFonts w:cs="Arial"/>
                <w:b/>
                <w:color w:val="000000"/>
              </w:rPr>
              <w:t xml:space="preserve">14. Do you have a will? </w:t>
            </w:r>
          </w:p>
        </w:tc>
        <w:tc>
          <w:tcPr>
            <w:tcW w:w="2552" w:type="dxa"/>
            <w:vAlign w:val="center"/>
          </w:tcPr>
          <w:p w14:paraId="68B4E2DA" w14:textId="77777777" w:rsidR="00AC3C3C" w:rsidRPr="003040E2" w:rsidRDefault="00AC3C3C" w:rsidP="00AC3C3C">
            <w:pPr>
              <w:jc w:val="center"/>
              <w:rPr>
                <w:rFonts w:cs="Arial"/>
                <w:color w:val="000000"/>
              </w:rPr>
            </w:pPr>
          </w:p>
        </w:tc>
      </w:tr>
      <w:tr w:rsidR="00AC3C3C" w:rsidRPr="003040E2" w14:paraId="3B8BB178" w14:textId="77777777" w:rsidTr="00FF4BA0">
        <w:tc>
          <w:tcPr>
            <w:tcW w:w="7711" w:type="dxa"/>
            <w:vAlign w:val="bottom"/>
          </w:tcPr>
          <w:p w14:paraId="1E038D9D"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095C789C" w14:textId="77777777" w:rsidR="00AC3C3C" w:rsidRPr="003040E2" w:rsidRDefault="00AC3C3C" w:rsidP="00AC3C3C">
            <w:pPr>
              <w:jc w:val="center"/>
              <w:rPr>
                <w:rFonts w:cs="Arial"/>
                <w:color w:val="000000"/>
              </w:rPr>
            </w:pPr>
            <w:r w:rsidRPr="003040E2">
              <w:rPr>
                <w:rFonts w:cs="Arial"/>
                <w:color w:val="000000"/>
              </w:rPr>
              <w:t>226 (45.0%)</w:t>
            </w:r>
          </w:p>
        </w:tc>
      </w:tr>
      <w:tr w:rsidR="00AC3C3C" w:rsidRPr="003040E2" w14:paraId="33E186BD" w14:textId="77777777" w:rsidTr="00FF4BA0">
        <w:tc>
          <w:tcPr>
            <w:tcW w:w="7711" w:type="dxa"/>
            <w:vAlign w:val="bottom"/>
          </w:tcPr>
          <w:p w14:paraId="7924164B"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787822F2" w14:textId="77777777" w:rsidR="00AC3C3C" w:rsidRPr="003040E2" w:rsidRDefault="00AC3C3C" w:rsidP="00AC3C3C">
            <w:pPr>
              <w:jc w:val="center"/>
              <w:rPr>
                <w:rFonts w:cs="Arial"/>
                <w:color w:val="000000"/>
              </w:rPr>
            </w:pPr>
            <w:r w:rsidRPr="003040E2">
              <w:rPr>
                <w:rFonts w:cs="Arial"/>
                <w:color w:val="000000"/>
              </w:rPr>
              <w:t>269 (53.6%)</w:t>
            </w:r>
          </w:p>
        </w:tc>
      </w:tr>
      <w:tr w:rsidR="00AC3C3C" w:rsidRPr="003040E2" w14:paraId="411B6CF7" w14:textId="77777777" w:rsidTr="00FF4BA0">
        <w:tc>
          <w:tcPr>
            <w:tcW w:w="7711" w:type="dxa"/>
            <w:vAlign w:val="bottom"/>
          </w:tcPr>
          <w:p w14:paraId="6DFADEFE"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4C49AA69" w14:textId="77777777" w:rsidR="00AC3C3C" w:rsidRPr="003040E2" w:rsidRDefault="00AC3C3C" w:rsidP="00AC3C3C">
            <w:pPr>
              <w:jc w:val="center"/>
              <w:rPr>
                <w:rFonts w:cs="Arial"/>
                <w:color w:val="000000"/>
              </w:rPr>
            </w:pPr>
            <w:r w:rsidRPr="003040E2">
              <w:rPr>
                <w:rFonts w:cs="Arial"/>
                <w:color w:val="000000"/>
              </w:rPr>
              <w:t>7 (1.4%)</w:t>
            </w:r>
          </w:p>
        </w:tc>
      </w:tr>
      <w:tr w:rsidR="00AC3C3C" w:rsidRPr="003040E2" w14:paraId="689E8C4B" w14:textId="77777777" w:rsidTr="00FF4BA0">
        <w:tc>
          <w:tcPr>
            <w:tcW w:w="7711" w:type="dxa"/>
            <w:vAlign w:val="bottom"/>
          </w:tcPr>
          <w:p w14:paraId="54300C02" w14:textId="77777777" w:rsidR="00AC3C3C" w:rsidRPr="003040E2" w:rsidRDefault="00AC3C3C" w:rsidP="00AC3C3C">
            <w:pPr>
              <w:rPr>
                <w:rFonts w:cs="Arial"/>
                <w:b/>
                <w:color w:val="000000"/>
              </w:rPr>
            </w:pPr>
            <w:r w:rsidRPr="003040E2">
              <w:rPr>
                <w:rFonts w:cs="Arial"/>
                <w:b/>
                <w:color w:val="000000"/>
              </w:rPr>
              <w:t xml:space="preserve">14.b Have you reviewed your will recently? </w:t>
            </w:r>
          </w:p>
        </w:tc>
        <w:tc>
          <w:tcPr>
            <w:tcW w:w="2552" w:type="dxa"/>
            <w:vAlign w:val="center"/>
          </w:tcPr>
          <w:p w14:paraId="52497F1E" w14:textId="77777777" w:rsidR="00AC3C3C" w:rsidRPr="003040E2" w:rsidRDefault="00AC3C3C" w:rsidP="00AC3C3C">
            <w:pPr>
              <w:jc w:val="center"/>
              <w:rPr>
                <w:rFonts w:cs="Arial"/>
                <w:color w:val="000000"/>
              </w:rPr>
            </w:pPr>
          </w:p>
        </w:tc>
      </w:tr>
      <w:tr w:rsidR="00AC3C3C" w:rsidRPr="003040E2" w14:paraId="63998B1A" w14:textId="77777777" w:rsidTr="00FF4BA0">
        <w:tc>
          <w:tcPr>
            <w:tcW w:w="7711" w:type="dxa"/>
            <w:vAlign w:val="bottom"/>
          </w:tcPr>
          <w:p w14:paraId="257916C1"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316AA71B" w14:textId="77777777" w:rsidR="00AC3C3C" w:rsidRPr="003040E2" w:rsidRDefault="00AC3C3C" w:rsidP="00AC3C3C">
            <w:pPr>
              <w:jc w:val="center"/>
              <w:rPr>
                <w:rFonts w:cs="Arial"/>
                <w:color w:val="000000"/>
              </w:rPr>
            </w:pPr>
            <w:r w:rsidRPr="003040E2">
              <w:rPr>
                <w:rFonts w:cs="Arial"/>
                <w:color w:val="000000"/>
              </w:rPr>
              <w:t>135 (59.7%)</w:t>
            </w:r>
          </w:p>
        </w:tc>
      </w:tr>
      <w:tr w:rsidR="00AC3C3C" w:rsidRPr="003040E2" w14:paraId="4DF18FD6" w14:textId="77777777" w:rsidTr="00FF4BA0">
        <w:tc>
          <w:tcPr>
            <w:tcW w:w="7711" w:type="dxa"/>
            <w:vAlign w:val="bottom"/>
          </w:tcPr>
          <w:p w14:paraId="147A4B8D"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32B1114D" w14:textId="77777777" w:rsidR="00AC3C3C" w:rsidRPr="003040E2" w:rsidRDefault="00AC3C3C" w:rsidP="00AC3C3C">
            <w:pPr>
              <w:jc w:val="center"/>
              <w:rPr>
                <w:rFonts w:cs="Arial"/>
                <w:color w:val="000000"/>
              </w:rPr>
            </w:pPr>
            <w:r w:rsidRPr="003040E2">
              <w:rPr>
                <w:rFonts w:cs="Arial"/>
                <w:color w:val="000000"/>
              </w:rPr>
              <w:t>90 (39.8%)</w:t>
            </w:r>
          </w:p>
        </w:tc>
      </w:tr>
      <w:tr w:rsidR="00AC3C3C" w:rsidRPr="003040E2" w14:paraId="05977D08" w14:textId="77777777" w:rsidTr="00FF4BA0">
        <w:tc>
          <w:tcPr>
            <w:tcW w:w="7711" w:type="dxa"/>
            <w:vAlign w:val="bottom"/>
          </w:tcPr>
          <w:p w14:paraId="4727EEEA"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62056F9B" w14:textId="77777777" w:rsidR="00AC3C3C" w:rsidRPr="003040E2" w:rsidRDefault="00AC3C3C" w:rsidP="00AC3C3C">
            <w:pPr>
              <w:jc w:val="center"/>
              <w:rPr>
                <w:rFonts w:cs="Arial"/>
                <w:color w:val="000000"/>
              </w:rPr>
            </w:pPr>
            <w:r w:rsidRPr="003040E2">
              <w:rPr>
                <w:rFonts w:cs="Arial"/>
                <w:color w:val="000000"/>
              </w:rPr>
              <w:t>1 (0.4%)</w:t>
            </w:r>
          </w:p>
        </w:tc>
      </w:tr>
      <w:tr w:rsidR="00AC3C3C" w:rsidRPr="003040E2" w14:paraId="4A156A8D" w14:textId="77777777" w:rsidTr="00FF4BA0">
        <w:tc>
          <w:tcPr>
            <w:tcW w:w="7711" w:type="dxa"/>
            <w:vAlign w:val="bottom"/>
          </w:tcPr>
          <w:p w14:paraId="1FA448B7" w14:textId="77777777" w:rsidR="00AC3C3C" w:rsidRPr="003040E2" w:rsidRDefault="00AC3C3C" w:rsidP="00AC3C3C">
            <w:pPr>
              <w:rPr>
                <w:rFonts w:cs="Arial"/>
                <w:b/>
                <w:color w:val="000000"/>
              </w:rPr>
            </w:pPr>
            <w:r w:rsidRPr="003040E2">
              <w:rPr>
                <w:rFonts w:cs="Arial"/>
                <w:b/>
                <w:color w:val="000000"/>
              </w:rPr>
              <w:t>15. Do you have a Power of Attorney a legal document that names someone who will make other decisions related to personal care finance etc.</w:t>
            </w:r>
          </w:p>
        </w:tc>
        <w:tc>
          <w:tcPr>
            <w:tcW w:w="2552" w:type="dxa"/>
            <w:vAlign w:val="center"/>
          </w:tcPr>
          <w:p w14:paraId="7C865FC8" w14:textId="77777777" w:rsidR="00AC3C3C" w:rsidRPr="003040E2" w:rsidRDefault="00AC3C3C" w:rsidP="00AC3C3C">
            <w:pPr>
              <w:jc w:val="center"/>
              <w:rPr>
                <w:rFonts w:cs="Arial"/>
                <w:color w:val="000000"/>
              </w:rPr>
            </w:pPr>
          </w:p>
        </w:tc>
      </w:tr>
      <w:tr w:rsidR="00AC3C3C" w:rsidRPr="003040E2" w14:paraId="7DD4280E" w14:textId="77777777" w:rsidTr="00FF4BA0">
        <w:tc>
          <w:tcPr>
            <w:tcW w:w="7711" w:type="dxa"/>
            <w:vAlign w:val="bottom"/>
          </w:tcPr>
          <w:p w14:paraId="32A57678"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10BEABDE" w14:textId="77777777" w:rsidR="00AC3C3C" w:rsidRPr="003040E2" w:rsidRDefault="00AC3C3C" w:rsidP="00AC3C3C">
            <w:pPr>
              <w:jc w:val="center"/>
              <w:rPr>
                <w:rFonts w:cs="Arial"/>
                <w:color w:val="000000"/>
              </w:rPr>
            </w:pPr>
            <w:r w:rsidRPr="003040E2">
              <w:rPr>
                <w:rFonts w:cs="Arial"/>
                <w:color w:val="000000"/>
              </w:rPr>
              <w:t>162 (32.3%)</w:t>
            </w:r>
          </w:p>
        </w:tc>
      </w:tr>
      <w:tr w:rsidR="00AC3C3C" w:rsidRPr="003040E2" w14:paraId="76217D0C" w14:textId="77777777" w:rsidTr="00FF4BA0">
        <w:tc>
          <w:tcPr>
            <w:tcW w:w="7711" w:type="dxa"/>
            <w:vAlign w:val="bottom"/>
          </w:tcPr>
          <w:p w14:paraId="4F119B12"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7176D049" w14:textId="77777777" w:rsidR="00AC3C3C" w:rsidRPr="003040E2" w:rsidRDefault="00AC3C3C" w:rsidP="00AC3C3C">
            <w:pPr>
              <w:jc w:val="center"/>
              <w:rPr>
                <w:rFonts w:cs="Arial"/>
                <w:color w:val="000000"/>
              </w:rPr>
            </w:pPr>
            <w:r w:rsidRPr="003040E2">
              <w:rPr>
                <w:rFonts w:cs="Arial"/>
                <w:color w:val="000000"/>
              </w:rPr>
              <w:t>321 (63.9%)</w:t>
            </w:r>
          </w:p>
        </w:tc>
      </w:tr>
      <w:tr w:rsidR="00AC3C3C" w:rsidRPr="003040E2" w14:paraId="50D4A101" w14:textId="77777777" w:rsidTr="00FF4BA0">
        <w:tc>
          <w:tcPr>
            <w:tcW w:w="7711" w:type="dxa"/>
            <w:vAlign w:val="bottom"/>
          </w:tcPr>
          <w:p w14:paraId="7DC7315D"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5DBDAE4D" w14:textId="77777777" w:rsidR="00AC3C3C" w:rsidRPr="003040E2" w:rsidRDefault="00AC3C3C" w:rsidP="00AC3C3C">
            <w:pPr>
              <w:jc w:val="center"/>
              <w:rPr>
                <w:rFonts w:cs="Arial"/>
                <w:color w:val="000000"/>
              </w:rPr>
            </w:pPr>
            <w:r w:rsidRPr="003040E2">
              <w:rPr>
                <w:rFonts w:cs="Arial"/>
                <w:color w:val="000000"/>
              </w:rPr>
              <w:t>19 (3.8%)</w:t>
            </w:r>
          </w:p>
        </w:tc>
      </w:tr>
      <w:tr w:rsidR="00AC3C3C" w:rsidRPr="003040E2" w14:paraId="458CD021" w14:textId="77777777" w:rsidTr="00FF4BA0">
        <w:tc>
          <w:tcPr>
            <w:tcW w:w="7711" w:type="dxa"/>
            <w:vAlign w:val="bottom"/>
          </w:tcPr>
          <w:p w14:paraId="083185D3" w14:textId="77777777" w:rsidR="00AC3C3C" w:rsidRPr="003040E2" w:rsidRDefault="00AC3C3C" w:rsidP="00AC3C3C">
            <w:pPr>
              <w:rPr>
                <w:rFonts w:cs="Arial"/>
                <w:b/>
                <w:color w:val="000000"/>
              </w:rPr>
            </w:pPr>
            <w:r w:rsidRPr="003040E2">
              <w:rPr>
                <w:rFonts w:cs="Arial"/>
                <w:b/>
                <w:color w:val="000000"/>
              </w:rPr>
              <w:t>16. When you think about your future as an older person do you feel positive or negative about this future?</w:t>
            </w:r>
          </w:p>
        </w:tc>
        <w:tc>
          <w:tcPr>
            <w:tcW w:w="2552" w:type="dxa"/>
            <w:vAlign w:val="center"/>
          </w:tcPr>
          <w:p w14:paraId="6EE796B0" w14:textId="77777777" w:rsidR="00AC3C3C" w:rsidRPr="003040E2" w:rsidRDefault="00AC3C3C" w:rsidP="00AC3C3C">
            <w:pPr>
              <w:jc w:val="center"/>
              <w:rPr>
                <w:rFonts w:cs="Arial"/>
                <w:color w:val="000000"/>
              </w:rPr>
            </w:pPr>
          </w:p>
        </w:tc>
      </w:tr>
      <w:tr w:rsidR="00AC3C3C" w:rsidRPr="003040E2" w14:paraId="1E671C63" w14:textId="77777777" w:rsidTr="00FF4BA0">
        <w:tc>
          <w:tcPr>
            <w:tcW w:w="7711" w:type="dxa"/>
            <w:vAlign w:val="bottom"/>
          </w:tcPr>
          <w:p w14:paraId="461954EF" w14:textId="77777777" w:rsidR="00AC3C3C" w:rsidRPr="003040E2" w:rsidRDefault="00AC3C3C" w:rsidP="00AC3C3C">
            <w:pPr>
              <w:jc w:val="right"/>
              <w:rPr>
                <w:rFonts w:cs="Arial"/>
                <w:i/>
                <w:color w:val="000000"/>
              </w:rPr>
            </w:pPr>
            <w:r w:rsidRPr="003040E2">
              <w:rPr>
                <w:rFonts w:cs="Arial"/>
                <w:i/>
                <w:color w:val="000000"/>
              </w:rPr>
              <w:t xml:space="preserve">Extremely positive </w:t>
            </w:r>
          </w:p>
        </w:tc>
        <w:tc>
          <w:tcPr>
            <w:tcW w:w="2552" w:type="dxa"/>
            <w:vAlign w:val="center"/>
          </w:tcPr>
          <w:p w14:paraId="54DC3196" w14:textId="77777777" w:rsidR="00AC3C3C" w:rsidRPr="003040E2" w:rsidRDefault="00AC3C3C" w:rsidP="00AC3C3C">
            <w:pPr>
              <w:jc w:val="center"/>
              <w:rPr>
                <w:rFonts w:cs="Arial"/>
                <w:color w:val="000000"/>
              </w:rPr>
            </w:pPr>
            <w:r w:rsidRPr="003040E2">
              <w:rPr>
                <w:rFonts w:cs="Arial"/>
                <w:color w:val="000000"/>
              </w:rPr>
              <w:t>30 (6.0%)</w:t>
            </w:r>
          </w:p>
        </w:tc>
      </w:tr>
      <w:tr w:rsidR="00AC3C3C" w:rsidRPr="003040E2" w14:paraId="1B9D9CF5" w14:textId="77777777" w:rsidTr="00FF4BA0">
        <w:tc>
          <w:tcPr>
            <w:tcW w:w="7711" w:type="dxa"/>
            <w:vAlign w:val="bottom"/>
          </w:tcPr>
          <w:p w14:paraId="74B8D415" w14:textId="77777777" w:rsidR="00AC3C3C" w:rsidRPr="003040E2" w:rsidRDefault="00AC3C3C" w:rsidP="00AC3C3C">
            <w:pPr>
              <w:jc w:val="right"/>
              <w:rPr>
                <w:rFonts w:cs="Arial"/>
                <w:i/>
                <w:color w:val="000000"/>
              </w:rPr>
            </w:pPr>
            <w:r w:rsidRPr="003040E2">
              <w:rPr>
                <w:rFonts w:cs="Arial"/>
                <w:i/>
                <w:color w:val="000000"/>
              </w:rPr>
              <w:t xml:space="preserve">Very Positive </w:t>
            </w:r>
          </w:p>
        </w:tc>
        <w:tc>
          <w:tcPr>
            <w:tcW w:w="2552" w:type="dxa"/>
            <w:vAlign w:val="center"/>
          </w:tcPr>
          <w:p w14:paraId="71AD2CD3" w14:textId="77777777" w:rsidR="00AC3C3C" w:rsidRPr="003040E2" w:rsidRDefault="00AC3C3C" w:rsidP="00AC3C3C">
            <w:pPr>
              <w:jc w:val="center"/>
              <w:rPr>
                <w:rFonts w:cs="Arial"/>
                <w:color w:val="000000"/>
              </w:rPr>
            </w:pPr>
            <w:r w:rsidRPr="003040E2">
              <w:rPr>
                <w:rFonts w:cs="Arial"/>
                <w:color w:val="000000"/>
              </w:rPr>
              <w:t>88 (17.5%)</w:t>
            </w:r>
          </w:p>
        </w:tc>
      </w:tr>
      <w:tr w:rsidR="00AC3C3C" w:rsidRPr="003040E2" w14:paraId="325C8972" w14:textId="77777777" w:rsidTr="00FF4BA0">
        <w:tc>
          <w:tcPr>
            <w:tcW w:w="7711" w:type="dxa"/>
            <w:vAlign w:val="bottom"/>
          </w:tcPr>
          <w:p w14:paraId="089B11B0" w14:textId="77777777" w:rsidR="00AC3C3C" w:rsidRPr="003040E2" w:rsidRDefault="00AC3C3C" w:rsidP="00AC3C3C">
            <w:pPr>
              <w:jc w:val="right"/>
              <w:rPr>
                <w:rFonts w:cs="Arial"/>
                <w:i/>
                <w:color w:val="000000"/>
              </w:rPr>
            </w:pPr>
            <w:r w:rsidRPr="003040E2">
              <w:rPr>
                <w:rFonts w:cs="Arial"/>
                <w:i/>
                <w:color w:val="000000"/>
              </w:rPr>
              <w:t xml:space="preserve">Somewhat Positive </w:t>
            </w:r>
          </w:p>
        </w:tc>
        <w:tc>
          <w:tcPr>
            <w:tcW w:w="2552" w:type="dxa"/>
            <w:vAlign w:val="center"/>
          </w:tcPr>
          <w:p w14:paraId="400246A2" w14:textId="77777777" w:rsidR="00AC3C3C" w:rsidRPr="003040E2" w:rsidRDefault="00AC3C3C" w:rsidP="00AC3C3C">
            <w:pPr>
              <w:jc w:val="center"/>
              <w:rPr>
                <w:rFonts w:cs="Arial"/>
                <w:color w:val="000000"/>
              </w:rPr>
            </w:pPr>
            <w:r w:rsidRPr="003040E2">
              <w:rPr>
                <w:rFonts w:cs="Arial"/>
                <w:color w:val="000000"/>
              </w:rPr>
              <w:t>147 (29.3%)</w:t>
            </w:r>
          </w:p>
        </w:tc>
      </w:tr>
      <w:tr w:rsidR="00AC3C3C" w:rsidRPr="003040E2" w14:paraId="227B5EDE" w14:textId="77777777" w:rsidTr="00FF4BA0">
        <w:tc>
          <w:tcPr>
            <w:tcW w:w="7711" w:type="dxa"/>
            <w:vAlign w:val="bottom"/>
          </w:tcPr>
          <w:p w14:paraId="2311B707" w14:textId="77777777" w:rsidR="00AC3C3C" w:rsidRPr="003040E2" w:rsidRDefault="00AC3C3C" w:rsidP="00AC3C3C">
            <w:pPr>
              <w:jc w:val="right"/>
              <w:rPr>
                <w:rFonts w:cs="Arial"/>
                <w:i/>
                <w:color w:val="000000"/>
              </w:rPr>
            </w:pPr>
            <w:r w:rsidRPr="003040E2">
              <w:rPr>
                <w:rFonts w:cs="Arial"/>
                <w:i/>
                <w:color w:val="000000"/>
              </w:rPr>
              <w:t xml:space="preserve">Neutral, Neither Positive or Negative </w:t>
            </w:r>
          </w:p>
        </w:tc>
        <w:tc>
          <w:tcPr>
            <w:tcW w:w="2552" w:type="dxa"/>
            <w:vAlign w:val="center"/>
          </w:tcPr>
          <w:p w14:paraId="79A74E7F" w14:textId="77777777" w:rsidR="00AC3C3C" w:rsidRPr="003040E2" w:rsidRDefault="00AC3C3C" w:rsidP="00AC3C3C">
            <w:pPr>
              <w:jc w:val="center"/>
              <w:rPr>
                <w:rFonts w:cs="Arial"/>
                <w:color w:val="000000"/>
              </w:rPr>
            </w:pPr>
            <w:r w:rsidRPr="003040E2">
              <w:rPr>
                <w:rFonts w:cs="Arial"/>
                <w:color w:val="000000"/>
              </w:rPr>
              <w:t>120 (23.9%)</w:t>
            </w:r>
          </w:p>
        </w:tc>
      </w:tr>
      <w:tr w:rsidR="00AC3C3C" w:rsidRPr="003040E2" w14:paraId="2DA210A7" w14:textId="77777777" w:rsidTr="00FF4BA0">
        <w:tc>
          <w:tcPr>
            <w:tcW w:w="7711" w:type="dxa"/>
            <w:vAlign w:val="bottom"/>
          </w:tcPr>
          <w:p w14:paraId="71F32085" w14:textId="77777777" w:rsidR="00AC3C3C" w:rsidRPr="003040E2" w:rsidRDefault="00AC3C3C" w:rsidP="00AC3C3C">
            <w:pPr>
              <w:jc w:val="right"/>
              <w:rPr>
                <w:rFonts w:cs="Arial"/>
                <w:i/>
                <w:color w:val="000000"/>
              </w:rPr>
            </w:pPr>
            <w:r w:rsidRPr="003040E2">
              <w:rPr>
                <w:rFonts w:cs="Arial"/>
                <w:i/>
                <w:color w:val="000000"/>
              </w:rPr>
              <w:t xml:space="preserve">Somewhat Negative </w:t>
            </w:r>
          </w:p>
        </w:tc>
        <w:tc>
          <w:tcPr>
            <w:tcW w:w="2552" w:type="dxa"/>
            <w:vAlign w:val="center"/>
          </w:tcPr>
          <w:p w14:paraId="17337F29" w14:textId="77777777" w:rsidR="00AC3C3C" w:rsidRPr="003040E2" w:rsidRDefault="00AC3C3C" w:rsidP="00AC3C3C">
            <w:pPr>
              <w:jc w:val="center"/>
              <w:rPr>
                <w:rFonts w:cs="Arial"/>
                <w:color w:val="000000"/>
              </w:rPr>
            </w:pPr>
            <w:r w:rsidRPr="003040E2">
              <w:rPr>
                <w:rFonts w:cs="Arial"/>
                <w:color w:val="000000"/>
              </w:rPr>
              <w:t>69 (13.7%)</w:t>
            </w:r>
          </w:p>
        </w:tc>
      </w:tr>
      <w:tr w:rsidR="00AC3C3C" w:rsidRPr="003040E2" w14:paraId="12AF560B" w14:textId="77777777" w:rsidTr="00FF4BA0">
        <w:tc>
          <w:tcPr>
            <w:tcW w:w="7711" w:type="dxa"/>
            <w:vAlign w:val="bottom"/>
          </w:tcPr>
          <w:p w14:paraId="3D659875" w14:textId="77777777" w:rsidR="00AC3C3C" w:rsidRPr="003040E2" w:rsidRDefault="00AC3C3C" w:rsidP="00AC3C3C">
            <w:pPr>
              <w:jc w:val="right"/>
              <w:rPr>
                <w:rFonts w:cs="Arial"/>
                <w:i/>
                <w:color w:val="000000"/>
              </w:rPr>
            </w:pPr>
            <w:r w:rsidRPr="003040E2">
              <w:rPr>
                <w:rFonts w:cs="Arial"/>
                <w:i/>
                <w:color w:val="000000"/>
              </w:rPr>
              <w:t xml:space="preserve">Very Negative </w:t>
            </w:r>
          </w:p>
        </w:tc>
        <w:tc>
          <w:tcPr>
            <w:tcW w:w="2552" w:type="dxa"/>
            <w:vAlign w:val="center"/>
          </w:tcPr>
          <w:p w14:paraId="7D968669" w14:textId="77777777" w:rsidR="00AC3C3C" w:rsidRPr="003040E2" w:rsidRDefault="00AC3C3C" w:rsidP="00AC3C3C">
            <w:pPr>
              <w:jc w:val="center"/>
              <w:rPr>
                <w:rFonts w:cs="Arial"/>
                <w:color w:val="000000"/>
              </w:rPr>
            </w:pPr>
            <w:r w:rsidRPr="003040E2">
              <w:rPr>
                <w:rFonts w:cs="Arial"/>
                <w:color w:val="000000"/>
              </w:rPr>
              <w:t>20 (4.0%)</w:t>
            </w:r>
          </w:p>
        </w:tc>
      </w:tr>
      <w:tr w:rsidR="00AC3C3C" w:rsidRPr="003040E2" w14:paraId="1441F08B" w14:textId="77777777" w:rsidTr="00FF4BA0">
        <w:tc>
          <w:tcPr>
            <w:tcW w:w="7711" w:type="dxa"/>
            <w:vAlign w:val="bottom"/>
          </w:tcPr>
          <w:p w14:paraId="6B84AD0D" w14:textId="77777777" w:rsidR="00AC3C3C" w:rsidRPr="003040E2" w:rsidRDefault="00AC3C3C" w:rsidP="00AC3C3C">
            <w:pPr>
              <w:jc w:val="right"/>
              <w:rPr>
                <w:rFonts w:cs="Arial"/>
                <w:i/>
                <w:color w:val="000000"/>
              </w:rPr>
            </w:pPr>
            <w:r w:rsidRPr="003040E2">
              <w:rPr>
                <w:rFonts w:cs="Arial"/>
                <w:i/>
                <w:color w:val="000000"/>
              </w:rPr>
              <w:t xml:space="preserve">Extremely Negative </w:t>
            </w:r>
          </w:p>
        </w:tc>
        <w:tc>
          <w:tcPr>
            <w:tcW w:w="2552" w:type="dxa"/>
            <w:vAlign w:val="center"/>
          </w:tcPr>
          <w:p w14:paraId="5BEFA962" w14:textId="77777777" w:rsidR="00AC3C3C" w:rsidRPr="003040E2" w:rsidRDefault="00AC3C3C" w:rsidP="00AC3C3C">
            <w:pPr>
              <w:jc w:val="center"/>
              <w:rPr>
                <w:rFonts w:cs="Arial"/>
                <w:color w:val="000000"/>
              </w:rPr>
            </w:pPr>
            <w:r w:rsidRPr="003040E2">
              <w:rPr>
                <w:rFonts w:cs="Arial"/>
                <w:color w:val="000000"/>
              </w:rPr>
              <w:t>24 (4.8%)</w:t>
            </w:r>
          </w:p>
        </w:tc>
      </w:tr>
      <w:tr w:rsidR="00AC3C3C" w:rsidRPr="003040E2" w14:paraId="6D3AF17B" w14:textId="77777777" w:rsidTr="00FF4BA0">
        <w:tc>
          <w:tcPr>
            <w:tcW w:w="7711" w:type="dxa"/>
            <w:vAlign w:val="bottom"/>
          </w:tcPr>
          <w:p w14:paraId="40B5B31A"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15A4C58A" w14:textId="77777777" w:rsidR="00AC3C3C" w:rsidRPr="003040E2" w:rsidRDefault="00AC3C3C" w:rsidP="00AC3C3C">
            <w:pPr>
              <w:jc w:val="center"/>
              <w:rPr>
                <w:rFonts w:cs="Arial"/>
                <w:color w:val="000000"/>
              </w:rPr>
            </w:pPr>
            <w:r w:rsidRPr="003040E2">
              <w:rPr>
                <w:rFonts w:cs="Arial"/>
                <w:color w:val="000000"/>
              </w:rPr>
              <w:t>4 (0.8%)</w:t>
            </w:r>
          </w:p>
        </w:tc>
      </w:tr>
      <w:tr w:rsidR="00AC3C3C" w:rsidRPr="003040E2" w14:paraId="1AFC057B" w14:textId="77777777" w:rsidTr="00FF4BA0">
        <w:tc>
          <w:tcPr>
            <w:tcW w:w="7711" w:type="dxa"/>
            <w:vAlign w:val="bottom"/>
          </w:tcPr>
          <w:p w14:paraId="094EFE4A" w14:textId="77777777" w:rsidR="00AC3C3C" w:rsidRPr="003040E2" w:rsidRDefault="00AC3C3C" w:rsidP="00AC3C3C">
            <w:pPr>
              <w:rPr>
                <w:rFonts w:cs="Arial"/>
                <w:b/>
                <w:color w:val="000000"/>
              </w:rPr>
            </w:pPr>
            <w:r w:rsidRPr="003040E2">
              <w:rPr>
                <w:rFonts w:cs="Arial"/>
                <w:b/>
                <w:color w:val="000000"/>
              </w:rPr>
              <w:t>17. I am always optimistic about my future.</w:t>
            </w:r>
          </w:p>
        </w:tc>
        <w:tc>
          <w:tcPr>
            <w:tcW w:w="2552" w:type="dxa"/>
            <w:vAlign w:val="center"/>
          </w:tcPr>
          <w:p w14:paraId="367E0113" w14:textId="77777777" w:rsidR="00AC3C3C" w:rsidRPr="003040E2" w:rsidRDefault="00AC3C3C" w:rsidP="00AC3C3C">
            <w:pPr>
              <w:jc w:val="center"/>
              <w:rPr>
                <w:rFonts w:cs="Arial"/>
                <w:color w:val="000000"/>
              </w:rPr>
            </w:pPr>
          </w:p>
        </w:tc>
      </w:tr>
      <w:tr w:rsidR="00AC3C3C" w:rsidRPr="003040E2" w14:paraId="67290E88" w14:textId="77777777" w:rsidTr="00FF4BA0">
        <w:tc>
          <w:tcPr>
            <w:tcW w:w="7711" w:type="dxa"/>
            <w:vAlign w:val="bottom"/>
          </w:tcPr>
          <w:p w14:paraId="516AEF6A"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center"/>
          </w:tcPr>
          <w:p w14:paraId="0E6F8409" w14:textId="77777777" w:rsidR="00AC3C3C" w:rsidRPr="003040E2" w:rsidRDefault="00AC3C3C" w:rsidP="00AC3C3C">
            <w:pPr>
              <w:jc w:val="center"/>
              <w:rPr>
                <w:rFonts w:cs="Arial"/>
                <w:color w:val="000000"/>
              </w:rPr>
            </w:pPr>
            <w:r w:rsidRPr="003040E2">
              <w:rPr>
                <w:rFonts w:cs="Arial"/>
                <w:color w:val="000000"/>
              </w:rPr>
              <w:t>27 (5.4%)</w:t>
            </w:r>
          </w:p>
        </w:tc>
      </w:tr>
      <w:tr w:rsidR="00AC3C3C" w:rsidRPr="003040E2" w14:paraId="52D61CA4" w14:textId="77777777" w:rsidTr="00FF4BA0">
        <w:tc>
          <w:tcPr>
            <w:tcW w:w="7711" w:type="dxa"/>
            <w:vAlign w:val="bottom"/>
          </w:tcPr>
          <w:p w14:paraId="2D1F5944"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center"/>
          </w:tcPr>
          <w:p w14:paraId="26B041B9" w14:textId="77777777" w:rsidR="00AC3C3C" w:rsidRPr="003040E2" w:rsidRDefault="00AC3C3C" w:rsidP="00AC3C3C">
            <w:pPr>
              <w:jc w:val="center"/>
              <w:rPr>
                <w:rFonts w:cs="Arial"/>
                <w:color w:val="000000"/>
              </w:rPr>
            </w:pPr>
            <w:r w:rsidRPr="003040E2">
              <w:rPr>
                <w:rFonts w:cs="Arial"/>
                <w:color w:val="000000"/>
              </w:rPr>
              <w:t>136 (27.1%)</w:t>
            </w:r>
          </w:p>
        </w:tc>
      </w:tr>
      <w:tr w:rsidR="00AC3C3C" w:rsidRPr="003040E2" w14:paraId="1D946778" w14:textId="77777777" w:rsidTr="00FF4BA0">
        <w:tc>
          <w:tcPr>
            <w:tcW w:w="7711" w:type="dxa"/>
            <w:vAlign w:val="bottom"/>
          </w:tcPr>
          <w:p w14:paraId="7B158F86"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center"/>
          </w:tcPr>
          <w:p w14:paraId="0530009E" w14:textId="77777777" w:rsidR="00AC3C3C" w:rsidRPr="003040E2" w:rsidRDefault="00AC3C3C" w:rsidP="00AC3C3C">
            <w:pPr>
              <w:jc w:val="center"/>
              <w:rPr>
                <w:rFonts w:cs="Arial"/>
                <w:color w:val="000000"/>
              </w:rPr>
            </w:pPr>
            <w:r w:rsidRPr="003040E2">
              <w:rPr>
                <w:rFonts w:cs="Arial"/>
                <w:color w:val="000000"/>
              </w:rPr>
              <w:t>218 (43.4%)</w:t>
            </w:r>
          </w:p>
        </w:tc>
      </w:tr>
      <w:tr w:rsidR="00AC3C3C" w:rsidRPr="003040E2" w14:paraId="509DB1D1" w14:textId="77777777" w:rsidTr="00FF4BA0">
        <w:tc>
          <w:tcPr>
            <w:tcW w:w="7711" w:type="dxa"/>
            <w:vAlign w:val="bottom"/>
          </w:tcPr>
          <w:p w14:paraId="615237AA"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center"/>
          </w:tcPr>
          <w:p w14:paraId="2A2E6321" w14:textId="77777777" w:rsidR="00AC3C3C" w:rsidRPr="003040E2" w:rsidRDefault="00AC3C3C" w:rsidP="00AC3C3C">
            <w:pPr>
              <w:jc w:val="center"/>
              <w:rPr>
                <w:rFonts w:cs="Arial"/>
                <w:color w:val="000000"/>
              </w:rPr>
            </w:pPr>
            <w:r w:rsidRPr="003040E2">
              <w:rPr>
                <w:rFonts w:cs="Arial"/>
                <w:color w:val="000000"/>
              </w:rPr>
              <w:t>77 (15.3%)</w:t>
            </w:r>
          </w:p>
        </w:tc>
      </w:tr>
      <w:tr w:rsidR="00AC3C3C" w:rsidRPr="003040E2" w14:paraId="41888BB7" w14:textId="77777777" w:rsidTr="00FF4BA0">
        <w:tc>
          <w:tcPr>
            <w:tcW w:w="7711" w:type="dxa"/>
            <w:vAlign w:val="bottom"/>
          </w:tcPr>
          <w:p w14:paraId="4CBB8E0B"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center"/>
          </w:tcPr>
          <w:p w14:paraId="52452425" w14:textId="77777777" w:rsidR="00AC3C3C" w:rsidRPr="003040E2" w:rsidRDefault="00AC3C3C" w:rsidP="00AC3C3C">
            <w:pPr>
              <w:jc w:val="center"/>
              <w:rPr>
                <w:rFonts w:cs="Arial"/>
                <w:color w:val="000000"/>
              </w:rPr>
            </w:pPr>
            <w:r w:rsidRPr="003040E2">
              <w:rPr>
                <w:rFonts w:cs="Arial"/>
                <w:color w:val="000000"/>
              </w:rPr>
              <w:t>41 (8.2%)</w:t>
            </w:r>
          </w:p>
        </w:tc>
      </w:tr>
      <w:tr w:rsidR="00AC3C3C" w:rsidRPr="003040E2" w14:paraId="3E44EBE3" w14:textId="77777777" w:rsidTr="00FF4BA0">
        <w:tc>
          <w:tcPr>
            <w:tcW w:w="7711" w:type="dxa"/>
            <w:vAlign w:val="bottom"/>
          </w:tcPr>
          <w:p w14:paraId="2E64B104"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67E7AF82"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1D0A0647" w14:textId="77777777" w:rsidTr="00FF4BA0">
        <w:tc>
          <w:tcPr>
            <w:tcW w:w="7711" w:type="dxa"/>
            <w:vAlign w:val="bottom"/>
          </w:tcPr>
          <w:p w14:paraId="751A3F40" w14:textId="77777777" w:rsidR="00AC3C3C" w:rsidRPr="003040E2" w:rsidRDefault="00AC3C3C" w:rsidP="00AC3C3C">
            <w:pPr>
              <w:rPr>
                <w:rFonts w:cs="Arial"/>
                <w:b/>
                <w:color w:val="000000"/>
              </w:rPr>
            </w:pPr>
            <w:r w:rsidRPr="003040E2">
              <w:rPr>
                <w:rFonts w:cs="Arial"/>
                <w:b/>
                <w:color w:val="000000"/>
              </w:rPr>
              <w:t>18. In my life I consistently work towards developing and maintaining strong social networks.</w:t>
            </w:r>
          </w:p>
        </w:tc>
        <w:tc>
          <w:tcPr>
            <w:tcW w:w="2552" w:type="dxa"/>
            <w:vAlign w:val="center"/>
          </w:tcPr>
          <w:p w14:paraId="0AF967A6" w14:textId="77777777" w:rsidR="00AC3C3C" w:rsidRPr="003040E2" w:rsidRDefault="00AC3C3C" w:rsidP="00AC3C3C">
            <w:pPr>
              <w:jc w:val="center"/>
              <w:rPr>
                <w:rFonts w:cs="Arial"/>
                <w:color w:val="000000"/>
              </w:rPr>
            </w:pPr>
          </w:p>
        </w:tc>
      </w:tr>
      <w:tr w:rsidR="00AC3C3C" w:rsidRPr="003040E2" w14:paraId="5F12C9C8" w14:textId="77777777" w:rsidTr="00FF4BA0">
        <w:tc>
          <w:tcPr>
            <w:tcW w:w="7711" w:type="dxa"/>
            <w:vAlign w:val="bottom"/>
          </w:tcPr>
          <w:p w14:paraId="249F8366"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center"/>
          </w:tcPr>
          <w:p w14:paraId="16809CF9" w14:textId="77777777" w:rsidR="00AC3C3C" w:rsidRPr="003040E2" w:rsidRDefault="00AC3C3C" w:rsidP="00AC3C3C">
            <w:pPr>
              <w:jc w:val="center"/>
              <w:rPr>
                <w:rFonts w:cs="Arial"/>
                <w:color w:val="000000"/>
              </w:rPr>
            </w:pPr>
            <w:r w:rsidRPr="003040E2">
              <w:rPr>
                <w:rFonts w:cs="Arial"/>
                <w:color w:val="000000"/>
              </w:rPr>
              <w:t>43 (8.6%)</w:t>
            </w:r>
          </w:p>
        </w:tc>
      </w:tr>
      <w:tr w:rsidR="00AC3C3C" w:rsidRPr="003040E2" w14:paraId="72D2795F" w14:textId="77777777" w:rsidTr="00FF4BA0">
        <w:tc>
          <w:tcPr>
            <w:tcW w:w="7711" w:type="dxa"/>
            <w:vAlign w:val="bottom"/>
          </w:tcPr>
          <w:p w14:paraId="6ED3E8E0"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center"/>
          </w:tcPr>
          <w:p w14:paraId="5299D6CE" w14:textId="77777777" w:rsidR="00AC3C3C" w:rsidRPr="003040E2" w:rsidRDefault="00AC3C3C" w:rsidP="00AC3C3C">
            <w:pPr>
              <w:jc w:val="center"/>
              <w:rPr>
                <w:rFonts w:cs="Arial"/>
                <w:color w:val="000000"/>
              </w:rPr>
            </w:pPr>
            <w:r w:rsidRPr="003040E2">
              <w:rPr>
                <w:rFonts w:cs="Arial"/>
                <w:color w:val="000000"/>
              </w:rPr>
              <w:t>135 (26.9%)</w:t>
            </w:r>
          </w:p>
        </w:tc>
      </w:tr>
      <w:tr w:rsidR="00AC3C3C" w:rsidRPr="003040E2" w14:paraId="6458BC05" w14:textId="77777777" w:rsidTr="00FF4BA0">
        <w:tc>
          <w:tcPr>
            <w:tcW w:w="7711" w:type="dxa"/>
            <w:vAlign w:val="bottom"/>
          </w:tcPr>
          <w:p w14:paraId="0F8717DE"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center"/>
          </w:tcPr>
          <w:p w14:paraId="4CAB57EB" w14:textId="77777777" w:rsidR="00AC3C3C" w:rsidRPr="003040E2" w:rsidRDefault="00AC3C3C" w:rsidP="00AC3C3C">
            <w:pPr>
              <w:jc w:val="center"/>
              <w:rPr>
                <w:rFonts w:cs="Arial"/>
                <w:color w:val="000000"/>
              </w:rPr>
            </w:pPr>
            <w:r w:rsidRPr="003040E2">
              <w:rPr>
                <w:rFonts w:cs="Arial"/>
                <w:color w:val="000000"/>
              </w:rPr>
              <w:t>186 (37.1%)</w:t>
            </w:r>
          </w:p>
        </w:tc>
      </w:tr>
      <w:tr w:rsidR="00AC3C3C" w:rsidRPr="003040E2" w14:paraId="42DAE370" w14:textId="77777777" w:rsidTr="00FF4BA0">
        <w:tc>
          <w:tcPr>
            <w:tcW w:w="7711" w:type="dxa"/>
            <w:vAlign w:val="bottom"/>
          </w:tcPr>
          <w:p w14:paraId="3B31EA00"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center"/>
          </w:tcPr>
          <w:p w14:paraId="04EAE835" w14:textId="77777777" w:rsidR="00AC3C3C" w:rsidRPr="003040E2" w:rsidRDefault="00AC3C3C" w:rsidP="00AC3C3C">
            <w:pPr>
              <w:jc w:val="center"/>
              <w:rPr>
                <w:rFonts w:cs="Arial"/>
                <w:color w:val="000000"/>
              </w:rPr>
            </w:pPr>
            <w:r w:rsidRPr="003040E2">
              <w:rPr>
                <w:rFonts w:cs="Arial"/>
                <w:color w:val="000000"/>
              </w:rPr>
              <w:t>89 (17.7%)</w:t>
            </w:r>
          </w:p>
        </w:tc>
      </w:tr>
      <w:tr w:rsidR="00AC3C3C" w:rsidRPr="003040E2" w14:paraId="76901A1B" w14:textId="77777777" w:rsidTr="00FF4BA0">
        <w:tc>
          <w:tcPr>
            <w:tcW w:w="7711" w:type="dxa"/>
            <w:vAlign w:val="bottom"/>
          </w:tcPr>
          <w:p w14:paraId="625423A4" w14:textId="77777777" w:rsidR="00AC3C3C" w:rsidRPr="003040E2" w:rsidRDefault="00AC3C3C" w:rsidP="00AC3C3C">
            <w:pPr>
              <w:jc w:val="right"/>
              <w:rPr>
                <w:rFonts w:cs="Arial"/>
                <w:i/>
                <w:color w:val="000000"/>
              </w:rPr>
            </w:pPr>
            <w:r w:rsidRPr="003040E2">
              <w:rPr>
                <w:rFonts w:cs="Arial"/>
                <w:i/>
                <w:color w:val="000000"/>
              </w:rPr>
              <w:lastRenderedPageBreak/>
              <w:t xml:space="preserve">Do not agree at all </w:t>
            </w:r>
          </w:p>
        </w:tc>
        <w:tc>
          <w:tcPr>
            <w:tcW w:w="2552" w:type="dxa"/>
            <w:vAlign w:val="center"/>
          </w:tcPr>
          <w:p w14:paraId="50E83041" w14:textId="77777777" w:rsidR="00AC3C3C" w:rsidRPr="003040E2" w:rsidRDefault="00AC3C3C" w:rsidP="00AC3C3C">
            <w:pPr>
              <w:jc w:val="center"/>
              <w:rPr>
                <w:rFonts w:cs="Arial"/>
                <w:color w:val="000000"/>
              </w:rPr>
            </w:pPr>
            <w:r w:rsidRPr="003040E2">
              <w:rPr>
                <w:rFonts w:cs="Arial"/>
                <w:color w:val="000000"/>
              </w:rPr>
              <w:t>43 (8.6%)</w:t>
            </w:r>
          </w:p>
        </w:tc>
      </w:tr>
      <w:tr w:rsidR="00AC3C3C" w:rsidRPr="003040E2" w14:paraId="76A8E339" w14:textId="77777777" w:rsidTr="00FF4BA0">
        <w:tc>
          <w:tcPr>
            <w:tcW w:w="7711" w:type="dxa"/>
            <w:vAlign w:val="bottom"/>
          </w:tcPr>
          <w:p w14:paraId="11467E9D"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587409CD" w14:textId="77777777" w:rsidR="00AC3C3C" w:rsidRPr="003040E2" w:rsidRDefault="00AC3C3C" w:rsidP="00AC3C3C">
            <w:pPr>
              <w:jc w:val="center"/>
              <w:rPr>
                <w:rFonts w:cs="Arial"/>
                <w:color w:val="000000"/>
              </w:rPr>
            </w:pPr>
            <w:r w:rsidRPr="003040E2">
              <w:rPr>
                <w:rFonts w:cs="Arial"/>
                <w:color w:val="000000"/>
              </w:rPr>
              <w:t>6 (1.2%)</w:t>
            </w:r>
          </w:p>
        </w:tc>
      </w:tr>
      <w:tr w:rsidR="00AC3C3C" w:rsidRPr="003040E2" w14:paraId="5308A046" w14:textId="77777777" w:rsidTr="00FF4BA0">
        <w:tc>
          <w:tcPr>
            <w:tcW w:w="7711" w:type="dxa"/>
            <w:vAlign w:val="bottom"/>
          </w:tcPr>
          <w:p w14:paraId="4821F52C" w14:textId="77777777" w:rsidR="00AC3C3C" w:rsidRPr="003040E2" w:rsidRDefault="00AC3C3C" w:rsidP="00AC3C3C">
            <w:pPr>
              <w:rPr>
                <w:rFonts w:cs="Arial"/>
                <w:b/>
                <w:color w:val="000000"/>
              </w:rPr>
            </w:pPr>
            <w:r w:rsidRPr="003040E2">
              <w:rPr>
                <w:rFonts w:cs="Arial"/>
                <w:b/>
                <w:color w:val="000000"/>
              </w:rPr>
              <w:t>19. In my life I have strong social supports.</w:t>
            </w:r>
          </w:p>
        </w:tc>
        <w:tc>
          <w:tcPr>
            <w:tcW w:w="2552" w:type="dxa"/>
            <w:vAlign w:val="center"/>
          </w:tcPr>
          <w:p w14:paraId="59C76F60" w14:textId="77777777" w:rsidR="00AC3C3C" w:rsidRPr="003040E2" w:rsidRDefault="00AC3C3C" w:rsidP="00AC3C3C">
            <w:pPr>
              <w:jc w:val="center"/>
              <w:rPr>
                <w:rFonts w:cs="Arial"/>
                <w:color w:val="000000"/>
              </w:rPr>
            </w:pPr>
          </w:p>
        </w:tc>
      </w:tr>
      <w:tr w:rsidR="00AC3C3C" w:rsidRPr="003040E2" w14:paraId="06553EFD" w14:textId="77777777" w:rsidTr="00FF4BA0">
        <w:tc>
          <w:tcPr>
            <w:tcW w:w="7711" w:type="dxa"/>
            <w:vAlign w:val="bottom"/>
          </w:tcPr>
          <w:p w14:paraId="0CF97493"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center"/>
          </w:tcPr>
          <w:p w14:paraId="58F9E865" w14:textId="77777777" w:rsidR="00AC3C3C" w:rsidRPr="003040E2" w:rsidRDefault="00AC3C3C" w:rsidP="00AC3C3C">
            <w:pPr>
              <w:jc w:val="center"/>
              <w:rPr>
                <w:rFonts w:cs="Arial"/>
                <w:color w:val="000000"/>
              </w:rPr>
            </w:pPr>
            <w:r w:rsidRPr="003040E2">
              <w:rPr>
                <w:rFonts w:cs="Arial"/>
                <w:color w:val="000000"/>
              </w:rPr>
              <w:t>66 (13.1%)</w:t>
            </w:r>
          </w:p>
        </w:tc>
      </w:tr>
      <w:tr w:rsidR="00AC3C3C" w:rsidRPr="003040E2" w14:paraId="7B6AA340" w14:textId="77777777" w:rsidTr="00FF4BA0">
        <w:tc>
          <w:tcPr>
            <w:tcW w:w="7711" w:type="dxa"/>
            <w:vAlign w:val="bottom"/>
          </w:tcPr>
          <w:p w14:paraId="0F5E30A7"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center"/>
          </w:tcPr>
          <w:p w14:paraId="2B7D27BF" w14:textId="77777777" w:rsidR="00AC3C3C" w:rsidRPr="003040E2" w:rsidRDefault="00AC3C3C" w:rsidP="00AC3C3C">
            <w:pPr>
              <w:jc w:val="center"/>
              <w:rPr>
                <w:rFonts w:cs="Arial"/>
                <w:color w:val="000000"/>
              </w:rPr>
            </w:pPr>
            <w:r w:rsidRPr="003040E2">
              <w:rPr>
                <w:rFonts w:cs="Arial"/>
                <w:color w:val="000000"/>
              </w:rPr>
              <w:t>160 (31.9%)</w:t>
            </w:r>
          </w:p>
        </w:tc>
      </w:tr>
      <w:tr w:rsidR="00AC3C3C" w:rsidRPr="003040E2" w14:paraId="78808DF7" w14:textId="77777777" w:rsidTr="00FF4BA0">
        <w:tc>
          <w:tcPr>
            <w:tcW w:w="7711" w:type="dxa"/>
            <w:vAlign w:val="bottom"/>
          </w:tcPr>
          <w:p w14:paraId="4505B86C"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center"/>
          </w:tcPr>
          <w:p w14:paraId="0780EFEA" w14:textId="77777777" w:rsidR="00AC3C3C" w:rsidRPr="003040E2" w:rsidRDefault="00AC3C3C" w:rsidP="00AC3C3C">
            <w:pPr>
              <w:jc w:val="center"/>
              <w:rPr>
                <w:rFonts w:cs="Arial"/>
                <w:color w:val="000000"/>
              </w:rPr>
            </w:pPr>
            <w:r w:rsidRPr="003040E2">
              <w:rPr>
                <w:rFonts w:cs="Arial"/>
                <w:color w:val="000000"/>
              </w:rPr>
              <w:t>171 (34.1%)</w:t>
            </w:r>
          </w:p>
        </w:tc>
      </w:tr>
      <w:tr w:rsidR="00AC3C3C" w:rsidRPr="003040E2" w14:paraId="2F642738" w14:textId="77777777" w:rsidTr="00FF4BA0">
        <w:tc>
          <w:tcPr>
            <w:tcW w:w="7711" w:type="dxa"/>
            <w:vAlign w:val="bottom"/>
          </w:tcPr>
          <w:p w14:paraId="76D33224"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center"/>
          </w:tcPr>
          <w:p w14:paraId="1F378132" w14:textId="77777777" w:rsidR="00AC3C3C" w:rsidRPr="003040E2" w:rsidRDefault="00AC3C3C" w:rsidP="00AC3C3C">
            <w:pPr>
              <w:jc w:val="center"/>
              <w:rPr>
                <w:rFonts w:cs="Arial"/>
                <w:color w:val="000000"/>
              </w:rPr>
            </w:pPr>
            <w:r w:rsidRPr="003040E2">
              <w:rPr>
                <w:rFonts w:cs="Arial"/>
                <w:color w:val="000000"/>
              </w:rPr>
              <w:t>79 (15.7%)</w:t>
            </w:r>
          </w:p>
        </w:tc>
      </w:tr>
      <w:tr w:rsidR="00AC3C3C" w:rsidRPr="003040E2" w14:paraId="6984674F" w14:textId="77777777" w:rsidTr="00FF4BA0">
        <w:tc>
          <w:tcPr>
            <w:tcW w:w="7711" w:type="dxa"/>
            <w:vAlign w:val="bottom"/>
          </w:tcPr>
          <w:p w14:paraId="304150D5"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center"/>
          </w:tcPr>
          <w:p w14:paraId="54C6CBC7" w14:textId="77777777" w:rsidR="00AC3C3C" w:rsidRPr="003040E2" w:rsidRDefault="00AC3C3C" w:rsidP="00AC3C3C">
            <w:pPr>
              <w:jc w:val="center"/>
              <w:rPr>
                <w:rFonts w:cs="Arial"/>
                <w:color w:val="000000"/>
              </w:rPr>
            </w:pPr>
            <w:r w:rsidRPr="003040E2">
              <w:rPr>
                <w:rFonts w:cs="Arial"/>
                <w:color w:val="000000"/>
              </w:rPr>
              <w:t>23 (4.6%)</w:t>
            </w:r>
          </w:p>
        </w:tc>
      </w:tr>
      <w:tr w:rsidR="00AC3C3C" w:rsidRPr="003040E2" w14:paraId="1647E8ED" w14:textId="77777777" w:rsidTr="00FF4BA0">
        <w:tc>
          <w:tcPr>
            <w:tcW w:w="7711" w:type="dxa"/>
            <w:vAlign w:val="bottom"/>
          </w:tcPr>
          <w:p w14:paraId="177C2F9F"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123BAC26"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4C54D6B0" w14:textId="77777777" w:rsidTr="00FF4BA0">
        <w:tc>
          <w:tcPr>
            <w:tcW w:w="7711" w:type="dxa"/>
            <w:vAlign w:val="bottom"/>
          </w:tcPr>
          <w:p w14:paraId="5FBF8BA3" w14:textId="77777777" w:rsidR="00AC3C3C" w:rsidRPr="003040E2" w:rsidRDefault="00AC3C3C" w:rsidP="00AC3C3C">
            <w:pPr>
              <w:rPr>
                <w:rFonts w:cs="Arial"/>
                <w:b/>
                <w:color w:val="000000"/>
              </w:rPr>
            </w:pPr>
            <w:r w:rsidRPr="003040E2">
              <w:rPr>
                <w:rFonts w:cs="Arial"/>
                <w:b/>
                <w:color w:val="000000"/>
              </w:rPr>
              <w:t>20. I believe that my life has a strong purpose.</w:t>
            </w:r>
          </w:p>
        </w:tc>
        <w:tc>
          <w:tcPr>
            <w:tcW w:w="2552" w:type="dxa"/>
            <w:vAlign w:val="center"/>
          </w:tcPr>
          <w:p w14:paraId="525CC740" w14:textId="77777777" w:rsidR="00AC3C3C" w:rsidRPr="003040E2" w:rsidRDefault="00AC3C3C" w:rsidP="00AC3C3C">
            <w:pPr>
              <w:jc w:val="center"/>
              <w:rPr>
                <w:rFonts w:cs="Arial"/>
                <w:color w:val="000000"/>
              </w:rPr>
            </w:pPr>
          </w:p>
        </w:tc>
      </w:tr>
      <w:tr w:rsidR="00AC3C3C" w:rsidRPr="003040E2" w14:paraId="348F1808" w14:textId="77777777" w:rsidTr="00FF4BA0">
        <w:tc>
          <w:tcPr>
            <w:tcW w:w="7711" w:type="dxa"/>
            <w:vAlign w:val="bottom"/>
          </w:tcPr>
          <w:p w14:paraId="6DBD021D"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center"/>
          </w:tcPr>
          <w:p w14:paraId="07070D1F" w14:textId="77777777" w:rsidR="00AC3C3C" w:rsidRPr="003040E2" w:rsidRDefault="00AC3C3C" w:rsidP="00AC3C3C">
            <w:pPr>
              <w:jc w:val="center"/>
              <w:rPr>
                <w:rFonts w:cs="Arial"/>
                <w:color w:val="000000"/>
              </w:rPr>
            </w:pPr>
            <w:r w:rsidRPr="003040E2">
              <w:rPr>
                <w:rFonts w:cs="Arial"/>
                <w:color w:val="000000"/>
              </w:rPr>
              <w:t>60 (12.0%)</w:t>
            </w:r>
          </w:p>
        </w:tc>
      </w:tr>
      <w:tr w:rsidR="00AC3C3C" w:rsidRPr="003040E2" w14:paraId="32A58D66" w14:textId="77777777" w:rsidTr="00FF4BA0">
        <w:tc>
          <w:tcPr>
            <w:tcW w:w="7711" w:type="dxa"/>
            <w:vAlign w:val="bottom"/>
          </w:tcPr>
          <w:p w14:paraId="7099C677"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center"/>
          </w:tcPr>
          <w:p w14:paraId="565FC215" w14:textId="77777777" w:rsidR="00AC3C3C" w:rsidRPr="003040E2" w:rsidRDefault="00AC3C3C" w:rsidP="00AC3C3C">
            <w:pPr>
              <w:jc w:val="center"/>
              <w:rPr>
                <w:rFonts w:cs="Arial"/>
                <w:color w:val="000000"/>
              </w:rPr>
            </w:pPr>
            <w:r w:rsidRPr="003040E2">
              <w:rPr>
                <w:rFonts w:cs="Arial"/>
                <w:color w:val="000000"/>
              </w:rPr>
              <w:t>151 (30.1%)</w:t>
            </w:r>
          </w:p>
        </w:tc>
      </w:tr>
      <w:tr w:rsidR="00AC3C3C" w:rsidRPr="003040E2" w14:paraId="4581B0E1" w14:textId="77777777" w:rsidTr="00FF4BA0">
        <w:tc>
          <w:tcPr>
            <w:tcW w:w="7711" w:type="dxa"/>
            <w:vAlign w:val="bottom"/>
          </w:tcPr>
          <w:p w14:paraId="142E5FDE"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center"/>
          </w:tcPr>
          <w:p w14:paraId="52208B02" w14:textId="77777777" w:rsidR="00AC3C3C" w:rsidRPr="003040E2" w:rsidRDefault="00AC3C3C" w:rsidP="00AC3C3C">
            <w:pPr>
              <w:jc w:val="center"/>
              <w:rPr>
                <w:rFonts w:cs="Arial"/>
                <w:color w:val="000000"/>
              </w:rPr>
            </w:pPr>
            <w:r w:rsidRPr="003040E2">
              <w:rPr>
                <w:rFonts w:cs="Arial"/>
                <w:color w:val="000000"/>
              </w:rPr>
              <w:t>177 (35.3%)</w:t>
            </w:r>
          </w:p>
        </w:tc>
      </w:tr>
      <w:tr w:rsidR="00AC3C3C" w:rsidRPr="003040E2" w14:paraId="2F950E0D" w14:textId="77777777" w:rsidTr="00FF4BA0">
        <w:tc>
          <w:tcPr>
            <w:tcW w:w="7711" w:type="dxa"/>
            <w:vAlign w:val="bottom"/>
          </w:tcPr>
          <w:p w14:paraId="1B6B89D2"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center"/>
          </w:tcPr>
          <w:p w14:paraId="07930E37" w14:textId="77777777" w:rsidR="00AC3C3C" w:rsidRPr="003040E2" w:rsidRDefault="00AC3C3C" w:rsidP="00AC3C3C">
            <w:pPr>
              <w:jc w:val="center"/>
              <w:rPr>
                <w:rFonts w:cs="Arial"/>
                <w:color w:val="000000"/>
              </w:rPr>
            </w:pPr>
            <w:r w:rsidRPr="003040E2">
              <w:rPr>
                <w:rFonts w:cs="Arial"/>
                <w:color w:val="000000"/>
              </w:rPr>
              <w:t>71 (14.1%)</w:t>
            </w:r>
          </w:p>
        </w:tc>
      </w:tr>
      <w:tr w:rsidR="00AC3C3C" w:rsidRPr="003040E2" w14:paraId="75945ABA" w14:textId="77777777" w:rsidTr="00FF4BA0">
        <w:tc>
          <w:tcPr>
            <w:tcW w:w="7711" w:type="dxa"/>
            <w:vAlign w:val="bottom"/>
          </w:tcPr>
          <w:p w14:paraId="0448D9CD"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center"/>
          </w:tcPr>
          <w:p w14:paraId="79D82F1D" w14:textId="77777777" w:rsidR="00AC3C3C" w:rsidRPr="003040E2" w:rsidRDefault="00AC3C3C" w:rsidP="00AC3C3C">
            <w:pPr>
              <w:jc w:val="center"/>
              <w:rPr>
                <w:rFonts w:cs="Arial"/>
                <w:color w:val="000000"/>
              </w:rPr>
            </w:pPr>
            <w:r w:rsidRPr="003040E2">
              <w:rPr>
                <w:rFonts w:cs="Arial"/>
                <w:color w:val="000000"/>
              </w:rPr>
              <w:t>40 (8.0%)</w:t>
            </w:r>
          </w:p>
        </w:tc>
      </w:tr>
      <w:tr w:rsidR="00AC3C3C" w:rsidRPr="003040E2" w14:paraId="525DC022" w14:textId="77777777" w:rsidTr="00FF4BA0">
        <w:tc>
          <w:tcPr>
            <w:tcW w:w="7711" w:type="dxa"/>
            <w:vAlign w:val="bottom"/>
          </w:tcPr>
          <w:p w14:paraId="576980B0"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057AC82B"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37469203" w14:textId="77777777" w:rsidTr="00FF4BA0">
        <w:tc>
          <w:tcPr>
            <w:tcW w:w="7711" w:type="dxa"/>
            <w:vAlign w:val="bottom"/>
          </w:tcPr>
          <w:p w14:paraId="71A0C020" w14:textId="77777777" w:rsidR="00AC3C3C" w:rsidRPr="003040E2" w:rsidRDefault="00AC3C3C" w:rsidP="00AC3C3C">
            <w:pPr>
              <w:rPr>
                <w:rFonts w:cs="Arial"/>
                <w:b/>
                <w:color w:val="000000"/>
              </w:rPr>
            </w:pPr>
            <w:r w:rsidRPr="003040E2">
              <w:rPr>
                <w:rFonts w:cs="Arial"/>
                <w:b/>
                <w:color w:val="000000"/>
              </w:rPr>
              <w:t>21. I am a life-long learner.</w:t>
            </w:r>
          </w:p>
        </w:tc>
        <w:tc>
          <w:tcPr>
            <w:tcW w:w="2552" w:type="dxa"/>
            <w:vAlign w:val="center"/>
          </w:tcPr>
          <w:p w14:paraId="3EF77B6B" w14:textId="77777777" w:rsidR="00AC3C3C" w:rsidRPr="003040E2" w:rsidRDefault="00AC3C3C" w:rsidP="00AC3C3C">
            <w:pPr>
              <w:jc w:val="center"/>
              <w:rPr>
                <w:rFonts w:cs="Arial"/>
                <w:color w:val="000000"/>
              </w:rPr>
            </w:pPr>
          </w:p>
        </w:tc>
      </w:tr>
      <w:tr w:rsidR="00AC3C3C" w:rsidRPr="003040E2" w14:paraId="3A9784F7" w14:textId="77777777" w:rsidTr="00FF4BA0">
        <w:tc>
          <w:tcPr>
            <w:tcW w:w="7711" w:type="dxa"/>
            <w:vAlign w:val="bottom"/>
          </w:tcPr>
          <w:p w14:paraId="295C4446"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center"/>
          </w:tcPr>
          <w:p w14:paraId="53B3FA56" w14:textId="77777777" w:rsidR="00AC3C3C" w:rsidRPr="003040E2" w:rsidRDefault="00AC3C3C" w:rsidP="00AC3C3C">
            <w:pPr>
              <w:jc w:val="center"/>
              <w:rPr>
                <w:rFonts w:cs="Arial"/>
                <w:color w:val="000000"/>
              </w:rPr>
            </w:pPr>
            <w:r w:rsidRPr="003040E2">
              <w:rPr>
                <w:rFonts w:cs="Arial"/>
                <w:color w:val="000000"/>
              </w:rPr>
              <w:t>94 (18.7%)</w:t>
            </w:r>
          </w:p>
        </w:tc>
      </w:tr>
      <w:tr w:rsidR="00AC3C3C" w:rsidRPr="003040E2" w14:paraId="0FFC23A4" w14:textId="77777777" w:rsidTr="00FF4BA0">
        <w:tc>
          <w:tcPr>
            <w:tcW w:w="7711" w:type="dxa"/>
            <w:vAlign w:val="bottom"/>
          </w:tcPr>
          <w:p w14:paraId="61D4DBC2"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center"/>
          </w:tcPr>
          <w:p w14:paraId="3DFF8E1F" w14:textId="77777777" w:rsidR="00AC3C3C" w:rsidRPr="003040E2" w:rsidRDefault="00AC3C3C" w:rsidP="00AC3C3C">
            <w:pPr>
              <w:jc w:val="center"/>
              <w:rPr>
                <w:rFonts w:cs="Arial"/>
                <w:color w:val="000000"/>
              </w:rPr>
            </w:pPr>
            <w:r w:rsidRPr="003040E2">
              <w:rPr>
                <w:rFonts w:cs="Arial"/>
                <w:color w:val="000000"/>
              </w:rPr>
              <w:t>177 (35.3%)</w:t>
            </w:r>
          </w:p>
        </w:tc>
      </w:tr>
      <w:tr w:rsidR="00AC3C3C" w:rsidRPr="003040E2" w14:paraId="32D8BC72" w14:textId="77777777" w:rsidTr="00FF4BA0">
        <w:tc>
          <w:tcPr>
            <w:tcW w:w="7711" w:type="dxa"/>
            <w:vAlign w:val="bottom"/>
          </w:tcPr>
          <w:p w14:paraId="56EFFF07"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center"/>
          </w:tcPr>
          <w:p w14:paraId="50178F13" w14:textId="77777777" w:rsidR="00AC3C3C" w:rsidRPr="003040E2" w:rsidRDefault="00AC3C3C" w:rsidP="00AC3C3C">
            <w:pPr>
              <w:jc w:val="center"/>
              <w:rPr>
                <w:rFonts w:cs="Arial"/>
                <w:color w:val="000000"/>
              </w:rPr>
            </w:pPr>
            <w:r w:rsidRPr="003040E2">
              <w:rPr>
                <w:rFonts w:cs="Arial"/>
                <w:color w:val="000000"/>
              </w:rPr>
              <w:t>161 (32.1%)</w:t>
            </w:r>
          </w:p>
        </w:tc>
      </w:tr>
      <w:tr w:rsidR="00AC3C3C" w:rsidRPr="003040E2" w14:paraId="00D1D5C1" w14:textId="77777777" w:rsidTr="00FF4BA0">
        <w:tc>
          <w:tcPr>
            <w:tcW w:w="7711" w:type="dxa"/>
            <w:vAlign w:val="bottom"/>
          </w:tcPr>
          <w:p w14:paraId="3FC23483"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center"/>
          </w:tcPr>
          <w:p w14:paraId="186549ED" w14:textId="77777777" w:rsidR="00AC3C3C" w:rsidRPr="003040E2" w:rsidRDefault="00AC3C3C" w:rsidP="00AC3C3C">
            <w:pPr>
              <w:jc w:val="center"/>
              <w:rPr>
                <w:rFonts w:cs="Arial"/>
                <w:color w:val="000000"/>
              </w:rPr>
            </w:pPr>
            <w:r w:rsidRPr="003040E2">
              <w:rPr>
                <w:rFonts w:cs="Arial"/>
                <w:color w:val="000000"/>
              </w:rPr>
              <w:t>51 (10.2%)</w:t>
            </w:r>
          </w:p>
        </w:tc>
      </w:tr>
      <w:tr w:rsidR="00AC3C3C" w:rsidRPr="003040E2" w14:paraId="5AEB121A" w14:textId="77777777" w:rsidTr="00FF4BA0">
        <w:tc>
          <w:tcPr>
            <w:tcW w:w="7711" w:type="dxa"/>
            <w:vAlign w:val="bottom"/>
          </w:tcPr>
          <w:p w14:paraId="0D01F9A0"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center"/>
          </w:tcPr>
          <w:p w14:paraId="1FD21E8F" w14:textId="77777777" w:rsidR="00AC3C3C" w:rsidRPr="003040E2" w:rsidRDefault="00AC3C3C" w:rsidP="00AC3C3C">
            <w:pPr>
              <w:jc w:val="center"/>
              <w:rPr>
                <w:rFonts w:cs="Arial"/>
                <w:color w:val="000000"/>
              </w:rPr>
            </w:pPr>
            <w:r w:rsidRPr="003040E2">
              <w:rPr>
                <w:rFonts w:cs="Arial"/>
                <w:color w:val="000000"/>
              </w:rPr>
              <w:t>17 (3.4%)</w:t>
            </w:r>
          </w:p>
        </w:tc>
      </w:tr>
      <w:tr w:rsidR="00AC3C3C" w:rsidRPr="003040E2" w14:paraId="0B649D90" w14:textId="77777777" w:rsidTr="00FF4BA0">
        <w:tc>
          <w:tcPr>
            <w:tcW w:w="7711" w:type="dxa"/>
            <w:vAlign w:val="bottom"/>
          </w:tcPr>
          <w:p w14:paraId="07224FD8" w14:textId="77777777" w:rsidR="00AC3C3C" w:rsidRPr="003040E2" w:rsidRDefault="00AC3C3C" w:rsidP="00AC3C3C">
            <w:pPr>
              <w:jc w:val="right"/>
              <w:rPr>
                <w:rFonts w:cs="Arial"/>
                <w:i/>
                <w:color w:val="000000"/>
              </w:rPr>
            </w:pPr>
            <w:r w:rsidRPr="003040E2">
              <w:rPr>
                <w:rFonts w:cs="Arial"/>
                <w:i/>
                <w:color w:val="000000"/>
              </w:rPr>
              <w:t xml:space="preserve">Prefer not to say </w:t>
            </w:r>
          </w:p>
        </w:tc>
        <w:tc>
          <w:tcPr>
            <w:tcW w:w="2552" w:type="dxa"/>
            <w:vAlign w:val="center"/>
          </w:tcPr>
          <w:p w14:paraId="4A5DCBEA" w14:textId="77777777" w:rsidR="00AC3C3C" w:rsidRPr="003040E2" w:rsidRDefault="00AC3C3C" w:rsidP="00AC3C3C">
            <w:pPr>
              <w:jc w:val="center"/>
              <w:rPr>
                <w:rFonts w:cs="Arial"/>
                <w:color w:val="000000"/>
              </w:rPr>
            </w:pPr>
            <w:r w:rsidRPr="003040E2">
              <w:rPr>
                <w:rFonts w:cs="Arial"/>
                <w:color w:val="000000"/>
              </w:rPr>
              <w:t>2 (0.4%)</w:t>
            </w:r>
          </w:p>
        </w:tc>
      </w:tr>
      <w:tr w:rsidR="00AC3C3C" w:rsidRPr="003040E2" w14:paraId="40CDB396" w14:textId="77777777" w:rsidTr="00FF4BA0">
        <w:tc>
          <w:tcPr>
            <w:tcW w:w="7711" w:type="dxa"/>
            <w:vAlign w:val="bottom"/>
          </w:tcPr>
          <w:p w14:paraId="2DFD50B7" w14:textId="77777777" w:rsidR="00AC3C3C" w:rsidRPr="003040E2" w:rsidRDefault="00AC3C3C" w:rsidP="00AC3C3C">
            <w:pPr>
              <w:rPr>
                <w:rFonts w:cs="Arial"/>
                <w:b/>
                <w:color w:val="000000"/>
              </w:rPr>
            </w:pPr>
            <w:r w:rsidRPr="003040E2">
              <w:rPr>
                <w:rFonts w:cs="Arial"/>
                <w:b/>
                <w:color w:val="000000"/>
              </w:rPr>
              <w:t>22. Do you have a financial plan for your future?</w:t>
            </w:r>
          </w:p>
        </w:tc>
        <w:tc>
          <w:tcPr>
            <w:tcW w:w="2552" w:type="dxa"/>
            <w:vAlign w:val="center"/>
          </w:tcPr>
          <w:p w14:paraId="6A0E472F" w14:textId="77777777" w:rsidR="00AC3C3C" w:rsidRPr="003040E2" w:rsidRDefault="00AC3C3C" w:rsidP="00AC3C3C">
            <w:pPr>
              <w:jc w:val="center"/>
              <w:rPr>
                <w:rFonts w:cs="Arial"/>
                <w:color w:val="000000"/>
              </w:rPr>
            </w:pPr>
          </w:p>
        </w:tc>
      </w:tr>
      <w:tr w:rsidR="00AC3C3C" w:rsidRPr="003040E2" w14:paraId="6319D51B" w14:textId="77777777" w:rsidTr="00FF4BA0">
        <w:tc>
          <w:tcPr>
            <w:tcW w:w="7711" w:type="dxa"/>
            <w:vAlign w:val="bottom"/>
          </w:tcPr>
          <w:p w14:paraId="2E6F4F58" w14:textId="77777777" w:rsidR="00AC3C3C" w:rsidRPr="003040E2" w:rsidRDefault="00AC3C3C" w:rsidP="00AC3C3C">
            <w:pPr>
              <w:jc w:val="right"/>
              <w:rPr>
                <w:rFonts w:cs="Arial"/>
                <w:i/>
                <w:color w:val="000000"/>
              </w:rPr>
            </w:pPr>
            <w:r w:rsidRPr="003040E2">
              <w:rPr>
                <w:rFonts w:cs="Arial"/>
                <w:i/>
                <w:color w:val="000000"/>
              </w:rPr>
              <w:t xml:space="preserve">Yes, I have a plan for at least 3 (or more) of the above components </w:t>
            </w:r>
          </w:p>
        </w:tc>
        <w:tc>
          <w:tcPr>
            <w:tcW w:w="2552" w:type="dxa"/>
            <w:vAlign w:val="center"/>
          </w:tcPr>
          <w:p w14:paraId="7F43B23D" w14:textId="77777777" w:rsidR="00AC3C3C" w:rsidRPr="003040E2" w:rsidRDefault="00AC3C3C" w:rsidP="00AC3C3C">
            <w:pPr>
              <w:jc w:val="center"/>
              <w:rPr>
                <w:rFonts w:cs="Arial"/>
                <w:color w:val="000000"/>
              </w:rPr>
            </w:pPr>
            <w:r w:rsidRPr="003040E2">
              <w:rPr>
                <w:rFonts w:cs="Arial"/>
                <w:color w:val="000000"/>
              </w:rPr>
              <w:t>140 (27.9%)</w:t>
            </w:r>
          </w:p>
        </w:tc>
      </w:tr>
      <w:tr w:rsidR="00AC3C3C" w:rsidRPr="003040E2" w14:paraId="78A8878E" w14:textId="77777777" w:rsidTr="00FF4BA0">
        <w:tc>
          <w:tcPr>
            <w:tcW w:w="7711" w:type="dxa"/>
            <w:vAlign w:val="bottom"/>
          </w:tcPr>
          <w:p w14:paraId="71114BE4" w14:textId="77777777" w:rsidR="00AC3C3C" w:rsidRPr="003040E2" w:rsidRDefault="00AC3C3C" w:rsidP="00AC3C3C">
            <w:pPr>
              <w:jc w:val="right"/>
              <w:rPr>
                <w:rFonts w:cs="Arial"/>
                <w:i/>
                <w:color w:val="000000"/>
              </w:rPr>
            </w:pPr>
            <w:r w:rsidRPr="003040E2">
              <w:rPr>
                <w:rFonts w:cs="Arial"/>
                <w:i/>
                <w:color w:val="000000"/>
              </w:rPr>
              <w:t xml:space="preserve">Somewhat, I have a plan for 1-2 of the above components </w:t>
            </w:r>
          </w:p>
        </w:tc>
        <w:tc>
          <w:tcPr>
            <w:tcW w:w="2552" w:type="dxa"/>
            <w:vAlign w:val="center"/>
          </w:tcPr>
          <w:p w14:paraId="3F9956ED" w14:textId="77777777" w:rsidR="00AC3C3C" w:rsidRPr="003040E2" w:rsidRDefault="00AC3C3C" w:rsidP="00AC3C3C">
            <w:pPr>
              <w:jc w:val="center"/>
              <w:rPr>
                <w:rFonts w:cs="Arial"/>
                <w:color w:val="000000"/>
              </w:rPr>
            </w:pPr>
            <w:r w:rsidRPr="003040E2">
              <w:rPr>
                <w:rFonts w:cs="Arial"/>
                <w:color w:val="000000"/>
              </w:rPr>
              <w:t>163 (32.5%)</w:t>
            </w:r>
          </w:p>
        </w:tc>
      </w:tr>
      <w:tr w:rsidR="00AC3C3C" w:rsidRPr="003040E2" w14:paraId="310C4FF4" w14:textId="77777777" w:rsidTr="00FF4BA0">
        <w:tc>
          <w:tcPr>
            <w:tcW w:w="7711" w:type="dxa"/>
            <w:vAlign w:val="bottom"/>
          </w:tcPr>
          <w:p w14:paraId="74653B08"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6A96AA33" w14:textId="77777777" w:rsidR="00AC3C3C" w:rsidRPr="003040E2" w:rsidRDefault="00AC3C3C" w:rsidP="00AC3C3C">
            <w:pPr>
              <w:jc w:val="center"/>
              <w:rPr>
                <w:rFonts w:cs="Arial"/>
                <w:color w:val="000000"/>
              </w:rPr>
            </w:pPr>
            <w:r w:rsidRPr="003040E2">
              <w:rPr>
                <w:rFonts w:cs="Arial"/>
                <w:color w:val="000000"/>
              </w:rPr>
              <w:t>167 (33.3%)</w:t>
            </w:r>
          </w:p>
        </w:tc>
      </w:tr>
      <w:tr w:rsidR="00AC3C3C" w:rsidRPr="003040E2" w14:paraId="012F179E" w14:textId="77777777" w:rsidTr="00FF4BA0">
        <w:tc>
          <w:tcPr>
            <w:tcW w:w="7711" w:type="dxa"/>
            <w:vAlign w:val="bottom"/>
          </w:tcPr>
          <w:p w14:paraId="40640CEC"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595085EF" w14:textId="77777777" w:rsidR="00AC3C3C" w:rsidRPr="003040E2" w:rsidRDefault="00AC3C3C" w:rsidP="00AC3C3C">
            <w:pPr>
              <w:jc w:val="center"/>
              <w:rPr>
                <w:rFonts w:cs="Arial"/>
                <w:color w:val="000000"/>
              </w:rPr>
            </w:pPr>
            <w:r w:rsidRPr="003040E2">
              <w:rPr>
                <w:rFonts w:cs="Arial"/>
                <w:color w:val="000000"/>
              </w:rPr>
              <w:t>21 (4.2%)</w:t>
            </w:r>
          </w:p>
        </w:tc>
      </w:tr>
      <w:tr w:rsidR="00AC3C3C" w:rsidRPr="003040E2" w14:paraId="4403DD0D" w14:textId="77777777" w:rsidTr="00FF4BA0">
        <w:tc>
          <w:tcPr>
            <w:tcW w:w="7711" w:type="dxa"/>
            <w:vAlign w:val="bottom"/>
          </w:tcPr>
          <w:p w14:paraId="06A9AA32"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35F2F092" w14:textId="77777777" w:rsidR="00AC3C3C" w:rsidRPr="003040E2" w:rsidRDefault="00AC3C3C" w:rsidP="00AC3C3C">
            <w:pPr>
              <w:jc w:val="center"/>
              <w:rPr>
                <w:rFonts w:cs="Arial"/>
                <w:color w:val="000000"/>
              </w:rPr>
            </w:pPr>
            <w:r w:rsidRPr="003040E2">
              <w:rPr>
                <w:rFonts w:cs="Arial"/>
                <w:color w:val="000000"/>
              </w:rPr>
              <w:t>11 (2.2%)</w:t>
            </w:r>
          </w:p>
        </w:tc>
      </w:tr>
      <w:tr w:rsidR="00AC3C3C" w:rsidRPr="003040E2" w14:paraId="76F508A9" w14:textId="77777777" w:rsidTr="00FF4BA0">
        <w:tc>
          <w:tcPr>
            <w:tcW w:w="7711" w:type="dxa"/>
            <w:vAlign w:val="bottom"/>
          </w:tcPr>
          <w:p w14:paraId="6344054D" w14:textId="77777777" w:rsidR="00AC3C3C" w:rsidRPr="003040E2" w:rsidRDefault="00AC3C3C" w:rsidP="00AC3C3C">
            <w:pPr>
              <w:rPr>
                <w:rFonts w:cs="Arial"/>
                <w:b/>
                <w:color w:val="000000"/>
              </w:rPr>
            </w:pPr>
            <w:r w:rsidRPr="003040E2">
              <w:rPr>
                <w:rFonts w:cs="Arial"/>
                <w:b/>
                <w:color w:val="000000"/>
              </w:rPr>
              <w:t>23. Have you done tax planning for your future?</w:t>
            </w:r>
          </w:p>
        </w:tc>
        <w:tc>
          <w:tcPr>
            <w:tcW w:w="2552" w:type="dxa"/>
            <w:vAlign w:val="center"/>
          </w:tcPr>
          <w:p w14:paraId="438C430C" w14:textId="77777777" w:rsidR="00AC3C3C" w:rsidRPr="003040E2" w:rsidRDefault="00AC3C3C" w:rsidP="00AC3C3C">
            <w:pPr>
              <w:jc w:val="center"/>
              <w:rPr>
                <w:rFonts w:cs="Arial"/>
                <w:color w:val="000000"/>
              </w:rPr>
            </w:pPr>
          </w:p>
        </w:tc>
      </w:tr>
      <w:tr w:rsidR="00AC3C3C" w:rsidRPr="003040E2" w14:paraId="1C6DD47E" w14:textId="77777777" w:rsidTr="00FF4BA0">
        <w:tc>
          <w:tcPr>
            <w:tcW w:w="7711" w:type="dxa"/>
            <w:vAlign w:val="bottom"/>
          </w:tcPr>
          <w:p w14:paraId="315A2B6A"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6B404A43" w14:textId="77777777" w:rsidR="00AC3C3C" w:rsidRPr="003040E2" w:rsidRDefault="00AC3C3C" w:rsidP="00AC3C3C">
            <w:pPr>
              <w:jc w:val="center"/>
              <w:rPr>
                <w:rFonts w:cs="Arial"/>
                <w:color w:val="000000"/>
              </w:rPr>
            </w:pPr>
            <w:r w:rsidRPr="003040E2">
              <w:rPr>
                <w:rFonts w:cs="Arial"/>
                <w:color w:val="000000"/>
              </w:rPr>
              <w:t>102 (20.3%)</w:t>
            </w:r>
          </w:p>
        </w:tc>
      </w:tr>
      <w:tr w:rsidR="00AC3C3C" w:rsidRPr="003040E2" w14:paraId="798CB501" w14:textId="77777777" w:rsidTr="00FF4BA0">
        <w:tc>
          <w:tcPr>
            <w:tcW w:w="7711" w:type="dxa"/>
            <w:vAlign w:val="bottom"/>
          </w:tcPr>
          <w:p w14:paraId="3C7DABD5" w14:textId="77777777" w:rsidR="00AC3C3C" w:rsidRPr="003040E2" w:rsidRDefault="00AC3C3C" w:rsidP="00AC3C3C">
            <w:pPr>
              <w:jc w:val="right"/>
              <w:rPr>
                <w:rFonts w:cs="Arial"/>
                <w:i/>
                <w:color w:val="000000"/>
              </w:rPr>
            </w:pPr>
            <w:r w:rsidRPr="003040E2">
              <w:rPr>
                <w:rFonts w:cs="Arial"/>
                <w:i/>
                <w:color w:val="000000"/>
              </w:rPr>
              <w:t xml:space="preserve">Partially </w:t>
            </w:r>
          </w:p>
        </w:tc>
        <w:tc>
          <w:tcPr>
            <w:tcW w:w="2552" w:type="dxa"/>
            <w:vAlign w:val="center"/>
          </w:tcPr>
          <w:p w14:paraId="3C35DDD9" w14:textId="77777777" w:rsidR="00AC3C3C" w:rsidRPr="003040E2" w:rsidRDefault="00AC3C3C" w:rsidP="00AC3C3C">
            <w:pPr>
              <w:jc w:val="center"/>
              <w:rPr>
                <w:rFonts w:cs="Arial"/>
                <w:color w:val="000000"/>
              </w:rPr>
            </w:pPr>
            <w:r w:rsidRPr="003040E2">
              <w:rPr>
                <w:rFonts w:cs="Arial"/>
                <w:color w:val="000000"/>
              </w:rPr>
              <w:t>113 (22.5%)</w:t>
            </w:r>
          </w:p>
        </w:tc>
      </w:tr>
      <w:tr w:rsidR="00AC3C3C" w:rsidRPr="003040E2" w14:paraId="26BEA60E" w14:textId="77777777" w:rsidTr="00FF4BA0">
        <w:tc>
          <w:tcPr>
            <w:tcW w:w="7711" w:type="dxa"/>
            <w:vAlign w:val="bottom"/>
          </w:tcPr>
          <w:p w14:paraId="2608EC23"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3F57CF76" w14:textId="77777777" w:rsidR="00AC3C3C" w:rsidRPr="003040E2" w:rsidRDefault="00AC3C3C" w:rsidP="00AC3C3C">
            <w:pPr>
              <w:jc w:val="center"/>
              <w:rPr>
                <w:rFonts w:cs="Arial"/>
                <w:color w:val="000000"/>
              </w:rPr>
            </w:pPr>
            <w:r w:rsidRPr="003040E2">
              <w:rPr>
                <w:rFonts w:cs="Arial"/>
                <w:color w:val="000000"/>
              </w:rPr>
              <w:t>259 (51.6%)</w:t>
            </w:r>
          </w:p>
        </w:tc>
      </w:tr>
      <w:tr w:rsidR="00AC3C3C" w:rsidRPr="003040E2" w14:paraId="1394C38A" w14:textId="77777777" w:rsidTr="00FF4BA0">
        <w:tc>
          <w:tcPr>
            <w:tcW w:w="7711" w:type="dxa"/>
            <w:vAlign w:val="bottom"/>
          </w:tcPr>
          <w:p w14:paraId="7AF525CC"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29B80496" w14:textId="77777777" w:rsidR="00AC3C3C" w:rsidRPr="003040E2" w:rsidRDefault="00AC3C3C" w:rsidP="00AC3C3C">
            <w:pPr>
              <w:jc w:val="center"/>
              <w:rPr>
                <w:rFonts w:cs="Arial"/>
                <w:color w:val="000000"/>
              </w:rPr>
            </w:pPr>
            <w:r w:rsidRPr="003040E2">
              <w:rPr>
                <w:rFonts w:cs="Arial"/>
                <w:color w:val="000000"/>
              </w:rPr>
              <w:t>16 (3.2%)</w:t>
            </w:r>
          </w:p>
        </w:tc>
      </w:tr>
      <w:tr w:rsidR="00AC3C3C" w:rsidRPr="003040E2" w14:paraId="3B928049" w14:textId="77777777" w:rsidTr="00FF4BA0">
        <w:tc>
          <w:tcPr>
            <w:tcW w:w="7711" w:type="dxa"/>
            <w:vAlign w:val="bottom"/>
          </w:tcPr>
          <w:p w14:paraId="4D1E3ED4"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1C5D1F9D" w14:textId="77777777" w:rsidR="00AC3C3C" w:rsidRPr="003040E2" w:rsidRDefault="00AC3C3C" w:rsidP="00AC3C3C">
            <w:pPr>
              <w:jc w:val="center"/>
              <w:rPr>
                <w:rFonts w:cs="Arial"/>
                <w:color w:val="000000"/>
              </w:rPr>
            </w:pPr>
            <w:r w:rsidRPr="003040E2">
              <w:rPr>
                <w:rFonts w:cs="Arial"/>
                <w:color w:val="000000"/>
              </w:rPr>
              <w:t>12 (2.4%)</w:t>
            </w:r>
          </w:p>
        </w:tc>
      </w:tr>
      <w:tr w:rsidR="00AC3C3C" w:rsidRPr="003040E2" w14:paraId="03189ED1" w14:textId="77777777" w:rsidTr="00FF4BA0">
        <w:tc>
          <w:tcPr>
            <w:tcW w:w="7711" w:type="dxa"/>
            <w:vAlign w:val="bottom"/>
          </w:tcPr>
          <w:p w14:paraId="7E503779" w14:textId="77777777" w:rsidR="00AC3C3C" w:rsidRPr="003040E2" w:rsidRDefault="00AC3C3C" w:rsidP="00AC3C3C">
            <w:pPr>
              <w:rPr>
                <w:rFonts w:cs="Arial"/>
                <w:b/>
                <w:color w:val="000000"/>
              </w:rPr>
            </w:pPr>
            <w:r w:rsidRPr="003040E2">
              <w:rPr>
                <w:rFonts w:cs="Arial"/>
                <w:b/>
                <w:color w:val="000000"/>
              </w:rPr>
              <w:t xml:space="preserve">24. Are you a small business or farm business owner? </w:t>
            </w:r>
          </w:p>
        </w:tc>
        <w:tc>
          <w:tcPr>
            <w:tcW w:w="2552" w:type="dxa"/>
            <w:vAlign w:val="center"/>
          </w:tcPr>
          <w:p w14:paraId="666D1DAF" w14:textId="77777777" w:rsidR="00AC3C3C" w:rsidRPr="003040E2" w:rsidRDefault="00AC3C3C" w:rsidP="00AC3C3C">
            <w:pPr>
              <w:jc w:val="center"/>
              <w:rPr>
                <w:rFonts w:cs="Arial"/>
                <w:color w:val="000000"/>
              </w:rPr>
            </w:pPr>
          </w:p>
        </w:tc>
      </w:tr>
      <w:tr w:rsidR="00AC3C3C" w:rsidRPr="003040E2" w14:paraId="6CC33729" w14:textId="77777777" w:rsidTr="00FF4BA0">
        <w:tc>
          <w:tcPr>
            <w:tcW w:w="7711" w:type="dxa"/>
            <w:vAlign w:val="bottom"/>
          </w:tcPr>
          <w:p w14:paraId="62915C0A"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7D84DA9A" w14:textId="77777777" w:rsidR="00AC3C3C" w:rsidRPr="003040E2" w:rsidRDefault="00AC3C3C" w:rsidP="00AC3C3C">
            <w:pPr>
              <w:jc w:val="center"/>
              <w:rPr>
                <w:rFonts w:cs="Arial"/>
                <w:color w:val="000000"/>
              </w:rPr>
            </w:pPr>
            <w:r w:rsidRPr="003040E2">
              <w:rPr>
                <w:rFonts w:cs="Arial"/>
                <w:color w:val="000000"/>
              </w:rPr>
              <w:t>37 (7.4%)</w:t>
            </w:r>
          </w:p>
        </w:tc>
      </w:tr>
      <w:tr w:rsidR="00AC3C3C" w:rsidRPr="003040E2" w14:paraId="78C7EB8C" w14:textId="77777777" w:rsidTr="00FF4BA0">
        <w:tc>
          <w:tcPr>
            <w:tcW w:w="7711" w:type="dxa"/>
            <w:vAlign w:val="bottom"/>
          </w:tcPr>
          <w:p w14:paraId="18280B6B"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534AD486" w14:textId="77777777" w:rsidR="00AC3C3C" w:rsidRPr="003040E2" w:rsidRDefault="00AC3C3C" w:rsidP="00AC3C3C">
            <w:pPr>
              <w:jc w:val="center"/>
              <w:rPr>
                <w:rFonts w:cs="Arial"/>
                <w:color w:val="000000"/>
              </w:rPr>
            </w:pPr>
            <w:r w:rsidRPr="003040E2">
              <w:rPr>
                <w:rFonts w:cs="Arial"/>
                <w:color w:val="000000"/>
              </w:rPr>
              <w:t>459 (91.4%)</w:t>
            </w:r>
          </w:p>
        </w:tc>
      </w:tr>
      <w:tr w:rsidR="00AC3C3C" w:rsidRPr="003040E2" w14:paraId="54759D36" w14:textId="77777777" w:rsidTr="00FF4BA0">
        <w:tc>
          <w:tcPr>
            <w:tcW w:w="7711" w:type="dxa"/>
            <w:vAlign w:val="bottom"/>
          </w:tcPr>
          <w:p w14:paraId="28A45604"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4384B08B"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3795D03D" w14:textId="77777777" w:rsidTr="00FF4BA0">
        <w:tc>
          <w:tcPr>
            <w:tcW w:w="7711" w:type="dxa"/>
            <w:vAlign w:val="bottom"/>
          </w:tcPr>
          <w:p w14:paraId="3F1CFCDB"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561D2809" w14:textId="77777777" w:rsidR="00AC3C3C" w:rsidRPr="003040E2" w:rsidRDefault="00AC3C3C" w:rsidP="00AC3C3C">
            <w:pPr>
              <w:jc w:val="center"/>
              <w:rPr>
                <w:rFonts w:cs="Arial"/>
                <w:color w:val="000000"/>
              </w:rPr>
            </w:pPr>
            <w:r w:rsidRPr="003040E2">
              <w:rPr>
                <w:rFonts w:cs="Arial"/>
                <w:color w:val="000000"/>
              </w:rPr>
              <w:t>3 (0.6%)</w:t>
            </w:r>
          </w:p>
        </w:tc>
      </w:tr>
      <w:tr w:rsidR="00AC3C3C" w:rsidRPr="003040E2" w14:paraId="106C1C55" w14:textId="77777777" w:rsidTr="00FF4BA0">
        <w:tc>
          <w:tcPr>
            <w:tcW w:w="7711" w:type="dxa"/>
            <w:vAlign w:val="bottom"/>
          </w:tcPr>
          <w:p w14:paraId="09628E61" w14:textId="77777777" w:rsidR="00AC3C3C" w:rsidRPr="003040E2" w:rsidRDefault="00AC3C3C" w:rsidP="00AC3C3C">
            <w:pPr>
              <w:rPr>
                <w:rFonts w:cs="Arial"/>
                <w:b/>
                <w:color w:val="000000"/>
              </w:rPr>
            </w:pPr>
            <w:r w:rsidRPr="003040E2">
              <w:rPr>
                <w:rFonts w:cs="Arial"/>
                <w:b/>
                <w:color w:val="000000"/>
              </w:rPr>
              <w:t>24.b) Do you have a business succession or transition plan?</w:t>
            </w:r>
          </w:p>
        </w:tc>
        <w:tc>
          <w:tcPr>
            <w:tcW w:w="2552" w:type="dxa"/>
            <w:vAlign w:val="center"/>
          </w:tcPr>
          <w:p w14:paraId="24FCC707" w14:textId="77777777" w:rsidR="00AC3C3C" w:rsidRPr="003040E2" w:rsidRDefault="00AC3C3C" w:rsidP="00AC3C3C">
            <w:pPr>
              <w:jc w:val="center"/>
              <w:rPr>
                <w:rFonts w:cs="Arial"/>
                <w:b/>
                <w:color w:val="000000"/>
              </w:rPr>
            </w:pPr>
            <w:proofErr w:type="gramStart"/>
            <w:r w:rsidRPr="003040E2">
              <w:rPr>
                <w:rFonts w:cs="Arial"/>
                <w:b/>
                <w:color w:val="000000"/>
              </w:rPr>
              <w:t>n</w:t>
            </w:r>
            <w:proofErr w:type="gramEnd"/>
            <w:r w:rsidRPr="003040E2">
              <w:rPr>
                <w:rFonts w:cs="Arial"/>
                <w:b/>
                <w:color w:val="000000"/>
              </w:rPr>
              <w:t>=37</w:t>
            </w:r>
          </w:p>
        </w:tc>
      </w:tr>
      <w:tr w:rsidR="00AC3C3C" w:rsidRPr="003040E2" w14:paraId="5BE0B989" w14:textId="77777777" w:rsidTr="00FF4BA0">
        <w:tc>
          <w:tcPr>
            <w:tcW w:w="7711" w:type="dxa"/>
            <w:vAlign w:val="bottom"/>
          </w:tcPr>
          <w:p w14:paraId="1E87929E"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5210718B" w14:textId="77777777" w:rsidR="00AC3C3C" w:rsidRPr="003040E2" w:rsidRDefault="00AC3C3C" w:rsidP="00AC3C3C">
            <w:pPr>
              <w:jc w:val="center"/>
              <w:rPr>
                <w:rFonts w:cs="Arial"/>
                <w:color w:val="000000"/>
              </w:rPr>
            </w:pPr>
            <w:r w:rsidRPr="003040E2">
              <w:rPr>
                <w:rFonts w:cs="Arial"/>
                <w:color w:val="000000"/>
              </w:rPr>
              <w:t>12 (32.4%)</w:t>
            </w:r>
          </w:p>
        </w:tc>
      </w:tr>
      <w:tr w:rsidR="00AC3C3C" w:rsidRPr="003040E2" w14:paraId="54A68F6A" w14:textId="77777777" w:rsidTr="00FF4BA0">
        <w:tc>
          <w:tcPr>
            <w:tcW w:w="7711" w:type="dxa"/>
            <w:vAlign w:val="bottom"/>
          </w:tcPr>
          <w:p w14:paraId="573AA704"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00263407" w14:textId="77777777" w:rsidR="00AC3C3C" w:rsidRPr="003040E2" w:rsidRDefault="00AC3C3C" w:rsidP="00AC3C3C">
            <w:pPr>
              <w:jc w:val="center"/>
              <w:rPr>
                <w:rFonts w:cs="Arial"/>
                <w:color w:val="000000"/>
              </w:rPr>
            </w:pPr>
            <w:r w:rsidRPr="003040E2">
              <w:rPr>
                <w:rFonts w:cs="Arial"/>
                <w:color w:val="000000"/>
              </w:rPr>
              <w:t>19 (51.4%)</w:t>
            </w:r>
          </w:p>
        </w:tc>
      </w:tr>
      <w:tr w:rsidR="00AC3C3C" w:rsidRPr="003040E2" w14:paraId="10DF171C" w14:textId="77777777" w:rsidTr="00FF4BA0">
        <w:tc>
          <w:tcPr>
            <w:tcW w:w="7711" w:type="dxa"/>
            <w:vAlign w:val="bottom"/>
          </w:tcPr>
          <w:p w14:paraId="14D8A90F" w14:textId="77777777" w:rsidR="00AC3C3C" w:rsidRPr="003040E2" w:rsidRDefault="00AC3C3C" w:rsidP="00AC3C3C">
            <w:pPr>
              <w:jc w:val="right"/>
              <w:rPr>
                <w:rFonts w:cs="Arial"/>
                <w:i/>
                <w:color w:val="000000"/>
              </w:rPr>
            </w:pPr>
            <w:r w:rsidRPr="003040E2">
              <w:rPr>
                <w:rFonts w:cs="Arial"/>
                <w:i/>
                <w:color w:val="000000"/>
              </w:rPr>
              <w:t xml:space="preserve">Not sure what that is </w:t>
            </w:r>
          </w:p>
        </w:tc>
        <w:tc>
          <w:tcPr>
            <w:tcW w:w="2552" w:type="dxa"/>
            <w:vAlign w:val="center"/>
          </w:tcPr>
          <w:p w14:paraId="56DA5441" w14:textId="77777777" w:rsidR="00AC3C3C" w:rsidRPr="003040E2" w:rsidRDefault="00AC3C3C" w:rsidP="00AC3C3C">
            <w:pPr>
              <w:jc w:val="center"/>
              <w:rPr>
                <w:rFonts w:cs="Arial"/>
                <w:color w:val="000000"/>
              </w:rPr>
            </w:pPr>
            <w:r w:rsidRPr="003040E2">
              <w:rPr>
                <w:rFonts w:cs="Arial"/>
                <w:color w:val="000000"/>
              </w:rPr>
              <w:t>5 (13.5%)</w:t>
            </w:r>
          </w:p>
        </w:tc>
      </w:tr>
      <w:tr w:rsidR="00AC3C3C" w:rsidRPr="003040E2" w14:paraId="494D391B" w14:textId="77777777" w:rsidTr="00FF4BA0">
        <w:tc>
          <w:tcPr>
            <w:tcW w:w="7711" w:type="dxa"/>
            <w:vAlign w:val="bottom"/>
          </w:tcPr>
          <w:p w14:paraId="59864A50"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0FDDC14C" w14:textId="77777777" w:rsidR="00AC3C3C" w:rsidRPr="003040E2" w:rsidRDefault="00AC3C3C" w:rsidP="00AC3C3C">
            <w:pPr>
              <w:jc w:val="center"/>
              <w:rPr>
                <w:rFonts w:cs="Arial"/>
                <w:color w:val="000000"/>
              </w:rPr>
            </w:pPr>
            <w:r w:rsidRPr="003040E2">
              <w:rPr>
                <w:rFonts w:cs="Arial"/>
                <w:color w:val="000000"/>
              </w:rPr>
              <w:t>1 (2.7%)</w:t>
            </w:r>
          </w:p>
        </w:tc>
      </w:tr>
      <w:tr w:rsidR="00AC3C3C" w:rsidRPr="003040E2" w14:paraId="687B6D9D" w14:textId="77777777" w:rsidTr="00FF4BA0">
        <w:tc>
          <w:tcPr>
            <w:tcW w:w="7711" w:type="dxa"/>
            <w:vAlign w:val="bottom"/>
          </w:tcPr>
          <w:p w14:paraId="32949900" w14:textId="77777777" w:rsidR="00AC3C3C" w:rsidRPr="003040E2" w:rsidRDefault="00AC3C3C" w:rsidP="00AC3C3C">
            <w:pPr>
              <w:rPr>
                <w:rFonts w:cs="Arial"/>
                <w:b/>
                <w:color w:val="000000"/>
              </w:rPr>
            </w:pPr>
            <w:r w:rsidRPr="003040E2">
              <w:rPr>
                <w:rFonts w:cs="Arial"/>
                <w:b/>
                <w:color w:val="000000"/>
              </w:rPr>
              <w:t>25. Do you have adequate insurance (life disability critical illness etc.) for your personal circumstances?</w:t>
            </w:r>
          </w:p>
        </w:tc>
        <w:tc>
          <w:tcPr>
            <w:tcW w:w="2552" w:type="dxa"/>
            <w:vAlign w:val="center"/>
          </w:tcPr>
          <w:p w14:paraId="09BE66D3" w14:textId="77777777" w:rsidR="00AC3C3C" w:rsidRPr="003040E2" w:rsidRDefault="00AC3C3C" w:rsidP="00AC3C3C">
            <w:pPr>
              <w:jc w:val="center"/>
              <w:rPr>
                <w:rFonts w:cs="Arial"/>
                <w:color w:val="000000"/>
              </w:rPr>
            </w:pPr>
          </w:p>
        </w:tc>
      </w:tr>
      <w:tr w:rsidR="00AC3C3C" w:rsidRPr="003040E2" w14:paraId="5C8B48BE" w14:textId="77777777" w:rsidTr="00FF4BA0">
        <w:tc>
          <w:tcPr>
            <w:tcW w:w="7711" w:type="dxa"/>
            <w:vAlign w:val="bottom"/>
          </w:tcPr>
          <w:p w14:paraId="62290C61" w14:textId="77777777" w:rsidR="00AC3C3C" w:rsidRPr="003040E2" w:rsidRDefault="00AC3C3C" w:rsidP="00AC3C3C">
            <w:pPr>
              <w:jc w:val="right"/>
              <w:rPr>
                <w:rFonts w:cs="Arial"/>
                <w:i/>
                <w:color w:val="000000"/>
              </w:rPr>
            </w:pPr>
            <w:r w:rsidRPr="003040E2">
              <w:rPr>
                <w:rFonts w:cs="Arial"/>
                <w:i/>
                <w:color w:val="000000"/>
              </w:rPr>
              <w:lastRenderedPageBreak/>
              <w:t xml:space="preserve">Yes </w:t>
            </w:r>
          </w:p>
        </w:tc>
        <w:tc>
          <w:tcPr>
            <w:tcW w:w="2552" w:type="dxa"/>
            <w:vAlign w:val="center"/>
          </w:tcPr>
          <w:p w14:paraId="5BCCD81A" w14:textId="77777777" w:rsidR="00AC3C3C" w:rsidRPr="003040E2" w:rsidRDefault="00AC3C3C" w:rsidP="00AC3C3C">
            <w:pPr>
              <w:jc w:val="center"/>
              <w:rPr>
                <w:rFonts w:cs="Arial"/>
                <w:color w:val="000000"/>
              </w:rPr>
            </w:pPr>
            <w:r w:rsidRPr="003040E2">
              <w:rPr>
                <w:rFonts w:cs="Arial"/>
                <w:color w:val="000000"/>
              </w:rPr>
              <w:t>195 (38.8%)</w:t>
            </w:r>
          </w:p>
        </w:tc>
      </w:tr>
      <w:tr w:rsidR="00AC3C3C" w:rsidRPr="003040E2" w14:paraId="65B65745" w14:textId="77777777" w:rsidTr="00FF4BA0">
        <w:tc>
          <w:tcPr>
            <w:tcW w:w="7711" w:type="dxa"/>
            <w:vAlign w:val="bottom"/>
          </w:tcPr>
          <w:p w14:paraId="66727F0E" w14:textId="77777777" w:rsidR="00AC3C3C" w:rsidRPr="003040E2" w:rsidRDefault="00AC3C3C" w:rsidP="00AC3C3C">
            <w:pPr>
              <w:jc w:val="right"/>
              <w:rPr>
                <w:rFonts w:cs="Arial"/>
                <w:i/>
                <w:color w:val="000000"/>
              </w:rPr>
            </w:pPr>
            <w:r w:rsidRPr="003040E2">
              <w:rPr>
                <w:rFonts w:cs="Arial"/>
                <w:i/>
                <w:color w:val="000000"/>
              </w:rPr>
              <w:t xml:space="preserve">Somewhat </w:t>
            </w:r>
          </w:p>
        </w:tc>
        <w:tc>
          <w:tcPr>
            <w:tcW w:w="2552" w:type="dxa"/>
            <w:vAlign w:val="center"/>
          </w:tcPr>
          <w:p w14:paraId="51813AB7" w14:textId="77777777" w:rsidR="00AC3C3C" w:rsidRPr="003040E2" w:rsidRDefault="00AC3C3C" w:rsidP="00AC3C3C">
            <w:pPr>
              <w:jc w:val="center"/>
              <w:rPr>
                <w:rFonts w:cs="Arial"/>
                <w:color w:val="000000"/>
              </w:rPr>
            </w:pPr>
            <w:r w:rsidRPr="003040E2">
              <w:rPr>
                <w:rFonts w:cs="Arial"/>
                <w:color w:val="000000"/>
              </w:rPr>
              <w:t>120 (23.9%)</w:t>
            </w:r>
          </w:p>
        </w:tc>
      </w:tr>
      <w:tr w:rsidR="00AC3C3C" w:rsidRPr="003040E2" w14:paraId="3D26A25D" w14:textId="77777777" w:rsidTr="00FF4BA0">
        <w:tc>
          <w:tcPr>
            <w:tcW w:w="7711" w:type="dxa"/>
            <w:vAlign w:val="bottom"/>
          </w:tcPr>
          <w:p w14:paraId="1F3ED546"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4888A4CA" w14:textId="77777777" w:rsidR="00AC3C3C" w:rsidRPr="003040E2" w:rsidRDefault="00AC3C3C" w:rsidP="00AC3C3C">
            <w:pPr>
              <w:jc w:val="center"/>
              <w:rPr>
                <w:rFonts w:cs="Arial"/>
                <w:color w:val="000000"/>
              </w:rPr>
            </w:pPr>
            <w:r w:rsidRPr="003040E2">
              <w:rPr>
                <w:rFonts w:cs="Arial"/>
                <w:color w:val="000000"/>
              </w:rPr>
              <w:t>153 (30.5%)</w:t>
            </w:r>
          </w:p>
        </w:tc>
      </w:tr>
      <w:tr w:rsidR="00AC3C3C" w:rsidRPr="003040E2" w14:paraId="41DBC617" w14:textId="77777777" w:rsidTr="00FF4BA0">
        <w:tc>
          <w:tcPr>
            <w:tcW w:w="7711" w:type="dxa"/>
            <w:vAlign w:val="bottom"/>
          </w:tcPr>
          <w:p w14:paraId="0E2FA07B"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542C483A" w14:textId="77777777" w:rsidR="00AC3C3C" w:rsidRPr="003040E2" w:rsidRDefault="00AC3C3C" w:rsidP="00AC3C3C">
            <w:pPr>
              <w:jc w:val="center"/>
              <w:rPr>
                <w:rFonts w:cs="Arial"/>
                <w:color w:val="000000"/>
              </w:rPr>
            </w:pPr>
            <w:r w:rsidRPr="003040E2">
              <w:rPr>
                <w:rFonts w:cs="Arial"/>
                <w:color w:val="000000"/>
              </w:rPr>
              <w:t>19 (3.8%)</w:t>
            </w:r>
          </w:p>
        </w:tc>
      </w:tr>
      <w:tr w:rsidR="00AC3C3C" w:rsidRPr="003040E2" w14:paraId="7198F60E" w14:textId="77777777" w:rsidTr="00FF4BA0">
        <w:tc>
          <w:tcPr>
            <w:tcW w:w="7711" w:type="dxa"/>
            <w:vAlign w:val="bottom"/>
          </w:tcPr>
          <w:p w14:paraId="274B4536"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0DAAEED4" w14:textId="77777777" w:rsidR="00AC3C3C" w:rsidRPr="003040E2" w:rsidRDefault="00AC3C3C" w:rsidP="00AC3C3C">
            <w:pPr>
              <w:jc w:val="center"/>
              <w:rPr>
                <w:rFonts w:cs="Arial"/>
                <w:color w:val="000000"/>
              </w:rPr>
            </w:pPr>
            <w:r w:rsidRPr="003040E2">
              <w:rPr>
                <w:rFonts w:cs="Arial"/>
                <w:color w:val="000000"/>
              </w:rPr>
              <w:t>15 (3.0%)</w:t>
            </w:r>
          </w:p>
        </w:tc>
      </w:tr>
      <w:tr w:rsidR="00AC3C3C" w:rsidRPr="003040E2" w14:paraId="4F74D869" w14:textId="77777777" w:rsidTr="00FF4BA0">
        <w:tc>
          <w:tcPr>
            <w:tcW w:w="7711" w:type="dxa"/>
            <w:vAlign w:val="bottom"/>
          </w:tcPr>
          <w:p w14:paraId="14247C63" w14:textId="77777777" w:rsidR="00AC3C3C" w:rsidRPr="003040E2" w:rsidRDefault="00AC3C3C" w:rsidP="00AC3C3C">
            <w:pPr>
              <w:rPr>
                <w:rFonts w:cs="Arial"/>
                <w:b/>
                <w:color w:val="000000"/>
              </w:rPr>
            </w:pPr>
            <w:r w:rsidRPr="003040E2">
              <w:rPr>
                <w:rFonts w:cs="Arial"/>
                <w:b/>
                <w:color w:val="000000"/>
              </w:rPr>
              <w:t>26. Do you have all your important files organized</w:t>
            </w:r>
          </w:p>
        </w:tc>
        <w:tc>
          <w:tcPr>
            <w:tcW w:w="2552" w:type="dxa"/>
            <w:vAlign w:val="center"/>
          </w:tcPr>
          <w:p w14:paraId="56C49AD6" w14:textId="77777777" w:rsidR="00AC3C3C" w:rsidRPr="003040E2" w:rsidRDefault="00AC3C3C" w:rsidP="00AC3C3C">
            <w:pPr>
              <w:jc w:val="center"/>
              <w:rPr>
                <w:rFonts w:cs="Arial"/>
                <w:color w:val="000000"/>
              </w:rPr>
            </w:pPr>
          </w:p>
        </w:tc>
      </w:tr>
      <w:tr w:rsidR="00AC3C3C" w:rsidRPr="003040E2" w14:paraId="6ACF5984" w14:textId="77777777" w:rsidTr="00FF4BA0">
        <w:tc>
          <w:tcPr>
            <w:tcW w:w="7711" w:type="dxa"/>
            <w:vAlign w:val="bottom"/>
          </w:tcPr>
          <w:p w14:paraId="509F17B9"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025DFD69" w14:textId="77777777" w:rsidR="00AC3C3C" w:rsidRPr="003040E2" w:rsidRDefault="00AC3C3C" w:rsidP="00AC3C3C">
            <w:pPr>
              <w:jc w:val="center"/>
              <w:rPr>
                <w:rFonts w:cs="Arial"/>
                <w:color w:val="000000"/>
              </w:rPr>
            </w:pPr>
            <w:r w:rsidRPr="003040E2">
              <w:rPr>
                <w:rFonts w:cs="Arial"/>
                <w:color w:val="000000"/>
              </w:rPr>
              <w:t>176 (35.1%)</w:t>
            </w:r>
          </w:p>
        </w:tc>
      </w:tr>
      <w:tr w:rsidR="00AC3C3C" w:rsidRPr="003040E2" w14:paraId="138C494F" w14:textId="77777777" w:rsidTr="00FF4BA0">
        <w:tc>
          <w:tcPr>
            <w:tcW w:w="7711" w:type="dxa"/>
            <w:vAlign w:val="bottom"/>
          </w:tcPr>
          <w:p w14:paraId="2FAA1BE3" w14:textId="77777777" w:rsidR="00AC3C3C" w:rsidRPr="003040E2" w:rsidRDefault="00AC3C3C" w:rsidP="00AC3C3C">
            <w:pPr>
              <w:jc w:val="right"/>
              <w:rPr>
                <w:rFonts w:cs="Arial"/>
                <w:i/>
                <w:color w:val="000000"/>
              </w:rPr>
            </w:pPr>
            <w:r w:rsidRPr="003040E2">
              <w:rPr>
                <w:rFonts w:cs="Arial"/>
                <w:i/>
                <w:color w:val="000000"/>
              </w:rPr>
              <w:t xml:space="preserve">Partially </w:t>
            </w:r>
          </w:p>
        </w:tc>
        <w:tc>
          <w:tcPr>
            <w:tcW w:w="2552" w:type="dxa"/>
            <w:vAlign w:val="center"/>
          </w:tcPr>
          <w:p w14:paraId="2BFC927B" w14:textId="77777777" w:rsidR="00AC3C3C" w:rsidRPr="003040E2" w:rsidRDefault="00AC3C3C" w:rsidP="00AC3C3C">
            <w:pPr>
              <w:jc w:val="center"/>
              <w:rPr>
                <w:rFonts w:cs="Arial"/>
                <w:color w:val="000000"/>
              </w:rPr>
            </w:pPr>
            <w:r w:rsidRPr="003040E2">
              <w:rPr>
                <w:rFonts w:cs="Arial"/>
                <w:color w:val="000000"/>
              </w:rPr>
              <w:t>165 (32.9%)</w:t>
            </w:r>
          </w:p>
        </w:tc>
      </w:tr>
      <w:tr w:rsidR="00AC3C3C" w:rsidRPr="003040E2" w14:paraId="0F2AFF48" w14:textId="77777777" w:rsidTr="00FF4BA0">
        <w:tc>
          <w:tcPr>
            <w:tcW w:w="7711" w:type="dxa"/>
            <w:vAlign w:val="bottom"/>
          </w:tcPr>
          <w:p w14:paraId="07E52043"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7C136588" w14:textId="77777777" w:rsidR="00AC3C3C" w:rsidRPr="003040E2" w:rsidRDefault="00AC3C3C" w:rsidP="00AC3C3C">
            <w:pPr>
              <w:jc w:val="center"/>
              <w:rPr>
                <w:rFonts w:cs="Arial"/>
                <w:color w:val="000000"/>
              </w:rPr>
            </w:pPr>
            <w:r w:rsidRPr="003040E2">
              <w:rPr>
                <w:rFonts w:cs="Arial"/>
                <w:color w:val="000000"/>
              </w:rPr>
              <w:t>130 (25.9%)</w:t>
            </w:r>
          </w:p>
        </w:tc>
      </w:tr>
      <w:tr w:rsidR="00AC3C3C" w:rsidRPr="003040E2" w14:paraId="0A800E3A" w14:textId="77777777" w:rsidTr="00FF4BA0">
        <w:tc>
          <w:tcPr>
            <w:tcW w:w="7711" w:type="dxa"/>
            <w:vAlign w:val="bottom"/>
          </w:tcPr>
          <w:p w14:paraId="7F901DC8"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center"/>
          </w:tcPr>
          <w:p w14:paraId="56D37D70" w14:textId="77777777" w:rsidR="00AC3C3C" w:rsidRPr="003040E2" w:rsidRDefault="00AC3C3C" w:rsidP="00AC3C3C">
            <w:pPr>
              <w:jc w:val="center"/>
              <w:rPr>
                <w:rFonts w:cs="Arial"/>
                <w:color w:val="000000"/>
              </w:rPr>
            </w:pPr>
            <w:r w:rsidRPr="003040E2">
              <w:rPr>
                <w:rFonts w:cs="Arial"/>
                <w:color w:val="000000"/>
              </w:rPr>
              <w:t>20 (4.0%)</w:t>
            </w:r>
          </w:p>
        </w:tc>
      </w:tr>
      <w:tr w:rsidR="00AC3C3C" w:rsidRPr="003040E2" w14:paraId="5EAF349C" w14:textId="77777777" w:rsidTr="00FF4BA0">
        <w:tc>
          <w:tcPr>
            <w:tcW w:w="7711" w:type="dxa"/>
            <w:vAlign w:val="bottom"/>
          </w:tcPr>
          <w:p w14:paraId="6DAE870E"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center"/>
          </w:tcPr>
          <w:p w14:paraId="5B8028EF" w14:textId="77777777" w:rsidR="00AC3C3C" w:rsidRPr="003040E2" w:rsidRDefault="00AC3C3C" w:rsidP="00AC3C3C">
            <w:pPr>
              <w:jc w:val="center"/>
              <w:rPr>
                <w:rFonts w:cs="Arial"/>
                <w:color w:val="000000"/>
              </w:rPr>
            </w:pPr>
            <w:r w:rsidRPr="003040E2">
              <w:rPr>
                <w:rFonts w:cs="Arial"/>
                <w:color w:val="000000"/>
              </w:rPr>
              <w:t>11 (2.2%)</w:t>
            </w:r>
          </w:p>
        </w:tc>
      </w:tr>
      <w:tr w:rsidR="00AC3C3C" w:rsidRPr="003040E2" w14:paraId="1F0C2E32" w14:textId="77777777" w:rsidTr="00FF4BA0">
        <w:tc>
          <w:tcPr>
            <w:tcW w:w="7711" w:type="dxa"/>
            <w:vAlign w:val="bottom"/>
          </w:tcPr>
          <w:p w14:paraId="02823212" w14:textId="77777777" w:rsidR="00AC3C3C" w:rsidRPr="003040E2" w:rsidRDefault="00AC3C3C" w:rsidP="00AC3C3C">
            <w:pPr>
              <w:rPr>
                <w:rFonts w:cs="Arial"/>
                <w:b/>
                <w:color w:val="000000"/>
              </w:rPr>
            </w:pPr>
            <w:r w:rsidRPr="003040E2">
              <w:rPr>
                <w:rFonts w:cs="Arial"/>
                <w:b/>
                <w:color w:val="000000"/>
              </w:rPr>
              <w:t xml:space="preserve">27. Are one or more of your parents and parents-in-law still alive? </w:t>
            </w:r>
          </w:p>
        </w:tc>
        <w:tc>
          <w:tcPr>
            <w:tcW w:w="2552" w:type="dxa"/>
            <w:vAlign w:val="center"/>
          </w:tcPr>
          <w:p w14:paraId="57C79782" w14:textId="77777777" w:rsidR="00AC3C3C" w:rsidRPr="003040E2" w:rsidRDefault="00AC3C3C" w:rsidP="00AC3C3C">
            <w:pPr>
              <w:jc w:val="center"/>
              <w:rPr>
                <w:rFonts w:cs="Arial"/>
                <w:color w:val="000000"/>
              </w:rPr>
            </w:pPr>
          </w:p>
        </w:tc>
      </w:tr>
      <w:tr w:rsidR="00AC3C3C" w:rsidRPr="003040E2" w14:paraId="4CF79B4C" w14:textId="77777777" w:rsidTr="00FF4BA0">
        <w:tc>
          <w:tcPr>
            <w:tcW w:w="7711" w:type="dxa"/>
            <w:vAlign w:val="bottom"/>
          </w:tcPr>
          <w:p w14:paraId="31550816"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center"/>
          </w:tcPr>
          <w:p w14:paraId="2623F841" w14:textId="77777777" w:rsidR="00AC3C3C" w:rsidRPr="003040E2" w:rsidRDefault="00AC3C3C" w:rsidP="00AC3C3C">
            <w:pPr>
              <w:jc w:val="center"/>
              <w:rPr>
                <w:rFonts w:cs="Arial"/>
                <w:color w:val="000000"/>
              </w:rPr>
            </w:pPr>
            <w:r w:rsidRPr="003040E2">
              <w:rPr>
                <w:rFonts w:cs="Arial"/>
                <w:color w:val="000000"/>
              </w:rPr>
              <w:t>294 (58.6%)</w:t>
            </w:r>
          </w:p>
        </w:tc>
      </w:tr>
      <w:tr w:rsidR="00AC3C3C" w:rsidRPr="003040E2" w14:paraId="6D820252" w14:textId="77777777" w:rsidTr="00FF4BA0">
        <w:tc>
          <w:tcPr>
            <w:tcW w:w="7711" w:type="dxa"/>
            <w:vAlign w:val="bottom"/>
          </w:tcPr>
          <w:p w14:paraId="520D899A"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center"/>
          </w:tcPr>
          <w:p w14:paraId="6C64AE5C" w14:textId="77777777" w:rsidR="00AC3C3C" w:rsidRPr="003040E2" w:rsidRDefault="00AC3C3C" w:rsidP="00AC3C3C">
            <w:pPr>
              <w:jc w:val="center"/>
              <w:rPr>
                <w:rFonts w:cs="Arial"/>
                <w:color w:val="000000"/>
              </w:rPr>
            </w:pPr>
            <w:r w:rsidRPr="003040E2">
              <w:rPr>
                <w:rFonts w:cs="Arial"/>
                <w:color w:val="000000"/>
              </w:rPr>
              <w:t>208 (41.4%)</w:t>
            </w:r>
          </w:p>
        </w:tc>
      </w:tr>
      <w:tr w:rsidR="00AC3C3C" w:rsidRPr="003040E2" w14:paraId="1F50CACA" w14:textId="77777777" w:rsidTr="00FF4BA0">
        <w:tc>
          <w:tcPr>
            <w:tcW w:w="7711" w:type="dxa"/>
            <w:vAlign w:val="bottom"/>
          </w:tcPr>
          <w:p w14:paraId="2F9FEA38" w14:textId="77777777" w:rsidR="00AC3C3C" w:rsidRPr="003040E2" w:rsidRDefault="00AC3C3C" w:rsidP="00AC3C3C">
            <w:pPr>
              <w:rPr>
                <w:rFonts w:cs="Arial"/>
                <w:b/>
                <w:color w:val="000000"/>
              </w:rPr>
            </w:pPr>
            <w:r w:rsidRPr="003040E2">
              <w:rPr>
                <w:rFonts w:cs="Arial"/>
                <w:b/>
                <w:color w:val="000000"/>
              </w:rPr>
              <w:t>“Yes” to Question#27</w:t>
            </w:r>
          </w:p>
        </w:tc>
        <w:tc>
          <w:tcPr>
            <w:tcW w:w="2552" w:type="dxa"/>
            <w:vAlign w:val="bottom"/>
          </w:tcPr>
          <w:p w14:paraId="24E92583" w14:textId="77777777" w:rsidR="00AC3C3C" w:rsidRPr="003040E2" w:rsidRDefault="00AC3C3C" w:rsidP="00AC3C3C">
            <w:pPr>
              <w:jc w:val="center"/>
              <w:rPr>
                <w:rFonts w:cs="Arial"/>
                <w:color w:val="000000"/>
              </w:rPr>
            </w:pPr>
            <w:proofErr w:type="gramStart"/>
            <w:r w:rsidRPr="003040E2">
              <w:rPr>
                <w:rFonts w:cs="Arial"/>
                <w:color w:val="000000"/>
              </w:rPr>
              <w:t>n</w:t>
            </w:r>
            <w:proofErr w:type="gramEnd"/>
            <w:r w:rsidRPr="003040E2">
              <w:rPr>
                <w:rFonts w:cs="Arial"/>
                <w:color w:val="000000"/>
              </w:rPr>
              <w:t>=294</w:t>
            </w:r>
          </w:p>
        </w:tc>
      </w:tr>
      <w:tr w:rsidR="00AC3C3C" w:rsidRPr="003040E2" w14:paraId="69491EB4" w14:textId="77777777" w:rsidTr="00FF4BA0">
        <w:tc>
          <w:tcPr>
            <w:tcW w:w="7711" w:type="dxa"/>
            <w:vAlign w:val="bottom"/>
          </w:tcPr>
          <w:p w14:paraId="798063B2" w14:textId="77777777" w:rsidR="00AC3C3C" w:rsidRPr="003040E2" w:rsidRDefault="00AC3C3C" w:rsidP="00AC3C3C">
            <w:pPr>
              <w:jc w:val="right"/>
              <w:rPr>
                <w:rFonts w:cs="Arial"/>
                <w:i/>
                <w:color w:val="000000"/>
              </w:rPr>
            </w:pPr>
            <w:r w:rsidRPr="003040E2">
              <w:rPr>
                <w:rFonts w:cs="Arial"/>
                <w:i/>
                <w:color w:val="000000"/>
              </w:rPr>
              <w:t xml:space="preserve">Their plans to maintain their living independently (if they so desire) </w:t>
            </w:r>
          </w:p>
        </w:tc>
        <w:tc>
          <w:tcPr>
            <w:tcW w:w="2552" w:type="dxa"/>
            <w:vAlign w:val="center"/>
          </w:tcPr>
          <w:p w14:paraId="4D7DAC55" w14:textId="77777777" w:rsidR="00AC3C3C" w:rsidRPr="003040E2" w:rsidRDefault="00AC3C3C" w:rsidP="00AC3C3C">
            <w:pPr>
              <w:jc w:val="center"/>
              <w:rPr>
                <w:rFonts w:cs="Arial"/>
                <w:color w:val="000000"/>
              </w:rPr>
            </w:pPr>
            <w:r w:rsidRPr="003040E2">
              <w:rPr>
                <w:rFonts w:cs="Arial"/>
                <w:color w:val="000000"/>
              </w:rPr>
              <w:t>83 (28.2%)</w:t>
            </w:r>
          </w:p>
        </w:tc>
      </w:tr>
      <w:tr w:rsidR="00AC3C3C" w:rsidRPr="003040E2" w14:paraId="189479A4" w14:textId="77777777" w:rsidTr="00FF4BA0">
        <w:tc>
          <w:tcPr>
            <w:tcW w:w="7711" w:type="dxa"/>
            <w:vAlign w:val="bottom"/>
          </w:tcPr>
          <w:p w14:paraId="352BD9D3" w14:textId="77777777" w:rsidR="00AC3C3C" w:rsidRPr="003040E2" w:rsidRDefault="00AC3C3C" w:rsidP="00AC3C3C">
            <w:pPr>
              <w:jc w:val="right"/>
              <w:rPr>
                <w:rFonts w:cs="Arial"/>
                <w:i/>
                <w:color w:val="000000"/>
              </w:rPr>
            </w:pPr>
            <w:r w:rsidRPr="003040E2">
              <w:rPr>
                <w:rFonts w:cs="Arial"/>
                <w:i/>
                <w:color w:val="000000"/>
              </w:rPr>
              <w:t xml:space="preserve">Their plans to remain in their home (or other setting of choice) as long as possible </w:t>
            </w:r>
          </w:p>
        </w:tc>
        <w:tc>
          <w:tcPr>
            <w:tcW w:w="2552" w:type="dxa"/>
            <w:vAlign w:val="center"/>
          </w:tcPr>
          <w:p w14:paraId="6E5045D9" w14:textId="77777777" w:rsidR="00AC3C3C" w:rsidRPr="003040E2" w:rsidRDefault="00AC3C3C" w:rsidP="00AC3C3C">
            <w:pPr>
              <w:jc w:val="center"/>
              <w:rPr>
                <w:rFonts w:cs="Arial"/>
                <w:color w:val="000000"/>
              </w:rPr>
            </w:pPr>
            <w:r w:rsidRPr="003040E2">
              <w:rPr>
                <w:rFonts w:cs="Arial"/>
                <w:color w:val="000000"/>
              </w:rPr>
              <w:t>103 (35.0%)</w:t>
            </w:r>
          </w:p>
        </w:tc>
      </w:tr>
      <w:tr w:rsidR="00AC3C3C" w:rsidRPr="003040E2" w14:paraId="19BB74EE" w14:textId="77777777" w:rsidTr="00FF4BA0">
        <w:tc>
          <w:tcPr>
            <w:tcW w:w="7711" w:type="dxa"/>
            <w:vAlign w:val="bottom"/>
          </w:tcPr>
          <w:p w14:paraId="130B39F5" w14:textId="77777777" w:rsidR="00AC3C3C" w:rsidRPr="003040E2" w:rsidRDefault="00AC3C3C" w:rsidP="00AC3C3C">
            <w:pPr>
              <w:jc w:val="right"/>
              <w:rPr>
                <w:rFonts w:cs="Arial"/>
                <w:i/>
                <w:color w:val="000000"/>
              </w:rPr>
            </w:pPr>
            <w:r w:rsidRPr="003040E2">
              <w:rPr>
                <w:rFonts w:cs="Arial"/>
                <w:i/>
                <w:color w:val="000000"/>
              </w:rPr>
              <w:t xml:space="preserve">Their values and preferences related to medical treatments offered near or at the end of life </w:t>
            </w:r>
          </w:p>
        </w:tc>
        <w:tc>
          <w:tcPr>
            <w:tcW w:w="2552" w:type="dxa"/>
            <w:vAlign w:val="center"/>
          </w:tcPr>
          <w:p w14:paraId="30BB3A61" w14:textId="77777777" w:rsidR="00AC3C3C" w:rsidRPr="003040E2" w:rsidRDefault="00AC3C3C" w:rsidP="00AC3C3C">
            <w:pPr>
              <w:jc w:val="center"/>
              <w:rPr>
                <w:rFonts w:cs="Arial"/>
                <w:color w:val="000000"/>
              </w:rPr>
            </w:pPr>
            <w:r w:rsidRPr="003040E2">
              <w:rPr>
                <w:rFonts w:cs="Arial"/>
                <w:color w:val="000000"/>
              </w:rPr>
              <w:t>87 (29.6%)</w:t>
            </w:r>
          </w:p>
        </w:tc>
      </w:tr>
      <w:tr w:rsidR="00AC3C3C" w:rsidRPr="003040E2" w14:paraId="33318496" w14:textId="77777777" w:rsidTr="00FF4BA0">
        <w:tc>
          <w:tcPr>
            <w:tcW w:w="7711" w:type="dxa"/>
            <w:vAlign w:val="bottom"/>
          </w:tcPr>
          <w:p w14:paraId="47819232" w14:textId="77777777" w:rsidR="00AC3C3C" w:rsidRPr="003040E2" w:rsidRDefault="00AC3C3C" w:rsidP="00AC3C3C">
            <w:pPr>
              <w:jc w:val="right"/>
              <w:rPr>
                <w:rFonts w:cs="Arial"/>
                <w:i/>
                <w:color w:val="000000"/>
              </w:rPr>
            </w:pPr>
            <w:r w:rsidRPr="003040E2">
              <w:rPr>
                <w:rFonts w:cs="Arial"/>
                <w:i/>
                <w:color w:val="000000"/>
              </w:rPr>
              <w:t xml:space="preserve">The location of their important files </w:t>
            </w:r>
          </w:p>
        </w:tc>
        <w:tc>
          <w:tcPr>
            <w:tcW w:w="2552" w:type="dxa"/>
            <w:vAlign w:val="center"/>
          </w:tcPr>
          <w:p w14:paraId="50D269CC" w14:textId="77777777" w:rsidR="00AC3C3C" w:rsidRPr="003040E2" w:rsidRDefault="00AC3C3C" w:rsidP="00AC3C3C">
            <w:pPr>
              <w:jc w:val="center"/>
              <w:rPr>
                <w:rFonts w:cs="Arial"/>
                <w:color w:val="000000"/>
              </w:rPr>
            </w:pPr>
            <w:r w:rsidRPr="003040E2">
              <w:rPr>
                <w:rFonts w:cs="Arial"/>
                <w:color w:val="000000"/>
              </w:rPr>
              <w:t>90 (30.6%)</w:t>
            </w:r>
          </w:p>
        </w:tc>
      </w:tr>
      <w:tr w:rsidR="00AC3C3C" w:rsidRPr="003040E2" w14:paraId="4B7C36E4" w14:textId="77777777" w:rsidTr="00FF4BA0">
        <w:tc>
          <w:tcPr>
            <w:tcW w:w="7711" w:type="dxa"/>
            <w:vAlign w:val="bottom"/>
          </w:tcPr>
          <w:p w14:paraId="0DB8414B" w14:textId="77777777" w:rsidR="00AC3C3C" w:rsidRPr="003040E2" w:rsidRDefault="00AC3C3C" w:rsidP="00AC3C3C">
            <w:pPr>
              <w:rPr>
                <w:rFonts w:cs="Arial"/>
                <w:b/>
                <w:color w:val="000000"/>
              </w:rPr>
            </w:pPr>
            <w:r w:rsidRPr="003040E2">
              <w:rPr>
                <w:rFonts w:cs="Arial"/>
                <w:b/>
                <w:color w:val="000000"/>
              </w:rPr>
              <w:t>The remaining questions pertain to respondents 60 years or older (n=218)</w:t>
            </w:r>
          </w:p>
        </w:tc>
        <w:tc>
          <w:tcPr>
            <w:tcW w:w="2552" w:type="dxa"/>
            <w:vAlign w:val="center"/>
          </w:tcPr>
          <w:p w14:paraId="70AD82B4" w14:textId="77777777" w:rsidR="00AC3C3C" w:rsidRPr="003040E2" w:rsidRDefault="00AC3C3C" w:rsidP="00AC3C3C">
            <w:pPr>
              <w:jc w:val="center"/>
              <w:rPr>
                <w:rFonts w:cs="Arial"/>
                <w:color w:val="000000"/>
              </w:rPr>
            </w:pPr>
            <w:proofErr w:type="gramStart"/>
            <w:r w:rsidRPr="003040E2">
              <w:rPr>
                <w:rFonts w:cs="Arial"/>
                <w:color w:val="000000"/>
              </w:rPr>
              <w:t>n</w:t>
            </w:r>
            <w:proofErr w:type="gramEnd"/>
            <w:r w:rsidRPr="003040E2">
              <w:rPr>
                <w:rFonts w:cs="Arial"/>
                <w:color w:val="000000"/>
              </w:rPr>
              <w:t>=218</w:t>
            </w:r>
          </w:p>
        </w:tc>
      </w:tr>
      <w:tr w:rsidR="00AC3C3C" w:rsidRPr="003040E2" w14:paraId="7D953087" w14:textId="77777777" w:rsidTr="00FF4BA0">
        <w:tc>
          <w:tcPr>
            <w:tcW w:w="7711" w:type="dxa"/>
            <w:vAlign w:val="bottom"/>
          </w:tcPr>
          <w:p w14:paraId="77529A46" w14:textId="77777777" w:rsidR="00AC3C3C" w:rsidRPr="003040E2" w:rsidRDefault="00AC3C3C" w:rsidP="00AC3C3C">
            <w:pPr>
              <w:rPr>
                <w:rFonts w:cs="Arial"/>
                <w:b/>
                <w:color w:val="000000"/>
              </w:rPr>
            </w:pPr>
            <w:r w:rsidRPr="003040E2">
              <w:rPr>
                <w:rFonts w:cs="Arial"/>
                <w:b/>
                <w:color w:val="000000"/>
              </w:rPr>
              <w:t>28. Do you have a plan to live independently in the setting of your choice as long as possible</w:t>
            </w:r>
          </w:p>
        </w:tc>
        <w:tc>
          <w:tcPr>
            <w:tcW w:w="2552" w:type="dxa"/>
            <w:vAlign w:val="center"/>
          </w:tcPr>
          <w:p w14:paraId="36F55A47" w14:textId="77777777" w:rsidR="00AC3C3C" w:rsidRPr="003040E2" w:rsidRDefault="00AC3C3C" w:rsidP="00AC3C3C">
            <w:pPr>
              <w:jc w:val="center"/>
              <w:rPr>
                <w:rFonts w:cs="Arial"/>
                <w:color w:val="000000"/>
              </w:rPr>
            </w:pPr>
          </w:p>
        </w:tc>
      </w:tr>
      <w:tr w:rsidR="00AC3C3C" w:rsidRPr="003040E2" w14:paraId="596D3BF0" w14:textId="77777777" w:rsidTr="00FF4BA0">
        <w:tc>
          <w:tcPr>
            <w:tcW w:w="7711" w:type="dxa"/>
            <w:vAlign w:val="bottom"/>
          </w:tcPr>
          <w:p w14:paraId="5F73A9F8"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bottom"/>
          </w:tcPr>
          <w:p w14:paraId="734C83E7" w14:textId="77777777" w:rsidR="00AC3C3C" w:rsidRPr="003040E2" w:rsidRDefault="00AC3C3C" w:rsidP="00AC3C3C">
            <w:pPr>
              <w:jc w:val="center"/>
              <w:rPr>
                <w:rFonts w:cs="Arial"/>
                <w:color w:val="000000"/>
              </w:rPr>
            </w:pPr>
            <w:r w:rsidRPr="003040E2">
              <w:rPr>
                <w:rFonts w:cs="Arial"/>
                <w:color w:val="000000"/>
              </w:rPr>
              <w:t xml:space="preserve"> 134 (61.5%)</w:t>
            </w:r>
          </w:p>
        </w:tc>
      </w:tr>
      <w:tr w:rsidR="00AC3C3C" w:rsidRPr="003040E2" w14:paraId="2C09D371" w14:textId="77777777" w:rsidTr="00FF4BA0">
        <w:tc>
          <w:tcPr>
            <w:tcW w:w="7711" w:type="dxa"/>
            <w:vAlign w:val="bottom"/>
          </w:tcPr>
          <w:p w14:paraId="4EA14C50" w14:textId="77777777" w:rsidR="00AC3C3C" w:rsidRPr="003040E2" w:rsidRDefault="00AC3C3C" w:rsidP="00AC3C3C">
            <w:pPr>
              <w:jc w:val="right"/>
              <w:rPr>
                <w:rFonts w:cs="Arial"/>
                <w:i/>
                <w:color w:val="000000"/>
              </w:rPr>
            </w:pPr>
            <w:r w:rsidRPr="003040E2">
              <w:rPr>
                <w:rFonts w:cs="Arial"/>
                <w:i/>
                <w:color w:val="000000"/>
              </w:rPr>
              <w:t xml:space="preserve">Partially </w:t>
            </w:r>
          </w:p>
        </w:tc>
        <w:tc>
          <w:tcPr>
            <w:tcW w:w="2552" w:type="dxa"/>
            <w:vAlign w:val="bottom"/>
          </w:tcPr>
          <w:p w14:paraId="1CF98902" w14:textId="77777777" w:rsidR="00AC3C3C" w:rsidRPr="003040E2" w:rsidRDefault="00AC3C3C" w:rsidP="00AC3C3C">
            <w:pPr>
              <w:jc w:val="center"/>
              <w:rPr>
                <w:rFonts w:cs="Arial"/>
                <w:color w:val="000000"/>
              </w:rPr>
            </w:pPr>
            <w:r w:rsidRPr="003040E2">
              <w:rPr>
                <w:rFonts w:cs="Arial"/>
                <w:color w:val="000000"/>
              </w:rPr>
              <w:t xml:space="preserve"> 49 (22.5%)</w:t>
            </w:r>
          </w:p>
        </w:tc>
      </w:tr>
      <w:tr w:rsidR="00AC3C3C" w:rsidRPr="003040E2" w14:paraId="40EE3C24" w14:textId="77777777" w:rsidTr="00FF4BA0">
        <w:tc>
          <w:tcPr>
            <w:tcW w:w="7711" w:type="dxa"/>
            <w:vAlign w:val="bottom"/>
          </w:tcPr>
          <w:p w14:paraId="100154FE"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bottom"/>
          </w:tcPr>
          <w:p w14:paraId="1E265DEE" w14:textId="77777777" w:rsidR="00AC3C3C" w:rsidRPr="003040E2" w:rsidRDefault="00AC3C3C" w:rsidP="00AC3C3C">
            <w:pPr>
              <w:jc w:val="center"/>
              <w:rPr>
                <w:rFonts w:cs="Arial"/>
                <w:color w:val="000000"/>
              </w:rPr>
            </w:pPr>
            <w:r w:rsidRPr="003040E2">
              <w:rPr>
                <w:rFonts w:cs="Arial"/>
                <w:color w:val="000000"/>
              </w:rPr>
              <w:t xml:space="preserve"> 28 (12.8%)</w:t>
            </w:r>
          </w:p>
        </w:tc>
      </w:tr>
      <w:tr w:rsidR="00AC3C3C" w:rsidRPr="003040E2" w14:paraId="266C27AC" w14:textId="77777777" w:rsidTr="00FF4BA0">
        <w:tc>
          <w:tcPr>
            <w:tcW w:w="7711" w:type="dxa"/>
            <w:vAlign w:val="bottom"/>
          </w:tcPr>
          <w:p w14:paraId="0E861243"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bottom"/>
          </w:tcPr>
          <w:p w14:paraId="48775E5E" w14:textId="77777777" w:rsidR="00AC3C3C" w:rsidRPr="003040E2" w:rsidRDefault="00AC3C3C" w:rsidP="00AC3C3C">
            <w:pPr>
              <w:jc w:val="center"/>
              <w:rPr>
                <w:rFonts w:cs="Arial"/>
                <w:color w:val="000000"/>
              </w:rPr>
            </w:pPr>
            <w:r w:rsidRPr="003040E2">
              <w:rPr>
                <w:rFonts w:cs="Arial"/>
                <w:color w:val="000000"/>
              </w:rPr>
              <w:t xml:space="preserve"> 6 (2.8%)</w:t>
            </w:r>
          </w:p>
        </w:tc>
      </w:tr>
      <w:tr w:rsidR="00AC3C3C" w:rsidRPr="003040E2" w14:paraId="0D584166" w14:textId="77777777" w:rsidTr="00FF4BA0">
        <w:tc>
          <w:tcPr>
            <w:tcW w:w="7711" w:type="dxa"/>
            <w:vAlign w:val="bottom"/>
          </w:tcPr>
          <w:p w14:paraId="1E3ABE10"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bottom"/>
          </w:tcPr>
          <w:p w14:paraId="4E9A37B7" w14:textId="77777777" w:rsidR="00AC3C3C" w:rsidRPr="003040E2" w:rsidRDefault="00AC3C3C" w:rsidP="00AC3C3C">
            <w:pPr>
              <w:jc w:val="center"/>
              <w:rPr>
                <w:rFonts w:cs="Arial"/>
                <w:color w:val="000000"/>
              </w:rPr>
            </w:pPr>
            <w:r w:rsidRPr="003040E2">
              <w:rPr>
                <w:rFonts w:cs="Arial"/>
                <w:color w:val="000000"/>
              </w:rPr>
              <w:t xml:space="preserve"> 1 (0.5%)</w:t>
            </w:r>
          </w:p>
        </w:tc>
      </w:tr>
      <w:tr w:rsidR="00AC3C3C" w:rsidRPr="003040E2" w14:paraId="3DD0E268" w14:textId="77777777" w:rsidTr="00FF4BA0">
        <w:tc>
          <w:tcPr>
            <w:tcW w:w="7711" w:type="dxa"/>
            <w:vAlign w:val="bottom"/>
          </w:tcPr>
          <w:p w14:paraId="0DD19856" w14:textId="77777777" w:rsidR="00AC3C3C" w:rsidRPr="003040E2" w:rsidRDefault="00AC3C3C" w:rsidP="00AC3C3C">
            <w:pPr>
              <w:rPr>
                <w:rFonts w:cs="Arial"/>
                <w:b/>
                <w:color w:val="000000"/>
              </w:rPr>
            </w:pPr>
            <w:r w:rsidRPr="003040E2">
              <w:rPr>
                <w:rFonts w:cs="Arial"/>
                <w:b/>
                <w:color w:val="000000"/>
              </w:rPr>
              <w:t>29. I am very involved in social activities such as church volunteering clubs classes or other types of activities either formal or informal.</w:t>
            </w:r>
          </w:p>
        </w:tc>
        <w:tc>
          <w:tcPr>
            <w:tcW w:w="2552" w:type="dxa"/>
            <w:vAlign w:val="center"/>
          </w:tcPr>
          <w:p w14:paraId="3CCDCA26" w14:textId="77777777" w:rsidR="00AC3C3C" w:rsidRPr="003040E2" w:rsidRDefault="00AC3C3C" w:rsidP="00AC3C3C">
            <w:pPr>
              <w:jc w:val="center"/>
              <w:rPr>
                <w:rFonts w:cs="Arial"/>
                <w:color w:val="000000"/>
              </w:rPr>
            </w:pPr>
          </w:p>
        </w:tc>
      </w:tr>
      <w:tr w:rsidR="00AC3C3C" w:rsidRPr="003040E2" w14:paraId="7132C968" w14:textId="77777777" w:rsidTr="00FF4BA0">
        <w:tc>
          <w:tcPr>
            <w:tcW w:w="7711" w:type="dxa"/>
            <w:vAlign w:val="bottom"/>
          </w:tcPr>
          <w:p w14:paraId="118A7804"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bottom"/>
          </w:tcPr>
          <w:p w14:paraId="082AE8D4" w14:textId="77777777" w:rsidR="00AC3C3C" w:rsidRPr="003040E2" w:rsidRDefault="00AC3C3C" w:rsidP="00AC3C3C">
            <w:pPr>
              <w:jc w:val="center"/>
              <w:rPr>
                <w:rFonts w:cs="Arial"/>
                <w:color w:val="000000"/>
              </w:rPr>
            </w:pPr>
            <w:r w:rsidRPr="003040E2">
              <w:rPr>
                <w:rFonts w:cs="Arial"/>
                <w:color w:val="000000"/>
              </w:rPr>
              <w:t xml:space="preserve"> 9 (4.1%)</w:t>
            </w:r>
          </w:p>
        </w:tc>
      </w:tr>
      <w:tr w:rsidR="00AC3C3C" w:rsidRPr="003040E2" w14:paraId="4AE39610" w14:textId="77777777" w:rsidTr="00FF4BA0">
        <w:tc>
          <w:tcPr>
            <w:tcW w:w="7711" w:type="dxa"/>
            <w:vAlign w:val="bottom"/>
          </w:tcPr>
          <w:p w14:paraId="4465840E"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bottom"/>
          </w:tcPr>
          <w:p w14:paraId="0587EEDF" w14:textId="77777777" w:rsidR="00AC3C3C" w:rsidRPr="003040E2" w:rsidRDefault="00AC3C3C" w:rsidP="00AC3C3C">
            <w:pPr>
              <w:jc w:val="center"/>
              <w:rPr>
                <w:rFonts w:cs="Arial"/>
                <w:color w:val="000000"/>
              </w:rPr>
            </w:pPr>
            <w:r w:rsidRPr="003040E2">
              <w:rPr>
                <w:rFonts w:cs="Arial"/>
                <w:color w:val="000000"/>
              </w:rPr>
              <w:t xml:space="preserve"> 28 (12.8%)</w:t>
            </w:r>
          </w:p>
        </w:tc>
      </w:tr>
      <w:tr w:rsidR="00AC3C3C" w:rsidRPr="003040E2" w14:paraId="1CEA5E4D" w14:textId="77777777" w:rsidTr="00FF4BA0">
        <w:tc>
          <w:tcPr>
            <w:tcW w:w="7711" w:type="dxa"/>
            <w:vAlign w:val="bottom"/>
          </w:tcPr>
          <w:p w14:paraId="1800AE5E"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bottom"/>
          </w:tcPr>
          <w:p w14:paraId="6D2E1BB8" w14:textId="77777777" w:rsidR="00AC3C3C" w:rsidRPr="003040E2" w:rsidRDefault="00AC3C3C" w:rsidP="00AC3C3C">
            <w:pPr>
              <w:jc w:val="center"/>
              <w:rPr>
                <w:rFonts w:cs="Arial"/>
                <w:color w:val="000000"/>
              </w:rPr>
            </w:pPr>
            <w:r w:rsidRPr="003040E2">
              <w:rPr>
                <w:rFonts w:cs="Arial"/>
                <w:color w:val="000000"/>
              </w:rPr>
              <w:t xml:space="preserve"> 52 (23.9%)</w:t>
            </w:r>
          </w:p>
        </w:tc>
      </w:tr>
      <w:tr w:rsidR="00AC3C3C" w:rsidRPr="003040E2" w14:paraId="2C9D4597" w14:textId="77777777" w:rsidTr="00FF4BA0">
        <w:tc>
          <w:tcPr>
            <w:tcW w:w="7711" w:type="dxa"/>
            <w:vAlign w:val="bottom"/>
          </w:tcPr>
          <w:p w14:paraId="66307E92"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bottom"/>
          </w:tcPr>
          <w:p w14:paraId="6D7495A1" w14:textId="77777777" w:rsidR="00AC3C3C" w:rsidRPr="003040E2" w:rsidRDefault="00AC3C3C" w:rsidP="00AC3C3C">
            <w:pPr>
              <w:jc w:val="center"/>
              <w:rPr>
                <w:rFonts w:cs="Arial"/>
                <w:color w:val="000000"/>
              </w:rPr>
            </w:pPr>
            <w:r w:rsidRPr="003040E2">
              <w:rPr>
                <w:rFonts w:cs="Arial"/>
                <w:color w:val="000000"/>
              </w:rPr>
              <w:t xml:space="preserve"> 44 (20.2%)</w:t>
            </w:r>
          </w:p>
        </w:tc>
      </w:tr>
      <w:tr w:rsidR="00AC3C3C" w:rsidRPr="003040E2" w14:paraId="1B3B807F" w14:textId="77777777" w:rsidTr="00FF4BA0">
        <w:tc>
          <w:tcPr>
            <w:tcW w:w="7711" w:type="dxa"/>
            <w:vAlign w:val="bottom"/>
          </w:tcPr>
          <w:p w14:paraId="28836E53"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bottom"/>
          </w:tcPr>
          <w:p w14:paraId="552C3008" w14:textId="77777777" w:rsidR="00AC3C3C" w:rsidRPr="003040E2" w:rsidRDefault="00AC3C3C" w:rsidP="00AC3C3C">
            <w:pPr>
              <w:jc w:val="center"/>
              <w:rPr>
                <w:rFonts w:cs="Arial"/>
                <w:color w:val="000000"/>
              </w:rPr>
            </w:pPr>
            <w:r w:rsidRPr="003040E2">
              <w:rPr>
                <w:rFonts w:cs="Arial"/>
                <w:color w:val="000000"/>
              </w:rPr>
              <w:t xml:space="preserve"> 85 (39.0%)</w:t>
            </w:r>
          </w:p>
        </w:tc>
      </w:tr>
      <w:tr w:rsidR="00AC3C3C" w:rsidRPr="003040E2" w14:paraId="42208D78" w14:textId="77777777" w:rsidTr="00FF4BA0">
        <w:tc>
          <w:tcPr>
            <w:tcW w:w="7711" w:type="dxa"/>
            <w:vAlign w:val="bottom"/>
          </w:tcPr>
          <w:p w14:paraId="54BD3697" w14:textId="77777777" w:rsidR="00AC3C3C" w:rsidRPr="003040E2" w:rsidRDefault="00AC3C3C" w:rsidP="00AC3C3C">
            <w:pPr>
              <w:rPr>
                <w:rFonts w:cs="Arial"/>
                <w:b/>
                <w:color w:val="000000"/>
              </w:rPr>
            </w:pPr>
            <w:r w:rsidRPr="003040E2">
              <w:rPr>
                <w:rFonts w:cs="Arial"/>
                <w:b/>
                <w:color w:val="000000"/>
              </w:rPr>
              <w:t>30. I have a very physically active lifestyle.</w:t>
            </w:r>
          </w:p>
        </w:tc>
        <w:tc>
          <w:tcPr>
            <w:tcW w:w="2552" w:type="dxa"/>
            <w:vAlign w:val="center"/>
          </w:tcPr>
          <w:p w14:paraId="79E4305E" w14:textId="77777777" w:rsidR="00AC3C3C" w:rsidRPr="003040E2" w:rsidRDefault="00AC3C3C" w:rsidP="00AC3C3C">
            <w:pPr>
              <w:jc w:val="center"/>
              <w:rPr>
                <w:rFonts w:cs="Arial"/>
                <w:color w:val="000000"/>
              </w:rPr>
            </w:pPr>
          </w:p>
        </w:tc>
      </w:tr>
      <w:tr w:rsidR="00AC3C3C" w:rsidRPr="003040E2" w14:paraId="13D2C28E" w14:textId="77777777" w:rsidTr="00FF4BA0">
        <w:tc>
          <w:tcPr>
            <w:tcW w:w="7711" w:type="dxa"/>
            <w:vAlign w:val="bottom"/>
          </w:tcPr>
          <w:p w14:paraId="75E0103A" w14:textId="77777777" w:rsidR="00AC3C3C" w:rsidRPr="003040E2" w:rsidRDefault="00AC3C3C" w:rsidP="00AC3C3C">
            <w:pPr>
              <w:jc w:val="right"/>
              <w:rPr>
                <w:rFonts w:cs="Arial"/>
                <w:i/>
                <w:color w:val="000000"/>
              </w:rPr>
            </w:pPr>
            <w:r w:rsidRPr="003040E2">
              <w:rPr>
                <w:rFonts w:cs="Arial"/>
                <w:i/>
                <w:color w:val="000000"/>
              </w:rPr>
              <w:t xml:space="preserve">Maximally agree </w:t>
            </w:r>
          </w:p>
        </w:tc>
        <w:tc>
          <w:tcPr>
            <w:tcW w:w="2552" w:type="dxa"/>
            <w:vAlign w:val="bottom"/>
          </w:tcPr>
          <w:p w14:paraId="2FDB86E5" w14:textId="77777777" w:rsidR="00AC3C3C" w:rsidRPr="003040E2" w:rsidRDefault="00AC3C3C" w:rsidP="00AC3C3C">
            <w:pPr>
              <w:jc w:val="center"/>
              <w:rPr>
                <w:rFonts w:cs="Arial"/>
                <w:color w:val="000000"/>
              </w:rPr>
            </w:pPr>
            <w:r w:rsidRPr="003040E2">
              <w:rPr>
                <w:rFonts w:cs="Arial"/>
                <w:color w:val="000000"/>
              </w:rPr>
              <w:t xml:space="preserve"> 18 (8.3%)</w:t>
            </w:r>
          </w:p>
        </w:tc>
      </w:tr>
      <w:tr w:rsidR="00AC3C3C" w:rsidRPr="003040E2" w14:paraId="5703BBED" w14:textId="77777777" w:rsidTr="00FF4BA0">
        <w:tc>
          <w:tcPr>
            <w:tcW w:w="7711" w:type="dxa"/>
            <w:vAlign w:val="bottom"/>
          </w:tcPr>
          <w:p w14:paraId="177E8061" w14:textId="77777777" w:rsidR="00AC3C3C" w:rsidRPr="003040E2" w:rsidRDefault="00AC3C3C" w:rsidP="00AC3C3C">
            <w:pPr>
              <w:jc w:val="right"/>
              <w:rPr>
                <w:rFonts w:cs="Arial"/>
                <w:i/>
                <w:color w:val="000000"/>
              </w:rPr>
            </w:pPr>
            <w:r w:rsidRPr="003040E2">
              <w:rPr>
                <w:rFonts w:cs="Arial"/>
                <w:i/>
                <w:color w:val="000000"/>
              </w:rPr>
              <w:t xml:space="preserve">Strongly agree </w:t>
            </w:r>
          </w:p>
        </w:tc>
        <w:tc>
          <w:tcPr>
            <w:tcW w:w="2552" w:type="dxa"/>
            <w:vAlign w:val="bottom"/>
          </w:tcPr>
          <w:p w14:paraId="6B0FC4F4" w14:textId="77777777" w:rsidR="00AC3C3C" w:rsidRPr="003040E2" w:rsidRDefault="00AC3C3C" w:rsidP="00AC3C3C">
            <w:pPr>
              <w:jc w:val="center"/>
              <w:rPr>
                <w:rFonts w:cs="Arial"/>
                <w:color w:val="000000"/>
              </w:rPr>
            </w:pPr>
            <w:r w:rsidRPr="003040E2">
              <w:rPr>
                <w:rFonts w:cs="Arial"/>
                <w:color w:val="000000"/>
              </w:rPr>
              <w:t xml:space="preserve"> 47 (21.6%)</w:t>
            </w:r>
          </w:p>
        </w:tc>
      </w:tr>
      <w:tr w:rsidR="00AC3C3C" w:rsidRPr="003040E2" w14:paraId="50978BB0" w14:textId="77777777" w:rsidTr="00FF4BA0">
        <w:tc>
          <w:tcPr>
            <w:tcW w:w="7711" w:type="dxa"/>
            <w:vAlign w:val="bottom"/>
          </w:tcPr>
          <w:p w14:paraId="454D5388" w14:textId="77777777" w:rsidR="00AC3C3C" w:rsidRPr="003040E2" w:rsidRDefault="00AC3C3C" w:rsidP="00AC3C3C">
            <w:pPr>
              <w:jc w:val="right"/>
              <w:rPr>
                <w:rFonts w:cs="Arial"/>
                <w:i/>
                <w:color w:val="000000"/>
              </w:rPr>
            </w:pPr>
            <w:r w:rsidRPr="003040E2">
              <w:rPr>
                <w:rFonts w:cs="Arial"/>
                <w:i/>
                <w:color w:val="000000"/>
              </w:rPr>
              <w:t xml:space="preserve">Moderately agree </w:t>
            </w:r>
          </w:p>
        </w:tc>
        <w:tc>
          <w:tcPr>
            <w:tcW w:w="2552" w:type="dxa"/>
            <w:vAlign w:val="bottom"/>
          </w:tcPr>
          <w:p w14:paraId="428A597B" w14:textId="77777777" w:rsidR="00AC3C3C" w:rsidRPr="003040E2" w:rsidRDefault="00AC3C3C" w:rsidP="00AC3C3C">
            <w:pPr>
              <w:jc w:val="center"/>
              <w:rPr>
                <w:rFonts w:cs="Arial"/>
                <w:color w:val="000000"/>
              </w:rPr>
            </w:pPr>
            <w:r w:rsidRPr="003040E2">
              <w:rPr>
                <w:rFonts w:cs="Arial"/>
                <w:color w:val="000000"/>
              </w:rPr>
              <w:t xml:space="preserve"> 78 (35.8%)</w:t>
            </w:r>
          </w:p>
        </w:tc>
      </w:tr>
      <w:tr w:rsidR="00AC3C3C" w:rsidRPr="003040E2" w14:paraId="68B36EF5" w14:textId="77777777" w:rsidTr="00FF4BA0">
        <w:tc>
          <w:tcPr>
            <w:tcW w:w="7711" w:type="dxa"/>
            <w:vAlign w:val="bottom"/>
          </w:tcPr>
          <w:p w14:paraId="60D6CE21" w14:textId="77777777" w:rsidR="00AC3C3C" w:rsidRPr="003040E2" w:rsidRDefault="00AC3C3C" w:rsidP="00AC3C3C">
            <w:pPr>
              <w:jc w:val="right"/>
              <w:rPr>
                <w:rFonts w:cs="Arial"/>
                <w:i/>
                <w:color w:val="000000"/>
              </w:rPr>
            </w:pPr>
            <w:r w:rsidRPr="003040E2">
              <w:rPr>
                <w:rFonts w:cs="Arial"/>
                <w:i/>
                <w:color w:val="000000"/>
              </w:rPr>
              <w:t xml:space="preserve">Weakly agree </w:t>
            </w:r>
          </w:p>
        </w:tc>
        <w:tc>
          <w:tcPr>
            <w:tcW w:w="2552" w:type="dxa"/>
            <w:vAlign w:val="bottom"/>
          </w:tcPr>
          <w:p w14:paraId="2BAEB71C" w14:textId="77777777" w:rsidR="00AC3C3C" w:rsidRPr="003040E2" w:rsidRDefault="00AC3C3C" w:rsidP="00AC3C3C">
            <w:pPr>
              <w:jc w:val="center"/>
              <w:rPr>
                <w:rFonts w:cs="Arial"/>
                <w:color w:val="000000"/>
              </w:rPr>
            </w:pPr>
            <w:r w:rsidRPr="003040E2">
              <w:rPr>
                <w:rFonts w:cs="Arial"/>
                <w:color w:val="000000"/>
              </w:rPr>
              <w:t xml:space="preserve"> 48 (22.0%)</w:t>
            </w:r>
          </w:p>
        </w:tc>
      </w:tr>
      <w:tr w:rsidR="00AC3C3C" w:rsidRPr="003040E2" w14:paraId="6BF1A591" w14:textId="77777777" w:rsidTr="00FF4BA0">
        <w:tc>
          <w:tcPr>
            <w:tcW w:w="7711" w:type="dxa"/>
            <w:vAlign w:val="bottom"/>
          </w:tcPr>
          <w:p w14:paraId="46B49946" w14:textId="77777777" w:rsidR="00AC3C3C" w:rsidRPr="003040E2" w:rsidRDefault="00AC3C3C" w:rsidP="00AC3C3C">
            <w:pPr>
              <w:jc w:val="right"/>
              <w:rPr>
                <w:rFonts w:cs="Arial"/>
                <w:i/>
                <w:color w:val="000000"/>
              </w:rPr>
            </w:pPr>
            <w:r w:rsidRPr="003040E2">
              <w:rPr>
                <w:rFonts w:cs="Arial"/>
                <w:i/>
                <w:color w:val="000000"/>
              </w:rPr>
              <w:t xml:space="preserve">Do not agree at all </w:t>
            </w:r>
          </w:p>
        </w:tc>
        <w:tc>
          <w:tcPr>
            <w:tcW w:w="2552" w:type="dxa"/>
            <w:vAlign w:val="bottom"/>
          </w:tcPr>
          <w:p w14:paraId="1968FE54" w14:textId="77777777" w:rsidR="00AC3C3C" w:rsidRPr="003040E2" w:rsidRDefault="00AC3C3C" w:rsidP="00AC3C3C">
            <w:pPr>
              <w:jc w:val="center"/>
              <w:rPr>
                <w:rFonts w:cs="Arial"/>
                <w:color w:val="000000"/>
              </w:rPr>
            </w:pPr>
            <w:r w:rsidRPr="003040E2">
              <w:rPr>
                <w:rFonts w:cs="Arial"/>
                <w:color w:val="000000"/>
              </w:rPr>
              <w:t xml:space="preserve"> 27 (12.4%)</w:t>
            </w:r>
          </w:p>
        </w:tc>
      </w:tr>
      <w:tr w:rsidR="00AC3C3C" w:rsidRPr="003040E2" w14:paraId="769D75B2" w14:textId="77777777" w:rsidTr="00FF4BA0">
        <w:tc>
          <w:tcPr>
            <w:tcW w:w="7711" w:type="dxa"/>
            <w:vAlign w:val="bottom"/>
          </w:tcPr>
          <w:p w14:paraId="3069AFB3" w14:textId="77777777" w:rsidR="00AC3C3C" w:rsidRPr="003040E2" w:rsidRDefault="00AC3C3C" w:rsidP="00AC3C3C">
            <w:pPr>
              <w:rPr>
                <w:rFonts w:cs="Arial"/>
                <w:b/>
                <w:color w:val="000000"/>
              </w:rPr>
            </w:pPr>
            <w:r w:rsidRPr="003040E2">
              <w:rPr>
                <w:rFonts w:cs="Arial"/>
                <w:b/>
                <w:color w:val="000000"/>
              </w:rPr>
              <w:t>31. How frequently do you participate in leisure activities?</w:t>
            </w:r>
          </w:p>
        </w:tc>
        <w:tc>
          <w:tcPr>
            <w:tcW w:w="2552" w:type="dxa"/>
            <w:vAlign w:val="center"/>
          </w:tcPr>
          <w:p w14:paraId="618641F6" w14:textId="77777777" w:rsidR="00AC3C3C" w:rsidRPr="003040E2" w:rsidRDefault="00AC3C3C" w:rsidP="00AC3C3C">
            <w:pPr>
              <w:jc w:val="center"/>
              <w:rPr>
                <w:rFonts w:cs="Arial"/>
                <w:color w:val="000000"/>
              </w:rPr>
            </w:pPr>
          </w:p>
        </w:tc>
      </w:tr>
      <w:tr w:rsidR="00AC3C3C" w:rsidRPr="003040E2" w14:paraId="36FB3325" w14:textId="77777777" w:rsidTr="00FF4BA0">
        <w:tc>
          <w:tcPr>
            <w:tcW w:w="7711" w:type="dxa"/>
            <w:vAlign w:val="bottom"/>
          </w:tcPr>
          <w:p w14:paraId="11B92D1F" w14:textId="77777777" w:rsidR="00AC3C3C" w:rsidRPr="003040E2" w:rsidRDefault="00AC3C3C" w:rsidP="00AC3C3C">
            <w:pPr>
              <w:jc w:val="right"/>
              <w:rPr>
                <w:rFonts w:cs="Arial"/>
                <w:i/>
                <w:color w:val="000000"/>
              </w:rPr>
            </w:pPr>
            <w:r w:rsidRPr="003040E2">
              <w:rPr>
                <w:rFonts w:cs="Arial"/>
                <w:i/>
                <w:color w:val="000000"/>
              </w:rPr>
              <w:t xml:space="preserve">Never </w:t>
            </w:r>
          </w:p>
        </w:tc>
        <w:tc>
          <w:tcPr>
            <w:tcW w:w="2552" w:type="dxa"/>
            <w:vAlign w:val="bottom"/>
          </w:tcPr>
          <w:p w14:paraId="0804B0B1" w14:textId="77777777" w:rsidR="00AC3C3C" w:rsidRPr="003040E2" w:rsidRDefault="00AC3C3C" w:rsidP="00AC3C3C">
            <w:pPr>
              <w:jc w:val="center"/>
              <w:rPr>
                <w:rFonts w:cs="Arial"/>
                <w:color w:val="000000"/>
              </w:rPr>
            </w:pPr>
            <w:r w:rsidRPr="003040E2">
              <w:rPr>
                <w:rFonts w:cs="Arial"/>
                <w:color w:val="000000"/>
              </w:rPr>
              <w:t xml:space="preserve"> 5 (2.3%)</w:t>
            </w:r>
          </w:p>
        </w:tc>
      </w:tr>
      <w:tr w:rsidR="00AC3C3C" w:rsidRPr="003040E2" w14:paraId="0100ADD6" w14:textId="77777777" w:rsidTr="00FF4BA0">
        <w:tc>
          <w:tcPr>
            <w:tcW w:w="7711" w:type="dxa"/>
            <w:vAlign w:val="bottom"/>
          </w:tcPr>
          <w:p w14:paraId="5DE5D8CC" w14:textId="77777777" w:rsidR="00AC3C3C" w:rsidRPr="003040E2" w:rsidRDefault="00AC3C3C" w:rsidP="00AC3C3C">
            <w:pPr>
              <w:jc w:val="right"/>
              <w:rPr>
                <w:rFonts w:cs="Arial"/>
                <w:i/>
                <w:color w:val="000000"/>
              </w:rPr>
            </w:pPr>
            <w:r w:rsidRPr="003040E2">
              <w:rPr>
                <w:rFonts w:cs="Arial"/>
                <w:i/>
                <w:color w:val="000000"/>
              </w:rPr>
              <w:t xml:space="preserve">Rarely, on average, maybe once a week or less </w:t>
            </w:r>
          </w:p>
        </w:tc>
        <w:tc>
          <w:tcPr>
            <w:tcW w:w="2552" w:type="dxa"/>
            <w:vAlign w:val="bottom"/>
          </w:tcPr>
          <w:p w14:paraId="55BAF974" w14:textId="77777777" w:rsidR="00AC3C3C" w:rsidRPr="003040E2" w:rsidRDefault="00AC3C3C" w:rsidP="00AC3C3C">
            <w:pPr>
              <w:jc w:val="center"/>
              <w:rPr>
                <w:rFonts w:cs="Arial"/>
                <w:color w:val="000000"/>
              </w:rPr>
            </w:pPr>
            <w:r w:rsidRPr="003040E2">
              <w:rPr>
                <w:rFonts w:cs="Arial"/>
                <w:color w:val="000000"/>
              </w:rPr>
              <w:t xml:space="preserve"> 49 (22.5%)</w:t>
            </w:r>
          </w:p>
        </w:tc>
      </w:tr>
      <w:tr w:rsidR="00AC3C3C" w:rsidRPr="003040E2" w14:paraId="7DD0AB7C" w14:textId="77777777" w:rsidTr="00FF4BA0">
        <w:tc>
          <w:tcPr>
            <w:tcW w:w="7711" w:type="dxa"/>
            <w:vAlign w:val="bottom"/>
          </w:tcPr>
          <w:p w14:paraId="1219A44A" w14:textId="77777777" w:rsidR="00AC3C3C" w:rsidRPr="003040E2" w:rsidRDefault="00AC3C3C" w:rsidP="00AC3C3C">
            <w:pPr>
              <w:jc w:val="right"/>
              <w:rPr>
                <w:rFonts w:cs="Arial"/>
                <w:i/>
                <w:color w:val="000000"/>
              </w:rPr>
            </w:pPr>
            <w:r w:rsidRPr="003040E2">
              <w:rPr>
                <w:rFonts w:cs="Arial"/>
                <w:i/>
                <w:color w:val="000000"/>
              </w:rPr>
              <w:t xml:space="preserve">Occasionally, on average, maybe twice a week </w:t>
            </w:r>
          </w:p>
        </w:tc>
        <w:tc>
          <w:tcPr>
            <w:tcW w:w="2552" w:type="dxa"/>
            <w:vAlign w:val="bottom"/>
          </w:tcPr>
          <w:p w14:paraId="7CC0718A" w14:textId="77777777" w:rsidR="00AC3C3C" w:rsidRPr="003040E2" w:rsidRDefault="00AC3C3C" w:rsidP="00AC3C3C">
            <w:pPr>
              <w:jc w:val="center"/>
              <w:rPr>
                <w:rFonts w:cs="Arial"/>
                <w:color w:val="000000"/>
              </w:rPr>
            </w:pPr>
            <w:r w:rsidRPr="003040E2">
              <w:rPr>
                <w:rFonts w:cs="Arial"/>
                <w:color w:val="000000"/>
              </w:rPr>
              <w:t xml:space="preserve"> 39 (17.9%)</w:t>
            </w:r>
          </w:p>
        </w:tc>
      </w:tr>
      <w:tr w:rsidR="00AC3C3C" w:rsidRPr="003040E2" w14:paraId="0B17E637" w14:textId="77777777" w:rsidTr="00FF4BA0">
        <w:tc>
          <w:tcPr>
            <w:tcW w:w="7711" w:type="dxa"/>
            <w:vAlign w:val="bottom"/>
          </w:tcPr>
          <w:p w14:paraId="494FAF4E" w14:textId="77777777" w:rsidR="00AC3C3C" w:rsidRPr="003040E2" w:rsidRDefault="00AC3C3C" w:rsidP="00AC3C3C">
            <w:pPr>
              <w:jc w:val="right"/>
              <w:rPr>
                <w:rFonts w:cs="Arial"/>
                <w:i/>
                <w:color w:val="000000"/>
              </w:rPr>
            </w:pPr>
            <w:r w:rsidRPr="003040E2">
              <w:rPr>
                <w:rFonts w:cs="Arial"/>
                <w:i/>
                <w:color w:val="000000"/>
              </w:rPr>
              <w:t xml:space="preserve">Sometimes, on average, maybe 3 times a week </w:t>
            </w:r>
          </w:p>
        </w:tc>
        <w:tc>
          <w:tcPr>
            <w:tcW w:w="2552" w:type="dxa"/>
            <w:vAlign w:val="bottom"/>
          </w:tcPr>
          <w:p w14:paraId="11051589" w14:textId="77777777" w:rsidR="00AC3C3C" w:rsidRPr="003040E2" w:rsidRDefault="00AC3C3C" w:rsidP="00AC3C3C">
            <w:pPr>
              <w:jc w:val="center"/>
              <w:rPr>
                <w:rFonts w:cs="Arial"/>
                <w:color w:val="000000"/>
              </w:rPr>
            </w:pPr>
            <w:r w:rsidRPr="003040E2">
              <w:rPr>
                <w:rFonts w:cs="Arial"/>
                <w:color w:val="000000"/>
              </w:rPr>
              <w:t xml:space="preserve"> 29 (13.3%)</w:t>
            </w:r>
          </w:p>
        </w:tc>
      </w:tr>
      <w:tr w:rsidR="00AC3C3C" w:rsidRPr="003040E2" w14:paraId="64486BCC" w14:textId="77777777" w:rsidTr="00FF4BA0">
        <w:tc>
          <w:tcPr>
            <w:tcW w:w="7711" w:type="dxa"/>
            <w:vAlign w:val="bottom"/>
          </w:tcPr>
          <w:p w14:paraId="2EE77D5C" w14:textId="77777777" w:rsidR="00AC3C3C" w:rsidRPr="003040E2" w:rsidRDefault="00AC3C3C" w:rsidP="00AC3C3C">
            <w:pPr>
              <w:jc w:val="right"/>
              <w:rPr>
                <w:rFonts w:cs="Arial"/>
                <w:i/>
                <w:color w:val="000000"/>
              </w:rPr>
            </w:pPr>
            <w:r w:rsidRPr="003040E2">
              <w:rPr>
                <w:rFonts w:cs="Arial"/>
                <w:i/>
                <w:color w:val="000000"/>
              </w:rPr>
              <w:t xml:space="preserve">Frequently, on average, maybe 4 times a week </w:t>
            </w:r>
          </w:p>
        </w:tc>
        <w:tc>
          <w:tcPr>
            <w:tcW w:w="2552" w:type="dxa"/>
            <w:vAlign w:val="bottom"/>
          </w:tcPr>
          <w:p w14:paraId="01C100CD" w14:textId="77777777" w:rsidR="00AC3C3C" w:rsidRPr="003040E2" w:rsidRDefault="00AC3C3C" w:rsidP="00AC3C3C">
            <w:pPr>
              <w:jc w:val="center"/>
              <w:rPr>
                <w:rFonts w:cs="Arial"/>
                <w:color w:val="000000"/>
              </w:rPr>
            </w:pPr>
            <w:r w:rsidRPr="003040E2">
              <w:rPr>
                <w:rFonts w:cs="Arial"/>
                <w:color w:val="000000"/>
              </w:rPr>
              <w:t xml:space="preserve"> 40 (18.3%)</w:t>
            </w:r>
          </w:p>
        </w:tc>
      </w:tr>
      <w:tr w:rsidR="00AC3C3C" w:rsidRPr="003040E2" w14:paraId="3A10073D" w14:textId="77777777" w:rsidTr="00FF4BA0">
        <w:tc>
          <w:tcPr>
            <w:tcW w:w="7711" w:type="dxa"/>
            <w:vAlign w:val="bottom"/>
          </w:tcPr>
          <w:p w14:paraId="495C5B36" w14:textId="77777777" w:rsidR="00AC3C3C" w:rsidRPr="003040E2" w:rsidRDefault="00AC3C3C" w:rsidP="00AC3C3C">
            <w:pPr>
              <w:jc w:val="right"/>
              <w:rPr>
                <w:rFonts w:cs="Arial"/>
                <w:i/>
                <w:color w:val="000000"/>
              </w:rPr>
            </w:pPr>
            <w:r w:rsidRPr="003040E2">
              <w:rPr>
                <w:rFonts w:cs="Arial"/>
                <w:i/>
                <w:color w:val="000000"/>
              </w:rPr>
              <w:lastRenderedPageBreak/>
              <w:t xml:space="preserve">Usually, on average, maybe 5-6 times a week </w:t>
            </w:r>
          </w:p>
        </w:tc>
        <w:tc>
          <w:tcPr>
            <w:tcW w:w="2552" w:type="dxa"/>
            <w:vAlign w:val="bottom"/>
          </w:tcPr>
          <w:p w14:paraId="7723F8E3" w14:textId="77777777" w:rsidR="00AC3C3C" w:rsidRPr="003040E2" w:rsidRDefault="00AC3C3C" w:rsidP="00AC3C3C">
            <w:pPr>
              <w:jc w:val="center"/>
              <w:rPr>
                <w:rFonts w:cs="Arial"/>
                <w:color w:val="000000"/>
              </w:rPr>
            </w:pPr>
            <w:r w:rsidRPr="003040E2">
              <w:rPr>
                <w:rFonts w:cs="Arial"/>
                <w:color w:val="000000"/>
              </w:rPr>
              <w:t xml:space="preserve"> 17 (7.8%)</w:t>
            </w:r>
          </w:p>
        </w:tc>
      </w:tr>
      <w:tr w:rsidR="00AC3C3C" w:rsidRPr="003040E2" w14:paraId="72D932D6" w14:textId="77777777" w:rsidTr="00FF4BA0">
        <w:tc>
          <w:tcPr>
            <w:tcW w:w="7711" w:type="dxa"/>
            <w:vAlign w:val="bottom"/>
          </w:tcPr>
          <w:p w14:paraId="13F282DC" w14:textId="77777777" w:rsidR="00AC3C3C" w:rsidRPr="003040E2" w:rsidRDefault="00AC3C3C" w:rsidP="00AC3C3C">
            <w:pPr>
              <w:jc w:val="right"/>
              <w:rPr>
                <w:rFonts w:cs="Arial"/>
                <w:i/>
                <w:color w:val="000000"/>
              </w:rPr>
            </w:pPr>
            <w:r w:rsidRPr="003040E2">
              <w:rPr>
                <w:rFonts w:cs="Arial"/>
                <w:i/>
                <w:color w:val="000000"/>
              </w:rPr>
              <w:t xml:space="preserve">Regularly, every day </w:t>
            </w:r>
          </w:p>
        </w:tc>
        <w:tc>
          <w:tcPr>
            <w:tcW w:w="2552" w:type="dxa"/>
            <w:vAlign w:val="bottom"/>
          </w:tcPr>
          <w:p w14:paraId="5992E146" w14:textId="77777777" w:rsidR="00AC3C3C" w:rsidRPr="003040E2" w:rsidRDefault="00AC3C3C" w:rsidP="00AC3C3C">
            <w:pPr>
              <w:jc w:val="center"/>
              <w:rPr>
                <w:rFonts w:cs="Arial"/>
                <w:color w:val="000000"/>
              </w:rPr>
            </w:pPr>
            <w:r w:rsidRPr="003040E2">
              <w:rPr>
                <w:rFonts w:cs="Arial"/>
                <w:color w:val="000000"/>
              </w:rPr>
              <w:t xml:space="preserve"> 39 (17.9%)</w:t>
            </w:r>
          </w:p>
        </w:tc>
      </w:tr>
      <w:tr w:rsidR="00AC3C3C" w:rsidRPr="003040E2" w14:paraId="5EC51B6B" w14:textId="77777777" w:rsidTr="00FF4BA0">
        <w:tc>
          <w:tcPr>
            <w:tcW w:w="7711" w:type="dxa"/>
            <w:vAlign w:val="bottom"/>
          </w:tcPr>
          <w:p w14:paraId="118037FA" w14:textId="77777777" w:rsidR="00AC3C3C" w:rsidRPr="003040E2" w:rsidRDefault="00AC3C3C" w:rsidP="00AC3C3C">
            <w:pPr>
              <w:rPr>
                <w:rFonts w:cs="Arial"/>
                <w:b/>
                <w:color w:val="000000"/>
              </w:rPr>
            </w:pPr>
            <w:r w:rsidRPr="003040E2">
              <w:rPr>
                <w:rFonts w:cs="Arial"/>
                <w:b/>
                <w:color w:val="000000"/>
              </w:rPr>
              <w:t>32. Have you made plans for a funeral celebration of life or other event when you die?</w:t>
            </w:r>
          </w:p>
        </w:tc>
        <w:tc>
          <w:tcPr>
            <w:tcW w:w="2552" w:type="dxa"/>
            <w:vAlign w:val="center"/>
          </w:tcPr>
          <w:p w14:paraId="7EF02B96" w14:textId="77777777" w:rsidR="00AC3C3C" w:rsidRPr="003040E2" w:rsidRDefault="00AC3C3C" w:rsidP="00AC3C3C">
            <w:pPr>
              <w:jc w:val="center"/>
              <w:rPr>
                <w:rFonts w:cs="Arial"/>
                <w:color w:val="000000"/>
              </w:rPr>
            </w:pPr>
          </w:p>
        </w:tc>
      </w:tr>
      <w:tr w:rsidR="00AC3C3C" w:rsidRPr="003040E2" w14:paraId="5A37D485" w14:textId="77777777" w:rsidTr="00FF4BA0">
        <w:tc>
          <w:tcPr>
            <w:tcW w:w="7711" w:type="dxa"/>
            <w:vAlign w:val="bottom"/>
          </w:tcPr>
          <w:p w14:paraId="4AB9B083"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bottom"/>
          </w:tcPr>
          <w:p w14:paraId="50B566DC" w14:textId="77777777" w:rsidR="00AC3C3C" w:rsidRPr="003040E2" w:rsidRDefault="00AC3C3C" w:rsidP="00AC3C3C">
            <w:pPr>
              <w:jc w:val="center"/>
              <w:rPr>
                <w:rFonts w:cs="Arial"/>
                <w:color w:val="000000"/>
              </w:rPr>
            </w:pPr>
            <w:r w:rsidRPr="003040E2">
              <w:rPr>
                <w:rFonts w:cs="Arial"/>
                <w:color w:val="000000"/>
              </w:rPr>
              <w:t xml:space="preserve"> 65 (29.8%)</w:t>
            </w:r>
          </w:p>
        </w:tc>
      </w:tr>
      <w:tr w:rsidR="00AC3C3C" w:rsidRPr="003040E2" w14:paraId="6316F3FE" w14:textId="77777777" w:rsidTr="00FF4BA0">
        <w:tc>
          <w:tcPr>
            <w:tcW w:w="7711" w:type="dxa"/>
            <w:vAlign w:val="bottom"/>
          </w:tcPr>
          <w:p w14:paraId="2AE0E0EA"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bottom"/>
          </w:tcPr>
          <w:p w14:paraId="10212862" w14:textId="77777777" w:rsidR="00AC3C3C" w:rsidRPr="003040E2" w:rsidRDefault="00AC3C3C" w:rsidP="00AC3C3C">
            <w:pPr>
              <w:jc w:val="center"/>
              <w:rPr>
                <w:rFonts w:cs="Arial"/>
                <w:color w:val="000000"/>
              </w:rPr>
            </w:pPr>
            <w:r w:rsidRPr="003040E2">
              <w:rPr>
                <w:rFonts w:cs="Arial"/>
                <w:color w:val="000000"/>
              </w:rPr>
              <w:t xml:space="preserve"> 143 (65.6%)</w:t>
            </w:r>
          </w:p>
        </w:tc>
      </w:tr>
      <w:tr w:rsidR="00AC3C3C" w:rsidRPr="003040E2" w14:paraId="673CBB1F" w14:textId="77777777" w:rsidTr="00FF4BA0">
        <w:tc>
          <w:tcPr>
            <w:tcW w:w="7711" w:type="dxa"/>
            <w:vAlign w:val="bottom"/>
          </w:tcPr>
          <w:p w14:paraId="029B408D"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bottom"/>
          </w:tcPr>
          <w:p w14:paraId="19081C92" w14:textId="77777777" w:rsidR="00AC3C3C" w:rsidRPr="003040E2" w:rsidRDefault="00AC3C3C" w:rsidP="00AC3C3C">
            <w:pPr>
              <w:jc w:val="center"/>
              <w:rPr>
                <w:rFonts w:cs="Arial"/>
                <w:color w:val="000000"/>
              </w:rPr>
            </w:pPr>
            <w:r w:rsidRPr="003040E2">
              <w:rPr>
                <w:rFonts w:cs="Arial"/>
                <w:color w:val="000000"/>
              </w:rPr>
              <w:t xml:space="preserve"> 9 (4.1%)</w:t>
            </w:r>
          </w:p>
        </w:tc>
      </w:tr>
      <w:tr w:rsidR="00AC3C3C" w:rsidRPr="003040E2" w14:paraId="7E8A8C02" w14:textId="77777777" w:rsidTr="00FF4BA0">
        <w:tc>
          <w:tcPr>
            <w:tcW w:w="7711" w:type="dxa"/>
            <w:vAlign w:val="bottom"/>
          </w:tcPr>
          <w:p w14:paraId="1FE379F1"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bottom"/>
          </w:tcPr>
          <w:p w14:paraId="74C9D8AE" w14:textId="77777777" w:rsidR="00AC3C3C" w:rsidRPr="003040E2" w:rsidRDefault="00AC3C3C" w:rsidP="00AC3C3C">
            <w:pPr>
              <w:jc w:val="center"/>
              <w:rPr>
                <w:rFonts w:cs="Arial"/>
                <w:color w:val="000000"/>
              </w:rPr>
            </w:pPr>
            <w:r w:rsidRPr="003040E2">
              <w:rPr>
                <w:rFonts w:cs="Arial"/>
                <w:color w:val="000000"/>
              </w:rPr>
              <w:t xml:space="preserve"> 1 (0.5%)</w:t>
            </w:r>
          </w:p>
        </w:tc>
      </w:tr>
      <w:tr w:rsidR="00AC3C3C" w:rsidRPr="003040E2" w14:paraId="74D6900D" w14:textId="77777777" w:rsidTr="00FF4BA0">
        <w:tc>
          <w:tcPr>
            <w:tcW w:w="7711" w:type="dxa"/>
            <w:vAlign w:val="bottom"/>
          </w:tcPr>
          <w:p w14:paraId="242A3239" w14:textId="77777777" w:rsidR="00AC3C3C" w:rsidRPr="003040E2" w:rsidRDefault="00AC3C3C" w:rsidP="00AC3C3C">
            <w:pPr>
              <w:rPr>
                <w:rFonts w:cs="Arial"/>
                <w:b/>
                <w:color w:val="000000"/>
              </w:rPr>
            </w:pPr>
            <w:r w:rsidRPr="003040E2">
              <w:rPr>
                <w:rFonts w:cs="Arial"/>
                <w:b/>
                <w:color w:val="000000"/>
              </w:rPr>
              <w:t>33. Have you made a plan for the disposal of your body (to be buried cremated etc.)?</w:t>
            </w:r>
          </w:p>
        </w:tc>
        <w:tc>
          <w:tcPr>
            <w:tcW w:w="2552" w:type="dxa"/>
            <w:vAlign w:val="center"/>
          </w:tcPr>
          <w:p w14:paraId="01D5742D" w14:textId="77777777" w:rsidR="00AC3C3C" w:rsidRPr="003040E2" w:rsidRDefault="00AC3C3C" w:rsidP="00AC3C3C">
            <w:pPr>
              <w:jc w:val="center"/>
              <w:rPr>
                <w:rFonts w:cs="Arial"/>
                <w:color w:val="000000"/>
              </w:rPr>
            </w:pPr>
          </w:p>
        </w:tc>
      </w:tr>
      <w:tr w:rsidR="00AC3C3C" w:rsidRPr="003040E2" w14:paraId="29D25968" w14:textId="77777777" w:rsidTr="00FF4BA0">
        <w:tc>
          <w:tcPr>
            <w:tcW w:w="7711" w:type="dxa"/>
            <w:vAlign w:val="bottom"/>
          </w:tcPr>
          <w:p w14:paraId="66613B48"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bottom"/>
          </w:tcPr>
          <w:p w14:paraId="3B2C33F7" w14:textId="77777777" w:rsidR="00AC3C3C" w:rsidRPr="003040E2" w:rsidRDefault="00AC3C3C" w:rsidP="00AC3C3C">
            <w:pPr>
              <w:jc w:val="center"/>
              <w:rPr>
                <w:rFonts w:cs="Arial"/>
                <w:color w:val="000000"/>
              </w:rPr>
            </w:pPr>
            <w:r w:rsidRPr="003040E2">
              <w:rPr>
                <w:rFonts w:cs="Arial"/>
                <w:color w:val="000000"/>
              </w:rPr>
              <w:t xml:space="preserve"> 117 (53.7%)</w:t>
            </w:r>
          </w:p>
        </w:tc>
      </w:tr>
      <w:tr w:rsidR="00AC3C3C" w:rsidRPr="003040E2" w14:paraId="56C6943D" w14:textId="77777777" w:rsidTr="00FF4BA0">
        <w:tc>
          <w:tcPr>
            <w:tcW w:w="7711" w:type="dxa"/>
            <w:vAlign w:val="bottom"/>
          </w:tcPr>
          <w:p w14:paraId="05BCB9FC"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bottom"/>
          </w:tcPr>
          <w:p w14:paraId="3437ABCD" w14:textId="77777777" w:rsidR="00AC3C3C" w:rsidRPr="003040E2" w:rsidRDefault="00AC3C3C" w:rsidP="00AC3C3C">
            <w:pPr>
              <w:jc w:val="center"/>
              <w:rPr>
                <w:rFonts w:cs="Arial"/>
                <w:color w:val="000000"/>
              </w:rPr>
            </w:pPr>
            <w:r w:rsidRPr="003040E2">
              <w:rPr>
                <w:rFonts w:cs="Arial"/>
                <w:color w:val="000000"/>
              </w:rPr>
              <w:t xml:space="preserve"> 95 (43.6%)</w:t>
            </w:r>
          </w:p>
        </w:tc>
      </w:tr>
      <w:tr w:rsidR="00AC3C3C" w:rsidRPr="003040E2" w14:paraId="27DBA37E" w14:textId="77777777" w:rsidTr="00FF4BA0">
        <w:tc>
          <w:tcPr>
            <w:tcW w:w="7711" w:type="dxa"/>
            <w:vAlign w:val="bottom"/>
          </w:tcPr>
          <w:p w14:paraId="1B31CDEA"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bottom"/>
          </w:tcPr>
          <w:p w14:paraId="60B5571B" w14:textId="77777777" w:rsidR="00AC3C3C" w:rsidRPr="003040E2" w:rsidRDefault="00AC3C3C" w:rsidP="00AC3C3C">
            <w:pPr>
              <w:jc w:val="center"/>
              <w:rPr>
                <w:rFonts w:cs="Arial"/>
                <w:color w:val="000000"/>
              </w:rPr>
            </w:pPr>
            <w:r w:rsidRPr="003040E2">
              <w:rPr>
                <w:rFonts w:cs="Arial"/>
                <w:color w:val="000000"/>
              </w:rPr>
              <w:t xml:space="preserve"> 5 (2.3%)</w:t>
            </w:r>
          </w:p>
        </w:tc>
      </w:tr>
      <w:tr w:rsidR="00AC3C3C" w:rsidRPr="003040E2" w14:paraId="68681D20" w14:textId="77777777" w:rsidTr="00FF4BA0">
        <w:tc>
          <w:tcPr>
            <w:tcW w:w="7711" w:type="dxa"/>
            <w:vAlign w:val="bottom"/>
          </w:tcPr>
          <w:p w14:paraId="301BD5D7" w14:textId="77777777" w:rsidR="00AC3C3C" w:rsidRPr="003040E2" w:rsidRDefault="00AC3C3C" w:rsidP="00AC3C3C">
            <w:pPr>
              <w:jc w:val="right"/>
              <w:rPr>
                <w:rFonts w:cs="Arial"/>
                <w:i/>
                <w:color w:val="000000"/>
              </w:rPr>
            </w:pPr>
            <w:r w:rsidRPr="003040E2">
              <w:rPr>
                <w:rFonts w:cs="Arial"/>
                <w:i/>
                <w:color w:val="000000"/>
              </w:rPr>
              <w:t xml:space="preserve">Prefer not to answer </w:t>
            </w:r>
          </w:p>
        </w:tc>
        <w:tc>
          <w:tcPr>
            <w:tcW w:w="2552" w:type="dxa"/>
            <w:vAlign w:val="bottom"/>
          </w:tcPr>
          <w:p w14:paraId="36E7745E" w14:textId="77777777" w:rsidR="00AC3C3C" w:rsidRPr="003040E2" w:rsidRDefault="00AC3C3C" w:rsidP="00AC3C3C">
            <w:pPr>
              <w:jc w:val="center"/>
              <w:rPr>
                <w:rFonts w:cs="Arial"/>
                <w:color w:val="000000"/>
              </w:rPr>
            </w:pPr>
            <w:r w:rsidRPr="003040E2">
              <w:rPr>
                <w:rFonts w:cs="Arial"/>
                <w:color w:val="000000"/>
              </w:rPr>
              <w:t xml:space="preserve"> 1 (0.5%)</w:t>
            </w:r>
          </w:p>
        </w:tc>
      </w:tr>
      <w:tr w:rsidR="00AC3C3C" w:rsidRPr="003040E2" w14:paraId="17B8805B" w14:textId="77777777" w:rsidTr="00FF4BA0">
        <w:tc>
          <w:tcPr>
            <w:tcW w:w="7711" w:type="dxa"/>
            <w:vAlign w:val="bottom"/>
          </w:tcPr>
          <w:p w14:paraId="7D3252CD" w14:textId="77777777" w:rsidR="00AC3C3C" w:rsidRPr="003040E2" w:rsidRDefault="00AC3C3C" w:rsidP="00AC3C3C">
            <w:pPr>
              <w:rPr>
                <w:rFonts w:cs="Arial"/>
                <w:b/>
                <w:color w:val="000000"/>
              </w:rPr>
            </w:pPr>
            <w:r w:rsidRPr="003040E2">
              <w:rPr>
                <w:rFonts w:cs="Arial"/>
                <w:b/>
                <w:color w:val="000000"/>
              </w:rPr>
              <w:t>34. Do you have a legacy plan</w:t>
            </w:r>
          </w:p>
        </w:tc>
        <w:tc>
          <w:tcPr>
            <w:tcW w:w="2552" w:type="dxa"/>
            <w:vAlign w:val="center"/>
          </w:tcPr>
          <w:p w14:paraId="0E9F7E2F" w14:textId="77777777" w:rsidR="00AC3C3C" w:rsidRPr="003040E2" w:rsidRDefault="00AC3C3C" w:rsidP="00AC3C3C">
            <w:pPr>
              <w:jc w:val="center"/>
              <w:rPr>
                <w:rFonts w:cs="Arial"/>
                <w:color w:val="000000"/>
              </w:rPr>
            </w:pPr>
          </w:p>
        </w:tc>
      </w:tr>
      <w:tr w:rsidR="00AC3C3C" w:rsidRPr="003040E2" w14:paraId="17DB6F00" w14:textId="77777777" w:rsidTr="00FF4BA0">
        <w:tc>
          <w:tcPr>
            <w:tcW w:w="7711" w:type="dxa"/>
            <w:vAlign w:val="bottom"/>
          </w:tcPr>
          <w:p w14:paraId="1C20EE24" w14:textId="77777777" w:rsidR="00AC3C3C" w:rsidRPr="003040E2" w:rsidRDefault="00AC3C3C" w:rsidP="00AC3C3C">
            <w:pPr>
              <w:jc w:val="right"/>
              <w:rPr>
                <w:rFonts w:cs="Arial"/>
                <w:i/>
                <w:color w:val="000000"/>
              </w:rPr>
            </w:pPr>
            <w:r w:rsidRPr="003040E2">
              <w:rPr>
                <w:rFonts w:cs="Arial"/>
                <w:i/>
                <w:color w:val="000000"/>
              </w:rPr>
              <w:t xml:space="preserve">Yes </w:t>
            </w:r>
          </w:p>
        </w:tc>
        <w:tc>
          <w:tcPr>
            <w:tcW w:w="2552" w:type="dxa"/>
            <w:vAlign w:val="bottom"/>
          </w:tcPr>
          <w:p w14:paraId="365C8EB4" w14:textId="77777777" w:rsidR="00AC3C3C" w:rsidRPr="003040E2" w:rsidRDefault="00AC3C3C" w:rsidP="00AC3C3C">
            <w:pPr>
              <w:jc w:val="center"/>
              <w:rPr>
                <w:rFonts w:cs="Arial"/>
                <w:color w:val="000000"/>
              </w:rPr>
            </w:pPr>
            <w:r w:rsidRPr="003040E2">
              <w:rPr>
                <w:rFonts w:cs="Arial"/>
                <w:color w:val="000000"/>
              </w:rPr>
              <w:t xml:space="preserve"> 39 (17.9%)</w:t>
            </w:r>
          </w:p>
        </w:tc>
      </w:tr>
      <w:tr w:rsidR="00AC3C3C" w:rsidRPr="003040E2" w14:paraId="3541815E" w14:textId="77777777" w:rsidTr="00FF4BA0">
        <w:tc>
          <w:tcPr>
            <w:tcW w:w="7711" w:type="dxa"/>
            <w:vAlign w:val="bottom"/>
          </w:tcPr>
          <w:p w14:paraId="583E2425" w14:textId="77777777" w:rsidR="00AC3C3C" w:rsidRPr="003040E2" w:rsidRDefault="00AC3C3C" w:rsidP="00AC3C3C">
            <w:pPr>
              <w:jc w:val="right"/>
              <w:rPr>
                <w:rFonts w:cs="Arial"/>
                <w:i/>
                <w:color w:val="000000"/>
              </w:rPr>
            </w:pPr>
            <w:r w:rsidRPr="003040E2">
              <w:rPr>
                <w:rFonts w:cs="Arial"/>
                <w:i/>
                <w:color w:val="000000"/>
              </w:rPr>
              <w:t xml:space="preserve">Partially </w:t>
            </w:r>
          </w:p>
        </w:tc>
        <w:tc>
          <w:tcPr>
            <w:tcW w:w="2552" w:type="dxa"/>
            <w:vAlign w:val="bottom"/>
          </w:tcPr>
          <w:p w14:paraId="62FD94C7" w14:textId="77777777" w:rsidR="00AC3C3C" w:rsidRPr="003040E2" w:rsidRDefault="00AC3C3C" w:rsidP="00AC3C3C">
            <w:pPr>
              <w:jc w:val="center"/>
              <w:rPr>
                <w:rFonts w:cs="Arial"/>
                <w:color w:val="000000"/>
              </w:rPr>
            </w:pPr>
            <w:r w:rsidRPr="003040E2">
              <w:rPr>
                <w:rFonts w:cs="Arial"/>
                <w:color w:val="000000"/>
              </w:rPr>
              <w:t xml:space="preserve"> 45 (20.6%)</w:t>
            </w:r>
          </w:p>
        </w:tc>
      </w:tr>
      <w:tr w:rsidR="00AC3C3C" w:rsidRPr="003040E2" w14:paraId="7AA50AE6" w14:textId="77777777" w:rsidTr="00FF4BA0">
        <w:tc>
          <w:tcPr>
            <w:tcW w:w="7711" w:type="dxa"/>
            <w:vAlign w:val="bottom"/>
          </w:tcPr>
          <w:p w14:paraId="2D0CBC48" w14:textId="77777777" w:rsidR="00AC3C3C" w:rsidRPr="003040E2" w:rsidRDefault="00AC3C3C" w:rsidP="00AC3C3C">
            <w:pPr>
              <w:jc w:val="right"/>
              <w:rPr>
                <w:rFonts w:cs="Arial"/>
                <w:i/>
                <w:color w:val="000000"/>
              </w:rPr>
            </w:pPr>
            <w:r w:rsidRPr="003040E2">
              <w:rPr>
                <w:rFonts w:cs="Arial"/>
                <w:i/>
                <w:color w:val="000000"/>
              </w:rPr>
              <w:t xml:space="preserve">No </w:t>
            </w:r>
          </w:p>
        </w:tc>
        <w:tc>
          <w:tcPr>
            <w:tcW w:w="2552" w:type="dxa"/>
            <w:vAlign w:val="bottom"/>
          </w:tcPr>
          <w:p w14:paraId="5C9FD46C" w14:textId="77777777" w:rsidR="00AC3C3C" w:rsidRPr="003040E2" w:rsidRDefault="00AC3C3C" w:rsidP="00AC3C3C">
            <w:pPr>
              <w:jc w:val="center"/>
              <w:rPr>
                <w:rFonts w:cs="Arial"/>
                <w:color w:val="000000"/>
              </w:rPr>
            </w:pPr>
            <w:r w:rsidRPr="003040E2">
              <w:rPr>
                <w:rFonts w:cs="Arial"/>
                <w:color w:val="000000"/>
              </w:rPr>
              <w:t xml:space="preserve"> 133 (61.0%)</w:t>
            </w:r>
          </w:p>
        </w:tc>
      </w:tr>
      <w:tr w:rsidR="00AC3C3C" w:rsidRPr="003040E2" w14:paraId="78A41EF5" w14:textId="77777777" w:rsidTr="00FF4BA0">
        <w:tc>
          <w:tcPr>
            <w:tcW w:w="7711" w:type="dxa"/>
            <w:vAlign w:val="bottom"/>
          </w:tcPr>
          <w:p w14:paraId="28A00754" w14:textId="77777777" w:rsidR="00AC3C3C" w:rsidRPr="003040E2" w:rsidRDefault="00AC3C3C" w:rsidP="00AC3C3C">
            <w:pPr>
              <w:jc w:val="right"/>
              <w:rPr>
                <w:rFonts w:cs="Arial"/>
                <w:i/>
                <w:color w:val="000000"/>
              </w:rPr>
            </w:pPr>
            <w:r w:rsidRPr="003040E2">
              <w:rPr>
                <w:rFonts w:cs="Arial"/>
                <w:i/>
                <w:color w:val="000000"/>
              </w:rPr>
              <w:t xml:space="preserve">Not sure </w:t>
            </w:r>
          </w:p>
        </w:tc>
        <w:tc>
          <w:tcPr>
            <w:tcW w:w="2552" w:type="dxa"/>
            <w:vAlign w:val="bottom"/>
          </w:tcPr>
          <w:p w14:paraId="1E45D90A" w14:textId="77777777" w:rsidR="00AC3C3C" w:rsidRPr="003040E2" w:rsidRDefault="00AC3C3C" w:rsidP="00AC3C3C">
            <w:pPr>
              <w:jc w:val="center"/>
              <w:rPr>
                <w:rFonts w:cs="Arial"/>
                <w:color w:val="000000"/>
              </w:rPr>
            </w:pPr>
            <w:r w:rsidRPr="003040E2">
              <w:rPr>
                <w:rFonts w:cs="Arial"/>
                <w:color w:val="000000"/>
              </w:rPr>
              <w:t xml:space="preserve"> 1 (0.5%)</w:t>
            </w:r>
          </w:p>
        </w:tc>
      </w:tr>
    </w:tbl>
    <w:p w14:paraId="4B44A466" w14:textId="77777777" w:rsidR="00AC3C3C" w:rsidRPr="003040E2" w:rsidRDefault="00AC3C3C" w:rsidP="00AC3C3C">
      <w:pPr>
        <w:rPr>
          <w:rFonts w:asciiTheme="minorHAnsi" w:hAnsiTheme="minorHAnsi"/>
        </w:rPr>
      </w:pPr>
    </w:p>
    <w:p w14:paraId="719D23A0" w14:textId="77777777" w:rsidR="00FF4BA0" w:rsidRDefault="00AC3C3C" w:rsidP="00AC3C3C">
      <w:pPr>
        <w:rPr>
          <w:rFonts w:asciiTheme="minorHAnsi" w:hAnsiTheme="minorHAnsi"/>
          <w:bCs/>
          <w:sz w:val="24"/>
          <w:szCs w:val="24"/>
          <w:lang w:val="en-CA"/>
        </w:rPr>
      </w:pPr>
      <w:r w:rsidRPr="003040E2">
        <w:rPr>
          <w:rFonts w:asciiTheme="minorHAnsi" w:hAnsiTheme="minorHAnsi"/>
          <w:bCs/>
          <w:sz w:val="24"/>
          <w:szCs w:val="24"/>
          <w:lang w:val="en-CA"/>
        </w:rPr>
        <w:t xml:space="preserve">Values reported as n (%) or </w:t>
      </w:r>
      <w:proofErr w:type="spellStart"/>
      <w:r w:rsidRPr="003040E2">
        <w:rPr>
          <w:rFonts w:asciiTheme="minorHAnsi" w:hAnsiTheme="minorHAnsi"/>
          <w:bCs/>
          <w:sz w:val="24"/>
          <w:szCs w:val="24"/>
          <w:lang w:val="en-CA"/>
        </w:rPr>
        <w:t>mean±standard</w:t>
      </w:r>
      <w:proofErr w:type="spellEnd"/>
      <w:r w:rsidRPr="003040E2">
        <w:rPr>
          <w:rFonts w:asciiTheme="minorHAnsi" w:hAnsiTheme="minorHAnsi"/>
          <w:bCs/>
          <w:sz w:val="24"/>
          <w:szCs w:val="24"/>
          <w:lang w:val="en-CA"/>
        </w:rPr>
        <w:t xml:space="preserve"> deviation (min, max).</w:t>
      </w:r>
    </w:p>
    <w:p w14:paraId="2363BF96" w14:textId="346CA5A4" w:rsidR="00AC3C3C" w:rsidRPr="003040E2" w:rsidRDefault="00AC3C3C" w:rsidP="00AC3C3C">
      <w:pPr>
        <w:rPr>
          <w:rFonts w:asciiTheme="minorHAnsi" w:hAnsiTheme="minorHAnsi"/>
          <w:bCs/>
          <w:sz w:val="24"/>
          <w:szCs w:val="24"/>
          <w:lang w:val="en-CA"/>
        </w:rPr>
      </w:pPr>
      <w:r w:rsidRPr="003040E2">
        <w:rPr>
          <w:rFonts w:asciiTheme="minorHAnsi" w:hAnsiTheme="minorHAnsi"/>
          <w:bCs/>
          <w:sz w:val="24"/>
          <w:szCs w:val="24"/>
          <w:lang w:val="en-CA"/>
        </w:rPr>
        <w:br w:type="page"/>
      </w:r>
    </w:p>
    <w:p w14:paraId="44B9B1DD" w14:textId="162BB583" w:rsidR="00AC3C3C" w:rsidRPr="00383082" w:rsidRDefault="00AC3C3C" w:rsidP="00AC3C3C">
      <w:pPr>
        <w:rPr>
          <w:rFonts w:asciiTheme="minorHAnsi" w:hAnsiTheme="minorHAnsi" w:cstheme="minorHAnsi"/>
          <w:b/>
          <w:sz w:val="24"/>
          <w:szCs w:val="24"/>
        </w:rPr>
      </w:pPr>
      <w:proofErr w:type="spellStart"/>
      <w:proofErr w:type="gramStart"/>
      <w:r w:rsidRPr="00383082">
        <w:rPr>
          <w:rFonts w:asciiTheme="minorHAnsi" w:hAnsiTheme="minorHAnsi" w:cstheme="minorHAnsi"/>
          <w:b/>
          <w:sz w:val="24"/>
          <w:szCs w:val="24"/>
        </w:rPr>
        <w:lastRenderedPageBreak/>
        <w:t>eTable</w:t>
      </w:r>
      <w:proofErr w:type="spellEnd"/>
      <w:proofErr w:type="gramEnd"/>
      <w:r w:rsidRPr="00383082">
        <w:rPr>
          <w:rFonts w:asciiTheme="minorHAnsi" w:hAnsiTheme="minorHAnsi" w:cstheme="minorHAnsi"/>
          <w:b/>
          <w:sz w:val="24"/>
          <w:szCs w:val="24"/>
        </w:rPr>
        <w:t xml:space="preserve"> 4a</w:t>
      </w:r>
      <w:r w:rsidR="00383082" w:rsidRPr="00383082">
        <w:rPr>
          <w:rFonts w:asciiTheme="minorHAnsi" w:hAnsiTheme="minorHAnsi" w:cstheme="minorHAnsi"/>
          <w:b/>
          <w:sz w:val="24"/>
          <w:szCs w:val="24"/>
        </w:rPr>
        <w:t xml:space="preserve"> </w:t>
      </w:r>
      <w:r w:rsidRPr="00383082">
        <w:rPr>
          <w:rFonts w:asciiTheme="minorHAnsi" w:hAnsiTheme="minorHAnsi" w:cstheme="minorHAnsi"/>
          <w:b/>
          <w:sz w:val="24"/>
          <w:szCs w:val="24"/>
        </w:rPr>
        <w:t>– Results of Exploratory Factor Analysis: 7 factors model (among patients</w:t>
      </w:r>
      <w:r w:rsidR="00383082" w:rsidRPr="00383082">
        <w:rPr>
          <w:rFonts w:asciiTheme="minorHAnsi" w:hAnsiTheme="minorHAnsi" w:cstheme="minorHAnsi"/>
          <w:b/>
          <w:sz w:val="24"/>
          <w:szCs w:val="24"/>
        </w:rPr>
        <w:t xml:space="preserve"> </w:t>
      </w:r>
      <w:r w:rsidRPr="00383082">
        <w:rPr>
          <w:rFonts w:asciiTheme="minorHAnsi" w:hAnsiTheme="minorHAnsi" w:cstheme="minorHAnsi"/>
          <w:b/>
          <w:sz w:val="24"/>
          <w:szCs w:val="24"/>
        </w:rPr>
        <w:t>&lt;60 years, n=</w:t>
      </w:r>
      <w:r w:rsidRPr="00383082">
        <w:rPr>
          <w:rFonts w:asciiTheme="minorHAnsi" w:hAnsiTheme="minorHAnsi"/>
          <w:b/>
          <w:bCs/>
          <w:sz w:val="24"/>
          <w:szCs w:val="24"/>
          <w:lang w:val="en-CA"/>
        </w:rPr>
        <w:t>284</w:t>
      </w:r>
      <w:r w:rsidRPr="00383082">
        <w:rPr>
          <w:rFonts w:asciiTheme="minorHAnsi" w:hAnsiTheme="minorHAnsi" w:cstheme="minorHAnsi"/>
          <w:b/>
          <w:sz w:val="24"/>
          <w:szCs w:val="24"/>
        </w:rPr>
        <w:t>)</w:t>
      </w:r>
    </w:p>
    <w:p w14:paraId="22E932FE" w14:textId="77777777" w:rsidR="00AC3C3C" w:rsidRPr="003040E2" w:rsidRDefault="00AC3C3C" w:rsidP="00AC3C3C">
      <w:pPr>
        <w:rPr>
          <w:rFonts w:asciiTheme="minorHAnsi" w:hAnsiTheme="minorHAnsi" w:cs="Arial"/>
          <w:b/>
          <w:sz w:val="24"/>
          <w:szCs w:val="24"/>
        </w:rPr>
      </w:pPr>
    </w:p>
    <w:tbl>
      <w:tblPr>
        <w:tblW w:w="0" w:type="auto"/>
        <w:tblInd w:w="93" w:type="dxa"/>
        <w:tblLayout w:type="fixed"/>
        <w:tblLook w:val="04A0" w:firstRow="1" w:lastRow="0" w:firstColumn="1" w:lastColumn="0" w:noHBand="0" w:noVBand="1"/>
      </w:tblPr>
      <w:tblGrid>
        <w:gridCol w:w="3100"/>
        <w:gridCol w:w="964"/>
        <w:gridCol w:w="964"/>
        <w:gridCol w:w="964"/>
        <w:gridCol w:w="964"/>
        <w:gridCol w:w="964"/>
        <w:gridCol w:w="964"/>
        <w:gridCol w:w="964"/>
      </w:tblGrid>
      <w:tr w:rsidR="00AC3C3C" w:rsidRPr="003040E2" w14:paraId="7AD1F077" w14:textId="77777777" w:rsidTr="00D75632">
        <w:trPr>
          <w:trHeight w:hRule="exact" w:val="284"/>
        </w:trPr>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60D97" w14:textId="77777777" w:rsidR="00AC3C3C" w:rsidRPr="003040E2" w:rsidRDefault="00AC3C3C" w:rsidP="00AC3C3C">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Questions</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6B545975"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 1</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1DF8C428"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 2</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6B8A06AC"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 3</w:t>
            </w:r>
          </w:p>
        </w:tc>
        <w:tc>
          <w:tcPr>
            <w:tcW w:w="964" w:type="dxa"/>
            <w:tcBorders>
              <w:top w:val="single" w:sz="4" w:space="0" w:color="auto"/>
              <w:left w:val="nil"/>
              <w:bottom w:val="single" w:sz="4" w:space="0" w:color="auto"/>
              <w:right w:val="single" w:sz="4" w:space="0" w:color="auto"/>
            </w:tcBorders>
            <w:vAlign w:val="center"/>
          </w:tcPr>
          <w:p w14:paraId="0953F6ED" w14:textId="4757BF9D"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w:t>
            </w:r>
            <w:r w:rsidR="00D75632">
              <w:rPr>
                <w:rFonts w:asciiTheme="minorHAnsi" w:eastAsia="Times New Roman" w:hAnsiTheme="minorHAnsi" w:cs="Arial"/>
                <w:b/>
                <w:bCs/>
                <w:color w:val="000000"/>
                <w:lang w:val="en-CA" w:eastAsia="zh-CN"/>
              </w:rPr>
              <w:t xml:space="preserve"> </w:t>
            </w:r>
            <w:r w:rsidRPr="003040E2">
              <w:rPr>
                <w:rFonts w:asciiTheme="minorHAnsi" w:eastAsia="Times New Roman" w:hAnsiTheme="minorHAnsi" w:cs="Arial"/>
                <w:b/>
                <w:bCs/>
                <w:color w:val="000000"/>
                <w:lang w:val="en-CA" w:eastAsia="zh-CN"/>
              </w:rPr>
              <w:t>4</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4A1C9"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 5</w:t>
            </w:r>
          </w:p>
        </w:tc>
        <w:tc>
          <w:tcPr>
            <w:tcW w:w="964" w:type="dxa"/>
            <w:tcBorders>
              <w:top w:val="single" w:sz="4" w:space="0" w:color="auto"/>
              <w:left w:val="nil"/>
              <w:bottom w:val="single" w:sz="4" w:space="0" w:color="auto"/>
              <w:right w:val="single" w:sz="4" w:space="0" w:color="auto"/>
            </w:tcBorders>
            <w:vAlign w:val="center"/>
          </w:tcPr>
          <w:p w14:paraId="7F2F84FE"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 6</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DF08B" w14:textId="77777777" w:rsidR="00AC3C3C" w:rsidRPr="003040E2" w:rsidRDefault="00AC3C3C" w:rsidP="00D75632">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Factor7</w:t>
            </w:r>
          </w:p>
        </w:tc>
      </w:tr>
      <w:tr w:rsidR="00AC3C3C" w:rsidRPr="003040E2" w14:paraId="1C943FB8"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95B3D7"/>
            <w:vAlign w:val="center"/>
            <w:hideMark/>
          </w:tcPr>
          <w:p w14:paraId="6302FB9E"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1,2 BMI</w:t>
            </w:r>
          </w:p>
        </w:tc>
        <w:tc>
          <w:tcPr>
            <w:tcW w:w="964" w:type="dxa"/>
            <w:tcBorders>
              <w:top w:val="nil"/>
              <w:left w:val="nil"/>
              <w:bottom w:val="single" w:sz="4" w:space="0" w:color="auto"/>
              <w:right w:val="single" w:sz="4" w:space="0" w:color="auto"/>
            </w:tcBorders>
            <w:shd w:val="clear" w:color="auto" w:fill="auto"/>
            <w:noWrap/>
            <w:vAlign w:val="center"/>
            <w:hideMark/>
          </w:tcPr>
          <w:p w14:paraId="047BB5F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nil"/>
              <w:left w:val="nil"/>
              <w:bottom w:val="single" w:sz="4" w:space="0" w:color="auto"/>
              <w:right w:val="single" w:sz="4" w:space="0" w:color="auto"/>
            </w:tcBorders>
            <w:shd w:val="clear" w:color="auto" w:fill="auto"/>
            <w:vAlign w:val="center"/>
            <w:hideMark/>
          </w:tcPr>
          <w:p w14:paraId="18FF945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0.00</w:t>
            </w:r>
          </w:p>
        </w:tc>
        <w:tc>
          <w:tcPr>
            <w:tcW w:w="964" w:type="dxa"/>
            <w:tcBorders>
              <w:top w:val="nil"/>
              <w:left w:val="nil"/>
              <w:bottom w:val="single" w:sz="4" w:space="0" w:color="auto"/>
              <w:right w:val="single" w:sz="4" w:space="0" w:color="auto"/>
            </w:tcBorders>
            <w:shd w:val="clear" w:color="auto" w:fill="auto"/>
            <w:vAlign w:val="center"/>
            <w:hideMark/>
          </w:tcPr>
          <w:p w14:paraId="1FEB043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single" w:sz="4" w:space="0" w:color="auto"/>
              <w:left w:val="nil"/>
              <w:bottom w:val="single" w:sz="4" w:space="0" w:color="auto"/>
              <w:right w:val="single" w:sz="4" w:space="0" w:color="auto"/>
            </w:tcBorders>
            <w:vAlign w:val="center"/>
          </w:tcPr>
          <w:p w14:paraId="160D31F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1343440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-0.18</w:t>
            </w:r>
          </w:p>
        </w:tc>
        <w:tc>
          <w:tcPr>
            <w:tcW w:w="964" w:type="dxa"/>
            <w:tcBorders>
              <w:top w:val="single" w:sz="4" w:space="0" w:color="auto"/>
              <w:left w:val="nil"/>
              <w:bottom w:val="single" w:sz="4" w:space="0" w:color="auto"/>
              <w:right w:val="single" w:sz="4" w:space="0" w:color="auto"/>
            </w:tcBorders>
            <w:vAlign w:val="center"/>
          </w:tcPr>
          <w:p w14:paraId="16956BD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0.27</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7D57639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-0.13</w:t>
            </w:r>
          </w:p>
        </w:tc>
      </w:tr>
      <w:tr w:rsidR="00AC3C3C" w:rsidRPr="003040E2" w14:paraId="18BD47CD"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95B3D7"/>
            <w:vAlign w:val="center"/>
            <w:hideMark/>
          </w:tcPr>
          <w:p w14:paraId="7E5D4198"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Q3.Healthy diet</w:t>
            </w:r>
          </w:p>
        </w:tc>
        <w:tc>
          <w:tcPr>
            <w:tcW w:w="964" w:type="dxa"/>
            <w:tcBorders>
              <w:top w:val="nil"/>
              <w:left w:val="nil"/>
              <w:bottom w:val="single" w:sz="4" w:space="0" w:color="auto"/>
              <w:right w:val="single" w:sz="4" w:space="0" w:color="auto"/>
            </w:tcBorders>
            <w:shd w:val="clear" w:color="auto" w:fill="auto"/>
            <w:vAlign w:val="center"/>
            <w:hideMark/>
          </w:tcPr>
          <w:p w14:paraId="5AAA568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nil"/>
              <w:left w:val="nil"/>
              <w:bottom w:val="single" w:sz="4" w:space="0" w:color="auto"/>
              <w:right w:val="single" w:sz="4" w:space="0" w:color="auto"/>
            </w:tcBorders>
            <w:shd w:val="clear" w:color="auto" w:fill="auto"/>
            <w:vAlign w:val="center"/>
            <w:hideMark/>
          </w:tcPr>
          <w:p w14:paraId="53C78CF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0.17</w:t>
            </w:r>
          </w:p>
        </w:tc>
        <w:tc>
          <w:tcPr>
            <w:tcW w:w="964" w:type="dxa"/>
            <w:tcBorders>
              <w:top w:val="nil"/>
              <w:left w:val="nil"/>
              <w:bottom w:val="single" w:sz="4" w:space="0" w:color="auto"/>
              <w:right w:val="single" w:sz="4" w:space="0" w:color="auto"/>
            </w:tcBorders>
            <w:shd w:val="clear" w:color="auto" w:fill="auto"/>
            <w:vAlign w:val="center"/>
            <w:hideMark/>
          </w:tcPr>
          <w:p w14:paraId="29785BA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0.08</w:t>
            </w:r>
          </w:p>
        </w:tc>
        <w:tc>
          <w:tcPr>
            <w:tcW w:w="964" w:type="dxa"/>
            <w:tcBorders>
              <w:top w:val="single" w:sz="4" w:space="0" w:color="auto"/>
              <w:left w:val="nil"/>
              <w:bottom w:val="single" w:sz="4" w:space="0" w:color="auto"/>
              <w:right w:val="single" w:sz="4" w:space="0" w:color="auto"/>
            </w:tcBorders>
            <w:vAlign w:val="center"/>
          </w:tcPr>
          <w:p w14:paraId="09606FF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3B4BC0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shd w:val="clear" w:color="auto" w:fill="FFC000"/>
            <w:vAlign w:val="center"/>
          </w:tcPr>
          <w:p w14:paraId="579D920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0.57</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2F8400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r>
      <w:tr w:rsidR="00AC3C3C" w:rsidRPr="003040E2" w14:paraId="4BE87E8F"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FF66FF"/>
            <w:noWrap/>
            <w:vAlign w:val="center"/>
            <w:hideMark/>
          </w:tcPr>
          <w:p w14:paraId="30785598"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Q4.Smoke</w:t>
            </w:r>
          </w:p>
        </w:tc>
        <w:tc>
          <w:tcPr>
            <w:tcW w:w="964" w:type="dxa"/>
            <w:tcBorders>
              <w:top w:val="nil"/>
              <w:left w:val="nil"/>
              <w:bottom w:val="single" w:sz="4" w:space="0" w:color="auto"/>
              <w:right w:val="single" w:sz="4" w:space="0" w:color="auto"/>
            </w:tcBorders>
            <w:shd w:val="clear" w:color="auto" w:fill="auto"/>
            <w:noWrap/>
            <w:vAlign w:val="center"/>
            <w:hideMark/>
          </w:tcPr>
          <w:p w14:paraId="1378850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auto" w:fill="auto"/>
            <w:noWrap/>
            <w:vAlign w:val="center"/>
            <w:hideMark/>
          </w:tcPr>
          <w:p w14:paraId="119545F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nil"/>
              <w:left w:val="nil"/>
              <w:bottom w:val="single" w:sz="4" w:space="0" w:color="auto"/>
              <w:right w:val="single" w:sz="4" w:space="0" w:color="auto"/>
            </w:tcBorders>
            <w:shd w:val="clear" w:color="auto" w:fill="auto"/>
            <w:vAlign w:val="center"/>
            <w:hideMark/>
          </w:tcPr>
          <w:p w14:paraId="26A9494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0.22</w:t>
            </w:r>
          </w:p>
        </w:tc>
        <w:tc>
          <w:tcPr>
            <w:tcW w:w="964" w:type="dxa"/>
            <w:tcBorders>
              <w:top w:val="single" w:sz="4" w:space="0" w:color="auto"/>
              <w:left w:val="nil"/>
              <w:bottom w:val="single" w:sz="4" w:space="0" w:color="auto"/>
              <w:right w:val="single" w:sz="4" w:space="0" w:color="auto"/>
            </w:tcBorders>
            <w:vAlign w:val="center"/>
          </w:tcPr>
          <w:p w14:paraId="476D060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3C8C2CB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single" w:sz="4" w:space="0" w:color="auto"/>
              <w:left w:val="nil"/>
              <w:bottom w:val="single" w:sz="4" w:space="0" w:color="auto"/>
              <w:right w:val="single" w:sz="4" w:space="0" w:color="auto"/>
            </w:tcBorders>
            <w:vAlign w:val="center"/>
          </w:tcPr>
          <w:p w14:paraId="689BD52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0.17</w:t>
            </w:r>
          </w:p>
        </w:tc>
        <w:tc>
          <w:tcPr>
            <w:tcW w:w="964" w:type="dxa"/>
            <w:tcBorders>
              <w:top w:val="nil"/>
              <w:left w:val="single" w:sz="4" w:space="0" w:color="auto"/>
              <w:bottom w:val="single" w:sz="4" w:space="0" w:color="auto"/>
              <w:right w:val="single" w:sz="4" w:space="0" w:color="auto"/>
            </w:tcBorders>
            <w:shd w:val="clear" w:color="000000" w:fill="FF0000"/>
            <w:vAlign w:val="center"/>
            <w:hideMark/>
          </w:tcPr>
          <w:p w14:paraId="3D4CF1E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0.77</w:t>
            </w:r>
          </w:p>
        </w:tc>
      </w:tr>
      <w:tr w:rsidR="00AC3C3C" w:rsidRPr="003040E2" w14:paraId="32D34FF2"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FF66FF"/>
            <w:vAlign w:val="center"/>
            <w:hideMark/>
          </w:tcPr>
          <w:p w14:paraId="314C1FC6"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Q5.Alcoholic drinks </w:t>
            </w:r>
          </w:p>
        </w:tc>
        <w:tc>
          <w:tcPr>
            <w:tcW w:w="964" w:type="dxa"/>
            <w:tcBorders>
              <w:top w:val="nil"/>
              <w:left w:val="nil"/>
              <w:bottom w:val="single" w:sz="4" w:space="0" w:color="auto"/>
              <w:right w:val="single" w:sz="4" w:space="0" w:color="auto"/>
            </w:tcBorders>
            <w:shd w:val="clear" w:color="auto" w:fill="auto"/>
            <w:noWrap/>
            <w:vAlign w:val="center"/>
            <w:hideMark/>
          </w:tcPr>
          <w:p w14:paraId="506BB10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nil"/>
              <w:left w:val="nil"/>
              <w:bottom w:val="single" w:sz="4" w:space="0" w:color="auto"/>
              <w:right w:val="single" w:sz="4" w:space="0" w:color="auto"/>
            </w:tcBorders>
            <w:shd w:val="clear" w:color="auto" w:fill="auto"/>
            <w:vAlign w:val="center"/>
            <w:hideMark/>
          </w:tcPr>
          <w:p w14:paraId="4E72C83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auto" w:fill="auto"/>
            <w:noWrap/>
            <w:vAlign w:val="center"/>
            <w:hideMark/>
          </w:tcPr>
          <w:p w14:paraId="2478813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single" w:sz="4" w:space="0" w:color="auto"/>
              <w:left w:val="nil"/>
              <w:bottom w:val="single" w:sz="4" w:space="0" w:color="auto"/>
              <w:right w:val="single" w:sz="4" w:space="0" w:color="auto"/>
            </w:tcBorders>
            <w:vAlign w:val="center"/>
          </w:tcPr>
          <w:p w14:paraId="3E01BF2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640FCA8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single" w:sz="4" w:space="0" w:color="auto"/>
              <w:left w:val="nil"/>
              <w:bottom w:val="single" w:sz="4" w:space="0" w:color="auto"/>
              <w:right w:val="single" w:sz="4" w:space="0" w:color="auto"/>
            </w:tcBorders>
            <w:vAlign w:val="center"/>
          </w:tcPr>
          <w:p w14:paraId="4CDAA60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-0.08</w:t>
            </w:r>
          </w:p>
        </w:tc>
        <w:tc>
          <w:tcPr>
            <w:tcW w:w="96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B20C28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0.34</w:t>
            </w:r>
          </w:p>
        </w:tc>
      </w:tr>
      <w:tr w:rsidR="00AC3C3C" w:rsidRPr="003040E2" w14:paraId="24130FFE"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95B3D7"/>
            <w:noWrap/>
            <w:vAlign w:val="center"/>
            <w:hideMark/>
          </w:tcPr>
          <w:p w14:paraId="6FAEB27B"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Q6.Exercise </w:t>
            </w:r>
          </w:p>
        </w:tc>
        <w:tc>
          <w:tcPr>
            <w:tcW w:w="964" w:type="dxa"/>
            <w:tcBorders>
              <w:top w:val="nil"/>
              <w:left w:val="nil"/>
              <w:bottom w:val="single" w:sz="4" w:space="0" w:color="auto"/>
              <w:right w:val="single" w:sz="4" w:space="0" w:color="auto"/>
            </w:tcBorders>
            <w:shd w:val="clear" w:color="auto" w:fill="auto"/>
            <w:vAlign w:val="center"/>
            <w:hideMark/>
          </w:tcPr>
          <w:p w14:paraId="1C02020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nil"/>
              <w:left w:val="nil"/>
              <w:bottom w:val="single" w:sz="4" w:space="0" w:color="auto"/>
              <w:right w:val="single" w:sz="4" w:space="0" w:color="auto"/>
            </w:tcBorders>
            <w:shd w:val="clear" w:color="auto" w:fill="auto"/>
            <w:vAlign w:val="center"/>
            <w:hideMark/>
          </w:tcPr>
          <w:p w14:paraId="1414D5B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0.13</w:t>
            </w:r>
          </w:p>
        </w:tc>
        <w:tc>
          <w:tcPr>
            <w:tcW w:w="964" w:type="dxa"/>
            <w:tcBorders>
              <w:top w:val="nil"/>
              <w:left w:val="nil"/>
              <w:bottom w:val="single" w:sz="4" w:space="0" w:color="auto"/>
              <w:right w:val="single" w:sz="4" w:space="0" w:color="auto"/>
            </w:tcBorders>
            <w:shd w:val="clear" w:color="auto" w:fill="auto"/>
            <w:vAlign w:val="center"/>
            <w:hideMark/>
          </w:tcPr>
          <w:p w14:paraId="7E58453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vAlign w:val="center"/>
          </w:tcPr>
          <w:p w14:paraId="1B6355F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CE5FDF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shd w:val="clear" w:color="auto" w:fill="FFC000"/>
            <w:vAlign w:val="center"/>
          </w:tcPr>
          <w:p w14:paraId="2E4C8B4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0.60</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988E70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r>
      <w:tr w:rsidR="00AC3C3C" w:rsidRPr="003040E2" w14:paraId="7110E93A"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DA9694"/>
            <w:noWrap/>
            <w:vAlign w:val="center"/>
            <w:hideMark/>
          </w:tcPr>
          <w:p w14:paraId="0A595C11"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Q7.Sleep quality</w:t>
            </w:r>
          </w:p>
        </w:tc>
        <w:tc>
          <w:tcPr>
            <w:tcW w:w="964" w:type="dxa"/>
            <w:tcBorders>
              <w:top w:val="nil"/>
              <w:left w:val="nil"/>
              <w:bottom w:val="single" w:sz="4" w:space="0" w:color="auto"/>
              <w:right w:val="single" w:sz="4" w:space="0" w:color="auto"/>
            </w:tcBorders>
            <w:shd w:val="clear" w:color="auto" w:fill="auto"/>
            <w:noWrap/>
            <w:vAlign w:val="center"/>
            <w:hideMark/>
          </w:tcPr>
          <w:p w14:paraId="212DB50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nil"/>
              <w:bottom w:val="single" w:sz="4" w:space="0" w:color="auto"/>
              <w:right w:val="single" w:sz="4" w:space="0" w:color="auto"/>
            </w:tcBorders>
            <w:shd w:val="clear" w:color="auto" w:fill="auto"/>
            <w:vAlign w:val="center"/>
            <w:hideMark/>
          </w:tcPr>
          <w:p w14:paraId="7186472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single" w:sz="4" w:space="0" w:color="auto"/>
              <w:left w:val="nil"/>
              <w:bottom w:val="single" w:sz="4" w:space="0" w:color="auto"/>
              <w:right w:val="single" w:sz="4" w:space="0" w:color="auto"/>
            </w:tcBorders>
            <w:shd w:val="clear" w:color="000000" w:fill="FFC000"/>
            <w:vAlign w:val="center"/>
            <w:hideMark/>
          </w:tcPr>
          <w:p w14:paraId="4765525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0.40</w:t>
            </w:r>
          </w:p>
        </w:tc>
        <w:tc>
          <w:tcPr>
            <w:tcW w:w="964" w:type="dxa"/>
            <w:tcBorders>
              <w:top w:val="single" w:sz="4" w:space="0" w:color="auto"/>
              <w:left w:val="nil"/>
              <w:bottom w:val="single" w:sz="4" w:space="0" w:color="auto"/>
              <w:right w:val="single" w:sz="4" w:space="0" w:color="auto"/>
            </w:tcBorders>
            <w:vAlign w:val="center"/>
          </w:tcPr>
          <w:p w14:paraId="1514375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39C8BE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single" w:sz="4" w:space="0" w:color="auto"/>
              <w:left w:val="nil"/>
              <w:bottom w:val="single" w:sz="4" w:space="0" w:color="auto"/>
              <w:right w:val="single" w:sz="4" w:space="0" w:color="auto"/>
            </w:tcBorders>
            <w:vAlign w:val="center"/>
          </w:tcPr>
          <w:p w14:paraId="67B001B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663DEF4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0.15</w:t>
            </w:r>
          </w:p>
        </w:tc>
      </w:tr>
      <w:tr w:rsidR="00AC3C3C" w:rsidRPr="003040E2" w14:paraId="65746772"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B0F0"/>
            <w:noWrap/>
            <w:vAlign w:val="center"/>
            <w:hideMark/>
          </w:tcPr>
          <w:p w14:paraId="30D05AFF"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Q8. Serve others</w:t>
            </w:r>
          </w:p>
        </w:tc>
        <w:tc>
          <w:tcPr>
            <w:tcW w:w="964" w:type="dxa"/>
            <w:tcBorders>
              <w:top w:val="nil"/>
              <w:left w:val="nil"/>
              <w:bottom w:val="single" w:sz="4" w:space="0" w:color="auto"/>
              <w:right w:val="single" w:sz="4" w:space="0" w:color="auto"/>
            </w:tcBorders>
            <w:shd w:val="clear" w:color="auto" w:fill="auto"/>
            <w:vAlign w:val="center"/>
            <w:hideMark/>
          </w:tcPr>
          <w:p w14:paraId="443FA51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nil"/>
              <w:left w:val="nil"/>
              <w:bottom w:val="single" w:sz="4" w:space="0" w:color="auto"/>
              <w:right w:val="single" w:sz="4" w:space="0" w:color="auto"/>
            </w:tcBorders>
            <w:shd w:val="clear" w:color="auto" w:fill="auto"/>
            <w:vAlign w:val="center"/>
            <w:hideMark/>
          </w:tcPr>
          <w:p w14:paraId="58ADC6B0"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0.19</w:t>
            </w:r>
          </w:p>
        </w:tc>
        <w:tc>
          <w:tcPr>
            <w:tcW w:w="964" w:type="dxa"/>
            <w:tcBorders>
              <w:top w:val="nil"/>
              <w:left w:val="nil"/>
              <w:bottom w:val="single" w:sz="4" w:space="0" w:color="auto"/>
              <w:right w:val="single" w:sz="4" w:space="0" w:color="auto"/>
            </w:tcBorders>
            <w:shd w:val="clear" w:color="auto" w:fill="auto"/>
            <w:vAlign w:val="center"/>
            <w:hideMark/>
          </w:tcPr>
          <w:p w14:paraId="1DAC2B8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0.13</w:t>
            </w:r>
          </w:p>
        </w:tc>
        <w:tc>
          <w:tcPr>
            <w:tcW w:w="964" w:type="dxa"/>
            <w:tcBorders>
              <w:top w:val="single" w:sz="4" w:space="0" w:color="auto"/>
              <w:left w:val="nil"/>
              <w:bottom w:val="single" w:sz="4" w:space="0" w:color="auto"/>
              <w:right w:val="single" w:sz="4" w:space="0" w:color="auto"/>
            </w:tcBorders>
            <w:vAlign w:val="center"/>
          </w:tcPr>
          <w:p w14:paraId="710E887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single" w:sz="4" w:space="0" w:color="auto"/>
              <w:bottom w:val="single" w:sz="4" w:space="0" w:color="auto"/>
              <w:right w:val="single" w:sz="4" w:space="0" w:color="auto"/>
            </w:tcBorders>
            <w:shd w:val="clear" w:color="000000" w:fill="FF9900"/>
            <w:vAlign w:val="center"/>
            <w:hideMark/>
          </w:tcPr>
          <w:p w14:paraId="559761A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0.45</w:t>
            </w:r>
          </w:p>
        </w:tc>
        <w:tc>
          <w:tcPr>
            <w:tcW w:w="964" w:type="dxa"/>
            <w:tcBorders>
              <w:top w:val="single" w:sz="4" w:space="0" w:color="auto"/>
              <w:left w:val="nil"/>
              <w:bottom w:val="single" w:sz="4" w:space="0" w:color="auto"/>
              <w:right w:val="single" w:sz="4" w:space="0" w:color="auto"/>
            </w:tcBorders>
            <w:vAlign w:val="center"/>
          </w:tcPr>
          <w:p w14:paraId="2B8A24B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0.14</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6DAEC97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r>
      <w:tr w:rsidR="00AC3C3C" w:rsidRPr="003040E2" w14:paraId="24A10166"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B0F0"/>
            <w:noWrap/>
            <w:vAlign w:val="center"/>
            <w:hideMark/>
          </w:tcPr>
          <w:p w14:paraId="3DB172AE"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Q9.Religious/spiritual</w:t>
            </w:r>
          </w:p>
        </w:tc>
        <w:tc>
          <w:tcPr>
            <w:tcW w:w="964" w:type="dxa"/>
            <w:tcBorders>
              <w:top w:val="nil"/>
              <w:left w:val="nil"/>
              <w:bottom w:val="single" w:sz="4" w:space="0" w:color="auto"/>
              <w:right w:val="single" w:sz="4" w:space="0" w:color="auto"/>
            </w:tcBorders>
            <w:shd w:val="clear" w:color="auto" w:fill="auto"/>
            <w:noWrap/>
            <w:vAlign w:val="center"/>
            <w:hideMark/>
          </w:tcPr>
          <w:p w14:paraId="5B895720"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auto" w:fill="auto"/>
            <w:vAlign w:val="center"/>
            <w:hideMark/>
          </w:tcPr>
          <w:p w14:paraId="3EE03F4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0.29</w:t>
            </w:r>
          </w:p>
        </w:tc>
        <w:tc>
          <w:tcPr>
            <w:tcW w:w="964" w:type="dxa"/>
            <w:tcBorders>
              <w:top w:val="nil"/>
              <w:left w:val="nil"/>
              <w:bottom w:val="single" w:sz="4" w:space="0" w:color="auto"/>
              <w:right w:val="single" w:sz="4" w:space="0" w:color="auto"/>
            </w:tcBorders>
            <w:shd w:val="clear" w:color="auto" w:fill="auto"/>
            <w:vAlign w:val="center"/>
            <w:hideMark/>
          </w:tcPr>
          <w:p w14:paraId="3BE7E8F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single" w:sz="4" w:space="0" w:color="auto"/>
              <w:left w:val="nil"/>
              <w:bottom w:val="single" w:sz="4" w:space="0" w:color="auto"/>
              <w:right w:val="single" w:sz="4" w:space="0" w:color="auto"/>
            </w:tcBorders>
            <w:vAlign w:val="center"/>
          </w:tcPr>
          <w:p w14:paraId="4AE1670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0.00</w:t>
            </w:r>
          </w:p>
        </w:tc>
        <w:tc>
          <w:tcPr>
            <w:tcW w:w="964" w:type="dxa"/>
            <w:tcBorders>
              <w:top w:val="nil"/>
              <w:left w:val="single" w:sz="4" w:space="0" w:color="auto"/>
              <w:bottom w:val="single" w:sz="4" w:space="0" w:color="auto"/>
              <w:right w:val="single" w:sz="4" w:space="0" w:color="auto"/>
            </w:tcBorders>
            <w:shd w:val="clear" w:color="000000" w:fill="FF9900"/>
            <w:vAlign w:val="center"/>
            <w:hideMark/>
          </w:tcPr>
          <w:p w14:paraId="443B72A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0.60</w:t>
            </w:r>
          </w:p>
        </w:tc>
        <w:tc>
          <w:tcPr>
            <w:tcW w:w="964" w:type="dxa"/>
            <w:tcBorders>
              <w:top w:val="single" w:sz="4" w:space="0" w:color="auto"/>
              <w:left w:val="nil"/>
              <w:bottom w:val="single" w:sz="4" w:space="0" w:color="auto"/>
              <w:right w:val="single" w:sz="4" w:space="0" w:color="auto"/>
            </w:tcBorders>
            <w:vAlign w:val="center"/>
          </w:tcPr>
          <w:p w14:paraId="37AB5AF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3CCD8A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r>
      <w:tr w:rsidR="00AC3C3C" w:rsidRPr="003040E2" w14:paraId="301B998B"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B0F0"/>
            <w:noWrap/>
            <w:vAlign w:val="center"/>
            <w:hideMark/>
          </w:tcPr>
          <w:p w14:paraId="4FBF6166"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Q10.Meditation</w:t>
            </w:r>
          </w:p>
        </w:tc>
        <w:tc>
          <w:tcPr>
            <w:tcW w:w="964" w:type="dxa"/>
            <w:tcBorders>
              <w:top w:val="nil"/>
              <w:left w:val="nil"/>
              <w:bottom w:val="single" w:sz="4" w:space="0" w:color="auto"/>
              <w:right w:val="single" w:sz="4" w:space="0" w:color="auto"/>
            </w:tcBorders>
            <w:shd w:val="clear" w:color="auto" w:fill="auto"/>
            <w:vAlign w:val="center"/>
            <w:hideMark/>
          </w:tcPr>
          <w:p w14:paraId="7C085A7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auto" w:fill="auto"/>
            <w:noWrap/>
            <w:vAlign w:val="center"/>
            <w:hideMark/>
          </w:tcPr>
          <w:p w14:paraId="6784AF2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nil"/>
              <w:left w:val="nil"/>
              <w:bottom w:val="single" w:sz="4" w:space="0" w:color="auto"/>
              <w:right w:val="single" w:sz="4" w:space="0" w:color="auto"/>
            </w:tcBorders>
            <w:shd w:val="clear" w:color="auto" w:fill="auto"/>
            <w:vAlign w:val="center"/>
            <w:hideMark/>
          </w:tcPr>
          <w:p w14:paraId="684120B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single" w:sz="4" w:space="0" w:color="auto"/>
              <w:left w:val="nil"/>
              <w:bottom w:val="single" w:sz="4" w:space="0" w:color="auto"/>
              <w:right w:val="single" w:sz="4" w:space="0" w:color="auto"/>
            </w:tcBorders>
            <w:vAlign w:val="center"/>
          </w:tcPr>
          <w:p w14:paraId="2590343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single" w:sz="4" w:space="0" w:color="auto"/>
              <w:bottom w:val="single" w:sz="4" w:space="0" w:color="auto"/>
              <w:right w:val="single" w:sz="4" w:space="0" w:color="auto"/>
            </w:tcBorders>
            <w:shd w:val="clear" w:color="000000" w:fill="FF9900"/>
            <w:vAlign w:val="center"/>
            <w:hideMark/>
          </w:tcPr>
          <w:p w14:paraId="282FFCD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0.58</w:t>
            </w:r>
          </w:p>
        </w:tc>
        <w:tc>
          <w:tcPr>
            <w:tcW w:w="964" w:type="dxa"/>
            <w:tcBorders>
              <w:top w:val="single" w:sz="4" w:space="0" w:color="auto"/>
              <w:left w:val="nil"/>
              <w:bottom w:val="single" w:sz="4" w:space="0" w:color="auto"/>
              <w:right w:val="single" w:sz="4" w:space="0" w:color="auto"/>
            </w:tcBorders>
            <w:vAlign w:val="center"/>
          </w:tcPr>
          <w:p w14:paraId="5404B72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0.18</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3F3193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r>
      <w:tr w:rsidR="00AC3C3C" w:rsidRPr="003040E2" w14:paraId="43245F8E"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95B3D7"/>
            <w:vAlign w:val="center"/>
            <w:hideMark/>
          </w:tcPr>
          <w:p w14:paraId="2DDE2A4F"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Q11.Daily tasks</w:t>
            </w:r>
          </w:p>
        </w:tc>
        <w:tc>
          <w:tcPr>
            <w:tcW w:w="964" w:type="dxa"/>
            <w:tcBorders>
              <w:top w:val="nil"/>
              <w:left w:val="nil"/>
              <w:bottom w:val="single" w:sz="4" w:space="0" w:color="auto"/>
              <w:right w:val="single" w:sz="4" w:space="0" w:color="auto"/>
            </w:tcBorders>
            <w:shd w:val="clear" w:color="auto" w:fill="auto"/>
            <w:vAlign w:val="center"/>
            <w:hideMark/>
          </w:tcPr>
          <w:p w14:paraId="3F09F71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0.09</w:t>
            </w:r>
          </w:p>
        </w:tc>
        <w:tc>
          <w:tcPr>
            <w:tcW w:w="964" w:type="dxa"/>
            <w:tcBorders>
              <w:top w:val="nil"/>
              <w:left w:val="nil"/>
              <w:bottom w:val="single" w:sz="4" w:space="0" w:color="auto"/>
              <w:right w:val="single" w:sz="4" w:space="0" w:color="auto"/>
            </w:tcBorders>
            <w:shd w:val="clear" w:color="auto" w:fill="auto"/>
            <w:vAlign w:val="center"/>
            <w:hideMark/>
          </w:tcPr>
          <w:p w14:paraId="7C59C1E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nil"/>
              <w:left w:val="nil"/>
              <w:bottom w:val="single" w:sz="4" w:space="0" w:color="auto"/>
              <w:right w:val="single" w:sz="4" w:space="0" w:color="auto"/>
            </w:tcBorders>
            <w:shd w:val="clear" w:color="auto" w:fill="auto"/>
            <w:vAlign w:val="center"/>
            <w:hideMark/>
          </w:tcPr>
          <w:p w14:paraId="1A71188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single" w:sz="4" w:space="0" w:color="auto"/>
              <w:left w:val="nil"/>
              <w:bottom w:val="single" w:sz="4" w:space="0" w:color="auto"/>
              <w:right w:val="single" w:sz="4" w:space="0" w:color="auto"/>
            </w:tcBorders>
            <w:vAlign w:val="center"/>
          </w:tcPr>
          <w:p w14:paraId="7FC7E4C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32A1E89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shd w:val="clear" w:color="auto" w:fill="FFFF00"/>
            <w:vAlign w:val="center"/>
          </w:tcPr>
          <w:p w14:paraId="08659BF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0.39</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D1E014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r>
      <w:tr w:rsidR="00AC3C3C" w:rsidRPr="003040E2" w14:paraId="3ED5BEF8"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FFFF"/>
            <w:vAlign w:val="center"/>
            <w:hideMark/>
          </w:tcPr>
          <w:p w14:paraId="6572A519" w14:textId="77777777" w:rsidR="00AC3C3C" w:rsidRPr="003040E2" w:rsidRDefault="00AC3C3C" w:rsidP="00AC3C3C">
            <w:pPr>
              <w:jc w:val="right"/>
              <w:rPr>
                <w:rFonts w:asciiTheme="minorHAnsi" w:eastAsia="Times New Roman" w:hAnsiTheme="minorHAnsi" w:cs="Arial"/>
                <w:b/>
                <w:bCs/>
                <w:color w:val="000000"/>
                <w:lang w:val="en-CA" w:eastAsia="zh-CN"/>
              </w:rPr>
            </w:pPr>
            <w:proofErr w:type="gramStart"/>
            <w:r w:rsidRPr="003040E2">
              <w:rPr>
                <w:rFonts w:asciiTheme="minorHAnsi" w:eastAsia="Times New Roman" w:hAnsiTheme="minorHAnsi" w:cs="Arial"/>
                <w:b/>
                <w:bCs/>
                <w:color w:val="000000"/>
                <w:lang w:val="en-CA" w:eastAsia="zh-CN"/>
              </w:rPr>
              <w:t xml:space="preserve">Q12  </w:t>
            </w:r>
            <w:proofErr w:type="spellStart"/>
            <w:r w:rsidRPr="003040E2">
              <w:rPr>
                <w:rFonts w:asciiTheme="minorHAnsi" w:eastAsia="Times New Roman" w:hAnsiTheme="minorHAnsi" w:cs="Arial"/>
                <w:b/>
                <w:bCs/>
                <w:color w:val="000000"/>
                <w:lang w:val="en-CA" w:eastAsia="zh-CN"/>
              </w:rPr>
              <w:t>GoC</w:t>
            </w:r>
            <w:proofErr w:type="spellEnd"/>
            <w:proofErr w:type="gramEnd"/>
          </w:p>
        </w:tc>
        <w:tc>
          <w:tcPr>
            <w:tcW w:w="964" w:type="dxa"/>
            <w:tcBorders>
              <w:top w:val="nil"/>
              <w:left w:val="nil"/>
              <w:bottom w:val="single" w:sz="4" w:space="0" w:color="auto"/>
              <w:right w:val="single" w:sz="4" w:space="0" w:color="auto"/>
            </w:tcBorders>
            <w:shd w:val="clear" w:color="000000" w:fill="FF9900"/>
            <w:vAlign w:val="center"/>
            <w:hideMark/>
          </w:tcPr>
          <w:p w14:paraId="7A349A1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0.68</w:t>
            </w:r>
          </w:p>
        </w:tc>
        <w:tc>
          <w:tcPr>
            <w:tcW w:w="964" w:type="dxa"/>
            <w:tcBorders>
              <w:top w:val="nil"/>
              <w:left w:val="nil"/>
              <w:bottom w:val="single" w:sz="4" w:space="0" w:color="auto"/>
              <w:right w:val="single" w:sz="4" w:space="0" w:color="auto"/>
            </w:tcBorders>
            <w:shd w:val="clear" w:color="auto" w:fill="auto"/>
            <w:vAlign w:val="center"/>
            <w:hideMark/>
          </w:tcPr>
          <w:p w14:paraId="4F08D87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nil"/>
              <w:left w:val="nil"/>
              <w:bottom w:val="single" w:sz="4" w:space="0" w:color="auto"/>
              <w:right w:val="single" w:sz="4" w:space="0" w:color="auto"/>
            </w:tcBorders>
            <w:shd w:val="clear" w:color="auto" w:fill="auto"/>
            <w:vAlign w:val="center"/>
            <w:hideMark/>
          </w:tcPr>
          <w:p w14:paraId="21656BB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single" w:sz="4" w:space="0" w:color="auto"/>
              <w:left w:val="nil"/>
              <w:bottom w:val="single" w:sz="4" w:space="0" w:color="auto"/>
              <w:right w:val="single" w:sz="4" w:space="0" w:color="auto"/>
            </w:tcBorders>
            <w:vAlign w:val="center"/>
          </w:tcPr>
          <w:p w14:paraId="4AE1B8C0"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507967D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0.00</w:t>
            </w:r>
          </w:p>
        </w:tc>
        <w:tc>
          <w:tcPr>
            <w:tcW w:w="964" w:type="dxa"/>
            <w:tcBorders>
              <w:top w:val="single" w:sz="4" w:space="0" w:color="auto"/>
              <w:left w:val="nil"/>
              <w:bottom w:val="single" w:sz="4" w:space="0" w:color="auto"/>
              <w:right w:val="single" w:sz="4" w:space="0" w:color="auto"/>
            </w:tcBorders>
            <w:vAlign w:val="center"/>
          </w:tcPr>
          <w:p w14:paraId="5C9208A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6964106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r>
      <w:tr w:rsidR="00AC3C3C" w:rsidRPr="003040E2" w14:paraId="6B64612E"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FFFF"/>
            <w:vAlign w:val="center"/>
            <w:hideMark/>
          </w:tcPr>
          <w:p w14:paraId="290C067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Q13.Substitute Decision Maker</w:t>
            </w:r>
          </w:p>
        </w:tc>
        <w:tc>
          <w:tcPr>
            <w:tcW w:w="964" w:type="dxa"/>
            <w:tcBorders>
              <w:top w:val="nil"/>
              <w:left w:val="nil"/>
              <w:bottom w:val="single" w:sz="4" w:space="0" w:color="auto"/>
              <w:right w:val="single" w:sz="4" w:space="0" w:color="auto"/>
            </w:tcBorders>
            <w:shd w:val="clear" w:color="000000" w:fill="FF9900"/>
            <w:vAlign w:val="center"/>
            <w:hideMark/>
          </w:tcPr>
          <w:p w14:paraId="4D61AD7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0.67</w:t>
            </w:r>
          </w:p>
        </w:tc>
        <w:tc>
          <w:tcPr>
            <w:tcW w:w="964" w:type="dxa"/>
            <w:tcBorders>
              <w:top w:val="nil"/>
              <w:left w:val="nil"/>
              <w:bottom w:val="single" w:sz="4" w:space="0" w:color="auto"/>
              <w:right w:val="single" w:sz="4" w:space="0" w:color="auto"/>
            </w:tcBorders>
            <w:shd w:val="clear" w:color="auto" w:fill="auto"/>
            <w:vAlign w:val="center"/>
            <w:hideMark/>
          </w:tcPr>
          <w:p w14:paraId="3747C58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0.15</w:t>
            </w:r>
          </w:p>
        </w:tc>
        <w:tc>
          <w:tcPr>
            <w:tcW w:w="964" w:type="dxa"/>
            <w:tcBorders>
              <w:top w:val="nil"/>
              <w:left w:val="nil"/>
              <w:bottom w:val="single" w:sz="4" w:space="0" w:color="auto"/>
              <w:right w:val="single" w:sz="4" w:space="0" w:color="auto"/>
            </w:tcBorders>
            <w:shd w:val="clear" w:color="auto" w:fill="auto"/>
            <w:noWrap/>
            <w:vAlign w:val="center"/>
            <w:hideMark/>
          </w:tcPr>
          <w:p w14:paraId="5772BBF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single" w:sz="4" w:space="0" w:color="auto"/>
              <w:left w:val="nil"/>
              <w:bottom w:val="single" w:sz="4" w:space="0" w:color="auto"/>
              <w:right w:val="single" w:sz="4" w:space="0" w:color="auto"/>
            </w:tcBorders>
            <w:vAlign w:val="center"/>
          </w:tcPr>
          <w:p w14:paraId="67A0E0D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21DEA59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c>
          <w:tcPr>
            <w:tcW w:w="964" w:type="dxa"/>
            <w:tcBorders>
              <w:top w:val="single" w:sz="4" w:space="0" w:color="auto"/>
              <w:left w:val="nil"/>
              <w:bottom w:val="single" w:sz="4" w:space="0" w:color="auto"/>
              <w:right w:val="single" w:sz="4" w:space="0" w:color="auto"/>
            </w:tcBorders>
            <w:vAlign w:val="center"/>
          </w:tcPr>
          <w:p w14:paraId="7582A97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0ACAC8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r>
      <w:tr w:rsidR="00AC3C3C" w:rsidRPr="003040E2" w14:paraId="5C3E8067"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FFFF"/>
            <w:vAlign w:val="center"/>
            <w:hideMark/>
          </w:tcPr>
          <w:p w14:paraId="04F11840"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Q14.Do you have a will</w:t>
            </w:r>
          </w:p>
        </w:tc>
        <w:tc>
          <w:tcPr>
            <w:tcW w:w="964" w:type="dxa"/>
            <w:tcBorders>
              <w:top w:val="nil"/>
              <w:left w:val="nil"/>
              <w:bottom w:val="single" w:sz="4" w:space="0" w:color="auto"/>
              <w:right w:val="single" w:sz="4" w:space="0" w:color="auto"/>
            </w:tcBorders>
            <w:shd w:val="clear" w:color="000000" w:fill="FF0000"/>
            <w:vAlign w:val="center"/>
            <w:hideMark/>
          </w:tcPr>
          <w:p w14:paraId="303C1084"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0.79</w:t>
            </w:r>
          </w:p>
        </w:tc>
        <w:tc>
          <w:tcPr>
            <w:tcW w:w="964" w:type="dxa"/>
            <w:tcBorders>
              <w:top w:val="nil"/>
              <w:left w:val="nil"/>
              <w:bottom w:val="single" w:sz="4" w:space="0" w:color="auto"/>
              <w:right w:val="single" w:sz="4" w:space="0" w:color="auto"/>
            </w:tcBorders>
            <w:shd w:val="clear" w:color="auto" w:fill="auto"/>
            <w:noWrap/>
            <w:vAlign w:val="center"/>
            <w:hideMark/>
          </w:tcPr>
          <w:p w14:paraId="0B52537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auto" w:fill="auto"/>
            <w:vAlign w:val="center"/>
            <w:hideMark/>
          </w:tcPr>
          <w:p w14:paraId="70581EC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single" w:sz="4" w:space="0" w:color="auto"/>
              <w:left w:val="nil"/>
              <w:bottom w:val="single" w:sz="4" w:space="0" w:color="auto"/>
              <w:right w:val="single" w:sz="4" w:space="0" w:color="auto"/>
            </w:tcBorders>
            <w:vAlign w:val="center"/>
          </w:tcPr>
          <w:p w14:paraId="7FA23E8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0E462A7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single" w:sz="4" w:space="0" w:color="auto"/>
              <w:left w:val="nil"/>
              <w:bottom w:val="single" w:sz="4" w:space="0" w:color="auto"/>
              <w:right w:val="single" w:sz="4" w:space="0" w:color="auto"/>
            </w:tcBorders>
            <w:vAlign w:val="center"/>
          </w:tcPr>
          <w:p w14:paraId="34D72A10"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D7568B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r>
      <w:tr w:rsidR="00AC3C3C" w:rsidRPr="003040E2" w14:paraId="688AA02D"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FFFF"/>
            <w:vAlign w:val="center"/>
            <w:hideMark/>
          </w:tcPr>
          <w:p w14:paraId="64D0E667"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Q15.Power of Attorney</w:t>
            </w:r>
          </w:p>
        </w:tc>
        <w:tc>
          <w:tcPr>
            <w:tcW w:w="964" w:type="dxa"/>
            <w:tcBorders>
              <w:top w:val="nil"/>
              <w:left w:val="nil"/>
              <w:bottom w:val="single" w:sz="4" w:space="0" w:color="auto"/>
              <w:right w:val="single" w:sz="4" w:space="0" w:color="auto"/>
            </w:tcBorders>
            <w:shd w:val="clear" w:color="000000" w:fill="FF0000"/>
            <w:vAlign w:val="center"/>
            <w:hideMark/>
          </w:tcPr>
          <w:p w14:paraId="3D23E85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0.80</w:t>
            </w:r>
          </w:p>
        </w:tc>
        <w:tc>
          <w:tcPr>
            <w:tcW w:w="964" w:type="dxa"/>
            <w:tcBorders>
              <w:top w:val="nil"/>
              <w:left w:val="nil"/>
              <w:bottom w:val="single" w:sz="4" w:space="0" w:color="auto"/>
              <w:right w:val="single" w:sz="4" w:space="0" w:color="auto"/>
            </w:tcBorders>
            <w:shd w:val="clear" w:color="auto" w:fill="auto"/>
            <w:vAlign w:val="center"/>
            <w:hideMark/>
          </w:tcPr>
          <w:p w14:paraId="2595332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0.08</w:t>
            </w:r>
          </w:p>
        </w:tc>
        <w:tc>
          <w:tcPr>
            <w:tcW w:w="964" w:type="dxa"/>
            <w:tcBorders>
              <w:top w:val="nil"/>
              <w:left w:val="nil"/>
              <w:bottom w:val="single" w:sz="4" w:space="0" w:color="auto"/>
              <w:right w:val="single" w:sz="4" w:space="0" w:color="auto"/>
            </w:tcBorders>
            <w:shd w:val="clear" w:color="auto" w:fill="auto"/>
            <w:noWrap/>
            <w:vAlign w:val="center"/>
            <w:hideMark/>
          </w:tcPr>
          <w:p w14:paraId="67D898C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single" w:sz="4" w:space="0" w:color="auto"/>
              <w:left w:val="nil"/>
              <w:bottom w:val="single" w:sz="4" w:space="0" w:color="auto"/>
              <w:right w:val="single" w:sz="4" w:space="0" w:color="auto"/>
            </w:tcBorders>
            <w:vAlign w:val="center"/>
          </w:tcPr>
          <w:p w14:paraId="7B696E1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16B269B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single" w:sz="4" w:space="0" w:color="auto"/>
              <w:left w:val="nil"/>
              <w:bottom w:val="single" w:sz="4" w:space="0" w:color="auto"/>
              <w:right w:val="single" w:sz="4" w:space="0" w:color="auto"/>
            </w:tcBorders>
            <w:vAlign w:val="center"/>
          </w:tcPr>
          <w:p w14:paraId="558E4BD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F00B0C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0.05</w:t>
            </w:r>
          </w:p>
        </w:tc>
      </w:tr>
      <w:tr w:rsidR="00AC3C3C" w:rsidRPr="003040E2" w14:paraId="661A4CD7"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DA9694"/>
            <w:noWrap/>
            <w:vAlign w:val="center"/>
            <w:hideMark/>
          </w:tcPr>
          <w:p w14:paraId="292FCF0B"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Q16.Feel about this future</w:t>
            </w:r>
          </w:p>
        </w:tc>
        <w:tc>
          <w:tcPr>
            <w:tcW w:w="964" w:type="dxa"/>
            <w:tcBorders>
              <w:top w:val="nil"/>
              <w:left w:val="nil"/>
              <w:bottom w:val="single" w:sz="4" w:space="0" w:color="auto"/>
              <w:right w:val="single" w:sz="4" w:space="0" w:color="auto"/>
            </w:tcBorders>
            <w:shd w:val="clear" w:color="auto" w:fill="auto"/>
            <w:vAlign w:val="center"/>
            <w:hideMark/>
          </w:tcPr>
          <w:p w14:paraId="2A2693A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nil"/>
              <w:left w:val="nil"/>
              <w:bottom w:val="single" w:sz="4" w:space="0" w:color="auto"/>
              <w:right w:val="single" w:sz="4" w:space="0" w:color="auto"/>
            </w:tcBorders>
            <w:shd w:val="clear" w:color="000000" w:fill="FF9900"/>
            <w:vAlign w:val="center"/>
            <w:hideMark/>
          </w:tcPr>
          <w:p w14:paraId="24FBC33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0.45</w:t>
            </w:r>
          </w:p>
        </w:tc>
        <w:tc>
          <w:tcPr>
            <w:tcW w:w="964" w:type="dxa"/>
            <w:tcBorders>
              <w:top w:val="nil"/>
              <w:left w:val="nil"/>
              <w:bottom w:val="single" w:sz="4" w:space="0" w:color="auto"/>
              <w:right w:val="single" w:sz="4" w:space="0" w:color="auto"/>
            </w:tcBorders>
            <w:shd w:val="clear" w:color="000000" w:fill="FF9900"/>
            <w:vAlign w:val="center"/>
            <w:hideMark/>
          </w:tcPr>
          <w:p w14:paraId="697CE26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0.64</w:t>
            </w:r>
          </w:p>
        </w:tc>
        <w:tc>
          <w:tcPr>
            <w:tcW w:w="964" w:type="dxa"/>
            <w:tcBorders>
              <w:top w:val="single" w:sz="4" w:space="0" w:color="auto"/>
              <w:left w:val="nil"/>
              <w:bottom w:val="single" w:sz="4" w:space="0" w:color="auto"/>
              <w:right w:val="single" w:sz="4" w:space="0" w:color="auto"/>
            </w:tcBorders>
            <w:vAlign w:val="center"/>
          </w:tcPr>
          <w:p w14:paraId="7705956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0.08</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2C426FE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0.17</w:t>
            </w:r>
          </w:p>
        </w:tc>
        <w:tc>
          <w:tcPr>
            <w:tcW w:w="964" w:type="dxa"/>
            <w:tcBorders>
              <w:top w:val="single" w:sz="4" w:space="0" w:color="auto"/>
              <w:left w:val="nil"/>
              <w:bottom w:val="single" w:sz="4" w:space="0" w:color="auto"/>
              <w:right w:val="single" w:sz="4" w:space="0" w:color="auto"/>
            </w:tcBorders>
            <w:vAlign w:val="center"/>
          </w:tcPr>
          <w:p w14:paraId="0BCBF41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2A60FEC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-0.09</w:t>
            </w:r>
          </w:p>
        </w:tc>
      </w:tr>
      <w:tr w:rsidR="00AC3C3C" w:rsidRPr="003040E2" w14:paraId="3033BCA2"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DA9694"/>
            <w:noWrap/>
            <w:vAlign w:val="center"/>
            <w:hideMark/>
          </w:tcPr>
          <w:p w14:paraId="1A02B152"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Q17.Always optimistic </w:t>
            </w:r>
          </w:p>
        </w:tc>
        <w:tc>
          <w:tcPr>
            <w:tcW w:w="964" w:type="dxa"/>
            <w:tcBorders>
              <w:top w:val="nil"/>
              <w:left w:val="nil"/>
              <w:bottom w:val="single" w:sz="4" w:space="0" w:color="auto"/>
              <w:right w:val="single" w:sz="4" w:space="0" w:color="auto"/>
            </w:tcBorders>
            <w:shd w:val="clear" w:color="auto" w:fill="auto"/>
            <w:vAlign w:val="center"/>
            <w:hideMark/>
          </w:tcPr>
          <w:p w14:paraId="745948C3"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c>
          <w:tcPr>
            <w:tcW w:w="964" w:type="dxa"/>
            <w:tcBorders>
              <w:top w:val="nil"/>
              <w:left w:val="nil"/>
              <w:bottom w:val="single" w:sz="4" w:space="0" w:color="auto"/>
              <w:right w:val="single" w:sz="4" w:space="0" w:color="auto"/>
            </w:tcBorders>
            <w:shd w:val="clear" w:color="000000" w:fill="FF9900"/>
            <w:vAlign w:val="center"/>
            <w:hideMark/>
          </w:tcPr>
          <w:p w14:paraId="204966F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0.65</w:t>
            </w:r>
          </w:p>
        </w:tc>
        <w:tc>
          <w:tcPr>
            <w:tcW w:w="964" w:type="dxa"/>
            <w:tcBorders>
              <w:top w:val="nil"/>
              <w:left w:val="nil"/>
              <w:bottom w:val="single" w:sz="4" w:space="0" w:color="auto"/>
              <w:right w:val="single" w:sz="4" w:space="0" w:color="auto"/>
            </w:tcBorders>
            <w:shd w:val="clear" w:color="000000" w:fill="FF9900"/>
            <w:vAlign w:val="center"/>
            <w:hideMark/>
          </w:tcPr>
          <w:p w14:paraId="3AFFCA9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0.47</w:t>
            </w:r>
          </w:p>
        </w:tc>
        <w:tc>
          <w:tcPr>
            <w:tcW w:w="964" w:type="dxa"/>
            <w:tcBorders>
              <w:top w:val="single" w:sz="4" w:space="0" w:color="auto"/>
              <w:left w:val="nil"/>
              <w:bottom w:val="single" w:sz="4" w:space="0" w:color="auto"/>
              <w:right w:val="single" w:sz="4" w:space="0" w:color="auto"/>
            </w:tcBorders>
            <w:vAlign w:val="center"/>
          </w:tcPr>
          <w:p w14:paraId="020C4A9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2C974C9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0.23</w:t>
            </w:r>
          </w:p>
        </w:tc>
        <w:tc>
          <w:tcPr>
            <w:tcW w:w="964" w:type="dxa"/>
            <w:tcBorders>
              <w:top w:val="single" w:sz="4" w:space="0" w:color="auto"/>
              <w:left w:val="nil"/>
              <w:bottom w:val="single" w:sz="4" w:space="0" w:color="auto"/>
              <w:right w:val="single" w:sz="4" w:space="0" w:color="auto"/>
            </w:tcBorders>
            <w:vAlign w:val="center"/>
          </w:tcPr>
          <w:p w14:paraId="43630C3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49D94B8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-0.08</w:t>
            </w:r>
          </w:p>
        </w:tc>
      </w:tr>
      <w:tr w:rsidR="00AC3C3C" w:rsidRPr="003040E2" w14:paraId="47C7848B"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FFFF00"/>
            <w:vAlign w:val="center"/>
            <w:hideMark/>
          </w:tcPr>
          <w:p w14:paraId="4BD861FA"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Q18.Strong social networks</w:t>
            </w:r>
          </w:p>
        </w:tc>
        <w:tc>
          <w:tcPr>
            <w:tcW w:w="964" w:type="dxa"/>
            <w:tcBorders>
              <w:top w:val="nil"/>
              <w:left w:val="nil"/>
              <w:bottom w:val="single" w:sz="4" w:space="0" w:color="auto"/>
              <w:right w:val="single" w:sz="4" w:space="0" w:color="auto"/>
            </w:tcBorders>
            <w:shd w:val="clear" w:color="auto" w:fill="auto"/>
            <w:vAlign w:val="center"/>
            <w:hideMark/>
          </w:tcPr>
          <w:p w14:paraId="4733867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0.16</w:t>
            </w:r>
          </w:p>
        </w:tc>
        <w:tc>
          <w:tcPr>
            <w:tcW w:w="964" w:type="dxa"/>
            <w:tcBorders>
              <w:top w:val="nil"/>
              <w:left w:val="nil"/>
              <w:bottom w:val="single" w:sz="4" w:space="0" w:color="auto"/>
              <w:right w:val="single" w:sz="4" w:space="0" w:color="auto"/>
            </w:tcBorders>
            <w:shd w:val="clear" w:color="000000" w:fill="FF9900"/>
            <w:vAlign w:val="center"/>
            <w:hideMark/>
          </w:tcPr>
          <w:p w14:paraId="1EBA6A7C"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0.68</w:t>
            </w:r>
          </w:p>
        </w:tc>
        <w:tc>
          <w:tcPr>
            <w:tcW w:w="964" w:type="dxa"/>
            <w:tcBorders>
              <w:top w:val="nil"/>
              <w:left w:val="nil"/>
              <w:bottom w:val="single" w:sz="4" w:space="0" w:color="auto"/>
              <w:right w:val="single" w:sz="4" w:space="0" w:color="auto"/>
            </w:tcBorders>
            <w:shd w:val="clear" w:color="auto" w:fill="auto"/>
            <w:vAlign w:val="center"/>
            <w:hideMark/>
          </w:tcPr>
          <w:p w14:paraId="7093D60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vAlign w:val="center"/>
          </w:tcPr>
          <w:p w14:paraId="7287F46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0.20</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64B9313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vAlign w:val="center"/>
          </w:tcPr>
          <w:p w14:paraId="2FA31F8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0.19</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1FFCFEC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r>
      <w:tr w:rsidR="00AC3C3C" w:rsidRPr="003040E2" w14:paraId="19476741"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FFFF00"/>
            <w:vAlign w:val="center"/>
            <w:hideMark/>
          </w:tcPr>
          <w:p w14:paraId="4C349752"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Q19.Strong social supports</w:t>
            </w:r>
          </w:p>
        </w:tc>
        <w:tc>
          <w:tcPr>
            <w:tcW w:w="964" w:type="dxa"/>
            <w:tcBorders>
              <w:top w:val="nil"/>
              <w:left w:val="nil"/>
              <w:bottom w:val="single" w:sz="4" w:space="0" w:color="auto"/>
              <w:right w:val="single" w:sz="4" w:space="0" w:color="auto"/>
            </w:tcBorders>
            <w:shd w:val="clear" w:color="auto" w:fill="auto"/>
            <w:vAlign w:val="center"/>
            <w:hideMark/>
          </w:tcPr>
          <w:p w14:paraId="189E01E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0.19</w:t>
            </w:r>
          </w:p>
        </w:tc>
        <w:tc>
          <w:tcPr>
            <w:tcW w:w="964" w:type="dxa"/>
            <w:tcBorders>
              <w:top w:val="nil"/>
              <w:left w:val="nil"/>
              <w:bottom w:val="single" w:sz="4" w:space="0" w:color="auto"/>
              <w:right w:val="single" w:sz="4" w:space="0" w:color="auto"/>
            </w:tcBorders>
            <w:shd w:val="clear" w:color="000000" w:fill="FF0000"/>
            <w:vAlign w:val="center"/>
            <w:hideMark/>
          </w:tcPr>
          <w:p w14:paraId="00BCB27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0.76</w:t>
            </w:r>
          </w:p>
        </w:tc>
        <w:tc>
          <w:tcPr>
            <w:tcW w:w="964" w:type="dxa"/>
            <w:tcBorders>
              <w:top w:val="nil"/>
              <w:left w:val="nil"/>
              <w:bottom w:val="single" w:sz="4" w:space="0" w:color="auto"/>
              <w:right w:val="single" w:sz="4" w:space="0" w:color="auto"/>
            </w:tcBorders>
            <w:shd w:val="clear" w:color="auto" w:fill="auto"/>
            <w:noWrap/>
            <w:vAlign w:val="center"/>
            <w:hideMark/>
          </w:tcPr>
          <w:p w14:paraId="6217897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single" w:sz="4" w:space="0" w:color="auto"/>
              <w:left w:val="nil"/>
              <w:bottom w:val="single" w:sz="4" w:space="0" w:color="auto"/>
              <w:right w:val="single" w:sz="4" w:space="0" w:color="auto"/>
            </w:tcBorders>
            <w:vAlign w:val="center"/>
          </w:tcPr>
          <w:p w14:paraId="3C01C5A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0.14</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2B0906D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single" w:sz="4" w:space="0" w:color="auto"/>
              <w:left w:val="nil"/>
              <w:bottom w:val="single" w:sz="4" w:space="0" w:color="auto"/>
              <w:right w:val="single" w:sz="4" w:space="0" w:color="auto"/>
            </w:tcBorders>
            <w:vAlign w:val="center"/>
          </w:tcPr>
          <w:p w14:paraId="1458382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0.14</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176F060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0.13</w:t>
            </w:r>
          </w:p>
        </w:tc>
      </w:tr>
      <w:tr w:rsidR="00AC3C3C" w:rsidRPr="003040E2" w14:paraId="0B6B8774"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FFFF00"/>
            <w:noWrap/>
            <w:vAlign w:val="center"/>
            <w:hideMark/>
          </w:tcPr>
          <w:p w14:paraId="6350F63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Q20.Strong purpose</w:t>
            </w:r>
          </w:p>
        </w:tc>
        <w:tc>
          <w:tcPr>
            <w:tcW w:w="964" w:type="dxa"/>
            <w:tcBorders>
              <w:top w:val="nil"/>
              <w:left w:val="nil"/>
              <w:bottom w:val="single" w:sz="4" w:space="0" w:color="auto"/>
              <w:right w:val="single" w:sz="4" w:space="0" w:color="auto"/>
            </w:tcBorders>
            <w:shd w:val="clear" w:color="auto" w:fill="auto"/>
            <w:vAlign w:val="center"/>
            <w:hideMark/>
          </w:tcPr>
          <w:p w14:paraId="340362E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nil"/>
              <w:left w:val="nil"/>
              <w:bottom w:val="single" w:sz="4" w:space="0" w:color="auto"/>
              <w:right w:val="single" w:sz="4" w:space="0" w:color="auto"/>
            </w:tcBorders>
            <w:shd w:val="clear" w:color="000000" w:fill="FF0000"/>
            <w:vAlign w:val="center"/>
            <w:hideMark/>
          </w:tcPr>
          <w:p w14:paraId="00F5B1C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0.71</w:t>
            </w:r>
          </w:p>
        </w:tc>
        <w:tc>
          <w:tcPr>
            <w:tcW w:w="964" w:type="dxa"/>
            <w:tcBorders>
              <w:top w:val="nil"/>
              <w:left w:val="nil"/>
              <w:bottom w:val="single" w:sz="4" w:space="0" w:color="auto"/>
              <w:right w:val="single" w:sz="4" w:space="0" w:color="auto"/>
            </w:tcBorders>
            <w:shd w:val="clear" w:color="auto" w:fill="auto"/>
            <w:vAlign w:val="center"/>
            <w:hideMark/>
          </w:tcPr>
          <w:p w14:paraId="6CB1D6D0"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0.23</w:t>
            </w:r>
          </w:p>
        </w:tc>
        <w:tc>
          <w:tcPr>
            <w:tcW w:w="964" w:type="dxa"/>
            <w:tcBorders>
              <w:top w:val="single" w:sz="4" w:space="0" w:color="auto"/>
              <w:left w:val="nil"/>
              <w:bottom w:val="single" w:sz="4" w:space="0" w:color="auto"/>
              <w:right w:val="single" w:sz="4" w:space="0" w:color="auto"/>
            </w:tcBorders>
            <w:vAlign w:val="center"/>
          </w:tcPr>
          <w:p w14:paraId="7D8ADA4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52E3DC2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0.27</w:t>
            </w:r>
          </w:p>
        </w:tc>
        <w:tc>
          <w:tcPr>
            <w:tcW w:w="964" w:type="dxa"/>
            <w:tcBorders>
              <w:top w:val="single" w:sz="4" w:space="0" w:color="auto"/>
              <w:left w:val="nil"/>
              <w:bottom w:val="single" w:sz="4" w:space="0" w:color="auto"/>
              <w:right w:val="single" w:sz="4" w:space="0" w:color="auto"/>
            </w:tcBorders>
            <w:vAlign w:val="center"/>
          </w:tcPr>
          <w:p w14:paraId="0A82D88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58BAA57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r>
      <w:tr w:rsidR="00AC3C3C" w:rsidRPr="003040E2" w14:paraId="6EFF54D4"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00B0F0"/>
            <w:noWrap/>
            <w:vAlign w:val="center"/>
            <w:hideMark/>
          </w:tcPr>
          <w:p w14:paraId="373814DA"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Q21.Life-long learner</w:t>
            </w:r>
          </w:p>
        </w:tc>
        <w:tc>
          <w:tcPr>
            <w:tcW w:w="964" w:type="dxa"/>
            <w:tcBorders>
              <w:top w:val="nil"/>
              <w:left w:val="nil"/>
              <w:bottom w:val="single" w:sz="4" w:space="0" w:color="auto"/>
              <w:right w:val="single" w:sz="4" w:space="0" w:color="auto"/>
            </w:tcBorders>
            <w:shd w:val="clear" w:color="auto" w:fill="auto"/>
            <w:vAlign w:val="center"/>
            <w:hideMark/>
          </w:tcPr>
          <w:p w14:paraId="7D84D35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c>
          <w:tcPr>
            <w:tcW w:w="964" w:type="dxa"/>
            <w:tcBorders>
              <w:top w:val="nil"/>
              <w:left w:val="nil"/>
              <w:bottom w:val="single" w:sz="4" w:space="0" w:color="auto"/>
              <w:right w:val="single" w:sz="4" w:space="0" w:color="auto"/>
            </w:tcBorders>
            <w:shd w:val="clear" w:color="000000" w:fill="FF9900"/>
            <w:vAlign w:val="center"/>
            <w:hideMark/>
          </w:tcPr>
          <w:p w14:paraId="6BADDE1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0.44</w:t>
            </w:r>
          </w:p>
        </w:tc>
        <w:tc>
          <w:tcPr>
            <w:tcW w:w="964" w:type="dxa"/>
            <w:tcBorders>
              <w:top w:val="nil"/>
              <w:left w:val="nil"/>
              <w:bottom w:val="single" w:sz="4" w:space="0" w:color="auto"/>
              <w:right w:val="single" w:sz="4" w:space="0" w:color="auto"/>
            </w:tcBorders>
            <w:shd w:val="clear" w:color="auto" w:fill="auto"/>
            <w:vAlign w:val="center"/>
            <w:hideMark/>
          </w:tcPr>
          <w:p w14:paraId="082E1ED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0.04</w:t>
            </w:r>
          </w:p>
        </w:tc>
        <w:tc>
          <w:tcPr>
            <w:tcW w:w="964" w:type="dxa"/>
            <w:tcBorders>
              <w:top w:val="single" w:sz="4" w:space="0" w:color="auto"/>
              <w:left w:val="nil"/>
              <w:bottom w:val="single" w:sz="4" w:space="0" w:color="auto"/>
              <w:right w:val="single" w:sz="4" w:space="0" w:color="auto"/>
            </w:tcBorders>
            <w:vAlign w:val="center"/>
          </w:tcPr>
          <w:p w14:paraId="6C626CD5"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16F606D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0.25</w:t>
            </w:r>
          </w:p>
        </w:tc>
        <w:tc>
          <w:tcPr>
            <w:tcW w:w="964" w:type="dxa"/>
            <w:tcBorders>
              <w:top w:val="single" w:sz="4" w:space="0" w:color="auto"/>
              <w:left w:val="nil"/>
              <w:bottom w:val="single" w:sz="4" w:space="0" w:color="auto"/>
              <w:right w:val="single" w:sz="4" w:space="0" w:color="auto"/>
            </w:tcBorders>
            <w:shd w:val="clear" w:color="auto" w:fill="FFFF00"/>
            <w:vAlign w:val="center"/>
          </w:tcPr>
          <w:p w14:paraId="7771297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0.36</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4B509F6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r>
      <w:tr w:rsidR="00AC3C3C" w:rsidRPr="003040E2" w14:paraId="02235E99"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C4BD97"/>
            <w:noWrap/>
            <w:vAlign w:val="center"/>
            <w:hideMark/>
          </w:tcPr>
          <w:p w14:paraId="54664E3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Q22.Financial plan </w:t>
            </w:r>
          </w:p>
        </w:tc>
        <w:tc>
          <w:tcPr>
            <w:tcW w:w="964" w:type="dxa"/>
            <w:tcBorders>
              <w:top w:val="single" w:sz="4" w:space="0" w:color="auto"/>
              <w:left w:val="nil"/>
              <w:bottom w:val="single" w:sz="4" w:space="0" w:color="auto"/>
              <w:right w:val="single" w:sz="4" w:space="0" w:color="auto"/>
            </w:tcBorders>
            <w:shd w:val="clear" w:color="000000" w:fill="FFFF00"/>
            <w:vAlign w:val="center"/>
            <w:hideMark/>
          </w:tcPr>
          <w:p w14:paraId="73D4527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0.37</w:t>
            </w:r>
          </w:p>
        </w:tc>
        <w:tc>
          <w:tcPr>
            <w:tcW w:w="964" w:type="dxa"/>
            <w:tcBorders>
              <w:top w:val="nil"/>
              <w:left w:val="nil"/>
              <w:bottom w:val="single" w:sz="4" w:space="0" w:color="auto"/>
              <w:right w:val="single" w:sz="4" w:space="0" w:color="auto"/>
            </w:tcBorders>
            <w:shd w:val="clear" w:color="auto" w:fill="auto"/>
            <w:vAlign w:val="center"/>
            <w:hideMark/>
          </w:tcPr>
          <w:p w14:paraId="336DD84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0.10</w:t>
            </w:r>
          </w:p>
        </w:tc>
        <w:tc>
          <w:tcPr>
            <w:tcW w:w="964" w:type="dxa"/>
            <w:tcBorders>
              <w:top w:val="single" w:sz="4" w:space="0" w:color="auto"/>
              <w:left w:val="nil"/>
              <w:bottom w:val="single" w:sz="4" w:space="0" w:color="auto"/>
              <w:right w:val="single" w:sz="4" w:space="0" w:color="auto"/>
            </w:tcBorders>
            <w:shd w:val="clear" w:color="000000" w:fill="FFFF00"/>
            <w:vAlign w:val="center"/>
            <w:hideMark/>
          </w:tcPr>
          <w:p w14:paraId="180E3B3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0.39</w:t>
            </w:r>
          </w:p>
        </w:tc>
        <w:tc>
          <w:tcPr>
            <w:tcW w:w="964" w:type="dxa"/>
            <w:tcBorders>
              <w:top w:val="single" w:sz="4" w:space="0" w:color="auto"/>
              <w:left w:val="nil"/>
              <w:bottom w:val="single" w:sz="4" w:space="0" w:color="auto"/>
              <w:right w:val="single" w:sz="4" w:space="0" w:color="auto"/>
            </w:tcBorders>
            <w:vAlign w:val="center"/>
          </w:tcPr>
          <w:p w14:paraId="75025B4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0.28</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7674E31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single" w:sz="4" w:space="0" w:color="auto"/>
              <w:left w:val="nil"/>
              <w:bottom w:val="single" w:sz="4" w:space="0" w:color="auto"/>
              <w:right w:val="single" w:sz="4" w:space="0" w:color="auto"/>
            </w:tcBorders>
            <w:shd w:val="clear" w:color="auto" w:fill="FFFF00"/>
            <w:vAlign w:val="center"/>
          </w:tcPr>
          <w:p w14:paraId="7D391F5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0.33</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1374C7D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0.02</w:t>
            </w:r>
          </w:p>
        </w:tc>
      </w:tr>
      <w:tr w:rsidR="00AC3C3C" w:rsidRPr="003040E2" w14:paraId="008AB8ED"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C4BD97"/>
            <w:noWrap/>
            <w:vAlign w:val="center"/>
            <w:hideMark/>
          </w:tcPr>
          <w:p w14:paraId="21F0BEBE"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Q23.Tax planning </w:t>
            </w:r>
          </w:p>
        </w:tc>
        <w:tc>
          <w:tcPr>
            <w:tcW w:w="964" w:type="dxa"/>
            <w:tcBorders>
              <w:top w:val="single" w:sz="4" w:space="0" w:color="auto"/>
              <w:left w:val="nil"/>
              <w:bottom w:val="single" w:sz="4" w:space="0" w:color="auto"/>
              <w:right w:val="single" w:sz="4" w:space="0" w:color="auto"/>
            </w:tcBorders>
            <w:shd w:val="clear" w:color="000000" w:fill="FFFF00"/>
            <w:vAlign w:val="center"/>
            <w:hideMark/>
          </w:tcPr>
          <w:p w14:paraId="2BD24A7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0.40</w:t>
            </w:r>
          </w:p>
        </w:tc>
        <w:tc>
          <w:tcPr>
            <w:tcW w:w="964" w:type="dxa"/>
            <w:tcBorders>
              <w:top w:val="nil"/>
              <w:left w:val="nil"/>
              <w:bottom w:val="single" w:sz="4" w:space="0" w:color="auto"/>
              <w:right w:val="single" w:sz="4" w:space="0" w:color="auto"/>
            </w:tcBorders>
            <w:shd w:val="clear" w:color="auto" w:fill="auto"/>
            <w:vAlign w:val="center"/>
            <w:hideMark/>
          </w:tcPr>
          <w:p w14:paraId="3D8017C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0.13</w:t>
            </w:r>
          </w:p>
        </w:tc>
        <w:tc>
          <w:tcPr>
            <w:tcW w:w="964" w:type="dxa"/>
            <w:tcBorders>
              <w:top w:val="single" w:sz="4" w:space="0" w:color="auto"/>
              <w:left w:val="nil"/>
              <w:bottom w:val="single" w:sz="4" w:space="0" w:color="auto"/>
              <w:right w:val="single" w:sz="4" w:space="0" w:color="auto"/>
            </w:tcBorders>
            <w:shd w:val="clear" w:color="000000" w:fill="FFFF00"/>
            <w:vAlign w:val="center"/>
            <w:hideMark/>
          </w:tcPr>
          <w:p w14:paraId="761D88AE"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0.37</w:t>
            </w:r>
          </w:p>
        </w:tc>
        <w:tc>
          <w:tcPr>
            <w:tcW w:w="964" w:type="dxa"/>
            <w:tcBorders>
              <w:top w:val="single" w:sz="4" w:space="0" w:color="auto"/>
              <w:left w:val="nil"/>
              <w:bottom w:val="single" w:sz="4" w:space="0" w:color="auto"/>
              <w:right w:val="single" w:sz="4" w:space="0" w:color="auto"/>
            </w:tcBorders>
            <w:vAlign w:val="center"/>
          </w:tcPr>
          <w:p w14:paraId="6611756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0.19</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46D26D9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single" w:sz="4" w:space="0" w:color="auto"/>
              <w:left w:val="nil"/>
              <w:bottom w:val="single" w:sz="4" w:space="0" w:color="auto"/>
              <w:right w:val="single" w:sz="4" w:space="0" w:color="auto"/>
            </w:tcBorders>
            <w:vAlign w:val="center"/>
          </w:tcPr>
          <w:p w14:paraId="11C37DB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0.20</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13BACE5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-0.11</w:t>
            </w:r>
          </w:p>
        </w:tc>
      </w:tr>
      <w:tr w:rsidR="00AC3C3C" w:rsidRPr="003040E2" w14:paraId="53C0D1A5"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C4BD97"/>
            <w:noWrap/>
            <w:vAlign w:val="center"/>
            <w:hideMark/>
          </w:tcPr>
          <w:p w14:paraId="64E4FCF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Q25.Adequate insurance </w:t>
            </w:r>
          </w:p>
        </w:tc>
        <w:tc>
          <w:tcPr>
            <w:tcW w:w="964" w:type="dxa"/>
            <w:tcBorders>
              <w:top w:val="nil"/>
              <w:left w:val="nil"/>
              <w:bottom w:val="single" w:sz="4" w:space="0" w:color="auto"/>
              <w:right w:val="single" w:sz="4" w:space="0" w:color="auto"/>
            </w:tcBorders>
            <w:shd w:val="clear" w:color="auto" w:fill="auto"/>
            <w:vAlign w:val="center"/>
            <w:hideMark/>
          </w:tcPr>
          <w:p w14:paraId="3FCA6C2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0.27</w:t>
            </w:r>
          </w:p>
        </w:tc>
        <w:tc>
          <w:tcPr>
            <w:tcW w:w="964" w:type="dxa"/>
            <w:tcBorders>
              <w:top w:val="nil"/>
              <w:left w:val="nil"/>
              <w:bottom w:val="single" w:sz="4" w:space="0" w:color="auto"/>
              <w:right w:val="single" w:sz="4" w:space="0" w:color="auto"/>
            </w:tcBorders>
            <w:shd w:val="clear" w:color="auto" w:fill="auto"/>
            <w:vAlign w:val="center"/>
            <w:hideMark/>
          </w:tcPr>
          <w:p w14:paraId="53A3C4DF"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0.16</w:t>
            </w:r>
          </w:p>
        </w:tc>
        <w:tc>
          <w:tcPr>
            <w:tcW w:w="964" w:type="dxa"/>
            <w:tcBorders>
              <w:top w:val="nil"/>
              <w:left w:val="nil"/>
              <w:bottom w:val="single" w:sz="4" w:space="0" w:color="auto"/>
              <w:right w:val="single" w:sz="4" w:space="0" w:color="auto"/>
            </w:tcBorders>
            <w:shd w:val="clear" w:color="auto" w:fill="auto"/>
            <w:vAlign w:val="center"/>
            <w:hideMark/>
          </w:tcPr>
          <w:p w14:paraId="4CC47B6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0.12</w:t>
            </w:r>
          </w:p>
        </w:tc>
        <w:tc>
          <w:tcPr>
            <w:tcW w:w="964" w:type="dxa"/>
            <w:tcBorders>
              <w:top w:val="single" w:sz="4" w:space="0" w:color="auto"/>
              <w:left w:val="nil"/>
              <w:bottom w:val="single" w:sz="4" w:space="0" w:color="auto"/>
              <w:right w:val="single" w:sz="4" w:space="0" w:color="auto"/>
            </w:tcBorders>
            <w:shd w:val="clear" w:color="auto" w:fill="FFC000"/>
            <w:vAlign w:val="center"/>
          </w:tcPr>
          <w:p w14:paraId="28BED07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0.65</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3B507252"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0.07</w:t>
            </w:r>
          </w:p>
        </w:tc>
        <w:tc>
          <w:tcPr>
            <w:tcW w:w="964" w:type="dxa"/>
            <w:tcBorders>
              <w:top w:val="single" w:sz="4" w:space="0" w:color="auto"/>
              <w:left w:val="nil"/>
              <w:bottom w:val="single" w:sz="4" w:space="0" w:color="auto"/>
              <w:right w:val="single" w:sz="4" w:space="0" w:color="auto"/>
            </w:tcBorders>
          </w:tcPr>
          <w:p w14:paraId="183E8EC1"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2F7493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-0.03</w:t>
            </w:r>
          </w:p>
        </w:tc>
      </w:tr>
      <w:tr w:rsidR="00AC3C3C" w:rsidRPr="003040E2" w14:paraId="50680295" w14:textId="77777777" w:rsidTr="00D75632">
        <w:trPr>
          <w:trHeight w:hRule="exact" w:val="284"/>
        </w:trPr>
        <w:tc>
          <w:tcPr>
            <w:tcW w:w="3100" w:type="dxa"/>
            <w:tcBorders>
              <w:top w:val="nil"/>
              <w:left w:val="single" w:sz="4" w:space="0" w:color="auto"/>
              <w:bottom w:val="single" w:sz="4" w:space="0" w:color="auto"/>
              <w:right w:val="single" w:sz="4" w:space="0" w:color="auto"/>
            </w:tcBorders>
            <w:shd w:val="clear" w:color="000000" w:fill="C4BD97"/>
            <w:noWrap/>
            <w:vAlign w:val="center"/>
            <w:hideMark/>
          </w:tcPr>
          <w:p w14:paraId="27377ACA"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Q26.Important files organized </w:t>
            </w:r>
          </w:p>
        </w:tc>
        <w:tc>
          <w:tcPr>
            <w:tcW w:w="964" w:type="dxa"/>
            <w:tcBorders>
              <w:top w:val="nil"/>
              <w:left w:val="nil"/>
              <w:bottom w:val="single" w:sz="4" w:space="0" w:color="auto"/>
              <w:right w:val="single" w:sz="4" w:space="0" w:color="auto"/>
            </w:tcBorders>
            <w:shd w:val="clear" w:color="000000" w:fill="FF9900"/>
            <w:vAlign w:val="center"/>
            <w:hideMark/>
          </w:tcPr>
          <w:p w14:paraId="166E54AD"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0.41</w:t>
            </w:r>
          </w:p>
        </w:tc>
        <w:tc>
          <w:tcPr>
            <w:tcW w:w="964" w:type="dxa"/>
            <w:tcBorders>
              <w:top w:val="nil"/>
              <w:left w:val="nil"/>
              <w:bottom w:val="single" w:sz="4" w:space="0" w:color="auto"/>
              <w:right w:val="single" w:sz="4" w:space="0" w:color="auto"/>
            </w:tcBorders>
            <w:shd w:val="clear" w:color="auto" w:fill="auto"/>
            <w:vAlign w:val="center"/>
            <w:hideMark/>
          </w:tcPr>
          <w:p w14:paraId="21B33AA7"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0.17</w:t>
            </w:r>
          </w:p>
        </w:tc>
        <w:tc>
          <w:tcPr>
            <w:tcW w:w="964" w:type="dxa"/>
            <w:tcBorders>
              <w:top w:val="nil"/>
              <w:left w:val="nil"/>
              <w:bottom w:val="single" w:sz="4" w:space="0" w:color="auto"/>
              <w:right w:val="single" w:sz="4" w:space="0" w:color="auto"/>
            </w:tcBorders>
            <w:shd w:val="clear" w:color="auto" w:fill="auto"/>
            <w:vAlign w:val="center"/>
            <w:hideMark/>
          </w:tcPr>
          <w:p w14:paraId="73DDEF48"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c>
          <w:tcPr>
            <w:tcW w:w="964" w:type="dxa"/>
            <w:tcBorders>
              <w:top w:val="single" w:sz="4" w:space="0" w:color="auto"/>
              <w:left w:val="nil"/>
              <w:bottom w:val="single" w:sz="4" w:space="0" w:color="auto"/>
              <w:right w:val="single" w:sz="4" w:space="0" w:color="auto"/>
            </w:tcBorders>
            <w:shd w:val="clear" w:color="auto" w:fill="FFC000"/>
            <w:vAlign w:val="center"/>
          </w:tcPr>
          <w:p w14:paraId="24319C76"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0.54</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1E4C25B9"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-0.01</w:t>
            </w:r>
          </w:p>
        </w:tc>
        <w:tc>
          <w:tcPr>
            <w:tcW w:w="964" w:type="dxa"/>
            <w:tcBorders>
              <w:top w:val="single" w:sz="4" w:space="0" w:color="auto"/>
              <w:left w:val="nil"/>
              <w:bottom w:val="single" w:sz="4" w:space="0" w:color="auto"/>
              <w:right w:val="single" w:sz="4" w:space="0" w:color="auto"/>
            </w:tcBorders>
          </w:tcPr>
          <w:p w14:paraId="6A4FEF4A"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0.09</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179BD5DB" w14:textId="77777777" w:rsidR="00AC3C3C" w:rsidRPr="003040E2" w:rsidRDefault="00AC3C3C" w:rsidP="00AC3C3C">
            <w:pPr>
              <w:jc w:val="center"/>
              <w:rPr>
                <w:rFonts w:asciiTheme="minorHAnsi" w:eastAsia="Times New Roman" w:hAnsiTheme="minorHAnsi" w:cs="Arial"/>
                <w:color w:val="000000"/>
                <w:lang w:val="en-CA" w:eastAsia="zh-CN"/>
              </w:rPr>
            </w:pPr>
            <w:r w:rsidRPr="003040E2">
              <w:rPr>
                <w:rFonts w:asciiTheme="minorHAnsi" w:eastAsia="Times New Roman" w:hAnsiTheme="minorHAnsi" w:cs="Arial"/>
                <w:color w:val="000000"/>
                <w:lang w:val="en-CA" w:eastAsia="zh-CN"/>
              </w:rPr>
              <w:t>-0.06</w:t>
            </w:r>
          </w:p>
        </w:tc>
      </w:tr>
    </w:tbl>
    <w:p w14:paraId="18BF6749" w14:textId="77777777" w:rsidR="00AC3C3C" w:rsidRPr="00D75632" w:rsidRDefault="00AC3C3C" w:rsidP="00AC3C3C">
      <w:pPr>
        <w:rPr>
          <w:rFonts w:asciiTheme="minorHAnsi" w:hAnsiTheme="minorHAnsi" w:cs="Arial"/>
          <w:b/>
          <w:sz w:val="22"/>
          <w:szCs w:val="22"/>
        </w:rPr>
      </w:pPr>
    </w:p>
    <w:p w14:paraId="01EA1F09" w14:textId="77777777" w:rsidR="00AC3C3C" w:rsidRPr="00D75632" w:rsidRDefault="00AC3C3C" w:rsidP="00AC3C3C">
      <w:pPr>
        <w:rPr>
          <w:rFonts w:asciiTheme="minorHAnsi" w:hAnsiTheme="minorHAnsi" w:cs="Arial"/>
          <w:color w:val="0000FF"/>
          <w:sz w:val="22"/>
          <w:szCs w:val="22"/>
        </w:rPr>
      </w:pPr>
      <w:r w:rsidRPr="00D75632">
        <w:rPr>
          <w:rFonts w:asciiTheme="minorHAnsi" w:hAnsiTheme="minorHAnsi" w:cs="Arial"/>
          <w:color w:val="0000FF"/>
          <w:sz w:val="22"/>
          <w:szCs w:val="22"/>
        </w:rPr>
        <w:t>KMO=0.83</w:t>
      </w:r>
    </w:p>
    <w:p w14:paraId="0DB542A3" w14:textId="77777777" w:rsidR="00AC3C3C" w:rsidRPr="00D75632" w:rsidRDefault="00AC3C3C" w:rsidP="00AC3C3C">
      <w:pPr>
        <w:rPr>
          <w:rFonts w:asciiTheme="minorHAnsi" w:hAnsiTheme="minorHAnsi" w:cs="Arial"/>
          <w:color w:val="0000FF"/>
          <w:sz w:val="22"/>
          <w:szCs w:val="22"/>
        </w:rPr>
      </w:pPr>
      <w:r w:rsidRPr="00D75632">
        <w:rPr>
          <w:rFonts w:asciiTheme="minorHAnsi" w:hAnsiTheme="minorHAnsi" w:cs="Arial"/>
          <w:color w:val="0000FF"/>
          <w:sz w:val="22"/>
          <w:szCs w:val="22"/>
        </w:rPr>
        <w:t>Bartlett's test: 156.4 (degrees of freedom=129), p=0.05</w:t>
      </w:r>
    </w:p>
    <w:p w14:paraId="3A50E55D" w14:textId="77777777" w:rsidR="00AC3C3C" w:rsidRPr="00D75632" w:rsidRDefault="00AC3C3C" w:rsidP="00AC3C3C">
      <w:pPr>
        <w:rPr>
          <w:rFonts w:asciiTheme="minorHAnsi" w:hAnsiTheme="minorHAnsi" w:cs="Arial"/>
          <w:b/>
          <w:sz w:val="22"/>
          <w:szCs w:val="22"/>
        </w:rPr>
      </w:pPr>
    </w:p>
    <w:tbl>
      <w:tblPr>
        <w:tblStyle w:val="TableGrid"/>
        <w:tblW w:w="3119" w:type="dxa"/>
        <w:tblInd w:w="108" w:type="dxa"/>
        <w:tblLook w:val="04A0" w:firstRow="1" w:lastRow="0" w:firstColumn="1" w:lastColumn="0" w:noHBand="0" w:noVBand="1"/>
      </w:tblPr>
      <w:tblGrid>
        <w:gridCol w:w="3119"/>
      </w:tblGrid>
      <w:tr w:rsidR="00AC3C3C" w:rsidRPr="00D75632" w14:paraId="488D3D5A" w14:textId="77777777" w:rsidTr="005E29E0">
        <w:tc>
          <w:tcPr>
            <w:tcW w:w="2835" w:type="dxa"/>
            <w:shd w:val="clear" w:color="auto" w:fill="FF0000"/>
            <w:vAlign w:val="center"/>
          </w:tcPr>
          <w:p w14:paraId="4C7BE857" w14:textId="77777777" w:rsidR="00AC3C3C" w:rsidRPr="00D75632" w:rsidRDefault="00AC3C3C" w:rsidP="00D75632">
            <w:pPr>
              <w:jc w:val="center"/>
            </w:pPr>
            <w:r w:rsidRPr="00D75632">
              <w:t xml:space="preserve">Strong </w:t>
            </w:r>
            <w:r w:rsidRPr="00D75632">
              <w:rPr>
                <w:rFonts w:eastAsia="MS Gothic"/>
                <w:color w:val="000000"/>
              </w:rPr>
              <w:t>≥ 0.7</w:t>
            </w:r>
          </w:p>
        </w:tc>
      </w:tr>
      <w:tr w:rsidR="00AC3C3C" w:rsidRPr="00D75632" w14:paraId="1D89AF41" w14:textId="77777777" w:rsidTr="005E29E0">
        <w:tc>
          <w:tcPr>
            <w:tcW w:w="2835" w:type="dxa"/>
            <w:tcBorders>
              <w:bottom w:val="single" w:sz="4" w:space="0" w:color="auto"/>
            </w:tcBorders>
            <w:shd w:val="clear" w:color="auto" w:fill="FC8329"/>
            <w:vAlign w:val="center"/>
          </w:tcPr>
          <w:p w14:paraId="6D77872D" w14:textId="77777777" w:rsidR="00AC3C3C" w:rsidRPr="00D75632" w:rsidRDefault="00AC3C3C" w:rsidP="00D75632">
            <w:pPr>
              <w:jc w:val="center"/>
            </w:pPr>
            <w:r w:rsidRPr="00D75632">
              <w:t>Moderate 0.4 - &lt; 0.7</w:t>
            </w:r>
          </w:p>
        </w:tc>
      </w:tr>
      <w:tr w:rsidR="00AC3C3C" w:rsidRPr="00D75632" w14:paraId="2F78B5F6" w14:textId="77777777" w:rsidTr="005E29E0">
        <w:tc>
          <w:tcPr>
            <w:tcW w:w="2835" w:type="dxa"/>
            <w:shd w:val="clear" w:color="auto" w:fill="FFFF00"/>
            <w:vAlign w:val="center"/>
          </w:tcPr>
          <w:p w14:paraId="4615054A" w14:textId="77777777" w:rsidR="00AC3C3C" w:rsidRPr="00D75632" w:rsidRDefault="00AC3C3C" w:rsidP="00D75632">
            <w:pPr>
              <w:jc w:val="center"/>
            </w:pPr>
            <w:r w:rsidRPr="00D75632">
              <w:t>Weak 0.3 - &lt; 0.4</w:t>
            </w:r>
          </w:p>
        </w:tc>
      </w:tr>
    </w:tbl>
    <w:p w14:paraId="44E95C2F" w14:textId="77777777" w:rsidR="00AC3C3C" w:rsidRPr="00D75632" w:rsidRDefault="00AC3C3C" w:rsidP="00AC3C3C">
      <w:pPr>
        <w:rPr>
          <w:rFonts w:asciiTheme="minorHAnsi" w:hAnsiTheme="minorHAnsi" w:cs="Arial"/>
          <w:b/>
          <w:sz w:val="22"/>
          <w:szCs w:val="22"/>
        </w:rPr>
      </w:pPr>
    </w:p>
    <w:tbl>
      <w:tblPr>
        <w:tblStyle w:val="TableGrid"/>
        <w:tblW w:w="3119" w:type="dxa"/>
        <w:tblInd w:w="108" w:type="dxa"/>
        <w:tblLook w:val="04A0" w:firstRow="1" w:lastRow="0" w:firstColumn="1" w:lastColumn="0" w:noHBand="0" w:noVBand="1"/>
      </w:tblPr>
      <w:tblGrid>
        <w:gridCol w:w="3119"/>
      </w:tblGrid>
      <w:tr w:rsidR="00D75632" w:rsidRPr="00D75632" w14:paraId="46E82C3B" w14:textId="77777777" w:rsidTr="005E29E0">
        <w:tc>
          <w:tcPr>
            <w:tcW w:w="2835" w:type="dxa"/>
            <w:shd w:val="clear" w:color="auto" w:fill="82A4CA"/>
            <w:vAlign w:val="center"/>
          </w:tcPr>
          <w:p w14:paraId="44E9582A" w14:textId="77777777" w:rsidR="00D75632" w:rsidRPr="00D75632" w:rsidRDefault="00D75632" w:rsidP="00D75632">
            <w:pPr>
              <w:jc w:val="right"/>
              <w:rPr>
                <w:rFonts w:cs="Arial"/>
              </w:rPr>
            </w:pPr>
            <w:r w:rsidRPr="00D75632">
              <w:rPr>
                <w:rFonts w:cs="Arial"/>
              </w:rPr>
              <w:t>Positive Health Behavior</w:t>
            </w:r>
          </w:p>
        </w:tc>
      </w:tr>
      <w:tr w:rsidR="00D75632" w:rsidRPr="00D75632" w14:paraId="15C5686B" w14:textId="77777777" w:rsidTr="005E29E0">
        <w:tc>
          <w:tcPr>
            <w:tcW w:w="2835" w:type="dxa"/>
            <w:shd w:val="clear" w:color="auto" w:fill="FC46F5"/>
            <w:vAlign w:val="center"/>
          </w:tcPr>
          <w:p w14:paraId="53F5BFA1" w14:textId="77777777" w:rsidR="00D75632" w:rsidRPr="00D75632" w:rsidRDefault="00D75632" w:rsidP="00D75632">
            <w:pPr>
              <w:jc w:val="right"/>
              <w:rPr>
                <w:rFonts w:cs="Arial"/>
              </w:rPr>
            </w:pPr>
            <w:r w:rsidRPr="00D75632">
              <w:rPr>
                <w:rFonts w:cs="Arial"/>
              </w:rPr>
              <w:t>Negative Health Behavior</w:t>
            </w:r>
          </w:p>
        </w:tc>
      </w:tr>
      <w:tr w:rsidR="00D75632" w:rsidRPr="00D75632" w14:paraId="2A130FA6" w14:textId="77777777" w:rsidTr="005E29E0">
        <w:tc>
          <w:tcPr>
            <w:tcW w:w="2835" w:type="dxa"/>
            <w:shd w:val="clear" w:color="auto" w:fill="B7AF89"/>
            <w:vAlign w:val="center"/>
          </w:tcPr>
          <w:p w14:paraId="51439E0C" w14:textId="77777777" w:rsidR="00D75632" w:rsidRPr="00D75632" w:rsidRDefault="00D75632" w:rsidP="00D75632">
            <w:pPr>
              <w:jc w:val="right"/>
              <w:rPr>
                <w:rFonts w:cs="Arial"/>
              </w:rPr>
            </w:pPr>
            <w:r w:rsidRPr="00D75632">
              <w:rPr>
                <w:rFonts w:cs="Arial"/>
              </w:rPr>
              <w:t>Planning</w:t>
            </w:r>
          </w:p>
        </w:tc>
      </w:tr>
      <w:tr w:rsidR="00D75632" w:rsidRPr="00D75632" w14:paraId="587ECEE3" w14:textId="77777777" w:rsidTr="005E29E0">
        <w:tc>
          <w:tcPr>
            <w:tcW w:w="2835" w:type="dxa"/>
            <w:shd w:val="clear" w:color="auto" w:fill="20FFFE"/>
            <w:vAlign w:val="center"/>
          </w:tcPr>
          <w:p w14:paraId="384C0C40" w14:textId="77777777" w:rsidR="00D75632" w:rsidRPr="00D75632" w:rsidRDefault="00D75632" w:rsidP="00D75632">
            <w:pPr>
              <w:jc w:val="right"/>
              <w:rPr>
                <w:rFonts w:cs="Arial"/>
              </w:rPr>
            </w:pPr>
            <w:r w:rsidRPr="00D75632">
              <w:rPr>
                <w:rFonts w:cs="Arial"/>
              </w:rPr>
              <w:t>Medico-Legal</w:t>
            </w:r>
          </w:p>
        </w:tc>
      </w:tr>
      <w:tr w:rsidR="00D75632" w:rsidRPr="00D75632" w14:paraId="3C907C4F" w14:textId="77777777" w:rsidTr="005E29E0">
        <w:tc>
          <w:tcPr>
            <w:tcW w:w="2835" w:type="dxa"/>
            <w:shd w:val="clear" w:color="auto" w:fill="D48183"/>
            <w:vAlign w:val="center"/>
          </w:tcPr>
          <w:p w14:paraId="13D3B9ED" w14:textId="77777777" w:rsidR="00D75632" w:rsidRPr="00D75632" w:rsidRDefault="00D75632" w:rsidP="00D75632">
            <w:pPr>
              <w:jc w:val="right"/>
              <w:rPr>
                <w:rFonts w:cs="Arial"/>
              </w:rPr>
            </w:pPr>
            <w:r w:rsidRPr="00D75632">
              <w:rPr>
                <w:rFonts w:cs="Arial"/>
              </w:rPr>
              <w:t>Psychological Well-being</w:t>
            </w:r>
          </w:p>
        </w:tc>
      </w:tr>
      <w:tr w:rsidR="00D75632" w:rsidRPr="00D75632" w14:paraId="59D23054" w14:textId="77777777" w:rsidTr="005E29E0">
        <w:tc>
          <w:tcPr>
            <w:tcW w:w="2835" w:type="dxa"/>
            <w:shd w:val="clear" w:color="auto" w:fill="14A1E6"/>
            <w:vAlign w:val="center"/>
          </w:tcPr>
          <w:p w14:paraId="0DFDB9EB" w14:textId="77777777" w:rsidR="00D75632" w:rsidRPr="00D75632" w:rsidRDefault="00D75632" w:rsidP="00D75632">
            <w:pPr>
              <w:jc w:val="right"/>
              <w:rPr>
                <w:rFonts w:cs="Arial"/>
              </w:rPr>
            </w:pPr>
            <w:r w:rsidRPr="00D75632">
              <w:rPr>
                <w:rFonts w:cs="Arial"/>
              </w:rPr>
              <w:t>Enrichment</w:t>
            </w:r>
          </w:p>
        </w:tc>
      </w:tr>
      <w:tr w:rsidR="00D75632" w:rsidRPr="00D75632" w14:paraId="41BCC333" w14:textId="77777777" w:rsidTr="005E29E0">
        <w:tc>
          <w:tcPr>
            <w:tcW w:w="2835" w:type="dxa"/>
            <w:shd w:val="clear" w:color="auto" w:fill="FD8429"/>
            <w:vAlign w:val="center"/>
          </w:tcPr>
          <w:p w14:paraId="6F94FD0D" w14:textId="77777777" w:rsidR="00D75632" w:rsidRPr="00D75632" w:rsidRDefault="00D75632" w:rsidP="00D75632">
            <w:pPr>
              <w:jc w:val="right"/>
              <w:rPr>
                <w:rFonts w:cs="Arial"/>
              </w:rPr>
            </w:pPr>
            <w:r w:rsidRPr="00D75632">
              <w:rPr>
                <w:rFonts w:cs="Arial"/>
              </w:rPr>
              <w:t>Late-life Planning</w:t>
            </w:r>
          </w:p>
        </w:tc>
      </w:tr>
      <w:tr w:rsidR="00D75632" w:rsidRPr="00D75632" w14:paraId="718C92E8" w14:textId="77777777" w:rsidTr="005E29E0">
        <w:tc>
          <w:tcPr>
            <w:tcW w:w="2835" w:type="dxa"/>
            <w:shd w:val="clear" w:color="auto" w:fill="FFFF45"/>
            <w:vAlign w:val="center"/>
          </w:tcPr>
          <w:p w14:paraId="01994F87" w14:textId="77777777" w:rsidR="00D75632" w:rsidRPr="00D75632" w:rsidRDefault="00D75632" w:rsidP="00D75632">
            <w:pPr>
              <w:jc w:val="right"/>
              <w:rPr>
                <w:rFonts w:cs="Arial"/>
              </w:rPr>
            </w:pPr>
            <w:r w:rsidRPr="00D75632">
              <w:rPr>
                <w:rFonts w:cs="Arial"/>
              </w:rPr>
              <w:t>Social</w:t>
            </w:r>
          </w:p>
        </w:tc>
      </w:tr>
    </w:tbl>
    <w:p w14:paraId="3C72211D" w14:textId="77777777" w:rsidR="00AC3C3C" w:rsidRPr="00D75632" w:rsidRDefault="00AC3C3C" w:rsidP="00AC3C3C">
      <w:pPr>
        <w:tabs>
          <w:tab w:val="left" w:pos="-284"/>
          <w:tab w:val="left" w:pos="0"/>
        </w:tabs>
        <w:rPr>
          <w:rFonts w:asciiTheme="minorHAnsi" w:hAnsiTheme="minorHAnsi"/>
          <w:sz w:val="22"/>
          <w:szCs w:val="22"/>
        </w:rPr>
      </w:pPr>
    </w:p>
    <w:p w14:paraId="016D2ACF" w14:textId="77777777" w:rsidR="00AC3C3C" w:rsidRPr="003040E2" w:rsidRDefault="00AC3C3C" w:rsidP="00AC3C3C">
      <w:pPr>
        <w:rPr>
          <w:rFonts w:asciiTheme="minorHAnsi" w:hAnsiTheme="minorHAnsi" w:cs="Arial"/>
          <w:bCs/>
          <w:sz w:val="24"/>
          <w:szCs w:val="24"/>
        </w:rPr>
      </w:pPr>
      <w:r w:rsidRPr="003040E2">
        <w:rPr>
          <w:rFonts w:asciiTheme="minorHAnsi" w:hAnsiTheme="minorHAnsi" w:cs="Arial"/>
          <w:bCs/>
          <w:sz w:val="24"/>
          <w:szCs w:val="24"/>
        </w:rPr>
        <w:br w:type="page"/>
      </w:r>
    </w:p>
    <w:p w14:paraId="540FEF6F" w14:textId="25DF2A99" w:rsidR="00AC3C3C" w:rsidRPr="00383082" w:rsidRDefault="00AC3C3C" w:rsidP="00AC3C3C">
      <w:pPr>
        <w:rPr>
          <w:rFonts w:asciiTheme="minorHAnsi" w:hAnsiTheme="minorHAnsi" w:cstheme="minorHAnsi"/>
          <w:b/>
          <w:sz w:val="24"/>
          <w:szCs w:val="24"/>
        </w:rPr>
      </w:pPr>
      <w:proofErr w:type="spellStart"/>
      <w:proofErr w:type="gramStart"/>
      <w:r w:rsidRPr="00383082">
        <w:rPr>
          <w:rFonts w:asciiTheme="minorHAnsi" w:hAnsiTheme="minorHAnsi" w:cstheme="minorHAnsi"/>
          <w:b/>
          <w:sz w:val="24"/>
          <w:szCs w:val="24"/>
        </w:rPr>
        <w:lastRenderedPageBreak/>
        <w:t>eTable</w:t>
      </w:r>
      <w:proofErr w:type="spellEnd"/>
      <w:proofErr w:type="gramEnd"/>
      <w:r w:rsidRPr="00383082">
        <w:rPr>
          <w:rFonts w:asciiTheme="minorHAnsi" w:hAnsiTheme="minorHAnsi" w:cstheme="minorHAnsi"/>
          <w:b/>
          <w:sz w:val="24"/>
          <w:szCs w:val="24"/>
        </w:rPr>
        <w:t xml:space="preserve"> 4b</w:t>
      </w:r>
      <w:r w:rsidR="00383082" w:rsidRPr="00383082">
        <w:rPr>
          <w:rFonts w:asciiTheme="minorHAnsi" w:hAnsiTheme="minorHAnsi" w:cstheme="minorHAnsi"/>
          <w:b/>
          <w:sz w:val="24"/>
          <w:szCs w:val="24"/>
        </w:rPr>
        <w:t xml:space="preserve"> </w:t>
      </w:r>
      <w:r w:rsidRPr="00383082">
        <w:rPr>
          <w:rFonts w:asciiTheme="minorHAnsi" w:hAnsiTheme="minorHAnsi" w:cstheme="minorHAnsi"/>
          <w:b/>
          <w:sz w:val="24"/>
          <w:szCs w:val="24"/>
        </w:rPr>
        <w:t>– Results of Exploratory Factor Analysis: 7 factors model (among patients</w:t>
      </w:r>
      <w:r w:rsidR="00383082" w:rsidRPr="00383082">
        <w:rPr>
          <w:rFonts w:asciiTheme="minorHAnsi" w:hAnsiTheme="minorHAnsi" w:cstheme="minorHAnsi"/>
          <w:b/>
          <w:sz w:val="24"/>
          <w:szCs w:val="24"/>
        </w:rPr>
        <w:t xml:space="preserve"> </w:t>
      </w:r>
      <w:r w:rsidR="00383082" w:rsidRPr="00383082">
        <w:rPr>
          <w:rFonts w:asciiTheme="minorHAnsi" w:hAnsiTheme="minorHAnsi" w:cstheme="minorHAnsi"/>
          <w:b/>
          <w:sz w:val="24"/>
          <w:szCs w:val="24"/>
          <w:lang w:val="en-GB"/>
        </w:rPr>
        <w:t>≥</w:t>
      </w:r>
      <w:r w:rsidRPr="00383082">
        <w:rPr>
          <w:rFonts w:asciiTheme="minorHAnsi" w:hAnsiTheme="minorHAnsi" w:cstheme="minorHAnsi"/>
          <w:b/>
          <w:sz w:val="24"/>
          <w:szCs w:val="24"/>
        </w:rPr>
        <w:t>60 years, n=</w:t>
      </w:r>
      <w:r w:rsidRPr="00383082">
        <w:rPr>
          <w:rFonts w:asciiTheme="minorHAnsi" w:hAnsiTheme="minorHAnsi"/>
          <w:b/>
          <w:bCs/>
          <w:sz w:val="24"/>
          <w:szCs w:val="24"/>
          <w:lang w:val="en-CA"/>
        </w:rPr>
        <w:t>218</w:t>
      </w:r>
      <w:r w:rsidRPr="00383082">
        <w:rPr>
          <w:rFonts w:asciiTheme="minorHAnsi" w:hAnsiTheme="minorHAnsi" w:cstheme="minorHAnsi"/>
          <w:b/>
          <w:sz w:val="24"/>
          <w:szCs w:val="24"/>
        </w:rPr>
        <w:t>)</w:t>
      </w:r>
    </w:p>
    <w:p w14:paraId="026163EC" w14:textId="77777777" w:rsidR="00AC3C3C" w:rsidRPr="003040E2" w:rsidRDefault="00AC3C3C" w:rsidP="00AC3C3C">
      <w:pPr>
        <w:rPr>
          <w:rFonts w:asciiTheme="minorHAnsi" w:hAnsiTheme="minorHAnsi" w:cs="Arial"/>
          <w:bCs/>
          <w:sz w:val="24"/>
          <w:szCs w:val="24"/>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964"/>
        <w:gridCol w:w="964"/>
        <w:gridCol w:w="964"/>
        <w:gridCol w:w="964"/>
        <w:gridCol w:w="964"/>
        <w:gridCol w:w="964"/>
        <w:gridCol w:w="964"/>
      </w:tblGrid>
      <w:tr w:rsidR="00AC3C3C" w:rsidRPr="003040E2" w14:paraId="352FD23B" w14:textId="77777777" w:rsidTr="005E29E0">
        <w:trPr>
          <w:trHeight w:hRule="exact" w:val="284"/>
        </w:trPr>
        <w:tc>
          <w:tcPr>
            <w:tcW w:w="3119" w:type="dxa"/>
            <w:shd w:val="clear" w:color="auto" w:fill="auto"/>
            <w:vAlign w:val="center"/>
            <w:hideMark/>
          </w:tcPr>
          <w:p w14:paraId="6D431791" w14:textId="77777777" w:rsidR="00AC3C3C" w:rsidRPr="003040E2" w:rsidRDefault="00AC3C3C" w:rsidP="00AC3C3C">
            <w:pPr>
              <w:jc w:val="center"/>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Questions</w:t>
            </w:r>
          </w:p>
        </w:tc>
        <w:tc>
          <w:tcPr>
            <w:tcW w:w="964" w:type="dxa"/>
            <w:shd w:val="clear" w:color="auto" w:fill="auto"/>
            <w:vAlign w:val="center"/>
            <w:hideMark/>
          </w:tcPr>
          <w:p w14:paraId="41EC16C8" w14:textId="1FC63D9A"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1</w:t>
            </w:r>
          </w:p>
        </w:tc>
        <w:tc>
          <w:tcPr>
            <w:tcW w:w="964" w:type="dxa"/>
            <w:vAlign w:val="center"/>
          </w:tcPr>
          <w:p w14:paraId="1932BFDD" w14:textId="1335FDD6"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2</w:t>
            </w:r>
          </w:p>
        </w:tc>
        <w:tc>
          <w:tcPr>
            <w:tcW w:w="964" w:type="dxa"/>
            <w:vAlign w:val="center"/>
          </w:tcPr>
          <w:p w14:paraId="4AF74685" w14:textId="1957B9C2"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3</w:t>
            </w:r>
          </w:p>
        </w:tc>
        <w:tc>
          <w:tcPr>
            <w:tcW w:w="964" w:type="dxa"/>
            <w:shd w:val="clear" w:color="auto" w:fill="auto"/>
            <w:vAlign w:val="center"/>
            <w:hideMark/>
          </w:tcPr>
          <w:p w14:paraId="0B592FDD" w14:textId="557E1819"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4</w:t>
            </w:r>
          </w:p>
        </w:tc>
        <w:tc>
          <w:tcPr>
            <w:tcW w:w="964" w:type="dxa"/>
            <w:vAlign w:val="center"/>
          </w:tcPr>
          <w:p w14:paraId="778DF910" w14:textId="616F6201"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5</w:t>
            </w:r>
          </w:p>
        </w:tc>
        <w:tc>
          <w:tcPr>
            <w:tcW w:w="964" w:type="dxa"/>
            <w:shd w:val="clear" w:color="auto" w:fill="auto"/>
            <w:vAlign w:val="center"/>
            <w:hideMark/>
          </w:tcPr>
          <w:p w14:paraId="1C98DB78" w14:textId="090FA1EC"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6</w:t>
            </w:r>
          </w:p>
        </w:tc>
        <w:tc>
          <w:tcPr>
            <w:tcW w:w="964" w:type="dxa"/>
            <w:shd w:val="clear" w:color="auto" w:fill="auto"/>
            <w:vAlign w:val="center"/>
            <w:hideMark/>
          </w:tcPr>
          <w:p w14:paraId="2F28396D" w14:textId="37C3A13E" w:rsidR="00AC3C3C" w:rsidRPr="003040E2" w:rsidRDefault="00AC3C3C" w:rsidP="00AC3C3C">
            <w:pPr>
              <w:jc w:val="center"/>
              <w:rPr>
                <w:rFonts w:asciiTheme="minorHAnsi" w:eastAsia="Times New Roman" w:hAnsiTheme="minorHAnsi" w:cs="Arial"/>
                <w:b/>
                <w:bCs/>
                <w:color w:val="000000"/>
                <w:sz w:val="22"/>
                <w:szCs w:val="22"/>
                <w:lang w:val="en-CA" w:eastAsia="zh-CN"/>
              </w:rPr>
            </w:pPr>
            <w:r w:rsidRPr="003040E2">
              <w:rPr>
                <w:rFonts w:asciiTheme="minorHAnsi" w:eastAsia="Times New Roman" w:hAnsiTheme="minorHAnsi" w:cs="Arial"/>
                <w:b/>
                <w:bCs/>
                <w:color w:val="000000"/>
                <w:sz w:val="22"/>
                <w:szCs w:val="22"/>
                <w:lang w:val="en-CA" w:eastAsia="zh-CN"/>
              </w:rPr>
              <w:t>Factor</w:t>
            </w:r>
            <w:r w:rsidR="005E29E0">
              <w:rPr>
                <w:rFonts w:asciiTheme="minorHAnsi" w:eastAsia="Times New Roman" w:hAnsiTheme="minorHAnsi" w:cs="Arial"/>
                <w:b/>
                <w:bCs/>
                <w:color w:val="000000"/>
                <w:sz w:val="22"/>
                <w:szCs w:val="22"/>
                <w:lang w:val="en-CA" w:eastAsia="zh-CN"/>
              </w:rPr>
              <w:t xml:space="preserve"> </w:t>
            </w:r>
            <w:r w:rsidRPr="003040E2">
              <w:rPr>
                <w:rFonts w:asciiTheme="minorHAnsi" w:eastAsia="Times New Roman" w:hAnsiTheme="minorHAnsi" w:cs="Arial"/>
                <w:b/>
                <w:bCs/>
                <w:color w:val="000000"/>
                <w:sz w:val="22"/>
                <w:szCs w:val="22"/>
                <w:lang w:val="en-CA" w:eastAsia="zh-CN"/>
              </w:rPr>
              <w:t>7</w:t>
            </w:r>
          </w:p>
        </w:tc>
      </w:tr>
      <w:tr w:rsidR="00AC3C3C" w:rsidRPr="003040E2" w14:paraId="215047D7" w14:textId="77777777" w:rsidTr="005E29E0">
        <w:trPr>
          <w:trHeight w:hRule="exact" w:val="284"/>
        </w:trPr>
        <w:tc>
          <w:tcPr>
            <w:tcW w:w="3119" w:type="dxa"/>
            <w:shd w:val="clear" w:color="000000" w:fill="95B3D7"/>
            <w:vAlign w:val="center"/>
            <w:hideMark/>
          </w:tcPr>
          <w:p w14:paraId="06A0EDCA"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1,2 BMI</w:t>
            </w:r>
          </w:p>
        </w:tc>
        <w:tc>
          <w:tcPr>
            <w:tcW w:w="964" w:type="dxa"/>
            <w:shd w:val="clear" w:color="auto" w:fill="auto"/>
            <w:noWrap/>
            <w:vAlign w:val="center"/>
            <w:hideMark/>
          </w:tcPr>
          <w:p w14:paraId="66CF156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-0.20</w:t>
            </w:r>
          </w:p>
        </w:tc>
        <w:tc>
          <w:tcPr>
            <w:tcW w:w="964" w:type="dxa"/>
            <w:vAlign w:val="center"/>
          </w:tcPr>
          <w:p w14:paraId="3174108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tcBorders>
              <w:bottom w:val="single" w:sz="4" w:space="0" w:color="auto"/>
            </w:tcBorders>
            <w:vAlign w:val="center"/>
          </w:tcPr>
          <w:p w14:paraId="4CAA6F7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0.16</w:t>
            </w:r>
          </w:p>
        </w:tc>
        <w:tc>
          <w:tcPr>
            <w:tcW w:w="964" w:type="dxa"/>
            <w:shd w:val="clear" w:color="auto" w:fill="auto"/>
            <w:vAlign w:val="center"/>
            <w:hideMark/>
          </w:tcPr>
          <w:p w14:paraId="41832E6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vAlign w:val="center"/>
          </w:tcPr>
          <w:p w14:paraId="6098F1A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tcBorders>
              <w:bottom w:val="single" w:sz="4" w:space="0" w:color="auto"/>
            </w:tcBorders>
            <w:shd w:val="clear" w:color="auto" w:fill="auto"/>
            <w:vAlign w:val="center"/>
            <w:hideMark/>
          </w:tcPr>
          <w:p w14:paraId="667B564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c>
          <w:tcPr>
            <w:tcW w:w="964" w:type="dxa"/>
            <w:shd w:val="clear" w:color="auto" w:fill="auto"/>
            <w:noWrap/>
            <w:vAlign w:val="center"/>
            <w:hideMark/>
          </w:tcPr>
          <w:p w14:paraId="24A9CDF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-0.30</w:t>
            </w:r>
          </w:p>
        </w:tc>
      </w:tr>
      <w:tr w:rsidR="00AC3C3C" w:rsidRPr="003040E2" w14:paraId="3DB034C9" w14:textId="77777777" w:rsidTr="005E29E0">
        <w:trPr>
          <w:trHeight w:hRule="exact" w:val="284"/>
        </w:trPr>
        <w:tc>
          <w:tcPr>
            <w:tcW w:w="3119" w:type="dxa"/>
            <w:shd w:val="clear" w:color="000000" w:fill="95B3D7"/>
            <w:vAlign w:val="center"/>
            <w:hideMark/>
          </w:tcPr>
          <w:p w14:paraId="1FE0D049"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Q3.Healthy diet</w:t>
            </w:r>
          </w:p>
        </w:tc>
        <w:tc>
          <w:tcPr>
            <w:tcW w:w="964" w:type="dxa"/>
            <w:shd w:val="clear" w:color="auto" w:fill="auto"/>
            <w:vAlign w:val="center"/>
            <w:hideMark/>
          </w:tcPr>
          <w:p w14:paraId="0EA3377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c>
          <w:tcPr>
            <w:tcW w:w="964" w:type="dxa"/>
            <w:vAlign w:val="center"/>
          </w:tcPr>
          <w:p w14:paraId="2692C95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0.12</w:t>
            </w:r>
          </w:p>
        </w:tc>
        <w:tc>
          <w:tcPr>
            <w:tcW w:w="964" w:type="dxa"/>
            <w:shd w:val="clear" w:color="auto" w:fill="FFC000"/>
            <w:vAlign w:val="center"/>
          </w:tcPr>
          <w:p w14:paraId="6843AA0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0.46</w:t>
            </w:r>
          </w:p>
        </w:tc>
        <w:tc>
          <w:tcPr>
            <w:tcW w:w="964" w:type="dxa"/>
            <w:shd w:val="clear" w:color="auto" w:fill="auto"/>
            <w:vAlign w:val="center"/>
            <w:hideMark/>
          </w:tcPr>
          <w:p w14:paraId="06DFE0E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0.15</w:t>
            </w:r>
          </w:p>
        </w:tc>
        <w:tc>
          <w:tcPr>
            <w:tcW w:w="964" w:type="dxa"/>
            <w:vAlign w:val="center"/>
          </w:tcPr>
          <w:p w14:paraId="55C40DD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0.20</w:t>
            </w:r>
          </w:p>
        </w:tc>
        <w:tc>
          <w:tcPr>
            <w:tcW w:w="964" w:type="dxa"/>
            <w:shd w:val="clear" w:color="000000" w:fill="FFFF00"/>
            <w:vAlign w:val="center"/>
            <w:hideMark/>
          </w:tcPr>
          <w:p w14:paraId="5D5461C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0.30</w:t>
            </w:r>
          </w:p>
        </w:tc>
        <w:tc>
          <w:tcPr>
            <w:tcW w:w="964" w:type="dxa"/>
            <w:shd w:val="clear" w:color="auto" w:fill="auto"/>
            <w:vAlign w:val="center"/>
            <w:hideMark/>
          </w:tcPr>
          <w:p w14:paraId="0937D34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r>
      <w:tr w:rsidR="00AC3C3C" w:rsidRPr="003040E2" w14:paraId="4B09A8EE" w14:textId="77777777" w:rsidTr="005E29E0">
        <w:trPr>
          <w:trHeight w:hRule="exact" w:val="284"/>
        </w:trPr>
        <w:tc>
          <w:tcPr>
            <w:tcW w:w="3119" w:type="dxa"/>
            <w:shd w:val="clear" w:color="000000" w:fill="FF66FF"/>
            <w:noWrap/>
            <w:vAlign w:val="center"/>
            <w:hideMark/>
          </w:tcPr>
          <w:p w14:paraId="2BE5EA7F"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Q4.Smoke</w:t>
            </w:r>
          </w:p>
        </w:tc>
        <w:tc>
          <w:tcPr>
            <w:tcW w:w="964" w:type="dxa"/>
            <w:shd w:val="clear" w:color="auto" w:fill="auto"/>
            <w:vAlign w:val="center"/>
            <w:hideMark/>
          </w:tcPr>
          <w:p w14:paraId="2E61DE0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vAlign w:val="center"/>
          </w:tcPr>
          <w:p w14:paraId="7B90A9B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77CB70C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auto"/>
            <w:vAlign w:val="center"/>
            <w:hideMark/>
          </w:tcPr>
          <w:p w14:paraId="52B33F9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vAlign w:val="center"/>
          </w:tcPr>
          <w:p w14:paraId="419C4D7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c>
          <w:tcPr>
            <w:tcW w:w="964" w:type="dxa"/>
            <w:shd w:val="clear" w:color="auto" w:fill="auto"/>
            <w:vAlign w:val="center"/>
            <w:hideMark/>
          </w:tcPr>
          <w:p w14:paraId="2454A97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5EF729C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0.27</w:t>
            </w:r>
          </w:p>
        </w:tc>
      </w:tr>
      <w:tr w:rsidR="00AC3C3C" w:rsidRPr="003040E2" w14:paraId="0731F0C4" w14:textId="77777777" w:rsidTr="005E29E0">
        <w:trPr>
          <w:trHeight w:hRule="exact" w:val="284"/>
        </w:trPr>
        <w:tc>
          <w:tcPr>
            <w:tcW w:w="3119" w:type="dxa"/>
            <w:shd w:val="clear" w:color="000000" w:fill="FF66FF"/>
            <w:vAlign w:val="center"/>
            <w:hideMark/>
          </w:tcPr>
          <w:p w14:paraId="4CA287CE"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Q5.Alcoholic drinks </w:t>
            </w:r>
          </w:p>
        </w:tc>
        <w:tc>
          <w:tcPr>
            <w:tcW w:w="964" w:type="dxa"/>
            <w:shd w:val="clear" w:color="auto" w:fill="auto"/>
            <w:noWrap/>
            <w:vAlign w:val="center"/>
            <w:hideMark/>
          </w:tcPr>
          <w:p w14:paraId="1240BF6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vAlign w:val="center"/>
          </w:tcPr>
          <w:p w14:paraId="58FBBCE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4C8A54F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shd w:val="clear" w:color="auto" w:fill="auto"/>
            <w:noWrap/>
            <w:vAlign w:val="center"/>
            <w:hideMark/>
          </w:tcPr>
          <w:p w14:paraId="71E95A6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203EB5E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auto"/>
            <w:vAlign w:val="center"/>
            <w:hideMark/>
          </w:tcPr>
          <w:p w14:paraId="20D542A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shd w:val="clear" w:color="000000" w:fill="FF9900"/>
            <w:vAlign w:val="center"/>
            <w:hideMark/>
          </w:tcPr>
          <w:p w14:paraId="306AAB1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0.48</w:t>
            </w:r>
          </w:p>
        </w:tc>
      </w:tr>
      <w:tr w:rsidR="00AC3C3C" w:rsidRPr="003040E2" w14:paraId="342A3D4D" w14:textId="77777777" w:rsidTr="005E29E0">
        <w:trPr>
          <w:trHeight w:hRule="exact" w:val="284"/>
        </w:trPr>
        <w:tc>
          <w:tcPr>
            <w:tcW w:w="3119" w:type="dxa"/>
            <w:shd w:val="clear" w:color="000000" w:fill="95B3D7"/>
            <w:noWrap/>
            <w:vAlign w:val="center"/>
            <w:hideMark/>
          </w:tcPr>
          <w:p w14:paraId="21EE4228"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Q6.Exercise </w:t>
            </w:r>
          </w:p>
        </w:tc>
        <w:tc>
          <w:tcPr>
            <w:tcW w:w="964" w:type="dxa"/>
            <w:shd w:val="clear" w:color="auto" w:fill="auto"/>
            <w:vAlign w:val="center"/>
            <w:hideMark/>
          </w:tcPr>
          <w:p w14:paraId="4C6CBFC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vAlign w:val="center"/>
          </w:tcPr>
          <w:p w14:paraId="0306784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tcBorders>
              <w:bottom w:val="single" w:sz="4" w:space="0" w:color="auto"/>
            </w:tcBorders>
            <w:vAlign w:val="center"/>
          </w:tcPr>
          <w:p w14:paraId="2A40479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0.33</w:t>
            </w:r>
          </w:p>
        </w:tc>
        <w:tc>
          <w:tcPr>
            <w:tcW w:w="964" w:type="dxa"/>
            <w:shd w:val="clear" w:color="auto" w:fill="auto"/>
            <w:vAlign w:val="center"/>
            <w:hideMark/>
          </w:tcPr>
          <w:p w14:paraId="7F06DD2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0.24</w:t>
            </w:r>
          </w:p>
        </w:tc>
        <w:tc>
          <w:tcPr>
            <w:tcW w:w="964" w:type="dxa"/>
            <w:vAlign w:val="center"/>
          </w:tcPr>
          <w:p w14:paraId="455FBAC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auto"/>
            <w:vAlign w:val="center"/>
            <w:hideMark/>
          </w:tcPr>
          <w:p w14:paraId="048C229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0.25</w:t>
            </w:r>
          </w:p>
        </w:tc>
        <w:tc>
          <w:tcPr>
            <w:tcW w:w="964" w:type="dxa"/>
            <w:shd w:val="clear" w:color="auto" w:fill="auto"/>
            <w:noWrap/>
            <w:vAlign w:val="center"/>
            <w:hideMark/>
          </w:tcPr>
          <w:p w14:paraId="0F18596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r>
      <w:tr w:rsidR="00AC3C3C" w:rsidRPr="003040E2" w14:paraId="5C07BA2C" w14:textId="77777777" w:rsidTr="005E29E0">
        <w:trPr>
          <w:trHeight w:hRule="exact" w:val="284"/>
        </w:trPr>
        <w:tc>
          <w:tcPr>
            <w:tcW w:w="3119" w:type="dxa"/>
            <w:shd w:val="clear" w:color="000000" w:fill="DA9694"/>
            <w:noWrap/>
            <w:vAlign w:val="center"/>
            <w:hideMark/>
          </w:tcPr>
          <w:p w14:paraId="537E82FF"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Q7.Sleep quality</w:t>
            </w:r>
          </w:p>
        </w:tc>
        <w:tc>
          <w:tcPr>
            <w:tcW w:w="964" w:type="dxa"/>
            <w:shd w:val="clear" w:color="auto" w:fill="auto"/>
            <w:vAlign w:val="center"/>
            <w:hideMark/>
          </w:tcPr>
          <w:p w14:paraId="37744A2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034E7C8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0.20</w:t>
            </w:r>
          </w:p>
        </w:tc>
        <w:tc>
          <w:tcPr>
            <w:tcW w:w="964" w:type="dxa"/>
            <w:shd w:val="clear" w:color="auto" w:fill="FFC000"/>
            <w:vAlign w:val="center"/>
          </w:tcPr>
          <w:p w14:paraId="750B711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0.41</w:t>
            </w:r>
          </w:p>
        </w:tc>
        <w:tc>
          <w:tcPr>
            <w:tcW w:w="964" w:type="dxa"/>
            <w:shd w:val="clear" w:color="auto" w:fill="auto"/>
            <w:noWrap/>
            <w:vAlign w:val="center"/>
            <w:hideMark/>
          </w:tcPr>
          <w:p w14:paraId="52FEBF2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c>
          <w:tcPr>
            <w:tcW w:w="964" w:type="dxa"/>
            <w:tcBorders>
              <w:bottom w:val="single" w:sz="4" w:space="0" w:color="auto"/>
            </w:tcBorders>
            <w:vAlign w:val="center"/>
          </w:tcPr>
          <w:p w14:paraId="11F8EBE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0.01</w:t>
            </w:r>
          </w:p>
        </w:tc>
        <w:tc>
          <w:tcPr>
            <w:tcW w:w="964" w:type="dxa"/>
            <w:shd w:val="clear" w:color="auto" w:fill="auto"/>
            <w:noWrap/>
            <w:vAlign w:val="center"/>
            <w:hideMark/>
          </w:tcPr>
          <w:p w14:paraId="157ECC7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shd w:val="clear" w:color="auto" w:fill="auto"/>
            <w:noWrap/>
            <w:vAlign w:val="center"/>
            <w:hideMark/>
          </w:tcPr>
          <w:p w14:paraId="3C77D3D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r>
      <w:tr w:rsidR="00AC3C3C" w:rsidRPr="003040E2" w14:paraId="03A55EEE" w14:textId="77777777" w:rsidTr="005E29E0">
        <w:trPr>
          <w:trHeight w:hRule="exact" w:val="284"/>
        </w:trPr>
        <w:tc>
          <w:tcPr>
            <w:tcW w:w="3119" w:type="dxa"/>
            <w:shd w:val="clear" w:color="000000" w:fill="00B0F0"/>
            <w:noWrap/>
            <w:vAlign w:val="center"/>
            <w:hideMark/>
          </w:tcPr>
          <w:p w14:paraId="2F7E119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Q8. Serve others</w:t>
            </w:r>
          </w:p>
        </w:tc>
        <w:tc>
          <w:tcPr>
            <w:tcW w:w="964" w:type="dxa"/>
            <w:shd w:val="clear" w:color="auto" w:fill="auto"/>
            <w:vAlign w:val="center"/>
            <w:hideMark/>
          </w:tcPr>
          <w:p w14:paraId="12766F8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c>
          <w:tcPr>
            <w:tcW w:w="964" w:type="dxa"/>
            <w:vAlign w:val="center"/>
          </w:tcPr>
          <w:p w14:paraId="64A1706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0.12</w:t>
            </w:r>
          </w:p>
        </w:tc>
        <w:tc>
          <w:tcPr>
            <w:tcW w:w="964" w:type="dxa"/>
            <w:vAlign w:val="center"/>
          </w:tcPr>
          <w:p w14:paraId="2062CC0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c>
          <w:tcPr>
            <w:tcW w:w="964" w:type="dxa"/>
            <w:shd w:val="clear" w:color="auto" w:fill="auto"/>
            <w:vAlign w:val="center"/>
            <w:hideMark/>
          </w:tcPr>
          <w:p w14:paraId="093A1ED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shd w:val="clear" w:color="auto" w:fill="FFC000"/>
            <w:vAlign w:val="center"/>
          </w:tcPr>
          <w:p w14:paraId="15BE8A2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0.49</w:t>
            </w:r>
          </w:p>
        </w:tc>
        <w:tc>
          <w:tcPr>
            <w:tcW w:w="964" w:type="dxa"/>
            <w:tcBorders>
              <w:bottom w:val="single" w:sz="4" w:space="0" w:color="auto"/>
            </w:tcBorders>
            <w:shd w:val="clear" w:color="auto" w:fill="auto"/>
            <w:vAlign w:val="center"/>
            <w:hideMark/>
          </w:tcPr>
          <w:p w14:paraId="49C5F44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0.00</w:t>
            </w:r>
          </w:p>
        </w:tc>
        <w:tc>
          <w:tcPr>
            <w:tcW w:w="964" w:type="dxa"/>
            <w:shd w:val="clear" w:color="auto" w:fill="auto"/>
            <w:vAlign w:val="center"/>
            <w:hideMark/>
          </w:tcPr>
          <w:p w14:paraId="4A38E49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r>
      <w:tr w:rsidR="00AC3C3C" w:rsidRPr="003040E2" w14:paraId="5A581436" w14:textId="77777777" w:rsidTr="005E29E0">
        <w:trPr>
          <w:trHeight w:hRule="exact" w:val="284"/>
        </w:trPr>
        <w:tc>
          <w:tcPr>
            <w:tcW w:w="3119" w:type="dxa"/>
            <w:shd w:val="clear" w:color="000000" w:fill="00B0F0"/>
            <w:noWrap/>
            <w:vAlign w:val="center"/>
            <w:hideMark/>
          </w:tcPr>
          <w:p w14:paraId="7A37722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Q9.Religious/spiritual</w:t>
            </w:r>
          </w:p>
        </w:tc>
        <w:tc>
          <w:tcPr>
            <w:tcW w:w="964" w:type="dxa"/>
            <w:shd w:val="clear" w:color="auto" w:fill="auto"/>
            <w:vAlign w:val="center"/>
            <w:hideMark/>
          </w:tcPr>
          <w:p w14:paraId="3C241E8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vAlign w:val="center"/>
          </w:tcPr>
          <w:p w14:paraId="50B34C4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0.19</w:t>
            </w:r>
          </w:p>
        </w:tc>
        <w:tc>
          <w:tcPr>
            <w:tcW w:w="964" w:type="dxa"/>
            <w:vAlign w:val="center"/>
          </w:tcPr>
          <w:p w14:paraId="0982EF1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auto"/>
            <w:noWrap/>
            <w:vAlign w:val="center"/>
            <w:hideMark/>
          </w:tcPr>
          <w:p w14:paraId="7F1B9D1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shd w:val="clear" w:color="auto" w:fill="FFC000"/>
            <w:vAlign w:val="center"/>
          </w:tcPr>
          <w:p w14:paraId="6165B99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0.57</w:t>
            </w:r>
          </w:p>
        </w:tc>
        <w:tc>
          <w:tcPr>
            <w:tcW w:w="964" w:type="dxa"/>
            <w:shd w:val="clear" w:color="000000" w:fill="FFFF00"/>
            <w:vAlign w:val="center"/>
            <w:hideMark/>
          </w:tcPr>
          <w:p w14:paraId="168CDD9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0.31</w:t>
            </w:r>
          </w:p>
        </w:tc>
        <w:tc>
          <w:tcPr>
            <w:tcW w:w="964" w:type="dxa"/>
            <w:shd w:val="clear" w:color="auto" w:fill="auto"/>
            <w:vAlign w:val="center"/>
            <w:hideMark/>
          </w:tcPr>
          <w:p w14:paraId="351DFBF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0.22</w:t>
            </w:r>
          </w:p>
        </w:tc>
      </w:tr>
      <w:tr w:rsidR="00AC3C3C" w:rsidRPr="003040E2" w14:paraId="5F6CB73E" w14:textId="77777777" w:rsidTr="005E29E0">
        <w:trPr>
          <w:trHeight w:hRule="exact" w:val="284"/>
        </w:trPr>
        <w:tc>
          <w:tcPr>
            <w:tcW w:w="3119" w:type="dxa"/>
            <w:shd w:val="clear" w:color="000000" w:fill="00B0F0"/>
            <w:noWrap/>
            <w:vAlign w:val="center"/>
            <w:hideMark/>
          </w:tcPr>
          <w:p w14:paraId="000C4186"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Q10.Meditation</w:t>
            </w:r>
          </w:p>
        </w:tc>
        <w:tc>
          <w:tcPr>
            <w:tcW w:w="964" w:type="dxa"/>
            <w:shd w:val="clear" w:color="auto" w:fill="auto"/>
            <w:noWrap/>
            <w:vAlign w:val="center"/>
            <w:hideMark/>
          </w:tcPr>
          <w:p w14:paraId="713A665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vAlign w:val="center"/>
          </w:tcPr>
          <w:p w14:paraId="68757F2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0.18</w:t>
            </w:r>
          </w:p>
        </w:tc>
        <w:tc>
          <w:tcPr>
            <w:tcW w:w="964" w:type="dxa"/>
            <w:vAlign w:val="center"/>
          </w:tcPr>
          <w:p w14:paraId="7E9B2D5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-0.01</w:t>
            </w:r>
          </w:p>
        </w:tc>
        <w:tc>
          <w:tcPr>
            <w:tcW w:w="964" w:type="dxa"/>
            <w:shd w:val="clear" w:color="auto" w:fill="auto"/>
            <w:noWrap/>
            <w:vAlign w:val="center"/>
            <w:hideMark/>
          </w:tcPr>
          <w:p w14:paraId="222660D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355D8E2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0.17</w:t>
            </w:r>
          </w:p>
        </w:tc>
        <w:tc>
          <w:tcPr>
            <w:tcW w:w="964" w:type="dxa"/>
            <w:shd w:val="clear" w:color="000000" w:fill="FF9900"/>
            <w:vAlign w:val="center"/>
            <w:hideMark/>
          </w:tcPr>
          <w:p w14:paraId="6122CED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0.53</w:t>
            </w:r>
          </w:p>
        </w:tc>
        <w:tc>
          <w:tcPr>
            <w:tcW w:w="964" w:type="dxa"/>
            <w:shd w:val="clear" w:color="auto" w:fill="auto"/>
            <w:vAlign w:val="center"/>
            <w:hideMark/>
          </w:tcPr>
          <w:p w14:paraId="0F66378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0.18</w:t>
            </w:r>
          </w:p>
        </w:tc>
      </w:tr>
      <w:tr w:rsidR="00AC3C3C" w:rsidRPr="003040E2" w14:paraId="05B3A287" w14:textId="77777777" w:rsidTr="005E29E0">
        <w:trPr>
          <w:trHeight w:hRule="exact" w:val="284"/>
        </w:trPr>
        <w:tc>
          <w:tcPr>
            <w:tcW w:w="3119" w:type="dxa"/>
            <w:shd w:val="clear" w:color="000000" w:fill="95B3D7"/>
            <w:vAlign w:val="center"/>
            <w:hideMark/>
          </w:tcPr>
          <w:p w14:paraId="68BE9BC4"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Q11.Daily tasks</w:t>
            </w:r>
          </w:p>
        </w:tc>
        <w:tc>
          <w:tcPr>
            <w:tcW w:w="964" w:type="dxa"/>
            <w:shd w:val="clear" w:color="auto" w:fill="auto"/>
            <w:vAlign w:val="center"/>
            <w:hideMark/>
          </w:tcPr>
          <w:p w14:paraId="736A8AA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vAlign w:val="center"/>
          </w:tcPr>
          <w:p w14:paraId="59567B2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vAlign w:val="center"/>
          </w:tcPr>
          <w:p w14:paraId="65BEF6C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shd w:val="clear" w:color="auto" w:fill="auto"/>
            <w:vAlign w:val="center"/>
            <w:hideMark/>
          </w:tcPr>
          <w:p w14:paraId="6A0D52C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vAlign w:val="center"/>
          </w:tcPr>
          <w:p w14:paraId="1C2DA87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0.00</w:t>
            </w:r>
          </w:p>
        </w:tc>
        <w:tc>
          <w:tcPr>
            <w:tcW w:w="964" w:type="dxa"/>
            <w:shd w:val="clear" w:color="000000" w:fill="FF9900"/>
            <w:vAlign w:val="center"/>
            <w:hideMark/>
          </w:tcPr>
          <w:p w14:paraId="1EA5711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0.55</w:t>
            </w:r>
          </w:p>
        </w:tc>
        <w:tc>
          <w:tcPr>
            <w:tcW w:w="964" w:type="dxa"/>
            <w:shd w:val="clear" w:color="auto" w:fill="auto"/>
            <w:noWrap/>
            <w:vAlign w:val="center"/>
            <w:hideMark/>
          </w:tcPr>
          <w:p w14:paraId="4BF15E1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r>
      <w:tr w:rsidR="00AC3C3C" w:rsidRPr="003040E2" w14:paraId="0AFAF5BC" w14:textId="77777777" w:rsidTr="005E29E0">
        <w:trPr>
          <w:trHeight w:hRule="exact" w:val="284"/>
        </w:trPr>
        <w:tc>
          <w:tcPr>
            <w:tcW w:w="3119" w:type="dxa"/>
            <w:shd w:val="clear" w:color="000000" w:fill="00FFFF"/>
            <w:vAlign w:val="center"/>
            <w:hideMark/>
          </w:tcPr>
          <w:p w14:paraId="576EC66B" w14:textId="77777777" w:rsidR="00AC3C3C" w:rsidRPr="003040E2" w:rsidRDefault="00AC3C3C" w:rsidP="00AC3C3C">
            <w:pPr>
              <w:jc w:val="right"/>
              <w:rPr>
                <w:rFonts w:asciiTheme="minorHAnsi" w:eastAsia="Times New Roman" w:hAnsiTheme="minorHAnsi" w:cs="Arial"/>
                <w:b/>
                <w:bCs/>
                <w:color w:val="000000"/>
                <w:lang w:val="en-CA" w:eastAsia="zh-CN"/>
              </w:rPr>
            </w:pPr>
            <w:proofErr w:type="gramStart"/>
            <w:r w:rsidRPr="003040E2">
              <w:rPr>
                <w:rFonts w:asciiTheme="minorHAnsi" w:eastAsia="Times New Roman" w:hAnsiTheme="minorHAnsi" w:cs="Arial"/>
                <w:b/>
                <w:bCs/>
                <w:color w:val="000000"/>
                <w:lang w:val="en-CA" w:eastAsia="zh-CN"/>
              </w:rPr>
              <w:t xml:space="preserve">Q12  </w:t>
            </w:r>
            <w:proofErr w:type="spellStart"/>
            <w:r w:rsidRPr="003040E2">
              <w:rPr>
                <w:rFonts w:asciiTheme="minorHAnsi" w:eastAsia="Times New Roman" w:hAnsiTheme="minorHAnsi" w:cs="Arial"/>
                <w:b/>
                <w:bCs/>
                <w:color w:val="000000"/>
                <w:lang w:val="en-CA" w:eastAsia="zh-CN"/>
              </w:rPr>
              <w:t>GoC</w:t>
            </w:r>
            <w:proofErr w:type="spellEnd"/>
            <w:proofErr w:type="gramEnd"/>
          </w:p>
        </w:tc>
        <w:tc>
          <w:tcPr>
            <w:tcW w:w="964" w:type="dxa"/>
            <w:shd w:val="clear" w:color="000000" w:fill="FF0000"/>
            <w:vAlign w:val="center"/>
            <w:hideMark/>
          </w:tcPr>
          <w:p w14:paraId="4FBEEB9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0.73</w:t>
            </w:r>
          </w:p>
        </w:tc>
        <w:tc>
          <w:tcPr>
            <w:tcW w:w="964" w:type="dxa"/>
            <w:vAlign w:val="center"/>
          </w:tcPr>
          <w:p w14:paraId="6A61995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vAlign w:val="center"/>
          </w:tcPr>
          <w:p w14:paraId="3D45488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0.05</w:t>
            </w:r>
          </w:p>
        </w:tc>
        <w:tc>
          <w:tcPr>
            <w:tcW w:w="964" w:type="dxa"/>
            <w:shd w:val="clear" w:color="auto" w:fill="auto"/>
            <w:vAlign w:val="center"/>
            <w:hideMark/>
          </w:tcPr>
          <w:p w14:paraId="25FBF7F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vAlign w:val="center"/>
          </w:tcPr>
          <w:p w14:paraId="4E63F2C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shd w:val="clear" w:color="auto" w:fill="auto"/>
            <w:vAlign w:val="center"/>
            <w:hideMark/>
          </w:tcPr>
          <w:p w14:paraId="6B64A8E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noWrap/>
            <w:vAlign w:val="center"/>
            <w:hideMark/>
          </w:tcPr>
          <w:p w14:paraId="0FB0C17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r>
      <w:tr w:rsidR="00AC3C3C" w:rsidRPr="003040E2" w14:paraId="2964C1CB" w14:textId="77777777" w:rsidTr="005E29E0">
        <w:trPr>
          <w:trHeight w:hRule="exact" w:val="284"/>
        </w:trPr>
        <w:tc>
          <w:tcPr>
            <w:tcW w:w="3119" w:type="dxa"/>
            <w:shd w:val="clear" w:color="000000" w:fill="00FFFF"/>
            <w:vAlign w:val="center"/>
            <w:hideMark/>
          </w:tcPr>
          <w:p w14:paraId="58B1D84E"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Q13.Substitute Decision Maker</w:t>
            </w:r>
          </w:p>
        </w:tc>
        <w:tc>
          <w:tcPr>
            <w:tcW w:w="964" w:type="dxa"/>
            <w:shd w:val="clear" w:color="000000" w:fill="FF0000"/>
            <w:vAlign w:val="center"/>
            <w:hideMark/>
          </w:tcPr>
          <w:p w14:paraId="39C40C3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0.88</w:t>
            </w:r>
          </w:p>
        </w:tc>
        <w:tc>
          <w:tcPr>
            <w:tcW w:w="964" w:type="dxa"/>
            <w:vAlign w:val="center"/>
          </w:tcPr>
          <w:p w14:paraId="311578B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vAlign w:val="center"/>
          </w:tcPr>
          <w:p w14:paraId="1FC3E88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shd w:val="clear" w:color="auto" w:fill="auto"/>
            <w:vAlign w:val="center"/>
            <w:hideMark/>
          </w:tcPr>
          <w:p w14:paraId="39BD69A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vAlign w:val="center"/>
          </w:tcPr>
          <w:p w14:paraId="328AEBE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shd w:val="clear" w:color="auto" w:fill="auto"/>
            <w:vAlign w:val="center"/>
            <w:hideMark/>
          </w:tcPr>
          <w:p w14:paraId="16880A2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0.01</w:t>
            </w:r>
          </w:p>
        </w:tc>
        <w:tc>
          <w:tcPr>
            <w:tcW w:w="964" w:type="dxa"/>
            <w:shd w:val="clear" w:color="auto" w:fill="auto"/>
            <w:vAlign w:val="center"/>
            <w:hideMark/>
          </w:tcPr>
          <w:p w14:paraId="7BF9635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r>
      <w:tr w:rsidR="00AC3C3C" w:rsidRPr="003040E2" w14:paraId="7BB6B186" w14:textId="77777777" w:rsidTr="005E29E0">
        <w:trPr>
          <w:trHeight w:hRule="exact" w:val="284"/>
        </w:trPr>
        <w:tc>
          <w:tcPr>
            <w:tcW w:w="3119" w:type="dxa"/>
            <w:shd w:val="clear" w:color="000000" w:fill="00FFFF"/>
            <w:vAlign w:val="center"/>
            <w:hideMark/>
          </w:tcPr>
          <w:p w14:paraId="196B63C9"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Q14.Do you have a will</w:t>
            </w:r>
          </w:p>
        </w:tc>
        <w:tc>
          <w:tcPr>
            <w:tcW w:w="964" w:type="dxa"/>
            <w:shd w:val="clear" w:color="000000" w:fill="FF9900"/>
            <w:vAlign w:val="center"/>
            <w:hideMark/>
          </w:tcPr>
          <w:p w14:paraId="47DFE41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0.58</w:t>
            </w:r>
          </w:p>
        </w:tc>
        <w:tc>
          <w:tcPr>
            <w:tcW w:w="964" w:type="dxa"/>
            <w:vAlign w:val="center"/>
          </w:tcPr>
          <w:p w14:paraId="733E50E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vAlign w:val="center"/>
          </w:tcPr>
          <w:p w14:paraId="38B25BC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0.05</w:t>
            </w:r>
          </w:p>
        </w:tc>
        <w:tc>
          <w:tcPr>
            <w:tcW w:w="964" w:type="dxa"/>
            <w:shd w:val="clear" w:color="auto" w:fill="auto"/>
            <w:vAlign w:val="center"/>
            <w:hideMark/>
          </w:tcPr>
          <w:p w14:paraId="2D779B1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0.28</w:t>
            </w:r>
          </w:p>
        </w:tc>
        <w:tc>
          <w:tcPr>
            <w:tcW w:w="964" w:type="dxa"/>
            <w:vAlign w:val="center"/>
          </w:tcPr>
          <w:p w14:paraId="6084906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0.05</w:t>
            </w:r>
          </w:p>
        </w:tc>
        <w:tc>
          <w:tcPr>
            <w:tcW w:w="964" w:type="dxa"/>
            <w:shd w:val="clear" w:color="auto" w:fill="auto"/>
            <w:vAlign w:val="center"/>
            <w:hideMark/>
          </w:tcPr>
          <w:p w14:paraId="58A38B5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15265C7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0.15</w:t>
            </w:r>
          </w:p>
        </w:tc>
      </w:tr>
      <w:tr w:rsidR="00AC3C3C" w:rsidRPr="003040E2" w14:paraId="1DCF4EFE" w14:textId="77777777" w:rsidTr="005E29E0">
        <w:trPr>
          <w:trHeight w:hRule="exact" w:val="284"/>
        </w:trPr>
        <w:tc>
          <w:tcPr>
            <w:tcW w:w="3119" w:type="dxa"/>
            <w:shd w:val="clear" w:color="000000" w:fill="00FFFF"/>
            <w:vAlign w:val="center"/>
            <w:hideMark/>
          </w:tcPr>
          <w:p w14:paraId="2AC54F87"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Q15.Power of Attorney</w:t>
            </w:r>
          </w:p>
        </w:tc>
        <w:tc>
          <w:tcPr>
            <w:tcW w:w="964" w:type="dxa"/>
            <w:shd w:val="clear" w:color="000000" w:fill="FF0000"/>
            <w:vAlign w:val="center"/>
            <w:hideMark/>
          </w:tcPr>
          <w:p w14:paraId="6E88AC9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0.71</w:t>
            </w:r>
          </w:p>
        </w:tc>
        <w:tc>
          <w:tcPr>
            <w:tcW w:w="964" w:type="dxa"/>
            <w:vAlign w:val="center"/>
          </w:tcPr>
          <w:p w14:paraId="0C52A9D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c>
          <w:tcPr>
            <w:tcW w:w="964" w:type="dxa"/>
            <w:tcBorders>
              <w:bottom w:val="single" w:sz="4" w:space="0" w:color="auto"/>
            </w:tcBorders>
            <w:vAlign w:val="center"/>
          </w:tcPr>
          <w:p w14:paraId="5A4AC74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shd w:val="clear" w:color="auto" w:fill="auto"/>
            <w:vAlign w:val="center"/>
            <w:hideMark/>
          </w:tcPr>
          <w:p w14:paraId="01CB68F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0.26</w:t>
            </w:r>
          </w:p>
        </w:tc>
        <w:tc>
          <w:tcPr>
            <w:tcW w:w="964" w:type="dxa"/>
            <w:vAlign w:val="center"/>
          </w:tcPr>
          <w:p w14:paraId="738605A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shd w:val="clear" w:color="auto" w:fill="auto"/>
            <w:vAlign w:val="center"/>
            <w:hideMark/>
          </w:tcPr>
          <w:p w14:paraId="779477B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0.01</w:t>
            </w:r>
          </w:p>
        </w:tc>
        <w:tc>
          <w:tcPr>
            <w:tcW w:w="964" w:type="dxa"/>
            <w:shd w:val="clear" w:color="auto" w:fill="auto"/>
            <w:noWrap/>
            <w:vAlign w:val="center"/>
            <w:hideMark/>
          </w:tcPr>
          <w:p w14:paraId="15C0BAE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r>
      <w:tr w:rsidR="00AC3C3C" w:rsidRPr="003040E2" w14:paraId="0CC5F017" w14:textId="77777777" w:rsidTr="005E29E0">
        <w:trPr>
          <w:trHeight w:hRule="exact" w:val="284"/>
        </w:trPr>
        <w:tc>
          <w:tcPr>
            <w:tcW w:w="3119" w:type="dxa"/>
            <w:shd w:val="clear" w:color="000000" w:fill="DA9694"/>
            <w:noWrap/>
            <w:vAlign w:val="center"/>
            <w:hideMark/>
          </w:tcPr>
          <w:p w14:paraId="351631A7"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Q16.Feel about this future</w:t>
            </w:r>
          </w:p>
        </w:tc>
        <w:tc>
          <w:tcPr>
            <w:tcW w:w="964" w:type="dxa"/>
            <w:shd w:val="clear" w:color="auto" w:fill="auto"/>
            <w:vAlign w:val="center"/>
            <w:hideMark/>
          </w:tcPr>
          <w:p w14:paraId="2F7BA32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shd w:val="clear" w:color="auto" w:fill="FFC000"/>
            <w:vAlign w:val="center"/>
          </w:tcPr>
          <w:p w14:paraId="352F77B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0.58</w:t>
            </w:r>
          </w:p>
        </w:tc>
        <w:tc>
          <w:tcPr>
            <w:tcW w:w="964" w:type="dxa"/>
            <w:tcBorders>
              <w:bottom w:val="single" w:sz="4" w:space="0" w:color="auto"/>
            </w:tcBorders>
            <w:shd w:val="clear" w:color="auto" w:fill="FFC000"/>
            <w:vAlign w:val="center"/>
          </w:tcPr>
          <w:p w14:paraId="7911AD0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0.51</w:t>
            </w:r>
          </w:p>
        </w:tc>
        <w:tc>
          <w:tcPr>
            <w:tcW w:w="964" w:type="dxa"/>
            <w:shd w:val="clear" w:color="auto" w:fill="auto"/>
            <w:vAlign w:val="center"/>
            <w:hideMark/>
          </w:tcPr>
          <w:p w14:paraId="3627F32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0.15</w:t>
            </w:r>
          </w:p>
        </w:tc>
        <w:tc>
          <w:tcPr>
            <w:tcW w:w="964" w:type="dxa"/>
            <w:vAlign w:val="center"/>
          </w:tcPr>
          <w:p w14:paraId="35A82B0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shd w:val="clear" w:color="auto" w:fill="auto"/>
            <w:vAlign w:val="center"/>
            <w:hideMark/>
          </w:tcPr>
          <w:p w14:paraId="0F88BD0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auto"/>
            <w:vAlign w:val="center"/>
            <w:hideMark/>
          </w:tcPr>
          <w:p w14:paraId="0BC7D86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0.30</w:t>
            </w:r>
          </w:p>
        </w:tc>
      </w:tr>
      <w:tr w:rsidR="00AC3C3C" w:rsidRPr="003040E2" w14:paraId="52611708" w14:textId="77777777" w:rsidTr="005E29E0">
        <w:trPr>
          <w:trHeight w:hRule="exact" w:val="284"/>
        </w:trPr>
        <w:tc>
          <w:tcPr>
            <w:tcW w:w="3119" w:type="dxa"/>
            <w:shd w:val="clear" w:color="000000" w:fill="DA9694"/>
            <w:noWrap/>
            <w:vAlign w:val="center"/>
            <w:hideMark/>
          </w:tcPr>
          <w:p w14:paraId="209861D2"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Q17.Always optimistic </w:t>
            </w:r>
          </w:p>
        </w:tc>
        <w:tc>
          <w:tcPr>
            <w:tcW w:w="964" w:type="dxa"/>
            <w:shd w:val="clear" w:color="auto" w:fill="auto"/>
            <w:vAlign w:val="center"/>
            <w:hideMark/>
          </w:tcPr>
          <w:p w14:paraId="10ED895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shd w:val="clear" w:color="auto" w:fill="FF0000"/>
            <w:vAlign w:val="center"/>
          </w:tcPr>
          <w:p w14:paraId="03BB609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0.74</w:t>
            </w:r>
          </w:p>
        </w:tc>
        <w:tc>
          <w:tcPr>
            <w:tcW w:w="964" w:type="dxa"/>
            <w:shd w:val="clear" w:color="auto" w:fill="FFFF00"/>
            <w:vAlign w:val="center"/>
          </w:tcPr>
          <w:p w14:paraId="4676713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0.33</w:t>
            </w:r>
          </w:p>
        </w:tc>
        <w:tc>
          <w:tcPr>
            <w:tcW w:w="964" w:type="dxa"/>
            <w:shd w:val="clear" w:color="auto" w:fill="auto"/>
            <w:vAlign w:val="center"/>
            <w:hideMark/>
          </w:tcPr>
          <w:p w14:paraId="48E1AFA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tcBorders>
              <w:bottom w:val="single" w:sz="4" w:space="0" w:color="auto"/>
            </w:tcBorders>
            <w:vAlign w:val="center"/>
          </w:tcPr>
          <w:p w14:paraId="151BA83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-0.21</w:t>
            </w:r>
          </w:p>
        </w:tc>
        <w:tc>
          <w:tcPr>
            <w:tcW w:w="964" w:type="dxa"/>
            <w:shd w:val="clear" w:color="auto" w:fill="auto"/>
            <w:vAlign w:val="center"/>
            <w:hideMark/>
          </w:tcPr>
          <w:p w14:paraId="611192C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0.12</w:t>
            </w:r>
          </w:p>
        </w:tc>
        <w:tc>
          <w:tcPr>
            <w:tcW w:w="964" w:type="dxa"/>
            <w:shd w:val="clear" w:color="auto" w:fill="auto"/>
            <w:vAlign w:val="center"/>
            <w:hideMark/>
          </w:tcPr>
          <w:p w14:paraId="7A38069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0.17</w:t>
            </w:r>
          </w:p>
        </w:tc>
      </w:tr>
      <w:tr w:rsidR="00AC3C3C" w:rsidRPr="003040E2" w14:paraId="0FD75DB4" w14:textId="77777777" w:rsidTr="005E29E0">
        <w:trPr>
          <w:trHeight w:hRule="exact" w:val="284"/>
        </w:trPr>
        <w:tc>
          <w:tcPr>
            <w:tcW w:w="3119" w:type="dxa"/>
            <w:shd w:val="clear" w:color="000000" w:fill="FFFF00"/>
            <w:vAlign w:val="center"/>
            <w:hideMark/>
          </w:tcPr>
          <w:p w14:paraId="71BD81D1"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Q18.Strong social networks</w:t>
            </w:r>
          </w:p>
        </w:tc>
        <w:tc>
          <w:tcPr>
            <w:tcW w:w="964" w:type="dxa"/>
            <w:shd w:val="clear" w:color="auto" w:fill="auto"/>
            <w:vAlign w:val="center"/>
            <w:hideMark/>
          </w:tcPr>
          <w:p w14:paraId="0E2A2F0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shd w:val="clear" w:color="auto" w:fill="FF0000"/>
            <w:vAlign w:val="center"/>
          </w:tcPr>
          <w:p w14:paraId="035BF6F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0.77</w:t>
            </w:r>
          </w:p>
        </w:tc>
        <w:tc>
          <w:tcPr>
            <w:tcW w:w="964" w:type="dxa"/>
            <w:vAlign w:val="center"/>
          </w:tcPr>
          <w:p w14:paraId="7A1D40A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shd w:val="clear" w:color="auto" w:fill="auto"/>
            <w:vAlign w:val="center"/>
            <w:hideMark/>
          </w:tcPr>
          <w:p w14:paraId="4F4572D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0.19</w:t>
            </w:r>
          </w:p>
        </w:tc>
        <w:tc>
          <w:tcPr>
            <w:tcW w:w="964" w:type="dxa"/>
            <w:shd w:val="clear" w:color="auto" w:fill="FFFF00"/>
            <w:vAlign w:val="center"/>
          </w:tcPr>
          <w:p w14:paraId="3652D8C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0.30</w:t>
            </w:r>
          </w:p>
        </w:tc>
        <w:tc>
          <w:tcPr>
            <w:tcW w:w="964" w:type="dxa"/>
            <w:shd w:val="clear" w:color="auto" w:fill="auto"/>
            <w:noWrap/>
            <w:vAlign w:val="center"/>
            <w:hideMark/>
          </w:tcPr>
          <w:p w14:paraId="23521E4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-0.05</w:t>
            </w:r>
          </w:p>
        </w:tc>
        <w:tc>
          <w:tcPr>
            <w:tcW w:w="964" w:type="dxa"/>
            <w:shd w:val="clear" w:color="auto" w:fill="auto"/>
            <w:noWrap/>
            <w:vAlign w:val="center"/>
            <w:hideMark/>
          </w:tcPr>
          <w:p w14:paraId="205FA20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r>
      <w:tr w:rsidR="00AC3C3C" w:rsidRPr="003040E2" w14:paraId="6AA4868F" w14:textId="77777777" w:rsidTr="005E29E0">
        <w:trPr>
          <w:trHeight w:hRule="exact" w:val="284"/>
        </w:trPr>
        <w:tc>
          <w:tcPr>
            <w:tcW w:w="3119" w:type="dxa"/>
            <w:shd w:val="clear" w:color="000000" w:fill="FFFF00"/>
            <w:vAlign w:val="center"/>
            <w:hideMark/>
          </w:tcPr>
          <w:p w14:paraId="54328B98"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Q19.Strong social supports</w:t>
            </w:r>
          </w:p>
        </w:tc>
        <w:tc>
          <w:tcPr>
            <w:tcW w:w="964" w:type="dxa"/>
            <w:shd w:val="clear" w:color="auto" w:fill="auto"/>
            <w:vAlign w:val="center"/>
            <w:hideMark/>
          </w:tcPr>
          <w:p w14:paraId="322231D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shd w:val="clear" w:color="auto" w:fill="FFC000"/>
            <w:vAlign w:val="center"/>
          </w:tcPr>
          <w:p w14:paraId="64DDF27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0.69</w:t>
            </w:r>
          </w:p>
        </w:tc>
        <w:tc>
          <w:tcPr>
            <w:tcW w:w="964" w:type="dxa"/>
            <w:vAlign w:val="center"/>
          </w:tcPr>
          <w:p w14:paraId="31ABD3B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shd w:val="clear" w:color="auto" w:fill="auto"/>
            <w:vAlign w:val="center"/>
            <w:hideMark/>
          </w:tcPr>
          <w:p w14:paraId="27E6D3F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0.22</w:t>
            </w:r>
          </w:p>
        </w:tc>
        <w:tc>
          <w:tcPr>
            <w:tcW w:w="964" w:type="dxa"/>
            <w:vAlign w:val="center"/>
          </w:tcPr>
          <w:p w14:paraId="5D5DE66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0.22</w:t>
            </w:r>
          </w:p>
        </w:tc>
        <w:tc>
          <w:tcPr>
            <w:tcW w:w="964" w:type="dxa"/>
            <w:shd w:val="clear" w:color="auto" w:fill="auto"/>
            <w:noWrap/>
            <w:vAlign w:val="center"/>
            <w:hideMark/>
          </w:tcPr>
          <w:p w14:paraId="765C97B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shd w:val="clear" w:color="auto" w:fill="auto"/>
            <w:noWrap/>
            <w:vAlign w:val="center"/>
            <w:hideMark/>
          </w:tcPr>
          <w:p w14:paraId="59353E5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r>
      <w:tr w:rsidR="00AC3C3C" w:rsidRPr="003040E2" w14:paraId="59AE9234" w14:textId="77777777" w:rsidTr="005E29E0">
        <w:trPr>
          <w:trHeight w:hRule="exact" w:val="284"/>
        </w:trPr>
        <w:tc>
          <w:tcPr>
            <w:tcW w:w="3119" w:type="dxa"/>
            <w:shd w:val="clear" w:color="000000" w:fill="FFFF00"/>
            <w:noWrap/>
            <w:vAlign w:val="center"/>
            <w:hideMark/>
          </w:tcPr>
          <w:p w14:paraId="44CB13AF"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Q20.Strong purpose</w:t>
            </w:r>
          </w:p>
        </w:tc>
        <w:tc>
          <w:tcPr>
            <w:tcW w:w="964" w:type="dxa"/>
            <w:shd w:val="clear" w:color="auto" w:fill="auto"/>
            <w:vAlign w:val="center"/>
            <w:hideMark/>
          </w:tcPr>
          <w:p w14:paraId="3DBF047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0.02</w:t>
            </w:r>
          </w:p>
        </w:tc>
        <w:tc>
          <w:tcPr>
            <w:tcW w:w="964" w:type="dxa"/>
            <w:shd w:val="clear" w:color="auto" w:fill="FF0000"/>
            <w:vAlign w:val="center"/>
          </w:tcPr>
          <w:p w14:paraId="641AB4D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0.75</w:t>
            </w:r>
          </w:p>
        </w:tc>
        <w:tc>
          <w:tcPr>
            <w:tcW w:w="964" w:type="dxa"/>
            <w:vAlign w:val="center"/>
          </w:tcPr>
          <w:p w14:paraId="6F98D97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0.16</w:t>
            </w:r>
          </w:p>
        </w:tc>
        <w:tc>
          <w:tcPr>
            <w:tcW w:w="964" w:type="dxa"/>
            <w:shd w:val="clear" w:color="auto" w:fill="auto"/>
            <w:vAlign w:val="center"/>
            <w:hideMark/>
          </w:tcPr>
          <w:p w14:paraId="55DAEAD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0.04</w:t>
            </w:r>
          </w:p>
        </w:tc>
        <w:tc>
          <w:tcPr>
            <w:tcW w:w="964" w:type="dxa"/>
            <w:vAlign w:val="center"/>
          </w:tcPr>
          <w:p w14:paraId="4A7020D5"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4AA86657"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0.26</w:t>
            </w:r>
          </w:p>
        </w:tc>
        <w:tc>
          <w:tcPr>
            <w:tcW w:w="964" w:type="dxa"/>
            <w:shd w:val="clear" w:color="auto" w:fill="auto"/>
            <w:vAlign w:val="center"/>
            <w:hideMark/>
          </w:tcPr>
          <w:p w14:paraId="396B051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r>
      <w:tr w:rsidR="00AC3C3C" w:rsidRPr="003040E2" w14:paraId="41797423" w14:textId="77777777" w:rsidTr="005E29E0">
        <w:trPr>
          <w:trHeight w:hRule="exact" w:val="284"/>
        </w:trPr>
        <w:tc>
          <w:tcPr>
            <w:tcW w:w="3119" w:type="dxa"/>
            <w:shd w:val="clear" w:color="000000" w:fill="00B0F0"/>
            <w:noWrap/>
            <w:vAlign w:val="center"/>
            <w:hideMark/>
          </w:tcPr>
          <w:p w14:paraId="192BA8BD"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Q21.Life-long learner</w:t>
            </w:r>
          </w:p>
        </w:tc>
        <w:tc>
          <w:tcPr>
            <w:tcW w:w="964" w:type="dxa"/>
            <w:shd w:val="clear" w:color="auto" w:fill="auto"/>
            <w:vAlign w:val="center"/>
            <w:hideMark/>
          </w:tcPr>
          <w:p w14:paraId="3AF517F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0.10</w:t>
            </w:r>
          </w:p>
        </w:tc>
        <w:tc>
          <w:tcPr>
            <w:tcW w:w="964" w:type="dxa"/>
            <w:shd w:val="clear" w:color="auto" w:fill="FFC000"/>
            <w:vAlign w:val="center"/>
          </w:tcPr>
          <w:p w14:paraId="67A4B571"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0.41</w:t>
            </w:r>
          </w:p>
        </w:tc>
        <w:tc>
          <w:tcPr>
            <w:tcW w:w="964" w:type="dxa"/>
            <w:vAlign w:val="center"/>
          </w:tcPr>
          <w:p w14:paraId="34D1AD0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shd w:val="clear" w:color="auto" w:fill="auto"/>
            <w:vAlign w:val="center"/>
            <w:hideMark/>
          </w:tcPr>
          <w:p w14:paraId="6AE7E4D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0.01</w:t>
            </w:r>
          </w:p>
        </w:tc>
        <w:tc>
          <w:tcPr>
            <w:tcW w:w="964" w:type="dxa"/>
            <w:vAlign w:val="center"/>
          </w:tcPr>
          <w:p w14:paraId="5D43239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0.29</w:t>
            </w:r>
          </w:p>
        </w:tc>
        <w:tc>
          <w:tcPr>
            <w:tcW w:w="964" w:type="dxa"/>
            <w:shd w:val="clear" w:color="auto" w:fill="auto"/>
            <w:vAlign w:val="center"/>
            <w:hideMark/>
          </w:tcPr>
          <w:p w14:paraId="73B9FC4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0.19</w:t>
            </w:r>
          </w:p>
        </w:tc>
        <w:tc>
          <w:tcPr>
            <w:tcW w:w="964" w:type="dxa"/>
            <w:shd w:val="clear" w:color="auto" w:fill="auto"/>
            <w:noWrap/>
            <w:vAlign w:val="center"/>
            <w:hideMark/>
          </w:tcPr>
          <w:p w14:paraId="4110EDA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r>
      <w:tr w:rsidR="00AC3C3C" w:rsidRPr="003040E2" w14:paraId="05B35B15" w14:textId="77777777" w:rsidTr="005E29E0">
        <w:trPr>
          <w:trHeight w:hRule="exact" w:val="284"/>
        </w:trPr>
        <w:tc>
          <w:tcPr>
            <w:tcW w:w="3119" w:type="dxa"/>
            <w:shd w:val="clear" w:color="000000" w:fill="C4BD97"/>
            <w:noWrap/>
            <w:vAlign w:val="center"/>
            <w:hideMark/>
          </w:tcPr>
          <w:p w14:paraId="6B692819"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Q22.Financial plan </w:t>
            </w:r>
          </w:p>
        </w:tc>
        <w:tc>
          <w:tcPr>
            <w:tcW w:w="964" w:type="dxa"/>
            <w:shd w:val="clear" w:color="auto" w:fill="auto"/>
            <w:vAlign w:val="center"/>
            <w:hideMark/>
          </w:tcPr>
          <w:p w14:paraId="3C342890"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vAlign w:val="center"/>
          </w:tcPr>
          <w:p w14:paraId="3805024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0.09</w:t>
            </w:r>
          </w:p>
        </w:tc>
        <w:tc>
          <w:tcPr>
            <w:tcW w:w="964" w:type="dxa"/>
            <w:vAlign w:val="center"/>
          </w:tcPr>
          <w:p w14:paraId="3335B2E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shd w:val="clear" w:color="000000" w:fill="FF9900"/>
            <w:vAlign w:val="center"/>
            <w:hideMark/>
          </w:tcPr>
          <w:p w14:paraId="2E1C9EC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0.67</w:t>
            </w:r>
          </w:p>
        </w:tc>
        <w:tc>
          <w:tcPr>
            <w:tcW w:w="964" w:type="dxa"/>
            <w:vAlign w:val="center"/>
          </w:tcPr>
          <w:p w14:paraId="1B044336"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shd w:val="clear" w:color="auto" w:fill="auto"/>
            <w:vAlign w:val="center"/>
            <w:hideMark/>
          </w:tcPr>
          <w:p w14:paraId="0D933F5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0.14</w:t>
            </w:r>
          </w:p>
        </w:tc>
        <w:tc>
          <w:tcPr>
            <w:tcW w:w="964" w:type="dxa"/>
            <w:shd w:val="clear" w:color="auto" w:fill="auto"/>
            <w:noWrap/>
            <w:vAlign w:val="center"/>
            <w:hideMark/>
          </w:tcPr>
          <w:p w14:paraId="64F0D1F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r>
      <w:tr w:rsidR="00AC3C3C" w:rsidRPr="003040E2" w14:paraId="6D606A8D" w14:textId="77777777" w:rsidTr="005E29E0">
        <w:trPr>
          <w:trHeight w:hRule="exact" w:val="284"/>
        </w:trPr>
        <w:tc>
          <w:tcPr>
            <w:tcW w:w="3119" w:type="dxa"/>
            <w:shd w:val="clear" w:color="000000" w:fill="C4BD97"/>
            <w:noWrap/>
            <w:vAlign w:val="center"/>
            <w:hideMark/>
          </w:tcPr>
          <w:p w14:paraId="4CB9D526"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Q23.Tax planning </w:t>
            </w:r>
          </w:p>
        </w:tc>
        <w:tc>
          <w:tcPr>
            <w:tcW w:w="964" w:type="dxa"/>
            <w:shd w:val="clear" w:color="auto" w:fill="auto"/>
            <w:vAlign w:val="center"/>
            <w:hideMark/>
          </w:tcPr>
          <w:p w14:paraId="1032E63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0.18</w:t>
            </w:r>
          </w:p>
        </w:tc>
        <w:tc>
          <w:tcPr>
            <w:tcW w:w="964" w:type="dxa"/>
            <w:vAlign w:val="center"/>
          </w:tcPr>
          <w:p w14:paraId="0BB612B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vAlign w:val="center"/>
          </w:tcPr>
          <w:p w14:paraId="62F998D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0.12</w:t>
            </w:r>
          </w:p>
        </w:tc>
        <w:tc>
          <w:tcPr>
            <w:tcW w:w="964" w:type="dxa"/>
            <w:shd w:val="clear" w:color="000000" w:fill="FF9900"/>
            <w:vAlign w:val="center"/>
            <w:hideMark/>
          </w:tcPr>
          <w:p w14:paraId="1C68D16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0.69</w:t>
            </w:r>
          </w:p>
        </w:tc>
        <w:tc>
          <w:tcPr>
            <w:tcW w:w="964" w:type="dxa"/>
            <w:vAlign w:val="center"/>
          </w:tcPr>
          <w:p w14:paraId="7C358AA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0.11</w:t>
            </w:r>
          </w:p>
        </w:tc>
        <w:tc>
          <w:tcPr>
            <w:tcW w:w="964" w:type="dxa"/>
            <w:shd w:val="clear" w:color="auto" w:fill="auto"/>
            <w:vAlign w:val="center"/>
            <w:hideMark/>
          </w:tcPr>
          <w:p w14:paraId="2D15BBC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c>
          <w:tcPr>
            <w:tcW w:w="964" w:type="dxa"/>
            <w:shd w:val="clear" w:color="auto" w:fill="auto"/>
            <w:noWrap/>
            <w:vAlign w:val="center"/>
            <w:hideMark/>
          </w:tcPr>
          <w:p w14:paraId="35D2A714"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-0.05</w:t>
            </w:r>
          </w:p>
        </w:tc>
      </w:tr>
      <w:tr w:rsidR="00AC3C3C" w:rsidRPr="003040E2" w14:paraId="36FE8CD1" w14:textId="77777777" w:rsidTr="005E29E0">
        <w:trPr>
          <w:trHeight w:hRule="exact" w:val="284"/>
        </w:trPr>
        <w:tc>
          <w:tcPr>
            <w:tcW w:w="3119" w:type="dxa"/>
            <w:shd w:val="clear" w:color="000000" w:fill="C4BD97"/>
            <w:noWrap/>
            <w:vAlign w:val="center"/>
            <w:hideMark/>
          </w:tcPr>
          <w:p w14:paraId="26E49D95"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Q25.Adequate insurance </w:t>
            </w:r>
          </w:p>
        </w:tc>
        <w:tc>
          <w:tcPr>
            <w:tcW w:w="964" w:type="dxa"/>
            <w:tcBorders>
              <w:bottom w:val="single" w:sz="4" w:space="0" w:color="auto"/>
            </w:tcBorders>
            <w:shd w:val="clear" w:color="auto" w:fill="auto"/>
            <w:vAlign w:val="center"/>
            <w:hideMark/>
          </w:tcPr>
          <w:p w14:paraId="2B7E286F"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c>
          <w:tcPr>
            <w:tcW w:w="964" w:type="dxa"/>
            <w:tcBorders>
              <w:bottom w:val="single" w:sz="4" w:space="0" w:color="auto"/>
            </w:tcBorders>
            <w:vAlign w:val="center"/>
          </w:tcPr>
          <w:p w14:paraId="21E1F2D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0.17</w:t>
            </w:r>
          </w:p>
        </w:tc>
        <w:tc>
          <w:tcPr>
            <w:tcW w:w="964" w:type="dxa"/>
            <w:tcBorders>
              <w:bottom w:val="single" w:sz="4" w:space="0" w:color="auto"/>
            </w:tcBorders>
            <w:vAlign w:val="center"/>
          </w:tcPr>
          <w:p w14:paraId="742E8EC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-0.08</w:t>
            </w:r>
          </w:p>
        </w:tc>
        <w:tc>
          <w:tcPr>
            <w:tcW w:w="964" w:type="dxa"/>
            <w:shd w:val="clear" w:color="000000" w:fill="FF9900"/>
            <w:vAlign w:val="center"/>
            <w:hideMark/>
          </w:tcPr>
          <w:p w14:paraId="3929471C"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0.42</w:t>
            </w:r>
          </w:p>
        </w:tc>
        <w:tc>
          <w:tcPr>
            <w:tcW w:w="964" w:type="dxa"/>
            <w:vAlign w:val="center"/>
          </w:tcPr>
          <w:p w14:paraId="7F99C1B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-0.07</w:t>
            </w:r>
          </w:p>
        </w:tc>
        <w:tc>
          <w:tcPr>
            <w:tcW w:w="964" w:type="dxa"/>
            <w:shd w:val="clear" w:color="auto" w:fill="auto"/>
            <w:noWrap/>
            <w:vAlign w:val="center"/>
            <w:hideMark/>
          </w:tcPr>
          <w:p w14:paraId="48AA047D"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3D7B1C6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0.03</w:t>
            </w:r>
          </w:p>
        </w:tc>
      </w:tr>
      <w:tr w:rsidR="00AC3C3C" w:rsidRPr="003040E2" w14:paraId="4F3AD7A8" w14:textId="77777777" w:rsidTr="005E29E0">
        <w:trPr>
          <w:trHeight w:hRule="exact" w:val="284"/>
        </w:trPr>
        <w:tc>
          <w:tcPr>
            <w:tcW w:w="3119" w:type="dxa"/>
            <w:shd w:val="clear" w:color="000000" w:fill="C4BD97"/>
            <w:noWrap/>
            <w:vAlign w:val="center"/>
            <w:hideMark/>
          </w:tcPr>
          <w:p w14:paraId="5E6CF422" w14:textId="77777777" w:rsidR="00AC3C3C" w:rsidRPr="003040E2" w:rsidRDefault="00AC3C3C" w:rsidP="00AC3C3C">
            <w:pPr>
              <w:jc w:val="right"/>
              <w:rPr>
                <w:rFonts w:asciiTheme="minorHAnsi" w:eastAsia="Times New Roman" w:hAnsiTheme="minorHAnsi" w:cs="Arial"/>
                <w:b/>
                <w:bCs/>
                <w:color w:val="000000"/>
                <w:lang w:val="en-CA" w:eastAsia="zh-CN"/>
              </w:rPr>
            </w:pPr>
            <w:r w:rsidRPr="003040E2">
              <w:rPr>
                <w:rFonts w:asciiTheme="minorHAnsi" w:eastAsia="Times New Roman" w:hAnsiTheme="minorHAnsi" w:cs="Arial"/>
                <w:b/>
                <w:bCs/>
                <w:color w:val="000000"/>
                <w:lang w:val="en-CA" w:eastAsia="zh-CN"/>
              </w:rPr>
              <w:t xml:space="preserve">Q26.Important files organized </w:t>
            </w:r>
          </w:p>
        </w:tc>
        <w:tc>
          <w:tcPr>
            <w:tcW w:w="964" w:type="dxa"/>
            <w:shd w:val="clear" w:color="000000" w:fill="FFFF00"/>
            <w:vAlign w:val="center"/>
            <w:hideMark/>
          </w:tcPr>
          <w:p w14:paraId="14DE9DC3"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0.38</w:t>
            </w:r>
          </w:p>
        </w:tc>
        <w:tc>
          <w:tcPr>
            <w:tcW w:w="964" w:type="dxa"/>
            <w:shd w:val="clear" w:color="000000" w:fill="auto"/>
            <w:vAlign w:val="center"/>
          </w:tcPr>
          <w:p w14:paraId="3B56FA69"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0.21</w:t>
            </w:r>
          </w:p>
        </w:tc>
        <w:tc>
          <w:tcPr>
            <w:tcW w:w="964" w:type="dxa"/>
            <w:shd w:val="clear" w:color="000000" w:fill="auto"/>
            <w:vAlign w:val="center"/>
          </w:tcPr>
          <w:p w14:paraId="12D16D4E"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-0.12</w:t>
            </w:r>
          </w:p>
        </w:tc>
        <w:tc>
          <w:tcPr>
            <w:tcW w:w="964" w:type="dxa"/>
            <w:shd w:val="clear" w:color="000000" w:fill="FF9900"/>
            <w:vAlign w:val="center"/>
            <w:hideMark/>
          </w:tcPr>
          <w:p w14:paraId="075B170A"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0.52</w:t>
            </w:r>
          </w:p>
        </w:tc>
        <w:tc>
          <w:tcPr>
            <w:tcW w:w="964" w:type="dxa"/>
            <w:vAlign w:val="center"/>
          </w:tcPr>
          <w:p w14:paraId="4C8F9BF8"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3C5F61EB"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0.06</w:t>
            </w:r>
          </w:p>
        </w:tc>
        <w:tc>
          <w:tcPr>
            <w:tcW w:w="964" w:type="dxa"/>
            <w:shd w:val="clear" w:color="auto" w:fill="auto"/>
            <w:vAlign w:val="center"/>
            <w:hideMark/>
          </w:tcPr>
          <w:p w14:paraId="323C52A2" w14:textId="77777777" w:rsidR="00AC3C3C" w:rsidRPr="003040E2" w:rsidRDefault="00AC3C3C" w:rsidP="00AC3C3C">
            <w:pPr>
              <w:jc w:val="center"/>
              <w:rPr>
                <w:rFonts w:asciiTheme="minorHAnsi" w:eastAsia="Times New Roman" w:hAnsiTheme="minorHAnsi" w:cs="Arial"/>
                <w:color w:val="000000"/>
                <w:sz w:val="22"/>
                <w:szCs w:val="22"/>
                <w:lang w:val="en-CA" w:eastAsia="zh-CN"/>
              </w:rPr>
            </w:pPr>
            <w:r w:rsidRPr="003040E2">
              <w:rPr>
                <w:rFonts w:asciiTheme="minorHAnsi" w:eastAsia="Times New Roman" w:hAnsiTheme="minorHAnsi" w:cs="Arial"/>
                <w:color w:val="000000"/>
                <w:sz w:val="22"/>
                <w:szCs w:val="22"/>
                <w:lang w:val="en-CA" w:eastAsia="zh-CN"/>
              </w:rPr>
              <w:t>0.13</w:t>
            </w:r>
          </w:p>
        </w:tc>
      </w:tr>
    </w:tbl>
    <w:p w14:paraId="2F8D6E9F" w14:textId="77777777" w:rsidR="00AC3C3C" w:rsidRPr="005E29E0" w:rsidRDefault="00AC3C3C" w:rsidP="00AC3C3C">
      <w:pPr>
        <w:rPr>
          <w:rFonts w:asciiTheme="minorHAnsi" w:hAnsiTheme="minorHAnsi" w:cs="Arial"/>
          <w:bCs/>
          <w:sz w:val="22"/>
          <w:szCs w:val="22"/>
        </w:rPr>
      </w:pPr>
    </w:p>
    <w:p w14:paraId="5FD9858E" w14:textId="77777777" w:rsidR="00AC3C3C" w:rsidRPr="005E29E0" w:rsidRDefault="00AC3C3C" w:rsidP="00AC3C3C">
      <w:pPr>
        <w:rPr>
          <w:rFonts w:asciiTheme="minorHAnsi" w:hAnsiTheme="minorHAnsi" w:cstheme="minorHAnsi"/>
          <w:bCs/>
          <w:sz w:val="22"/>
          <w:szCs w:val="22"/>
        </w:rPr>
      </w:pPr>
      <w:r w:rsidRPr="005E29E0">
        <w:rPr>
          <w:rFonts w:asciiTheme="minorHAnsi" w:hAnsiTheme="minorHAnsi" w:cstheme="minorHAnsi"/>
          <w:bCs/>
          <w:sz w:val="22"/>
          <w:szCs w:val="22"/>
        </w:rPr>
        <w:t xml:space="preserve">Legend. Questions 24 and 27 were not included in this analysis because </w:t>
      </w:r>
      <w:proofErr w:type="gramStart"/>
      <w:r w:rsidRPr="005E29E0">
        <w:rPr>
          <w:rFonts w:asciiTheme="minorHAnsi" w:hAnsiTheme="minorHAnsi" w:cstheme="minorHAnsi"/>
          <w:bCs/>
          <w:sz w:val="22"/>
          <w:szCs w:val="22"/>
        </w:rPr>
        <w:t>they were not answered by all respondents</w:t>
      </w:r>
      <w:proofErr w:type="gramEnd"/>
      <w:r w:rsidRPr="005E29E0">
        <w:rPr>
          <w:rFonts w:asciiTheme="minorHAnsi" w:hAnsiTheme="minorHAnsi" w:cstheme="minorHAnsi"/>
          <w:bCs/>
          <w:sz w:val="22"/>
          <w:szCs w:val="22"/>
        </w:rPr>
        <w:t xml:space="preserve">. </w:t>
      </w:r>
      <w:proofErr w:type="gramStart"/>
      <w:r w:rsidRPr="005E29E0">
        <w:rPr>
          <w:rFonts w:asciiTheme="minorHAnsi" w:hAnsiTheme="minorHAnsi" w:cstheme="minorHAnsi"/>
          <w:bCs/>
          <w:sz w:val="22"/>
          <w:szCs w:val="22"/>
        </w:rPr>
        <w:t>Color coding</w:t>
      </w:r>
      <w:proofErr w:type="gramEnd"/>
      <w:r w:rsidRPr="005E29E0">
        <w:rPr>
          <w:rFonts w:asciiTheme="minorHAnsi" w:hAnsiTheme="minorHAnsi" w:cstheme="minorHAnsi"/>
          <w:bCs/>
          <w:sz w:val="22"/>
          <w:szCs w:val="22"/>
        </w:rPr>
        <w:t xml:space="preserve"> of questions is based on the final domain and color coding of coefficients is based on the strength of association as shown below:</w:t>
      </w:r>
    </w:p>
    <w:p w14:paraId="36E5707A" w14:textId="77777777" w:rsidR="00AC3C3C" w:rsidRPr="005E29E0" w:rsidRDefault="00AC3C3C" w:rsidP="00AC3C3C">
      <w:pPr>
        <w:rPr>
          <w:rFonts w:asciiTheme="minorHAnsi" w:hAnsiTheme="minorHAnsi" w:cs="Arial"/>
          <w:bCs/>
          <w:sz w:val="22"/>
          <w:szCs w:val="22"/>
        </w:rPr>
      </w:pPr>
    </w:p>
    <w:p w14:paraId="1B18D4A2" w14:textId="77777777" w:rsidR="00AC3C3C" w:rsidRPr="005E29E0" w:rsidRDefault="00AC3C3C" w:rsidP="00AC3C3C">
      <w:pPr>
        <w:rPr>
          <w:rFonts w:asciiTheme="minorHAnsi" w:hAnsiTheme="minorHAnsi" w:cs="Arial"/>
          <w:color w:val="0000FF"/>
          <w:sz w:val="22"/>
          <w:szCs w:val="22"/>
        </w:rPr>
      </w:pPr>
      <w:r w:rsidRPr="005E29E0">
        <w:rPr>
          <w:rFonts w:asciiTheme="minorHAnsi" w:hAnsiTheme="minorHAnsi" w:cs="Arial"/>
          <w:color w:val="0000FF"/>
          <w:sz w:val="22"/>
          <w:szCs w:val="22"/>
        </w:rPr>
        <w:t>KMO=0.77</w:t>
      </w:r>
    </w:p>
    <w:p w14:paraId="22A21C4D" w14:textId="77777777" w:rsidR="00AC3C3C" w:rsidRPr="005E29E0" w:rsidRDefault="00AC3C3C" w:rsidP="00AC3C3C">
      <w:pPr>
        <w:rPr>
          <w:rFonts w:asciiTheme="minorHAnsi" w:hAnsiTheme="minorHAnsi" w:cs="Arial"/>
          <w:color w:val="0000FF"/>
          <w:sz w:val="22"/>
          <w:szCs w:val="22"/>
        </w:rPr>
      </w:pPr>
      <w:r w:rsidRPr="005E29E0">
        <w:rPr>
          <w:rFonts w:asciiTheme="minorHAnsi" w:hAnsiTheme="minorHAnsi" w:cs="Arial"/>
          <w:color w:val="0000FF"/>
          <w:sz w:val="22"/>
          <w:szCs w:val="22"/>
        </w:rPr>
        <w:t>Bartlett's test: 184.3 (degrees of freedom=129)</w:t>
      </w:r>
    </w:p>
    <w:p w14:paraId="40247A75" w14:textId="77777777" w:rsidR="00AC3C3C" w:rsidRPr="005E29E0" w:rsidRDefault="00AC3C3C" w:rsidP="00AC3C3C">
      <w:pPr>
        <w:rPr>
          <w:rFonts w:asciiTheme="minorHAnsi" w:hAnsiTheme="minorHAnsi" w:cs="Arial"/>
          <w:color w:val="0000FF"/>
          <w:sz w:val="22"/>
          <w:szCs w:val="22"/>
        </w:rPr>
      </w:pPr>
      <w:proofErr w:type="gramStart"/>
      <w:r w:rsidRPr="005E29E0">
        <w:rPr>
          <w:rFonts w:asciiTheme="minorHAnsi" w:hAnsiTheme="minorHAnsi" w:cs="Arial"/>
          <w:color w:val="0000FF"/>
          <w:sz w:val="22"/>
          <w:szCs w:val="22"/>
        </w:rPr>
        <w:t>p</w:t>
      </w:r>
      <w:proofErr w:type="gramEnd"/>
      <w:r w:rsidRPr="005E29E0">
        <w:rPr>
          <w:rFonts w:asciiTheme="minorHAnsi" w:hAnsiTheme="minorHAnsi" w:cs="Arial"/>
          <w:color w:val="0000FF"/>
          <w:sz w:val="22"/>
          <w:szCs w:val="22"/>
        </w:rPr>
        <w:t>=0.001</w:t>
      </w:r>
    </w:p>
    <w:p w14:paraId="48822459" w14:textId="77777777" w:rsidR="00AC3C3C" w:rsidRPr="005E29E0" w:rsidRDefault="00AC3C3C" w:rsidP="00AC3C3C">
      <w:pPr>
        <w:rPr>
          <w:rFonts w:asciiTheme="minorHAnsi" w:hAnsiTheme="minorHAnsi"/>
          <w:sz w:val="22"/>
          <w:szCs w:val="22"/>
        </w:rPr>
      </w:pPr>
    </w:p>
    <w:tbl>
      <w:tblPr>
        <w:tblStyle w:val="TableGrid"/>
        <w:tblW w:w="3119" w:type="dxa"/>
        <w:tblInd w:w="108" w:type="dxa"/>
        <w:tblLook w:val="04A0" w:firstRow="1" w:lastRow="0" w:firstColumn="1" w:lastColumn="0" w:noHBand="0" w:noVBand="1"/>
      </w:tblPr>
      <w:tblGrid>
        <w:gridCol w:w="3119"/>
      </w:tblGrid>
      <w:tr w:rsidR="00AC3C3C" w:rsidRPr="005E29E0" w14:paraId="34FAA359" w14:textId="77777777" w:rsidTr="00525A88">
        <w:tc>
          <w:tcPr>
            <w:tcW w:w="2903" w:type="dxa"/>
            <w:shd w:val="clear" w:color="auto" w:fill="FF0000"/>
            <w:vAlign w:val="center"/>
          </w:tcPr>
          <w:p w14:paraId="43B940E0" w14:textId="77777777" w:rsidR="00AC3C3C" w:rsidRPr="005E29E0" w:rsidRDefault="00AC3C3C" w:rsidP="00525A88">
            <w:pPr>
              <w:jc w:val="center"/>
            </w:pPr>
            <w:r w:rsidRPr="005E29E0">
              <w:t xml:space="preserve">Strong </w:t>
            </w:r>
            <w:r w:rsidRPr="005E29E0">
              <w:rPr>
                <w:rFonts w:eastAsia="MS Gothic"/>
                <w:color w:val="000000"/>
              </w:rPr>
              <w:t>≥ 0.7</w:t>
            </w:r>
          </w:p>
        </w:tc>
      </w:tr>
      <w:tr w:rsidR="00AC3C3C" w:rsidRPr="005E29E0" w14:paraId="1534278A" w14:textId="77777777" w:rsidTr="00525A88">
        <w:tc>
          <w:tcPr>
            <w:tcW w:w="2903" w:type="dxa"/>
            <w:tcBorders>
              <w:bottom w:val="single" w:sz="4" w:space="0" w:color="auto"/>
            </w:tcBorders>
            <w:shd w:val="clear" w:color="auto" w:fill="FC8329"/>
            <w:vAlign w:val="center"/>
          </w:tcPr>
          <w:p w14:paraId="0E595C3C" w14:textId="77777777" w:rsidR="00AC3C3C" w:rsidRPr="005E29E0" w:rsidRDefault="00AC3C3C" w:rsidP="00525A88">
            <w:pPr>
              <w:jc w:val="center"/>
            </w:pPr>
            <w:r w:rsidRPr="005E29E0">
              <w:t>Moderate 0.4 - &lt; 0.7</w:t>
            </w:r>
          </w:p>
        </w:tc>
      </w:tr>
      <w:tr w:rsidR="00AC3C3C" w:rsidRPr="005E29E0" w14:paraId="2E44E1DB" w14:textId="77777777" w:rsidTr="00525A88">
        <w:tc>
          <w:tcPr>
            <w:tcW w:w="2903" w:type="dxa"/>
            <w:shd w:val="clear" w:color="auto" w:fill="FFFF00"/>
            <w:vAlign w:val="center"/>
          </w:tcPr>
          <w:p w14:paraId="0CDDA663" w14:textId="77777777" w:rsidR="00AC3C3C" w:rsidRPr="005E29E0" w:rsidRDefault="00AC3C3C" w:rsidP="00525A88">
            <w:pPr>
              <w:jc w:val="center"/>
            </w:pPr>
            <w:r w:rsidRPr="005E29E0">
              <w:t>Weak 0.3 - &lt; 0.4</w:t>
            </w:r>
          </w:p>
        </w:tc>
      </w:tr>
    </w:tbl>
    <w:p w14:paraId="0CFE4371" w14:textId="77777777" w:rsidR="008D3D06" w:rsidRDefault="008D3D06" w:rsidP="00CF318E">
      <w:pPr>
        <w:rPr>
          <w:rFonts w:eastAsia="Times New Roman" w:cs="Arial"/>
          <w:b/>
        </w:rPr>
      </w:pPr>
    </w:p>
    <w:tbl>
      <w:tblPr>
        <w:tblStyle w:val="TableGrid"/>
        <w:tblW w:w="3119" w:type="dxa"/>
        <w:tblInd w:w="108" w:type="dxa"/>
        <w:tblLook w:val="04A0" w:firstRow="1" w:lastRow="0" w:firstColumn="1" w:lastColumn="0" w:noHBand="0" w:noVBand="1"/>
      </w:tblPr>
      <w:tblGrid>
        <w:gridCol w:w="3119"/>
      </w:tblGrid>
      <w:tr w:rsidR="005E29E0" w:rsidRPr="00D75632" w14:paraId="7E9CBD9C" w14:textId="77777777" w:rsidTr="00D76483">
        <w:tc>
          <w:tcPr>
            <w:tcW w:w="2835" w:type="dxa"/>
            <w:shd w:val="clear" w:color="auto" w:fill="82A4CA"/>
            <w:vAlign w:val="center"/>
          </w:tcPr>
          <w:p w14:paraId="15E49E61" w14:textId="77777777" w:rsidR="005E29E0" w:rsidRPr="00D75632" w:rsidRDefault="005E29E0" w:rsidP="00D76483">
            <w:pPr>
              <w:jc w:val="right"/>
              <w:rPr>
                <w:rFonts w:cs="Arial"/>
              </w:rPr>
            </w:pPr>
            <w:r w:rsidRPr="00D75632">
              <w:rPr>
                <w:rFonts w:cs="Arial"/>
              </w:rPr>
              <w:t>Positive Health Behavior</w:t>
            </w:r>
          </w:p>
        </w:tc>
      </w:tr>
      <w:tr w:rsidR="005E29E0" w:rsidRPr="00D75632" w14:paraId="0138E862" w14:textId="77777777" w:rsidTr="00D76483">
        <w:tc>
          <w:tcPr>
            <w:tcW w:w="2835" w:type="dxa"/>
            <w:shd w:val="clear" w:color="auto" w:fill="FC46F5"/>
            <w:vAlign w:val="center"/>
          </w:tcPr>
          <w:p w14:paraId="5E2309B9" w14:textId="77777777" w:rsidR="005E29E0" w:rsidRPr="00D75632" w:rsidRDefault="005E29E0" w:rsidP="00D76483">
            <w:pPr>
              <w:jc w:val="right"/>
              <w:rPr>
                <w:rFonts w:cs="Arial"/>
              </w:rPr>
            </w:pPr>
            <w:r w:rsidRPr="00D75632">
              <w:rPr>
                <w:rFonts w:cs="Arial"/>
              </w:rPr>
              <w:t>Negative Health Behavior</w:t>
            </w:r>
          </w:p>
        </w:tc>
      </w:tr>
      <w:tr w:rsidR="005E29E0" w:rsidRPr="00D75632" w14:paraId="17E13677" w14:textId="77777777" w:rsidTr="00D76483">
        <w:tc>
          <w:tcPr>
            <w:tcW w:w="2835" w:type="dxa"/>
            <w:shd w:val="clear" w:color="auto" w:fill="B7AF89"/>
            <w:vAlign w:val="center"/>
          </w:tcPr>
          <w:p w14:paraId="7F37B9D6" w14:textId="77777777" w:rsidR="005E29E0" w:rsidRPr="00D75632" w:rsidRDefault="005E29E0" w:rsidP="00D76483">
            <w:pPr>
              <w:jc w:val="right"/>
              <w:rPr>
                <w:rFonts w:cs="Arial"/>
              </w:rPr>
            </w:pPr>
            <w:r w:rsidRPr="00D75632">
              <w:rPr>
                <w:rFonts w:cs="Arial"/>
              </w:rPr>
              <w:t>Planning</w:t>
            </w:r>
          </w:p>
        </w:tc>
      </w:tr>
      <w:tr w:rsidR="005E29E0" w:rsidRPr="00D75632" w14:paraId="4CDE76E4" w14:textId="77777777" w:rsidTr="00D76483">
        <w:tc>
          <w:tcPr>
            <w:tcW w:w="2835" w:type="dxa"/>
            <w:shd w:val="clear" w:color="auto" w:fill="20FFFE"/>
            <w:vAlign w:val="center"/>
          </w:tcPr>
          <w:p w14:paraId="35F32BA7" w14:textId="77777777" w:rsidR="005E29E0" w:rsidRPr="00D75632" w:rsidRDefault="005E29E0" w:rsidP="00D76483">
            <w:pPr>
              <w:jc w:val="right"/>
              <w:rPr>
                <w:rFonts w:cs="Arial"/>
              </w:rPr>
            </w:pPr>
            <w:r w:rsidRPr="00D75632">
              <w:rPr>
                <w:rFonts w:cs="Arial"/>
              </w:rPr>
              <w:t>Medico-Legal</w:t>
            </w:r>
          </w:p>
        </w:tc>
      </w:tr>
      <w:tr w:rsidR="005E29E0" w:rsidRPr="00D75632" w14:paraId="17061285" w14:textId="77777777" w:rsidTr="00D76483">
        <w:tc>
          <w:tcPr>
            <w:tcW w:w="2835" w:type="dxa"/>
            <w:shd w:val="clear" w:color="auto" w:fill="D48183"/>
            <w:vAlign w:val="center"/>
          </w:tcPr>
          <w:p w14:paraId="0D83DEC6" w14:textId="77777777" w:rsidR="005E29E0" w:rsidRPr="00D75632" w:rsidRDefault="005E29E0" w:rsidP="00D76483">
            <w:pPr>
              <w:jc w:val="right"/>
              <w:rPr>
                <w:rFonts w:cs="Arial"/>
              </w:rPr>
            </w:pPr>
            <w:r w:rsidRPr="00D75632">
              <w:rPr>
                <w:rFonts w:cs="Arial"/>
              </w:rPr>
              <w:t>Psychological Well-being</w:t>
            </w:r>
          </w:p>
        </w:tc>
      </w:tr>
      <w:tr w:rsidR="005E29E0" w:rsidRPr="00D75632" w14:paraId="4E46F665" w14:textId="77777777" w:rsidTr="00D76483">
        <w:tc>
          <w:tcPr>
            <w:tcW w:w="2835" w:type="dxa"/>
            <w:shd w:val="clear" w:color="auto" w:fill="14A1E6"/>
            <w:vAlign w:val="center"/>
          </w:tcPr>
          <w:p w14:paraId="5F0141D2" w14:textId="77777777" w:rsidR="005E29E0" w:rsidRPr="00D75632" w:rsidRDefault="005E29E0" w:rsidP="00D76483">
            <w:pPr>
              <w:jc w:val="right"/>
              <w:rPr>
                <w:rFonts w:cs="Arial"/>
              </w:rPr>
            </w:pPr>
            <w:r w:rsidRPr="00D75632">
              <w:rPr>
                <w:rFonts w:cs="Arial"/>
              </w:rPr>
              <w:t>Enrichment</w:t>
            </w:r>
          </w:p>
        </w:tc>
      </w:tr>
      <w:tr w:rsidR="005E29E0" w:rsidRPr="00D75632" w14:paraId="015ECA2F" w14:textId="77777777" w:rsidTr="00D76483">
        <w:tc>
          <w:tcPr>
            <w:tcW w:w="2835" w:type="dxa"/>
            <w:shd w:val="clear" w:color="auto" w:fill="FD8429"/>
            <w:vAlign w:val="center"/>
          </w:tcPr>
          <w:p w14:paraId="13676A1E" w14:textId="77777777" w:rsidR="005E29E0" w:rsidRPr="00D75632" w:rsidRDefault="005E29E0" w:rsidP="00D76483">
            <w:pPr>
              <w:jc w:val="right"/>
              <w:rPr>
                <w:rFonts w:cs="Arial"/>
              </w:rPr>
            </w:pPr>
            <w:r w:rsidRPr="00D75632">
              <w:rPr>
                <w:rFonts w:cs="Arial"/>
              </w:rPr>
              <w:lastRenderedPageBreak/>
              <w:t>Late-life Planning</w:t>
            </w:r>
          </w:p>
        </w:tc>
      </w:tr>
      <w:tr w:rsidR="005E29E0" w:rsidRPr="00D75632" w14:paraId="22056A6F" w14:textId="77777777" w:rsidTr="00D76483">
        <w:tc>
          <w:tcPr>
            <w:tcW w:w="2835" w:type="dxa"/>
            <w:shd w:val="clear" w:color="auto" w:fill="FFFF45"/>
            <w:vAlign w:val="center"/>
          </w:tcPr>
          <w:p w14:paraId="2C7F12EA" w14:textId="77777777" w:rsidR="005E29E0" w:rsidRPr="00D75632" w:rsidRDefault="005E29E0" w:rsidP="00D76483">
            <w:pPr>
              <w:jc w:val="right"/>
              <w:rPr>
                <w:rFonts w:cs="Arial"/>
              </w:rPr>
            </w:pPr>
            <w:r w:rsidRPr="00D75632">
              <w:rPr>
                <w:rFonts w:cs="Arial"/>
              </w:rPr>
              <w:t>Social</w:t>
            </w:r>
          </w:p>
        </w:tc>
      </w:tr>
    </w:tbl>
    <w:p w14:paraId="116DF88E" w14:textId="77777777" w:rsidR="008D3D06" w:rsidRDefault="008D3D06" w:rsidP="00CF318E">
      <w:pPr>
        <w:rPr>
          <w:rFonts w:eastAsia="Times New Roman" w:cs="Arial"/>
          <w:b/>
        </w:rPr>
      </w:pPr>
    </w:p>
    <w:p w14:paraId="477A0792" w14:textId="77777777" w:rsidR="00D76483" w:rsidRDefault="00D76483" w:rsidP="00CF318E">
      <w:pPr>
        <w:rPr>
          <w:rFonts w:eastAsia="Times New Roman" w:cs="Arial"/>
          <w:b/>
        </w:rPr>
      </w:pPr>
    </w:p>
    <w:p w14:paraId="2F814A26" w14:textId="77777777" w:rsidR="00D76483" w:rsidRDefault="00D76483" w:rsidP="00CF318E">
      <w:pPr>
        <w:rPr>
          <w:rFonts w:eastAsia="Times New Roman" w:cs="Arial"/>
          <w:b/>
        </w:rPr>
        <w:sectPr w:rsidR="00D76483" w:rsidSect="0063261A">
          <w:endnotePr>
            <w:numFmt w:val="decimal"/>
          </w:endnotePr>
          <w:pgSz w:w="12240" w:h="15840"/>
          <w:pgMar w:top="1247" w:right="1247" w:bottom="1247" w:left="1247" w:header="709" w:footer="709" w:gutter="0"/>
          <w:cols w:space="708"/>
          <w:docGrid w:linePitch="360"/>
        </w:sectPr>
      </w:pPr>
    </w:p>
    <w:p w14:paraId="456E1A52" w14:textId="0DDC7952" w:rsidR="005A55F9" w:rsidRPr="003040E2" w:rsidRDefault="00383082" w:rsidP="00D2385B">
      <w:pPr>
        <w:rPr>
          <w:rFonts w:asciiTheme="minorHAnsi" w:hAnsiTheme="minorHAnsi" w:cstheme="minorHAnsi"/>
          <w:b/>
          <w:bCs/>
          <w:sz w:val="24"/>
          <w:szCs w:val="24"/>
        </w:rPr>
      </w:pPr>
      <w:proofErr w:type="spellStart"/>
      <w:proofErr w:type="gramStart"/>
      <w:r>
        <w:rPr>
          <w:rFonts w:asciiTheme="minorHAnsi" w:hAnsiTheme="minorHAnsi" w:cstheme="minorHAnsi"/>
          <w:b/>
          <w:bCs/>
          <w:sz w:val="24"/>
          <w:szCs w:val="24"/>
        </w:rPr>
        <w:lastRenderedPageBreak/>
        <w:t>e</w:t>
      </w:r>
      <w:r w:rsidR="005A55F9" w:rsidRPr="003040E2">
        <w:rPr>
          <w:rFonts w:asciiTheme="minorHAnsi" w:hAnsiTheme="minorHAnsi" w:cstheme="minorHAnsi"/>
          <w:b/>
          <w:bCs/>
          <w:sz w:val="24"/>
          <w:szCs w:val="24"/>
        </w:rPr>
        <w:t>Table</w:t>
      </w:r>
      <w:proofErr w:type="spellEnd"/>
      <w:proofErr w:type="gramEnd"/>
      <w:r w:rsidR="005A55F9" w:rsidRPr="003040E2">
        <w:rPr>
          <w:rFonts w:asciiTheme="minorHAnsi" w:hAnsiTheme="minorHAnsi" w:cstheme="minorHAnsi"/>
          <w:b/>
          <w:bCs/>
          <w:sz w:val="24"/>
          <w:szCs w:val="24"/>
        </w:rPr>
        <w:t xml:space="preserve"> 4c</w:t>
      </w:r>
      <w:r>
        <w:rPr>
          <w:rFonts w:asciiTheme="minorHAnsi" w:hAnsiTheme="minorHAnsi" w:cstheme="minorHAnsi"/>
          <w:b/>
          <w:bCs/>
          <w:sz w:val="24"/>
          <w:szCs w:val="24"/>
        </w:rPr>
        <w:t xml:space="preserve"> – Diff</w:t>
      </w:r>
      <w:r w:rsidR="005A55F9" w:rsidRPr="003040E2">
        <w:rPr>
          <w:rFonts w:asciiTheme="minorHAnsi" w:hAnsiTheme="minorHAnsi" w:cstheme="minorHAnsi"/>
          <w:b/>
          <w:bCs/>
          <w:sz w:val="24"/>
          <w:szCs w:val="24"/>
        </w:rPr>
        <w:t xml:space="preserve">erences in Factor loadings between Participants </w:t>
      </w:r>
      <w:r w:rsidR="00DB52BC" w:rsidRPr="003040E2">
        <w:rPr>
          <w:rFonts w:asciiTheme="minorHAnsi" w:hAnsiTheme="minorHAnsi" w:cstheme="minorHAnsi"/>
          <w:b/>
          <w:bCs/>
          <w:sz w:val="24"/>
          <w:szCs w:val="24"/>
        </w:rPr>
        <w:t>&lt;60 and 60 and Older</w:t>
      </w:r>
    </w:p>
    <w:p w14:paraId="623106BE" w14:textId="77777777" w:rsidR="005A55F9" w:rsidRPr="003040E2" w:rsidRDefault="005A55F9" w:rsidP="00D2385B">
      <w:pPr>
        <w:rPr>
          <w:rFonts w:asciiTheme="minorHAnsi" w:hAnsiTheme="minorHAnsi"/>
        </w:rPr>
      </w:pPr>
    </w:p>
    <w:tbl>
      <w:tblPr>
        <w:tblStyle w:val="TableGrid"/>
        <w:tblW w:w="0" w:type="auto"/>
        <w:tblLook w:val="04A0" w:firstRow="1" w:lastRow="0" w:firstColumn="1" w:lastColumn="0" w:noHBand="0" w:noVBand="1"/>
      </w:tblPr>
      <w:tblGrid>
        <w:gridCol w:w="3539"/>
        <w:gridCol w:w="1134"/>
        <w:gridCol w:w="8277"/>
      </w:tblGrid>
      <w:tr w:rsidR="007E3D27" w:rsidRPr="003040E2" w14:paraId="53021739" w14:textId="77777777" w:rsidTr="00E31303">
        <w:tc>
          <w:tcPr>
            <w:tcW w:w="3539" w:type="dxa"/>
          </w:tcPr>
          <w:p w14:paraId="29D93A8F" w14:textId="7A829874" w:rsidR="007E3D27" w:rsidRPr="003040E2" w:rsidRDefault="007E3D27" w:rsidP="00D2385B">
            <w:pPr>
              <w:rPr>
                <w:b/>
                <w:bCs/>
              </w:rPr>
            </w:pPr>
            <w:r w:rsidRPr="003040E2">
              <w:rPr>
                <w:b/>
                <w:bCs/>
              </w:rPr>
              <w:t>Domain</w:t>
            </w:r>
          </w:p>
        </w:tc>
        <w:tc>
          <w:tcPr>
            <w:tcW w:w="1134" w:type="dxa"/>
          </w:tcPr>
          <w:p w14:paraId="0DA853CC" w14:textId="77777777" w:rsidR="007E3D27" w:rsidRPr="003040E2" w:rsidRDefault="007E3D27" w:rsidP="00D2385B">
            <w:pPr>
              <w:rPr>
                <w:b/>
                <w:bCs/>
              </w:rPr>
            </w:pPr>
          </w:p>
        </w:tc>
        <w:tc>
          <w:tcPr>
            <w:tcW w:w="8277" w:type="dxa"/>
          </w:tcPr>
          <w:p w14:paraId="0DA37667" w14:textId="75FBE230" w:rsidR="007E3D27" w:rsidRPr="003040E2" w:rsidRDefault="007E3D27" w:rsidP="00D2385B">
            <w:pPr>
              <w:rPr>
                <w:b/>
                <w:bCs/>
              </w:rPr>
            </w:pPr>
            <w:r w:rsidRPr="003040E2">
              <w:rPr>
                <w:b/>
                <w:bCs/>
              </w:rPr>
              <w:t>Discrepancy between to subgroup EFAs</w:t>
            </w:r>
          </w:p>
        </w:tc>
      </w:tr>
      <w:tr w:rsidR="00AC37ED" w:rsidRPr="003040E2" w14:paraId="5E435283" w14:textId="77777777" w:rsidTr="00E31303">
        <w:tc>
          <w:tcPr>
            <w:tcW w:w="3539" w:type="dxa"/>
          </w:tcPr>
          <w:p w14:paraId="03DFF72C" w14:textId="1A8FA12A" w:rsidR="00AC37ED" w:rsidRPr="003040E2" w:rsidRDefault="00AC37ED" w:rsidP="00D2385B">
            <w:r w:rsidRPr="003040E2">
              <w:t>Medico-legal</w:t>
            </w:r>
          </w:p>
        </w:tc>
        <w:tc>
          <w:tcPr>
            <w:tcW w:w="1134" w:type="dxa"/>
          </w:tcPr>
          <w:p w14:paraId="4219F813" w14:textId="77777777" w:rsidR="00AC37ED" w:rsidRPr="003040E2" w:rsidRDefault="00AC37ED" w:rsidP="00D2385B"/>
        </w:tc>
        <w:tc>
          <w:tcPr>
            <w:tcW w:w="8277" w:type="dxa"/>
          </w:tcPr>
          <w:p w14:paraId="794EC75E" w14:textId="0BFC60F1" w:rsidR="00AC37ED" w:rsidRPr="003040E2" w:rsidRDefault="00AC37ED" w:rsidP="00D2385B">
            <w:r w:rsidRPr="003040E2">
              <w:t xml:space="preserve">No </w:t>
            </w:r>
            <w:r w:rsidR="007A255E" w:rsidRPr="003040E2">
              <w:t>major differences</w:t>
            </w:r>
          </w:p>
        </w:tc>
      </w:tr>
      <w:tr w:rsidR="00B629AB" w:rsidRPr="003040E2" w14:paraId="58D47DDC" w14:textId="77777777" w:rsidTr="00E31303">
        <w:tc>
          <w:tcPr>
            <w:tcW w:w="3539" w:type="dxa"/>
          </w:tcPr>
          <w:p w14:paraId="3AF54263" w14:textId="02FB3A53" w:rsidR="00B629AB" w:rsidRPr="003040E2" w:rsidRDefault="00AC37ED" w:rsidP="00D2385B">
            <w:r w:rsidRPr="003040E2">
              <w:t>Social</w:t>
            </w:r>
          </w:p>
        </w:tc>
        <w:tc>
          <w:tcPr>
            <w:tcW w:w="1134" w:type="dxa"/>
          </w:tcPr>
          <w:p w14:paraId="6E00A2D5" w14:textId="77777777" w:rsidR="00B629AB" w:rsidRPr="003040E2" w:rsidRDefault="00B629AB" w:rsidP="00D2385B"/>
        </w:tc>
        <w:tc>
          <w:tcPr>
            <w:tcW w:w="8277" w:type="dxa"/>
          </w:tcPr>
          <w:p w14:paraId="2973C189" w14:textId="76608D12" w:rsidR="00B629AB" w:rsidRPr="003040E2" w:rsidRDefault="00AC37ED" w:rsidP="00D2385B">
            <w:r w:rsidRPr="003040E2">
              <w:t xml:space="preserve">No </w:t>
            </w:r>
            <w:r w:rsidR="00D843A5" w:rsidRPr="003040E2">
              <w:t>major differences</w:t>
            </w:r>
          </w:p>
        </w:tc>
      </w:tr>
      <w:tr w:rsidR="00E31303" w:rsidRPr="003040E2" w14:paraId="487E96DC" w14:textId="77777777" w:rsidTr="00E31303">
        <w:tc>
          <w:tcPr>
            <w:tcW w:w="3539" w:type="dxa"/>
            <w:vMerge w:val="restart"/>
          </w:tcPr>
          <w:p w14:paraId="3C8EA342" w14:textId="6E0770EE" w:rsidR="00E31303" w:rsidRPr="003040E2" w:rsidRDefault="00E31303" w:rsidP="00D2385B">
            <w:r w:rsidRPr="003040E2">
              <w:t xml:space="preserve">Psychological Well-being </w:t>
            </w:r>
            <w:r w:rsidR="003912D6" w:rsidRPr="003040E2">
              <w:t xml:space="preserve">(PWB) </w:t>
            </w:r>
            <w:r w:rsidRPr="003040E2">
              <w:t>Domain</w:t>
            </w:r>
          </w:p>
        </w:tc>
        <w:tc>
          <w:tcPr>
            <w:tcW w:w="1134" w:type="dxa"/>
          </w:tcPr>
          <w:p w14:paraId="124B15B6" w14:textId="0E42C8B6" w:rsidR="00E31303" w:rsidRPr="000E3614" w:rsidRDefault="00E31303" w:rsidP="00D2385B">
            <w:r w:rsidRPr="000E3614">
              <w:t>EFA &lt; 60</w:t>
            </w:r>
          </w:p>
        </w:tc>
        <w:tc>
          <w:tcPr>
            <w:tcW w:w="8277" w:type="dxa"/>
          </w:tcPr>
          <w:p w14:paraId="4719EBF9" w14:textId="2CFABA32" w:rsidR="00E31303" w:rsidRPr="003040E2" w:rsidRDefault="00AC37ED" w:rsidP="00D2385B">
            <w:r w:rsidRPr="003040E2">
              <w:t xml:space="preserve">No </w:t>
            </w:r>
            <w:r w:rsidR="00D843A5" w:rsidRPr="003040E2">
              <w:t>major differences</w:t>
            </w:r>
          </w:p>
        </w:tc>
      </w:tr>
      <w:tr w:rsidR="00B629AB" w:rsidRPr="003040E2" w14:paraId="2A81FEC9" w14:textId="77777777" w:rsidTr="00E31303">
        <w:tc>
          <w:tcPr>
            <w:tcW w:w="3539" w:type="dxa"/>
            <w:vMerge/>
          </w:tcPr>
          <w:p w14:paraId="3B6E42E0" w14:textId="77777777" w:rsidR="00B629AB" w:rsidRPr="003040E2" w:rsidRDefault="00B629AB" w:rsidP="00B629AB"/>
        </w:tc>
        <w:tc>
          <w:tcPr>
            <w:tcW w:w="1134" w:type="dxa"/>
          </w:tcPr>
          <w:p w14:paraId="1A019DCF" w14:textId="5E4CF354" w:rsidR="00B629AB" w:rsidRPr="000E3614" w:rsidRDefault="00B629AB" w:rsidP="00B629AB">
            <w:r w:rsidRPr="000E3614">
              <w:t xml:space="preserve">EFA </w:t>
            </w:r>
            <w:r w:rsidR="000E3614" w:rsidRPr="000E3614">
              <w:rPr>
                <w:rFonts w:ascii="ＭＳ ゴシック" w:eastAsia="ＭＳ ゴシック" w:hAnsi="ＭＳ ゴシック" w:hint="eastAsia"/>
                <w:color w:val="000000"/>
              </w:rPr>
              <w:t>≥</w:t>
            </w:r>
            <w:r w:rsidRPr="000E3614">
              <w:t xml:space="preserve"> 60</w:t>
            </w:r>
          </w:p>
        </w:tc>
        <w:tc>
          <w:tcPr>
            <w:tcW w:w="8277" w:type="dxa"/>
          </w:tcPr>
          <w:p w14:paraId="100853C2" w14:textId="7B269789" w:rsidR="00B629AB" w:rsidRPr="003040E2" w:rsidRDefault="00B629AB" w:rsidP="00B629AB">
            <w:r w:rsidRPr="003040E2">
              <w:t>‘</w:t>
            </w:r>
            <w:r w:rsidR="003912D6" w:rsidRPr="003040E2">
              <w:t>A</w:t>
            </w:r>
            <w:r w:rsidRPr="003040E2">
              <w:t>lways optimistic’ loads better on ‘Social’ domain</w:t>
            </w:r>
            <w:r w:rsidR="007A255E" w:rsidRPr="003040E2">
              <w:t xml:space="preserve"> compared to younger group</w:t>
            </w:r>
          </w:p>
        </w:tc>
      </w:tr>
      <w:tr w:rsidR="00A04892" w:rsidRPr="003040E2" w14:paraId="79E40C9F" w14:textId="77777777" w:rsidTr="00E31303">
        <w:tc>
          <w:tcPr>
            <w:tcW w:w="3539" w:type="dxa"/>
            <w:vMerge w:val="restart"/>
          </w:tcPr>
          <w:p w14:paraId="58183F88" w14:textId="38F89228" w:rsidR="00A04892" w:rsidRPr="003040E2" w:rsidRDefault="00A04892" w:rsidP="00B629AB">
            <w:r w:rsidRPr="003040E2">
              <w:t>Planning</w:t>
            </w:r>
          </w:p>
        </w:tc>
        <w:tc>
          <w:tcPr>
            <w:tcW w:w="1134" w:type="dxa"/>
          </w:tcPr>
          <w:p w14:paraId="42ABC2A7" w14:textId="416D04F8" w:rsidR="00A04892" w:rsidRPr="000E3614" w:rsidRDefault="00A04892" w:rsidP="00B629AB">
            <w:r w:rsidRPr="000E3614">
              <w:t>EFA &lt; 60</w:t>
            </w:r>
          </w:p>
        </w:tc>
        <w:tc>
          <w:tcPr>
            <w:tcW w:w="8277" w:type="dxa"/>
          </w:tcPr>
          <w:p w14:paraId="354A2E6E" w14:textId="307ADDA2" w:rsidR="00A04892" w:rsidRPr="003040E2" w:rsidRDefault="00D0603D" w:rsidP="00B629AB">
            <w:r w:rsidRPr="003040E2">
              <w:t>‘</w:t>
            </w:r>
            <w:r w:rsidR="003912D6" w:rsidRPr="003040E2">
              <w:t>Financial planning’ and ‘Tax planning’ load better on ‘PWB’ domain</w:t>
            </w:r>
          </w:p>
        </w:tc>
      </w:tr>
      <w:tr w:rsidR="00A04892" w:rsidRPr="003040E2" w14:paraId="5B1AF0B4" w14:textId="77777777" w:rsidTr="00E31303">
        <w:tc>
          <w:tcPr>
            <w:tcW w:w="3539" w:type="dxa"/>
            <w:vMerge/>
          </w:tcPr>
          <w:p w14:paraId="3CC527B9" w14:textId="77777777" w:rsidR="00A04892" w:rsidRPr="003040E2" w:rsidRDefault="00A04892" w:rsidP="00B629AB"/>
        </w:tc>
        <w:tc>
          <w:tcPr>
            <w:tcW w:w="1134" w:type="dxa"/>
          </w:tcPr>
          <w:p w14:paraId="7447019D" w14:textId="2DE201BD" w:rsidR="00A04892" w:rsidRPr="000E3614" w:rsidRDefault="00A04892" w:rsidP="00B629AB">
            <w:r w:rsidRPr="000E3614">
              <w:t xml:space="preserve">EFA </w:t>
            </w:r>
            <w:r w:rsidR="000E3614" w:rsidRPr="000E3614">
              <w:rPr>
                <w:rFonts w:ascii="ＭＳ ゴシック" w:eastAsia="ＭＳ ゴシック" w:hAnsi="ＭＳ ゴシック" w:hint="eastAsia"/>
                <w:color w:val="000000"/>
              </w:rPr>
              <w:t>≥</w:t>
            </w:r>
            <w:r w:rsidRPr="000E3614">
              <w:t xml:space="preserve"> 60</w:t>
            </w:r>
          </w:p>
        </w:tc>
        <w:tc>
          <w:tcPr>
            <w:tcW w:w="8277" w:type="dxa"/>
          </w:tcPr>
          <w:p w14:paraId="7291B6B3" w14:textId="2481AA25" w:rsidR="00A04892" w:rsidRPr="003040E2" w:rsidRDefault="007E3D27" w:rsidP="00B629AB">
            <w:r w:rsidRPr="003040E2">
              <w:t xml:space="preserve">No </w:t>
            </w:r>
            <w:r w:rsidR="00D843A5" w:rsidRPr="003040E2">
              <w:t>major differences</w:t>
            </w:r>
          </w:p>
        </w:tc>
      </w:tr>
      <w:tr w:rsidR="00812590" w:rsidRPr="003040E2" w14:paraId="2AB4D856" w14:textId="77777777" w:rsidTr="00E31303">
        <w:tc>
          <w:tcPr>
            <w:tcW w:w="3539" w:type="dxa"/>
            <w:vMerge w:val="restart"/>
          </w:tcPr>
          <w:p w14:paraId="33911703" w14:textId="2859EBF2" w:rsidR="00812590" w:rsidRPr="003040E2" w:rsidRDefault="00812590" w:rsidP="00812590">
            <w:r w:rsidRPr="003040E2">
              <w:t>Enrichment</w:t>
            </w:r>
          </w:p>
        </w:tc>
        <w:tc>
          <w:tcPr>
            <w:tcW w:w="1134" w:type="dxa"/>
          </w:tcPr>
          <w:p w14:paraId="0D40ECFB" w14:textId="5E2874F7" w:rsidR="00812590" w:rsidRPr="000E3614" w:rsidRDefault="00812590" w:rsidP="00812590">
            <w:r w:rsidRPr="000E3614">
              <w:t>EFA &lt; 60</w:t>
            </w:r>
          </w:p>
        </w:tc>
        <w:tc>
          <w:tcPr>
            <w:tcW w:w="8277" w:type="dxa"/>
          </w:tcPr>
          <w:p w14:paraId="602C9DF6" w14:textId="1ACE8CE8" w:rsidR="00812590" w:rsidRPr="003040E2" w:rsidRDefault="00D608BA" w:rsidP="00812590">
            <w:r w:rsidRPr="003040E2">
              <w:t>‘Life-long learner’ loads better on ‘Social’ domain</w:t>
            </w:r>
          </w:p>
        </w:tc>
      </w:tr>
      <w:tr w:rsidR="00812590" w:rsidRPr="003040E2" w14:paraId="6F8A4600" w14:textId="77777777" w:rsidTr="00E31303">
        <w:tc>
          <w:tcPr>
            <w:tcW w:w="3539" w:type="dxa"/>
            <w:vMerge/>
          </w:tcPr>
          <w:p w14:paraId="76DC1948" w14:textId="77777777" w:rsidR="00812590" w:rsidRPr="003040E2" w:rsidRDefault="00812590" w:rsidP="00812590"/>
        </w:tc>
        <w:tc>
          <w:tcPr>
            <w:tcW w:w="1134" w:type="dxa"/>
          </w:tcPr>
          <w:p w14:paraId="209A7519" w14:textId="3A3F1DA1" w:rsidR="00812590" w:rsidRPr="000E3614" w:rsidRDefault="00812590" w:rsidP="00812590">
            <w:r w:rsidRPr="000E3614">
              <w:t xml:space="preserve">EFA </w:t>
            </w:r>
            <w:r w:rsidR="000E3614" w:rsidRPr="000E3614">
              <w:rPr>
                <w:rFonts w:ascii="ＭＳ ゴシック" w:eastAsia="ＭＳ ゴシック" w:hAnsi="ＭＳ ゴシック" w:hint="eastAsia"/>
                <w:color w:val="000000"/>
              </w:rPr>
              <w:t>≥</w:t>
            </w:r>
            <w:r w:rsidRPr="000E3614">
              <w:t xml:space="preserve"> 60</w:t>
            </w:r>
          </w:p>
        </w:tc>
        <w:tc>
          <w:tcPr>
            <w:tcW w:w="8277" w:type="dxa"/>
          </w:tcPr>
          <w:p w14:paraId="74C2C847" w14:textId="09AEF7D2" w:rsidR="00812590" w:rsidRPr="003040E2" w:rsidRDefault="0056036C" w:rsidP="00812590">
            <w:r w:rsidRPr="003040E2">
              <w:t>‘Meditation’ loads better on ‘Positive health’</w:t>
            </w:r>
          </w:p>
        </w:tc>
      </w:tr>
      <w:tr w:rsidR="00DB52BC" w:rsidRPr="003040E2" w14:paraId="0CDD2920" w14:textId="77777777" w:rsidTr="00E31303">
        <w:tc>
          <w:tcPr>
            <w:tcW w:w="3539" w:type="dxa"/>
            <w:vMerge w:val="restart"/>
          </w:tcPr>
          <w:p w14:paraId="26AC51BB" w14:textId="3AED6458" w:rsidR="00DB52BC" w:rsidRPr="003040E2" w:rsidRDefault="00DB52BC" w:rsidP="005A55F9">
            <w:r w:rsidRPr="003040E2">
              <w:t>Positive Health</w:t>
            </w:r>
          </w:p>
        </w:tc>
        <w:tc>
          <w:tcPr>
            <w:tcW w:w="1134" w:type="dxa"/>
          </w:tcPr>
          <w:p w14:paraId="13B562C7" w14:textId="1031DDC8" w:rsidR="00DB52BC" w:rsidRPr="000E3614" w:rsidRDefault="00DB52BC" w:rsidP="005A55F9">
            <w:r w:rsidRPr="000E3614">
              <w:t>EFA &lt; 60</w:t>
            </w:r>
          </w:p>
        </w:tc>
        <w:tc>
          <w:tcPr>
            <w:tcW w:w="8277" w:type="dxa"/>
          </w:tcPr>
          <w:p w14:paraId="3BC843C8" w14:textId="65CA0A30" w:rsidR="00DB52BC" w:rsidRPr="003040E2" w:rsidRDefault="000A116C" w:rsidP="005A55F9">
            <w:r w:rsidRPr="003040E2">
              <w:t xml:space="preserve">No </w:t>
            </w:r>
            <w:r w:rsidR="00D843A5" w:rsidRPr="003040E2">
              <w:t>major differences</w:t>
            </w:r>
          </w:p>
        </w:tc>
      </w:tr>
      <w:tr w:rsidR="00DB52BC" w:rsidRPr="003040E2" w14:paraId="7619B210" w14:textId="77777777" w:rsidTr="00E31303">
        <w:tc>
          <w:tcPr>
            <w:tcW w:w="3539" w:type="dxa"/>
            <w:vMerge/>
          </w:tcPr>
          <w:p w14:paraId="1B7F5F75" w14:textId="77777777" w:rsidR="00DB52BC" w:rsidRPr="003040E2" w:rsidRDefault="00DB52BC" w:rsidP="005A55F9"/>
        </w:tc>
        <w:tc>
          <w:tcPr>
            <w:tcW w:w="1134" w:type="dxa"/>
          </w:tcPr>
          <w:p w14:paraId="2F09DE10" w14:textId="76C1E8EE" w:rsidR="00DB52BC" w:rsidRPr="000E3614" w:rsidRDefault="00DB52BC" w:rsidP="005A55F9">
            <w:r w:rsidRPr="000E3614">
              <w:t xml:space="preserve">EFA </w:t>
            </w:r>
            <w:r w:rsidR="000E3614" w:rsidRPr="000E3614">
              <w:rPr>
                <w:rFonts w:ascii="ＭＳ ゴシック" w:eastAsia="ＭＳ ゴシック" w:hAnsi="ＭＳ ゴシック" w:hint="eastAsia"/>
                <w:color w:val="000000"/>
              </w:rPr>
              <w:t>≥</w:t>
            </w:r>
            <w:r w:rsidRPr="000E3614">
              <w:t xml:space="preserve"> 60</w:t>
            </w:r>
          </w:p>
        </w:tc>
        <w:tc>
          <w:tcPr>
            <w:tcW w:w="8277" w:type="dxa"/>
          </w:tcPr>
          <w:p w14:paraId="007DD324" w14:textId="7E1FC638" w:rsidR="00DB52BC" w:rsidRPr="003040E2" w:rsidRDefault="003B7161" w:rsidP="005A55F9">
            <w:r w:rsidRPr="003040E2">
              <w:t>‘Exercise’, ‘Maintaining BMI’, and ‘Healthy eating’ l</w:t>
            </w:r>
            <w:r w:rsidR="00442E3C" w:rsidRPr="003040E2">
              <w:t>oad better on ‘PWG’ domain.</w:t>
            </w:r>
          </w:p>
        </w:tc>
      </w:tr>
      <w:tr w:rsidR="005A55F9" w:rsidRPr="003040E2" w14:paraId="7C7130F5" w14:textId="77777777" w:rsidTr="00E31303">
        <w:tc>
          <w:tcPr>
            <w:tcW w:w="3539" w:type="dxa"/>
          </w:tcPr>
          <w:p w14:paraId="52D11389" w14:textId="487FB058" w:rsidR="005A55F9" w:rsidRPr="003040E2" w:rsidRDefault="00DB52BC" w:rsidP="005A55F9">
            <w:r w:rsidRPr="003040E2">
              <w:t>Negative Health</w:t>
            </w:r>
          </w:p>
        </w:tc>
        <w:tc>
          <w:tcPr>
            <w:tcW w:w="1134" w:type="dxa"/>
          </w:tcPr>
          <w:p w14:paraId="58F82AF5" w14:textId="77777777" w:rsidR="005A55F9" w:rsidRPr="003040E2" w:rsidRDefault="005A55F9" w:rsidP="005A55F9"/>
        </w:tc>
        <w:tc>
          <w:tcPr>
            <w:tcW w:w="8277" w:type="dxa"/>
          </w:tcPr>
          <w:p w14:paraId="39E76096" w14:textId="7A831ABB" w:rsidR="005A55F9" w:rsidRPr="003040E2" w:rsidRDefault="00DB52BC" w:rsidP="005A55F9">
            <w:r w:rsidRPr="003040E2">
              <w:t xml:space="preserve">No </w:t>
            </w:r>
            <w:r w:rsidR="00D843A5" w:rsidRPr="003040E2">
              <w:t>major differences</w:t>
            </w:r>
          </w:p>
        </w:tc>
      </w:tr>
    </w:tbl>
    <w:p w14:paraId="3AF04C47" w14:textId="77777777" w:rsidR="00326E4D" w:rsidRPr="00831778" w:rsidRDefault="00326E4D" w:rsidP="00D2385B">
      <w:pPr>
        <w:rPr>
          <w:rFonts w:asciiTheme="minorHAnsi" w:hAnsiTheme="minorHAnsi"/>
          <w:sz w:val="22"/>
          <w:szCs w:val="22"/>
        </w:rPr>
      </w:pPr>
    </w:p>
    <w:p w14:paraId="513CD672" w14:textId="67FDF157" w:rsidR="00326E4D" w:rsidRPr="00831778" w:rsidRDefault="007A255E" w:rsidP="00D2385B">
      <w:pPr>
        <w:rPr>
          <w:rFonts w:asciiTheme="minorHAnsi" w:hAnsiTheme="minorHAnsi"/>
          <w:sz w:val="22"/>
          <w:szCs w:val="22"/>
        </w:rPr>
      </w:pPr>
      <w:r w:rsidRPr="00831778">
        <w:rPr>
          <w:rFonts w:asciiTheme="minorHAnsi" w:hAnsiTheme="minorHAnsi"/>
          <w:sz w:val="22"/>
          <w:szCs w:val="22"/>
        </w:rPr>
        <w:t xml:space="preserve">Legend: </w:t>
      </w:r>
      <w:r w:rsidR="00D843A5" w:rsidRPr="00831778">
        <w:rPr>
          <w:rFonts w:asciiTheme="minorHAnsi" w:hAnsiTheme="minorHAnsi"/>
          <w:sz w:val="22"/>
          <w:szCs w:val="22"/>
        </w:rPr>
        <w:t xml:space="preserve">Here we describe the differences in factor loadings when comparing the exploratory factor analysis in participants &lt;60 years old compared to exploratory factor analysis in participants 60 or older. </w:t>
      </w:r>
    </w:p>
    <w:p w14:paraId="7A67BE24" w14:textId="78F674DE" w:rsidR="00D2385B" w:rsidRPr="00831778" w:rsidRDefault="00D2385B" w:rsidP="00D2385B">
      <w:pPr>
        <w:rPr>
          <w:rFonts w:asciiTheme="minorHAnsi" w:hAnsiTheme="minorHAnsi"/>
          <w:sz w:val="22"/>
          <w:szCs w:val="22"/>
        </w:rPr>
      </w:pPr>
    </w:p>
    <w:p w14:paraId="2A6BD66C" w14:textId="03A2C4F4" w:rsidR="00062877" w:rsidRDefault="00062877">
      <w:pPr>
        <w:rPr>
          <w:rFonts w:asciiTheme="minorHAnsi" w:hAnsiTheme="minorHAnsi" w:cs="Arial"/>
          <w:b/>
          <w:sz w:val="24"/>
          <w:szCs w:val="24"/>
        </w:rPr>
      </w:pPr>
      <w:r>
        <w:rPr>
          <w:rFonts w:asciiTheme="minorHAnsi" w:hAnsiTheme="minorHAnsi" w:cs="Arial"/>
          <w:b/>
          <w:sz w:val="24"/>
          <w:szCs w:val="24"/>
        </w:rPr>
        <w:br w:type="page"/>
      </w:r>
    </w:p>
    <w:p w14:paraId="27633F92" w14:textId="0A40C8A1" w:rsidR="00766739" w:rsidRPr="003040E2" w:rsidRDefault="00E96185" w:rsidP="00A7280C">
      <w:pPr>
        <w:rPr>
          <w:rFonts w:asciiTheme="minorHAnsi" w:hAnsiTheme="minorHAnsi" w:cs="Arial"/>
          <w:b/>
          <w:sz w:val="24"/>
          <w:szCs w:val="24"/>
        </w:rPr>
      </w:pPr>
      <w:proofErr w:type="spellStart"/>
      <w:proofErr w:type="gramStart"/>
      <w:r w:rsidRPr="003040E2">
        <w:rPr>
          <w:rFonts w:asciiTheme="minorHAnsi" w:hAnsiTheme="minorHAnsi" w:cs="Arial"/>
          <w:b/>
          <w:sz w:val="24"/>
          <w:szCs w:val="24"/>
        </w:rPr>
        <w:lastRenderedPageBreak/>
        <w:t>eTable</w:t>
      </w:r>
      <w:proofErr w:type="spellEnd"/>
      <w:proofErr w:type="gramEnd"/>
      <w:r w:rsidRPr="003040E2">
        <w:rPr>
          <w:rFonts w:asciiTheme="minorHAnsi" w:hAnsiTheme="minorHAnsi" w:cs="Arial"/>
          <w:b/>
          <w:sz w:val="24"/>
          <w:szCs w:val="24"/>
        </w:rPr>
        <w:t xml:space="preserve"> 5 – Internal Reliability of the Prep FQ</w:t>
      </w:r>
    </w:p>
    <w:p w14:paraId="61DD5EFF" w14:textId="77777777" w:rsidR="00E96185" w:rsidRPr="003040E2" w:rsidRDefault="00E96185" w:rsidP="00766739">
      <w:pPr>
        <w:tabs>
          <w:tab w:val="left" w:pos="6799"/>
        </w:tabs>
        <w:rPr>
          <w:rFonts w:asciiTheme="minorHAnsi" w:hAnsiTheme="minorHAnsi" w:cs="Arial"/>
          <w:b/>
          <w:sz w:val="24"/>
          <w:szCs w:val="24"/>
        </w:rPr>
      </w:pPr>
    </w:p>
    <w:tbl>
      <w:tblPr>
        <w:tblW w:w="0" w:type="auto"/>
        <w:tblInd w:w="93" w:type="dxa"/>
        <w:tblCellMar>
          <w:left w:w="85" w:type="dxa"/>
          <w:right w:w="85" w:type="dxa"/>
        </w:tblCellMar>
        <w:tblLook w:val="04A0" w:firstRow="1" w:lastRow="0" w:firstColumn="1" w:lastColumn="0" w:noHBand="0" w:noVBand="1"/>
      </w:tblPr>
      <w:tblGrid>
        <w:gridCol w:w="1191"/>
        <w:gridCol w:w="5670"/>
        <w:gridCol w:w="1418"/>
        <w:gridCol w:w="1418"/>
        <w:gridCol w:w="1418"/>
        <w:gridCol w:w="1418"/>
      </w:tblGrid>
      <w:tr w:rsidR="006928D2" w:rsidRPr="003040E2" w14:paraId="1A2394FD" w14:textId="51C366F1" w:rsidTr="00062877">
        <w:trPr>
          <w:trHeight w:val="1005"/>
        </w:trPr>
        <w:tc>
          <w:tcPr>
            <w:tcW w:w="6861" w:type="dxa"/>
            <w:gridSpan w:val="2"/>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55D302A7" w14:textId="73006BE5" w:rsidR="006928D2" w:rsidRPr="003040E2" w:rsidRDefault="006928D2" w:rsidP="00062877">
            <w:pP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Questions/Domains</w:t>
            </w:r>
          </w:p>
        </w:tc>
        <w:tc>
          <w:tcPr>
            <w:tcW w:w="1418"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1B199663" w14:textId="77777777" w:rsidR="006928D2" w:rsidRPr="003040E2" w:rsidRDefault="006928D2" w:rsidP="00062877">
            <w:pPr>
              <w:jc w:val="center"/>
              <w:rPr>
                <w:rFonts w:asciiTheme="minorHAnsi" w:hAnsiTheme="minorHAnsi" w:cs="Arial"/>
                <w:b/>
                <w:bCs/>
                <w:color w:val="000000"/>
                <w:sz w:val="22"/>
                <w:szCs w:val="22"/>
                <w:lang w:eastAsia="en-CA"/>
              </w:rPr>
            </w:pPr>
            <w:proofErr w:type="gramStart"/>
            <w:r w:rsidRPr="003040E2">
              <w:rPr>
                <w:rFonts w:asciiTheme="minorHAnsi" w:hAnsiTheme="minorHAnsi" w:cs="Arial"/>
                <w:b/>
                <w:bCs/>
                <w:color w:val="000000"/>
                <w:sz w:val="22"/>
                <w:szCs w:val="22"/>
                <w:lang w:eastAsia="en-CA"/>
              </w:rPr>
              <w:t>n</w:t>
            </w:r>
            <w:proofErr w:type="gramEnd"/>
          </w:p>
        </w:tc>
        <w:tc>
          <w:tcPr>
            <w:tcW w:w="1371"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3FAB2603" w14:textId="77777777" w:rsidR="006928D2" w:rsidRPr="003040E2" w:rsidRDefault="006928D2" w:rsidP="00062877">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Standardized Correlation with total</w:t>
            </w:r>
          </w:p>
        </w:tc>
        <w:tc>
          <w:tcPr>
            <w:tcW w:w="1418"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23DE16F6" w14:textId="77777777" w:rsidR="006928D2" w:rsidRPr="003040E2" w:rsidRDefault="006928D2" w:rsidP="00062877">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 xml:space="preserve">Standardized </w:t>
            </w:r>
            <w:r w:rsidRPr="003040E2">
              <w:rPr>
                <w:rFonts w:asciiTheme="minorHAnsi" w:hAnsiTheme="minorHAnsi" w:cs="Arial"/>
                <w:b/>
                <w:bCs/>
                <w:color w:val="000000"/>
                <w:sz w:val="22"/>
                <w:szCs w:val="22"/>
                <w:lang w:eastAsia="en-CA"/>
              </w:rPr>
              <w:br/>
            </w:r>
            <w:proofErr w:type="spellStart"/>
            <w:r w:rsidRPr="003040E2">
              <w:rPr>
                <w:rFonts w:asciiTheme="minorHAnsi" w:hAnsiTheme="minorHAnsi" w:cs="Arial"/>
                <w:b/>
                <w:bCs/>
                <w:color w:val="000000"/>
                <w:sz w:val="22"/>
                <w:szCs w:val="22"/>
                <w:lang w:eastAsia="en-CA"/>
              </w:rPr>
              <w:t>Cronbach</w:t>
            </w:r>
            <w:proofErr w:type="spellEnd"/>
            <w:r w:rsidRPr="003040E2">
              <w:rPr>
                <w:rFonts w:asciiTheme="minorHAnsi" w:hAnsiTheme="minorHAnsi" w:cs="Arial"/>
                <w:b/>
                <w:bCs/>
                <w:color w:val="000000"/>
                <w:sz w:val="22"/>
                <w:szCs w:val="22"/>
                <w:lang w:eastAsia="en-CA"/>
              </w:rPr>
              <w:t xml:space="preserve"> Alpha</w:t>
            </w:r>
          </w:p>
        </w:tc>
        <w:tc>
          <w:tcPr>
            <w:tcW w:w="1418" w:type="dxa"/>
            <w:tcBorders>
              <w:top w:val="single" w:sz="4" w:space="0" w:color="auto"/>
              <w:left w:val="nil"/>
              <w:bottom w:val="single" w:sz="4" w:space="0" w:color="auto"/>
              <w:right w:val="single" w:sz="4" w:space="0" w:color="auto"/>
            </w:tcBorders>
            <w:shd w:val="clear" w:color="000000" w:fill="D9D9D9" w:themeFill="background1" w:themeFillShade="D9"/>
            <w:vAlign w:val="center"/>
          </w:tcPr>
          <w:p w14:paraId="50510996" w14:textId="2ED70E68" w:rsidR="006928D2" w:rsidRPr="003040E2" w:rsidRDefault="006928D2" w:rsidP="00062877">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 xml:space="preserve">McDonald </w:t>
            </w:r>
            <w:r w:rsidRPr="003040E2">
              <w:rPr>
                <w:rFonts w:asciiTheme="minorHAnsi" w:hAnsiTheme="minorHAnsi" w:cs="Arial"/>
                <w:b/>
                <w:bCs/>
                <w:color w:val="000000"/>
                <w:sz w:val="22"/>
                <w:szCs w:val="22"/>
                <w:lang w:eastAsia="zh-CN"/>
              </w:rPr>
              <w:t>O</w:t>
            </w:r>
            <w:r w:rsidRPr="003040E2">
              <w:rPr>
                <w:rFonts w:asciiTheme="minorHAnsi" w:hAnsiTheme="minorHAnsi" w:cs="Arial"/>
                <w:b/>
                <w:bCs/>
                <w:color w:val="000000"/>
                <w:sz w:val="22"/>
                <w:szCs w:val="22"/>
                <w:lang w:eastAsia="en-CA"/>
              </w:rPr>
              <w:t>mega</w:t>
            </w:r>
          </w:p>
        </w:tc>
      </w:tr>
      <w:tr w:rsidR="008B0760" w:rsidRPr="003040E2" w14:paraId="40144FCB" w14:textId="66DAF5B0"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5D280939" w14:textId="7777777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Dom#1</w:t>
            </w:r>
          </w:p>
        </w:tc>
        <w:tc>
          <w:tcPr>
            <w:tcW w:w="5670" w:type="dxa"/>
            <w:tcBorders>
              <w:top w:val="single" w:sz="4" w:space="0" w:color="auto"/>
              <w:left w:val="nil"/>
              <w:bottom w:val="single" w:sz="4" w:space="0" w:color="auto"/>
              <w:right w:val="single" w:sz="4" w:space="0" w:color="auto"/>
            </w:tcBorders>
            <w:shd w:val="clear" w:color="auto" w:fill="8EAADB" w:themeFill="accent1" w:themeFillTint="99"/>
            <w:vAlign w:val="center"/>
          </w:tcPr>
          <w:p w14:paraId="63F6B888" w14:textId="46E01C7E" w:rsidR="008B0760" w:rsidRPr="003040E2" w:rsidRDefault="008B0760" w:rsidP="008B0760">
            <w:pPr>
              <w:rPr>
                <w:rFonts w:asciiTheme="minorHAnsi" w:hAnsiTheme="minorHAnsi" w:cs="Arial"/>
                <w:b/>
                <w:color w:val="000000"/>
                <w:sz w:val="22"/>
                <w:szCs w:val="22"/>
                <w:lang w:eastAsia="en-CA"/>
              </w:rPr>
            </w:pPr>
            <w:r w:rsidRPr="003040E2">
              <w:rPr>
                <w:rFonts w:asciiTheme="minorHAnsi" w:hAnsiTheme="minorHAnsi" w:cs="Arial"/>
                <w:b/>
                <w:sz w:val="22"/>
                <w:szCs w:val="22"/>
              </w:rPr>
              <w:t xml:space="preserve">Domain#1 Positive Health Behaviors  </w:t>
            </w:r>
            <w:r w:rsidR="001F5DDF" w:rsidRPr="003040E2">
              <w:rPr>
                <w:rFonts w:asciiTheme="minorHAnsi" w:hAnsiTheme="minorHAnsi" w:cs="Arial"/>
                <w:b/>
                <w:sz w:val="22"/>
                <w:szCs w:val="22"/>
              </w:rPr>
              <w:t>(All participants)</w:t>
            </w:r>
            <w:r w:rsidR="001F5DDF" w:rsidRPr="003040E2" w:rsidDel="008B0760">
              <w:rPr>
                <w:rFonts w:asciiTheme="minorHAnsi" w:hAnsiTheme="minorHAnsi" w:cs="Arial"/>
                <w:b/>
                <w:sz w:val="22"/>
                <w:szCs w:val="22"/>
              </w:rPr>
              <w:t xml:space="preserve"> </w:t>
            </w:r>
          </w:p>
        </w:tc>
        <w:tc>
          <w:tcPr>
            <w:tcW w:w="1418" w:type="dxa"/>
            <w:tcBorders>
              <w:top w:val="single" w:sz="4" w:space="0" w:color="auto"/>
              <w:left w:val="nil"/>
              <w:bottom w:val="single" w:sz="4" w:space="0" w:color="auto"/>
              <w:right w:val="single" w:sz="4" w:space="0" w:color="auto"/>
            </w:tcBorders>
            <w:shd w:val="clear" w:color="auto" w:fill="8EAADB" w:themeFill="accent1" w:themeFillTint="99"/>
            <w:noWrap/>
            <w:vAlign w:val="center"/>
          </w:tcPr>
          <w:p w14:paraId="0B1217AB" w14:textId="1EB1DD6D" w:rsidR="008B0760" w:rsidRPr="003040E2" w:rsidRDefault="00502F57" w:rsidP="002C6B49">
            <w:pPr>
              <w:jc w:val="center"/>
              <w:rPr>
                <w:rFonts w:asciiTheme="minorHAnsi" w:hAnsiTheme="minorHAnsi" w:cs="Arial"/>
                <w:b/>
                <w:color w:val="000000"/>
                <w:sz w:val="22"/>
                <w:szCs w:val="22"/>
                <w:lang w:eastAsia="zh-CN"/>
              </w:rPr>
            </w:pPr>
            <w:r w:rsidRPr="003040E2">
              <w:rPr>
                <w:rFonts w:asciiTheme="minorHAnsi" w:hAnsiTheme="minorHAnsi" w:cs="Arial"/>
                <w:b/>
                <w:sz w:val="22"/>
                <w:szCs w:val="22"/>
                <w:lang w:eastAsia="zh-CN"/>
              </w:rPr>
              <w:t>502</w:t>
            </w:r>
          </w:p>
        </w:tc>
        <w:tc>
          <w:tcPr>
            <w:tcW w:w="1418" w:type="dxa"/>
            <w:tcBorders>
              <w:top w:val="single" w:sz="4" w:space="0" w:color="auto"/>
              <w:left w:val="nil"/>
              <w:bottom w:val="single" w:sz="4" w:space="0" w:color="auto"/>
              <w:right w:val="single" w:sz="4" w:space="0" w:color="auto"/>
            </w:tcBorders>
            <w:shd w:val="clear" w:color="auto" w:fill="8EAADB" w:themeFill="accent1" w:themeFillTint="99"/>
            <w:vAlign w:val="center"/>
          </w:tcPr>
          <w:p w14:paraId="5022C1ED"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8EAADB" w:themeFill="accent1" w:themeFillTint="99"/>
            <w:vAlign w:val="center"/>
          </w:tcPr>
          <w:p w14:paraId="607693E3" w14:textId="2888554C" w:rsidR="008B0760" w:rsidRPr="003040E2" w:rsidRDefault="008B0760" w:rsidP="002C6B49">
            <w:pPr>
              <w:jc w:val="center"/>
              <w:rPr>
                <w:rFonts w:asciiTheme="minorHAnsi" w:hAnsiTheme="minorHAnsi" w:cs="Arial"/>
                <w:b/>
                <w:color w:val="000000"/>
                <w:sz w:val="22"/>
                <w:szCs w:val="22"/>
                <w:lang w:eastAsia="zh-CN"/>
              </w:rPr>
            </w:pPr>
            <w:r w:rsidRPr="003040E2">
              <w:rPr>
                <w:rFonts w:asciiTheme="minorHAnsi" w:hAnsiTheme="minorHAnsi" w:cs="Arial"/>
                <w:b/>
                <w:sz w:val="22"/>
                <w:szCs w:val="22"/>
              </w:rPr>
              <w:t>0.5</w:t>
            </w:r>
            <w:r w:rsidR="00502F57" w:rsidRPr="003040E2">
              <w:rPr>
                <w:rFonts w:asciiTheme="minorHAnsi" w:hAnsiTheme="minorHAnsi" w:cs="Arial"/>
                <w:b/>
                <w:sz w:val="22"/>
                <w:szCs w:val="22"/>
                <w:lang w:eastAsia="zh-CN"/>
              </w:rPr>
              <w:t>0</w:t>
            </w:r>
          </w:p>
        </w:tc>
        <w:tc>
          <w:tcPr>
            <w:tcW w:w="1418" w:type="dxa"/>
            <w:tcBorders>
              <w:top w:val="single" w:sz="4" w:space="0" w:color="auto"/>
              <w:left w:val="nil"/>
              <w:bottom w:val="single" w:sz="4" w:space="0" w:color="auto"/>
              <w:right w:val="single" w:sz="4" w:space="0" w:color="auto"/>
            </w:tcBorders>
            <w:shd w:val="clear" w:color="auto" w:fill="8EAADB" w:themeFill="accent1" w:themeFillTint="99"/>
          </w:tcPr>
          <w:p w14:paraId="79105586" w14:textId="3344ACF0" w:rsidR="008B0760" w:rsidRPr="003040E2" w:rsidRDefault="00DC5370" w:rsidP="002C6B49">
            <w:pPr>
              <w:jc w:val="center"/>
              <w:rPr>
                <w:rFonts w:asciiTheme="minorHAnsi" w:hAnsiTheme="minorHAnsi" w:cs="Arial"/>
                <w:b/>
                <w:sz w:val="22"/>
                <w:szCs w:val="22"/>
                <w:lang w:eastAsia="zh-CN"/>
              </w:rPr>
            </w:pPr>
            <w:r w:rsidRPr="003040E2">
              <w:rPr>
                <w:rFonts w:asciiTheme="minorHAnsi" w:hAnsiTheme="minorHAnsi" w:cs="Arial"/>
                <w:b/>
                <w:sz w:val="22"/>
                <w:szCs w:val="22"/>
                <w:lang w:eastAsia="zh-CN"/>
              </w:rPr>
              <w:t>0.5</w:t>
            </w:r>
            <w:r w:rsidR="008D14E7" w:rsidRPr="003040E2">
              <w:rPr>
                <w:rFonts w:asciiTheme="minorHAnsi" w:hAnsiTheme="minorHAnsi" w:cs="Arial"/>
                <w:b/>
                <w:sz w:val="22"/>
                <w:szCs w:val="22"/>
                <w:lang w:eastAsia="zh-CN"/>
              </w:rPr>
              <w:t>3</w:t>
            </w:r>
          </w:p>
        </w:tc>
      </w:tr>
      <w:tr w:rsidR="008B0760" w:rsidRPr="003040E2" w14:paraId="5EFC597D" w14:textId="02ADE7CD"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64600E6"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Q1+Q2</w:t>
            </w:r>
          </w:p>
        </w:tc>
        <w:tc>
          <w:tcPr>
            <w:tcW w:w="5670" w:type="dxa"/>
            <w:tcBorders>
              <w:top w:val="nil"/>
              <w:left w:val="nil"/>
              <w:bottom w:val="single" w:sz="4" w:space="0" w:color="auto"/>
              <w:right w:val="single" w:sz="4" w:space="0" w:color="auto"/>
            </w:tcBorders>
            <w:shd w:val="clear" w:color="auto" w:fill="auto"/>
            <w:vAlign w:val="center"/>
          </w:tcPr>
          <w:p w14:paraId="269D75D0" w14:textId="2A41DBA1"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Maintaining a normal BMI</w:t>
            </w:r>
          </w:p>
        </w:tc>
        <w:tc>
          <w:tcPr>
            <w:tcW w:w="1418" w:type="dxa"/>
            <w:tcBorders>
              <w:top w:val="nil"/>
              <w:left w:val="nil"/>
              <w:bottom w:val="single" w:sz="4" w:space="0" w:color="auto"/>
              <w:right w:val="single" w:sz="4" w:space="0" w:color="auto"/>
            </w:tcBorders>
            <w:shd w:val="clear" w:color="auto" w:fill="auto"/>
            <w:noWrap/>
            <w:vAlign w:val="center"/>
          </w:tcPr>
          <w:p w14:paraId="01BD6284" w14:textId="113D0F04" w:rsidR="008B0760" w:rsidRPr="003040E2" w:rsidRDefault="00502F57"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lang w:eastAsia="zh-CN"/>
              </w:rPr>
              <w:t>502</w:t>
            </w:r>
          </w:p>
        </w:tc>
        <w:tc>
          <w:tcPr>
            <w:tcW w:w="1418" w:type="dxa"/>
            <w:tcBorders>
              <w:top w:val="nil"/>
              <w:left w:val="nil"/>
              <w:bottom w:val="single" w:sz="4" w:space="0" w:color="auto"/>
              <w:right w:val="single" w:sz="4" w:space="0" w:color="auto"/>
            </w:tcBorders>
            <w:shd w:val="clear" w:color="auto" w:fill="auto"/>
            <w:vAlign w:val="center"/>
          </w:tcPr>
          <w:p w14:paraId="59790D09" w14:textId="6E75CE16"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0.1</w:t>
            </w:r>
            <w:r w:rsidR="00502F57" w:rsidRPr="003040E2">
              <w:rPr>
                <w:rFonts w:asciiTheme="minorHAnsi" w:hAnsiTheme="minorHAnsi" w:cs="Arial"/>
                <w:color w:val="000000"/>
                <w:sz w:val="22"/>
                <w:szCs w:val="22"/>
                <w:lang w:eastAsia="zh-CN"/>
              </w:rPr>
              <w:t>7</w:t>
            </w:r>
          </w:p>
        </w:tc>
        <w:tc>
          <w:tcPr>
            <w:tcW w:w="1371" w:type="dxa"/>
            <w:tcBorders>
              <w:top w:val="nil"/>
              <w:left w:val="nil"/>
              <w:bottom w:val="single" w:sz="4" w:space="0" w:color="auto"/>
              <w:right w:val="single" w:sz="4" w:space="0" w:color="auto"/>
            </w:tcBorders>
            <w:shd w:val="clear" w:color="auto" w:fill="auto"/>
            <w:vAlign w:val="center"/>
          </w:tcPr>
          <w:p w14:paraId="13F5FD1F" w14:textId="387026B1"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0.5</w:t>
            </w:r>
            <w:r w:rsidR="00502F57" w:rsidRPr="003040E2">
              <w:rPr>
                <w:rFonts w:asciiTheme="minorHAnsi" w:hAnsiTheme="minorHAnsi" w:cs="Arial"/>
                <w:color w:val="000000"/>
                <w:sz w:val="22"/>
                <w:szCs w:val="22"/>
                <w:lang w:eastAsia="zh-CN"/>
              </w:rPr>
              <w:t>4</w:t>
            </w:r>
          </w:p>
        </w:tc>
        <w:tc>
          <w:tcPr>
            <w:tcW w:w="1418" w:type="dxa"/>
            <w:tcBorders>
              <w:top w:val="nil"/>
              <w:left w:val="nil"/>
              <w:bottom w:val="single" w:sz="4" w:space="0" w:color="auto"/>
              <w:right w:val="single" w:sz="4" w:space="0" w:color="auto"/>
            </w:tcBorders>
          </w:tcPr>
          <w:p w14:paraId="64A24929"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02085E8F" w14:textId="40DD91BF"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1201F857"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Q3</w:t>
            </w:r>
          </w:p>
        </w:tc>
        <w:tc>
          <w:tcPr>
            <w:tcW w:w="5670" w:type="dxa"/>
            <w:tcBorders>
              <w:top w:val="nil"/>
              <w:left w:val="nil"/>
              <w:bottom w:val="single" w:sz="4" w:space="0" w:color="auto"/>
              <w:right w:val="single" w:sz="4" w:space="0" w:color="auto"/>
            </w:tcBorders>
            <w:shd w:val="clear" w:color="auto" w:fill="auto"/>
            <w:vAlign w:val="center"/>
          </w:tcPr>
          <w:p w14:paraId="70A0D29B" w14:textId="7727B0B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Eat a healthy diet</w:t>
            </w:r>
          </w:p>
        </w:tc>
        <w:tc>
          <w:tcPr>
            <w:tcW w:w="1418" w:type="dxa"/>
            <w:tcBorders>
              <w:top w:val="nil"/>
              <w:left w:val="nil"/>
              <w:bottom w:val="single" w:sz="4" w:space="0" w:color="auto"/>
              <w:right w:val="single" w:sz="4" w:space="0" w:color="auto"/>
            </w:tcBorders>
            <w:shd w:val="clear" w:color="auto" w:fill="auto"/>
            <w:noWrap/>
            <w:vAlign w:val="center"/>
          </w:tcPr>
          <w:p w14:paraId="64BC7C91" w14:textId="41892227" w:rsidR="008B0760" w:rsidRPr="003040E2" w:rsidRDefault="00502F57"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lang w:eastAsia="zh-CN"/>
              </w:rPr>
              <w:t>502</w:t>
            </w:r>
          </w:p>
        </w:tc>
        <w:tc>
          <w:tcPr>
            <w:tcW w:w="1418" w:type="dxa"/>
            <w:tcBorders>
              <w:top w:val="nil"/>
              <w:left w:val="nil"/>
              <w:bottom w:val="single" w:sz="4" w:space="0" w:color="auto"/>
              <w:right w:val="single" w:sz="4" w:space="0" w:color="auto"/>
            </w:tcBorders>
            <w:shd w:val="clear" w:color="auto" w:fill="auto"/>
            <w:vAlign w:val="center"/>
          </w:tcPr>
          <w:p w14:paraId="2E03B50C" w14:textId="44F00171"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0.3</w:t>
            </w:r>
            <w:r w:rsidR="00502F57" w:rsidRPr="003040E2">
              <w:rPr>
                <w:rFonts w:asciiTheme="minorHAnsi" w:hAnsiTheme="minorHAnsi" w:cs="Arial"/>
                <w:color w:val="000000"/>
                <w:sz w:val="22"/>
                <w:szCs w:val="22"/>
                <w:lang w:eastAsia="zh-CN"/>
              </w:rPr>
              <w:t>4</w:t>
            </w:r>
          </w:p>
        </w:tc>
        <w:tc>
          <w:tcPr>
            <w:tcW w:w="1371" w:type="dxa"/>
            <w:tcBorders>
              <w:top w:val="nil"/>
              <w:left w:val="nil"/>
              <w:bottom w:val="single" w:sz="4" w:space="0" w:color="auto"/>
              <w:right w:val="single" w:sz="4" w:space="0" w:color="auto"/>
            </w:tcBorders>
            <w:shd w:val="clear" w:color="auto" w:fill="auto"/>
            <w:vAlign w:val="center"/>
          </w:tcPr>
          <w:p w14:paraId="5F455630"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0.39</w:t>
            </w:r>
          </w:p>
        </w:tc>
        <w:tc>
          <w:tcPr>
            <w:tcW w:w="1418" w:type="dxa"/>
            <w:tcBorders>
              <w:top w:val="nil"/>
              <w:left w:val="nil"/>
              <w:bottom w:val="single" w:sz="4" w:space="0" w:color="auto"/>
              <w:right w:val="single" w:sz="4" w:space="0" w:color="auto"/>
            </w:tcBorders>
          </w:tcPr>
          <w:p w14:paraId="0F2D33CB"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DDEA456" w14:textId="54289955"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162055BD"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Q6</w:t>
            </w:r>
          </w:p>
        </w:tc>
        <w:tc>
          <w:tcPr>
            <w:tcW w:w="5670" w:type="dxa"/>
            <w:tcBorders>
              <w:top w:val="nil"/>
              <w:left w:val="nil"/>
              <w:bottom w:val="single" w:sz="4" w:space="0" w:color="auto"/>
              <w:right w:val="single" w:sz="4" w:space="0" w:color="auto"/>
            </w:tcBorders>
            <w:shd w:val="clear" w:color="auto" w:fill="auto"/>
            <w:vAlign w:val="center"/>
          </w:tcPr>
          <w:p w14:paraId="7185F991" w14:textId="2AC2B03E"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Exercise regularly</w:t>
            </w:r>
          </w:p>
        </w:tc>
        <w:tc>
          <w:tcPr>
            <w:tcW w:w="1418" w:type="dxa"/>
            <w:tcBorders>
              <w:top w:val="nil"/>
              <w:left w:val="nil"/>
              <w:bottom w:val="single" w:sz="4" w:space="0" w:color="auto"/>
              <w:right w:val="single" w:sz="4" w:space="0" w:color="auto"/>
            </w:tcBorders>
            <w:shd w:val="clear" w:color="auto" w:fill="auto"/>
            <w:noWrap/>
            <w:vAlign w:val="center"/>
          </w:tcPr>
          <w:p w14:paraId="3BC43293" w14:textId="46742CA2" w:rsidR="008B0760" w:rsidRPr="003040E2" w:rsidRDefault="00502F57"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lang w:eastAsia="zh-CN"/>
              </w:rPr>
              <w:t>502</w:t>
            </w:r>
          </w:p>
        </w:tc>
        <w:tc>
          <w:tcPr>
            <w:tcW w:w="1418" w:type="dxa"/>
            <w:tcBorders>
              <w:top w:val="nil"/>
              <w:left w:val="nil"/>
              <w:bottom w:val="single" w:sz="4" w:space="0" w:color="auto"/>
              <w:right w:val="single" w:sz="4" w:space="0" w:color="auto"/>
            </w:tcBorders>
            <w:shd w:val="clear" w:color="auto" w:fill="auto"/>
            <w:vAlign w:val="center"/>
          </w:tcPr>
          <w:p w14:paraId="70D517D4" w14:textId="71E121DC"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0.4</w:t>
            </w:r>
            <w:r w:rsidR="00502F57" w:rsidRPr="003040E2">
              <w:rPr>
                <w:rFonts w:asciiTheme="minorHAnsi" w:hAnsiTheme="minorHAnsi" w:cs="Arial"/>
                <w:color w:val="000000"/>
                <w:sz w:val="22"/>
                <w:szCs w:val="22"/>
                <w:lang w:eastAsia="zh-CN"/>
              </w:rPr>
              <w:t>1</w:t>
            </w:r>
          </w:p>
        </w:tc>
        <w:tc>
          <w:tcPr>
            <w:tcW w:w="1371" w:type="dxa"/>
            <w:tcBorders>
              <w:top w:val="nil"/>
              <w:left w:val="nil"/>
              <w:bottom w:val="single" w:sz="4" w:space="0" w:color="auto"/>
              <w:right w:val="single" w:sz="4" w:space="0" w:color="auto"/>
            </w:tcBorders>
            <w:shd w:val="clear" w:color="auto" w:fill="auto"/>
            <w:vAlign w:val="center"/>
          </w:tcPr>
          <w:p w14:paraId="3A000578"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0.32</w:t>
            </w:r>
          </w:p>
        </w:tc>
        <w:tc>
          <w:tcPr>
            <w:tcW w:w="1418" w:type="dxa"/>
            <w:tcBorders>
              <w:top w:val="nil"/>
              <w:left w:val="nil"/>
              <w:bottom w:val="single" w:sz="4" w:space="0" w:color="auto"/>
              <w:right w:val="single" w:sz="4" w:space="0" w:color="auto"/>
            </w:tcBorders>
          </w:tcPr>
          <w:p w14:paraId="348F40A0"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06A3ED10" w14:textId="76AEFF6E"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153459E"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Q11</w:t>
            </w:r>
          </w:p>
        </w:tc>
        <w:tc>
          <w:tcPr>
            <w:tcW w:w="5670" w:type="dxa"/>
            <w:tcBorders>
              <w:top w:val="nil"/>
              <w:left w:val="nil"/>
              <w:bottom w:val="single" w:sz="4" w:space="0" w:color="auto"/>
              <w:right w:val="single" w:sz="4" w:space="0" w:color="auto"/>
            </w:tcBorders>
            <w:shd w:val="clear" w:color="auto" w:fill="auto"/>
            <w:vAlign w:val="center"/>
          </w:tcPr>
          <w:p w14:paraId="02A29817" w14:textId="304280FB"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Take time to plan out your daily tasks or activities</w:t>
            </w:r>
          </w:p>
        </w:tc>
        <w:tc>
          <w:tcPr>
            <w:tcW w:w="1418" w:type="dxa"/>
            <w:tcBorders>
              <w:top w:val="nil"/>
              <w:left w:val="nil"/>
              <w:bottom w:val="single" w:sz="4" w:space="0" w:color="auto"/>
              <w:right w:val="single" w:sz="4" w:space="0" w:color="auto"/>
            </w:tcBorders>
            <w:shd w:val="clear" w:color="auto" w:fill="auto"/>
            <w:noWrap/>
            <w:vAlign w:val="center"/>
          </w:tcPr>
          <w:p w14:paraId="32B16E17" w14:textId="64DCDB0C" w:rsidR="008B0760" w:rsidRPr="003040E2" w:rsidRDefault="00502F57"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lang w:eastAsia="zh-CN"/>
              </w:rPr>
              <w:t>502</w:t>
            </w:r>
          </w:p>
        </w:tc>
        <w:tc>
          <w:tcPr>
            <w:tcW w:w="1418" w:type="dxa"/>
            <w:tcBorders>
              <w:top w:val="nil"/>
              <w:left w:val="nil"/>
              <w:bottom w:val="single" w:sz="4" w:space="0" w:color="auto"/>
              <w:right w:val="single" w:sz="4" w:space="0" w:color="auto"/>
            </w:tcBorders>
            <w:shd w:val="clear" w:color="auto" w:fill="auto"/>
            <w:vAlign w:val="center"/>
          </w:tcPr>
          <w:p w14:paraId="5BD949FD" w14:textId="07CC4B62"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0.2</w:t>
            </w:r>
            <w:r w:rsidR="00502F57" w:rsidRPr="003040E2">
              <w:rPr>
                <w:rFonts w:asciiTheme="minorHAnsi" w:hAnsiTheme="minorHAnsi" w:cs="Arial"/>
                <w:color w:val="000000"/>
                <w:sz w:val="22"/>
                <w:szCs w:val="22"/>
                <w:lang w:eastAsia="zh-CN"/>
              </w:rPr>
              <w:t>8</w:t>
            </w:r>
          </w:p>
        </w:tc>
        <w:tc>
          <w:tcPr>
            <w:tcW w:w="1371" w:type="dxa"/>
            <w:tcBorders>
              <w:top w:val="nil"/>
              <w:left w:val="nil"/>
              <w:bottom w:val="single" w:sz="4" w:space="0" w:color="auto"/>
              <w:right w:val="single" w:sz="4" w:space="0" w:color="auto"/>
            </w:tcBorders>
            <w:shd w:val="clear" w:color="auto" w:fill="auto"/>
            <w:vAlign w:val="center"/>
          </w:tcPr>
          <w:p w14:paraId="39F85364" w14:textId="437490EB" w:rsidR="008B0760" w:rsidRPr="003040E2" w:rsidRDefault="008B0760" w:rsidP="002C6B49">
            <w:pPr>
              <w:jc w:val="center"/>
              <w:rPr>
                <w:rFonts w:asciiTheme="minorHAnsi" w:hAnsiTheme="minorHAnsi" w:cs="Arial"/>
                <w:color w:val="000000"/>
                <w:sz w:val="22"/>
                <w:szCs w:val="22"/>
                <w:lang w:eastAsia="zh-CN"/>
              </w:rPr>
            </w:pPr>
            <w:r w:rsidRPr="003040E2">
              <w:rPr>
                <w:rFonts w:asciiTheme="minorHAnsi" w:hAnsiTheme="minorHAnsi" w:cs="Arial"/>
                <w:color w:val="000000"/>
                <w:sz w:val="22"/>
                <w:szCs w:val="22"/>
              </w:rPr>
              <w:t>0.4</w:t>
            </w:r>
            <w:r w:rsidR="00502F57" w:rsidRPr="003040E2">
              <w:rPr>
                <w:rFonts w:asciiTheme="minorHAnsi" w:hAnsiTheme="minorHAnsi" w:cs="Arial"/>
                <w:color w:val="000000"/>
                <w:sz w:val="22"/>
                <w:szCs w:val="22"/>
                <w:lang w:eastAsia="zh-CN"/>
              </w:rPr>
              <w:t>5</w:t>
            </w:r>
          </w:p>
        </w:tc>
        <w:tc>
          <w:tcPr>
            <w:tcW w:w="1418" w:type="dxa"/>
            <w:tcBorders>
              <w:top w:val="nil"/>
              <w:left w:val="nil"/>
              <w:bottom w:val="single" w:sz="4" w:space="0" w:color="auto"/>
              <w:right w:val="single" w:sz="4" w:space="0" w:color="auto"/>
            </w:tcBorders>
          </w:tcPr>
          <w:p w14:paraId="328A1FD7"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7C73503C" w14:textId="77F43EC3"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FF66FF"/>
          </w:tcPr>
          <w:p w14:paraId="59CA2819" w14:textId="7777777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Dom#2</w:t>
            </w:r>
          </w:p>
        </w:tc>
        <w:tc>
          <w:tcPr>
            <w:tcW w:w="5670" w:type="dxa"/>
            <w:tcBorders>
              <w:top w:val="single" w:sz="4" w:space="0" w:color="auto"/>
              <w:left w:val="nil"/>
              <w:bottom w:val="single" w:sz="4" w:space="0" w:color="auto"/>
              <w:right w:val="single" w:sz="4" w:space="0" w:color="auto"/>
            </w:tcBorders>
            <w:shd w:val="clear" w:color="auto" w:fill="FF66FF"/>
            <w:vAlign w:val="center"/>
          </w:tcPr>
          <w:p w14:paraId="3B712425" w14:textId="3CE14414"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Domain#2 Negative Health Behaviors (All participants)</w:t>
            </w:r>
          </w:p>
        </w:tc>
        <w:tc>
          <w:tcPr>
            <w:tcW w:w="1418" w:type="dxa"/>
            <w:tcBorders>
              <w:top w:val="single" w:sz="4" w:space="0" w:color="auto"/>
              <w:left w:val="nil"/>
              <w:bottom w:val="single" w:sz="4" w:space="0" w:color="auto"/>
              <w:right w:val="single" w:sz="4" w:space="0" w:color="auto"/>
            </w:tcBorders>
            <w:shd w:val="clear" w:color="auto" w:fill="FF66FF"/>
            <w:noWrap/>
            <w:vAlign w:val="center"/>
          </w:tcPr>
          <w:p w14:paraId="7E8469D7"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502</w:t>
            </w:r>
          </w:p>
        </w:tc>
        <w:tc>
          <w:tcPr>
            <w:tcW w:w="1418" w:type="dxa"/>
            <w:tcBorders>
              <w:top w:val="single" w:sz="4" w:space="0" w:color="auto"/>
              <w:left w:val="nil"/>
              <w:bottom w:val="single" w:sz="4" w:space="0" w:color="auto"/>
              <w:right w:val="single" w:sz="4" w:space="0" w:color="auto"/>
            </w:tcBorders>
            <w:shd w:val="clear" w:color="auto" w:fill="FF66FF"/>
            <w:vAlign w:val="center"/>
          </w:tcPr>
          <w:p w14:paraId="38DD6B78"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FF66FF"/>
            <w:vAlign w:val="center"/>
          </w:tcPr>
          <w:p w14:paraId="2170B8EE"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0.33</w:t>
            </w:r>
          </w:p>
        </w:tc>
        <w:tc>
          <w:tcPr>
            <w:tcW w:w="1418" w:type="dxa"/>
            <w:tcBorders>
              <w:top w:val="single" w:sz="4" w:space="0" w:color="auto"/>
              <w:left w:val="nil"/>
              <w:bottom w:val="single" w:sz="4" w:space="0" w:color="auto"/>
              <w:right w:val="single" w:sz="4" w:space="0" w:color="auto"/>
            </w:tcBorders>
            <w:shd w:val="clear" w:color="auto" w:fill="FF66FF"/>
          </w:tcPr>
          <w:p w14:paraId="7018BFDD" w14:textId="2D96C4AE" w:rsidR="008B0760" w:rsidRPr="003040E2" w:rsidRDefault="00257BD4" w:rsidP="002C6B49">
            <w:pPr>
              <w:jc w:val="center"/>
              <w:rPr>
                <w:rFonts w:asciiTheme="minorHAnsi" w:hAnsiTheme="minorHAnsi" w:cs="Arial"/>
                <w:b/>
                <w:sz w:val="22"/>
                <w:szCs w:val="22"/>
              </w:rPr>
            </w:pPr>
            <w:r w:rsidRPr="003040E2">
              <w:rPr>
                <w:rFonts w:asciiTheme="minorHAnsi" w:hAnsiTheme="minorHAnsi" w:cs="Arial"/>
                <w:b/>
                <w:sz w:val="22"/>
                <w:szCs w:val="22"/>
              </w:rPr>
              <w:t>0.33</w:t>
            </w:r>
          </w:p>
        </w:tc>
      </w:tr>
      <w:tr w:rsidR="008B0760" w:rsidRPr="003040E2" w14:paraId="7FF6F5EE" w14:textId="00857966"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ED9FC77"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Q4</w:t>
            </w:r>
          </w:p>
        </w:tc>
        <w:tc>
          <w:tcPr>
            <w:tcW w:w="5670" w:type="dxa"/>
            <w:tcBorders>
              <w:top w:val="nil"/>
              <w:left w:val="nil"/>
              <w:bottom w:val="single" w:sz="4" w:space="0" w:color="auto"/>
              <w:right w:val="single" w:sz="4" w:space="0" w:color="auto"/>
            </w:tcBorders>
            <w:shd w:val="clear" w:color="auto" w:fill="auto"/>
            <w:vAlign w:val="center"/>
          </w:tcPr>
          <w:p w14:paraId="3BB74602" w14:textId="64C79B9E"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Smoke or currently use tobacco products</w:t>
            </w:r>
          </w:p>
        </w:tc>
        <w:tc>
          <w:tcPr>
            <w:tcW w:w="1418" w:type="dxa"/>
            <w:tcBorders>
              <w:top w:val="nil"/>
              <w:left w:val="nil"/>
              <w:bottom w:val="single" w:sz="4" w:space="0" w:color="auto"/>
              <w:right w:val="single" w:sz="4" w:space="0" w:color="auto"/>
            </w:tcBorders>
            <w:shd w:val="clear" w:color="auto" w:fill="auto"/>
            <w:noWrap/>
            <w:vAlign w:val="center"/>
          </w:tcPr>
          <w:p w14:paraId="0105A06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4FE77BEA"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0.20</w:t>
            </w:r>
          </w:p>
        </w:tc>
        <w:tc>
          <w:tcPr>
            <w:tcW w:w="1371" w:type="dxa"/>
            <w:tcBorders>
              <w:top w:val="nil"/>
              <w:left w:val="nil"/>
              <w:bottom w:val="single" w:sz="4" w:space="0" w:color="auto"/>
              <w:right w:val="single" w:sz="4" w:space="0" w:color="auto"/>
            </w:tcBorders>
            <w:shd w:val="clear" w:color="auto" w:fill="auto"/>
            <w:vAlign w:val="center"/>
          </w:tcPr>
          <w:p w14:paraId="7E899A72" w14:textId="77777777" w:rsidR="008B0760" w:rsidRPr="003040E2" w:rsidRDefault="008B0760" w:rsidP="002C6B49">
            <w:pPr>
              <w:jc w:val="center"/>
              <w:rPr>
                <w:rFonts w:asciiTheme="minorHAnsi" w:hAnsiTheme="minorHAnsi" w:cs="Arial"/>
                <w:color w:val="000000"/>
                <w:sz w:val="22"/>
                <w:szCs w:val="22"/>
                <w:lang w:eastAsia="en-CA"/>
              </w:rPr>
            </w:pPr>
            <w:proofErr w:type="gramStart"/>
            <w:r w:rsidRPr="003040E2">
              <w:rPr>
                <w:rFonts w:asciiTheme="minorHAnsi" w:hAnsiTheme="minorHAnsi" w:cs="Arial"/>
                <w:color w:val="000000"/>
                <w:sz w:val="22"/>
                <w:szCs w:val="22"/>
                <w:lang w:eastAsia="en-CA"/>
              </w:rPr>
              <w:t>n</w:t>
            </w:r>
            <w:proofErr w:type="gramEnd"/>
            <w:r w:rsidRPr="003040E2">
              <w:rPr>
                <w:rFonts w:asciiTheme="minorHAnsi" w:hAnsiTheme="minorHAnsi" w:cs="Arial"/>
                <w:color w:val="000000"/>
                <w:sz w:val="22"/>
                <w:szCs w:val="22"/>
                <w:lang w:eastAsia="en-CA"/>
              </w:rPr>
              <w:t>/a</w:t>
            </w:r>
          </w:p>
        </w:tc>
        <w:tc>
          <w:tcPr>
            <w:tcW w:w="1418" w:type="dxa"/>
            <w:tcBorders>
              <w:top w:val="nil"/>
              <w:left w:val="nil"/>
              <w:bottom w:val="single" w:sz="4" w:space="0" w:color="auto"/>
              <w:right w:val="single" w:sz="4" w:space="0" w:color="auto"/>
            </w:tcBorders>
          </w:tcPr>
          <w:p w14:paraId="1B8EF820" w14:textId="77777777" w:rsidR="008B0760" w:rsidRPr="003040E2" w:rsidRDefault="008B0760" w:rsidP="002C6B49">
            <w:pPr>
              <w:jc w:val="center"/>
              <w:rPr>
                <w:rFonts w:asciiTheme="minorHAnsi" w:hAnsiTheme="minorHAnsi" w:cs="Arial"/>
                <w:color w:val="000000"/>
                <w:sz w:val="22"/>
                <w:szCs w:val="22"/>
                <w:lang w:eastAsia="en-CA"/>
              </w:rPr>
            </w:pPr>
          </w:p>
        </w:tc>
      </w:tr>
      <w:tr w:rsidR="008B0760" w:rsidRPr="003040E2" w14:paraId="161F1C80" w14:textId="56D1B4B3"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4045A8AB"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Q5</w:t>
            </w:r>
          </w:p>
        </w:tc>
        <w:tc>
          <w:tcPr>
            <w:tcW w:w="5670" w:type="dxa"/>
            <w:tcBorders>
              <w:top w:val="nil"/>
              <w:left w:val="nil"/>
              <w:bottom w:val="single" w:sz="4" w:space="0" w:color="auto"/>
              <w:right w:val="single" w:sz="4" w:space="0" w:color="auto"/>
            </w:tcBorders>
            <w:shd w:val="clear" w:color="auto" w:fill="auto"/>
            <w:vAlign w:val="center"/>
          </w:tcPr>
          <w:p w14:paraId="4B646FAD" w14:textId="4EFA80B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Alcoholic drinks do you consume a week</w:t>
            </w:r>
          </w:p>
        </w:tc>
        <w:tc>
          <w:tcPr>
            <w:tcW w:w="1418" w:type="dxa"/>
            <w:tcBorders>
              <w:top w:val="nil"/>
              <w:left w:val="nil"/>
              <w:bottom w:val="single" w:sz="4" w:space="0" w:color="auto"/>
              <w:right w:val="single" w:sz="4" w:space="0" w:color="auto"/>
            </w:tcBorders>
            <w:shd w:val="clear" w:color="auto" w:fill="auto"/>
            <w:noWrap/>
            <w:vAlign w:val="center"/>
          </w:tcPr>
          <w:p w14:paraId="671D2B98"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651E47B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0.20</w:t>
            </w:r>
          </w:p>
        </w:tc>
        <w:tc>
          <w:tcPr>
            <w:tcW w:w="1371" w:type="dxa"/>
            <w:tcBorders>
              <w:top w:val="nil"/>
              <w:left w:val="nil"/>
              <w:bottom w:val="single" w:sz="4" w:space="0" w:color="auto"/>
              <w:right w:val="single" w:sz="4" w:space="0" w:color="auto"/>
            </w:tcBorders>
            <w:shd w:val="clear" w:color="auto" w:fill="auto"/>
            <w:vAlign w:val="center"/>
          </w:tcPr>
          <w:p w14:paraId="55B183EE" w14:textId="77777777" w:rsidR="008B0760" w:rsidRPr="003040E2" w:rsidRDefault="008B0760" w:rsidP="002C6B49">
            <w:pPr>
              <w:jc w:val="center"/>
              <w:rPr>
                <w:rFonts w:asciiTheme="minorHAnsi" w:hAnsiTheme="minorHAnsi" w:cs="Arial"/>
                <w:color w:val="000000"/>
                <w:sz w:val="22"/>
                <w:szCs w:val="22"/>
                <w:lang w:eastAsia="en-CA"/>
              </w:rPr>
            </w:pPr>
            <w:proofErr w:type="gramStart"/>
            <w:r w:rsidRPr="003040E2">
              <w:rPr>
                <w:rFonts w:asciiTheme="minorHAnsi" w:hAnsiTheme="minorHAnsi" w:cs="Arial"/>
                <w:color w:val="000000"/>
                <w:sz w:val="22"/>
                <w:szCs w:val="22"/>
                <w:lang w:eastAsia="en-CA"/>
              </w:rPr>
              <w:t>n</w:t>
            </w:r>
            <w:proofErr w:type="gramEnd"/>
            <w:r w:rsidRPr="003040E2">
              <w:rPr>
                <w:rFonts w:asciiTheme="minorHAnsi" w:hAnsiTheme="minorHAnsi" w:cs="Arial"/>
                <w:color w:val="000000"/>
                <w:sz w:val="22"/>
                <w:szCs w:val="22"/>
                <w:lang w:eastAsia="en-CA"/>
              </w:rPr>
              <w:t>/a</w:t>
            </w:r>
          </w:p>
        </w:tc>
        <w:tc>
          <w:tcPr>
            <w:tcW w:w="1418" w:type="dxa"/>
            <w:tcBorders>
              <w:top w:val="nil"/>
              <w:left w:val="nil"/>
              <w:bottom w:val="single" w:sz="4" w:space="0" w:color="auto"/>
              <w:right w:val="single" w:sz="4" w:space="0" w:color="auto"/>
            </w:tcBorders>
          </w:tcPr>
          <w:p w14:paraId="460E0A89" w14:textId="77777777" w:rsidR="008B0760" w:rsidRPr="003040E2" w:rsidRDefault="008B0760" w:rsidP="002C6B49">
            <w:pPr>
              <w:jc w:val="center"/>
              <w:rPr>
                <w:rFonts w:asciiTheme="minorHAnsi" w:hAnsiTheme="minorHAnsi" w:cs="Arial"/>
                <w:color w:val="000000"/>
                <w:sz w:val="22"/>
                <w:szCs w:val="22"/>
                <w:lang w:eastAsia="en-CA"/>
              </w:rPr>
            </w:pPr>
          </w:p>
        </w:tc>
      </w:tr>
      <w:tr w:rsidR="008B0760" w:rsidRPr="003040E2" w14:paraId="451A9560" w14:textId="23B7014A"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C8C698"/>
            <w:vAlign w:val="center"/>
          </w:tcPr>
          <w:p w14:paraId="7841A9DE" w14:textId="17EC253D"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Dom#3</w:t>
            </w:r>
          </w:p>
        </w:tc>
        <w:tc>
          <w:tcPr>
            <w:tcW w:w="5670" w:type="dxa"/>
            <w:tcBorders>
              <w:top w:val="single" w:sz="4" w:space="0" w:color="auto"/>
              <w:left w:val="nil"/>
              <w:bottom w:val="single" w:sz="4" w:space="0" w:color="auto"/>
              <w:right w:val="single" w:sz="4" w:space="0" w:color="auto"/>
            </w:tcBorders>
            <w:shd w:val="clear" w:color="auto" w:fill="C8C698"/>
            <w:vAlign w:val="center"/>
          </w:tcPr>
          <w:p w14:paraId="0A1EADFA" w14:textId="52751F3D"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Domain#3 Planning (All participants without Q24b and Q27)</w:t>
            </w:r>
          </w:p>
        </w:tc>
        <w:tc>
          <w:tcPr>
            <w:tcW w:w="1418" w:type="dxa"/>
            <w:tcBorders>
              <w:top w:val="single" w:sz="4" w:space="0" w:color="auto"/>
              <w:left w:val="nil"/>
              <w:bottom w:val="single" w:sz="4" w:space="0" w:color="auto"/>
              <w:right w:val="single" w:sz="4" w:space="0" w:color="auto"/>
            </w:tcBorders>
            <w:shd w:val="clear" w:color="auto" w:fill="C8C698"/>
            <w:noWrap/>
            <w:vAlign w:val="center"/>
          </w:tcPr>
          <w:p w14:paraId="5604FAE7" w14:textId="595D4F61" w:rsidR="008B0760" w:rsidRPr="003040E2" w:rsidRDefault="008B0760"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502</w:t>
            </w:r>
          </w:p>
        </w:tc>
        <w:tc>
          <w:tcPr>
            <w:tcW w:w="1418" w:type="dxa"/>
            <w:tcBorders>
              <w:top w:val="single" w:sz="4" w:space="0" w:color="auto"/>
              <w:left w:val="nil"/>
              <w:bottom w:val="single" w:sz="4" w:space="0" w:color="auto"/>
              <w:right w:val="single" w:sz="4" w:space="0" w:color="auto"/>
            </w:tcBorders>
            <w:shd w:val="clear" w:color="auto" w:fill="C8C698"/>
            <w:vAlign w:val="center"/>
          </w:tcPr>
          <w:p w14:paraId="181A5AC5" w14:textId="77777777" w:rsidR="008B0760" w:rsidRPr="003040E2" w:rsidRDefault="008B0760" w:rsidP="002C6B49">
            <w:pPr>
              <w:jc w:val="center"/>
              <w:rPr>
                <w:rFonts w:asciiTheme="minorHAnsi" w:hAnsiTheme="minorHAnsi" w:cs="Arial"/>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C8C698"/>
            <w:vAlign w:val="center"/>
          </w:tcPr>
          <w:p w14:paraId="4618EBCB" w14:textId="6BBB1B3F" w:rsidR="008B0760" w:rsidRPr="003040E2" w:rsidRDefault="008B0760"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0.72</w:t>
            </w:r>
          </w:p>
        </w:tc>
        <w:tc>
          <w:tcPr>
            <w:tcW w:w="1418" w:type="dxa"/>
            <w:tcBorders>
              <w:top w:val="single" w:sz="4" w:space="0" w:color="auto"/>
              <w:left w:val="nil"/>
              <w:bottom w:val="single" w:sz="4" w:space="0" w:color="auto"/>
              <w:right w:val="single" w:sz="4" w:space="0" w:color="auto"/>
            </w:tcBorders>
            <w:shd w:val="clear" w:color="auto" w:fill="C8C698"/>
          </w:tcPr>
          <w:p w14:paraId="3EB92D5A" w14:textId="6CAB4BAE" w:rsidR="008B0760" w:rsidRPr="003040E2" w:rsidRDefault="00257BD4"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0.7</w:t>
            </w:r>
            <w:r w:rsidR="008D14E7" w:rsidRPr="003040E2">
              <w:rPr>
                <w:rFonts w:asciiTheme="minorHAnsi" w:hAnsiTheme="minorHAnsi" w:cs="Arial"/>
                <w:b/>
                <w:bCs/>
                <w:color w:val="000000"/>
                <w:sz w:val="22"/>
                <w:szCs w:val="22"/>
                <w:lang w:eastAsia="en-CA"/>
              </w:rPr>
              <w:t>2</w:t>
            </w:r>
          </w:p>
        </w:tc>
      </w:tr>
      <w:tr w:rsidR="008B0760" w:rsidRPr="003040E2" w14:paraId="01A09B9E" w14:textId="610DBBBF"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27E15A6B" w14:textId="2F834E8D"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Q22</w:t>
            </w:r>
          </w:p>
        </w:tc>
        <w:tc>
          <w:tcPr>
            <w:tcW w:w="5670" w:type="dxa"/>
            <w:tcBorders>
              <w:top w:val="single" w:sz="4" w:space="0" w:color="auto"/>
              <w:left w:val="nil"/>
              <w:bottom w:val="single" w:sz="4" w:space="0" w:color="auto"/>
              <w:right w:val="single" w:sz="4" w:space="0" w:color="auto"/>
            </w:tcBorders>
            <w:shd w:val="clear" w:color="auto" w:fill="auto"/>
            <w:vAlign w:val="center"/>
          </w:tcPr>
          <w:p w14:paraId="0B568CD9" w14:textId="399A7561"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Have a financial plan for your future?</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266095F" w14:textId="2DB907A6"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F823F40" w14:textId="4043379C"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0.54</w:t>
            </w:r>
          </w:p>
        </w:tc>
        <w:tc>
          <w:tcPr>
            <w:tcW w:w="1371" w:type="dxa"/>
            <w:tcBorders>
              <w:top w:val="single" w:sz="4" w:space="0" w:color="auto"/>
              <w:left w:val="nil"/>
              <w:bottom w:val="single" w:sz="4" w:space="0" w:color="auto"/>
              <w:right w:val="single" w:sz="4" w:space="0" w:color="auto"/>
            </w:tcBorders>
            <w:shd w:val="clear" w:color="auto" w:fill="auto"/>
            <w:vAlign w:val="center"/>
          </w:tcPr>
          <w:p w14:paraId="72C16DDD" w14:textId="6DB92A45"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0.63</w:t>
            </w:r>
          </w:p>
        </w:tc>
        <w:tc>
          <w:tcPr>
            <w:tcW w:w="1418" w:type="dxa"/>
            <w:tcBorders>
              <w:top w:val="single" w:sz="4" w:space="0" w:color="auto"/>
              <w:left w:val="nil"/>
              <w:bottom w:val="single" w:sz="4" w:space="0" w:color="auto"/>
              <w:right w:val="single" w:sz="4" w:space="0" w:color="auto"/>
            </w:tcBorders>
          </w:tcPr>
          <w:p w14:paraId="66E8775C" w14:textId="77777777" w:rsidR="008B0760" w:rsidRPr="003040E2" w:rsidRDefault="008B0760" w:rsidP="002C6B49">
            <w:pPr>
              <w:jc w:val="center"/>
              <w:rPr>
                <w:rFonts w:asciiTheme="minorHAnsi" w:hAnsiTheme="minorHAnsi" w:cs="Arial"/>
                <w:bCs/>
                <w:color w:val="000000"/>
                <w:sz w:val="22"/>
                <w:szCs w:val="22"/>
                <w:lang w:eastAsia="en-CA"/>
              </w:rPr>
            </w:pPr>
          </w:p>
        </w:tc>
      </w:tr>
      <w:tr w:rsidR="008B0760" w:rsidRPr="003040E2" w14:paraId="392FD8F9" w14:textId="7F37F09D"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097EB845" w14:textId="718B8DAA"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Q23</w:t>
            </w:r>
          </w:p>
        </w:tc>
        <w:tc>
          <w:tcPr>
            <w:tcW w:w="5670" w:type="dxa"/>
            <w:tcBorders>
              <w:top w:val="single" w:sz="4" w:space="0" w:color="auto"/>
              <w:left w:val="nil"/>
              <w:bottom w:val="single" w:sz="4" w:space="0" w:color="auto"/>
              <w:right w:val="single" w:sz="4" w:space="0" w:color="auto"/>
            </w:tcBorders>
            <w:shd w:val="clear" w:color="auto" w:fill="auto"/>
            <w:vAlign w:val="center"/>
          </w:tcPr>
          <w:p w14:paraId="5D6FE790" w14:textId="680F609B"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Done tax planning for your future?</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9136302" w14:textId="2E673735"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7C9FDDE" w14:textId="739787A8"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0.54</w:t>
            </w:r>
          </w:p>
        </w:tc>
        <w:tc>
          <w:tcPr>
            <w:tcW w:w="1371" w:type="dxa"/>
            <w:tcBorders>
              <w:top w:val="single" w:sz="4" w:space="0" w:color="auto"/>
              <w:left w:val="nil"/>
              <w:bottom w:val="single" w:sz="4" w:space="0" w:color="auto"/>
              <w:right w:val="single" w:sz="4" w:space="0" w:color="auto"/>
            </w:tcBorders>
            <w:shd w:val="clear" w:color="auto" w:fill="auto"/>
            <w:vAlign w:val="center"/>
          </w:tcPr>
          <w:p w14:paraId="4B1D2C0D" w14:textId="173C3C22"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0.63</w:t>
            </w:r>
          </w:p>
        </w:tc>
        <w:tc>
          <w:tcPr>
            <w:tcW w:w="1418" w:type="dxa"/>
            <w:tcBorders>
              <w:top w:val="single" w:sz="4" w:space="0" w:color="auto"/>
              <w:left w:val="nil"/>
              <w:bottom w:val="single" w:sz="4" w:space="0" w:color="auto"/>
              <w:right w:val="single" w:sz="4" w:space="0" w:color="auto"/>
            </w:tcBorders>
          </w:tcPr>
          <w:p w14:paraId="2016C254" w14:textId="77777777" w:rsidR="008B0760" w:rsidRPr="003040E2" w:rsidRDefault="008B0760" w:rsidP="002C6B49">
            <w:pPr>
              <w:jc w:val="center"/>
              <w:rPr>
                <w:rFonts w:asciiTheme="minorHAnsi" w:hAnsiTheme="minorHAnsi" w:cs="Arial"/>
                <w:bCs/>
                <w:color w:val="000000"/>
                <w:sz w:val="22"/>
                <w:szCs w:val="22"/>
                <w:lang w:eastAsia="en-CA"/>
              </w:rPr>
            </w:pPr>
          </w:p>
        </w:tc>
      </w:tr>
      <w:tr w:rsidR="008B0760" w:rsidRPr="003040E2" w14:paraId="52030022" w14:textId="2429DDC5"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7BA391A9" w14:textId="6A857C32"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Q25</w:t>
            </w:r>
          </w:p>
        </w:tc>
        <w:tc>
          <w:tcPr>
            <w:tcW w:w="5670" w:type="dxa"/>
            <w:tcBorders>
              <w:top w:val="single" w:sz="4" w:space="0" w:color="auto"/>
              <w:left w:val="nil"/>
              <w:bottom w:val="single" w:sz="4" w:space="0" w:color="auto"/>
              <w:right w:val="single" w:sz="4" w:space="0" w:color="auto"/>
            </w:tcBorders>
            <w:shd w:val="clear" w:color="auto" w:fill="auto"/>
            <w:vAlign w:val="center"/>
          </w:tcPr>
          <w:p w14:paraId="4D17EBFE" w14:textId="30E52629"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Have adequate insurance</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9C542D2" w14:textId="48BDC62B"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0FA13A13" w14:textId="7CDBA0D1"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0.41</w:t>
            </w:r>
          </w:p>
        </w:tc>
        <w:tc>
          <w:tcPr>
            <w:tcW w:w="1371" w:type="dxa"/>
            <w:tcBorders>
              <w:top w:val="single" w:sz="4" w:space="0" w:color="auto"/>
              <w:left w:val="nil"/>
              <w:bottom w:val="single" w:sz="4" w:space="0" w:color="auto"/>
              <w:right w:val="single" w:sz="4" w:space="0" w:color="auto"/>
            </w:tcBorders>
            <w:shd w:val="clear" w:color="auto" w:fill="auto"/>
            <w:vAlign w:val="center"/>
          </w:tcPr>
          <w:p w14:paraId="373D9ED4" w14:textId="10B5622C"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0.71</w:t>
            </w:r>
          </w:p>
        </w:tc>
        <w:tc>
          <w:tcPr>
            <w:tcW w:w="1418" w:type="dxa"/>
            <w:tcBorders>
              <w:top w:val="single" w:sz="4" w:space="0" w:color="auto"/>
              <w:left w:val="nil"/>
              <w:bottom w:val="single" w:sz="4" w:space="0" w:color="auto"/>
              <w:right w:val="single" w:sz="4" w:space="0" w:color="auto"/>
            </w:tcBorders>
          </w:tcPr>
          <w:p w14:paraId="752D8C74" w14:textId="77777777" w:rsidR="008B0760" w:rsidRPr="003040E2" w:rsidRDefault="008B0760" w:rsidP="002C6B49">
            <w:pPr>
              <w:jc w:val="center"/>
              <w:rPr>
                <w:rFonts w:asciiTheme="minorHAnsi" w:hAnsiTheme="minorHAnsi" w:cs="Arial"/>
                <w:bCs/>
                <w:color w:val="000000"/>
                <w:sz w:val="22"/>
                <w:szCs w:val="22"/>
                <w:lang w:eastAsia="en-CA"/>
              </w:rPr>
            </w:pPr>
          </w:p>
        </w:tc>
      </w:tr>
      <w:tr w:rsidR="008B0760" w:rsidRPr="003040E2" w14:paraId="61BC27E6" w14:textId="6F723FB0"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5828FF60" w14:textId="2CACCB93"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Q26</w:t>
            </w:r>
          </w:p>
        </w:tc>
        <w:tc>
          <w:tcPr>
            <w:tcW w:w="5670" w:type="dxa"/>
            <w:tcBorders>
              <w:top w:val="single" w:sz="4" w:space="0" w:color="auto"/>
              <w:left w:val="nil"/>
              <w:bottom w:val="single" w:sz="4" w:space="0" w:color="auto"/>
              <w:right w:val="single" w:sz="4" w:space="0" w:color="auto"/>
            </w:tcBorders>
            <w:shd w:val="clear" w:color="auto" w:fill="auto"/>
            <w:vAlign w:val="center"/>
          </w:tcPr>
          <w:p w14:paraId="37D9FCB6" w14:textId="3DCF32BF" w:rsidR="008B0760" w:rsidRPr="003040E2" w:rsidRDefault="008B0760" w:rsidP="002C6B49">
            <w:pPr>
              <w:rPr>
                <w:rFonts w:asciiTheme="minorHAnsi" w:hAnsiTheme="minorHAnsi" w:cs="Arial"/>
                <w:b/>
                <w:bCs/>
                <w:color w:val="000000"/>
                <w:sz w:val="22"/>
                <w:szCs w:val="22"/>
                <w:lang w:eastAsia="en-CA"/>
              </w:rPr>
            </w:pPr>
            <w:r w:rsidRPr="003040E2">
              <w:rPr>
                <w:rFonts w:asciiTheme="minorHAnsi" w:hAnsiTheme="minorHAnsi" w:cs="Arial"/>
                <w:color w:val="000000"/>
                <w:sz w:val="22"/>
                <w:szCs w:val="22"/>
                <w:lang w:eastAsia="en-CA"/>
              </w:rPr>
              <w:t>Have all your important files organized</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0C0AF1A" w14:textId="33683843"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0A623F" w14:textId="1983E95C"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0.63</w:t>
            </w:r>
          </w:p>
        </w:tc>
        <w:tc>
          <w:tcPr>
            <w:tcW w:w="1371" w:type="dxa"/>
            <w:tcBorders>
              <w:top w:val="single" w:sz="4" w:space="0" w:color="auto"/>
              <w:left w:val="nil"/>
              <w:bottom w:val="single" w:sz="4" w:space="0" w:color="auto"/>
              <w:right w:val="single" w:sz="4" w:space="0" w:color="auto"/>
            </w:tcBorders>
            <w:shd w:val="clear" w:color="auto" w:fill="auto"/>
            <w:vAlign w:val="center"/>
          </w:tcPr>
          <w:p w14:paraId="1867D0A6" w14:textId="749C2AD0" w:rsidR="008B0760" w:rsidRPr="003040E2" w:rsidRDefault="008B0760" w:rsidP="002C6B49">
            <w:pPr>
              <w:jc w:val="center"/>
              <w:rPr>
                <w:rFonts w:asciiTheme="minorHAnsi" w:hAnsiTheme="minorHAnsi" w:cs="Arial"/>
                <w:bCs/>
                <w:color w:val="000000"/>
                <w:sz w:val="22"/>
                <w:szCs w:val="22"/>
                <w:lang w:eastAsia="en-CA"/>
              </w:rPr>
            </w:pPr>
            <w:r w:rsidRPr="003040E2">
              <w:rPr>
                <w:rFonts w:asciiTheme="minorHAnsi" w:hAnsiTheme="minorHAnsi" w:cs="Arial"/>
                <w:bCs/>
                <w:color w:val="000000"/>
                <w:sz w:val="22"/>
                <w:szCs w:val="22"/>
                <w:lang w:eastAsia="en-CA"/>
              </w:rPr>
              <w:t>0.64</w:t>
            </w:r>
          </w:p>
        </w:tc>
        <w:tc>
          <w:tcPr>
            <w:tcW w:w="1418" w:type="dxa"/>
            <w:tcBorders>
              <w:top w:val="single" w:sz="4" w:space="0" w:color="auto"/>
              <w:left w:val="nil"/>
              <w:bottom w:val="single" w:sz="4" w:space="0" w:color="auto"/>
              <w:right w:val="single" w:sz="4" w:space="0" w:color="auto"/>
            </w:tcBorders>
          </w:tcPr>
          <w:p w14:paraId="0D024564" w14:textId="77777777" w:rsidR="008B0760" w:rsidRPr="003040E2" w:rsidRDefault="008B0760" w:rsidP="002C6B49">
            <w:pPr>
              <w:jc w:val="center"/>
              <w:rPr>
                <w:rFonts w:asciiTheme="minorHAnsi" w:hAnsiTheme="minorHAnsi" w:cs="Arial"/>
                <w:bCs/>
                <w:color w:val="000000"/>
                <w:sz w:val="22"/>
                <w:szCs w:val="22"/>
                <w:lang w:eastAsia="en-CA"/>
              </w:rPr>
            </w:pPr>
          </w:p>
        </w:tc>
      </w:tr>
      <w:tr w:rsidR="008B0760" w:rsidRPr="003040E2" w14:paraId="5758453C" w14:textId="2B2CC9F2"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C8C698"/>
            <w:vAlign w:val="center"/>
          </w:tcPr>
          <w:p w14:paraId="42952893" w14:textId="3B519DA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Dom#3a</w:t>
            </w:r>
          </w:p>
        </w:tc>
        <w:tc>
          <w:tcPr>
            <w:tcW w:w="5670" w:type="dxa"/>
            <w:tcBorders>
              <w:top w:val="single" w:sz="4" w:space="0" w:color="auto"/>
              <w:left w:val="nil"/>
              <w:bottom w:val="single" w:sz="4" w:space="0" w:color="auto"/>
              <w:right w:val="single" w:sz="4" w:space="0" w:color="auto"/>
            </w:tcBorders>
            <w:shd w:val="clear" w:color="auto" w:fill="C8C698"/>
            <w:vAlign w:val="center"/>
          </w:tcPr>
          <w:p w14:paraId="6F427394" w14:textId="1EEE0046"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Domain#3 Planning (All participants with Q24b and Q27)</w:t>
            </w:r>
          </w:p>
        </w:tc>
        <w:tc>
          <w:tcPr>
            <w:tcW w:w="1418" w:type="dxa"/>
            <w:tcBorders>
              <w:top w:val="single" w:sz="4" w:space="0" w:color="auto"/>
              <w:left w:val="nil"/>
              <w:bottom w:val="single" w:sz="4" w:space="0" w:color="auto"/>
              <w:right w:val="single" w:sz="4" w:space="0" w:color="auto"/>
            </w:tcBorders>
            <w:shd w:val="clear" w:color="auto" w:fill="C8C698"/>
            <w:noWrap/>
            <w:vAlign w:val="center"/>
          </w:tcPr>
          <w:p w14:paraId="6358EF5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25</w:t>
            </w:r>
          </w:p>
        </w:tc>
        <w:tc>
          <w:tcPr>
            <w:tcW w:w="1418" w:type="dxa"/>
            <w:tcBorders>
              <w:top w:val="single" w:sz="4" w:space="0" w:color="auto"/>
              <w:left w:val="nil"/>
              <w:bottom w:val="single" w:sz="4" w:space="0" w:color="auto"/>
              <w:right w:val="single" w:sz="4" w:space="0" w:color="auto"/>
            </w:tcBorders>
            <w:shd w:val="clear" w:color="auto" w:fill="C8C698"/>
            <w:vAlign w:val="center"/>
          </w:tcPr>
          <w:p w14:paraId="65E30977" w14:textId="77777777" w:rsidR="008B0760" w:rsidRPr="003040E2" w:rsidRDefault="008B0760" w:rsidP="002C6B49">
            <w:pPr>
              <w:jc w:val="center"/>
              <w:rPr>
                <w:rFonts w:asciiTheme="minorHAnsi" w:hAnsiTheme="minorHAnsi" w:cs="Arial"/>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C8C698"/>
            <w:vAlign w:val="center"/>
          </w:tcPr>
          <w:p w14:paraId="51EEF5C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0.88</w:t>
            </w:r>
          </w:p>
        </w:tc>
        <w:tc>
          <w:tcPr>
            <w:tcW w:w="1418" w:type="dxa"/>
            <w:tcBorders>
              <w:top w:val="single" w:sz="4" w:space="0" w:color="auto"/>
              <w:left w:val="nil"/>
              <w:bottom w:val="single" w:sz="4" w:space="0" w:color="auto"/>
              <w:right w:val="single" w:sz="4" w:space="0" w:color="auto"/>
            </w:tcBorders>
            <w:shd w:val="clear" w:color="auto" w:fill="C8C698"/>
          </w:tcPr>
          <w:p w14:paraId="704C20BA" w14:textId="0283308D" w:rsidR="008B0760" w:rsidRPr="003040E2" w:rsidRDefault="00257BD4"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0.8</w:t>
            </w:r>
            <w:r w:rsidR="008D14E7" w:rsidRPr="003040E2">
              <w:rPr>
                <w:rFonts w:asciiTheme="minorHAnsi" w:hAnsiTheme="minorHAnsi" w:cs="Arial"/>
                <w:b/>
                <w:bCs/>
                <w:color w:val="000000"/>
                <w:sz w:val="22"/>
                <w:szCs w:val="22"/>
                <w:lang w:eastAsia="en-CA"/>
              </w:rPr>
              <w:t>9</w:t>
            </w:r>
          </w:p>
        </w:tc>
      </w:tr>
      <w:tr w:rsidR="008B0760" w:rsidRPr="003040E2" w14:paraId="6AD9E413" w14:textId="33907B4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7064FC7D"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Q22</w:t>
            </w:r>
          </w:p>
        </w:tc>
        <w:tc>
          <w:tcPr>
            <w:tcW w:w="5670" w:type="dxa"/>
            <w:tcBorders>
              <w:top w:val="nil"/>
              <w:left w:val="nil"/>
              <w:bottom w:val="single" w:sz="4" w:space="0" w:color="auto"/>
              <w:right w:val="single" w:sz="4" w:space="0" w:color="auto"/>
            </w:tcBorders>
            <w:shd w:val="clear" w:color="auto" w:fill="auto"/>
            <w:vAlign w:val="center"/>
          </w:tcPr>
          <w:p w14:paraId="6D37449D" w14:textId="6B02885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financial plan for your future?</w:t>
            </w:r>
          </w:p>
        </w:tc>
        <w:tc>
          <w:tcPr>
            <w:tcW w:w="1418" w:type="dxa"/>
            <w:tcBorders>
              <w:top w:val="nil"/>
              <w:left w:val="nil"/>
              <w:bottom w:val="single" w:sz="4" w:space="0" w:color="auto"/>
              <w:right w:val="single" w:sz="4" w:space="0" w:color="auto"/>
            </w:tcBorders>
            <w:shd w:val="clear" w:color="auto" w:fill="auto"/>
            <w:noWrap/>
            <w:vAlign w:val="center"/>
          </w:tcPr>
          <w:p w14:paraId="7C5028F4"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2A400477"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0.80</w:t>
            </w:r>
          </w:p>
        </w:tc>
        <w:tc>
          <w:tcPr>
            <w:tcW w:w="1371" w:type="dxa"/>
            <w:tcBorders>
              <w:top w:val="nil"/>
              <w:left w:val="nil"/>
              <w:bottom w:val="single" w:sz="4" w:space="0" w:color="auto"/>
              <w:right w:val="single" w:sz="4" w:space="0" w:color="auto"/>
            </w:tcBorders>
            <w:shd w:val="clear" w:color="auto" w:fill="auto"/>
            <w:vAlign w:val="center"/>
          </w:tcPr>
          <w:p w14:paraId="74F80B64"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0.83</w:t>
            </w:r>
          </w:p>
        </w:tc>
        <w:tc>
          <w:tcPr>
            <w:tcW w:w="1418" w:type="dxa"/>
            <w:tcBorders>
              <w:top w:val="nil"/>
              <w:left w:val="nil"/>
              <w:bottom w:val="single" w:sz="4" w:space="0" w:color="auto"/>
              <w:right w:val="single" w:sz="4" w:space="0" w:color="auto"/>
            </w:tcBorders>
          </w:tcPr>
          <w:p w14:paraId="48D62870"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6031855D" w14:textId="5ADA1BC4"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440FAAB5"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Q23</w:t>
            </w:r>
          </w:p>
        </w:tc>
        <w:tc>
          <w:tcPr>
            <w:tcW w:w="5670" w:type="dxa"/>
            <w:tcBorders>
              <w:top w:val="nil"/>
              <w:left w:val="nil"/>
              <w:bottom w:val="single" w:sz="4" w:space="0" w:color="auto"/>
              <w:right w:val="single" w:sz="4" w:space="0" w:color="auto"/>
            </w:tcBorders>
            <w:shd w:val="clear" w:color="auto" w:fill="auto"/>
            <w:vAlign w:val="center"/>
          </w:tcPr>
          <w:p w14:paraId="2814BAB2" w14:textId="2AF34656"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Done tax planning for your future?</w:t>
            </w:r>
          </w:p>
        </w:tc>
        <w:tc>
          <w:tcPr>
            <w:tcW w:w="1418" w:type="dxa"/>
            <w:tcBorders>
              <w:top w:val="nil"/>
              <w:left w:val="nil"/>
              <w:bottom w:val="single" w:sz="4" w:space="0" w:color="auto"/>
              <w:right w:val="single" w:sz="4" w:space="0" w:color="auto"/>
            </w:tcBorders>
            <w:shd w:val="clear" w:color="auto" w:fill="auto"/>
            <w:noWrap/>
            <w:vAlign w:val="center"/>
          </w:tcPr>
          <w:p w14:paraId="3E4B0971"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5FB61887"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0.81</w:t>
            </w:r>
          </w:p>
        </w:tc>
        <w:tc>
          <w:tcPr>
            <w:tcW w:w="1371" w:type="dxa"/>
            <w:tcBorders>
              <w:top w:val="nil"/>
              <w:left w:val="nil"/>
              <w:bottom w:val="single" w:sz="4" w:space="0" w:color="auto"/>
              <w:right w:val="single" w:sz="4" w:space="0" w:color="auto"/>
            </w:tcBorders>
            <w:shd w:val="clear" w:color="auto" w:fill="auto"/>
            <w:vAlign w:val="center"/>
          </w:tcPr>
          <w:p w14:paraId="67D7E32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0.83</w:t>
            </w:r>
          </w:p>
        </w:tc>
        <w:tc>
          <w:tcPr>
            <w:tcW w:w="1418" w:type="dxa"/>
            <w:tcBorders>
              <w:top w:val="nil"/>
              <w:left w:val="nil"/>
              <w:bottom w:val="single" w:sz="4" w:space="0" w:color="auto"/>
              <w:right w:val="single" w:sz="4" w:space="0" w:color="auto"/>
            </w:tcBorders>
          </w:tcPr>
          <w:p w14:paraId="7C680830"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F0D581C" w14:textId="3E0F1F69"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6D61DD8"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Q24b</w:t>
            </w:r>
          </w:p>
        </w:tc>
        <w:tc>
          <w:tcPr>
            <w:tcW w:w="5670" w:type="dxa"/>
            <w:tcBorders>
              <w:top w:val="nil"/>
              <w:left w:val="nil"/>
              <w:bottom w:val="single" w:sz="4" w:space="0" w:color="auto"/>
              <w:right w:val="single" w:sz="4" w:space="0" w:color="auto"/>
            </w:tcBorders>
            <w:shd w:val="clear" w:color="auto" w:fill="auto"/>
            <w:vAlign w:val="center"/>
          </w:tcPr>
          <w:p w14:paraId="3F43D83C" w14:textId="65174FC5"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business succession or transition plan?</w:t>
            </w:r>
          </w:p>
        </w:tc>
        <w:tc>
          <w:tcPr>
            <w:tcW w:w="1418" w:type="dxa"/>
            <w:tcBorders>
              <w:top w:val="nil"/>
              <w:left w:val="nil"/>
              <w:bottom w:val="single" w:sz="4" w:space="0" w:color="auto"/>
              <w:right w:val="single" w:sz="4" w:space="0" w:color="auto"/>
            </w:tcBorders>
            <w:shd w:val="clear" w:color="auto" w:fill="auto"/>
            <w:noWrap/>
            <w:vAlign w:val="center"/>
          </w:tcPr>
          <w:p w14:paraId="28CB5DC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1CDA397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0.76</w:t>
            </w:r>
          </w:p>
        </w:tc>
        <w:tc>
          <w:tcPr>
            <w:tcW w:w="1371" w:type="dxa"/>
            <w:tcBorders>
              <w:top w:val="nil"/>
              <w:left w:val="nil"/>
              <w:bottom w:val="single" w:sz="4" w:space="0" w:color="auto"/>
              <w:right w:val="single" w:sz="4" w:space="0" w:color="auto"/>
            </w:tcBorders>
            <w:shd w:val="clear" w:color="auto" w:fill="auto"/>
            <w:vAlign w:val="center"/>
          </w:tcPr>
          <w:p w14:paraId="7ADA9830"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0.84</w:t>
            </w:r>
          </w:p>
        </w:tc>
        <w:tc>
          <w:tcPr>
            <w:tcW w:w="1418" w:type="dxa"/>
            <w:tcBorders>
              <w:top w:val="nil"/>
              <w:left w:val="nil"/>
              <w:bottom w:val="single" w:sz="4" w:space="0" w:color="auto"/>
              <w:right w:val="single" w:sz="4" w:space="0" w:color="auto"/>
            </w:tcBorders>
          </w:tcPr>
          <w:p w14:paraId="6534D04A"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039A3807" w14:textId="36279C39"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DF9E897"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Q25</w:t>
            </w:r>
          </w:p>
        </w:tc>
        <w:tc>
          <w:tcPr>
            <w:tcW w:w="5670" w:type="dxa"/>
            <w:tcBorders>
              <w:top w:val="nil"/>
              <w:left w:val="nil"/>
              <w:bottom w:val="single" w:sz="4" w:space="0" w:color="auto"/>
              <w:right w:val="single" w:sz="4" w:space="0" w:color="auto"/>
            </w:tcBorders>
            <w:shd w:val="clear" w:color="auto" w:fill="auto"/>
            <w:vAlign w:val="center"/>
          </w:tcPr>
          <w:p w14:paraId="675CA818" w14:textId="70AAB5F8"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adequate insurance</w:t>
            </w:r>
          </w:p>
        </w:tc>
        <w:tc>
          <w:tcPr>
            <w:tcW w:w="1418" w:type="dxa"/>
            <w:tcBorders>
              <w:top w:val="nil"/>
              <w:left w:val="nil"/>
              <w:bottom w:val="single" w:sz="4" w:space="0" w:color="auto"/>
              <w:right w:val="single" w:sz="4" w:space="0" w:color="auto"/>
            </w:tcBorders>
            <w:shd w:val="clear" w:color="auto" w:fill="auto"/>
            <w:noWrap/>
            <w:vAlign w:val="center"/>
          </w:tcPr>
          <w:p w14:paraId="68A9863F"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4A8FFD7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0.70</w:t>
            </w:r>
          </w:p>
        </w:tc>
        <w:tc>
          <w:tcPr>
            <w:tcW w:w="1371" w:type="dxa"/>
            <w:tcBorders>
              <w:top w:val="nil"/>
              <w:left w:val="nil"/>
              <w:bottom w:val="single" w:sz="4" w:space="0" w:color="auto"/>
              <w:right w:val="single" w:sz="4" w:space="0" w:color="auto"/>
            </w:tcBorders>
            <w:shd w:val="clear" w:color="auto" w:fill="auto"/>
            <w:vAlign w:val="center"/>
          </w:tcPr>
          <w:p w14:paraId="10FAE11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0.85</w:t>
            </w:r>
          </w:p>
        </w:tc>
        <w:tc>
          <w:tcPr>
            <w:tcW w:w="1418" w:type="dxa"/>
            <w:tcBorders>
              <w:top w:val="nil"/>
              <w:left w:val="nil"/>
              <w:bottom w:val="single" w:sz="4" w:space="0" w:color="auto"/>
              <w:right w:val="single" w:sz="4" w:space="0" w:color="auto"/>
            </w:tcBorders>
          </w:tcPr>
          <w:p w14:paraId="28A0FB6B"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3840188E" w14:textId="42DA0100"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4E642402"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Q26</w:t>
            </w:r>
          </w:p>
        </w:tc>
        <w:tc>
          <w:tcPr>
            <w:tcW w:w="5670" w:type="dxa"/>
            <w:tcBorders>
              <w:top w:val="nil"/>
              <w:left w:val="nil"/>
              <w:bottom w:val="single" w:sz="4" w:space="0" w:color="auto"/>
              <w:right w:val="single" w:sz="4" w:space="0" w:color="auto"/>
            </w:tcBorders>
            <w:shd w:val="clear" w:color="auto" w:fill="auto"/>
            <w:vAlign w:val="center"/>
          </w:tcPr>
          <w:p w14:paraId="72C634CB" w14:textId="175231CA"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all your important files organized</w:t>
            </w:r>
          </w:p>
        </w:tc>
        <w:tc>
          <w:tcPr>
            <w:tcW w:w="1418" w:type="dxa"/>
            <w:tcBorders>
              <w:top w:val="nil"/>
              <w:left w:val="nil"/>
              <w:bottom w:val="single" w:sz="4" w:space="0" w:color="auto"/>
              <w:right w:val="single" w:sz="4" w:space="0" w:color="auto"/>
            </w:tcBorders>
            <w:shd w:val="clear" w:color="auto" w:fill="auto"/>
            <w:noWrap/>
            <w:vAlign w:val="center"/>
          </w:tcPr>
          <w:p w14:paraId="38E4484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28B6BC38"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0.68</w:t>
            </w:r>
          </w:p>
        </w:tc>
        <w:tc>
          <w:tcPr>
            <w:tcW w:w="1371" w:type="dxa"/>
            <w:tcBorders>
              <w:top w:val="nil"/>
              <w:left w:val="nil"/>
              <w:bottom w:val="single" w:sz="4" w:space="0" w:color="auto"/>
              <w:right w:val="single" w:sz="4" w:space="0" w:color="auto"/>
            </w:tcBorders>
            <w:shd w:val="clear" w:color="auto" w:fill="auto"/>
            <w:vAlign w:val="center"/>
          </w:tcPr>
          <w:p w14:paraId="055F68B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0.86</w:t>
            </w:r>
          </w:p>
        </w:tc>
        <w:tc>
          <w:tcPr>
            <w:tcW w:w="1418" w:type="dxa"/>
            <w:tcBorders>
              <w:top w:val="nil"/>
              <w:left w:val="nil"/>
              <w:bottom w:val="single" w:sz="4" w:space="0" w:color="auto"/>
              <w:right w:val="single" w:sz="4" w:space="0" w:color="auto"/>
            </w:tcBorders>
          </w:tcPr>
          <w:p w14:paraId="406541A1"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548C13C8" w14:textId="07939528"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0DFAD9A7" w14:textId="2B8D39D3"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Q27b</w:t>
            </w:r>
          </w:p>
        </w:tc>
        <w:tc>
          <w:tcPr>
            <w:tcW w:w="5670" w:type="dxa"/>
            <w:tcBorders>
              <w:top w:val="nil"/>
              <w:left w:val="nil"/>
              <w:bottom w:val="single" w:sz="4" w:space="0" w:color="auto"/>
              <w:right w:val="single" w:sz="4" w:space="0" w:color="auto"/>
            </w:tcBorders>
            <w:shd w:val="clear" w:color="auto" w:fill="auto"/>
            <w:vAlign w:val="center"/>
          </w:tcPr>
          <w:p w14:paraId="6B7C9BE1" w14:textId="364DB4C2"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Helped your parents/in-laws with their planning</w:t>
            </w:r>
          </w:p>
        </w:tc>
        <w:tc>
          <w:tcPr>
            <w:tcW w:w="1418" w:type="dxa"/>
            <w:tcBorders>
              <w:top w:val="nil"/>
              <w:left w:val="nil"/>
              <w:bottom w:val="single" w:sz="4" w:space="0" w:color="auto"/>
              <w:right w:val="single" w:sz="4" w:space="0" w:color="auto"/>
            </w:tcBorders>
            <w:shd w:val="clear" w:color="auto" w:fill="auto"/>
            <w:noWrap/>
            <w:vAlign w:val="center"/>
          </w:tcPr>
          <w:p w14:paraId="2674FA21"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25</w:t>
            </w:r>
          </w:p>
        </w:tc>
        <w:tc>
          <w:tcPr>
            <w:tcW w:w="1418" w:type="dxa"/>
            <w:tcBorders>
              <w:top w:val="nil"/>
              <w:left w:val="nil"/>
              <w:bottom w:val="single" w:sz="4" w:space="0" w:color="auto"/>
              <w:right w:val="single" w:sz="4" w:space="0" w:color="auto"/>
            </w:tcBorders>
            <w:shd w:val="clear" w:color="auto" w:fill="auto"/>
            <w:vAlign w:val="center"/>
          </w:tcPr>
          <w:p w14:paraId="70AC935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0.37</w:t>
            </w:r>
          </w:p>
        </w:tc>
        <w:tc>
          <w:tcPr>
            <w:tcW w:w="1371" w:type="dxa"/>
            <w:tcBorders>
              <w:top w:val="nil"/>
              <w:left w:val="nil"/>
              <w:bottom w:val="single" w:sz="4" w:space="0" w:color="auto"/>
              <w:right w:val="single" w:sz="4" w:space="0" w:color="auto"/>
            </w:tcBorders>
            <w:shd w:val="clear" w:color="auto" w:fill="auto"/>
            <w:vAlign w:val="center"/>
          </w:tcPr>
          <w:p w14:paraId="279D31C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0.91</w:t>
            </w:r>
          </w:p>
        </w:tc>
        <w:tc>
          <w:tcPr>
            <w:tcW w:w="1418" w:type="dxa"/>
            <w:tcBorders>
              <w:top w:val="nil"/>
              <w:left w:val="nil"/>
              <w:bottom w:val="single" w:sz="4" w:space="0" w:color="auto"/>
              <w:right w:val="single" w:sz="4" w:space="0" w:color="auto"/>
            </w:tcBorders>
          </w:tcPr>
          <w:p w14:paraId="43CDE6F0"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1DD79B3D" w14:textId="4D2162FF"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C8C698"/>
            <w:vAlign w:val="center"/>
          </w:tcPr>
          <w:p w14:paraId="1CDFD419" w14:textId="4518D7F2"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Dom#3b</w:t>
            </w:r>
          </w:p>
        </w:tc>
        <w:tc>
          <w:tcPr>
            <w:tcW w:w="5670" w:type="dxa"/>
            <w:tcBorders>
              <w:top w:val="single" w:sz="4" w:space="0" w:color="auto"/>
              <w:left w:val="nil"/>
              <w:bottom w:val="single" w:sz="4" w:space="0" w:color="auto"/>
              <w:right w:val="single" w:sz="4" w:space="0" w:color="auto"/>
            </w:tcBorders>
            <w:shd w:val="clear" w:color="auto" w:fill="C8C698"/>
            <w:vAlign w:val="center"/>
          </w:tcPr>
          <w:p w14:paraId="51D880E6" w14:textId="66624E6B"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Domain#3 Planning (All participants without Q24b)</w:t>
            </w:r>
          </w:p>
        </w:tc>
        <w:tc>
          <w:tcPr>
            <w:tcW w:w="1418" w:type="dxa"/>
            <w:tcBorders>
              <w:top w:val="single" w:sz="4" w:space="0" w:color="auto"/>
              <w:left w:val="nil"/>
              <w:bottom w:val="single" w:sz="4" w:space="0" w:color="auto"/>
              <w:right w:val="single" w:sz="4" w:space="0" w:color="auto"/>
            </w:tcBorders>
            <w:shd w:val="clear" w:color="auto" w:fill="C8C698"/>
            <w:noWrap/>
            <w:vAlign w:val="center"/>
          </w:tcPr>
          <w:p w14:paraId="79D5CBC5"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294</w:t>
            </w:r>
          </w:p>
        </w:tc>
        <w:tc>
          <w:tcPr>
            <w:tcW w:w="1418" w:type="dxa"/>
            <w:tcBorders>
              <w:top w:val="single" w:sz="4" w:space="0" w:color="auto"/>
              <w:left w:val="nil"/>
              <w:bottom w:val="single" w:sz="4" w:space="0" w:color="auto"/>
              <w:right w:val="single" w:sz="4" w:space="0" w:color="auto"/>
            </w:tcBorders>
            <w:shd w:val="clear" w:color="auto" w:fill="C8C698"/>
            <w:vAlign w:val="center"/>
          </w:tcPr>
          <w:p w14:paraId="19F74B11" w14:textId="77777777" w:rsidR="008B0760" w:rsidRPr="003040E2" w:rsidRDefault="008B0760" w:rsidP="002C6B49">
            <w:pPr>
              <w:jc w:val="center"/>
              <w:rPr>
                <w:rFonts w:asciiTheme="minorHAnsi" w:hAnsiTheme="minorHAnsi" w:cs="Arial"/>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C8C698"/>
            <w:vAlign w:val="center"/>
          </w:tcPr>
          <w:p w14:paraId="3F07807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0.68</w:t>
            </w:r>
          </w:p>
        </w:tc>
        <w:tc>
          <w:tcPr>
            <w:tcW w:w="1418" w:type="dxa"/>
            <w:tcBorders>
              <w:top w:val="single" w:sz="4" w:space="0" w:color="auto"/>
              <w:left w:val="nil"/>
              <w:bottom w:val="single" w:sz="4" w:space="0" w:color="auto"/>
              <w:right w:val="single" w:sz="4" w:space="0" w:color="auto"/>
            </w:tcBorders>
            <w:shd w:val="clear" w:color="auto" w:fill="C8C698"/>
          </w:tcPr>
          <w:p w14:paraId="14DFBA5D" w14:textId="7DEA38B5" w:rsidR="008B0760" w:rsidRPr="003040E2" w:rsidRDefault="00257BD4"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0.6</w:t>
            </w:r>
            <w:r w:rsidR="008D14E7" w:rsidRPr="003040E2">
              <w:rPr>
                <w:rFonts w:asciiTheme="minorHAnsi" w:hAnsiTheme="minorHAnsi" w:cs="Arial"/>
                <w:b/>
                <w:bCs/>
                <w:color w:val="000000"/>
                <w:sz w:val="22"/>
                <w:szCs w:val="22"/>
                <w:lang w:eastAsia="en-CA"/>
              </w:rPr>
              <w:t>9</w:t>
            </w:r>
          </w:p>
        </w:tc>
      </w:tr>
      <w:tr w:rsidR="008B0760" w:rsidRPr="003040E2" w14:paraId="5FE1BA4C" w14:textId="65FD4093"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736B365E"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Q22</w:t>
            </w:r>
          </w:p>
        </w:tc>
        <w:tc>
          <w:tcPr>
            <w:tcW w:w="5670" w:type="dxa"/>
            <w:tcBorders>
              <w:top w:val="nil"/>
              <w:left w:val="nil"/>
              <w:bottom w:val="single" w:sz="4" w:space="0" w:color="auto"/>
              <w:right w:val="single" w:sz="4" w:space="0" w:color="auto"/>
            </w:tcBorders>
            <w:shd w:val="clear" w:color="auto" w:fill="auto"/>
            <w:vAlign w:val="center"/>
          </w:tcPr>
          <w:p w14:paraId="7311B1BA" w14:textId="3727EE4F"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financial plan for your future?</w:t>
            </w:r>
          </w:p>
        </w:tc>
        <w:tc>
          <w:tcPr>
            <w:tcW w:w="1418" w:type="dxa"/>
            <w:tcBorders>
              <w:top w:val="nil"/>
              <w:left w:val="nil"/>
              <w:bottom w:val="single" w:sz="4" w:space="0" w:color="auto"/>
              <w:right w:val="single" w:sz="4" w:space="0" w:color="auto"/>
            </w:tcBorders>
            <w:shd w:val="clear" w:color="auto" w:fill="auto"/>
            <w:noWrap/>
            <w:vAlign w:val="center"/>
          </w:tcPr>
          <w:p w14:paraId="08DC16E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294</w:t>
            </w:r>
          </w:p>
        </w:tc>
        <w:tc>
          <w:tcPr>
            <w:tcW w:w="1418" w:type="dxa"/>
            <w:tcBorders>
              <w:top w:val="nil"/>
              <w:left w:val="nil"/>
              <w:bottom w:val="single" w:sz="4" w:space="0" w:color="auto"/>
              <w:right w:val="single" w:sz="4" w:space="0" w:color="auto"/>
            </w:tcBorders>
            <w:shd w:val="clear" w:color="auto" w:fill="auto"/>
            <w:vAlign w:val="center"/>
          </w:tcPr>
          <w:p w14:paraId="7E671F70"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0.56</w:t>
            </w:r>
          </w:p>
        </w:tc>
        <w:tc>
          <w:tcPr>
            <w:tcW w:w="1371" w:type="dxa"/>
            <w:tcBorders>
              <w:top w:val="nil"/>
              <w:left w:val="nil"/>
              <w:bottom w:val="single" w:sz="4" w:space="0" w:color="auto"/>
              <w:right w:val="single" w:sz="4" w:space="0" w:color="auto"/>
            </w:tcBorders>
            <w:shd w:val="clear" w:color="auto" w:fill="auto"/>
            <w:vAlign w:val="center"/>
          </w:tcPr>
          <w:p w14:paraId="552DFA21"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0.57</w:t>
            </w:r>
          </w:p>
        </w:tc>
        <w:tc>
          <w:tcPr>
            <w:tcW w:w="1418" w:type="dxa"/>
            <w:tcBorders>
              <w:top w:val="nil"/>
              <w:left w:val="nil"/>
              <w:bottom w:val="single" w:sz="4" w:space="0" w:color="auto"/>
              <w:right w:val="single" w:sz="4" w:space="0" w:color="auto"/>
            </w:tcBorders>
          </w:tcPr>
          <w:p w14:paraId="3FA3297C"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7E553CD7" w14:textId="717B4AF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71B4EE8A"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Q23</w:t>
            </w:r>
          </w:p>
        </w:tc>
        <w:tc>
          <w:tcPr>
            <w:tcW w:w="5670" w:type="dxa"/>
            <w:tcBorders>
              <w:top w:val="nil"/>
              <w:left w:val="nil"/>
              <w:bottom w:val="single" w:sz="4" w:space="0" w:color="auto"/>
              <w:right w:val="single" w:sz="4" w:space="0" w:color="auto"/>
            </w:tcBorders>
            <w:shd w:val="clear" w:color="auto" w:fill="auto"/>
            <w:vAlign w:val="center"/>
          </w:tcPr>
          <w:p w14:paraId="45302AC7" w14:textId="6A6FD805"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Done tax planning for your future?</w:t>
            </w:r>
          </w:p>
        </w:tc>
        <w:tc>
          <w:tcPr>
            <w:tcW w:w="1418" w:type="dxa"/>
            <w:tcBorders>
              <w:top w:val="nil"/>
              <w:left w:val="nil"/>
              <w:bottom w:val="single" w:sz="4" w:space="0" w:color="auto"/>
              <w:right w:val="single" w:sz="4" w:space="0" w:color="auto"/>
            </w:tcBorders>
            <w:shd w:val="clear" w:color="auto" w:fill="auto"/>
            <w:noWrap/>
            <w:vAlign w:val="center"/>
          </w:tcPr>
          <w:p w14:paraId="63E5FDD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294</w:t>
            </w:r>
          </w:p>
        </w:tc>
        <w:tc>
          <w:tcPr>
            <w:tcW w:w="1418" w:type="dxa"/>
            <w:tcBorders>
              <w:top w:val="nil"/>
              <w:left w:val="nil"/>
              <w:bottom w:val="single" w:sz="4" w:space="0" w:color="auto"/>
              <w:right w:val="single" w:sz="4" w:space="0" w:color="auto"/>
            </w:tcBorders>
            <w:shd w:val="clear" w:color="auto" w:fill="auto"/>
            <w:vAlign w:val="center"/>
          </w:tcPr>
          <w:p w14:paraId="094904D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0.52</w:t>
            </w:r>
          </w:p>
        </w:tc>
        <w:tc>
          <w:tcPr>
            <w:tcW w:w="1371" w:type="dxa"/>
            <w:tcBorders>
              <w:top w:val="nil"/>
              <w:left w:val="nil"/>
              <w:bottom w:val="single" w:sz="4" w:space="0" w:color="auto"/>
              <w:right w:val="single" w:sz="4" w:space="0" w:color="auto"/>
            </w:tcBorders>
            <w:shd w:val="clear" w:color="auto" w:fill="auto"/>
            <w:vAlign w:val="center"/>
          </w:tcPr>
          <w:p w14:paraId="514C7C9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0.59</w:t>
            </w:r>
          </w:p>
        </w:tc>
        <w:tc>
          <w:tcPr>
            <w:tcW w:w="1418" w:type="dxa"/>
            <w:tcBorders>
              <w:top w:val="nil"/>
              <w:left w:val="nil"/>
              <w:bottom w:val="single" w:sz="4" w:space="0" w:color="auto"/>
              <w:right w:val="single" w:sz="4" w:space="0" w:color="auto"/>
            </w:tcBorders>
          </w:tcPr>
          <w:p w14:paraId="21F7EC87"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52AC5E7B" w14:textId="3F39C831"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70C11F2"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Q25</w:t>
            </w:r>
          </w:p>
        </w:tc>
        <w:tc>
          <w:tcPr>
            <w:tcW w:w="5670" w:type="dxa"/>
            <w:tcBorders>
              <w:top w:val="nil"/>
              <w:left w:val="nil"/>
              <w:bottom w:val="single" w:sz="4" w:space="0" w:color="auto"/>
              <w:right w:val="single" w:sz="4" w:space="0" w:color="auto"/>
            </w:tcBorders>
            <w:shd w:val="clear" w:color="auto" w:fill="auto"/>
            <w:vAlign w:val="center"/>
          </w:tcPr>
          <w:p w14:paraId="151944E9" w14:textId="31182A1B"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adequate insurance</w:t>
            </w:r>
          </w:p>
        </w:tc>
        <w:tc>
          <w:tcPr>
            <w:tcW w:w="1418" w:type="dxa"/>
            <w:tcBorders>
              <w:top w:val="nil"/>
              <w:left w:val="nil"/>
              <w:bottom w:val="single" w:sz="4" w:space="0" w:color="auto"/>
              <w:right w:val="single" w:sz="4" w:space="0" w:color="auto"/>
            </w:tcBorders>
            <w:shd w:val="clear" w:color="auto" w:fill="auto"/>
            <w:noWrap/>
            <w:vAlign w:val="center"/>
          </w:tcPr>
          <w:p w14:paraId="057569E0"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294</w:t>
            </w:r>
          </w:p>
        </w:tc>
        <w:tc>
          <w:tcPr>
            <w:tcW w:w="1418" w:type="dxa"/>
            <w:tcBorders>
              <w:top w:val="nil"/>
              <w:left w:val="nil"/>
              <w:bottom w:val="single" w:sz="4" w:space="0" w:color="auto"/>
              <w:right w:val="single" w:sz="4" w:space="0" w:color="auto"/>
            </w:tcBorders>
            <w:shd w:val="clear" w:color="auto" w:fill="auto"/>
            <w:vAlign w:val="center"/>
          </w:tcPr>
          <w:p w14:paraId="046B77F1"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0.39</w:t>
            </w:r>
          </w:p>
        </w:tc>
        <w:tc>
          <w:tcPr>
            <w:tcW w:w="1371" w:type="dxa"/>
            <w:tcBorders>
              <w:top w:val="nil"/>
              <w:left w:val="nil"/>
              <w:bottom w:val="single" w:sz="4" w:space="0" w:color="auto"/>
              <w:right w:val="single" w:sz="4" w:space="0" w:color="auto"/>
            </w:tcBorders>
            <w:shd w:val="clear" w:color="auto" w:fill="auto"/>
            <w:vAlign w:val="center"/>
          </w:tcPr>
          <w:p w14:paraId="29E5098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0.64</w:t>
            </w:r>
          </w:p>
        </w:tc>
        <w:tc>
          <w:tcPr>
            <w:tcW w:w="1418" w:type="dxa"/>
            <w:tcBorders>
              <w:top w:val="nil"/>
              <w:left w:val="nil"/>
              <w:bottom w:val="single" w:sz="4" w:space="0" w:color="auto"/>
              <w:right w:val="single" w:sz="4" w:space="0" w:color="auto"/>
            </w:tcBorders>
          </w:tcPr>
          <w:p w14:paraId="26C1CEC7"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6DEB0884" w14:textId="74266D00"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39B182FB"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Q26</w:t>
            </w:r>
          </w:p>
        </w:tc>
        <w:tc>
          <w:tcPr>
            <w:tcW w:w="5670" w:type="dxa"/>
            <w:tcBorders>
              <w:top w:val="nil"/>
              <w:left w:val="nil"/>
              <w:bottom w:val="single" w:sz="4" w:space="0" w:color="auto"/>
              <w:right w:val="single" w:sz="4" w:space="0" w:color="auto"/>
            </w:tcBorders>
            <w:shd w:val="clear" w:color="auto" w:fill="auto"/>
            <w:vAlign w:val="center"/>
          </w:tcPr>
          <w:p w14:paraId="69FA990B" w14:textId="409E2C22"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all your important files organized</w:t>
            </w:r>
          </w:p>
        </w:tc>
        <w:tc>
          <w:tcPr>
            <w:tcW w:w="1418" w:type="dxa"/>
            <w:tcBorders>
              <w:top w:val="nil"/>
              <w:left w:val="nil"/>
              <w:bottom w:val="single" w:sz="4" w:space="0" w:color="auto"/>
              <w:right w:val="single" w:sz="4" w:space="0" w:color="auto"/>
            </w:tcBorders>
            <w:shd w:val="clear" w:color="auto" w:fill="auto"/>
            <w:noWrap/>
            <w:vAlign w:val="center"/>
          </w:tcPr>
          <w:p w14:paraId="4DCE2E3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294</w:t>
            </w:r>
          </w:p>
        </w:tc>
        <w:tc>
          <w:tcPr>
            <w:tcW w:w="1418" w:type="dxa"/>
            <w:tcBorders>
              <w:top w:val="nil"/>
              <w:left w:val="nil"/>
              <w:bottom w:val="single" w:sz="4" w:space="0" w:color="auto"/>
              <w:right w:val="single" w:sz="4" w:space="0" w:color="auto"/>
            </w:tcBorders>
            <w:shd w:val="clear" w:color="auto" w:fill="auto"/>
            <w:vAlign w:val="center"/>
          </w:tcPr>
          <w:p w14:paraId="79D09B9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0.52</w:t>
            </w:r>
          </w:p>
        </w:tc>
        <w:tc>
          <w:tcPr>
            <w:tcW w:w="1371" w:type="dxa"/>
            <w:tcBorders>
              <w:top w:val="nil"/>
              <w:left w:val="nil"/>
              <w:bottom w:val="single" w:sz="4" w:space="0" w:color="auto"/>
              <w:right w:val="single" w:sz="4" w:space="0" w:color="auto"/>
            </w:tcBorders>
            <w:shd w:val="clear" w:color="auto" w:fill="auto"/>
            <w:vAlign w:val="center"/>
          </w:tcPr>
          <w:p w14:paraId="52ED1FD5"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0.59</w:t>
            </w:r>
          </w:p>
        </w:tc>
        <w:tc>
          <w:tcPr>
            <w:tcW w:w="1418" w:type="dxa"/>
            <w:tcBorders>
              <w:top w:val="nil"/>
              <w:left w:val="nil"/>
              <w:bottom w:val="single" w:sz="4" w:space="0" w:color="auto"/>
              <w:right w:val="single" w:sz="4" w:space="0" w:color="auto"/>
            </w:tcBorders>
          </w:tcPr>
          <w:p w14:paraId="0130887F"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406D5546" w14:textId="3DF12E6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CB29D7F" w14:textId="63F0169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Q27b</w:t>
            </w:r>
          </w:p>
        </w:tc>
        <w:tc>
          <w:tcPr>
            <w:tcW w:w="5670" w:type="dxa"/>
            <w:tcBorders>
              <w:top w:val="nil"/>
              <w:left w:val="nil"/>
              <w:bottom w:val="single" w:sz="4" w:space="0" w:color="auto"/>
              <w:right w:val="single" w:sz="4" w:space="0" w:color="auto"/>
            </w:tcBorders>
            <w:shd w:val="clear" w:color="auto" w:fill="auto"/>
            <w:vAlign w:val="center"/>
          </w:tcPr>
          <w:p w14:paraId="1B51008F" w14:textId="6D6B8F5C"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Helped your parents/in-laws with their planning</w:t>
            </w:r>
          </w:p>
        </w:tc>
        <w:tc>
          <w:tcPr>
            <w:tcW w:w="1418" w:type="dxa"/>
            <w:tcBorders>
              <w:top w:val="nil"/>
              <w:left w:val="nil"/>
              <w:bottom w:val="single" w:sz="4" w:space="0" w:color="auto"/>
              <w:right w:val="single" w:sz="4" w:space="0" w:color="auto"/>
            </w:tcBorders>
            <w:shd w:val="clear" w:color="auto" w:fill="auto"/>
            <w:noWrap/>
            <w:vAlign w:val="center"/>
          </w:tcPr>
          <w:p w14:paraId="0D8F255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294</w:t>
            </w:r>
          </w:p>
        </w:tc>
        <w:tc>
          <w:tcPr>
            <w:tcW w:w="1418" w:type="dxa"/>
            <w:tcBorders>
              <w:top w:val="nil"/>
              <w:left w:val="nil"/>
              <w:bottom w:val="single" w:sz="4" w:space="0" w:color="auto"/>
              <w:right w:val="single" w:sz="4" w:space="0" w:color="auto"/>
            </w:tcBorders>
            <w:shd w:val="clear" w:color="auto" w:fill="auto"/>
            <w:vAlign w:val="center"/>
          </w:tcPr>
          <w:p w14:paraId="47979D8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0.19</w:t>
            </w:r>
          </w:p>
        </w:tc>
        <w:tc>
          <w:tcPr>
            <w:tcW w:w="1371" w:type="dxa"/>
            <w:tcBorders>
              <w:top w:val="nil"/>
              <w:left w:val="nil"/>
              <w:bottom w:val="single" w:sz="4" w:space="0" w:color="auto"/>
              <w:right w:val="single" w:sz="4" w:space="0" w:color="auto"/>
            </w:tcBorders>
            <w:shd w:val="clear" w:color="auto" w:fill="auto"/>
            <w:vAlign w:val="center"/>
          </w:tcPr>
          <w:p w14:paraId="1E83C6C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0.73</w:t>
            </w:r>
          </w:p>
        </w:tc>
        <w:tc>
          <w:tcPr>
            <w:tcW w:w="1418" w:type="dxa"/>
            <w:tcBorders>
              <w:top w:val="nil"/>
              <w:left w:val="nil"/>
              <w:bottom w:val="single" w:sz="4" w:space="0" w:color="auto"/>
              <w:right w:val="single" w:sz="4" w:space="0" w:color="auto"/>
            </w:tcBorders>
          </w:tcPr>
          <w:p w14:paraId="688DFD15"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57EEE79E" w14:textId="2A3307DD"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C8C698"/>
            <w:vAlign w:val="center"/>
          </w:tcPr>
          <w:p w14:paraId="3D6D32E0" w14:textId="65212A11"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lastRenderedPageBreak/>
              <w:t>Dom#3c</w:t>
            </w:r>
          </w:p>
        </w:tc>
        <w:tc>
          <w:tcPr>
            <w:tcW w:w="5670" w:type="dxa"/>
            <w:tcBorders>
              <w:top w:val="single" w:sz="4" w:space="0" w:color="auto"/>
              <w:left w:val="nil"/>
              <w:bottom w:val="single" w:sz="4" w:space="0" w:color="auto"/>
              <w:right w:val="single" w:sz="4" w:space="0" w:color="auto"/>
            </w:tcBorders>
            <w:shd w:val="clear" w:color="auto" w:fill="C8C698"/>
            <w:vAlign w:val="center"/>
          </w:tcPr>
          <w:p w14:paraId="21458A0D" w14:textId="35D5B843"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Domain#3 Planning (All participants without Q27)</w:t>
            </w:r>
          </w:p>
        </w:tc>
        <w:tc>
          <w:tcPr>
            <w:tcW w:w="1418" w:type="dxa"/>
            <w:tcBorders>
              <w:top w:val="single" w:sz="4" w:space="0" w:color="auto"/>
              <w:left w:val="nil"/>
              <w:bottom w:val="single" w:sz="4" w:space="0" w:color="auto"/>
              <w:right w:val="single" w:sz="4" w:space="0" w:color="auto"/>
            </w:tcBorders>
            <w:shd w:val="clear" w:color="auto" w:fill="C8C698"/>
            <w:noWrap/>
            <w:vAlign w:val="center"/>
          </w:tcPr>
          <w:p w14:paraId="03CDE3E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37</w:t>
            </w:r>
          </w:p>
        </w:tc>
        <w:tc>
          <w:tcPr>
            <w:tcW w:w="1418" w:type="dxa"/>
            <w:tcBorders>
              <w:top w:val="single" w:sz="4" w:space="0" w:color="auto"/>
              <w:left w:val="nil"/>
              <w:bottom w:val="single" w:sz="4" w:space="0" w:color="auto"/>
              <w:right w:val="single" w:sz="4" w:space="0" w:color="auto"/>
            </w:tcBorders>
            <w:shd w:val="clear" w:color="auto" w:fill="C8C698"/>
            <w:vAlign w:val="center"/>
          </w:tcPr>
          <w:p w14:paraId="0CADAE5A" w14:textId="77777777" w:rsidR="008B0760" w:rsidRPr="003040E2" w:rsidRDefault="008B0760" w:rsidP="002C6B49">
            <w:pPr>
              <w:jc w:val="center"/>
              <w:rPr>
                <w:rFonts w:asciiTheme="minorHAnsi" w:hAnsiTheme="minorHAnsi" w:cs="Arial"/>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C8C698"/>
            <w:vAlign w:val="center"/>
          </w:tcPr>
          <w:p w14:paraId="7E066F75"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b/>
                <w:bCs/>
                <w:color w:val="000000"/>
                <w:sz w:val="22"/>
                <w:szCs w:val="22"/>
                <w:lang w:eastAsia="en-CA"/>
              </w:rPr>
              <w:t>0.84</w:t>
            </w:r>
          </w:p>
        </w:tc>
        <w:tc>
          <w:tcPr>
            <w:tcW w:w="1418" w:type="dxa"/>
            <w:tcBorders>
              <w:top w:val="single" w:sz="4" w:space="0" w:color="auto"/>
              <w:left w:val="nil"/>
              <w:bottom w:val="single" w:sz="4" w:space="0" w:color="auto"/>
              <w:right w:val="single" w:sz="4" w:space="0" w:color="auto"/>
            </w:tcBorders>
            <w:shd w:val="clear" w:color="auto" w:fill="C8C698"/>
          </w:tcPr>
          <w:p w14:paraId="02C17F15" w14:textId="1D8E6D65" w:rsidR="008B0760" w:rsidRPr="003040E2" w:rsidRDefault="00257BD4" w:rsidP="002C6B49">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0.8</w:t>
            </w:r>
            <w:r w:rsidR="008D14E7" w:rsidRPr="003040E2">
              <w:rPr>
                <w:rFonts w:asciiTheme="minorHAnsi" w:hAnsiTheme="minorHAnsi" w:cs="Arial"/>
                <w:b/>
                <w:bCs/>
                <w:color w:val="000000"/>
                <w:sz w:val="22"/>
                <w:szCs w:val="22"/>
                <w:lang w:eastAsia="en-CA"/>
              </w:rPr>
              <w:t>4</w:t>
            </w:r>
          </w:p>
        </w:tc>
      </w:tr>
      <w:tr w:rsidR="008B0760" w:rsidRPr="003040E2" w14:paraId="76D367E0" w14:textId="5434FB48"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03388C04"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Q22</w:t>
            </w:r>
          </w:p>
        </w:tc>
        <w:tc>
          <w:tcPr>
            <w:tcW w:w="5670" w:type="dxa"/>
            <w:tcBorders>
              <w:top w:val="nil"/>
              <w:left w:val="nil"/>
              <w:bottom w:val="single" w:sz="4" w:space="0" w:color="auto"/>
              <w:right w:val="single" w:sz="4" w:space="0" w:color="auto"/>
            </w:tcBorders>
            <w:shd w:val="clear" w:color="auto" w:fill="auto"/>
            <w:vAlign w:val="center"/>
          </w:tcPr>
          <w:p w14:paraId="2B603358" w14:textId="2131A9BB"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financial plan for your future?</w:t>
            </w:r>
          </w:p>
        </w:tc>
        <w:tc>
          <w:tcPr>
            <w:tcW w:w="1418" w:type="dxa"/>
            <w:tcBorders>
              <w:top w:val="nil"/>
              <w:left w:val="nil"/>
              <w:bottom w:val="single" w:sz="4" w:space="0" w:color="auto"/>
              <w:right w:val="single" w:sz="4" w:space="0" w:color="auto"/>
            </w:tcBorders>
            <w:shd w:val="clear" w:color="auto" w:fill="auto"/>
            <w:noWrap/>
            <w:vAlign w:val="center"/>
          </w:tcPr>
          <w:p w14:paraId="249E922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37</w:t>
            </w:r>
          </w:p>
        </w:tc>
        <w:tc>
          <w:tcPr>
            <w:tcW w:w="1418" w:type="dxa"/>
            <w:tcBorders>
              <w:top w:val="nil"/>
              <w:left w:val="nil"/>
              <w:bottom w:val="single" w:sz="4" w:space="0" w:color="auto"/>
              <w:right w:val="single" w:sz="4" w:space="0" w:color="auto"/>
            </w:tcBorders>
            <w:shd w:val="clear" w:color="auto" w:fill="auto"/>
            <w:vAlign w:val="center"/>
          </w:tcPr>
          <w:p w14:paraId="7259FB8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0.63</w:t>
            </w:r>
          </w:p>
        </w:tc>
        <w:tc>
          <w:tcPr>
            <w:tcW w:w="1371" w:type="dxa"/>
            <w:tcBorders>
              <w:top w:val="nil"/>
              <w:left w:val="nil"/>
              <w:bottom w:val="single" w:sz="4" w:space="0" w:color="auto"/>
              <w:right w:val="single" w:sz="4" w:space="0" w:color="auto"/>
            </w:tcBorders>
            <w:shd w:val="clear" w:color="auto" w:fill="auto"/>
            <w:vAlign w:val="center"/>
          </w:tcPr>
          <w:p w14:paraId="0113FCB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0.81</w:t>
            </w:r>
          </w:p>
        </w:tc>
        <w:tc>
          <w:tcPr>
            <w:tcW w:w="1418" w:type="dxa"/>
            <w:tcBorders>
              <w:top w:val="nil"/>
              <w:left w:val="nil"/>
              <w:bottom w:val="single" w:sz="4" w:space="0" w:color="auto"/>
              <w:right w:val="single" w:sz="4" w:space="0" w:color="auto"/>
            </w:tcBorders>
          </w:tcPr>
          <w:p w14:paraId="0F98CAE9" w14:textId="77777777" w:rsidR="008B0760" w:rsidRPr="003040E2" w:rsidRDefault="008B0760" w:rsidP="002C6B49">
            <w:pPr>
              <w:jc w:val="center"/>
              <w:rPr>
                <w:rFonts w:asciiTheme="minorHAnsi" w:hAnsiTheme="minorHAnsi" w:cs="Arial"/>
                <w:sz w:val="22"/>
                <w:szCs w:val="22"/>
              </w:rPr>
            </w:pPr>
          </w:p>
        </w:tc>
      </w:tr>
      <w:tr w:rsidR="008B0760" w:rsidRPr="003040E2" w14:paraId="5071F560" w14:textId="73ACF74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744E354"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Q23</w:t>
            </w:r>
          </w:p>
        </w:tc>
        <w:tc>
          <w:tcPr>
            <w:tcW w:w="5670" w:type="dxa"/>
            <w:tcBorders>
              <w:top w:val="nil"/>
              <w:left w:val="nil"/>
              <w:bottom w:val="single" w:sz="4" w:space="0" w:color="auto"/>
              <w:right w:val="single" w:sz="4" w:space="0" w:color="auto"/>
            </w:tcBorders>
            <w:shd w:val="clear" w:color="auto" w:fill="auto"/>
            <w:vAlign w:val="center"/>
          </w:tcPr>
          <w:p w14:paraId="18D1E290" w14:textId="2C133BA1"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Done tax planning for your future?</w:t>
            </w:r>
          </w:p>
        </w:tc>
        <w:tc>
          <w:tcPr>
            <w:tcW w:w="1418" w:type="dxa"/>
            <w:tcBorders>
              <w:top w:val="nil"/>
              <w:left w:val="nil"/>
              <w:bottom w:val="single" w:sz="4" w:space="0" w:color="auto"/>
              <w:right w:val="single" w:sz="4" w:space="0" w:color="auto"/>
            </w:tcBorders>
            <w:shd w:val="clear" w:color="auto" w:fill="auto"/>
            <w:noWrap/>
            <w:vAlign w:val="center"/>
          </w:tcPr>
          <w:p w14:paraId="46ED680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37</w:t>
            </w:r>
          </w:p>
        </w:tc>
        <w:tc>
          <w:tcPr>
            <w:tcW w:w="1418" w:type="dxa"/>
            <w:tcBorders>
              <w:top w:val="nil"/>
              <w:left w:val="nil"/>
              <w:bottom w:val="single" w:sz="4" w:space="0" w:color="auto"/>
              <w:right w:val="single" w:sz="4" w:space="0" w:color="auto"/>
            </w:tcBorders>
            <w:shd w:val="clear" w:color="auto" w:fill="auto"/>
            <w:vAlign w:val="center"/>
          </w:tcPr>
          <w:p w14:paraId="1CBBE95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0.78</w:t>
            </w:r>
          </w:p>
        </w:tc>
        <w:tc>
          <w:tcPr>
            <w:tcW w:w="1371" w:type="dxa"/>
            <w:tcBorders>
              <w:top w:val="nil"/>
              <w:left w:val="nil"/>
              <w:bottom w:val="single" w:sz="4" w:space="0" w:color="auto"/>
              <w:right w:val="single" w:sz="4" w:space="0" w:color="auto"/>
            </w:tcBorders>
            <w:shd w:val="clear" w:color="auto" w:fill="auto"/>
            <w:vAlign w:val="center"/>
          </w:tcPr>
          <w:p w14:paraId="6FF2CB6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0.77</w:t>
            </w:r>
          </w:p>
        </w:tc>
        <w:tc>
          <w:tcPr>
            <w:tcW w:w="1418" w:type="dxa"/>
            <w:tcBorders>
              <w:top w:val="nil"/>
              <w:left w:val="nil"/>
              <w:bottom w:val="single" w:sz="4" w:space="0" w:color="auto"/>
              <w:right w:val="single" w:sz="4" w:space="0" w:color="auto"/>
            </w:tcBorders>
          </w:tcPr>
          <w:p w14:paraId="4D974632" w14:textId="77777777" w:rsidR="008B0760" w:rsidRPr="003040E2" w:rsidRDefault="008B0760" w:rsidP="002C6B49">
            <w:pPr>
              <w:jc w:val="center"/>
              <w:rPr>
                <w:rFonts w:asciiTheme="minorHAnsi" w:hAnsiTheme="minorHAnsi" w:cs="Arial"/>
                <w:sz w:val="22"/>
                <w:szCs w:val="22"/>
              </w:rPr>
            </w:pPr>
          </w:p>
        </w:tc>
      </w:tr>
      <w:tr w:rsidR="008B0760" w:rsidRPr="003040E2" w14:paraId="2FEE92AD" w14:textId="3F6CB91E"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3EDF3E50"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Q24b</w:t>
            </w:r>
          </w:p>
        </w:tc>
        <w:tc>
          <w:tcPr>
            <w:tcW w:w="5670" w:type="dxa"/>
            <w:tcBorders>
              <w:top w:val="nil"/>
              <w:left w:val="nil"/>
              <w:bottom w:val="single" w:sz="4" w:space="0" w:color="auto"/>
              <w:right w:val="single" w:sz="4" w:space="0" w:color="auto"/>
            </w:tcBorders>
            <w:shd w:val="clear" w:color="auto" w:fill="auto"/>
            <w:vAlign w:val="center"/>
          </w:tcPr>
          <w:p w14:paraId="1566661F" w14:textId="0DB9587D"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business succession or transition plan?</w:t>
            </w:r>
          </w:p>
        </w:tc>
        <w:tc>
          <w:tcPr>
            <w:tcW w:w="1418" w:type="dxa"/>
            <w:tcBorders>
              <w:top w:val="nil"/>
              <w:left w:val="nil"/>
              <w:bottom w:val="single" w:sz="4" w:space="0" w:color="auto"/>
              <w:right w:val="single" w:sz="4" w:space="0" w:color="auto"/>
            </w:tcBorders>
            <w:shd w:val="clear" w:color="auto" w:fill="auto"/>
            <w:noWrap/>
            <w:vAlign w:val="center"/>
          </w:tcPr>
          <w:p w14:paraId="14686BB0"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37</w:t>
            </w:r>
          </w:p>
        </w:tc>
        <w:tc>
          <w:tcPr>
            <w:tcW w:w="1418" w:type="dxa"/>
            <w:tcBorders>
              <w:top w:val="nil"/>
              <w:left w:val="nil"/>
              <w:bottom w:val="single" w:sz="4" w:space="0" w:color="auto"/>
              <w:right w:val="single" w:sz="4" w:space="0" w:color="auto"/>
            </w:tcBorders>
            <w:shd w:val="clear" w:color="auto" w:fill="auto"/>
            <w:vAlign w:val="center"/>
          </w:tcPr>
          <w:p w14:paraId="04F7E9C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0.66</w:t>
            </w:r>
          </w:p>
        </w:tc>
        <w:tc>
          <w:tcPr>
            <w:tcW w:w="1371" w:type="dxa"/>
            <w:tcBorders>
              <w:top w:val="nil"/>
              <w:left w:val="nil"/>
              <w:bottom w:val="single" w:sz="4" w:space="0" w:color="auto"/>
              <w:right w:val="single" w:sz="4" w:space="0" w:color="auto"/>
            </w:tcBorders>
            <w:shd w:val="clear" w:color="auto" w:fill="auto"/>
            <w:vAlign w:val="center"/>
          </w:tcPr>
          <w:p w14:paraId="35D10D0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0.80</w:t>
            </w:r>
          </w:p>
        </w:tc>
        <w:tc>
          <w:tcPr>
            <w:tcW w:w="1418" w:type="dxa"/>
            <w:tcBorders>
              <w:top w:val="nil"/>
              <w:left w:val="nil"/>
              <w:bottom w:val="single" w:sz="4" w:space="0" w:color="auto"/>
              <w:right w:val="single" w:sz="4" w:space="0" w:color="auto"/>
            </w:tcBorders>
          </w:tcPr>
          <w:p w14:paraId="49067C47" w14:textId="77777777" w:rsidR="008B0760" w:rsidRPr="003040E2" w:rsidRDefault="008B0760" w:rsidP="002C6B49">
            <w:pPr>
              <w:jc w:val="center"/>
              <w:rPr>
                <w:rFonts w:asciiTheme="minorHAnsi" w:hAnsiTheme="minorHAnsi" w:cs="Arial"/>
                <w:sz w:val="22"/>
                <w:szCs w:val="22"/>
              </w:rPr>
            </w:pPr>
          </w:p>
        </w:tc>
      </w:tr>
      <w:tr w:rsidR="008B0760" w:rsidRPr="003040E2" w14:paraId="6DA26E56" w14:textId="18DA9B78"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E7DC05A"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Q25</w:t>
            </w:r>
          </w:p>
        </w:tc>
        <w:tc>
          <w:tcPr>
            <w:tcW w:w="5670" w:type="dxa"/>
            <w:tcBorders>
              <w:top w:val="nil"/>
              <w:left w:val="nil"/>
              <w:bottom w:val="single" w:sz="4" w:space="0" w:color="auto"/>
              <w:right w:val="single" w:sz="4" w:space="0" w:color="auto"/>
            </w:tcBorders>
            <w:shd w:val="clear" w:color="auto" w:fill="auto"/>
            <w:vAlign w:val="center"/>
          </w:tcPr>
          <w:p w14:paraId="69491DCD" w14:textId="1B1EEBC6"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adequate insurance</w:t>
            </w:r>
          </w:p>
        </w:tc>
        <w:tc>
          <w:tcPr>
            <w:tcW w:w="1418" w:type="dxa"/>
            <w:tcBorders>
              <w:top w:val="nil"/>
              <w:left w:val="nil"/>
              <w:bottom w:val="single" w:sz="4" w:space="0" w:color="auto"/>
              <w:right w:val="single" w:sz="4" w:space="0" w:color="auto"/>
            </w:tcBorders>
            <w:shd w:val="clear" w:color="auto" w:fill="auto"/>
            <w:noWrap/>
            <w:vAlign w:val="center"/>
          </w:tcPr>
          <w:p w14:paraId="35092AE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37</w:t>
            </w:r>
          </w:p>
        </w:tc>
        <w:tc>
          <w:tcPr>
            <w:tcW w:w="1418" w:type="dxa"/>
            <w:tcBorders>
              <w:top w:val="nil"/>
              <w:left w:val="nil"/>
              <w:bottom w:val="single" w:sz="4" w:space="0" w:color="auto"/>
              <w:right w:val="single" w:sz="4" w:space="0" w:color="auto"/>
            </w:tcBorders>
            <w:shd w:val="clear" w:color="auto" w:fill="auto"/>
            <w:vAlign w:val="center"/>
          </w:tcPr>
          <w:p w14:paraId="3BBF82D6"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0.59</w:t>
            </w:r>
          </w:p>
        </w:tc>
        <w:tc>
          <w:tcPr>
            <w:tcW w:w="1371" w:type="dxa"/>
            <w:tcBorders>
              <w:top w:val="nil"/>
              <w:left w:val="nil"/>
              <w:bottom w:val="single" w:sz="4" w:space="0" w:color="auto"/>
              <w:right w:val="single" w:sz="4" w:space="0" w:color="auto"/>
            </w:tcBorders>
            <w:shd w:val="clear" w:color="auto" w:fill="auto"/>
            <w:vAlign w:val="center"/>
          </w:tcPr>
          <w:p w14:paraId="3D0B17F2"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0.82</w:t>
            </w:r>
          </w:p>
        </w:tc>
        <w:tc>
          <w:tcPr>
            <w:tcW w:w="1418" w:type="dxa"/>
            <w:tcBorders>
              <w:top w:val="nil"/>
              <w:left w:val="nil"/>
              <w:bottom w:val="single" w:sz="4" w:space="0" w:color="auto"/>
              <w:right w:val="single" w:sz="4" w:space="0" w:color="auto"/>
            </w:tcBorders>
          </w:tcPr>
          <w:p w14:paraId="158AFEBF" w14:textId="77777777" w:rsidR="008B0760" w:rsidRPr="003040E2" w:rsidRDefault="008B0760" w:rsidP="002C6B49">
            <w:pPr>
              <w:jc w:val="center"/>
              <w:rPr>
                <w:rFonts w:asciiTheme="minorHAnsi" w:hAnsiTheme="minorHAnsi" w:cs="Arial"/>
                <w:sz w:val="22"/>
                <w:szCs w:val="22"/>
              </w:rPr>
            </w:pPr>
          </w:p>
        </w:tc>
      </w:tr>
      <w:tr w:rsidR="008B0760" w:rsidRPr="003040E2" w14:paraId="1D6F24FF" w14:textId="105BA90D"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0B6FC7C4"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Q26</w:t>
            </w:r>
          </w:p>
        </w:tc>
        <w:tc>
          <w:tcPr>
            <w:tcW w:w="5670" w:type="dxa"/>
            <w:tcBorders>
              <w:top w:val="nil"/>
              <w:left w:val="nil"/>
              <w:bottom w:val="single" w:sz="4" w:space="0" w:color="auto"/>
              <w:right w:val="single" w:sz="4" w:space="0" w:color="auto"/>
            </w:tcBorders>
            <w:shd w:val="clear" w:color="auto" w:fill="auto"/>
            <w:vAlign w:val="center"/>
          </w:tcPr>
          <w:p w14:paraId="5A4F5AAE" w14:textId="64084B92"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all your important files organized</w:t>
            </w:r>
          </w:p>
        </w:tc>
        <w:tc>
          <w:tcPr>
            <w:tcW w:w="1418" w:type="dxa"/>
            <w:tcBorders>
              <w:top w:val="nil"/>
              <w:left w:val="nil"/>
              <w:bottom w:val="single" w:sz="4" w:space="0" w:color="auto"/>
              <w:right w:val="single" w:sz="4" w:space="0" w:color="auto"/>
            </w:tcBorders>
            <w:shd w:val="clear" w:color="auto" w:fill="auto"/>
            <w:noWrap/>
            <w:vAlign w:val="center"/>
          </w:tcPr>
          <w:p w14:paraId="3156B30F"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37</w:t>
            </w:r>
          </w:p>
        </w:tc>
        <w:tc>
          <w:tcPr>
            <w:tcW w:w="1418" w:type="dxa"/>
            <w:tcBorders>
              <w:top w:val="nil"/>
              <w:left w:val="nil"/>
              <w:bottom w:val="single" w:sz="4" w:space="0" w:color="auto"/>
              <w:right w:val="single" w:sz="4" w:space="0" w:color="auto"/>
            </w:tcBorders>
            <w:shd w:val="clear" w:color="auto" w:fill="auto"/>
            <w:vAlign w:val="center"/>
          </w:tcPr>
          <w:p w14:paraId="662004D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0.57</w:t>
            </w:r>
          </w:p>
        </w:tc>
        <w:tc>
          <w:tcPr>
            <w:tcW w:w="1371" w:type="dxa"/>
            <w:tcBorders>
              <w:top w:val="nil"/>
              <w:left w:val="nil"/>
              <w:bottom w:val="single" w:sz="4" w:space="0" w:color="auto"/>
              <w:right w:val="single" w:sz="4" w:space="0" w:color="auto"/>
            </w:tcBorders>
            <w:shd w:val="clear" w:color="auto" w:fill="auto"/>
            <w:vAlign w:val="center"/>
          </w:tcPr>
          <w:p w14:paraId="756777E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sz w:val="22"/>
                <w:szCs w:val="22"/>
              </w:rPr>
              <w:t>0.83</w:t>
            </w:r>
          </w:p>
        </w:tc>
        <w:tc>
          <w:tcPr>
            <w:tcW w:w="1418" w:type="dxa"/>
            <w:tcBorders>
              <w:top w:val="nil"/>
              <w:left w:val="nil"/>
              <w:bottom w:val="single" w:sz="4" w:space="0" w:color="auto"/>
              <w:right w:val="single" w:sz="4" w:space="0" w:color="auto"/>
            </w:tcBorders>
          </w:tcPr>
          <w:p w14:paraId="27710C06" w14:textId="77777777" w:rsidR="008B0760" w:rsidRPr="003040E2" w:rsidRDefault="008B0760" w:rsidP="002C6B49">
            <w:pPr>
              <w:jc w:val="center"/>
              <w:rPr>
                <w:rFonts w:asciiTheme="minorHAnsi" w:hAnsiTheme="minorHAnsi" w:cs="Arial"/>
                <w:sz w:val="22"/>
                <w:szCs w:val="22"/>
              </w:rPr>
            </w:pPr>
          </w:p>
        </w:tc>
      </w:tr>
      <w:tr w:rsidR="008B0760" w:rsidRPr="003040E2" w14:paraId="66CD3BDD" w14:textId="36E713C7"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00FFFF"/>
          </w:tcPr>
          <w:p w14:paraId="4BEB02E8" w14:textId="7777777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Dom#4</w:t>
            </w:r>
          </w:p>
        </w:tc>
        <w:tc>
          <w:tcPr>
            <w:tcW w:w="5670" w:type="dxa"/>
            <w:tcBorders>
              <w:top w:val="single" w:sz="4" w:space="0" w:color="auto"/>
              <w:left w:val="nil"/>
              <w:bottom w:val="single" w:sz="4" w:space="0" w:color="auto"/>
              <w:right w:val="single" w:sz="4" w:space="0" w:color="auto"/>
            </w:tcBorders>
            <w:shd w:val="clear" w:color="auto" w:fill="00FFFF"/>
            <w:vAlign w:val="center"/>
          </w:tcPr>
          <w:p w14:paraId="11DB67EF" w14:textId="6F1D723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Domain#4 Medico-Legal (All participants)</w:t>
            </w:r>
          </w:p>
        </w:tc>
        <w:tc>
          <w:tcPr>
            <w:tcW w:w="1418" w:type="dxa"/>
            <w:tcBorders>
              <w:top w:val="single" w:sz="4" w:space="0" w:color="auto"/>
              <w:left w:val="nil"/>
              <w:bottom w:val="single" w:sz="4" w:space="0" w:color="auto"/>
              <w:right w:val="single" w:sz="4" w:space="0" w:color="auto"/>
            </w:tcBorders>
            <w:shd w:val="clear" w:color="auto" w:fill="00FFFF"/>
            <w:noWrap/>
            <w:vAlign w:val="center"/>
          </w:tcPr>
          <w:p w14:paraId="292EF3A6"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502</w:t>
            </w:r>
          </w:p>
        </w:tc>
        <w:tc>
          <w:tcPr>
            <w:tcW w:w="1418" w:type="dxa"/>
            <w:tcBorders>
              <w:top w:val="single" w:sz="4" w:space="0" w:color="auto"/>
              <w:left w:val="nil"/>
              <w:bottom w:val="single" w:sz="4" w:space="0" w:color="auto"/>
              <w:right w:val="single" w:sz="4" w:space="0" w:color="auto"/>
            </w:tcBorders>
            <w:shd w:val="clear" w:color="auto" w:fill="00FFFF"/>
            <w:vAlign w:val="center"/>
          </w:tcPr>
          <w:p w14:paraId="0945E726"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00FFFF"/>
            <w:vAlign w:val="center"/>
          </w:tcPr>
          <w:p w14:paraId="59C146FD"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0.85</w:t>
            </w:r>
          </w:p>
        </w:tc>
        <w:tc>
          <w:tcPr>
            <w:tcW w:w="1418" w:type="dxa"/>
            <w:tcBorders>
              <w:top w:val="single" w:sz="4" w:space="0" w:color="auto"/>
              <w:left w:val="nil"/>
              <w:bottom w:val="single" w:sz="4" w:space="0" w:color="auto"/>
              <w:right w:val="single" w:sz="4" w:space="0" w:color="auto"/>
            </w:tcBorders>
            <w:shd w:val="clear" w:color="auto" w:fill="00FFFF"/>
          </w:tcPr>
          <w:p w14:paraId="59EE8BB6" w14:textId="7C078CFC" w:rsidR="008B0760" w:rsidRPr="003040E2" w:rsidRDefault="00257BD4" w:rsidP="002C6B49">
            <w:pPr>
              <w:jc w:val="center"/>
              <w:rPr>
                <w:rFonts w:asciiTheme="minorHAnsi" w:hAnsiTheme="minorHAnsi" w:cs="Arial"/>
                <w:b/>
                <w:sz w:val="22"/>
                <w:szCs w:val="22"/>
              </w:rPr>
            </w:pPr>
            <w:r w:rsidRPr="003040E2">
              <w:rPr>
                <w:rFonts w:asciiTheme="minorHAnsi" w:hAnsiTheme="minorHAnsi" w:cs="Arial"/>
                <w:b/>
                <w:sz w:val="22"/>
                <w:szCs w:val="22"/>
              </w:rPr>
              <w:t>0.8</w:t>
            </w:r>
            <w:r w:rsidR="008D14E7" w:rsidRPr="003040E2">
              <w:rPr>
                <w:rFonts w:asciiTheme="minorHAnsi" w:hAnsiTheme="minorHAnsi" w:cs="Arial"/>
                <w:b/>
                <w:sz w:val="22"/>
                <w:szCs w:val="22"/>
              </w:rPr>
              <w:t>6</w:t>
            </w:r>
          </w:p>
        </w:tc>
      </w:tr>
      <w:tr w:rsidR="008B0760" w:rsidRPr="003040E2" w14:paraId="2EFA38D9" w14:textId="2F72BDD4"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A7E72F6"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Q12</w:t>
            </w:r>
          </w:p>
        </w:tc>
        <w:tc>
          <w:tcPr>
            <w:tcW w:w="5670" w:type="dxa"/>
            <w:tcBorders>
              <w:top w:val="nil"/>
              <w:left w:val="nil"/>
              <w:bottom w:val="single" w:sz="4" w:space="0" w:color="auto"/>
              <w:right w:val="single" w:sz="4" w:space="0" w:color="auto"/>
            </w:tcBorders>
            <w:shd w:val="clear" w:color="auto" w:fill="auto"/>
            <w:vAlign w:val="center"/>
          </w:tcPr>
          <w:p w14:paraId="100D33DE" w14:textId="1622B056"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Filled out an Advance Care Plan</w:t>
            </w:r>
          </w:p>
        </w:tc>
        <w:tc>
          <w:tcPr>
            <w:tcW w:w="1418" w:type="dxa"/>
            <w:tcBorders>
              <w:top w:val="nil"/>
              <w:left w:val="nil"/>
              <w:bottom w:val="single" w:sz="4" w:space="0" w:color="auto"/>
              <w:right w:val="single" w:sz="4" w:space="0" w:color="auto"/>
            </w:tcBorders>
            <w:shd w:val="clear" w:color="auto" w:fill="auto"/>
            <w:noWrap/>
            <w:vAlign w:val="center"/>
          </w:tcPr>
          <w:p w14:paraId="658B7FB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33AFBF4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0.66</w:t>
            </w:r>
          </w:p>
        </w:tc>
        <w:tc>
          <w:tcPr>
            <w:tcW w:w="1371" w:type="dxa"/>
            <w:tcBorders>
              <w:top w:val="nil"/>
              <w:left w:val="nil"/>
              <w:bottom w:val="single" w:sz="4" w:space="0" w:color="auto"/>
              <w:right w:val="single" w:sz="4" w:space="0" w:color="auto"/>
            </w:tcBorders>
            <w:shd w:val="clear" w:color="auto" w:fill="auto"/>
            <w:vAlign w:val="center"/>
          </w:tcPr>
          <w:p w14:paraId="78494C1F"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0.83</w:t>
            </w:r>
          </w:p>
        </w:tc>
        <w:tc>
          <w:tcPr>
            <w:tcW w:w="1418" w:type="dxa"/>
            <w:tcBorders>
              <w:top w:val="nil"/>
              <w:left w:val="nil"/>
              <w:bottom w:val="single" w:sz="4" w:space="0" w:color="auto"/>
              <w:right w:val="single" w:sz="4" w:space="0" w:color="auto"/>
            </w:tcBorders>
          </w:tcPr>
          <w:p w14:paraId="5FE93964"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3F4CB1B" w14:textId="114BA732"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063B2C6"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Q13</w:t>
            </w:r>
          </w:p>
        </w:tc>
        <w:tc>
          <w:tcPr>
            <w:tcW w:w="5670" w:type="dxa"/>
            <w:tcBorders>
              <w:top w:val="nil"/>
              <w:left w:val="nil"/>
              <w:bottom w:val="single" w:sz="4" w:space="0" w:color="auto"/>
              <w:right w:val="single" w:sz="4" w:space="0" w:color="auto"/>
            </w:tcBorders>
            <w:shd w:val="clear" w:color="auto" w:fill="auto"/>
            <w:vAlign w:val="center"/>
          </w:tcPr>
          <w:p w14:paraId="1BCE3CE2" w14:textId="2DCEC7A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Designated a Substitute Decision Maker</w:t>
            </w:r>
          </w:p>
        </w:tc>
        <w:tc>
          <w:tcPr>
            <w:tcW w:w="1418" w:type="dxa"/>
            <w:tcBorders>
              <w:top w:val="nil"/>
              <w:left w:val="nil"/>
              <w:bottom w:val="single" w:sz="4" w:space="0" w:color="auto"/>
              <w:right w:val="single" w:sz="4" w:space="0" w:color="auto"/>
            </w:tcBorders>
            <w:shd w:val="clear" w:color="auto" w:fill="auto"/>
            <w:noWrap/>
            <w:vAlign w:val="center"/>
          </w:tcPr>
          <w:p w14:paraId="5202739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4319E26A"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0.72</w:t>
            </w:r>
          </w:p>
        </w:tc>
        <w:tc>
          <w:tcPr>
            <w:tcW w:w="1371" w:type="dxa"/>
            <w:tcBorders>
              <w:top w:val="nil"/>
              <w:left w:val="nil"/>
              <w:bottom w:val="single" w:sz="4" w:space="0" w:color="auto"/>
              <w:right w:val="single" w:sz="4" w:space="0" w:color="auto"/>
            </w:tcBorders>
            <w:shd w:val="clear" w:color="auto" w:fill="auto"/>
            <w:vAlign w:val="center"/>
          </w:tcPr>
          <w:p w14:paraId="530FE5E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0.80</w:t>
            </w:r>
          </w:p>
        </w:tc>
        <w:tc>
          <w:tcPr>
            <w:tcW w:w="1418" w:type="dxa"/>
            <w:tcBorders>
              <w:top w:val="nil"/>
              <w:left w:val="nil"/>
              <w:bottom w:val="single" w:sz="4" w:space="0" w:color="auto"/>
              <w:right w:val="single" w:sz="4" w:space="0" w:color="auto"/>
            </w:tcBorders>
          </w:tcPr>
          <w:p w14:paraId="1E59D1ED"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5FB419FB" w14:textId="76D743BE"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01209704"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Q14</w:t>
            </w:r>
          </w:p>
        </w:tc>
        <w:tc>
          <w:tcPr>
            <w:tcW w:w="5670" w:type="dxa"/>
            <w:tcBorders>
              <w:top w:val="nil"/>
              <w:left w:val="nil"/>
              <w:bottom w:val="single" w:sz="4" w:space="0" w:color="auto"/>
              <w:right w:val="single" w:sz="4" w:space="0" w:color="auto"/>
            </w:tcBorders>
            <w:shd w:val="clear" w:color="auto" w:fill="auto"/>
            <w:vAlign w:val="center"/>
          </w:tcPr>
          <w:p w14:paraId="5A4E1D83" w14:textId="4259F7C1"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will</w:t>
            </w:r>
          </w:p>
        </w:tc>
        <w:tc>
          <w:tcPr>
            <w:tcW w:w="1418" w:type="dxa"/>
            <w:tcBorders>
              <w:top w:val="nil"/>
              <w:left w:val="nil"/>
              <w:bottom w:val="single" w:sz="4" w:space="0" w:color="auto"/>
              <w:right w:val="single" w:sz="4" w:space="0" w:color="auto"/>
            </w:tcBorders>
            <w:shd w:val="clear" w:color="auto" w:fill="auto"/>
            <w:noWrap/>
            <w:vAlign w:val="center"/>
          </w:tcPr>
          <w:p w14:paraId="01CF191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01032968"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0.68</w:t>
            </w:r>
          </w:p>
        </w:tc>
        <w:tc>
          <w:tcPr>
            <w:tcW w:w="1371" w:type="dxa"/>
            <w:tcBorders>
              <w:top w:val="nil"/>
              <w:left w:val="nil"/>
              <w:bottom w:val="single" w:sz="4" w:space="0" w:color="auto"/>
              <w:right w:val="single" w:sz="4" w:space="0" w:color="auto"/>
            </w:tcBorders>
            <w:shd w:val="clear" w:color="auto" w:fill="auto"/>
            <w:vAlign w:val="center"/>
          </w:tcPr>
          <w:p w14:paraId="71583347"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0.82</w:t>
            </w:r>
          </w:p>
        </w:tc>
        <w:tc>
          <w:tcPr>
            <w:tcW w:w="1418" w:type="dxa"/>
            <w:tcBorders>
              <w:top w:val="nil"/>
              <w:left w:val="nil"/>
              <w:bottom w:val="single" w:sz="4" w:space="0" w:color="auto"/>
              <w:right w:val="single" w:sz="4" w:space="0" w:color="auto"/>
            </w:tcBorders>
          </w:tcPr>
          <w:p w14:paraId="3B4EB746"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C78957F" w14:textId="55D9DDF5"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1B558E46"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Q15</w:t>
            </w:r>
          </w:p>
        </w:tc>
        <w:tc>
          <w:tcPr>
            <w:tcW w:w="5670" w:type="dxa"/>
            <w:tcBorders>
              <w:top w:val="nil"/>
              <w:left w:val="nil"/>
              <w:bottom w:val="single" w:sz="4" w:space="0" w:color="auto"/>
              <w:right w:val="single" w:sz="4" w:space="0" w:color="auto"/>
            </w:tcBorders>
            <w:shd w:val="clear" w:color="auto" w:fill="auto"/>
            <w:vAlign w:val="center"/>
          </w:tcPr>
          <w:p w14:paraId="3C3FCFF9" w14:textId="5E797BD4"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Power of Attorney</w:t>
            </w:r>
          </w:p>
        </w:tc>
        <w:tc>
          <w:tcPr>
            <w:tcW w:w="1418" w:type="dxa"/>
            <w:tcBorders>
              <w:top w:val="nil"/>
              <w:left w:val="nil"/>
              <w:bottom w:val="single" w:sz="4" w:space="0" w:color="auto"/>
              <w:right w:val="single" w:sz="4" w:space="0" w:color="auto"/>
            </w:tcBorders>
            <w:shd w:val="clear" w:color="auto" w:fill="auto"/>
            <w:noWrap/>
            <w:vAlign w:val="center"/>
          </w:tcPr>
          <w:p w14:paraId="771A544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48210DC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0.73</w:t>
            </w:r>
          </w:p>
        </w:tc>
        <w:tc>
          <w:tcPr>
            <w:tcW w:w="1371" w:type="dxa"/>
            <w:tcBorders>
              <w:top w:val="nil"/>
              <w:left w:val="nil"/>
              <w:bottom w:val="single" w:sz="4" w:space="0" w:color="auto"/>
              <w:right w:val="single" w:sz="4" w:space="0" w:color="auto"/>
            </w:tcBorders>
            <w:shd w:val="clear" w:color="auto" w:fill="auto"/>
            <w:vAlign w:val="center"/>
          </w:tcPr>
          <w:p w14:paraId="371B46D1"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0.80</w:t>
            </w:r>
          </w:p>
        </w:tc>
        <w:tc>
          <w:tcPr>
            <w:tcW w:w="1418" w:type="dxa"/>
            <w:tcBorders>
              <w:top w:val="nil"/>
              <w:left w:val="nil"/>
              <w:bottom w:val="single" w:sz="4" w:space="0" w:color="auto"/>
              <w:right w:val="single" w:sz="4" w:space="0" w:color="auto"/>
            </w:tcBorders>
          </w:tcPr>
          <w:p w14:paraId="2224DE91"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BBE83A9" w14:textId="7B7B1CFD"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BB7F97"/>
          </w:tcPr>
          <w:p w14:paraId="290BED40" w14:textId="7777777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Dom#5</w:t>
            </w:r>
          </w:p>
        </w:tc>
        <w:tc>
          <w:tcPr>
            <w:tcW w:w="5670" w:type="dxa"/>
            <w:tcBorders>
              <w:top w:val="single" w:sz="4" w:space="0" w:color="auto"/>
              <w:left w:val="nil"/>
              <w:bottom w:val="single" w:sz="4" w:space="0" w:color="auto"/>
              <w:right w:val="single" w:sz="4" w:space="0" w:color="auto"/>
            </w:tcBorders>
            <w:shd w:val="clear" w:color="auto" w:fill="BB7F97"/>
            <w:vAlign w:val="center"/>
          </w:tcPr>
          <w:p w14:paraId="499967FF" w14:textId="641CC1BC"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Domain#5 Psychological Well-being (All participants)</w:t>
            </w:r>
          </w:p>
        </w:tc>
        <w:tc>
          <w:tcPr>
            <w:tcW w:w="1418" w:type="dxa"/>
            <w:tcBorders>
              <w:top w:val="single" w:sz="4" w:space="0" w:color="auto"/>
              <w:left w:val="nil"/>
              <w:bottom w:val="single" w:sz="4" w:space="0" w:color="auto"/>
              <w:right w:val="single" w:sz="4" w:space="0" w:color="auto"/>
            </w:tcBorders>
            <w:shd w:val="clear" w:color="auto" w:fill="BB7F97"/>
            <w:noWrap/>
            <w:vAlign w:val="center"/>
          </w:tcPr>
          <w:p w14:paraId="1D3780DF"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502</w:t>
            </w:r>
          </w:p>
        </w:tc>
        <w:tc>
          <w:tcPr>
            <w:tcW w:w="1418" w:type="dxa"/>
            <w:tcBorders>
              <w:top w:val="single" w:sz="4" w:space="0" w:color="auto"/>
              <w:left w:val="nil"/>
              <w:bottom w:val="single" w:sz="4" w:space="0" w:color="auto"/>
              <w:right w:val="single" w:sz="4" w:space="0" w:color="auto"/>
            </w:tcBorders>
            <w:shd w:val="clear" w:color="auto" w:fill="BB7F97"/>
            <w:vAlign w:val="center"/>
          </w:tcPr>
          <w:p w14:paraId="7557BFAE"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BB7F97"/>
            <w:vAlign w:val="center"/>
          </w:tcPr>
          <w:p w14:paraId="426159CA" w14:textId="69E8688D" w:rsidR="008B0760" w:rsidRPr="003040E2" w:rsidRDefault="008B0760">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0.</w:t>
            </w:r>
            <w:r w:rsidR="001F5DDF" w:rsidRPr="003040E2">
              <w:rPr>
                <w:rFonts w:asciiTheme="minorHAnsi" w:hAnsiTheme="minorHAnsi" w:cs="Arial"/>
                <w:b/>
                <w:sz w:val="22"/>
                <w:szCs w:val="22"/>
              </w:rPr>
              <w:t>67</w:t>
            </w:r>
          </w:p>
        </w:tc>
        <w:tc>
          <w:tcPr>
            <w:tcW w:w="1418" w:type="dxa"/>
            <w:tcBorders>
              <w:top w:val="single" w:sz="4" w:space="0" w:color="auto"/>
              <w:left w:val="nil"/>
              <w:bottom w:val="single" w:sz="4" w:space="0" w:color="auto"/>
              <w:right w:val="single" w:sz="4" w:space="0" w:color="auto"/>
            </w:tcBorders>
            <w:shd w:val="clear" w:color="auto" w:fill="BB7F97"/>
          </w:tcPr>
          <w:p w14:paraId="3D141E94" w14:textId="48B8A2D2" w:rsidR="008B0760" w:rsidRPr="003040E2" w:rsidRDefault="001F5DDF" w:rsidP="002C6B49">
            <w:pPr>
              <w:jc w:val="center"/>
              <w:rPr>
                <w:rFonts w:asciiTheme="minorHAnsi" w:hAnsiTheme="minorHAnsi" w:cs="Arial"/>
                <w:b/>
                <w:sz w:val="22"/>
                <w:szCs w:val="22"/>
              </w:rPr>
            </w:pPr>
            <w:r w:rsidRPr="003040E2">
              <w:rPr>
                <w:rFonts w:asciiTheme="minorHAnsi" w:hAnsiTheme="minorHAnsi" w:cs="Arial"/>
                <w:b/>
                <w:sz w:val="22"/>
                <w:szCs w:val="22"/>
              </w:rPr>
              <w:t>0.7</w:t>
            </w:r>
            <w:r w:rsidR="008D14E7" w:rsidRPr="003040E2">
              <w:rPr>
                <w:rFonts w:asciiTheme="minorHAnsi" w:hAnsiTheme="minorHAnsi" w:cs="Arial"/>
                <w:b/>
                <w:sz w:val="22"/>
                <w:szCs w:val="22"/>
              </w:rPr>
              <w:t>2</w:t>
            </w:r>
          </w:p>
        </w:tc>
      </w:tr>
      <w:tr w:rsidR="008B0760" w:rsidRPr="003040E2" w14:paraId="082A51A2" w14:textId="47E5F998"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46CDA5BD"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Q7</w:t>
            </w:r>
          </w:p>
        </w:tc>
        <w:tc>
          <w:tcPr>
            <w:tcW w:w="5670" w:type="dxa"/>
            <w:tcBorders>
              <w:top w:val="nil"/>
              <w:left w:val="nil"/>
              <w:bottom w:val="single" w:sz="4" w:space="0" w:color="auto"/>
              <w:right w:val="single" w:sz="4" w:space="0" w:color="auto"/>
            </w:tcBorders>
            <w:shd w:val="clear" w:color="auto" w:fill="auto"/>
            <w:vAlign w:val="center"/>
          </w:tcPr>
          <w:p w14:paraId="5A5C181A" w14:textId="05B5C31C"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Rate your overall sleep quality</w:t>
            </w:r>
          </w:p>
        </w:tc>
        <w:tc>
          <w:tcPr>
            <w:tcW w:w="1418" w:type="dxa"/>
            <w:tcBorders>
              <w:top w:val="nil"/>
              <w:left w:val="nil"/>
              <w:bottom w:val="single" w:sz="4" w:space="0" w:color="auto"/>
              <w:right w:val="single" w:sz="4" w:space="0" w:color="auto"/>
            </w:tcBorders>
            <w:shd w:val="clear" w:color="auto" w:fill="auto"/>
            <w:noWrap/>
            <w:vAlign w:val="center"/>
          </w:tcPr>
          <w:p w14:paraId="1A15927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48A16E3F" w14:textId="13FFD99E"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28</w:t>
            </w:r>
          </w:p>
        </w:tc>
        <w:tc>
          <w:tcPr>
            <w:tcW w:w="1371" w:type="dxa"/>
            <w:tcBorders>
              <w:top w:val="nil"/>
              <w:left w:val="nil"/>
              <w:bottom w:val="single" w:sz="4" w:space="0" w:color="auto"/>
              <w:right w:val="single" w:sz="4" w:space="0" w:color="auto"/>
            </w:tcBorders>
            <w:shd w:val="clear" w:color="auto" w:fill="auto"/>
            <w:vAlign w:val="center"/>
          </w:tcPr>
          <w:p w14:paraId="740F4080" w14:textId="594C478E"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82</w:t>
            </w:r>
          </w:p>
        </w:tc>
        <w:tc>
          <w:tcPr>
            <w:tcW w:w="1418" w:type="dxa"/>
            <w:tcBorders>
              <w:top w:val="nil"/>
              <w:left w:val="nil"/>
              <w:bottom w:val="single" w:sz="4" w:space="0" w:color="auto"/>
              <w:right w:val="single" w:sz="4" w:space="0" w:color="auto"/>
            </w:tcBorders>
          </w:tcPr>
          <w:p w14:paraId="5CA51049"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22611ECE" w14:textId="436EB914"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A8A7351"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Q16</w:t>
            </w:r>
          </w:p>
        </w:tc>
        <w:tc>
          <w:tcPr>
            <w:tcW w:w="5670" w:type="dxa"/>
            <w:tcBorders>
              <w:top w:val="nil"/>
              <w:left w:val="nil"/>
              <w:bottom w:val="single" w:sz="4" w:space="0" w:color="auto"/>
              <w:right w:val="single" w:sz="4" w:space="0" w:color="auto"/>
            </w:tcBorders>
            <w:shd w:val="clear" w:color="auto" w:fill="auto"/>
            <w:vAlign w:val="center"/>
          </w:tcPr>
          <w:p w14:paraId="0C76BE80" w14:textId="30922BBE"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Positive views on self as an older person</w:t>
            </w:r>
          </w:p>
        </w:tc>
        <w:tc>
          <w:tcPr>
            <w:tcW w:w="1418" w:type="dxa"/>
            <w:tcBorders>
              <w:top w:val="nil"/>
              <w:left w:val="nil"/>
              <w:bottom w:val="single" w:sz="4" w:space="0" w:color="auto"/>
              <w:right w:val="single" w:sz="4" w:space="0" w:color="auto"/>
            </w:tcBorders>
            <w:shd w:val="clear" w:color="auto" w:fill="auto"/>
            <w:noWrap/>
            <w:vAlign w:val="center"/>
          </w:tcPr>
          <w:p w14:paraId="4276E055"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658900AE" w14:textId="5E620586"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62</w:t>
            </w:r>
          </w:p>
        </w:tc>
        <w:tc>
          <w:tcPr>
            <w:tcW w:w="1371" w:type="dxa"/>
            <w:tcBorders>
              <w:top w:val="nil"/>
              <w:left w:val="nil"/>
              <w:bottom w:val="single" w:sz="4" w:space="0" w:color="auto"/>
              <w:right w:val="single" w:sz="4" w:space="0" w:color="auto"/>
            </w:tcBorders>
            <w:shd w:val="clear" w:color="auto" w:fill="auto"/>
            <w:vAlign w:val="center"/>
          </w:tcPr>
          <w:p w14:paraId="53EC1150" w14:textId="717AD7F1"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39</w:t>
            </w:r>
          </w:p>
        </w:tc>
        <w:tc>
          <w:tcPr>
            <w:tcW w:w="1418" w:type="dxa"/>
            <w:tcBorders>
              <w:top w:val="nil"/>
              <w:left w:val="nil"/>
              <w:bottom w:val="single" w:sz="4" w:space="0" w:color="auto"/>
              <w:right w:val="single" w:sz="4" w:space="0" w:color="auto"/>
            </w:tcBorders>
          </w:tcPr>
          <w:p w14:paraId="09BF1813"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403E8C5F" w14:textId="030B4249"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02E7782A"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Q17</w:t>
            </w:r>
          </w:p>
        </w:tc>
        <w:tc>
          <w:tcPr>
            <w:tcW w:w="5670" w:type="dxa"/>
            <w:tcBorders>
              <w:top w:val="nil"/>
              <w:left w:val="nil"/>
              <w:bottom w:val="single" w:sz="4" w:space="0" w:color="auto"/>
              <w:right w:val="single" w:sz="4" w:space="0" w:color="auto"/>
            </w:tcBorders>
            <w:shd w:val="clear" w:color="auto" w:fill="auto"/>
            <w:vAlign w:val="center"/>
          </w:tcPr>
          <w:p w14:paraId="04F9A6FF" w14:textId="7E63A898"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Always optimistic about my future.</w:t>
            </w:r>
          </w:p>
        </w:tc>
        <w:tc>
          <w:tcPr>
            <w:tcW w:w="1418" w:type="dxa"/>
            <w:tcBorders>
              <w:top w:val="nil"/>
              <w:left w:val="nil"/>
              <w:bottom w:val="single" w:sz="4" w:space="0" w:color="auto"/>
              <w:right w:val="single" w:sz="4" w:space="0" w:color="auto"/>
            </w:tcBorders>
            <w:shd w:val="clear" w:color="auto" w:fill="auto"/>
            <w:noWrap/>
            <w:vAlign w:val="center"/>
          </w:tcPr>
          <w:p w14:paraId="78883FE7"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1E088BC1" w14:textId="10BB38D5"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59</w:t>
            </w:r>
          </w:p>
        </w:tc>
        <w:tc>
          <w:tcPr>
            <w:tcW w:w="1371" w:type="dxa"/>
            <w:tcBorders>
              <w:top w:val="nil"/>
              <w:left w:val="nil"/>
              <w:bottom w:val="single" w:sz="4" w:space="0" w:color="auto"/>
              <w:right w:val="single" w:sz="4" w:space="0" w:color="auto"/>
            </w:tcBorders>
            <w:shd w:val="clear" w:color="auto" w:fill="auto"/>
            <w:vAlign w:val="center"/>
          </w:tcPr>
          <w:p w14:paraId="48E625A2" w14:textId="797FF5A7" w:rsidR="008B0760" w:rsidRPr="003040E2" w:rsidRDefault="008B0760">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w:t>
            </w:r>
            <w:r w:rsidR="001F5DDF" w:rsidRPr="003040E2">
              <w:rPr>
                <w:rFonts w:asciiTheme="minorHAnsi" w:hAnsiTheme="minorHAnsi" w:cs="Arial"/>
                <w:color w:val="000000"/>
                <w:sz w:val="22"/>
                <w:szCs w:val="22"/>
              </w:rPr>
              <w:t>43</w:t>
            </w:r>
          </w:p>
        </w:tc>
        <w:tc>
          <w:tcPr>
            <w:tcW w:w="1418" w:type="dxa"/>
            <w:tcBorders>
              <w:top w:val="nil"/>
              <w:left w:val="nil"/>
              <w:bottom w:val="single" w:sz="4" w:space="0" w:color="auto"/>
              <w:right w:val="single" w:sz="4" w:space="0" w:color="auto"/>
            </w:tcBorders>
          </w:tcPr>
          <w:p w14:paraId="61FA9288"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483E887B" w14:textId="438512DB"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65ACD3"/>
          </w:tcPr>
          <w:p w14:paraId="4E2ECA62" w14:textId="77777777"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Dom#6</w:t>
            </w:r>
          </w:p>
        </w:tc>
        <w:tc>
          <w:tcPr>
            <w:tcW w:w="5670" w:type="dxa"/>
            <w:tcBorders>
              <w:top w:val="single" w:sz="4" w:space="0" w:color="auto"/>
              <w:left w:val="nil"/>
              <w:bottom w:val="single" w:sz="4" w:space="0" w:color="auto"/>
              <w:right w:val="single" w:sz="4" w:space="0" w:color="auto"/>
            </w:tcBorders>
            <w:shd w:val="clear" w:color="auto" w:fill="65ACD3"/>
            <w:vAlign w:val="center"/>
          </w:tcPr>
          <w:p w14:paraId="74170118" w14:textId="18104149"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Domain#6 Enrichment (All participants)</w:t>
            </w:r>
          </w:p>
        </w:tc>
        <w:tc>
          <w:tcPr>
            <w:tcW w:w="1418" w:type="dxa"/>
            <w:tcBorders>
              <w:top w:val="single" w:sz="4" w:space="0" w:color="auto"/>
              <w:left w:val="nil"/>
              <w:bottom w:val="single" w:sz="4" w:space="0" w:color="auto"/>
              <w:right w:val="single" w:sz="4" w:space="0" w:color="auto"/>
            </w:tcBorders>
            <w:shd w:val="clear" w:color="auto" w:fill="65ACD3"/>
            <w:noWrap/>
            <w:vAlign w:val="center"/>
          </w:tcPr>
          <w:p w14:paraId="3191DA59"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502</w:t>
            </w:r>
          </w:p>
        </w:tc>
        <w:tc>
          <w:tcPr>
            <w:tcW w:w="1418" w:type="dxa"/>
            <w:tcBorders>
              <w:top w:val="single" w:sz="4" w:space="0" w:color="auto"/>
              <w:left w:val="nil"/>
              <w:bottom w:val="single" w:sz="4" w:space="0" w:color="auto"/>
              <w:right w:val="single" w:sz="4" w:space="0" w:color="auto"/>
            </w:tcBorders>
            <w:shd w:val="clear" w:color="auto" w:fill="65ACD3"/>
            <w:vAlign w:val="center"/>
          </w:tcPr>
          <w:p w14:paraId="43726013"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65ACD3"/>
            <w:vAlign w:val="center"/>
          </w:tcPr>
          <w:p w14:paraId="15DC8748"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0.60</w:t>
            </w:r>
          </w:p>
        </w:tc>
        <w:tc>
          <w:tcPr>
            <w:tcW w:w="1418" w:type="dxa"/>
            <w:tcBorders>
              <w:top w:val="single" w:sz="4" w:space="0" w:color="auto"/>
              <w:left w:val="nil"/>
              <w:bottom w:val="single" w:sz="4" w:space="0" w:color="auto"/>
              <w:right w:val="single" w:sz="4" w:space="0" w:color="auto"/>
            </w:tcBorders>
            <w:shd w:val="clear" w:color="auto" w:fill="65ACD3"/>
          </w:tcPr>
          <w:p w14:paraId="633129DB" w14:textId="6E4B351E" w:rsidR="008B0760" w:rsidRPr="003040E2" w:rsidRDefault="00257BD4" w:rsidP="002C6B49">
            <w:pPr>
              <w:jc w:val="center"/>
              <w:rPr>
                <w:rFonts w:asciiTheme="minorHAnsi" w:hAnsiTheme="minorHAnsi" w:cs="Arial"/>
                <w:b/>
                <w:sz w:val="22"/>
                <w:szCs w:val="22"/>
              </w:rPr>
            </w:pPr>
            <w:r w:rsidRPr="003040E2">
              <w:rPr>
                <w:rFonts w:asciiTheme="minorHAnsi" w:hAnsiTheme="minorHAnsi" w:cs="Arial"/>
                <w:b/>
                <w:sz w:val="22"/>
                <w:szCs w:val="22"/>
              </w:rPr>
              <w:t>0.</w:t>
            </w:r>
            <w:r w:rsidR="008D14E7" w:rsidRPr="003040E2">
              <w:rPr>
                <w:rFonts w:asciiTheme="minorHAnsi" w:hAnsiTheme="minorHAnsi" w:cs="Arial"/>
                <w:b/>
                <w:sz w:val="22"/>
                <w:szCs w:val="22"/>
              </w:rPr>
              <w:t>61</w:t>
            </w:r>
          </w:p>
        </w:tc>
      </w:tr>
      <w:tr w:rsidR="008B0760" w:rsidRPr="003040E2" w14:paraId="037F538B" w14:textId="701FAFA4"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206C0C9"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Q8</w:t>
            </w:r>
          </w:p>
        </w:tc>
        <w:tc>
          <w:tcPr>
            <w:tcW w:w="5670" w:type="dxa"/>
            <w:tcBorders>
              <w:top w:val="nil"/>
              <w:left w:val="nil"/>
              <w:bottom w:val="single" w:sz="4" w:space="0" w:color="auto"/>
              <w:right w:val="single" w:sz="4" w:space="0" w:color="auto"/>
            </w:tcBorders>
            <w:shd w:val="clear" w:color="auto" w:fill="auto"/>
            <w:vAlign w:val="center"/>
          </w:tcPr>
          <w:p w14:paraId="781E9A49" w14:textId="746DC3DD"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Volunteer or serve others</w:t>
            </w:r>
          </w:p>
        </w:tc>
        <w:tc>
          <w:tcPr>
            <w:tcW w:w="1418" w:type="dxa"/>
            <w:tcBorders>
              <w:top w:val="nil"/>
              <w:left w:val="nil"/>
              <w:bottom w:val="single" w:sz="4" w:space="0" w:color="auto"/>
              <w:right w:val="single" w:sz="4" w:space="0" w:color="auto"/>
            </w:tcBorders>
            <w:shd w:val="clear" w:color="auto" w:fill="auto"/>
            <w:noWrap/>
            <w:vAlign w:val="center"/>
          </w:tcPr>
          <w:p w14:paraId="4911D65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4C595A5E"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0.37</w:t>
            </w:r>
          </w:p>
        </w:tc>
        <w:tc>
          <w:tcPr>
            <w:tcW w:w="1371" w:type="dxa"/>
            <w:tcBorders>
              <w:top w:val="nil"/>
              <w:left w:val="nil"/>
              <w:bottom w:val="single" w:sz="4" w:space="0" w:color="auto"/>
              <w:right w:val="single" w:sz="4" w:space="0" w:color="auto"/>
            </w:tcBorders>
            <w:shd w:val="clear" w:color="auto" w:fill="auto"/>
            <w:vAlign w:val="center"/>
          </w:tcPr>
          <w:p w14:paraId="1AECA4EA"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0.54</w:t>
            </w:r>
          </w:p>
        </w:tc>
        <w:tc>
          <w:tcPr>
            <w:tcW w:w="1418" w:type="dxa"/>
            <w:tcBorders>
              <w:top w:val="nil"/>
              <w:left w:val="nil"/>
              <w:bottom w:val="single" w:sz="4" w:space="0" w:color="auto"/>
              <w:right w:val="single" w:sz="4" w:space="0" w:color="auto"/>
            </w:tcBorders>
          </w:tcPr>
          <w:p w14:paraId="0AA214CD"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0839E22A" w14:textId="0704B772"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46B4A741"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Q9</w:t>
            </w:r>
          </w:p>
        </w:tc>
        <w:tc>
          <w:tcPr>
            <w:tcW w:w="5670" w:type="dxa"/>
            <w:tcBorders>
              <w:top w:val="nil"/>
              <w:left w:val="nil"/>
              <w:bottom w:val="single" w:sz="4" w:space="0" w:color="auto"/>
              <w:right w:val="single" w:sz="4" w:space="0" w:color="auto"/>
            </w:tcBorders>
            <w:shd w:val="clear" w:color="auto" w:fill="auto"/>
            <w:vAlign w:val="center"/>
          </w:tcPr>
          <w:p w14:paraId="1B814574" w14:textId="114FD3D0"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Consider yourself to be religious/spiritual?</w:t>
            </w:r>
          </w:p>
        </w:tc>
        <w:tc>
          <w:tcPr>
            <w:tcW w:w="1418" w:type="dxa"/>
            <w:tcBorders>
              <w:top w:val="nil"/>
              <w:left w:val="nil"/>
              <w:bottom w:val="single" w:sz="4" w:space="0" w:color="auto"/>
              <w:right w:val="single" w:sz="4" w:space="0" w:color="auto"/>
            </w:tcBorders>
            <w:shd w:val="clear" w:color="auto" w:fill="auto"/>
            <w:noWrap/>
            <w:vAlign w:val="center"/>
          </w:tcPr>
          <w:p w14:paraId="495228A4"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6FEDE993"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0.46</w:t>
            </w:r>
          </w:p>
        </w:tc>
        <w:tc>
          <w:tcPr>
            <w:tcW w:w="1371" w:type="dxa"/>
            <w:tcBorders>
              <w:top w:val="nil"/>
              <w:left w:val="nil"/>
              <w:bottom w:val="single" w:sz="4" w:space="0" w:color="auto"/>
              <w:right w:val="single" w:sz="4" w:space="0" w:color="auto"/>
            </w:tcBorders>
            <w:shd w:val="clear" w:color="auto" w:fill="auto"/>
            <w:vAlign w:val="center"/>
          </w:tcPr>
          <w:p w14:paraId="1526AFFB"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0.47</w:t>
            </w:r>
          </w:p>
        </w:tc>
        <w:tc>
          <w:tcPr>
            <w:tcW w:w="1418" w:type="dxa"/>
            <w:tcBorders>
              <w:top w:val="nil"/>
              <w:left w:val="nil"/>
              <w:bottom w:val="single" w:sz="4" w:space="0" w:color="auto"/>
              <w:right w:val="single" w:sz="4" w:space="0" w:color="auto"/>
            </w:tcBorders>
          </w:tcPr>
          <w:p w14:paraId="5AFE4204"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57A190A9" w14:textId="673776BB"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FA61EA7"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Q10</w:t>
            </w:r>
          </w:p>
        </w:tc>
        <w:tc>
          <w:tcPr>
            <w:tcW w:w="5670" w:type="dxa"/>
            <w:tcBorders>
              <w:top w:val="nil"/>
              <w:left w:val="nil"/>
              <w:bottom w:val="single" w:sz="4" w:space="0" w:color="auto"/>
              <w:right w:val="single" w:sz="4" w:space="0" w:color="auto"/>
            </w:tcBorders>
            <w:shd w:val="clear" w:color="auto" w:fill="auto"/>
            <w:vAlign w:val="center"/>
          </w:tcPr>
          <w:p w14:paraId="12F2CBC1" w14:textId="4A850795"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How often do you do some form of meditation</w:t>
            </w:r>
          </w:p>
        </w:tc>
        <w:tc>
          <w:tcPr>
            <w:tcW w:w="1418" w:type="dxa"/>
            <w:tcBorders>
              <w:top w:val="nil"/>
              <w:left w:val="nil"/>
              <w:bottom w:val="single" w:sz="4" w:space="0" w:color="auto"/>
              <w:right w:val="single" w:sz="4" w:space="0" w:color="auto"/>
            </w:tcBorders>
            <w:shd w:val="clear" w:color="auto" w:fill="auto"/>
            <w:noWrap/>
            <w:vAlign w:val="center"/>
          </w:tcPr>
          <w:p w14:paraId="077F71D9"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3F3F574A"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0.36</w:t>
            </w:r>
          </w:p>
        </w:tc>
        <w:tc>
          <w:tcPr>
            <w:tcW w:w="1371" w:type="dxa"/>
            <w:tcBorders>
              <w:top w:val="nil"/>
              <w:left w:val="nil"/>
              <w:bottom w:val="single" w:sz="4" w:space="0" w:color="auto"/>
              <w:right w:val="single" w:sz="4" w:space="0" w:color="auto"/>
            </w:tcBorders>
            <w:shd w:val="clear" w:color="auto" w:fill="auto"/>
            <w:vAlign w:val="center"/>
          </w:tcPr>
          <w:p w14:paraId="7C049A54"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0.55</w:t>
            </w:r>
          </w:p>
        </w:tc>
        <w:tc>
          <w:tcPr>
            <w:tcW w:w="1418" w:type="dxa"/>
            <w:tcBorders>
              <w:top w:val="nil"/>
              <w:left w:val="nil"/>
              <w:bottom w:val="single" w:sz="4" w:space="0" w:color="auto"/>
              <w:right w:val="single" w:sz="4" w:space="0" w:color="auto"/>
            </w:tcBorders>
          </w:tcPr>
          <w:p w14:paraId="55D2D79F" w14:textId="77777777" w:rsidR="008B0760" w:rsidRPr="003040E2" w:rsidRDefault="008B0760" w:rsidP="002C6B49">
            <w:pPr>
              <w:jc w:val="center"/>
              <w:rPr>
                <w:rFonts w:asciiTheme="minorHAnsi" w:hAnsiTheme="minorHAnsi" w:cs="Arial"/>
                <w:color w:val="000000"/>
                <w:sz w:val="22"/>
                <w:szCs w:val="22"/>
              </w:rPr>
            </w:pPr>
          </w:p>
        </w:tc>
      </w:tr>
      <w:tr w:rsidR="008B0760" w:rsidRPr="003040E2" w14:paraId="6044B57E" w14:textId="14A6D9FD"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C377EE1" w14:textId="77777777"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Q21</w:t>
            </w:r>
          </w:p>
        </w:tc>
        <w:tc>
          <w:tcPr>
            <w:tcW w:w="5670" w:type="dxa"/>
            <w:tcBorders>
              <w:top w:val="nil"/>
              <w:left w:val="nil"/>
              <w:bottom w:val="single" w:sz="4" w:space="0" w:color="auto"/>
              <w:right w:val="single" w:sz="4" w:space="0" w:color="auto"/>
            </w:tcBorders>
            <w:shd w:val="clear" w:color="auto" w:fill="auto"/>
            <w:vAlign w:val="center"/>
          </w:tcPr>
          <w:p w14:paraId="280B75A0" w14:textId="509BBCFA" w:rsidR="008B0760" w:rsidRPr="003040E2" w:rsidRDefault="008B0760"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I am a life-long learner.</w:t>
            </w:r>
          </w:p>
        </w:tc>
        <w:tc>
          <w:tcPr>
            <w:tcW w:w="1418" w:type="dxa"/>
            <w:tcBorders>
              <w:top w:val="nil"/>
              <w:left w:val="nil"/>
              <w:bottom w:val="single" w:sz="4" w:space="0" w:color="auto"/>
              <w:right w:val="single" w:sz="4" w:space="0" w:color="auto"/>
            </w:tcBorders>
            <w:shd w:val="clear" w:color="auto" w:fill="auto"/>
            <w:noWrap/>
            <w:vAlign w:val="center"/>
          </w:tcPr>
          <w:p w14:paraId="5AAC4694"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502</w:t>
            </w:r>
          </w:p>
        </w:tc>
        <w:tc>
          <w:tcPr>
            <w:tcW w:w="1418" w:type="dxa"/>
            <w:tcBorders>
              <w:top w:val="nil"/>
              <w:left w:val="nil"/>
              <w:bottom w:val="single" w:sz="4" w:space="0" w:color="auto"/>
              <w:right w:val="single" w:sz="4" w:space="0" w:color="auto"/>
            </w:tcBorders>
            <w:shd w:val="clear" w:color="auto" w:fill="auto"/>
            <w:vAlign w:val="center"/>
          </w:tcPr>
          <w:p w14:paraId="1E1C723C"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0.34</w:t>
            </w:r>
          </w:p>
        </w:tc>
        <w:tc>
          <w:tcPr>
            <w:tcW w:w="1371" w:type="dxa"/>
            <w:tcBorders>
              <w:top w:val="nil"/>
              <w:left w:val="nil"/>
              <w:bottom w:val="single" w:sz="4" w:space="0" w:color="auto"/>
              <w:right w:val="single" w:sz="4" w:space="0" w:color="auto"/>
            </w:tcBorders>
            <w:shd w:val="clear" w:color="auto" w:fill="auto"/>
            <w:vAlign w:val="center"/>
          </w:tcPr>
          <w:p w14:paraId="445732CD" w14:textId="77777777" w:rsidR="008B0760" w:rsidRPr="003040E2" w:rsidRDefault="008B0760"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0.56</w:t>
            </w:r>
          </w:p>
        </w:tc>
        <w:tc>
          <w:tcPr>
            <w:tcW w:w="1418" w:type="dxa"/>
            <w:tcBorders>
              <w:top w:val="nil"/>
              <w:left w:val="nil"/>
              <w:bottom w:val="single" w:sz="4" w:space="0" w:color="auto"/>
              <w:right w:val="single" w:sz="4" w:space="0" w:color="auto"/>
            </w:tcBorders>
          </w:tcPr>
          <w:p w14:paraId="60056F9D" w14:textId="77777777" w:rsidR="008B0760" w:rsidRPr="003040E2" w:rsidRDefault="008B0760" w:rsidP="002C6B49">
            <w:pPr>
              <w:jc w:val="center"/>
              <w:rPr>
                <w:rFonts w:asciiTheme="minorHAnsi" w:hAnsiTheme="minorHAnsi" w:cs="Arial"/>
                <w:color w:val="000000"/>
                <w:sz w:val="22"/>
                <w:szCs w:val="22"/>
              </w:rPr>
            </w:pPr>
          </w:p>
        </w:tc>
      </w:tr>
      <w:tr w:rsidR="00C6447D" w:rsidRPr="003040E2" w14:paraId="62EC67CD" w14:textId="77777777"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FFFF00"/>
          </w:tcPr>
          <w:p w14:paraId="3ADB9734" w14:textId="61C3730B" w:rsidR="00C6447D" w:rsidRPr="003040E2" w:rsidRDefault="00C6447D" w:rsidP="002C6B49">
            <w:pPr>
              <w:rPr>
                <w:rFonts w:asciiTheme="minorHAnsi" w:hAnsiTheme="minorHAnsi" w:cs="Arial"/>
                <w:b/>
                <w:sz w:val="22"/>
                <w:szCs w:val="22"/>
              </w:rPr>
            </w:pPr>
            <w:r w:rsidRPr="003040E2">
              <w:rPr>
                <w:rFonts w:asciiTheme="minorHAnsi" w:hAnsiTheme="minorHAnsi" w:cs="Arial"/>
                <w:b/>
                <w:sz w:val="22"/>
                <w:szCs w:val="22"/>
              </w:rPr>
              <w:t>Dom#7</w:t>
            </w:r>
          </w:p>
        </w:tc>
        <w:tc>
          <w:tcPr>
            <w:tcW w:w="5670" w:type="dxa"/>
            <w:tcBorders>
              <w:top w:val="single" w:sz="4" w:space="0" w:color="auto"/>
              <w:left w:val="nil"/>
              <w:bottom w:val="single" w:sz="4" w:space="0" w:color="auto"/>
              <w:right w:val="single" w:sz="4" w:space="0" w:color="auto"/>
            </w:tcBorders>
            <w:shd w:val="clear" w:color="auto" w:fill="FFFF00"/>
            <w:vAlign w:val="center"/>
          </w:tcPr>
          <w:p w14:paraId="15448A86" w14:textId="12D068CE" w:rsidR="00C6447D" w:rsidRPr="003040E2" w:rsidRDefault="00C6447D" w:rsidP="002C6B49">
            <w:pPr>
              <w:rPr>
                <w:rFonts w:asciiTheme="minorHAnsi" w:hAnsiTheme="minorHAnsi" w:cs="Arial"/>
                <w:b/>
                <w:sz w:val="22"/>
                <w:szCs w:val="22"/>
              </w:rPr>
            </w:pPr>
            <w:r w:rsidRPr="003040E2">
              <w:rPr>
                <w:rFonts w:asciiTheme="minorHAnsi" w:hAnsiTheme="minorHAnsi" w:cs="Arial"/>
                <w:b/>
                <w:sz w:val="22"/>
                <w:szCs w:val="22"/>
              </w:rPr>
              <w:t>Domain#7 –Social (All participants)</w:t>
            </w:r>
          </w:p>
        </w:tc>
        <w:tc>
          <w:tcPr>
            <w:tcW w:w="1418" w:type="dxa"/>
            <w:tcBorders>
              <w:top w:val="single" w:sz="4" w:space="0" w:color="auto"/>
              <w:left w:val="nil"/>
              <w:bottom w:val="single" w:sz="4" w:space="0" w:color="auto"/>
              <w:right w:val="single" w:sz="4" w:space="0" w:color="auto"/>
            </w:tcBorders>
            <w:shd w:val="clear" w:color="auto" w:fill="FFFF00"/>
            <w:noWrap/>
            <w:vAlign w:val="center"/>
          </w:tcPr>
          <w:p w14:paraId="0182E7FD" w14:textId="234A98CA" w:rsidR="00C6447D" w:rsidRPr="003040E2" w:rsidRDefault="00D243ED" w:rsidP="002C6B49">
            <w:pPr>
              <w:jc w:val="center"/>
              <w:rPr>
                <w:rFonts w:asciiTheme="minorHAnsi" w:hAnsiTheme="minorHAnsi" w:cs="Arial"/>
                <w:b/>
                <w:sz w:val="22"/>
                <w:szCs w:val="22"/>
              </w:rPr>
            </w:pPr>
            <w:r w:rsidRPr="003040E2">
              <w:rPr>
                <w:rFonts w:asciiTheme="minorHAnsi" w:hAnsiTheme="minorHAnsi" w:cs="Arial"/>
                <w:b/>
                <w:sz w:val="22"/>
                <w:szCs w:val="22"/>
              </w:rPr>
              <w:t>502</w:t>
            </w:r>
          </w:p>
        </w:tc>
        <w:tc>
          <w:tcPr>
            <w:tcW w:w="1418" w:type="dxa"/>
            <w:tcBorders>
              <w:top w:val="single" w:sz="4" w:space="0" w:color="auto"/>
              <w:left w:val="nil"/>
              <w:bottom w:val="single" w:sz="4" w:space="0" w:color="auto"/>
              <w:right w:val="single" w:sz="4" w:space="0" w:color="auto"/>
            </w:tcBorders>
            <w:shd w:val="clear" w:color="auto" w:fill="FFFF00"/>
            <w:vAlign w:val="center"/>
          </w:tcPr>
          <w:p w14:paraId="160A75F5" w14:textId="77777777" w:rsidR="00C6447D" w:rsidRPr="003040E2" w:rsidRDefault="00C6447D"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FFFF00"/>
            <w:vAlign w:val="center"/>
          </w:tcPr>
          <w:p w14:paraId="2A5BEF74" w14:textId="74ABDB8B" w:rsidR="00C6447D" w:rsidRPr="003040E2" w:rsidRDefault="00D243ED" w:rsidP="002C6B49">
            <w:pPr>
              <w:jc w:val="center"/>
              <w:rPr>
                <w:rFonts w:asciiTheme="minorHAnsi" w:hAnsiTheme="minorHAnsi" w:cs="Arial"/>
                <w:b/>
                <w:sz w:val="22"/>
                <w:szCs w:val="22"/>
              </w:rPr>
            </w:pPr>
            <w:r w:rsidRPr="003040E2">
              <w:rPr>
                <w:rFonts w:asciiTheme="minorHAnsi" w:hAnsiTheme="minorHAnsi" w:cs="Arial"/>
                <w:b/>
                <w:sz w:val="22"/>
                <w:szCs w:val="22"/>
              </w:rPr>
              <w:t>0.81</w:t>
            </w:r>
          </w:p>
        </w:tc>
        <w:tc>
          <w:tcPr>
            <w:tcW w:w="1418" w:type="dxa"/>
            <w:tcBorders>
              <w:top w:val="single" w:sz="4" w:space="0" w:color="auto"/>
              <w:left w:val="nil"/>
              <w:bottom w:val="single" w:sz="4" w:space="0" w:color="auto"/>
              <w:right w:val="single" w:sz="4" w:space="0" w:color="auto"/>
            </w:tcBorders>
            <w:shd w:val="clear" w:color="auto" w:fill="FFFF00"/>
          </w:tcPr>
          <w:p w14:paraId="23FE0401" w14:textId="698B30FB" w:rsidR="00C6447D" w:rsidRPr="003040E2" w:rsidRDefault="00D243ED" w:rsidP="002C6B49">
            <w:pPr>
              <w:jc w:val="center"/>
              <w:rPr>
                <w:rFonts w:asciiTheme="minorHAnsi" w:hAnsiTheme="minorHAnsi" w:cs="Arial"/>
                <w:b/>
                <w:sz w:val="22"/>
                <w:szCs w:val="22"/>
              </w:rPr>
            </w:pPr>
            <w:r w:rsidRPr="003040E2">
              <w:rPr>
                <w:rFonts w:asciiTheme="minorHAnsi" w:hAnsiTheme="minorHAnsi" w:cs="Arial"/>
                <w:b/>
                <w:sz w:val="22"/>
                <w:szCs w:val="22"/>
              </w:rPr>
              <w:t>0.81</w:t>
            </w:r>
          </w:p>
        </w:tc>
      </w:tr>
      <w:tr w:rsidR="00C6447D" w:rsidRPr="003040E2" w14:paraId="3E14A84C" w14:textId="77777777"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225705F8" w14:textId="62F632BD"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Q18</w:t>
            </w:r>
          </w:p>
        </w:tc>
        <w:tc>
          <w:tcPr>
            <w:tcW w:w="5670" w:type="dxa"/>
            <w:tcBorders>
              <w:top w:val="single" w:sz="4" w:space="0" w:color="auto"/>
              <w:left w:val="nil"/>
              <w:bottom w:val="single" w:sz="4" w:space="0" w:color="auto"/>
              <w:right w:val="single" w:sz="4" w:space="0" w:color="auto"/>
            </w:tcBorders>
            <w:shd w:val="clear" w:color="auto" w:fill="auto"/>
            <w:vAlign w:val="center"/>
          </w:tcPr>
          <w:p w14:paraId="7F8CB8D5" w14:textId="4BB2D89E"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Developing and maintaining strong social networks.</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49BB6FE" w14:textId="7FD43B1F"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C81299" w14:textId="001261C1" w:rsidR="00C6447D" w:rsidRPr="003040E2" w:rsidRDefault="00D243ED"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0.69</w:t>
            </w:r>
          </w:p>
        </w:tc>
        <w:tc>
          <w:tcPr>
            <w:tcW w:w="1371" w:type="dxa"/>
            <w:tcBorders>
              <w:top w:val="single" w:sz="4" w:space="0" w:color="auto"/>
              <w:left w:val="nil"/>
              <w:bottom w:val="single" w:sz="4" w:space="0" w:color="auto"/>
              <w:right w:val="single" w:sz="4" w:space="0" w:color="auto"/>
            </w:tcBorders>
            <w:shd w:val="clear" w:color="auto" w:fill="auto"/>
            <w:vAlign w:val="center"/>
          </w:tcPr>
          <w:p w14:paraId="3A7E801A" w14:textId="5C3CDF23"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0.70</w:t>
            </w:r>
          </w:p>
        </w:tc>
        <w:tc>
          <w:tcPr>
            <w:tcW w:w="1418" w:type="dxa"/>
            <w:tcBorders>
              <w:top w:val="single" w:sz="4" w:space="0" w:color="auto"/>
              <w:left w:val="nil"/>
              <w:bottom w:val="single" w:sz="4" w:space="0" w:color="auto"/>
              <w:right w:val="single" w:sz="4" w:space="0" w:color="auto"/>
            </w:tcBorders>
            <w:shd w:val="clear" w:color="auto" w:fill="auto"/>
          </w:tcPr>
          <w:p w14:paraId="22053D7D" w14:textId="77777777" w:rsidR="00C6447D" w:rsidRPr="003040E2" w:rsidRDefault="00C6447D" w:rsidP="002C6B49">
            <w:pPr>
              <w:jc w:val="center"/>
              <w:rPr>
                <w:rFonts w:asciiTheme="minorHAnsi" w:hAnsiTheme="minorHAnsi" w:cs="Arial"/>
                <w:b/>
                <w:sz w:val="22"/>
                <w:szCs w:val="22"/>
              </w:rPr>
            </w:pPr>
          </w:p>
        </w:tc>
      </w:tr>
      <w:tr w:rsidR="00C6447D" w:rsidRPr="003040E2" w14:paraId="4F6B7E0E" w14:textId="77777777"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398934D1" w14:textId="5F380018"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Q19</w:t>
            </w:r>
          </w:p>
        </w:tc>
        <w:tc>
          <w:tcPr>
            <w:tcW w:w="5670" w:type="dxa"/>
            <w:tcBorders>
              <w:top w:val="single" w:sz="4" w:space="0" w:color="auto"/>
              <w:left w:val="nil"/>
              <w:bottom w:val="single" w:sz="4" w:space="0" w:color="auto"/>
              <w:right w:val="single" w:sz="4" w:space="0" w:color="auto"/>
            </w:tcBorders>
            <w:shd w:val="clear" w:color="auto" w:fill="auto"/>
            <w:vAlign w:val="center"/>
          </w:tcPr>
          <w:p w14:paraId="5FBBFB28" w14:textId="49E9DD8A"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Have strong social supports.</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99F2770" w14:textId="0BED07E1"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B8E1D4" w14:textId="26491A22" w:rsidR="00C6447D" w:rsidRPr="003040E2" w:rsidRDefault="00D243ED"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0.67</w:t>
            </w:r>
          </w:p>
        </w:tc>
        <w:tc>
          <w:tcPr>
            <w:tcW w:w="1371" w:type="dxa"/>
            <w:tcBorders>
              <w:top w:val="single" w:sz="4" w:space="0" w:color="auto"/>
              <w:left w:val="nil"/>
              <w:bottom w:val="single" w:sz="4" w:space="0" w:color="auto"/>
              <w:right w:val="single" w:sz="4" w:space="0" w:color="auto"/>
            </w:tcBorders>
            <w:shd w:val="clear" w:color="auto" w:fill="auto"/>
            <w:vAlign w:val="center"/>
          </w:tcPr>
          <w:p w14:paraId="44BC82AB" w14:textId="5D7C585A"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0.71</w:t>
            </w:r>
          </w:p>
        </w:tc>
        <w:tc>
          <w:tcPr>
            <w:tcW w:w="1418" w:type="dxa"/>
            <w:tcBorders>
              <w:top w:val="single" w:sz="4" w:space="0" w:color="auto"/>
              <w:left w:val="nil"/>
              <w:bottom w:val="single" w:sz="4" w:space="0" w:color="auto"/>
              <w:right w:val="single" w:sz="4" w:space="0" w:color="auto"/>
            </w:tcBorders>
            <w:shd w:val="clear" w:color="auto" w:fill="auto"/>
          </w:tcPr>
          <w:p w14:paraId="0EEDAF51" w14:textId="77777777" w:rsidR="00C6447D" w:rsidRPr="003040E2" w:rsidRDefault="00C6447D" w:rsidP="002C6B49">
            <w:pPr>
              <w:jc w:val="center"/>
              <w:rPr>
                <w:rFonts w:asciiTheme="minorHAnsi" w:hAnsiTheme="minorHAnsi" w:cs="Arial"/>
                <w:b/>
                <w:sz w:val="22"/>
                <w:szCs w:val="22"/>
              </w:rPr>
            </w:pPr>
          </w:p>
        </w:tc>
      </w:tr>
      <w:tr w:rsidR="00C6447D" w:rsidRPr="003040E2" w14:paraId="5569BA9D" w14:textId="77777777" w:rsidTr="00062877">
        <w:trPr>
          <w:trHeight w:val="416"/>
        </w:trPr>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14:paraId="69CFD1CD" w14:textId="7E724D6D"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Q20</w:t>
            </w:r>
          </w:p>
        </w:tc>
        <w:tc>
          <w:tcPr>
            <w:tcW w:w="5670" w:type="dxa"/>
            <w:tcBorders>
              <w:top w:val="single" w:sz="4" w:space="0" w:color="auto"/>
              <w:left w:val="nil"/>
              <w:bottom w:val="single" w:sz="4" w:space="0" w:color="auto"/>
              <w:right w:val="single" w:sz="4" w:space="0" w:color="auto"/>
            </w:tcBorders>
            <w:shd w:val="clear" w:color="auto" w:fill="auto"/>
            <w:vAlign w:val="center"/>
          </w:tcPr>
          <w:p w14:paraId="64B082D5" w14:textId="69C7C49F" w:rsidR="00C6447D" w:rsidRPr="003040E2" w:rsidRDefault="00C6447D" w:rsidP="002C6B49">
            <w:pPr>
              <w:rPr>
                <w:rFonts w:asciiTheme="minorHAnsi" w:hAnsiTheme="minorHAnsi" w:cs="Arial"/>
                <w:b/>
                <w:sz w:val="22"/>
                <w:szCs w:val="22"/>
              </w:rPr>
            </w:pPr>
            <w:r w:rsidRPr="003040E2">
              <w:rPr>
                <w:rFonts w:asciiTheme="minorHAnsi" w:hAnsiTheme="minorHAnsi" w:cs="Arial"/>
                <w:color w:val="000000"/>
                <w:sz w:val="22"/>
                <w:szCs w:val="22"/>
                <w:lang w:eastAsia="en-CA"/>
              </w:rPr>
              <w:t xml:space="preserve">Believe that my life has a strong purpose </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2980BA7" w14:textId="1F5400B5"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502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E04038B" w14:textId="065651E9" w:rsidR="00C6447D" w:rsidRPr="003040E2" w:rsidRDefault="00D243ED"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0.60</w:t>
            </w:r>
          </w:p>
        </w:tc>
        <w:tc>
          <w:tcPr>
            <w:tcW w:w="1371" w:type="dxa"/>
            <w:tcBorders>
              <w:top w:val="single" w:sz="4" w:space="0" w:color="auto"/>
              <w:left w:val="nil"/>
              <w:bottom w:val="single" w:sz="4" w:space="0" w:color="auto"/>
              <w:right w:val="single" w:sz="4" w:space="0" w:color="auto"/>
            </w:tcBorders>
            <w:shd w:val="clear" w:color="auto" w:fill="auto"/>
            <w:vAlign w:val="center"/>
          </w:tcPr>
          <w:p w14:paraId="7B08F1B0" w14:textId="3891099F" w:rsidR="00C6447D" w:rsidRPr="003040E2" w:rsidRDefault="00D243ED" w:rsidP="002C6B49">
            <w:pPr>
              <w:jc w:val="center"/>
              <w:rPr>
                <w:rFonts w:asciiTheme="minorHAnsi" w:hAnsiTheme="minorHAnsi" w:cs="Arial"/>
                <w:sz w:val="22"/>
                <w:szCs w:val="22"/>
              </w:rPr>
            </w:pPr>
            <w:r w:rsidRPr="003040E2">
              <w:rPr>
                <w:rFonts w:asciiTheme="minorHAnsi" w:hAnsiTheme="minorHAnsi" w:cs="Arial"/>
                <w:sz w:val="22"/>
                <w:szCs w:val="22"/>
              </w:rPr>
              <w:t>0.79</w:t>
            </w:r>
          </w:p>
        </w:tc>
        <w:tc>
          <w:tcPr>
            <w:tcW w:w="1418" w:type="dxa"/>
            <w:tcBorders>
              <w:top w:val="single" w:sz="4" w:space="0" w:color="auto"/>
              <w:left w:val="nil"/>
              <w:bottom w:val="single" w:sz="4" w:space="0" w:color="auto"/>
              <w:right w:val="single" w:sz="4" w:space="0" w:color="auto"/>
            </w:tcBorders>
            <w:shd w:val="clear" w:color="auto" w:fill="auto"/>
          </w:tcPr>
          <w:p w14:paraId="212CF96E" w14:textId="77777777" w:rsidR="00C6447D" w:rsidRPr="003040E2" w:rsidRDefault="00C6447D" w:rsidP="002C6B49">
            <w:pPr>
              <w:jc w:val="center"/>
              <w:rPr>
                <w:rFonts w:asciiTheme="minorHAnsi" w:hAnsiTheme="minorHAnsi" w:cs="Arial"/>
                <w:b/>
                <w:sz w:val="22"/>
                <w:szCs w:val="22"/>
              </w:rPr>
            </w:pPr>
          </w:p>
        </w:tc>
      </w:tr>
      <w:tr w:rsidR="008B0760" w:rsidRPr="003040E2" w14:paraId="40BA1E01" w14:textId="4B97B66C" w:rsidTr="00062877">
        <w:trPr>
          <w:trHeight w:val="300"/>
        </w:trPr>
        <w:tc>
          <w:tcPr>
            <w:tcW w:w="1191" w:type="dxa"/>
            <w:tcBorders>
              <w:top w:val="single" w:sz="4" w:space="0" w:color="auto"/>
              <w:left w:val="single" w:sz="4" w:space="0" w:color="auto"/>
              <w:bottom w:val="single" w:sz="4" w:space="0" w:color="auto"/>
              <w:right w:val="single" w:sz="4" w:space="0" w:color="auto"/>
            </w:tcBorders>
            <w:shd w:val="clear" w:color="auto" w:fill="FF8F00"/>
          </w:tcPr>
          <w:p w14:paraId="46F38681" w14:textId="1E9C0089" w:rsidR="008B0760" w:rsidRPr="003040E2" w:rsidRDefault="008B0760" w:rsidP="002C6B49">
            <w:pPr>
              <w:rPr>
                <w:rFonts w:asciiTheme="minorHAnsi" w:hAnsiTheme="minorHAnsi" w:cs="Arial"/>
                <w:b/>
                <w:color w:val="000000"/>
                <w:sz w:val="22"/>
                <w:szCs w:val="22"/>
                <w:lang w:eastAsia="en-CA"/>
              </w:rPr>
            </w:pPr>
            <w:r w:rsidRPr="003040E2">
              <w:rPr>
                <w:rFonts w:asciiTheme="minorHAnsi" w:hAnsiTheme="minorHAnsi" w:cs="Arial"/>
                <w:b/>
                <w:sz w:val="22"/>
                <w:szCs w:val="22"/>
              </w:rPr>
              <w:t>Dom#</w:t>
            </w:r>
            <w:r w:rsidR="00AD1856" w:rsidRPr="003040E2">
              <w:rPr>
                <w:rFonts w:asciiTheme="minorHAnsi" w:hAnsiTheme="minorHAnsi" w:cs="Arial"/>
                <w:b/>
                <w:sz w:val="22"/>
                <w:szCs w:val="22"/>
              </w:rPr>
              <w:t>8</w:t>
            </w:r>
          </w:p>
        </w:tc>
        <w:tc>
          <w:tcPr>
            <w:tcW w:w="5670" w:type="dxa"/>
            <w:tcBorders>
              <w:top w:val="single" w:sz="4" w:space="0" w:color="auto"/>
              <w:left w:val="nil"/>
              <w:bottom w:val="single" w:sz="4" w:space="0" w:color="auto"/>
              <w:right w:val="single" w:sz="4" w:space="0" w:color="auto"/>
            </w:tcBorders>
            <w:shd w:val="clear" w:color="auto" w:fill="FF8F00"/>
            <w:vAlign w:val="center"/>
          </w:tcPr>
          <w:p w14:paraId="077BD3A4" w14:textId="42B2360C" w:rsidR="008B0760" w:rsidRPr="003040E2" w:rsidRDefault="008B0760">
            <w:pPr>
              <w:rPr>
                <w:rFonts w:asciiTheme="minorHAnsi" w:hAnsiTheme="minorHAnsi" w:cs="Arial"/>
                <w:b/>
                <w:color w:val="000000"/>
                <w:sz w:val="22"/>
                <w:szCs w:val="22"/>
                <w:lang w:eastAsia="en-CA"/>
              </w:rPr>
            </w:pPr>
            <w:r w:rsidRPr="003040E2">
              <w:rPr>
                <w:rFonts w:asciiTheme="minorHAnsi" w:hAnsiTheme="minorHAnsi" w:cs="Arial"/>
                <w:b/>
                <w:sz w:val="22"/>
                <w:szCs w:val="22"/>
              </w:rPr>
              <w:t>Domain#</w:t>
            </w:r>
            <w:r w:rsidR="00C6447D" w:rsidRPr="003040E2">
              <w:rPr>
                <w:rFonts w:asciiTheme="minorHAnsi" w:hAnsiTheme="minorHAnsi" w:cs="Arial"/>
                <w:b/>
                <w:sz w:val="22"/>
                <w:szCs w:val="22"/>
              </w:rPr>
              <w:t xml:space="preserve">8 </w:t>
            </w:r>
            <w:r w:rsidRPr="003040E2">
              <w:rPr>
                <w:rFonts w:asciiTheme="minorHAnsi" w:hAnsiTheme="minorHAnsi" w:cs="Arial"/>
                <w:b/>
                <w:sz w:val="22"/>
                <w:szCs w:val="22"/>
              </w:rPr>
              <w:t xml:space="preserve">-Late-life Planning (Participants </w:t>
            </w:r>
            <w:r w:rsidRPr="003040E2">
              <w:rPr>
                <w:rFonts w:asciiTheme="minorHAnsi" w:hAnsiTheme="minorHAnsi" w:cs="Arial"/>
                <w:b/>
                <w:sz w:val="22"/>
                <w:szCs w:val="22"/>
                <w:u w:val="single"/>
              </w:rPr>
              <w:t xml:space="preserve">&gt; </w:t>
            </w:r>
            <w:r w:rsidRPr="003040E2">
              <w:rPr>
                <w:rFonts w:asciiTheme="minorHAnsi" w:hAnsiTheme="minorHAnsi" w:cs="Arial"/>
                <w:b/>
                <w:sz w:val="22"/>
                <w:szCs w:val="22"/>
              </w:rPr>
              <w:t>60)</w:t>
            </w:r>
          </w:p>
        </w:tc>
        <w:tc>
          <w:tcPr>
            <w:tcW w:w="1418" w:type="dxa"/>
            <w:tcBorders>
              <w:top w:val="single" w:sz="4" w:space="0" w:color="auto"/>
              <w:left w:val="nil"/>
              <w:bottom w:val="single" w:sz="4" w:space="0" w:color="auto"/>
              <w:right w:val="single" w:sz="4" w:space="0" w:color="auto"/>
            </w:tcBorders>
            <w:shd w:val="clear" w:color="auto" w:fill="FF8F00"/>
            <w:noWrap/>
            <w:vAlign w:val="center"/>
          </w:tcPr>
          <w:p w14:paraId="3472E6B6" w14:textId="77777777" w:rsidR="008B0760" w:rsidRPr="003040E2" w:rsidRDefault="008B0760"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218</w:t>
            </w:r>
          </w:p>
        </w:tc>
        <w:tc>
          <w:tcPr>
            <w:tcW w:w="1418" w:type="dxa"/>
            <w:tcBorders>
              <w:top w:val="single" w:sz="4" w:space="0" w:color="auto"/>
              <w:left w:val="nil"/>
              <w:bottom w:val="single" w:sz="4" w:space="0" w:color="auto"/>
              <w:right w:val="single" w:sz="4" w:space="0" w:color="auto"/>
            </w:tcBorders>
            <w:shd w:val="clear" w:color="auto" w:fill="FF8F00"/>
            <w:vAlign w:val="center"/>
          </w:tcPr>
          <w:p w14:paraId="3709AD6F" w14:textId="77777777" w:rsidR="008B0760" w:rsidRPr="003040E2" w:rsidRDefault="008B0760" w:rsidP="002C6B49">
            <w:pPr>
              <w:jc w:val="center"/>
              <w:rPr>
                <w:rFonts w:asciiTheme="minorHAnsi" w:hAnsiTheme="minorHAnsi" w:cs="Arial"/>
                <w:b/>
                <w:color w:val="000000"/>
                <w:sz w:val="22"/>
                <w:szCs w:val="22"/>
                <w:lang w:eastAsia="en-CA"/>
              </w:rPr>
            </w:pPr>
          </w:p>
        </w:tc>
        <w:tc>
          <w:tcPr>
            <w:tcW w:w="1371" w:type="dxa"/>
            <w:tcBorders>
              <w:top w:val="single" w:sz="4" w:space="0" w:color="auto"/>
              <w:left w:val="nil"/>
              <w:bottom w:val="single" w:sz="4" w:space="0" w:color="auto"/>
              <w:right w:val="single" w:sz="4" w:space="0" w:color="auto"/>
            </w:tcBorders>
            <w:shd w:val="clear" w:color="auto" w:fill="FF8F00"/>
            <w:vAlign w:val="center"/>
          </w:tcPr>
          <w:p w14:paraId="094F4296" w14:textId="49D04A0B" w:rsidR="008B0760" w:rsidRPr="003040E2" w:rsidRDefault="00D243ED" w:rsidP="002C6B49">
            <w:pPr>
              <w:jc w:val="center"/>
              <w:rPr>
                <w:rFonts w:asciiTheme="minorHAnsi" w:hAnsiTheme="minorHAnsi" w:cs="Arial"/>
                <w:b/>
                <w:color w:val="000000"/>
                <w:sz w:val="22"/>
                <w:szCs w:val="22"/>
                <w:lang w:eastAsia="en-CA"/>
              </w:rPr>
            </w:pPr>
            <w:r w:rsidRPr="003040E2">
              <w:rPr>
                <w:rFonts w:asciiTheme="minorHAnsi" w:hAnsiTheme="minorHAnsi" w:cs="Arial"/>
                <w:b/>
                <w:sz w:val="22"/>
                <w:szCs w:val="22"/>
              </w:rPr>
              <w:t>0.61</w:t>
            </w:r>
          </w:p>
        </w:tc>
        <w:tc>
          <w:tcPr>
            <w:tcW w:w="1418" w:type="dxa"/>
            <w:tcBorders>
              <w:top w:val="single" w:sz="4" w:space="0" w:color="auto"/>
              <w:left w:val="nil"/>
              <w:bottom w:val="single" w:sz="4" w:space="0" w:color="auto"/>
              <w:right w:val="single" w:sz="4" w:space="0" w:color="auto"/>
            </w:tcBorders>
            <w:shd w:val="clear" w:color="auto" w:fill="FF8F00"/>
          </w:tcPr>
          <w:p w14:paraId="163E25A7" w14:textId="5641B024" w:rsidR="008B0760" w:rsidRPr="003040E2" w:rsidRDefault="00257BD4" w:rsidP="002C6B49">
            <w:pPr>
              <w:jc w:val="center"/>
              <w:rPr>
                <w:rFonts w:asciiTheme="minorHAnsi" w:hAnsiTheme="minorHAnsi" w:cs="Arial"/>
                <w:b/>
                <w:sz w:val="22"/>
                <w:szCs w:val="22"/>
              </w:rPr>
            </w:pPr>
            <w:r w:rsidRPr="003040E2">
              <w:rPr>
                <w:rFonts w:asciiTheme="minorHAnsi" w:hAnsiTheme="minorHAnsi" w:cs="Arial"/>
                <w:b/>
                <w:sz w:val="22"/>
                <w:szCs w:val="22"/>
              </w:rPr>
              <w:t>0.</w:t>
            </w:r>
            <w:r w:rsidR="008D14E7" w:rsidRPr="003040E2">
              <w:rPr>
                <w:rFonts w:asciiTheme="minorHAnsi" w:hAnsiTheme="minorHAnsi" w:cs="Arial"/>
                <w:b/>
                <w:sz w:val="22"/>
                <w:szCs w:val="22"/>
              </w:rPr>
              <w:t>58</w:t>
            </w:r>
          </w:p>
        </w:tc>
      </w:tr>
      <w:tr w:rsidR="00257BD4" w:rsidRPr="003040E2" w14:paraId="1ED104D1" w14:textId="6937380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3F1DD7F7" w14:textId="35667EC9"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Q2</w:t>
            </w:r>
            <w:r w:rsidR="00953E98" w:rsidRPr="003040E2">
              <w:rPr>
                <w:rFonts w:asciiTheme="minorHAnsi" w:hAnsiTheme="minorHAnsi" w:cs="Arial"/>
                <w:color w:val="000000"/>
                <w:sz w:val="22"/>
                <w:szCs w:val="22"/>
                <w:lang w:eastAsia="en-CA"/>
              </w:rPr>
              <w:t>8</w:t>
            </w:r>
          </w:p>
        </w:tc>
        <w:tc>
          <w:tcPr>
            <w:tcW w:w="5670" w:type="dxa"/>
            <w:tcBorders>
              <w:top w:val="nil"/>
              <w:left w:val="nil"/>
              <w:bottom w:val="single" w:sz="4" w:space="0" w:color="auto"/>
              <w:right w:val="single" w:sz="4" w:space="0" w:color="auto"/>
            </w:tcBorders>
            <w:shd w:val="clear" w:color="auto" w:fill="auto"/>
            <w:vAlign w:val="center"/>
          </w:tcPr>
          <w:p w14:paraId="76F30322" w14:textId="40F9DFB7"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Plan to live independently</w:t>
            </w:r>
          </w:p>
        </w:tc>
        <w:tc>
          <w:tcPr>
            <w:tcW w:w="1418" w:type="dxa"/>
            <w:tcBorders>
              <w:top w:val="nil"/>
              <w:left w:val="nil"/>
              <w:bottom w:val="single" w:sz="4" w:space="0" w:color="auto"/>
              <w:right w:val="single" w:sz="4" w:space="0" w:color="auto"/>
            </w:tcBorders>
            <w:shd w:val="clear" w:color="auto" w:fill="auto"/>
            <w:noWrap/>
            <w:vAlign w:val="center"/>
          </w:tcPr>
          <w:p w14:paraId="63CC1879" w14:textId="56B5601C"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27D3D42B" w14:textId="07350364"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0.28</w:t>
            </w:r>
          </w:p>
        </w:tc>
        <w:tc>
          <w:tcPr>
            <w:tcW w:w="1371" w:type="dxa"/>
            <w:tcBorders>
              <w:top w:val="nil"/>
              <w:left w:val="nil"/>
              <w:bottom w:val="single" w:sz="4" w:space="0" w:color="auto"/>
              <w:right w:val="single" w:sz="4" w:space="0" w:color="auto"/>
            </w:tcBorders>
            <w:shd w:val="clear" w:color="auto" w:fill="auto"/>
          </w:tcPr>
          <w:p w14:paraId="047F32EB" w14:textId="17CFD86A"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0.58</w:t>
            </w:r>
          </w:p>
        </w:tc>
        <w:tc>
          <w:tcPr>
            <w:tcW w:w="1418" w:type="dxa"/>
            <w:tcBorders>
              <w:top w:val="nil"/>
              <w:left w:val="nil"/>
              <w:bottom w:val="single" w:sz="4" w:space="0" w:color="auto"/>
              <w:right w:val="single" w:sz="4" w:space="0" w:color="auto"/>
            </w:tcBorders>
          </w:tcPr>
          <w:p w14:paraId="066D65DF"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342A5055" w14:textId="7777777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60BB4CC5" w14:textId="1171DFB5"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w:t>
            </w:r>
            <w:r w:rsidR="00953E98" w:rsidRPr="003040E2">
              <w:rPr>
                <w:rFonts w:asciiTheme="minorHAnsi" w:hAnsiTheme="minorHAnsi" w:cs="Arial"/>
                <w:color w:val="000000"/>
                <w:sz w:val="22"/>
                <w:szCs w:val="22"/>
                <w:lang w:eastAsia="en-CA"/>
              </w:rPr>
              <w:t>29</w:t>
            </w:r>
          </w:p>
        </w:tc>
        <w:tc>
          <w:tcPr>
            <w:tcW w:w="5670" w:type="dxa"/>
            <w:tcBorders>
              <w:top w:val="nil"/>
              <w:left w:val="nil"/>
              <w:bottom w:val="single" w:sz="4" w:space="0" w:color="auto"/>
              <w:right w:val="single" w:sz="4" w:space="0" w:color="auto"/>
            </w:tcBorders>
            <w:shd w:val="clear" w:color="auto" w:fill="auto"/>
            <w:vAlign w:val="center"/>
          </w:tcPr>
          <w:p w14:paraId="0C7D1901" w14:textId="54DF79DD"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Very involved in social activities</w:t>
            </w:r>
          </w:p>
        </w:tc>
        <w:tc>
          <w:tcPr>
            <w:tcW w:w="1418" w:type="dxa"/>
            <w:tcBorders>
              <w:top w:val="nil"/>
              <w:left w:val="nil"/>
              <w:bottom w:val="single" w:sz="4" w:space="0" w:color="auto"/>
              <w:right w:val="single" w:sz="4" w:space="0" w:color="auto"/>
            </w:tcBorders>
            <w:shd w:val="clear" w:color="auto" w:fill="auto"/>
            <w:noWrap/>
            <w:vAlign w:val="center"/>
          </w:tcPr>
          <w:p w14:paraId="3635035F" w14:textId="7B03B7D6"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2ACF1C58" w14:textId="48BCD782"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0.35</w:t>
            </w:r>
          </w:p>
        </w:tc>
        <w:tc>
          <w:tcPr>
            <w:tcW w:w="1371" w:type="dxa"/>
            <w:tcBorders>
              <w:top w:val="nil"/>
              <w:left w:val="nil"/>
              <w:bottom w:val="single" w:sz="4" w:space="0" w:color="auto"/>
              <w:right w:val="single" w:sz="4" w:space="0" w:color="auto"/>
            </w:tcBorders>
            <w:shd w:val="clear" w:color="auto" w:fill="auto"/>
          </w:tcPr>
          <w:p w14:paraId="667F24B9" w14:textId="0FA46B33"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0.56</w:t>
            </w:r>
          </w:p>
        </w:tc>
        <w:tc>
          <w:tcPr>
            <w:tcW w:w="1418" w:type="dxa"/>
            <w:tcBorders>
              <w:top w:val="nil"/>
              <w:left w:val="nil"/>
              <w:bottom w:val="single" w:sz="4" w:space="0" w:color="auto"/>
              <w:right w:val="single" w:sz="4" w:space="0" w:color="auto"/>
            </w:tcBorders>
          </w:tcPr>
          <w:p w14:paraId="36B0B55C"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1491665C" w14:textId="7777777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6589269" w14:textId="09433795"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Q3</w:t>
            </w:r>
            <w:r w:rsidR="00953E98" w:rsidRPr="003040E2">
              <w:rPr>
                <w:rFonts w:asciiTheme="minorHAnsi" w:hAnsiTheme="minorHAnsi" w:cs="Arial"/>
                <w:color w:val="000000"/>
                <w:sz w:val="22"/>
                <w:szCs w:val="22"/>
                <w:lang w:eastAsia="en-CA"/>
              </w:rPr>
              <w:t>0</w:t>
            </w:r>
          </w:p>
        </w:tc>
        <w:tc>
          <w:tcPr>
            <w:tcW w:w="5670" w:type="dxa"/>
            <w:tcBorders>
              <w:top w:val="nil"/>
              <w:left w:val="nil"/>
              <w:bottom w:val="single" w:sz="4" w:space="0" w:color="auto"/>
              <w:right w:val="single" w:sz="4" w:space="0" w:color="auto"/>
            </w:tcBorders>
            <w:shd w:val="clear" w:color="auto" w:fill="auto"/>
            <w:vAlign w:val="center"/>
          </w:tcPr>
          <w:p w14:paraId="1EF5B591" w14:textId="09AB350D"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 xml:space="preserve">Have a very physically active </w:t>
            </w:r>
            <w:r w:rsidR="004D6834" w:rsidRPr="003040E2">
              <w:rPr>
                <w:rFonts w:asciiTheme="minorHAnsi" w:hAnsiTheme="minorHAnsi" w:cs="Arial"/>
                <w:color w:val="000000"/>
                <w:sz w:val="22"/>
                <w:szCs w:val="22"/>
                <w:lang w:eastAsia="en-CA"/>
              </w:rPr>
              <w:t>lifestyle</w:t>
            </w:r>
            <w:r w:rsidRPr="003040E2">
              <w:rPr>
                <w:rFonts w:asciiTheme="minorHAnsi" w:hAnsiTheme="minorHAnsi" w:cs="Arial"/>
                <w:color w:val="000000"/>
                <w:sz w:val="22"/>
                <w:szCs w:val="22"/>
                <w:lang w:eastAsia="en-CA"/>
              </w:rPr>
              <w:t xml:space="preserve"> </w:t>
            </w:r>
          </w:p>
        </w:tc>
        <w:tc>
          <w:tcPr>
            <w:tcW w:w="1418" w:type="dxa"/>
            <w:tcBorders>
              <w:top w:val="nil"/>
              <w:left w:val="nil"/>
              <w:bottom w:val="single" w:sz="4" w:space="0" w:color="auto"/>
              <w:right w:val="single" w:sz="4" w:space="0" w:color="auto"/>
            </w:tcBorders>
            <w:shd w:val="clear" w:color="auto" w:fill="auto"/>
            <w:noWrap/>
            <w:vAlign w:val="center"/>
          </w:tcPr>
          <w:p w14:paraId="534332F9" w14:textId="58B08620"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5407563E" w14:textId="31B13641"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0.27</w:t>
            </w:r>
          </w:p>
        </w:tc>
        <w:tc>
          <w:tcPr>
            <w:tcW w:w="1371" w:type="dxa"/>
            <w:tcBorders>
              <w:top w:val="nil"/>
              <w:left w:val="nil"/>
              <w:bottom w:val="single" w:sz="4" w:space="0" w:color="auto"/>
              <w:right w:val="single" w:sz="4" w:space="0" w:color="auto"/>
            </w:tcBorders>
            <w:shd w:val="clear" w:color="auto" w:fill="auto"/>
          </w:tcPr>
          <w:p w14:paraId="388475EB" w14:textId="767B3453"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0.59</w:t>
            </w:r>
          </w:p>
        </w:tc>
        <w:tc>
          <w:tcPr>
            <w:tcW w:w="1418" w:type="dxa"/>
            <w:tcBorders>
              <w:top w:val="nil"/>
              <w:left w:val="nil"/>
              <w:bottom w:val="single" w:sz="4" w:space="0" w:color="auto"/>
              <w:right w:val="single" w:sz="4" w:space="0" w:color="auto"/>
            </w:tcBorders>
          </w:tcPr>
          <w:p w14:paraId="4CAC99B4"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28521C30" w14:textId="77777777"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29109457" w14:textId="17D2EB49"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Q3</w:t>
            </w:r>
            <w:r w:rsidR="00953E98" w:rsidRPr="003040E2">
              <w:rPr>
                <w:rFonts w:asciiTheme="minorHAnsi" w:hAnsiTheme="minorHAnsi" w:cs="Arial"/>
                <w:color w:val="000000"/>
                <w:sz w:val="22"/>
                <w:szCs w:val="22"/>
                <w:lang w:eastAsia="en-CA"/>
              </w:rPr>
              <w:t>1</w:t>
            </w:r>
          </w:p>
        </w:tc>
        <w:tc>
          <w:tcPr>
            <w:tcW w:w="5670" w:type="dxa"/>
            <w:tcBorders>
              <w:top w:val="nil"/>
              <w:left w:val="nil"/>
              <w:bottom w:val="single" w:sz="4" w:space="0" w:color="auto"/>
              <w:right w:val="single" w:sz="4" w:space="0" w:color="auto"/>
            </w:tcBorders>
            <w:shd w:val="clear" w:color="auto" w:fill="auto"/>
            <w:vAlign w:val="center"/>
          </w:tcPr>
          <w:p w14:paraId="7C179AEE" w14:textId="063F6FA9"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 xml:space="preserve">Participate in leisure activities </w:t>
            </w:r>
          </w:p>
        </w:tc>
        <w:tc>
          <w:tcPr>
            <w:tcW w:w="1418" w:type="dxa"/>
            <w:tcBorders>
              <w:top w:val="nil"/>
              <w:left w:val="nil"/>
              <w:bottom w:val="single" w:sz="4" w:space="0" w:color="auto"/>
              <w:right w:val="single" w:sz="4" w:space="0" w:color="auto"/>
            </w:tcBorders>
            <w:shd w:val="clear" w:color="auto" w:fill="auto"/>
            <w:noWrap/>
            <w:vAlign w:val="center"/>
          </w:tcPr>
          <w:p w14:paraId="309F87AF" w14:textId="07165D5C"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73251BB7" w14:textId="6F9356C0"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0.20</w:t>
            </w:r>
          </w:p>
        </w:tc>
        <w:tc>
          <w:tcPr>
            <w:tcW w:w="1371" w:type="dxa"/>
            <w:tcBorders>
              <w:top w:val="nil"/>
              <w:left w:val="nil"/>
              <w:bottom w:val="single" w:sz="4" w:space="0" w:color="auto"/>
              <w:right w:val="single" w:sz="4" w:space="0" w:color="auto"/>
            </w:tcBorders>
            <w:shd w:val="clear" w:color="auto" w:fill="auto"/>
          </w:tcPr>
          <w:p w14:paraId="71A51ED5" w14:textId="0273F4AC" w:rsidR="00257BD4" w:rsidRPr="003040E2" w:rsidRDefault="00257BD4" w:rsidP="002C6B49">
            <w:pPr>
              <w:jc w:val="center"/>
              <w:rPr>
                <w:rFonts w:asciiTheme="minorHAnsi" w:hAnsiTheme="minorHAnsi" w:cs="Arial"/>
                <w:color w:val="000000"/>
                <w:sz w:val="22"/>
                <w:szCs w:val="22"/>
              </w:rPr>
            </w:pPr>
            <w:r w:rsidRPr="003040E2">
              <w:rPr>
                <w:rFonts w:asciiTheme="minorHAnsi" w:hAnsiTheme="minorHAnsi" w:cs="Arial"/>
                <w:color w:val="000000"/>
                <w:sz w:val="22"/>
                <w:szCs w:val="22"/>
              </w:rPr>
              <w:t>0.61</w:t>
            </w:r>
          </w:p>
        </w:tc>
        <w:tc>
          <w:tcPr>
            <w:tcW w:w="1418" w:type="dxa"/>
            <w:tcBorders>
              <w:top w:val="nil"/>
              <w:left w:val="nil"/>
              <w:bottom w:val="single" w:sz="4" w:space="0" w:color="auto"/>
              <w:right w:val="single" w:sz="4" w:space="0" w:color="auto"/>
            </w:tcBorders>
          </w:tcPr>
          <w:p w14:paraId="669CCC2F"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6E4A8C98" w14:textId="2DE9E31F"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3B2762E" w14:textId="3859682F"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Q3</w:t>
            </w:r>
            <w:r w:rsidR="00953E98" w:rsidRPr="003040E2">
              <w:rPr>
                <w:rFonts w:asciiTheme="minorHAnsi" w:hAnsiTheme="minorHAnsi" w:cs="Arial"/>
                <w:color w:val="000000"/>
                <w:sz w:val="22"/>
                <w:szCs w:val="22"/>
                <w:lang w:eastAsia="en-CA"/>
              </w:rPr>
              <w:t>2</w:t>
            </w:r>
          </w:p>
        </w:tc>
        <w:tc>
          <w:tcPr>
            <w:tcW w:w="5670" w:type="dxa"/>
            <w:tcBorders>
              <w:top w:val="nil"/>
              <w:left w:val="nil"/>
              <w:bottom w:val="single" w:sz="4" w:space="0" w:color="auto"/>
              <w:right w:val="single" w:sz="4" w:space="0" w:color="auto"/>
            </w:tcBorders>
            <w:shd w:val="clear" w:color="auto" w:fill="auto"/>
            <w:vAlign w:val="center"/>
          </w:tcPr>
          <w:p w14:paraId="006C9BA8" w14:textId="2E2D20E3"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Made plans for a funeral or celebration of life</w:t>
            </w:r>
          </w:p>
        </w:tc>
        <w:tc>
          <w:tcPr>
            <w:tcW w:w="1418" w:type="dxa"/>
            <w:tcBorders>
              <w:top w:val="nil"/>
              <w:left w:val="nil"/>
              <w:bottom w:val="single" w:sz="4" w:space="0" w:color="auto"/>
              <w:right w:val="single" w:sz="4" w:space="0" w:color="auto"/>
            </w:tcBorders>
            <w:shd w:val="clear" w:color="auto" w:fill="auto"/>
            <w:noWrap/>
            <w:vAlign w:val="center"/>
          </w:tcPr>
          <w:p w14:paraId="619C2072" w14:textId="1BAE201E"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3D9599E5" w14:textId="0212EEED"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0.45</w:t>
            </w:r>
          </w:p>
        </w:tc>
        <w:tc>
          <w:tcPr>
            <w:tcW w:w="1371" w:type="dxa"/>
            <w:tcBorders>
              <w:top w:val="nil"/>
              <w:left w:val="nil"/>
              <w:bottom w:val="single" w:sz="4" w:space="0" w:color="auto"/>
              <w:right w:val="single" w:sz="4" w:space="0" w:color="auto"/>
            </w:tcBorders>
            <w:shd w:val="clear" w:color="auto" w:fill="auto"/>
          </w:tcPr>
          <w:p w14:paraId="2F3DBB63" w14:textId="2B64AD46"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0.52</w:t>
            </w:r>
          </w:p>
        </w:tc>
        <w:tc>
          <w:tcPr>
            <w:tcW w:w="1418" w:type="dxa"/>
            <w:tcBorders>
              <w:top w:val="nil"/>
              <w:left w:val="nil"/>
              <w:bottom w:val="single" w:sz="4" w:space="0" w:color="auto"/>
              <w:right w:val="single" w:sz="4" w:space="0" w:color="auto"/>
            </w:tcBorders>
          </w:tcPr>
          <w:p w14:paraId="00BADE34"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6D185C32" w14:textId="1BEB1E60"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3D0095EF" w14:textId="3EE5CB8A"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Q3</w:t>
            </w:r>
            <w:r w:rsidR="00953E98" w:rsidRPr="003040E2">
              <w:rPr>
                <w:rFonts w:asciiTheme="minorHAnsi" w:hAnsiTheme="minorHAnsi" w:cs="Arial"/>
                <w:color w:val="000000"/>
                <w:sz w:val="22"/>
                <w:szCs w:val="22"/>
                <w:lang w:eastAsia="en-CA"/>
              </w:rPr>
              <w:t>3</w:t>
            </w:r>
          </w:p>
        </w:tc>
        <w:tc>
          <w:tcPr>
            <w:tcW w:w="5670" w:type="dxa"/>
            <w:tcBorders>
              <w:top w:val="nil"/>
              <w:left w:val="nil"/>
              <w:bottom w:val="single" w:sz="4" w:space="0" w:color="auto"/>
              <w:right w:val="single" w:sz="4" w:space="0" w:color="auto"/>
            </w:tcBorders>
            <w:shd w:val="clear" w:color="auto" w:fill="auto"/>
            <w:vAlign w:val="center"/>
          </w:tcPr>
          <w:p w14:paraId="5A84CF42" w14:textId="34D9AB55"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Made a plan for the disposal of your body</w:t>
            </w:r>
          </w:p>
        </w:tc>
        <w:tc>
          <w:tcPr>
            <w:tcW w:w="1418" w:type="dxa"/>
            <w:tcBorders>
              <w:top w:val="nil"/>
              <w:left w:val="nil"/>
              <w:bottom w:val="single" w:sz="4" w:space="0" w:color="auto"/>
              <w:right w:val="single" w:sz="4" w:space="0" w:color="auto"/>
            </w:tcBorders>
            <w:shd w:val="clear" w:color="auto" w:fill="auto"/>
            <w:noWrap/>
            <w:vAlign w:val="center"/>
          </w:tcPr>
          <w:p w14:paraId="34100439" w14:textId="50583298"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657ED21A" w14:textId="6299CBBB"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0.39</w:t>
            </w:r>
          </w:p>
        </w:tc>
        <w:tc>
          <w:tcPr>
            <w:tcW w:w="1371" w:type="dxa"/>
            <w:tcBorders>
              <w:top w:val="nil"/>
              <w:left w:val="nil"/>
              <w:bottom w:val="single" w:sz="4" w:space="0" w:color="auto"/>
              <w:right w:val="single" w:sz="4" w:space="0" w:color="auto"/>
            </w:tcBorders>
            <w:shd w:val="clear" w:color="auto" w:fill="auto"/>
          </w:tcPr>
          <w:p w14:paraId="4D4F0FA7" w14:textId="4129AEF5"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0.55</w:t>
            </w:r>
          </w:p>
        </w:tc>
        <w:tc>
          <w:tcPr>
            <w:tcW w:w="1418" w:type="dxa"/>
            <w:tcBorders>
              <w:top w:val="nil"/>
              <w:left w:val="nil"/>
              <w:bottom w:val="single" w:sz="4" w:space="0" w:color="auto"/>
              <w:right w:val="single" w:sz="4" w:space="0" w:color="auto"/>
            </w:tcBorders>
          </w:tcPr>
          <w:p w14:paraId="25F9062B" w14:textId="77777777" w:rsidR="00257BD4" w:rsidRPr="003040E2" w:rsidRDefault="00257BD4" w:rsidP="002C6B49">
            <w:pPr>
              <w:jc w:val="center"/>
              <w:rPr>
                <w:rFonts w:asciiTheme="minorHAnsi" w:hAnsiTheme="minorHAnsi" w:cs="Arial"/>
                <w:color w:val="000000"/>
                <w:sz w:val="22"/>
                <w:szCs w:val="22"/>
              </w:rPr>
            </w:pPr>
          </w:p>
        </w:tc>
      </w:tr>
      <w:tr w:rsidR="00257BD4" w:rsidRPr="003040E2" w14:paraId="643F9098" w14:textId="5D6E74ED" w:rsidTr="00062877">
        <w:trPr>
          <w:trHeight w:val="300"/>
        </w:trPr>
        <w:tc>
          <w:tcPr>
            <w:tcW w:w="1191" w:type="dxa"/>
            <w:tcBorders>
              <w:top w:val="nil"/>
              <w:left w:val="single" w:sz="4" w:space="0" w:color="auto"/>
              <w:bottom w:val="single" w:sz="4" w:space="0" w:color="auto"/>
              <w:right w:val="single" w:sz="4" w:space="0" w:color="auto"/>
            </w:tcBorders>
            <w:shd w:val="clear" w:color="000000" w:fill="FFFFFF"/>
            <w:vAlign w:val="center"/>
          </w:tcPr>
          <w:p w14:paraId="5A95E4E5" w14:textId="6F39CA2D"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lastRenderedPageBreak/>
              <w:t>Q3</w:t>
            </w:r>
            <w:r w:rsidR="00953E98" w:rsidRPr="003040E2">
              <w:rPr>
                <w:rFonts w:asciiTheme="minorHAnsi" w:hAnsiTheme="minorHAnsi" w:cs="Arial"/>
                <w:color w:val="000000"/>
                <w:sz w:val="22"/>
                <w:szCs w:val="22"/>
                <w:lang w:eastAsia="en-CA"/>
              </w:rPr>
              <w:t>4</w:t>
            </w:r>
          </w:p>
        </w:tc>
        <w:tc>
          <w:tcPr>
            <w:tcW w:w="5670" w:type="dxa"/>
            <w:tcBorders>
              <w:top w:val="nil"/>
              <w:left w:val="nil"/>
              <w:bottom w:val="single" w:sz="4" w:space="0" w:color="auto"/>
              <w:right w:val="single" w:sz="4" w:space="0" w:color="auto"/>
            </w:tcBorders>
            <w:shd w:val="clear" w:color="auto" w:fill="auto"/>
            <w:vAlign w:val="center"/>
          </w:tcPr>
          <w:p w14:paraId="437B1369" w14:textId="6AFA8A7A" w:rsidR="00257BD4" w:rsidRPr="003040E2" w:rsidRDefault="00257BD4" w:rsidP="002C6B49">
            <w:pP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Have a legacy plan</w:t>
            </w:r>
          </w:p>
        </w:tc>
        <w:tc>
          <w:tcPr>
            <w:tcW w:w="1418" w:type="dxa"/>
            <w:tcBorders>
              <w:top w:val="nil"/>
              <w:left w:val="nil"/>
              <w:bottom w:val="single" w:sz="4" w:space="0" w:color="auto"/>
              <w:right w:val="single" w:sz="4" w:space="0" w:color="auto"/>
            </w:tcBorders>
            <w:shd w:val="clear" w:color="auto" w:fill="auto"/>
            <w:noWrap/>
            <w:vAlign w:val="center"/>
          </w:tcPr>
          <w:p w14:paraId="63A48466" w14:textId="7729C7AA"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lang w:eastAsia="en-CA"/>
              </w:rPr>
              <w:t>218</w:t>
            </w:r>
          </w:p>
        </w:tc>
        <w:tc>
          <w:tcPr>
            <w:tcW w:w="1418" w:type="dxa"/>
            <w:tcBorders>
              <w:top w:val="nil"/>
              <w:left w:val="nil"/>
              <w:bottom w:val="single" w:sz="4" w:space="0" w:color="auto"/>
              <w:right w:val="single" w:sz="4" w:space="0" w:color="auto"/>
            </w:tcBorders>
            <w:shd w:val="clear" w:color="auto" w:fill="auto"/>
          </w:tcPr>
          <w:p w14:paraId="3978346B" w14:textId="18DDBCB9"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0.32</w:t>
            </w:r>
          </w:p>
        </w:tc>
        <w:tc>
          <w:tcPr>
            <w:tcW w:w="1371" w:type="dxa"/>
            <w:tcBorders>
              <w:top w:val="nil"/>
              <w:left w:val="nil"/>
              <w:bottom w:val="single" w:sz="4" w:space="0" w:color="auto"/>
              <w:right w:val="single" w:sz="4" w:space="0" w:color="auto"/>
            </w:tcBorders>
            <w:shd w:val="clear" w:color="auto" w:fill="auto"/>
          </w:tcPr>
          <w:p w14:paraId="537FADE8" w14:textId="0D9DB158" w:rsidR="00257BD4" w:rsidRPr="003040E2" w:rsidRDefault="00257BD4" w:rsidP="002C6B49">
            <w:pPr>
              <w:jc w:val="center"/>
              <w:rPr>
                <w:rFonts w:asciiTheme="minorHAnsi" w:hAnsiTheme="minorHAnsi" w:cs="Arial"/>
                <w:color w:val="000000"/>
                <w:sz w:val="22"/>
                <w:szCs w:val="22"/>
                <w:lang w:eastAsia="en-CA"/>
              </w:rPr>
            </w:pPr>
            <w:r w:rsidRPr="003040E2">
              <w:rPr>
                <w:rFonts w:asciiTheme="minorHAnsi" w:hAnsiTheme="minorHAnsi" w:cs="Arial"/>
                <w:color w:val="000000"/>
                <w:sz w:val="22"/>
                <w:szCs w:val="22"/>
              </w:rPr>
              <w:t>0.57</w:t>
            </w:r>
          </w:p>
        </w:tc>
        <w:tc>
          <w:tcPr>
            <w:tcW w:w="1418" w:type="dxa"/>
            <w:tcBorders>
              <w:top w:val="nil"/>
              <w:left w:val="nil"/>
              <w:bottom w:val="single" w:sz="4" w:space="0" w:color="auto"/>
              <w:right w:val="single" w:sz="4" w:space="0" w:color="auto"/>
            </w:tcBorders>
          </w:tcPr>
          <w:p w14:paraId="71888D5C" w14:textId="77777777" w:rsidR="00257BD4" w:rsidRPr="003040E2" w:rsidRDefault="00257BD4" w:rsidP="002C6B49">
            <w:pPr>
              <w:jc w:val="center"/>
              <w:rPr>
                <w:rFonts w:asciiTheme="minorHAnsi" w:hAnsiTheme="minorHAnsi" w:cs="Arial"/>
                <w:color w:val="000000"/>
                <w:sz w:val="22"/>
                <w:szCs w:val="22"/>
              </w:rPr>
            </w:pPr>
          </w:p>
        </w:tc>
      </w:tr>
    </w:tbl>
    <w:p w14:paraId="0AF126B5" w14:textId="77777777" w:rsidR="00062877" w:rsidRDefault="00062877" w:rsidP="00766739">
      <w:pPr>
        <w:rPr>
          <w:rFonts w:asciiTheme="minorHAnsi" w:hAnsiTheme="minorHAnsi"/>
          <w:sz w:val="24"/>
          <w:szCs w:val="24"/>
        </w:rPr>
      </w:pPr>
    </w:p>
    <w:p w14:paraId="098B7B20" w14:textId="534A5986" w:rsidR="00766739" w:rsidRPr="003040E2" w:rsidRDefault="00766739" w:rsidP="00766739">
      <w:pPr>
        <w:rPr>
          <w:rFonts w:asciiTheme="minorHAnsi" w:hAnsiTheme="minorHAnsi"/>
          <w:bCs/>
          <w:sz w:val="24"/>
          <w:szCs w:val="24"/>
          <w:lang w:val="en-CA"/>
        </w:rPr>
      </w:pPr>
      <w:r w:rsidRPr="003040E2">
        <w:rPr>
          <w:rFonts w:asciiTheme="minorHAnsi" w:hAnsiTheme="minorHAnsi"/>
          <w:sz w:val="24"/>
          <w:szCs w:val="24"/>
        </w:rPr>
        <w:t xml:space="preserve">Legend: </w:t>
      </w:r>
      <w:r w:rsidR="00FC5984" w:rsidRPr="003040E2">
        <w:rPr>
          <w:rFonts w:asciiTheme="minorHAnsi" w:hAnsiTheme="minorHAnsi"/>
          <w:sz w:val="24"/>
          <w:szCs w:val="24"/>
        </w:rPr>
        <w:t>As not all participants answered all questions, results are reported separately for</w:t>
      </w:r>
      <w:r w:rsidR="003B4DA4" w:rsidRPr="003040E2">
        <w:rPr>
          <w:rFonts w:asciiTheme="minorHAnsi" w:hAnsiTheme="minorHAnsi"/>
          <w:sz w:val="24"/>
          <w:szCs w:val="24"/>
        </w:rPr>
        <w:t xml:space="preserve"> those age &lt;60 and </w:t>
      </w:r>
      <w:r w:rsidR="003B4DA4" w:rsidRPr="003040E2">
        <w:rPr>
          <w:rFonts w:asciiTheme="minorHAnsi" w:hAnsiTheme="minorHAnsi"/>
          <w:sz w:val="24"/>
          <w:szCs w:val="24"/>
          <w:u w:val="single"/>
        </w:rPr>
        <w:t>&gt;</w:t>
      </w:r>
      <w:r w:rsidR="003B4DA4" w:rsidRPr="003040E2">
        <w:rPr>
          <w:rFonts w:asciiTheme="minorHAnsi" w:hAnsiTheme="minorHAnsi"/>
          <w:sz w:val="24"/>
          <w:szCs w:val="24"/>
        </w:rPr>
        <w:t xml:space="preserve"> 60 years where applicable. </w:t>
      </w:r>
      <w:r w:rsidR="001C32D2" w:rsidRPr="003040E2">
        <w:rPr>
          <w:rFonts w:asciiTheme="minorHAnsi" w:hAnsiTheme="minorHAnsi"/>
          <w:bCs/>
          <w:sz w:val="24"/>
          <w:szCs w:val="24"/>
        </w:rPr>
        <w:t>Questions 24 and 27 were not answered by all respondents</w:t>
      </w:r>
      <w:r w:rsidR="005166C6" w:rsidRPr="003040E2">
        <w:rPr>
          <w:rFonts w:asciiTheme="minorHAnsi" w:hAnsiTheme="minorHAnsi"/>
          <w:bCs/>
          <w:sz w:val="24"/>
          <w:szCs w:val="24"/>
        </w:rPr>
        <w:t xml:space="preserve"> resulting in 4 different evaluations of the reliability of domain #3.</w:t>
      </w:r>
      <w:r w:rsidR="001C32D2" w:rsidRPr="003040E2">
        <w:rPr>
          <w:rFonts w:asciiTheme="minorHAnsi" w:hAnsiTheme="minorHAnsi"/>
          <w:bCs/>
          <w:sz w:val="24"/>
          <w:szCs w:val="24"/>
        </w:rPr>
        <w:t xml:space="preserve"> </w:t>
      </w:r>
      <w:r w:rsidRPr="003040E2">
        <w:rPr>
          <w:rFonts w:asciiTheme="minorHAnsi" w:hAnsiTheme="minorHAnsi"/>
          <w:bCs/>
          <w:sz w:val="24"/>
          <w:szCs w:val="24"/>
          <w:lang w:val="en-CA"/>
        </w:rPr>
        <w:t xml:space="preserve">The </w:t>
      </w:r>
      <w:proofErr w:type="spellStart"/>
      <w:r w:rsidRPr="003040E2">
        <w:rPr>
          <w:rFonts w:asciiTheme="minorHAnsi" w:hAnsiTheme="minorHAnsi"/>
          <w:bCs/>
          <w:sz w:val="24"/>
          <w:szCs w:val="24"/>
          <w:lang w:val="en-CA"/>
        </w:rPr>
        <w:t>Cronbach</w:t>
      </w:r>
      <w:proofErr w:type="spellEnd"/>
      <w:r w:rsidRPr="003040E2">
        <w:rPr>
          <w:rFonts w:asciiTheme="minorHAnsi" w:hAnsiTheme="minorHAnsi"/>
          <w:bCs/>
          <w:sz w:val="24"/>
          <w:szCs w:val="24"/>
          <w:lang w:val="en-CA"/>
        </w:rPr>
        <w:t xml:space="preserve"> alpha’s listed beside the individual items are the alphas that would results if that item was removed from the domain. When removal of an item increases the </w:t>
      </w:r>
      <w:proofErr w:type="spellStart"/>
      <w:r w:rsidRPr="003040E2">
        <w:rPr>
          <w:rFonts w:asciiTheme="minorHAnsi" w:hAnsiTheme="minorHAnsi"/>
          <w:bCs/>
          <w:sz w:val="24"/>
          <w:szCs w:val="24"/>
          <w:lang w:val="en-CA"/>
        </w:rPr>
        <w:t>Cronbach</w:t>
      </w:r>
      <w:proofErr w:type="spellEnd"/>
      <w:r w:rsidRPr="003040E2">
        <w:rPr>
          <w:rFonts w:asciiTheme="minorHAnsi" w:hAnsiTheme="minorHAnsi"/>
          <w:bCs/>
          <w:sz w:val="24"/>
          <w:szCs w:val="24"/>
          <w:lang w:val="en-CA"/>
        </w:rPr>
        <w:t xml:space="preserve"> </w:t>
      </w:r>
      <w:proofErr w:type="gramStart"/>
      <w:r w:rsidRPr="003040E2">
        <w:rPr>
          <w:rFonts w:asciiTheme="minorHAnsi" w:hAnsiTheme="minorHAnsi"/>
          <w:bCs/>
          <w:sz w:val="24"/>
          <w:szCs w:val="24"/>
          <w:lang w:val="en-CA"/>
        </w:rPr>
        <w:t>alpha’s</w:t>
      </w:r>
      <w:proofErr w:type="gramEnd"/>
      <w:r w:rsidRPr="003040E2">
        <w:rPr>
          <w:rFonts w:asciiTheme="minorHAnsi" w:hAnsiTheme="minorHAnsi"/>
          <w:bCs/>
          <w:sz w:val="24"/>
          <w:szCs w:val="24"/>
          <w:lang w:val="en-CA"/>
        </w:rPr>
        <w:t xml:space="preserve"> then this suggests that the item may not belong to the same latent construct measured by the other items. A low correlation between an item and the total of the other items within the same domain, shown in second from right hand side, also suggest that the item is not measuring the same construct as the other items in the domain. </w:t>
      </w:r>
    </w:p>
    <w:p w14:paraId="0C6277F8" w14:textId="64E46E99" w:rsidR="00345C95" w:rsidRPr="003040E2" w:rsidRDefault="00345C95">
      <w:pPr>
        <w:rPr>
          <w:rFonts w:asciiTheme="minorHAnsi" w:hAnsiTheme="minorHAnsi"/>
          <w:sz w:val="24"/>
          <w:szCs w:val="24"/>
        </w:rPr>
      </w:pPr>
    </w:p>
    <w:p w14:paraId="2FC9F34C" w14:textId="77777777" w:rsidR="00E12E97" w:rsidRPr="003040E2" w:rsidRDefault="00E12E97">
      <w:pPr>
        <w:rPr>
          <w:rFonts w:asciiTheme="minorHAnsi" w:hAnsiTheme="minorHAnsi"/>
          <w:sz w:val="24"/>
          <w:szCs w:val="24"/>
        </w:rPr>
      </w:pPr>
      <w:r w:rsidRPr="003040E2">
        <w:rPr>
          <w:rFonts w:asciiTheme="minorHAnsi" w:hAnsiTheme="minorHAnsi"/>
          <w:sz w:val="24"/>
          <w:szCs w:val="24"/>
        </w:rPr>
        <w:br w:type="page"/>
      </w:r>
    </w:p>
    <w:p w14:paraId="2ADE09FD" w14:textId="302A7D06" w:rsidR="007302EF" w:rsidRDefault="000E3614" w:rsidP="007302EF">
      <w:pPr>
        <w:rPr>
          <w:rFonts w:asciiTheme="minorHAnsi" w:hAnsiTheme="minorHAnsi"/>
          <w:b/>
          <w:sz w:val="24"/>
          <w:szCs w:val="24"/>
        </w:rPr>
      </w:pPr>
      <w:proofErr w:type="spellStart"/>
      <w:proofErr w:type="gramStart"/>
      <w:r>
        <w:rPr>
          <w:rFonts w:asciiTheme="minorHAnsi" w:hAnsiTheme="minorHAnsi"/>
          <w:b/>
          <w:sz w:val="24"/>
          <w:szCs w:val="24"/>
        </w:rPr>
        <w:lastRenderedPageBreak/>
        <w:t>e</w:t>
      </w:r>
      <w:r w:rsidR="007302EF" w:rsidRPr="007302EF">
        <w:rPr>
          <w:rFonts w:asciiTheme="minorHAnsi" w:hAnsiTheme="minorHAnsi"/>
          <w:b/>
          <w:sz w:val="24"/>
          <w:szCs w:val="24"/>
        </w:rPr>
        <w:t>Table</w:t>
      </w:r>
      <w:proofErr w:type="spellEnd"/>
      <w:proofErr w:type="gramEnd"/>
      <w:r w:rsidR="007302EF" w:rsidRPr="007302EF">
        <w:rPr>
          <w:rFonts w:asciiTheme="minorHAnsi" w:hAnsiTheme="minorHAnsi"/>
          <w:b/>
          <w:sz w:val="24"/>
          <w:szCs w:val="24"/>
        </w:rPr>
        <w:t xml:space="preserve"> 6 – Internal reliability of Other Questionnaires</w:t>
      </w:r>
    </w:p>
    <w:p w14:paraId="23320767" w14:textId="77777777" w:rsidR="007302EF" w:rsidRDefault="007302EF" w:rsidP="007302EF">
      <w:pPr>
        <w:rPr>
          <w:rFonts w:asciiTheme="minorHAnsi" w:hAnsiTheme="minorHAnsi"/>
          <w:b/>
          <w:sz w:val="24"/>
          <w:szCs w:val="24"/>
        </w:rPr>
      </w:pPr>
    </w:p>
    <w:tbl>
      <w:tblPr>
        <w:tblW w:w="0" w:type="auto"/>
        <w:tblInd w:w="93" w:type="dxa"/>
        <w:tblCellMar>
          <w:left w:w="85" w:type="dxa"/>
          <w:right w:w="85" w:type="dxa"/>
        </w:tblCellMar>
        <w:tblLook w:val="04A0" w:firstRow="1" w:lastRow="0" w:firstColumn="1" w:lastColumn="0" w:noHBand="0" w:noVBand="1"/>
      </w:tblPr>
      <w:tblGrid>
        <w:gridCol w:w="5620"/>
        <w:gridCol w:w="1419"/>
        <w:gridCol w:w="1407"/>
        <w:gridCol w:w="1109"/>
        <w:gridCol w:w="1371"/>
        <w:gridCol w:w="1126"/>
        <w:gridCol w:w="1371"/>
      </w:tblGrid>
      <w:tr w:rsidR="007302EF" w:rsidRPr="003040E2" w14:paraId="03A93427" w14:textId="77777777" w:rsidTr="00876501">
        <w:trPr>
          <w:trHeight w:val="1005"/>
        </w:trPr>
        <w:tc>
          <w:tcPr>
            <w:tcW w:w="5620" w:type="dxa"/>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5152C1C0" w14:textId="77777777" w:rsidR="007302EF" w:rsidRPr="003040E2" w:rsidRDefault="007302EF" w:rsidP="00876501">
            <w:pP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Questions/Domains</w:t>
            </w:r>
          </w:p>
        </w:tc>
        <w:tc>
          <w:tcPr>
            <w:tcW w:w="2826" w:type="dxa"/>
            <w:gridSpan w:val="2"/>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6EDFB997" w14:textId="77777777" w:rsidR="007302EF" w:rsidRPr="003040E2" w:rsidRDefault="007302EF" w:rsidP="00876501">
            <w:pPr>
              <w:jc w:val="center"/>
              <w:rPr>
                <w:rFonts w:asciiTheme="minorHAnsi" w:hAnsiTheme="minorHAnsi" w:cs="Arial"/>
                <w:b/>
                <w:bCs/>
                <w:color w:val="000000"/>
                <w:sz w:val="22"/>
                <w:szCs w:val="22"/>
                <w:lang w:eastAsia="en-CA"/>
              </w:rPr>
            </w:pPr>
            <w:r w:rsidRPr="00F728F7">
              <w:rPr>
                <w:rFonts w:asciiTheme="minorHAnsi" w:hAnsiTheme="minorHAnsi" w:cs="Arial"/>
                <w:b/>
                <w:bCs/>
                <w:color w:val="000000"/>
                <w:sz w:val="22"/>
                <w:szCs w:val="22"/>
                <w:lang w:eastAsia="en-CA"/>
              </w:rPr>
              <w:t>All respondents</w:t>
            </w:r>
          </w:p>
        </w:tc>
        <w:tc>
          <w:tcPr>
            <w:tcW w:w="2480" w:type="dxa"/>
            <w:gridSpan w:val="2"/>
            <w:tcBorders>
              <w:top w:val="single" w:sz="4" w:space="0" w:color="auto"/>
              <w:left w:val="nil"/>
              <w:bottom w:val="single" w:sz="4" w:space="0" w:color="auto"/>
              <w:right w:val="single" w:sz="4" w:space="0" w:color="auto"/>
            </w:tcBorders>
            <w:shd w:val="clear" w:color="000000" w:fill="D9D9D9" w:themeFill="background1" w:themeFillShade="D9"/>
            <w:vAlign w:val="center"/>
          </w:tcPr>
          <w:p w14:paraId="17DFC3B4" w14:textId="77777777" w:rsidR="007302EF" w:rsidRPr="003040E2" w:rsidRDefault="007302EF" w:rsidP="00876501">
            <w:pPr>
              <w:jc w:val="center"/>
              <w:rPr>
                <w:rFonts w:asciiTheme="minorHAnsi" w:hAnsiTheme="minorHAnsi" w:cs="Arial"/>
                <w:b/>
                <w:bCs/>
                <w:color w:val="000000"/>
                <w:sz w:val="22"/>
                <w:szCs w:val="22"/>
                <w:lang w:eastAsia="en-CA"/>
              </w:rPr>
            </w:pPr>
            <w:r w:rsidRPr="00F728F7">
              <w:rPr>
                <w:rFonts w:asciiTheme="minorHAnsi" w:hAnsiTheme="minorHAnsi" w:cs="Arial" w:hint="eastAsia"/>
                <w:b/>
                <w:bCs/>
                <w:color w:val="000000"/>
                <w:sz w:val="22"/>
                <w:szCs w:val="22"/>
                <w:lang w:eastAsia="en-CA"/>
              </w:rPr>
              <w:t xml:space="preserve">Respondents age </w:t>
            </w:r>
            <w:r w:rsidRPr="00F728F7">
              <w:rPr>
                <w:rFonts w:asciiTheme="minorHAnsi" w:hAnsiTheme="minorHAnsi" w:cs="Arial" w:hint="eastAsia"/>
                <w:b/>
                <w:bCs/>
                <w:color w:val="000000"/>
                <w:sz w:val="22"/>
                <w:szCs w:val="22"/>
                <w:lang w:eastAsia="en-CA"/>
              </w:rPr>
              <w:t>≥</w:t>
            </w:r>
            <w:r w:rsidRPr="00F728F7">
              <w:rPr>
                <w:rFonts w:asciiTheme="minorHAnsi" w:hAnsiTheme="minorHAnsi" w:cs="Arial" w:hint="eastAsia"/>
                <w:b/>
                <w:bCs/>
                <w:color w:val="000000"/>
                <w:sz w:val="22"/>
                <w:szCs w:val="22"/>
                <w:lang w:eastAsia="en-CA"/>
              </w:rPr>
              <w:t xml:space="preserve"> 60</w:t>
            </w:r>
          </w:p>
        </w:tc>
        <w:tc>
          <w:tcPr>
            <w:tcW w:w="2497" w:type="dxa"/>
            <w:gridSpan w:val="2"/>
            <w:tcBorders>
              <w:top w:val="single" w:sz="4" w:space="0" w:color="auto"/>
              <w:left w:val="nil"/>
              <w:bottom w:val="single" w:sz="4" w:space="0" w:color="auto"/>
              <w:right w:val="single" w:sz="4" w:space="0" w:color="auto"/>
            </w:tcBorders>
            <w:shd w:val="clear" w:color="000000" w:fill="D9D9D9" w:themeFill="background1" w:themeFillShade="D9"/>
            <w:vAlign w:val="center"/>
          </w:tcPr>
          <w:p w14:paraId="7E638EF4" w14:textId="77777777" w:rsidR="007302EF" w:rsidRPr="00F728F7" w:rsidRDefault="007302EF" w:rsidP="00876501">
            <w:pPr>
              <w:jc w:val="center"/>
              <w:rPr>
                <w:rFonts w:asciiTheme="minorHAnsi" w:hAnsiTheme="minorHAnsi" w:cs="Arial"/>
                <w:b/>
                <w:bCs/>
                <w:color w:val="000000"/>
                <w:sz w:val="22"/>
                <w:szCs w:val="22"/>
                <w:lang w:eastAsia="en-CA"/>
              </w:rPr>
            </w:pPr>
            <w:r w:rsidRPr="00F728F7">
              <w:rPr>
                <w:rFonts w:asciiTheme="minorHAnsi" w:hAnsiTheme="minorHAnsi" w:cs="Arial"/>
                <w:b/>
                <w:bCs/>
                <w:color w:val="000000"/>
                <w:sz w:val="22"/>
                <w:szCs w:val="22"/>
                <w:lang w:eastAsia="en-CA"/>
              </w:rPr>
              <w:t>Respondents</w:t>
            </w:r>
          </w:p>
          <w:p w14:paraId="4C701A2E" w14:textId="77777777" w:rsidR="007302EF" w:rsidRPr="003040E2" w:rsidRDefault="007302EF" w:rsidP="00876501">
            <w:pPr>
              <w:jc w:val="center"/>
              <w:rPr>
                <w:rFonts w:asciiTheme="minorHAnsi" w:hAnsiTheme="minorHAnsi" w:cs="Arial"/>
                <w:b/>
                <w:bCs/>
                <w:color w:val="000000"/>
                <w:sz w:val="22"/>
                <w:szCs w:val="22"/>
                <w:lang w:eastAsia="en-CA"/>
              </w:rPr>
            </w:pPr>
            <w:r w:rsidRPr="00F728F7">
              <w:rPr>
                <w:rFonts w:asciiTheme="minorHAnsi" w:hAnsiTheme="minorHAnsi" w:cs="Arial"/>
                <w:b/>
                <w:bCs/>
                <w:color w:val="000000"/>
                <w:sz w:val="22"/>
                <w:szCs w:val="22"/>
                <w:lang w:eastAsia="en-CA"/>
              </w:rPr>
              <w:t>Age &lt;60</w:t>
            </w:r>
          </w:p>
        </w:tc>
      </w:tr>
      <w:tr w:rsidR="007302EF" w:rsidRPr="003040E2" w14:paraId="5E662F2D"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tcPr>
          <w:p w14:paraId="0D425CB1" w14:textId="77777777" w:rsidR="007302EF" w:rsidRDefault="007302EF" w:rsidP="00876501">
            <w:pPr>
              <w:rPr>
                <w:rFonts w:asciiTheme="minorHAnsi" w:hAnsiTheme="minorHAnsi" w:cs="Arial"/>
                <w:b/>
                <w:color w:val="000000"/>
                <w:sz w:val="22"/>
                <w:szCs w:val="22"/>
                <w:lang w:eastAsia="en-CA"/>
              </w:rPr>
            </w:pP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45EA9F55" w14:textId="77777777" w:rsidR="007302EF" w:rsidRPr="003040E2" w:rsidRDefault="007302EF" w:rsidP="00876501">
            <w:pPr>
              <w:jc w:val="center"/>
              <w:rPr>
                <w:rFonts w:asciiTheme="minorHAnsi" w:hAnsiTheme="minorHAnsi" w:cs="Arial"/>
                <w:b/>
                <w:sz w:val="22"/>
                <w:szCs w:val="22"/>
                <w:lang w:eastAsia="zh-CN"/>
              </w:rPr>
            </w:pPr>
            <w:proofErr w:type="gramStart"/>
            <w:r>
              <w:rPr>
                <w:rFonts w:asciiTheme="minorHAnsi" w:hAnsiTheme="minorHAnsi" w:cs="Arial"/>
                <w:b/>
                <w:sz w:val="22"/>
                <w:szCs w:val="22"/>
                <w:lang w:eastAsia="zh-CN"/>
              </w:rPr>
              <w:t>n</w:t>
            </w:r>
            <w:proofErr w:type="gramEnd"/>
          </w:p>
        </w:tc>
        <w:tc>
          <w:tcPr>
            <w:tcW w:w="1407" w:type="dxa"/>
            <w:tcBorders>
              <w:top w:val="single" w:sz="4" w:space="0" w:color="auto"/>
              <w:left w:val="nil"/>
              <w:bottom w:val="single" w:sz="4" w:space="0" w:color="auto"/>
              <w:right w:val="single" w:sz="4" w:space="0" w:color="auto"/>
            </w:tcBorders>
            <w:shd w:val="clear" w:color="auto" w:fill="auto"/>
            <w:vAlign w:val="center"/>
          </w:tcPr>
          <w:p w14:paraId="54EF6016" w14:textId="77777777" w:rsidR="007302EF" w:rsidRPr="003040E2" w:rsidRDefault="007302EF" w:rsidP="00876501">
            <w:pPr>
              <w:jc w:val="center"/>
              <w:rPr>
                <w:rFonts w:asciiTheme="minorHAnsi" w:hAnsiTheme="minorHAnsi" w:cs="Arial"/>
                <w:b/>
                <w:sz w:val="22"/>
                <w:szCs w:val="22"/>
              </w:rPr>
            </w:pPr>
            <w:r w:rsidRPr="003040E2">
              <w:rPr>
                <w:rFonts w:asciiTheme="minorHAnsi" w:hAnsiTheme="minorHAnsi" w:cs="Arial"/>
                <w:b/>
                <w:bCs/>
                <w:color w:val="000000"/>
                <w:sz w:val="22"/>
                <w:szCs w:val="22"/>
                <w:lang w:eastAsia="en-CA"/>
              </w:rPr>
              <w:t xml:space="preserve">Standardized </w:t>
            </w:r>
            <w:r w:rsidRPr="003040E2">
              <w:rPr>
                <w:rFonts w:asciiTheme="minorHAnsi" w:hAnsiTheme="minorHAnsi" w:cs="Arial"/>
                <w:b/>
                <w:bCs/>
                <w:color w:val="000000"/>
                <w:sz w:val="22"/>
                <w:szCs w:val="22"/>
                <w:lang w:eastAsia="en-CA"/>
              </w:rPr>
              <w:br/>
            </w:r>
            <w:proofErr w:type="spellStart"/>
            <w:r w:rsidRPr="003040E2">
              <w:rPr>
                <w:rFonts w:asciiTheme="minorHAnsi" w:hAnsiTheme="minorHAnsi" w:cs="Arial"/>
                <w:b/>
                <w:bCs/>
                <w:color w:val="000000"/>
                <w:sz w:val="22"/>
                <w:szCs w:val="22"/>
                <w:lang w:eastAsia="en-CA"/>
              </w:rPr>
              <w:t>Cronbach</w:t>
            </w:r>
            <w:proofErr w:type="spellEnd"/>
            <w:r w:rsidRPr="003040E2">
              <w:rPr>
                <w:rFonts w:asciiTheme="minorHAnsi" w:hAnsiTheme="minorHAnsi" w:cs="Arial"/>
                <w:b/>
                <w:bCs/>
                <w:color w:val="000000"/>
                <w:sz w:val="22"/>
                <w:szCs w:val="22"/>
                <w:lang w:eastAsia="en-CA"/>
              </w:rPr>
              <w:t xml:space="preserve"> Alpha</w:t>
            </w:r>
          </w:p>
        </w:tc>
        <w:tc>
          <w:tcPr>
            <w:tcW w:w="1109" w:type="dxa"/>
            <w:tcBorders>
              <w:top w:val="single" w:sz="4" w:space="0" w:color="auto"/>
              <w:left w:val="nil"/>
              <w:bottom w:val="single" w:sz="4" w:space="0" w:color="auto"/>
              <w:right w:val="single" w:sz="4" w:space="0" w:color="auto"/>
            </w:tcBorders>
            <w:vAlign w:val="center"/>
          </w:tcPr>
          <w:p w14:paraId="7E460E85" w14:textId="77777777" w:rsidR="007302EF" w:rsidRPr="003040E2" w:rsidRDefault="007302EF" w:rsidP="00876501">
            <w:pPr>
              <w:jc w:val="center"/>
              <w:rPr>
                <w:rFonts w:asciiTheme="minorHAnsi" w:hAnsiTheme="minorHAnsi" w:cs="Arial"/>
                <w:b/>
                <w:bCs/>
                <w:color w:val="000000"/>
                <w:sz w:val="22"/>
                <w:szCs w:val="22"/>
                <w:lang w:eastAsia="en-CA"/>
              </w:rPr>
            </w:pPr>
            <w:proofErr w:type="gramStart"/>
            <w:r>
              <w:rPr>
                <w:rFonts w:asciiTheme="minorHAnsi" w:hAnsiTheme="minorHAnsi" w:cs="Arial"/>
                <w:b/>
                <w:sz w:val="22"/>
                <w:szCs w:val="22"/>
                <w:lang w:eastAsia="zh-CN"/>
              </w:rPr>
              <w:t>n</w:t>
            </w:r>
            <w:proofErr w:type="gramEnd"/>
          </w:p>
        </w:tc>
        <w:tc>
          <w:tcPr>
            <w:tcW w:w="1371" w:type="dxa"/>
            <w:tcBorders>
              <w:top w:val="single" w:sz="4" w:space="0" w:color="auto"/>
              <w:left w:val="nil"/>
              <w:bottom w:val="single" w:sz="4" w:space="0" w:color="auto"/>
              <w:right w:val="single" w:sz="4" w:space="0" w:color="auto"/>
            </w:tcBorders>
            <w:vAlign w:val="center"/>
          </w:tcPr>
          <w:p w14:paraId="60A7FF0C" w14:textId="77777777" w:rsidR="007302EF" w:rsidRPr="003040E2" w:rsidRDefault="007302EF" w:rsidP="00876501">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 xml:space="preserve">Standardized </w:t>
            </w:r>
            <w:r w:rsidRPr="003040E2">
              <w:rPr>
                <w:rFonts w:asciiTheme="minorHAnsi" w:hAnsiTheme="minorHAnsi" w:cs="Arial"/>
                <w:b/>
                <w:bCs/>
                <w:color w:val="000000"/>
                <w:sz w:val="22"/>
                <w:szCs w:val="22"/>
                <w:lang w:eastAsia="en-CA"/>
              </w:rPr>
              <w:br/>
            </w:r>
            <w:proofErr w:type="spellStart"/>
            <w:r w:rsidRPr="003040E2">
              <w:rPr>
                <w:rFonts w:asciiTheme="minorHAnsi" w:hAnsiTheme="minorHAnsi" w:cs="Arial"/>
                <w:b/>
                <w:bCs/>
                <w:color w:val="000000"/>
                <w:sz w:val="22"/>
                <w:szCs w:val="22"/>
                <w:lang w:eastAsia="en-CA"/>
              </w:rPr>
              <w:t>Cronbach</w:t>
            </w:r>
            <w:proofErr w:type="spellEnd"/>
            <w:r w:rsidRPr="003040E2">
              <w:rPr>
                <w:rFonts w:asciiTheme="minorHAnsi" w:hAnsiTheme="minorHAnsi" w:cs="Arial"/>
                <w:b/>
                <w:bCs/>
                <w:color w:val="000000"/>
                <w:sz w:val="22"/>
                <w:szCs w:val="22"/>
                <w:lang w:eastAsia="en-CA"/>
              </w:rPr>
              <w:t xml:space="preserve"> Alpha</w:t>
            </w:r>
          </w:p>
        </w:tc>
        <w:tc>
          <w:tcPr>
            <w:tcW w:w="1126" w:type="dxa"/>
            <w:tcBorders>
              <w:top w:val="single" w:sz="4" w:space="0" w:color="auto"/>
              <w:left w:val="nil"/>
              <w:bottom w:val="single" w:sz="4" w:space="0" w:color="auto"/>
              <w:right w:val="single" w:sz="4" w:space="0" w:color="auto"/>
            </w:tcBorders>
            <w:vAlign w:val="center"/>
          </w:tcPr>
          <w:p w14:paraId="27F05D95" w14:textId="77777777" w:rsidR="007302EF" w:rsidRPr="003040E2" w:rsidRDefault="007302EF" w:rsidP="00876501">
            <w:pPr>
              <w:jc w:val="center"/>
              <w:rPr>
                <w:rFonts w:asciiTheme="minorHAnsi" w:hAnsiTheme="minorHAnsi" w:cs="Arial"/>
                <w:b/>
                <w:bCs/>
                <w:color w:val="000000"/>
                <w:sz w:val="22"/>
                <w:szCs w:val="22"/>
                <w:lang w:eastAsia="en-CA"/>
              </w:rPr>
            </w:pPr>
            <w:proofErr w:type="gramStart"/>
            <w:r>
              <w:rPr>
                <w:rFonts w:asciiTheme="minorHAnsi" w:hAnsiTheme="minorHAnsi" w:cs="Arial"/>
                <w:b/>
                <w:sz w:val="22"/>
                <w:szCs w:val="22"/>
                <w:lang w:eastAsia="zh-CN"/>
              </w:rPr>
              <w:t>n</w:t>
            </w:r>
            <w:proofErr w:type="gramEnd"/>
          </w:p>
        </w:tc>
        <w:tc>
          <w:tcPr>
            <w:tcW w:w="1371" w:type="dxa"/>
            <w:tcBorders>
              <w:top w:val="single" w:sz="4" w:space="0" w:color="auto"/>
              <w:left w:val="nil"/>
              <w:bottom w:val="single" w:sz="4" w:space="0" w:color="auto"/>
              <w:right w:val="single" w:sz="4" w:space="0" w:color="auto"/>
            </w:tcBorders>
            <w:vAlign w:val="center"/>
          </w:tcPr>
          <w:p w14:paraId="4B42D806" w14:textId="77777777" w:rsidR="007302EF" w:rsidRPr="003040E2" w:rsidRDefault="007302EF" w:rsidP="00876501">
            <w:pPr>
              <w:jc w:val="center"/>
              <w:rPr>
                <w:rFonts w:asciiTheme="minorHAnsi" w:hAnsiTheme="minorHAnsi" w:cs="Arial"/>
                <w:b/>
                <w:bCs/>
                <w:color w:val="000000"/>
                <w:sz w:val="22"/>
                <w:szCs w:val="22"/>
                <w:lang w:eastAsia="en-CA"/>
              </w:rPr>
            </w:pPr>
            <w:r w:rsidRPr="003040E2">
              <w:rPr>
                <w:rFonts w:asciiTheme="minorHAnsi" w:hAnsiTheme="minorHAnsi" w:cs="Arial"/>
                <w:b/>
                <w:bCs/>
                <w:color w:val="000000"/>
                <w:sz w:val="22"/>
                <w:szCs w:val="22"/>
                <w:lang w:eastAsia="en-CA"/>
              </w:rPr>
              <w:t xml:space="preserve">Standardized </w:t>
            </w:r>
            <w:r w:rsidRPr="003040E2">
              <w:rPr>
                <w:rFonts w:asciiTheme="minorHAnsi" w:hAnsiTheme="minorHAnsi" w:cs="Arial"/>
                <w:b/>
                <w:bCs/>
                <w:color w:val="000000"/>
                <w:sz w:val="22"/>
                <w:szCs w:val="22"/>
                <w:lang w:eastAsia="en-CA"/>
              </w:rPr>
              <w:br/>
            </w:r>
            <w:proofErr w:type="spellStart"/>
            <w:r w:rsidRPr="003040E2">
              <w:rPr>
                <w:rFonts w:asciiTheme="minorHAnsi" w:hAnsiTheme="minorHAnsi" w:cs="Arial"/>
                <w:b/>
                <w:bCs/>
                <w:color w:val="000000"/>
                <w:sz w:val="22"/>
                <w:szCs w:val="22"/>
                <w:lang w:eastAsia="en-CA"/>
              </w:rPr>
              <w:t>Cronbach</w:t>
            </w:r>
            <w:proofErr w:type="spellEnd"/>
            <w:r w:rsidRPr="003040E2">
              <w:rPr>
                <w:rFonts w:asciiTheme="minorHAnsi" w:hAnsiTheme="minorHAnsi" w:cs="Arial"/>
                <w:b/>
                <w:bCs/>
                <w:color w:val="000000"/>
                <w:sz w:val="22"/>
                <w:szCs w:val="22"/>
                <w:lang w:eastAsia="en-CA"/>
              </w:rPr>
              <w:t xml:space="preserve"> Alpha</w:t>
            </w:r>
          </w:p>
        </w:tc>
      </w:tr>
      <w:tr w:rsidR="007302EF" w:rsidRPr="003040E2" w14:paraId="76114A5D"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tcPr>
          <w:p w14:paraId="112CB8C0" w14:textId="77777777" w:rsidR="007302EF" w:rsidRPr="003040E2" w:rsidRDefault="007302EF" w:rsidP="00876501">
            <w:pPr>
              <w:rPr>
                <w:rFonts w:asciiTheme="minorHAnsi" w:hAnsiTheme="minorHAnsi" w:cs="Arial"/>
                <w:b/>
                <w:color w:val="000000"/>
                <w:sz w:val="22"/>
                <w:szCs w:val="22"/>
                <w:lang w:eastAsia="en-CA"/>
              </w:rPr>
            </w:pPr>
            <w:r>
              <w:rPr>
                <w:rFonts w:asciiTheme="minorHAnsi" w:hAnsiTheme="minorHAnsi" w:cs="Arial"/>
                <w:b/>
                <w:color w:val="000000"/>
                <w:sz w:val="22"/>
                <w:szCs w:val="22"/>
                <w:lang w:eastAsia="en-CA"/>
              </w:rPr>
              <w:t>GRLS</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7BB86AB3" w14:textId="77777777" w:rsidR="007302EF" w:rsidRPr="003040E2" w:rsidRDefault="007302EF" w:rsidP="00876501">
            <w:pPr>
              <w:jc w:val="center"/>
              <w:rPr>
                <w:rFonts w:asciiTheme="minorHAnsi" w:hAnsiTheme="minorHAnsi" w:cs="Arial"/>
                <w:b/>
                <w:color w:val="000000"/>
                <w:sz w:val="22"/>
                <w:szCs w:val="22"/>
                <w:lang w:eastAsia="zh-CN"/>
              </w:rPr>
            </w:pPr>
            <w:proofErr w:type="gramStart"/>
            <w:r>
              <w:rPr>
                <w:rFonts w:asciiTheme="minorHAnsi" w:hAnsiTheme="minorHAnsi" w:cs="Arial"/>
                <w:b/>
                <w:color w:val="000000"/>
                <w:sz w:val="22"/>
                <w:szCs w:val="22"/>
                <w:lang w:eastAsia="zh-CN"/>
              </w:rPr>
              <w:t>n</w:t>
            </w:r>
            <w:proofErr w:type="gramEnd"/>
            <w:r>
              <w:rPr>
                <w:rFonts w:asciiTheme="minorHAnsi" w:hAnsiTheme="minorHAnsi" w:cs="Arial"/>
                <w:b/>
                <w:color w:val="000000"/>
                <w:sz w:val="22"/>
                <w:szCs w:val="22"/>
                <w:lang w:eastAsia="zh-CN"/>
              </w:rPr>
              <w:t>/a</w:t>
            </w:r>
          </w:p>
        </w:tc>
        <w:tc>
          <w:tcPr>
            <w:tcW w:w="1407" w:type="dxa"/>
            <w:tcBorders>
              <w:top w:val="single" w:sz="4" w:space="0" w:color="auto"/>
              <w:left w:val="nil"/>
              <w:bottom w:val="single" w:sz="4" w:space="0" w:color="auto"/>
              <w:right w:val="single" w:sz="4" w:space="0" w:color="auto"/>
            </w:tcBorders>
            <w:shd w:val="clear" w:color="auto" w:fill="auto"/>
          </w:tcPr>
          <w:p w14:paraId="6CE243C5" w14:textId="77777777" w:rsidR="007302EF" w:rsidRPr="003040E2" w:rsidRDefault="007302EF" w:rsidP="00876501">
            <w:pPr>
              <w:jc w:val="center"/>
              <w:rPr>
                <w:rFonts w:asciiTheme="minorHAnsi" w:hAnsiTheme="minorHAnsi" w:cs="Arial"/>
                <w:b/>
                <w:color w:val="000000"/>
                <w:sz w:val="22"/>
                <w:szCs w:val="22"/>
                <w:lang w:eastAsia="zh-CN"/>
              </w:rPr>
            </w:pPr>
            <w:proofErr w:type="gramStart"/>
            <w:r w:rsidRPr="00455717">
              <w:rPr>
                <w:rFonts w:asciiTheme="minorHAnsi" w:hAnsiTheme="minorHAnsi" w:cs="Arial"/>
                <w:b/>
                <w:color w:val="000000"/>
                <w:sz w:val="22"/>
                <w:szCs w:val="22"/>
                <w:lang w:eastAsia="zh-CN"/>
              </w:rPr>
              <w:t>n</w:t>
            </w:r>
            <w:proofErr w:type="gramEnd"/>
            <w:r w:rsidRPr="00455717">
              <w:rPr>
                <w:rFonts w:asciiTheme="minorHAnsi" w:hAnsiTheme="minorHAnsi" w:cs="Arial"/>
                <w:b/>
                <w:color w:val="000000"/>
                <w:sz w:val="22"/>
                <w:szCs w:val="22"/>
                <w:lang w:eastAsia="zh-CN"/>
              </w:rPr>
              <w:t>/a</w:t>
            </w:r>
          </w:p>
        </w:tc>
        <w:tc>
          <w:tcPr>
            <w:tcW w:w="1109" w:type="dxa"/>
            <w:tcBorders>
              <w:top w:val="single" w:sz="4" w:space="0" w:color="auto"/>
              <w:left w:val="nil"/>
              <w:bottom w:val="single" w:sz="4" w:space="0" w:color="auto"/>
              <w:right w:val="single" w:sz="4" w:space="0" w:color="auto"/>
            </w:tcBorders>
          </w:tcPr>
          <w:p w14:paraId="3F4EC863" w14:textId="77777777" w:rsidR="007302EF" w:rsidRPr="003040E2" w:rsidRDefault="007302EF" w:rsidP="00876501">
            <w:pPr>
              <w:jc w:val="center"/>
              <w:rPr>
                <w:rFonts w:asciiTheme="minorHAnsi" w:hAnsiTheme="minorHAnsi" w:cs="Arial"/>
                <w:b/>
                <w:sz w:val="22"/>
                <w:szCs w:val="22"/>
              </w:rPr>
            </w:pPr>
            <w:proofErr w:type="gramStart"/>
            <w:r w:rsidRPr="00455717">
              <w:rPr>
                <w:rFonts w:asciiTheme="minorHAnsi" w:hAnsiTheme="minorHAnsi" w:cs="Arial"/>
                <w:b/>
                <w:color w:val="000000"/>
                <w:sz w:val="22"/>
                <w:szCs w:val="22"/>
                <w:lang w:eastAsia="zh-CN"/>
              </w:rPr>
              <w:t>n</w:t>
            </w:r>
            <w:proofErr w:type="gramEnd"/>
            <w:r w:rsidRPr="00455717">
              <w:rPr>
                <w:rFonts w:asciiTheme="minorHAnsi" w:hAnsiTheme="minorHAnsi" w:cs="Arial"/>
                <w:b/>
                <w:color w:val="000000"/>
                <w:sz w:val="22"/>
                <w:szCs w:val="22"/>
                <w:lang w:eastAsia="zh-CN"/>
              </w:rPr>
              <w:t>/a</w:t>
            </w:r>
          </w:p>
        </w:tc>
        <w:tc>
          <w:tcPr>
            <w:tcW w:w="1371" w:type="dxa"/>
            <w:tcBorders>
              <w:top w:val="single" w:sz="4" w:space="0" w:color="auto"/>
              <w:left w:val="nil"/>
              <w:bottom w:val="single" w:sz="4" w:space="0" w:color="auto"/>
              <w:right w:val="single" w:sz="4" w:space="0" w:color="auto"/>
            </w:tcBorders>
          </w:tcPr>
          <w:p w14:paraId="4C6A667D" w14:textId="77777777" w:rsidR="007302EF" w:rsidRPr="003040E2" w:rsidRDefault="007302EF" w:rsidP="00876501">
            <w:pPr>
              <w:jc w:val="center"/>
              <w:rPr>
                <w:rFonts w:asciiTheme="minorHAnsi" w:hAnsiTheme="minorHAnsi" w:cs="Arial"/>
                <w:b/>
                <w:sz w:val="22"/>
                <w:szCs w:val="22"/>
              </w:rPr>
            </w:pPr>
            <w:proofErr w:type="gramStart"/>
            <w:r w:rsidRPr="00455717">
              <w:rPr>
                <w:rFonts w:asciiTheme="minorHAnsi" w:hAnsiTheme="minorHAnsi" w:cs="Arial"/>
                <w:b/>
                <w:color w:val="000000"/>
                <w:sz w:val="22"/>
                <w:szCs w:val="22"/>
                <w:lang w:eastAsia="zh-CN"/>
              </w:rPr>
              <w:t>n</w:t>
            </w:r>
            <w:proofErr w:type="gramEnd"/>
            <w:r w:rsidRPr="00455717">
              <w:rPr>
                <w:rFonts w:asciiTheme="minorHAnsi" w:hAnsiTheme="minorHAnsi" w:cs="Arial"/>
                <w:b/>
                <w:color w:val="000000"/>
                <w:sz w:val="22"/>
                <w:szCs w:val="22"/>
                <w:lang w:eastAsia="zh-CN"/>
              </w:rPr>
              <w:t>/a</w:t>
            </w:r>
          </w:p>
        </w:tc>
        <w:tc>
          <w:tcPr>
            <w:tcW w:w="1126" w:type="dxa"/>
            <w:tcBorders>
              <w:top w:val="single" w:sz="4" w:space="0" w:color="auto"/>
              <w:left w:val="nil"/>
              <w:bottom w:val="single" w:sz="4" w:space="0" w:color="auto"/>
              <w:right w:val="single" w:sz="4" w:space="0" w:color="auto"/>
            </w:tcBorders>
          </w:tcPr>
          <w:p w14:paraId="28EAB229" w14:textId="77777777" w:rsidR="007302EF" w:rsidRPr="003040E2" w:rsidRDefault="007302EF" w:rsidP="00876501">
            <w:pPr>
              <w:jc w:val="center"/>
              <w:rPr>
                <w:rFonts w:asciiTheme="minorHAnsi" w:hAnsiTheme="minorHAnsi" w:cs="Arial"/>
                <w:b/>
                <w:sz w:val="22"/>
                <w:szCs w:val="22"/>
              </w:rPr>
            </w:pPr>
            <w:proofErr w:type="gramStart"/>
            <w:r w:rsidRPr="00455717">
              <w:rPr>
                <w:rFonts w:asciiTheme="minorHAnsi" w:hAnsiTheme="minorHAnsi" w:cs="Arial"/>
                <w:b/>
                <w:color w:val="000000"/>
                <w:sz w:val="22"/>
                <w:szCs w:val="22"/>
                <w:lang w:eastAsia="zh-CN"/>
              </w:rPr>
              <w:t>n</w:t>
            </w:r>
            <w:proofErr w:type="gramEnd"/>
            <w:r w:rsidRPr="00455717">
              <w:rPr>
                <w:rFonts w:asciiTheme="minorHAnsi" w:hAnsiTheme="minorHAnsi" w:cs="Arial"/>
                <w:b/>
                <w:color w:val="000000"/>
                <w:sz w:val="22"/>
                <w:szCs w:val="22"/>
                <w:lang w:eastAsia="zh-CN"/>
              </w:rPr>
              <w:t>/a</w:t>
            </w:r>
          </w:p>
        </w:tc>
        <w:tc>
          <w:tcPr>
            <w:tcW w:w="1371" w:type="dxa"/>
            <w:tcBorders>
              <w:top w:val="single" w:sz="4" w:space="0" w:color="auto"/>
              <w:left w:val="nil"/>
              <w:bottom w:val="single" w:sz="4" w:space="0" w:color="auto"/>
              <w:right w:val="single" w:sz="4" w:space="0" w:color="auto"/>
            </w:tcBorders>
          </w:tcPr>
          <w:p w14:paraId="4EC1A62F" w14:textId="77777777" w:rsidR="007302EF" w:rsidRPr="003040E2" w:rsidRDefault="007302EF" w:rsidP="00876501">
            <w:pPr>
              <w:jc w:val="center"/>
              <w:rPr>
                <w:rFonts w:asciiTheme="minorHAnsi" w:hAnsiTheme="minorHAnsi" w:cs="Arial"/>
                <w:b/>
                <w:sz w:val="22"/>
                <w:szCs w:val="22"/>
              </w:rPr>
            </w:pPr>
            <w:proofErr w:type="gramStart"/>
            <w:r w:rsidRPr="00455717">
              <w:rPr>
                <w:rFonts w:asciiTheme="minorHAnsi" w:hAnsiTheme="minorHAnsi" w:cs="Arial"/>
                <w:b/>
                <w:color w:val="000000"/>
                <w:sz w:val="22"/>
                <w:szCs w:val="22"/>
                <w:lang w:eastAsia="zh-CN"/>
              </w:rPr>
              <w:t>n</w:t>
            </w:r>
            <w:proofErr w:type="gramEnd"/>
            <w:r w:rsidRPr="00455717">
              <w:rPr>
                <w:rFonts w:asciiTheme="minorHAnsi" w:hAnsiTheme="minorHAnsi" w:cs="Arial"/>
                <w:b/>
                <w:color w:val="000000"/>
                <w:sz w:val="22"/>
                <w:szCs w:val="22"/>
                <w:lang w:eastAsia="zh-CN"/>
              </w:rPr>
              <w:t>/a</w:t>
            </w:r>
          </w:p>
        </w:tc>
      </w:tr>
      <w:tr w:rsidR="007302EF" w:rsidRPr="003040E2" w14:paraId="7FD4F076"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105EC434" w14:textId="77777777" w:rsidR="007302EF" w:rsidRPr="00F728F7" w:rsidRDefault="007302EF" w:rsidP="00876501">
            <w:pPr>
              <w:rPr>
                <w:rFonts w:asciiTheme="minorHAnsi" w:hAnsiTheme="minorHAnsi" w:cs="Arial"/>
                <w:b/>
                <w:color w:val="000000"/>
                <w:sz w:val="22"/>
                <w:szCs w:val="22"/>
                <w:lang w:eastAsia="en-CA"/>
              </w:rPr>
            </w:pPr>
            <w:r w:rsidRPr="00F728F7">
              <w:rPr>
                <w:rFonts w:asciiTheme="minorHAnsi" w:hAnsiTheme="minorHAnsi" w:cs="Arial"/>
                <w:b/>
                <w:color w:val="000000"/>
                <w:sz w:val="22"/>
                <w:szCs w:val="22"/>
                <w:lang w:eastAsia="en-CA"/>
              </w:rPr>
              <w:t>Physical Component Summary Score (PCS)</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1E99C075" w14:textId="77777777" w:rsidR="007302EF" w:rsidRPr="003040E2" w:rsidRDefault="007302EF" w:rsidP="00876501">
            <w:pPr>
              <w:jc w:val="center"/>
              <w:rPr>
                <w:rFonts w:asciiTheme="minorHAnsi" w:hAnsiTheme="minorHAnsi" w:cs="Arial"/>
                <w:color w:val="000000"/>
                <w:sz w:val="22"/>
                <w:szCs w:val="22"/>
                <w:lang w:eastAsia="zh-CN"/>
              </w:rPr>
            </w:pPr>
            <w:r>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0B78F983" w14:textId="77777777" w:rsidR="007302EF" w:rsidRPr="003040E2" w:rsidRDefault="007302EF" w:rsidP="00876501">
            <w:pPr>
              <w:jc w:val="center"/>
              <w:rPr>
                <w:rFonts w:asciiTheme="minorHAnsi" w:hAnsiTheme="minorHAnsi" w:cs="Arial"/>
                <w:color w:val="000000"/>
                <w:sz w:val="22"/>
                <w:szCs w:val="22"/>
                <w:lang w:eastAsia="zh-CN"/>
              </w:rPr>
            </w:pPr>
            <w:r>
              <w:rPr>
                <w:rFonts w:asciiTheme="minorHAnsi" w:hAnsiTheme="minorHAnsi" w:cs="Arial"/>
                <w:color w:val="000000"/>
                <w:sz w:val="22"/>
                <w:szCs w:val="22"/>
                <w:lang w:eastAsia="zh-CN"/>
              </w:rPr>
              <w:t>0.76</w:t>
            </w:r>
          </w:p>
        </w:tc>
        <w:tc>
          <w:tcPr>
            <w:tcW w:w="1109" w:type="dxa"/>
            <w:tcBorders>
              <w:top w:val="single" w:sz="4" w:space="0" w:color="auto"/>
              <w:left w:val="nil"/>
              <w:bottom w:val="single" w:sz="4" w:space="0" w:color="auto"/>
              <w:right w:val="single" w:sz="4" w:space="0" w:color="auto"/>
            </w:tcBorders>
            <w:vAlign w:val="center"/>
          </w:tcPr>
          <w:p w14:paraId="3B08C220"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5A0C0D8E"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0.74</w:t>
            </w:r>
          </w:p>
        </w:tc>
        <w:tc>
          <w:tcPr>
            <w:tcW w:w="1126" w:type="dxa"/>
            <w:tcBorders>
              <w:top w:val="single" w:sz="4" w:space="0" w:color="auto"/>
              <w:left w:val="nil"/>
              <w:bottom w:val="single" w:sz="4" w:space="0" w:color="auto"/>
              <w:right w:val="single" w:sz="4" w:space="0" w:color="auto"/>
            </w:tcBorders>
            <w:vAlign w:val="center"/>
          </w:tcPr>
          <w:p w14:paraId="1B70E8D0"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55A04070"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0.78</w:t>
            </w:r>
          </w:p>
        </w:tc>
      </w:tr>
      <w:tr w:rsidR="007302EF" w:rsidRPr="003040E2" w14:paraId="3F7D19B9" w14:textId="77777777" w:rsidTr="00876501">
        <w:trPr>
          <w:trHeight w:val="356"/>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2719CEA9" w14:textId="77777777" w:rsidR="007302EF" w:rsidRPr="008E0674" w:rsidRDefault="007302EF" w:rsidP="00876501">
            <w:pPr>
              <w:rPr>
                <w:rFonts w:asciiTheme="minorHAnsi" w:hAnsiTheme="minorHAnsi" w:cs="Arial"/>
                <w:color w:val="000000"/>
                <w:sz w:val="22"/>
                <w:szCs w:val="22"/>
                <w:lang w:eastAsia="en-CA"/>
              </w:rPr>
            </w:pPr>
            <w:r w:rsidRPr="003040E2">
              <w:rPr>
                <w:rFonts w:asciiTheme="minorHAnsi" w:hAnsiTheme="minorHAnsi" w:cs="Arial"/>
                <w:b/>
                <w:bCs/>
                <w:color w:val="000000"/>
                <w:lang w:eastAsia="en-CA"/>
              </w:rPr>
              <w:t>Mental Component Summary Score (MCS)</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241A0389" w14:textId="77777777" w:rsidR="007302EF" w:rsidRPr="003040E2" w:rsidRDefault="007302EF" w:rsidP="00876501">
            <w:pPr>
              <w:jc w:val="center"/>
              <w:rPr>
                <w:rFonts w:asciiTheme="minorHAnsi" w:hAnsiTheme="minorHAnsi" w:cs="Arial"/>
                <w:color w:val="000000"/>
                <w:sz w:val="22"/>
                <w:szCs w:val="22"/>
                <w:lang w:eastAsia="zh-CN"/>
              </w:rPr>
            </w:pPr>
            <w:r>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150665F4"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0.78</w:t>
            </w:r>
          </w:p>
        </w:tc>
        <w:tc>
          <w:tcPr>
            <w:tcW w:w="1109" w:type="dxa"/>
            <w:tcBorders>
              <w:top w:val="single" w:sz="4" w:space="0" w:color="auto"/>
              <w:left w:val="nil"/>
              <w:bottom w:val="single" w:sz="4" w:space="0" w:color="auto"/>
              <w:right w:val="single" w:sz="4" w:space="0" w:color="auto"/>
            </w:tcBorders>
            <w:vAlign w:val="center"/>
          </w:tcPr>
          <w:p w14:paraId="31820A8C"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64DB6C95"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0.83</w:t>
            </w:r>
          </w:p>
        </w:tc>
        <w:tc>
          <w:tcPr>
            <w:tcW w:w="1126" w:type="dxa"/>
            <w:tcBorders>
              <w:top w:val="single" w:sz="4" w:space="0" w:color="auto"/>
              <w:left w:val="nil"/>
              <w:bottom w:val="single" w:sz="4" w:space="0" w:color="auto"/>
              <w:right w:val="single" w:sz="4" w:space="0" w:color="auto"/>
            </w:tcBorders>
            <w:vAlign w:val="center"/>
          </w:tcPr>
          <w:p w14:paraId="50E17428"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74320F2D"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0.74</w:t>
            </w:r>
          </w:p>
        </w:tc>
      </w:tr>
      <w:tr w:rsidR="007302EF" w:rsidRPr="003040E2" w14:paraId="52451F50"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3D50A918" w14:textId="77777777" w:rsidR="007302EF" w:rsidRPr="008E0674" w:rsidRDefault="007302EF" w:rsidP="00876501">
            <w:pPr>
              <w:rPr>
                <w:rFonts w:asciiTheme="minorHAnsi" w:hAnsiTheme="minorHAnsi" w:cs="Arial"/>
                <w:color w:val="000000"/>
                <w:sz w:val="22"/>
                <w:szCs w:val="22"/>
                <w:lang w:eastAsia="en-CA"/>
              </w:rPr>
            </w:pPr>
            <w:r w:rsidRPr="003040E2">
              <w:rPr>
                <w:rFonts w:asciiTheme="minorHAnsi" w:hAnsiTheme="minorHAnsi" w:cs="Arial"/>
                <w:b/>
                <w:bCs/>
                <w:color w:val="000000"/>
                <w:lang w:eastAsia="en-CA"/>
              </w:rPr>
              <w:t>PWB overall score</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5A73E438" w14:textId="77777777" w:rsidR="007302EF" w:rsidRPr="003040E2" w:rsidRDefault="007302EF" w:rsidP="00876501">
            <w:pPr>
              <w:jc w:val="center"/>
              <w:rPr>
                <w:rFonts w:asciiTheme="minorHAnsi" w:hAnsiTheme="minorHAnsi" w:cs="Arial"/>
                <w:color w:val="000000"/>
                <w:sz w:val="22"/>
                <w:szCs w:val="22"/>
                <w:lang w:eastAsia="zh-CN"/>
              </w:rPr>
            </w:pPr>
            <w:r>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2B0724C4"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0.94</w:t>
            </w:r>
          </w:p>
        </w:tc>
        <w:tc>
          <w:tcPr>
            <w:tcW w:w="1109" w:type="dxa"/>
            <w:tcBorders>
              <w:top w:val="single" w:sz="4" w:space="0" w:color="auto"/>
              <w:left w:val="nil"/>
              <w:bottom w:val="single" w:sz="4" w:space="0" w:color="auto"/>
              <w:right w:val="single" w:sz="4" w:space="0" w:color="auto"/>
            </w:tcBorders>
            <w:vAlign w:val="center"/>
          </w:tcPr>
          <w:p w14:paraId="4C1A46AC"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27161BAA"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0.94</w:t>
            </w:r>
          </w:p>
        </w:tc>
        <w:tc>
          <w:tcPr>
            <w:tcW w:w="1126" w:type="dxa"/>
            <w:tcBorders>
              <w:top w:val="single" w:sz="4" w:space="0" w:color="auto"/>
              <w:left w:val="nil"/>
              <w:bottom w:val="single" w:sz="4" w:space="0" w:color="auto"/>
              <w:right w:val="single" w:sz="4" w:space="0" w:color="auto"/>
            </w:tcBorders>
            <w:vAlign w:val="center"/>
          </w:tcPr>
          <w:p w14:paraId="163000CF"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4A9BB394"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0.94</w:t>
            </w:r>
          </w:p>
        </w:tc>
      </w:tr>
      <w:tr w:rsidR="007302EF" w:rsidRPr="003040E2" w14:paraId="050D611F"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40CF2524" w14:textId="77777777" w:rsidR="007302EF" w:rsidRPr="003040E2"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Autonomy</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65D0B130"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122A79D9"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0.77</w:t>
            </w:r>
          </w:p>
        </w:tc>
        <w:tc>
          <w:tcPr>
            <w:tcW w:w="1109" w:type="dxa"/>
            <w:tcBorders>
              <w:top w:val="single" w:sz="4" w:space="0" w:color="auto"/>
              <w:left w:val="nil"/>
              <w:bottom w:val="single" w:sz="4" w:space="0" w:color="auto"/>
              <w:right w:val="single" w:sz="4" w:space="0" w:color="auto"/>
            </w:tcBorders>
            <w:vAlign w:val="center"/>
          </w:tcPr>
          <w:p w14:paraId="02913388"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177296A4"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0.77</w:t>
            </w:r>
          </w:p>
        </w:tc>
        <w:tc>
          <w:tcPr>
            <w:tcW w:w="1126" w:type="dxa"/>
            <w:tcBorders>
              <w:top w:val="single" w:sz="4" w:space="0" w:color="auto"/>
              <w:left w:val="nil"/>
              <w:bottom w:val="single" w:sz="4" w:space="0" w:color="auto"/>
              <w:right w:val="single" w:sz="4" w:space="0" w:color="auto"/>
            </w:tcBorders>
            <w:vAlign w:val="center"/>
          </w:tcPr>
          <w:p w14:paraId="2209C7D5"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6C43EDF9"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0.75</w:t>
            </w:r>
          </w:p>
        </w:tc>
      </w:tr>
      <w:tr w:rsidR="007302EF" w:rsidRPr="003040E2" w14:paraId="111327AF"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6D5398E2" w14:textId="77777777" w:rsidR="007302EF" w:rsidRPr="00F728F7"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Environmental mastery</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3B1CFFE7"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629206AD"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0.56</w:t>
            </w:r>
          </w:p>
        </w:tc>
        <w:tc>
          <w:tcPr>
            <w:tcW w:w="1109" w:type="dxa"/>
            <w:tcBorders>
              <w:top w:val="single" w:sz="4" w:space="0" w:color="auto"/>
              <w:left w:val="nil"/>
              <w:bottom w:val="single" w:sz="4" w:space="0" w:color="auto"/>
              <w:right w:val="single" w:sz="4" w:space="0" w:color="auto"/>
            </w:tcBorders>
            <w:vAlign w:val="center"/>
          </w:tcPr>
          <w:p w14:paraId="1716F8D0"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6753EE7F"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0.49</w:t>
            </w:r>
          </w:p>
        </w:tc>
        <w:tc>
          <w:tcPr>
            <w:tcW w:w="1126" w:type="dxa"/>
            <w:tcBorders>
              <w:top w:val="single" w:sz="4" w:space="0" w:color="auto"/>
              <w:left w:val="nil"/>
              <w:bottom w:val="single" w:sz="4" w:space="0" w:color="auto"/>
              <w:right w:val="single" w:sz="4" w:space="0" w:color="auto"/>
            </w:tcBorders>
            <w:vAlign w:val="center"/>
          </w:tcPr>
          <w:p w14:paraId="19F15B0D"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5B3EBE30"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0.57</w:t>
            </w:r>
          </w:p>
        </w:tc>
      </w:tr>
      <w:tr w:rsidR="007302EF" w:rsidRPr="003040E2" w14:paraId="45AB056D"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26E61BCC" w14:textId="77777777" w:rsidR="007302EF" w:rsidRPr="00F728F7"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Personal Growth</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64C535ED"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7CB2B69C"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0.76</w:t>
            </w:r>
          </w:p>
        </w:tc>
        <w:tc>
          <w:tcPr>
            <w:tcW w:w="1109" w:type="dxa"/>
            <w:tcBorders>
              <w:top w:val="single" w:sz="4" w:space="0" w:color="auto"/>
              <w:left w:val="nil"/>
              <w:bottom w:val="single" w:sz="4" w:space="0" w:color="auto"/>
              <w:right w:val="single" w:sz="4" w:space="0" w:color="auto"/>
            </w:tcBorders>
            <w:vAlign w:val="center"/>
          </w:tcPr>
          <w:p w14:paraId="6F1485FD"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01653CEA"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0.79</w:t>
            </w:r>
          </w:p>
        </w:tc>
        <w:tc>
          <w:tcPr>
            <w:tcW w:w="1126" w:type="dxa"/>
            <w:tcBorders>
              <w:top w:val="single" w:sz="4" w:space="0" w:color="auto"/>
              <w:left w:val="nil"/>
              <w:bottom w:val="single" w:sz="4" w:space="0" w:color="auto"/>
              <w:right w:val="single" w:sz="4" w:space="0" w:color="auto"/>
            </w:tcBorders>
            <w:vAlign w:val="center"/>
          </w:tcPr>
          <w:p w14:paraId="23DE962E"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2D342CE5"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0.74</w:t>
            </w:r>
          </w:p>
        </w:tc>
      </w:tr>
      <w:tr w:rsidR="007302EF" w:rsidRPr="003040E2" w14:paraId="4F073FB3"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4CFBF995" w14:textId="77777777" w:rsidR="007302EF" w:rsidRPr="00F728F7"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Positive Relations</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79A29627"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6D674BE1"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0.82</w:t>
            </w:r>
          </w:p>
        </w:tc>
        <w:tc>
          <w:tcPr>
            <w:tcW w:w="1109" w:type="dxa"/>
            <w:tcBorders>
              <w:top w:val="single" w:sz="4" w:space="0" w:color="auto"/>
              <w:left w:val="nil"/>
              <w:bottom w:val="single" w:sz="4" w:space="0" w:color="auto"/>
              <w:right w:val="single" w:sz="4" w:space="0" w:color="auto"/>
            </w:tcBorders>
            <w:vAlign w:val="center"/>
          </w:tcPr>
          <w:p w14:paraId="2ED6DE5E"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041D77B8"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0.84</w:t>
            </w:r>
          </w:p>
        </w:tc>
        <w:tc>
          <w:tcPr>
            <w:tcW w:w="1126" w:type="dxa"/>
            <w:tcBorders>
              <w:top w:val="single" w:sz="4" w:space="0" w:color="auto"/>
              <w:left w:val="nil"/>
              <w:bottom w:val="single" w:sz="4" w:space="0" w:color="auto"/>
              <w:right w:val="single" w:sz="4" w:space="0" w:color="auto"/>
            </w:tcBorders>
            <w:vAlign w:val="center"/>
          </w:tcPr>
          <w:p w14:paraId="798690D4"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3A6EFDB1"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0.79</w:t>
            </w:r>
          </w:p>
        </w:tc>
      </w:tr>
      <w:tr w:rsidR="007302EF" w:rsidRPr="003040E2" w14:paraId="166D59BE"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64238C0B" w14:textId="77777777" w:rsidR="007302EF" w:rsidRPr="00F728F7"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Purpose in life</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42C06FEB"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6B924FC1"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0.75</w:t>
            </w:r>
          </w:p>
        </w:tc>
        <w:tc>
          <w:tcPr>
            <w:tcW w:w="1109" w:type="dxa"/>
            <w:tcBorders>
              <w:top w:val="single" w:sz="4" w:space="0" w:color="auto"/>
              <w:left w:val="nil"/>
              <w:bottom w:val="single" w:sz="4" w:space="0" w:color="auto"/>
              <w:right w:val="single" w:sz="4" w:space="0" w:color="auto"/>
            </w:tcBorders>
            <w:vAlign w:val="center"/>
          </w:tcPr>
          <w:p w14:paraId="670A8098"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18F42D33"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0.76</w:t>
            </w:r>
          </w:p>
        </w:tc>
        <w:tc>
          <w:tcPr>
            <w:tcW w:w="1126" w:type="dxa"/>
            <w:tcBorders>
              <w:top w:val="single" w:sz="4" w:space="0" w:color="auto"/>
              <w:left w:val="nil"/>
              <w:bottom w:val="single" w:sz="4" w:space="0" w:color="auto"/>
              <w:right w:val="single" w:sz="4" w:space="0" w:color="auto"/>
            </w:tcBorders>
            <w:vAlign w:val="center"/>
          </w:tcPr>
          <w:p w14:paraId="6A76B92B"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67AA96F0"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0.74</w:t>
            </w:r>
          </w:p>
        </w:tc>
      </w:tr>
      <w:tr w:rsidR="007302EF" w:rsidRPr="003040E2" w14:paraId="38635D53" w14:textId="77777777" w:rsidTr="00876501">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vAlign w:val="center"/>
          </w:tcPr>
          <w:p w14:paraId="7C189EB8" w14:textId="77777777" w:rsidR="007302EF" w:rsidRPr="00F728F7" w:rsidRDefault="007302EF" w:rsidP="00876501">
            <w:pPr>
              <w:rPr>
                <w:rFonts w:asciiTheme="minorHAnsi" w:hAnsiTheme="minorHAnsi" w:cs="Arial"/>
                <w:b/>
                <w:bCs/>
                <w:color w:val="000000"/>
                <w:lang w:eastAsia="en-CA"/>
              </w:rPr>
            </w:pPr>
            <w:r w:rsidRPr="003040E2">
              <w:rPr>
                <w:rFonts w:asciiTheme="minorHAnsi" w:hAnsiTheme="minorHAnsi" w:cs="Arial"/>
                <w:b/>
                <w:bCs/>
                <w:color w:val="000000"/>
                <w:lang w:eastAsia="en-CA"/>
              </w:rPr>
              <w:t>PWB</w:t>
            </w:r>
            <w:r>
              <w:rPr>
                <w:rFonts w:asciiTheme="minorHAnsi" w:hAnsiTheme="minorHAnsi" w:cs="Arial"/>
                <w:b/>
                <w:bCs/>
                <w:color w:val="000000"/>
                <w:lang w:eastAsia="en-CA"/>
              </w:rPr>
              <w:t xml:space="preserve"> </w:t>
            </w:r>
            <w:r w:rsidRPr="003040E2">
              <w:rPr>
                <w:rFonts w:asciiTheme="minorHAnsi" w:hAnsiTheme="minorHAnsi" w:cs="Arial"/>
                <w:b/>
                <w:bCs/>
                <w:color w:val="000000"/>
                <w:lang w:eastAsia="en-CA"/>
              </w:rPr>
              <w:t>Self-acceptance</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578DEABC" w14:textId="77777777" w:rsidR="007302EF" w:rsidRPr="003040E2" w:rsidRDefault="007302EF" w:rsidP="00876501">
            <w:pPr>
              <w:jc w:val="center"/>
              <w:rPr>
                <w:rFonts w:asciiTheme="minorHAnsi" w:hAnsiTheme="minorHAnsi" w:cs="Arial"/>
                <w:color w:val="000000"/>
                <w:sz w:val="22"/>
                <w:szCs w:val="22"/>
                <w:lang w:eastAsia="zh-CN"/>
              </w:rPr>
            </w:pPr>
            <w:r w:rsidRPr="001A19DB">
              <w:rPr>
                <w:rFonts w:asciiTheme="minorHAnsi" w:hAnsiTheme="minorHAnsi" w:cs="Arial"/>
                <w:color w:val="000000"/>
                <w:sz w:val="22"/>
                <w:szCs w:val="22"/>
                <w:lang w:eastAsia="zh-CN"/>
              </w:rPr>
              <w:t>502</w:t>
            </w:r>
          </w:p>
        </w:tc>
        <w:tc>
          <w:tcPr>
            <w:tcW w:w="1407" w:type="dxa"/>
            <w:tcBorders>
              <w:top w:val="single" w:sz="4" w:space="0" w:color="auto"/>
              <w:left w:val="nil"/>
              <w:bottom w:val="single" w:sz="4" w:space="0" w:color="auto"/>
              <w:right w:val="single" w:sz="4" w:space="0" w:color="auto"/>
            </w:tcBorders>
            <w:shd w:val="clear" w:color="auto" w:fill="auto"/>
            <w:vAlign w:val="center"/>
          </w:tcPr>
          <w:p w14:paraId="7A730BBB"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0.89</w:t>
            </w:r>
          </w:p>
        </w:tc>
        <w:tc>
          <w:tcPr>
            <w:tcW w:w="1109" w:type="dxa"/>
            <w:tcBorders>
              <w:top w:val="single" w:sz="4" w:space="0" w:color="auto"/>
              <w:left w:val="nil"/>
              <w:bottom w:val="single" w:sz="4" w:space="0" w:color="auto"/>
              <w:right w:val="single" w:sz="4" w:space="0" w:color="auto"/>
            </w:tcBorders>
            <w:vAlign w:val="center"/>
          </w:tcPr>
          <w:p w14:paraId="2A95F22E" w14:textId="77777777" w:rsidR="007302EF" w:rsidRPr="003040E2" w:rsidRDefault="007302EF" w:rsidP="00876501">
            <w:pPr>
              <w:jc w:val="center"/>
              <w:rPr>
                <w:rFonts w:asciiTheme="minorHAnsi" w:hAnsiTheme="minorHAnsi" w:cs="Arial"/>
                <w:color w:val="000000"/>
                <w:sz w:val="22"/>
                <w:szCs w:val="22"/>
              </w:rPr>
            </w:pPr>
            <w:r w:rsidRPr="00CC6A92">
              <w:rPr>
                <w:rFonts w:asciiTheme="minorHAnsi" w:hAnsiTheme="minorHAnsi" w:cs="Arial"/>
                <w:color w:val="000000"/>
                <w:sz w:val="22"/>
                <w:szCs w:val="22"/>
              </w:rPr>
              <w:t>218</w:t>
            </w:r>
          </w:p>
        </w:tc>
        <w:tc>
          <w:tcPr>
            <w:tcW w:w="1371" w:type="dxa"/>
            <w:tcBorders>
              <w:top w:val="single" w:sz="4" w:space="0" w:color="auto"/>
              <w:left w:val="nil"/>
              <w:bottom w:val="single" w:sz="4" w:space="0" w:color="auto"/>
              <w:right w:val="single" w:sz="4" w:space="0" w:color="auto"/>
            </w:tcBorders>
            <w:vAlign w:val="center"/>
          </w:tcPr>
          <w:p w14:paraId="5578A241"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0.90</w:t>
            </w:r>
          </w:p>
        </w:tc>
        <w:tc>
          <w:tcPr>
            <w:tcW w:w="1126" w:type="dxa"/>
            <w:tcBorders>
              <w:top w:val="single" w:sz="4" w:space="0" w:color="auto"/>
              <w:left w:val="nil"/>
              <w:bottom w:val="single" w:sz="4" w:space="0" w:color="auto"/>
              <w:right w:val="single" w:sz="4" w:space="0" w:color="auto"/>
            </w:tcBorders>
            <w:vAlign w:val="center"/>
          </w:tcPr>
          <w:p w14:paraId="0FF585C3" w14:textId="77777777" w:rsidR="007302EF" w:rsidRPr="003040E2" w:rsidRDefault="007302EF" w:rsidP="00876501">
            <w:pPr>
              <w:jc w:val="center"/>
              <w:rPr>
                <w:rFonts w:asciiTheme="minorHAnsi" w:hAnsiTheme="minorHAnsi" w:cs="Arial"/>
                <w:color w:val="000000"/>
                <w:sz w:val="22"/>
                <w:szCs w:val="22"/>
              </w:rPr>
            </w:pPr>
            <w:r w:rsidRPr="00B80B35">
              <w:rPr>
                <w:rFonts w:asciiTheme="minorHAnsi" w:hAnsiTheme="minorHAnsi" w:cs="Arial"/>
                <w:color w:val="000000"/>
                <w:sz w:val="22"/>
                <w:szCs w:val="22"/>
              </w:rPr>
              <w:t>284</w:t>
            </w:r>
          </w:p>
        </w:tc>
        <w:tc>
          <w:tcPr>
            <w:tcW w:w="1371" w:type="dxa"/>
            <w:tcBorders>
              <w:top w:val="single" w:sz="4" w:space="0" w:color="auto"/>
              <w:left w:val="nil"/>
              <w:bottom w:val="single" w:sz="4" w:space="0" w:color="auto"/>
              <w:right w:val="single" w:sz="4" w:space="0" w:color="auto"/>
            </w:tcBorders>
            <w:vAlign w:val="center"/>
          </w:tcPr>
          <w:p w14:paraId="59193DC4" w14:textId="77777777" w:rsidR="007302EF" w:rsidRPr="003040E2" w:rsidRDefault="007302EF" w:rsidP="00876501">
            <w:pPr>
              <w:jc w:val="center"/>
              <w:rPr>
                <w:rFonts w:asciiTheme="minorHAnsi" w:hAnsiTheme="minorHAnsi" w:cs="Arial"/>
                <w:color w:val="000000"/>
                <w:sz w:val="22"/>
                <w:szCs w:val="22"/>
              </w:rPr>
            </w:pPr>
            <w:r>
              <w:rPr>
                <w:rFonts w:asciiTheme="minorHAnsi" w:hAnsiTheme="minorHAnsi" w:cs="Arial"/>
                <w:color w:val="000000"/>
                <w:sz w:val="22"/>
                <w:szCs w:val="22"/>
              </w:rPr>
              <w:t>0.87</w:t>
            </w:r>
          </w:p>
        </w:tc>
      </w:tr>
    </w:tbl>
    <w:p w14:paraId="56FFF9D0" w14:textId="77777777" w:rsidR="007302EF" w:rsidRDefault="007302EF" w:rsidP="007302EF">
      <w:pPr>
        <w:rPr>
          <w:rFonts w:asciiTheme="minorHAnsi" w:eastAsia="Times New Roman" w:hAnsiTheme="minorHAnsi" w:cs="Tahoma"/>
        </w:rPr>
      </w:pPr>
      <w:r>
        <w:rPr>
          <w:rFonts w:asciiTheme="minorHAnsi" w:hAnsiTheme="minorHAnsi"/>
          <w:b/>
          <w:sz w:val="24"/>
          <w:szCs w:val="24"/>
        </w:rPr>
        <w:t xml:space="preserve"> </w:t>
      </w:r>
      <w:r>
        <w:rPr>
          <w:rFonts w:asciiTheme="minorHAnsi" w:eastAsia="Times New Roman" w:hAnsiTheme="minorHAnsi" w:cs="Tahoma"/>
        </w:rPr>
        <w:br w:type="page"/>
      </w:r>
    </w:p>
    <w:p w14:paraId="454F6BC5" w14:textId="34AE2EE7" w:rsidR="00E32D30" w:rsidRPr="00062877" w:rsidRDefault="000E3614">
      <w:pPr>
        <w:rPr>
          <w:rFonts w:asciiTheme="minorHAnsi" w:hAnsiTheme="minorHAnsi"/>
          <w:b/>
          <w:sz w:val="24"/>
          <w:szCs w:val="24"/>
        </w:rPr>
      </w:pPr>
      <w:proofErr w:type="spellStart"/>
      <w:proofErr w:type="gramStart"/>
      <w:r>
        <w:rPr>
          <w:rFonts w:asciiTheme="minorHAnsi" w:hAnsiTheme="minorHAnsi"/>
          <w:b/>
          <w:sz w:val="24"/>
          <w:szCs w:val="24"/>
        </w:rPr>
        <w:lastRenderedPageBreak/>
        <w:t>e</w:t>
      </w:r>
      <w:r w:rsidR="00E12E97" w:rsidRPr="00062877">
        <w:rPr>
          <w:rFonts w:asciiTheme="minorHAnsi" w:hAnsiTheme="minorHAnsi"/>
          <w:b/>
          <w:sz w:val="24"/>
          <w:szCs w:val="24"/>
        </w:rPr>
        <w:t>Table</w:t>
      </w:r>
      <w:proofErr w:type="spellEnd"/>
      <w:proofErr w:type="gramEnd"/>
      <w:r w:rsidR="00E12E97" w:rsidRPr="00062877">
        <w:rPr>
          <w:rFonts w:asciiTheme="minorHAnsi" w:hAnsiTheme="minorHAnsi"/>
          <w:b/>
          <w:sz w:val="24"/>
          <w:szCs w:val="24"/>
        </w:rPr>
        <w:t xml:space="preserve"> </w:t>
      </w:r>
      <w:r>
        <w:rPr>
          <w:rFonts w:asciiTheme="minorHAnsi" w:hAnsiTheme="minorHAnsi"/>
          <w:b/>
          <w:sz w:val="24"/>
          <w:szCs w:val="24"/>
        </w:rPr>
        <w:t>7 – Co</w:t>
      </w:r>
      <w:r w:rsidR="00E12E97" w:rsidRPr="00062877">
        <w:rPr>
          <w:rFonts w:asciiTheme="minorHAnsi" w:hAnsiTheme="minorHAnsi"/>
          <w:b/>
          <w:sz w:val="24"/>
          <w:szCs w:val="24"/>
        </w:rPr>
        <w:t>rrelations Amongst P</w:t>
      </w:r>
      <w:r>
        <w:rPr>
          <w:rFonts w:asciiTheme="minorHAnsi" w:hAnsiTheme="minorHAnsi"/>
          <w:b/>
          <w:sz w:val="24"/>
          <w:szCs w:val="24"/>
        </w:rPr>
        <w:t>rep FQ and Other Questionnaires</w:t>
      </w:r>
      <w:bookmarkStart w:id="19" w:name="_GoBack"/>
      <w:bookmarkEnd w:id="19"/>
    </w:p>
    <w:p w14:paraId="12E63C3C" w14:textId="2E137EE1" w:rsidR="00E32D30" w:rsidRPr="003040E2" w:rsidRDefault="00E32D30" w:rsidP="00E32D30">
      <w:pPr>
        <w:ind w:hanging="360"/>
        <w:rPr>
          <w:rFonts w:asciiTheme="minorHAnsi" w:eastAsia="Times New Roman" w:hAnsiTheme="minorHAnsi" w:cs="Arial"/>
          <w:b/>
          <w:color w:val="000000"/>
        </w:rPr>
      </w:pPr>
    </w:p>
    <w:tbl>
      <w:tblPr>
        <w:tblW w:w="0" w:type="auto"/>
        <w:tblInd w:w="93" w:type="dxa"/>
        <w:tblLayout w:type="fixed"/>
        <w:tblCellMar>
          <w:left w:w="28" w:type="dxa"/>
          <w:right w:w="28" w:type="dxa"/>
        </w:tblCellMar>
        <w:tblLook w:val="04A0" w:firstRow="1" w:lastRow="0" w:firstColumn="1" w:lastColumn="0" w:noHBand="0" w:noVBand="1"/>
      </w:tblPr>
      <w:tblGrid>
        <w:gridCol w:w="2892"/>
        <w:gridCol w:w="964"/>
        <w:gridCol w:w="1097"/>
        <w:gridCol w:w="1096"/>
        <w:gridCol w:w="964"/>
        <w:gridCol w:w="964"/>
        <w:gridCol w:w="1304"/>
        <w:gridCol w:w="964"/>
        <w:gridCol w:w="964"/>
        <w:gridCol w:w="964"/>
        <w:gridCol w:w="1097"/>
      </w:tblGrid>
      <w:tr w:rsidR="00062877" w:rsidRPr="003040E2" w14:paraId="19C48C86" w14:textId="77777777" w:rsidTr="00062877">
        <w:trPr>
          <w:trHeight w:val="1020"/>
        </w:trPr>
        <w:tc>
          <w:tcPr>
            <w:tcW w:w="28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19135" w14:textId="557A4CF7" w:rsidR="00E32D30" w:rsidRPr="003040E2" w:rsidRDefault="00E32D30" w:rsidP="008B0760">
            <w:pPr>
              <w:rPr>
                <w:rFonts w:asciiTheme="minorHAnsi" w:hAnsiTheme="minorHAnsi" w:cs="Arial"/>
                <w:b/>
                <w:bCs/>
                <w:color w:val="000000"/>
                <w:lang w:eastAsia="en-CA"/>
              </w:rPr>
            </w:pPr>
            <w:r w:rsidRPr="003040E2">
              <w:rPr>
                <w:rFonts w:asciiTheme="minorHAnsi" w:hAnsiTheme="minorHAnsi" w:cs="Arial"/>
                <w:color w:val="000000"/>
                <w:lang w:eastAsia="en-CA"/>
              </w:rPr>
              <w:t> </w:t>
            </w:r>
            <w:r w:rsidRPr="003040E2">
              <w:rPr>
                <w:rFonts w:asciiTheme="minorHAnsi" w:hAnsiTheme="minorHAnsi" w:cs="Arial"/>
                <w:b/>
                <w:bCs/>
                <w:color w:val="000000"/>
                <w:lang w:eastAsia="en-CA"/>
              </w:rPr>
              <w:t>Domains of Prep FQ</w:t>
            </w:r>
          </w:p>
        </w:tc>
        <w:tc>
          <w:tcPr>
            <w:tcW w:w="964" w:type="dxa"/>
            <w:tcBorders>
              <w:top w:val="single" w:sz="4" w:space="0" w:color="auto"/>
              <w:left w:val="nil"/>
              <w:bottom w:val="single" w:sz="4" w:space="0" w:color="auto"/>
              <w:right w:val="single" w:sz="4" w:space="0" w:color="auto"/>
            </w:tcBorders>
            <w:shd w:val="clear" w:color="000000" w:fill="FCD5B4"/>
            <w:noWrap/>
            <w:vAlign w:val="center"/>
            <w:hideMark/>
          </w:tcPr>
          <w:p w14:paraId="424C55B3"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GRLS</w:t>
            </w:r>
          </w:p>
        </w:tc>
        <w:tc>
          <w:tcPr>
            <w:tcW w:w="1097" w:type="dxa"/>
            <w:tcBorders>
              <w:top w:val="single" w:sz="4" w:space="0" w:color="auto"/>
              <w:left w:val="nil"/>
              <w:bottom w:val="single" w:sz="4" w:space="0" w:color="auto"/>
              <w:right w:val="single" w:sz="4" w:space="0" w:color="auto"/>
            </w:tcBorders>
            <w:shd w:val="clear" w:color="000000" w:fill="FCD5B4"/>
            <w:vAlign w:val="center"/>
            <w:hideMark/>
          </w:tcPr>
          <w:p w14:paraId="05809DC1"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Physical Component Summary Score (PCS)</w:t>
            </w:r>
          </w:p>
        </w:tc>
        <w:tc>
          <w:tcPr>
            <w:tcW w:w="1096" w:type="dxa"/>
            <w:tcBorders>
              <w:top w:val="single" w:sz="4" w:space="0" w:color="auto"/>
              <w:left w:val="nil"/>
              <w:bottom w:val="single" w:sz="4" w:space="0" w:color="auto"/>
              <w:right w:val="single" w:sz="4" w:space="0" w:color="auto"/>
            </w:tcBorders>
            <w:shd w:val="clear" w:color="000000" w:fill="FCD5B4"/>
            <w:vAlign w:val="center"/>
            <w:hideMark/>
          </w:tcPr>
          <w:p w14:paraId="3230B3E8"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Mental Component Summary Score (MCS)</w:t>
            </w:r>
          </w:p>
        </w:tc>
        <w:tc>
          <w:tcPr>
            <w:tcW w:w="964" w:type="dxa"/>
            <w:tcBorders>
              <w:top w:val="single" w:sz="4" w:space="0" w:color="auto"/>
              <w:left w:val="nil"/>
              <w:bottom w:val="single" w:sz="4" w:space="0" w:color="auto"/>
              <w:right w:val="single" w:sz="4" w:space="0" w:color="auto"/>
            </w:tcBorders>
            <w:shd w:val="clear" w:color="000000" w:fill="FCD5B4"/>
            <w:vAlign w:val="center"/>
          </w:tcPr>
          <w:p w14:paraId="11728701"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 overall score</w:t>
            </w:r>
          </w:p>
        </w:tc>
        <w:tc>
          <w:tcPr>
            <w:tcW w:w="964"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71B1DBEB"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4F4ECD2B"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Autonomy</w:t>
            </w:r>
          </w:p>
        </w:tc>
        <w:tc>
          <w:tcPr>
            <w:tcW w:w="1304" w:type="dxa"/>
            <w:tcBorders>
              <w:top w:val="single" w:sz="4" w:space="0" w:color="auto"/>
              <w:left w:val="nil"/>
              <w:bottom w:val="single" w:sz="4" w:space="0" w:color="auto"/>
              <w:right w:val="single" w:sz="4" w:space="0" w:color="auto"/>
            </w:tcBorders>
            <w:shd w:val="clear" w:color="000000" w:fill="FCD5B4"/>
            <w:vAlign w:val="center"/>
            <w:hideMark/>
          </w:tcPr>
          <w:p w14:paraId="1D21BBC5"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322D438B"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Environmental mastery</w:t>
            </w:r>
          </w:p>
        </w:tc>
        <w:tc>
          <w:tcPr>
            <w:tcW w:w="964" w:type="dxa"/>
            <w:tcBorders>
              <w:top w:val="single" w:sz="4" w:space="0" w:color="auto"/>
              <w:left w:val="nil"/>
              <w:bottom w:val="single" w:sz="4" w:space="0" w:color="auto"/>
              <w:right w:val="single" w:sz="4" w:space="0" w:color="auto"/>
            </w:tcBorders>
            <w:shd w:val="clear" w:color="000000" w:fill="FCD5B4"/>
            <w:vAlign w:val="center"/>
            <w:hideMark/>
          </w:tcPr>
          <w:p w14:paraId="0D84F035"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3FFFEA62"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Personal Growth</w:t>
            </w:r>
          </w:p>
        </w:tc>
        <w:tc>
          <w:tcPr>
            <w:tcW w:w="964" w:type="dxa"/>
            <w:tcBorders>
              <w:top w:val="single" w:sz="4" w:space="0" w:color="auto"/>
              <w:left w:val="nil"/>
              <w:bottom w:val="single" w:sz="4" w:space="0" w:color="auto"/>
              <w:right w:val="single" w:sz="4" w:space="0" w:color="auto"/>
            </w:tcBorders>
            <w:shd w:val="clear" w:color="000000" w:fill="FCD5B4"/>
            <w:vAlign w:val="center"/>
            <w:hideMark/>
          </w:tcPr>
          <w:p w14:paraId="57CF963B"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51C32D19"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Positive Relations</w:t>
            </w:r>
          </w:p>
        </w:tc>
        <w:tc>
          <w:tcPr>
            <w:tcW w:w="964" w:type="dxa"/>
            <w:tcBorders>
              <w:top w:val="single" w:sz="4" w:space="0" w:color="auto"/>
              <w:left w:val="nil"/>
              <w:bottom w:val="single" w:sz="4" w:space="0" w:color="auto"/>
              <w:right w:val="single" w:sz="4" w:space="0" w:color="auto"/>
            </w:tcBorders>
            <w:shd w:val="clear" w:color="000000" w:fill="FCD5B4"/>
            <w:vAlign w:val="center"/>
            <w:hideMark/>
          </w:tcPr>
          <w:p w14:paraId="47A605DA"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473B5A01"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Purpose in life</w:t>
            </w:r>
          </w:p>
        </w:tc>
        <w:tc>
          <w:tcPr>
            <w:tcW w:w="1097" w:type="dxa"/>
            <w:tcBorders>
              <w:top w:val="single" w:sz="4" w:space="0" w:color="auto"/>
              <w:left w:val="nil"/>
              <w:bottom w:val="single" w:sz="4" w:space="0" w:color="auto"/>
              <w:right w:val="single" w:sz="4" w:space="0" w:color="auto"/>
            </w:tcBorders>
            <w:shd w:val="clear" w:color="000000" w:fill="FCD5B4"/>
            <w:vAlign w:val="center"/>
            <w:hideMark/>
          </w:tcPr>
          <w:p w14:paraId="4AF8C216"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PWB</w:t>
            </w:r>
          </w:p>
          <w:p w14:paraId="443AAB25" w14:textId="77777777" w:rsidR="00E32D30" w:rsidRPr="003040E2" w:rsidRDefault="00E32D30" w:rsidP="008B0760">
            <w:pPr>
              <w:jc w:val="center"/>
              <w:rPr>
                <w:rFonts w:asciiTheme="minorHAnsi" w:hAnsiTheme="minorHAnsi" w:cs="Arial"/>
                <w:b/>
                <w:bCs/>
                <w:color w:val="000000"/>
                <w:lang w:eastAsia="en-CA"/>
              </w:rPr>
            </w:pPr>
            <w:r w:rsidRPr="003040E2">
              <w:rPr>
                <w:rFonts w:asciiTheme="minorHAnsi" w:hAnsiTheme="minorHAnsi" w:cs="Arial"/>
                <w:b/>
                <w:bCs/>
                <w:color w:val="000000"/>
                <w:lang w:eastAsia="en-CA"/>
              </w:rPr>
              <w:t>Self-acceptance</w:t>
            </w:r>
          </w:p>
        </w:tc>
      </w:tr>
      <w:tr w:rsidR="00062877" w:rsidRPr="003040E2" w14:paraId="16FC1782"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244FC19B" w14:textId="2B0B69C3"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1. Positive Health Behaviors</w:t>
            </w:r>
          </w:p>
        </w:tc>
        <w:tc>
          <w:tcPr>
            <w:tcW w:w="964" w:type="dxa"/>
            <w:tcBorders>
              <w:top w:val="nil"/>
              <w:left w:val="nil"/>
              <w:bottom w:val="single" w:sz="4" w:space="0" w:color="auto"/>
              <w:right w:val="single" w:sz="4" w:space="0" w:color="auto"/>
            </w:tcBorders>
            <w:shd w:val="clear" w:color="auto" w:fill="auto"/>
            <w:vAlign w:val="center"/>
          </w:tcPr>
          <w:p w14:paraId="22C31161"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0.20</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307E875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6" w:type="dxa"/>
            <w:tcBorders>
              <w:top w:val="nil"/>
              <w:left w:val="nil"/>
              <w:bottom w:val="single" w:sz="4" w:space="0" w:color="auto"/>
              <w:right w:val="single" w:sz="4" w:space="0" w:color="auto"/>
            </w:tcBorders>
            <w:shd w:val="clear" w:color="auto" w:fill="auto"/>
            <w:vAlign w:val="center"/>
          </w:tcPr>
          <w:p w14:paraId="0119D01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0.16</w:t>
            </w:r>
            <w:r w:rsidRPr="003040E2">
              <w:rPr>
                <w:rFonts w:asciiTheme="minorHAnsi" w:hAnsiTheme="minorHAnsi" w:cs="Arial"/>
                <w:color w:val="000000"/>
              </w:rPr>
              <w:br/>
              <w:t>0.0002</w:t>
            </w:r>
          </w:p>
        </w:tc>
        <w:tc>
          <w:tcPr>
            <w:tcW w:w="964" w:type="dxa"/>
            <w:tcBorders>
              <w:top w:val="single" w:sz="4" w:space="0" w:color="auto"/>
              <w:left w:val="nil"/>
              <w:bottom w:val="single" w:sz="4" w:space="0" w:color="auto"/>
              <w:right w:val="single" w:sz="4" w:space="0" w:color="auto"/>
            </w:tcBorders>
            <w:vAlign w:val="center"/>
          </w:tcPr>
          <w:p w14:paraId="56500B5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57D1044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0.13</w:t>
            </w:r>
            <w:r w:rsidRPr="003040E2">
              <w:rPr>
                <w:rFonts w:asciiTheme="minorHAnsi" w:hAnsiTheme="minorHAnsi" w:cs="Arial"/>
                <w:color w:val="000000"/>
              </w:rPr>
              <w:br/>
              <w:t>0.004</w:t>
            </w:r>
          </w:p>
        </w:tc>
        <w:tc>
          <w:tcPr>
            <w:tcW w:w="1304" w:type="dxa"/>
            <w:tcBorders>
              <w:top w:val="nil"/>
              <w:left w:val="nil"/>
              <w:bottom w:val="single" w:sz="4" w:space="0" w:color="auto"/>
              <w:right w:val="single" w:sz="4" w:space="0" w:color="auto"/>
            </w:tcBorders>
            <w:shd w:val="clear" w:color="auto" w:fill="auto"/>
            <w:vAlign w:val="center"/>
          </w:tcPr>
          <w:p w14:paraId="089D985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0.20</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20E93FA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2F3CD16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4B3A1211"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0DD3F21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16022932"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601E88F4" w14:textId="27D802E7"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2. Negative Health Behaviors</w:t>
            </w:r>
          </w:p>
        </w:tc>
        <w:tc>
          <w:tcPr>
            <w:tcW w:w="964" w:type="dxa"/>
            <w:tcBorders>
              <w:top w:val="nil"/>
              <w:left w:val="nil"/>
              <w:bottom w:val="single" w:sz="4" w:space="0" w:color="auto"/>
              <w:right w:val="single" w:sz="4" w:space="0" w:color="auto"/>
            </w:tcBorders>
            <w:shd w:val="clear" w:color="auto" w:fill="auto"/>
            <w:vAlign w:val="center"/>
          </w:tcPr>
          <w:p w14:paraId="0E78D15C"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0.03</w:t>
            </w:r>
            <w:r w:rsidRPr="003040E2">
              <w:rPr>
                <w:rFonts w:asciiTheme="minorHAnsi" w:hAnsiTheme="minorHAnsi" w:cs="Arial"/>
                <w:color w:val="000000"/>
              </w:rPr>
              <w:br/>
              <w:t>0.46</w:t>
            </w:r>
          </w:p>
        </w:tc>
        <w:tc>
          <w:tcPr>
            <w:tcW w:w="1097" w:type="dxa"/>
            <w:tcBorders>
              <w:top w:val="nil"/>
              <w:left w:val="nil"/>
              <w:bottom w:val="single" w:sz="4" w:space="0" w:color="auto"/>
              <w:right w:val="single" w:sz="4" w:space="0" w:color="auto"/>
            </w:tcBorders>
            <w:shd w:val="clear" w:color="auto" w:fill="auto"/>
            <w:vAlign w:val="center"/>
          </w:tcPr>
          <w:p w14:paraId="4C046C4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0.002</w:t>
            </w:r>
            <w:r w:rsidRPr="003040E2">
              <w:rPr>
                <w:rFonts w:asciiTheme="minorHAnsi" w:hAnsiTheme="minorHAnsi" w:cs="Arial"/>
                <w:color w:val="000000"/>
              </w:rPr>
              <w:br/>
              <w:t>0.96</w:t>
            </w:r>
          </w:p>
        </w:tc>
        <w:tc>
          <w:tcPr>
            <w:tcW w:w="1096" w:type="dxa"/>
            <w:tcBorders>
              <w:top w:val="nil"/>
              <w:left w:val="nil"/>
              <w:bottom w:val="single" w:sz="4" w:space="0" w:color="auto"/>
              <w:right w:val="single" w:sz="4" w:space="0" w:color="auto"/>
            </w:tcBorders>
            <w:shd w:val="clear" w:color="auto" w:fill="auto"/>
            <w:vAlign w:val="center"/>
          </w:tcPr>
          <w:p w14:paraId="60BB6A1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0.05</w:t>
            </w:r>
            <w:r w:rsidRPr="003040E2">
              <w:rPr>
                <w:rFonts w:asciiTheme="minorHAnsi" w:hAnsiTheme="minorHAnsi" w:cs="Arial"/>
                <w:color w:val="000000"/>
              </w:rPr>
              <w:br/>
              <w:t>0.30</w:t>
            </w:r>
          </w:p>
        </w:tc>
        <w:tc>
          <w:tcPr>
            <w:tcW w:w="964" w:type="dxa"/>
            <w:tcBorders>
              <w:top w:val="single" w:sz="4" w:space="0" w:color="auto"/>
              <w:left w:val="nil"/>
              <w:bottom w:val="single" w:sz="4" w:space="0" w:color="auto"/>
              <w:right w:val="single" w:sz="4" w:space="0" w:color="auto"/>
            </w:tcBorders>
            <w:vAlign w:val="center"/>
          </w:tcPr>
          <w:p w14:paraId="10E1BCF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-0.05</w:t>
            </w:r>
            <w:r w:rsidRPr="003040E2">
              <w:rPr>
                <w:rFonts w:asciiTheme="minorHAnsi" w:hAnsiTheme="minorHAnsi" w:cs="Arial"/>
                <w:color w:val="000000"/>
              </w:rPr>
              <w:br/>
              <w:t>0.23</w:t>
            </w:r>
          </w:p>
        </w:tc>
        <w:tc>
          <w:tcPr>
            <w:tcW w:w="964" w:type="dxa"/>
            <w:tcBorders>
              <w:top w:val="nil"/>
              <w:left w:val="single" w:sz="4" w:space="0" w:color="auto"/>
              <w:bottom w:val="single" w:sz="4" w:space="0" w:color="auto"/>
              <w:right w:val="single" w:sz="4" w:space="0" w:color="auto"/>
            </w:tcBorders>
            <w:shd w:val="clear" w:color="auto" w:fill="auto"/>
            <w:vAlign w:val="center"/>
          </w:tcPr>
          <w:p w14:paraId="3F1B039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-0.10</w:t>
            </w:r>
            <w:r w:rsidRPr="003040E2">
              <w:rPr>
                <w:rFonts w:asciiTheme="minorHAnsi" w:hAnsiTheme="minorHAnsi" w:cs="Arial"/>
                <w:color w:val="000000"/>
              </w:rPr>
              <w:br/>
              <w:t>0.03</w:t>
            </w:r>
          </w:p>
        </w:tc>
        <w:tc>
          <w:tcPr>
            <w:tcW w:w="1304" w:type="dxa"/>
            <w:tcBorders>
              <w:top w:val="nil"/>
              <w:left w:val="nil"/>
              <w:bottom w:val="single" w:sz="4" w:space="0" w:color="auto"/>
              <w:right w:val="single" w:sz="4" w:space="0" w:color="auto"/>
            </w:tcBorders>
            <w:shd w:val="clear" w:color="auto" w:fill="auto"/>
            <w:vAlign w:val="center"/>
          </w:tcPr>
          <w:p w14:paraId="0A65394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-0.11</w:t>
            </w:r>
            <w:r w:rsidRPr="003040E2">
              <w:rPr>
                <w:rFonts w:asciiTheme="minorHAnsi" w:hAnsiTheme="minorHAnsi" w:cs="Arial"/>
                <w:color w:val="000000"/>
              </w:rPr>
              <w:br/>
              <w:t>0.01</w:t>
            </w:r>
          </w:p>
        </w:tc>
        <w:tc>
          <w:tcPr>
            <w:tcW w:w="964" w:type="dxa"/>
            <w:tcBorders>
              <w:top w:val="nil"/>
              <w:left w:val="nil"/>
              <w:bottom w:val="single" w:sz="4" w:space="0" w:color="auto"/>
              <w:right w:val="single" w:sz="4" w:space="0" w:color="auto"/>
            </w:tcBorders>
            <w:shd w:val="clear" w:color="auto" w:fill="auto"/>
            <w:vAlign w:val="center"/>
          </w:tcPr>
          <w:p w14:paraId="685343F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-0.02</w:t>
            </w:r>
            <w:r w:rsidRPr="003040E2">
              <w:rPr>
                <w:rFonts w:asciiTheme="minorHAnsi" w:hAnsiTheme="minorHAnsi" w:cs="Arial"/>
                <w:color w:val="000000"/>
              </w:rPr>
              <w:br/>
              <w:t>0.66</w:t>
            </w:r>
          </w:p>
        </w:tc>
        <w:tc>
          <w:tcPr>
            <w:tcW w:w="964" w:type="dxa"/>
            <w:tcBorders>
              <w:top w:val="nil"/>
              <w:left w:val="nil"/>
              <w:bottom w:val="single" w:sz="4" w:space="0" w:color="auto"/>
              <w:right w:val="single" w:sz="4" w:space="0" w:color="auto"/>
            </w:tcBorders>
            <w:shd w:val="clear" w:color="auto" w:fill="auto"/>
            <w:vAlign w:val="center"/>
          </w:tcPr>
          <w:p w14:paraId="5D6244A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-0.07</w:t>
            </w:r>
            <w:r w:rsidRPr="003040E2">
              <w:rPr>
                <w:rFonts w:asciiTheme="minorHAnsi" w:hAnsiTheme="minorHAnsi" w:cs="Arial"/>
                <w:color w:val="000000"/>
              </w:rPr>
              <w:br/>
              <w:t>0.1366</w:t>
            </w:r>
          </w:p>
        </w:tc>
        <w:tc>
          <w:tcPr>
            <w:tcW w:w="964" w:type="dxa"/>
            <w:tcBorders>
              <w:top w:val="nil"/>
              <w:left w:val="nil"/>
              <w:bottom w:val="single" w:sz="4" w:space="0" w:color="auto"/>
              <w:right w:val="single" w:sz="4" w:space="0" w:color="auto"/>
            </w:tcBorders>
            <w:shd w:val="clear" w:color="auto" w:fill="auto"/>
            <w:vAlign w:val="center"/>
          </w:tcPr>
          <w:p w14:paraId="1DF074D1"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0.06</w:t>
            </w:r>
            <w:r w:rsidRPr="003040E2">
              <w:rPr>
                <w:rFonts w:asciiTheme="minorHAnsi" w:hAnsiTheme="minorHAnsi" w:cs="Arial"/>
                <w:color w:val="000000"/>
              </w:rPr>
              <w:br/>
              <w:t>0.17</w:t>
            </w:r>
          </w:p>
        </w:tc>
        <w:tc>
          <w:tcPr>
            <w:tcW w:w="1097" w:type="dxa"/>
            <w:tcBorders>
              <w:top w:val="nil"/>
              <w:left w:val="nil"/>
              <w:bottom w:val="single" w:sz="4" w:space="0" w:color="auto"/>
              <w:right w:val="single" w:sz="4" w:space="0" w:color="auto"/>
            </w:tcBorders>
            <w:shd w:val="clear" w:color="auto" w:fill="auto"/>
            <w:vAlign w:val="center"/>
          </w:tcPr>
          <w:p w14:paraId="2CBE279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-0.05</w:t>
            </w:r>
            <w:r w:rsidRPr="003040E2">
              <w:rPr>
                <w:rFonts w:asciiTheme="minorHAnsi" w:hAnsiTheme="minorHAnsi" w:cs="Arial"/>
                <w:color w:val="000000"/>
              </w:rPr>
              <w:br/>
              <w:t>0.29</w:t>
            </w:r>
          </w:p>
        </w:tc>
      </w:tr>
      <w:tr w:rsidR="00062877" w:rsidRPr="003040E2" w14:paraId="7A62946E"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6BF32C5E" w14:textId="4B6C4CB1"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3. Planning</w:t>
            </w:r>
          </w:p>
        </w:tc>
        <w:tc>
          <w:tcPr>
            <w:tcW w:w="964" w:type="dxa"/>
            <w:tcBorders>
              <w:top w:val="nil"/>
              <w:left w:val="nil"/>
              <w:bottom w:val="single" w:sz="4" w:space="0" w:color="auto"/>
              <w:right w:val="single" w:sz="4" w:space="0" w:color="auto"/>
            </w:tcBorders>
            <w:shd w:val="clear" w:color="auto" w:fill="auto"/>
            <w:vAlign w:val="center"/>
          </w:tcPr>
          <w:p w14:paraId="6AF9FDB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13885BE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0.01</w:t>
            </w:r>
            <w:r w:rsidRPr="003040E2">
              <w:rPr>
                <w:rFonts w:asciiTheme="minorHAnsi" w:hAnsiTheme="minorHAnsi" w:cs="Arial"/>
                <w:color w:val="000000"/>
              </w:rPr>
              <w:br/>
              <w:t>0.75</w:t>
            </w:r>
          </w:p>
        </w:tc>
        <w:tc>
          <w:tcPr>
            <w:tcW w:w="1096" w:type="dxa"/>
            <w:tcBorders>
              <w:top w:val="nil"/>
              <w:left w:val="nil"/>
              <w:bottom w:val="single" w:sz="4" w:space="0" w:color="auto"/>
              <w:right w:val="single" w:sz="4" w:space="0" w:color="auto"/>
            </w:tcBorders>
            <w:shd w:val="clear" w:color="auto" w:fill="auto"/>
            <w:vAlign w:val="center"/>
          </w:tcPr>
          <w:p w14:paraId="713BA7A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single" w:sz="4" w:space="0" w:color="auto"/>
              <w:left w:val="nil"/>
              <w:bottom w:val="single" w:sz="4" w:space="0" w:color="auto"/>
              <w:right w:val="single" w:sz="4" w:space="0" w:color="auto"/>
            </w:tcBorders>
            <w:vAlign w:val="center"/>
          </w:tcPr>
          <w:p w14:paraId="189C9F7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4B9E8FBE" w14:textId="77777777" w:rsidR="00E32D30" w:rsidRPr="003040E2" w:rsidRDefault="00E32D30" w:rsidP="008B0760">
            <w:pPr>
              <w:jc w:val="center"/>
              <w:rPr>
                <w:rFonts w:asciiTheme="minorHAnsi" w:hAnsiTheme="minorHAnsi" w:cs="Arial"/>
                <w:b/>
                <w:color w:val="000000"/>
              </w:rPr>
            </w:pPr>
            <w:r w:rsidRPr="003040E2">
              <w:rPr>
                <w:rFonts w:asciiTheme="minorHAnsi" w:hAnsiTheme="minorHAnsi" w:cs="Arial"/>
                <w:b/>
                <w:color w:val="000000"/>
              </w:rPr>
              <w:t>0.20</w:t>
            </w:r>
          </w:p>
          <w:p w14:paraId="1CFD3B00" w14:textId="77777777" w:rsidR="00E32D30" w:rsidRPr="003040E2" w:rsidRDefault="00E32D30" w:rsidP="008B0760">
            <w:pPr>
              <w:jc w:val="center"/>
              <w:rPr>
                <w:rFonts w:asciiTheme="minorHAnsi" w:hAnsiTheme="minorHAnsi" w:cs="Arial"/>
                <w:color w:val="000000"/>
              </w:rPr>
            </w:pPr>
            <w:proofErr w:type="gramStart"/>
            <w:r w:rsidRPr="003040E2">
              <w:rPr>
                <w:rFonts w:asciiTheme="minorHAnsi" w:hAnsiTheme="minorHAnsi" w:cs="Arial"/>
                <w:color w:val="000000"/>
              </w:rPr>
              <w:t>&lt;.0001</w:t>
            </w:r>
            <w:proofErr w:type="gramEnd"/>
          </w:p>
        </w:tc>
        <w:tc>
          <w:tcPr>
            <w:tcW w:w="1304" w:type="dxa"/>
            <w:tcBorders>
              <w:top w:val="nil"/>
              <w:left w:val="nil"/>
              <w:bottom w:val="single" w:sz="4" w:space="0" w:color="auto"/>
              <w:right w:val="single" w:sz="4" w:space="0" w:color="auto"/>
            </w:tcBorders>
            <w:shd w:val="clear" w:color="auto" w:fill="auto"/>
            <w:vAlign w:val="center"/>
          </w:tcPr>
          <w:p w14:paraId="39CD33B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1045964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58A1D38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0.35</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533C469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0.31</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4A6E092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5106D468"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32E529B0" w14:textId="4152804F"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4. Medico-Legal</w:t>
            </w:r>
          </w:p>
        </w:tc>
        <w:tc>
          <w:tcPr>
            <w:tcW w:w="964" w:type="dxa"/>
            <w:tcBorders>
              <w:top w:val="nil"/>
              <w:left w:val="nil"/>
              <w:bottom w:val="single" w:sz="4" w:space="0" w:color="auto"/>
              <w:right w:val="single" w:sz="4" w:space="0" w:color="auto"/>
            </w:tcBorders>
            <w:shd w:val="clear" w:color="auto" w:fill="auto"/>
            <w:vAlign w:val="center"/>
          </w:tcPr>
          <w:p w14:paraId="1C7D03C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0.15</w:t>
            </w:r>
            <w:r w:rsidRPr="003040E2">
              <w:rPr>
                <w:rFonts w:asciiTheme="minorHAnsi" w:hAnsiTheme="minorHAnsi" w:cs="Arial"/>
                <w:color w:val="000000"/>
              </w:rPr>
              <w:br/>
              <w:t>0.0005</w:t>
            </w:r>
          </w:p>
        </w:tc>
        <w:tc>
          <w:tcPr>
            <w:tcW w:w="1097" w:type="dxa"/>
            <w:tcBorders>
              <w:top w:val="nil"/>
              <w:left w:val="nil"/>
              <w:bottom w:val="single" w:sz="4" w:space="0" w:color="auto"/>
              <w:right w:val="single" w:sz="4" w:space="0" w:color="auto"/>
            </w:tcBorders>
            <w:shd w:val="clear" w:color="auto" w:fill="auto"/>
            <w:vAlign w:val="center"/>
          </w:tcPr>
          <w:p w14:paraId="0307B88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-0.11</w:t>
            </w:r>
            <w:r w:rsidRPr="003040E2">
              <w:rPr>
                <w:rFonts w:asciiTheme="minorHAnsi" w:hAnsiTheme="minorHAnsi" w:cs="Arial"/>
                <w:color w:val="000000"/>
              </w:rPr>
              <w:br/>
              <w:t>0.01</w:t>
            </w:r>
          </w:p>
        </w:tc>
        <w:tc>
          <w:tcPr>
            <w:tcW w:w="1096" w:type="dxa"/>
            <w:tcBorders>
              <w:top w:val="nil"/>
              <w:left w:val="nil"/>
              <w:bottom w:val="single" w:sz="4" w:space="0" w:color="auto"/>
              <w:right w:val="single" w:sz="4" w:space="0" w:color="auto"/>
            </w:tcBorders>
            <w:shd w:val="clear" w:color="auto" w:fill="auto"/>
            <w:vAlign w:val="center"/>
          </w:tcPr>
          <w:p w14:paraId="5A3EB97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0.12</w:t>
            </w:r>
            <w:r w:rsidRPr="003040E2">
              <w:rPr>
                <w:rFonts w:asciiTheme="minorHAnsi" w:hAnsiTheme="minorHAnsi" w:cs="Arial"/>
                <w:color w:val="000000"/>
              </w:rPr>
              <w:br/>
              <w:t>0.010</w:t>
            </w:r>
          </w:p>
        </w:tc>
        <w:tc>
          <w:tcPr>
            <w:tcW w:w="964" w:type="dxa"/>
            <w:tcBorders>
              <w:top w:val="single" w:sz="4" w:space="0" w:color="auto"/>
              <w:left w:val="nil"/>
              <w:bottom w:val="single" w:sz="4" w:space="0" w:color="auto"/>
              <w:right w:val="single" w:sz="4" w:space="0" w:color="auto"/>
            </w:tcBorders>
            <w:vAlign w:val="center"/>
          </w:tcPr>
          <w:p w14:paraId="335E847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4C0DBA5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0.13</w:t>
            </w:r>
            <w:r w:rsidRPr="003040E2">
              <w:rPr>
                <w:rFonts w:asciiTheme="minorHAnsi" w:hAnsiTheme="minorHAnsi" w:cs="Arial"/>
                <w:color w:val="000000"/>
              </w:rPr>
              <w:br/>
              <w:t>0.003</w:t>
            </w:r>
          </w:p>
        </w:tc>
        <w:tc>
          <w:tcPr>
            <w:tcW w:w="1304" w:type="dxa"/>
            <w:tcBorders>
              <w:top w:val="nil"/>
              <w:left w:val="nil"/>
              <w:bottom w:val="single" w:sz="4" w:space="0" w:color="auto"/>
              <w:right w:val="single" w:sz="4" w:space="0" w:color="auto"/>
            </w:tcBorders>
            <w:shd w:val="clear" w:color="auto" w:fill="auto"/>
            <w:vAlign w:val="center"/>
          </w:tcPr>
          <w:p w14:paraId="45B1F93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0.21</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57B27E8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0.08</w:t>
            </w:r>
            <w:r w:rsidRPr="003040E2">
              <w:rPr>
                <w:rFonts w:asciiTheme="minorHAnsi" w:hAnsiTheme="minorHAnsi" w:cs="Arial"/>
                <w:color w:val="000000"/>
              </w:rPr>
              <w:br/>
              <w:t>0.06</w:t>
            </w:r>
          </w:p>
        </w:tc>
        <w:tc>
          <w:tcPr>
            <w:tcW w:w="964" w:type="dxa"/>
            <w:tcBorders>
              <w:top w:val="nil"/>
              <w:left w:val="nil"/>
              <w:bottom w:val="single" w:sz="4" w:space="0" w:color="auto"/>
              <w:right w:val="single" w:sz="4" w:space="0" w:color="auto"/>
            </w:tcBorders>
            <w:shd w:val="clear" w:color="auto" w:fill="auto"/>
            <w:vAlign w:val="center"/>
          </w:tcPr>
          <w:p w14:paraId="75AC1EA9"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0.21</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672126A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0.13</w:t>
            </w:r>
            <w:r w:rsidRPr="003040E2">
              <w:rPr>
                <w:rFonts w:asciiTheme="minorHAnsi" w:hAnsiTheme="minorHAnsi" w:cs="Arial"/>
                <w:color w:val="000000"/>
              </w:rPr>
              <w:br/>
              <w:t>0.005</w:t>
            </w:r>
          </w:p>
        </w:tc>
        <w:tc>
          <w:tcPr>
            <w:tcW w:w="1097" w:type="dxa"/>
            <w:tcBorders>
              <w:top w:val="nil"/>
              <w:left w:val="nil"/>
              <w:bottom w:val="single" w:sz="4" w:space="0" w:color="auto"/>
              <w:right w:val="single" w:sz="4" w:space="0" w:color="auto"/>
            </w:tcBorders>
            <w:shd w:val="clear" w:color="auto" w:fill="auto"/>
            <w:vAlign w:val="center"/>
          </w:tcPr>
          <w:p w14:paraId="7DD4351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3D39A240"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0E0F7439" w14:textId="47C62C42"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5. Psychological Well-being</w:t>
            </w:r>
          </w:p>
        </w:tc>
        <w:tc>
          <w:tcPr>
            <w:tcW w:w="964" w:type="dxa"/>
            <w:tcBorders>
              <w:top w:val="nil"/>
              <w:left w:val="nil"/>
              <w:bottom w:val="single" w:sz="4" w:space="0" w:color="auto"/>
              <w:right w:val="single" w:sz="4" w:space="0" w:color="auto"/>
            </w:tcBorders>
            <w:shd w:val="clear" w:color="auto" w:fill="auto"/>
            <w:vAlign w:val="center"/>
          </w:tcPr>
          <w:p w14:paraId="01EA6B6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0.68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192706D7" w14:textId="77777777" w:rsidR="00E32D30" w:rsidRPr="003040E2" w:rsidRDefault="00E32D30" w:rsidP="008B0760">
            <w:pPr>
              <w:jc w:val="center"/>
              <w:rPr>
                <w:rFonts w:asciiTheme="minorHAnsi" w:hAnsiTheme="minorHAnsi" w:cs="Arial"/>
                <w:b/>
                <w:color w:val="000000"/>
              </w:rPr>
            </w:pPr>
            <w:r w:rsidRPr="003040E2">
              <w:rPr>
                <w:rFonts w:asciiTheme="minorHAnsi" w:hAnsiTheme="minorHAnsi" w:cs="Arial"/>
                <w:b/>
                <w:color w:val="000000"/>
              </w:rPr>
              <w:t>0.22</w:t>
            </w:r>
          </w:p>
          <w:p w14:paraId="093E3755" w14:textId="77777777" w:rsidR="00E32D30" w:rsidRPr="003040E2" w:rsidRDefault="00E32D30" w:rsidP="008B0760">
            <w:pPr>
              <w:jc w:val="center"/>
              <w:rPr>
                <w:rFonts w:asciiTheme="minorHAnsi" w:hAnsiTheme="minorHAnsi" w:cs="Arial"/>
                <w:color w:val="000000"/>
              </w:rPr>
            </w:pPr>
            <w:proofErr w:type="gramStart"/>
            <w:r w:rsidRPr="003040E2">
              <w:rPr>
                <w:rFonts w:asciiTheme="minorHAnsi" w:hAnsiTheme="minorHAnsi" w:cs="Arial"/>
                <w:color w:val="000000"/>
              </w:rPr>
              <w:t>&lt;.0001</w:t>
            </w:r>
            <w:proofErr w:type="gramEnd"/>
          </w:p>
        </w:tc>
        <w:tc>
          <w:tcPr>
            <w:tcW w:w="1096" w:type="dxa"/>
            <w:tcBorders>
              <w:top w:val="nil"/>
              <w:left w:val="nil"/>
              <w:bottom w:val="single" w:sz="4" w:space="0" w:color="auto"/>
              <w:right w:val="single" w:sz="4" w:space="0" w:color="auto"/>
            </w:tcBorders>
            <w:shd w:val="clear" w:color="auto" w:fill="auto"/>
            <w:vAlign w:val="center"/>
          </w:tcPr>
          <w:p w14:paraId="32DD7E7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0.51</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single" w:sz="4" w:space="0" w:color="auto"/>
              <w:left w:val="nil"/>
              <w:bottom w:val="single" w:sz="4" w:space="0" w:color="auto"/>
              <w:right w:val="single" w:sz="4" w:space="0" w:color="auto"/>
            </w:tcBorders>
            <w:vAlign w:val="center"/>
          </w:tcPr>
          <w:p w14:paraId="764952C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0.60</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75F8807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304" w:type="dxa"/>
            <w:tcBorders>
              <w:top w:val="nil"/>
              <w:left w:val="nil"/>
              <w:bottom w:val="single" w:sz="4" w:space="0" w:color="auto"/>
              <w:right w:val="single" w:sz="4" w:space="0" w:color="auto"/>
            </w:tcBorders>
            <w:shd w:val="clear" w:color="auto" w:fill="auto"/>
            <w:vAlign w:val="center"/>
          </w:tcPr>
          <w:p w14:paraId="5964501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7861182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0.46</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3FE8B14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5CE5458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0.55</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62AA603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0.63</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27F3014E"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671258A6" w14:textId="0C3FABDC"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6. Enrichment</w:t>
            </w:r>
          </w:p>
        </w:tc>
        <w:tc>
          <w:tcPr>
            <w:tcW w:w="964" w:type="dxa"/>
            <w:tcBorders>
              <w:top w:val="nil"/>
              <w:left w:val="nil"/>
              <w:bottom w:val="single" w:sz="4" w:space="0" w:color="auto"/>
              <w:right w:val="single" w:sz="4" w:space="0" w:color="auto"/>
            </w:tcBorders>
            <w:shd w:val="clear" w:color="auto" w:fill="auto"/>
            <w:vAlign w:val="center"/>
          </w:tcPr>
          <w:p w14:paraId="45DFCB9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0.23</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35935B2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-0.06</w:t>
            </w:r>
            <w:r w:rsidRPr="003040E2">
              <w:rPr>
                <w:rFonts w:asciiTheme="minorHAnsi" w:hAnsiTheme="minorHAnsi" w:cs="Arial"/>
                <w:color w:val="000000"/>
              </w:rPr>
              <w:br/>
              <w:t>0.16</w:t>
            </w:r>
          </w:p>
        </w:tc>
        <w:tc>
          <w:tcPr>
            <w:tcW w:w="1096" w:type="dxa"/>
            <w:tcBorders>
              <w:top w:val="nil"/>
              <w:left w:val="nil"/>
              <w:bottom w:val="single" w:sz="4" w:space="0" w:color="auto"/>
              <w:right w:val="single" w:sz="4" w:space="0" w:color="auto"/>
            </w:tcBorders>
            <w:shd w:val="clear" w:color="auto" w:fill="auto"/>
            <w:vAlign w:val="center"/>
          </w:tcPr>
          <w:p w14:paraId="711C5FB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0.08</w:t>
            </w:r>
            <w:r w:rsidRPr="003040E2">
              <w:rPr>
                <w:rFonts w:asciiTheme="minorHAnsi" w:hAnsiTheme="minorHAnsi" w:cs="Arial"/>
                <w:color w:val="000000"/>
              </w:rPr>
              <w:br/>
              <w:t>0.06</w:t>
            </w:r>
          </w:p>
        </w:tc>
        <w:tc>
          <w:tcPr>
            <w:tcW w:w="964" w:type="dxa"/>
            <w:tcBorders>
              <w:top w:val="single" w:sz="4" w:space="0" w:color="auto"/>
              <w:left w:val="nil"/>
              <w:bottom w:val="single" w:sz="4" w:space="0" w:color="auto"/>
              <w:right w:val="single" w:sz="4" w:space="0" w:color="auto"/>
            </w:tcBorders>
            <w:vAlign w:val="center"/>
          </w:tcPr>
          <w:p w14:paraId="6892234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495FAB5D"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0.20</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304" w:type="dxa"/>
            <w:tcBorders>
              <w:top w:val="nil"/>
              <w:left w:val="nil"/>
              <w:bottom w:val="single" w:sz="4" w:space="0" w:color="auto"/>
              <w:right w:val="single" w:sz="4" w:space="0" w:color="auto"/>
            </w:tcBorders>
            <w:shd w:val="clear" w:color="auto" w:fill="auto"/>
            <w:vAlign w:val="center"/>
          </w:tcPr>
          <w:p w14:paraId="763DE97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0.23</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4031B26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4D94DF5F"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634A18D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2CA74446"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0.26</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5A03C0F1"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3085D8F1" w14:textId="1D81AA18"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7. Late-life Planning</w:t>
            </w:r>
          </w:p>
        </w:tc>
        <w:tc>
          <w:tcPr>
            <w:tcW w:w="964" w:type="dxa"/>
            <w:tcBorders>
              <w:top w:val="nil"/>
              <w:left w:val="nil"/>
              <w:bottom w:val="single" w:sz="4" w:space="0" w:color="auto"/>
              <w:right w:val="single" w:sz="4" w:space="0" w:color="auto"/>
            </w:tcBorders>
            <w:shd w:val="clear" w:color="auto" w:fill="auto"/>
            <w:vAlign w:val="center"/>
          </w:tcPr>
          <w:p w14:paraId="19E0539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0.17</w:t>
            </w:r>
            <w:r w:rsidRPr="003040E2">
              <w:rPr>
                <w:rFonts w:asciiTheme="minorHAnsi" w:hAnsiTheme="minorHAnsi" w:cs="Arial"/>
                <w:color w:val="000000"/>
              </w:rPr>
              <w:br/>
              <w:t>0.01</w:t>
            </w:r>
          </w:p>
        </w:tc>
        <w:tc>
          <w:tcPr>
            <w:tcW w:w="1097" w:type="dxa"/>
            <w:tcBorders>
              <w:top w:val="nil"/>
              <w:left w:val="nil"/>
              <w:bottom w:val="single" w:sz="4" w:space="0" w:color="auto"/>
              <w:right w:val="single" w:sz="4" w:space="0" w:color="auto"/>
            </w:tcBorders>
            <w:shd w:val="clear" w:color="auto" w:fill="auto"/>
            <w:vAlign w:val="center"/>
          </w:tcPr>
          <w:p w14:paraId="4DF3B0F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-0.05</w:t>
            </w:r>
            <w:r w:rsidRPr="003040E2">
              <w:rPr>
                <w:rFonts w:asciiTheme="minorHAnsi" w:hAnsiTheme="minorHAnsi" w:cs="Arial"/>
                <w:color w:val="000000"/>
              </w:rPr>
              <w:br/>
              <w:t>0.46</w:t>
            </w:r>
          </w:p>
        </w:tc>
        <w:tc>
          <w:tcPr>
            <w:tcW w:w="1096" w:type="dxa"/>
            <w:tcBorders>
              <w:top w:val="nil"/>
              <w:left w:val="nil"/>
              <w:bottom w:val="single" w:sz="4" w:space="0" w:color="auto"/>
              <w:right w:val="single" w:sz="4" w:space="0" w:color="auto"/>
            </w:tcBorders>
            <w:shd w:val="clear" w:color="auto" w:fill="auto"/>
            <w:vAlign w:val="center"/>
          </w:tcPr>
          <w:p w14:paraId="18D960F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0.02</w:t>
            </w:r>
            <w:r w:rsidRPr="003040E2">
              <w:rPr>
                <w:rFonts w:asciiTheme="minorHAnsi" w:hAnsiTheme="minorHAnsi" w:cs="Arial"/>
                <w:color w:val="000000"/>
              </w:rPr>
              <w:br/>
              <w:t>0.79</w:t>
            </w:r>
          </w:p>
        </w:tc>
        <w:tc>
          <w:tcPr>
            <w:tcW w:w="964" w:type="dxa"/>
            <w:tcBorders>
              <w:top w:val="single" w:sz="4" w:space="0" w:color="auto"/>
              <w:left w:val="nil"/>
              <w:bottom w:val="single" w:sz="4" w:space="0" w:color="auto"/>
              <w:right w:val="single" w:sz="4" w:space="0" w:color="auto"/>
            </w:tcBorders>
            <w:vAlign w:val="center"/>
          </w:tcPr>
          <w:p w14:paraId="66694D5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0.24</w:t>
            </w:r>
            <w:r w:rsidRPr="003040E2">
              <w:rPr>
                <w:rFonts w:asciiTheme="minorHAnsi" w:hAnsiTheme="minorHAnsi" w:cs="Arial"/>
                <w:color w:val="000000"/>
              </w:rPr>
              <w:br/>
              <w:t>0.0003</w:t>
            </w:r>
          </w:p>
        </w:tc>
        <w:tc>
          <w:tcPr>
            <w:tcW w:w="964" w:type="dxa"/>
            <w:tcBorders>
              <w:top w:val="nil"/>
              <w:left w:val="single" w:sz="4" w:space="0" w:color="auto"/>
              <w:bottom w:val="single" w:sz="4" w:space="0" w:color="auto"/>
              <w:right w:val="single" w:sz="4" w:space="0" w:color="auto"/>
            </w:tcBorders>
            <w:shd w:val="clear" w:color="auto" w:fill="auto"/>
            <w:vAlign w:val="center"/>
          </w:tcPr>
          <w:p w14:paraId="70C85D7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0.14</w:t>
            </w:r>
            <w:r w:rsidRPr="003040E2">
              <w:rPr>
                <w:rFonts w:asciiTheme="minorHAnsi" w:hAnsiTheme="minorHAnsi" w:cs="Arial"/>
                <w:color w:val="000000"/>
              </w:rPr>
              <w:br/>
              <w:t>0.03</w:t>
            </w:r>
          </w:p>
        </w:tc>
        <w:tc>
          <w:tcPr>
            <w:tcW w:w="1304" w:type="dxa"/>
            <w:tcBorders>
              <w:top w:val="nil"/>
              <w:left w:val="nil"/>
              <w:bottom w:val="single" w:sz="4" w:space="0" w:color="auto"/>
              <w:right w:val="single" w:sz="4" w:space="0" w:color="auto"/>
            </w:tcBorders>
            <w:shd w:val="clear" w:color="auto" w:fill="auto"/>
            <w:vAlign w:val="center"/>
          </w:tcPr>
          <w:p w14:paraId="51B58E4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3D20AFC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0.17</w:t>
            </w:r>
            <w:r w:rsidRPr="003040E2">
              <w:rPr>
                <w:rFonts w:asciiTheme="minorHAnsi" w:hAnsiTheme="minorHAnsi" w:cs="Arial"/>
                <w:color w:val="000000"/>
              </w:rPr>
              <w:br/>
              <w:t>0.01</w:t>
            </w:r>
          </w:p>
        </w:tc>
        <w:tc>
          <w:tcPr>
            <w:tcW w:w="964" w:type="dxa"/>
            <w:tcBorders>
              <w:top w:val="nil"/>
              <w:left w:val="nil"/>
              <w:bottom w:val="single" w:sz="4" w:space="0" w:color="auto"/>
              <w:right w:val="single" w:sz="4" w:space="0" w:color="auto"/>
            </w:tcBorders>
            <w:shd w:val="clear" w:color="auto" w:fill="auto"/>
            <w:vAlign w:val="center"/>
          </w:tcPr>
          <w:p w14:paraId="2A04720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0.23</w:t>
            </w:r>
            <w:r w:rsidRPr="003040E2">
              <w:rPr>
                <w:rFonts w:asciiTheme="minorHAnsi" w:hAnsiTheme="minorHAnsi" w:cs="Arial"/>
                <w:color w:val="000000"/>
              </w:rPr>
              <w:br/>
              <w:t>0.0007</w:t>
            </w:r>
          </w:p>
        </w:tc>
        <w:tc>
          <w:tcPr>
            <w:tcW w:w="964" w:type="dxa"/>
            <w:tcBorders>
              <w:top w:val="nil"/>
              <w:left w:val="nil"/>
              <w:bottom w:val="single" w:sz="4" w:space="0" w:color="auto"/>
              <w:right w:val="single" w:sz="4" w:space="0" w:color="auto"/>
            </w:tcBorders>
            <w:shd w:val="clear" w:color="auto" w:fill="auto"/>
            <w:vAlign w:val="center"/>
          </w:tcPr>
          <w:p w14:paraId="0796953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0.16</w:t>
            </w:r>
            <w:r w:rsidRPr="003040E2">
              <w:rPr>
                <w:rFonts w:asciiTheme="minorHAnsi" w:hAnsiTheme="minorHAnsi" w:cs="Arial"/>
                <w:color w:val="000000"/>
              </w:rPr>
              <w:br/>
              <w:t>0.02</w:t>
            </w:r>
          </w:p>
        </w:tc>
        <w:tc>
          <w:tcPr>
            <w:tcW w:w="1097" w:type="dxa"/>
            <w:tcBorders>
              <w:top w:val="nil"/>
              <w:left w:val="nil"/>
              <w:bottom w:val="single" w:sz="4" w:space="0" w:color="auto"/>
              <w:right w:val="single" w:sz="4" w:space="0" w:color="auto"/>
            </w:tcBorders>
            <w:shd w:val="clear" w:color="auto" w:fill="auto"/>
            <w:vAlign w:val="center"/>
          </w:tcPr>
          <w:p w14:paraId="36E7145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0.21</w:t>
            </w:r>
            <w:r w:rsidRPr="003040E2">
              <w:rPr>
                <w:rFonts w:asciiTheme="minorHAnsi" w:hAnsiTheme="minorHAnsi" w:cs="Arial"/>
                <w:color w:val="000000"/>
              </w:rPr>
              <w:br/>
              <w:t>0.0016</w:t>
            </w:r>
          </w:p>
        </w:tc>
      </w:tr>
      <w:tr w:rsidR="00062877" w:rsidRPr="003040E2" w14:paraId="314B7CFB"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5D0DC301" w14:textId="515856BE" w:rsidR="00E32D30" w:rsidRPr="003040E2" w:rsidRDefault="00E32D30" w:rsidP="008B0760">
            <w:pPr>
              <w:rPr>
                <w:rFonts w:asciiTheme="minorHAnsi" w:hAnsiTheme="minorHAnsi" w:cs="Arial"/>
                <w:b/>
                <w:color w:val="000000"/>
              </w:rPr>
            </w:pPr>
            <w:r w:rsidRPr="003040E2">
              <w:rPr>
                <w:rFonts w:asciiTheme="minorHAnsi" w:hAnsiTheme="minorHAnsi" w:cs="Arial"/>
                <w:b/>
                <w:color w:val="000000"/>
              </w:rPr>
              <w:t>8. Social</w:t>
            </w:r>
          </w:p>
        </w:tc>
        <w:tc>
          <w:tcPr>
            <w:tcW w:w="964" w:type="dxa"/>
            <w:tcBorders>
              <w:top w:val="nil"/>
              <w:left w:val="nil"/>
              <w:bottom w:val="single" w:sz="4" w:space="0" w:color="auto"/>
              <w:right w:val="single" w:sz="4" w:space="0" w:color="auto"/>
            </w:tcBorders>
            <w:shd w:val="clear" w:color="auto" w:fill="auto"/>
            <w:vAlign w:val="center"/>
          </w:tcPr>
          <w:p w14:paraId="73FED4F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123C7B7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0.12</w:t>
            </w:r>
            <w:r w:rsidRPr="003040E2">
              <w:rPr>
                <w:rFonts w:asciiTheme="minorHAnsi" w:hAnsiTheme="minorHAnsi" w:cs="Arial"/>
                <w:color w:val="000000"/>
              </w:rPr>
              <w:br/>
              <w:t>0.007</w:t>
            </w:r>
          </w:p>
        </w:tc>
        <w:tc>
          <w:tcPr>
            <w:tcW w:w="1096" w:type="dxa"/>
            <w:tcBorders>
              <w:top w:val="nil"/>
              <w:left w:val="nil"/>
              <w:bottom w:val="single" w:sz="4" w:space="0" w:color="auto"/>
              <w:right w:val="single" w:sz="4" w:space="0" w:color="auto"/>
            </w:tcBorders>
            <w:shd w:val="clear" w:color="auto" w:fill="auto"/>
            <w:vAlign w:val="center"/>
          </w:tcPr>
          <w:p w14:paraId="35587FFC"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0.20</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single" w:sz="4" w:space="0" w:color="auto"/>
              <w:left w:val="nil"/>
              <w:bottom w:val="single" w:sz="4" w:space="0" w:color="auto"/>
              <w:right w:val="single" w:sz="4" w:space="0" w:color="auto"/>
            </w:tcBorders>
            <w:vAlign w:val="center"/>
          </w:tcPr>
          <w:p w14:paraId="1F32A989"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0.46</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759EAF14"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0.09</w:t>
            </w:r>
            <w:r w:rsidRPr="003040E2">
              <w:rPr>
                <w:rFonts w:asciiTheme="minorHAnsi" w:hAnsiTheme="minorHAnsi" w:cs="Arial"/>
                <w:color w:val="000000"/>
              </w:rPr>
              <w:br/>
              <w:t>0.04</w:t>
            </w:r>
          </w:p>
        </w:tc>
        <w:tc>
          <w:tcPr>
            <w:tcW w:w="1304" w:type="dxa"/>
            <w:tcBorders>
              <w:top w:val="nil"/>
              <w:left w:val="nil"/>
              <w:bottom w:val="single" w:sz="4" w:space="0" w:color="auto"/>
              <w:right w:val="single" w:sz="4" w:space="0" w:color="auto"/>
            </w:tcBorders>
            <w:shd w:val="clear" w:color="auto" w:fill="auto"/>
            <w:vAlign w:val="center"/>
          </w:tcPr>
          <w:p w14:paraId="63AF88F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6025C7B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246A9CFB"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0.55</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29150E3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27CE52CE"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0.42</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r w:rsidR="00062877" w:rsidRPr="003040E2" w14:paraId="69A30990" w14:textId="77777777" w:rsidTr="00062877">
        <w:trPr>
          <w:trHeight w:val="300"/>
        </w:trPr>
        <w:tc>
          <w:tcPr>
            <w:tcW w:w="2892" w:type="dxa"/>
            <w:tcBorders>
              <w:top w:val="nil"/>
              <w:left w:val="single" w:sz="4" w:space="0" w:color="auto"/>
              <w:bottom w:val="single" w:sz="4" w:space="0" w:color="auto"/>
              <w:right w:val="single" w:sz="4" w:space="0" w:color="auto"/>
            </w:tcBorders>
            <w:shd w:val="clear" w:color="auto" w:fill="auto"/>
            <w:noWrap/>
            <w:vAlign w:val="center"/>
          </w:tcPr>
          <w:p w14:paraId="38068259" w14:textId="77777777" w:rsidR="00E32D30" w:rsidRPr="003040E2" w:rsidRDefault="00E32D30" w:rsidP="008B0760">
            <w:pPr>
              <w:rPr>
                <w:rFonts w:asciiTheme="minorHAnsi" w:hAnsiTheme="minorHAnsi" w:cs="Arial"/>
                <w:color w:val="000000"/>
              </w:rPr>
            </w:pPr>
            <w:r w:rsidRPr="003040E2">
              <w:rPr>
                <w:rFonts w:asciiTheme="minorHAnsi" w:hAnsiTheme="minorHAnsi" w:cs="Arial"/>
                <w:b/>
                <w:bCs/>
                <w:color w:val="000000"/>
                <w:lang w:eastAsia="en-CA"/>
              </w:rPr>
              <w:t>Overall Prep FQ score</w:t>
            </w:r>
          </w:p>
        </w:tc>
        <w:tc>
          <w:tcPr>
            <w:tcW w:w="964" w:type="dxa"/>
            <w:tcBorders>
              <w:top w:val="nil"/>
              <w:left w:val="nil"/>
              <w:bottom w:val="single" w:sz="4" w:space="0" w:color="auto"/>
              <w:right w:val="single" w:sz="4" w:space="0" w:color="auto"/>
            </w:tcBorders>
            <w:shd w:val="clear" w:color="auto" w:fill="auto"/>
            <w:vAlign w:val="center"/>
          </w:tcPr>
          <w:p w14:paraId="6CC37003"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0.53</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20AD219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0.17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6" w:type="dxa"/>
            <w:tcBorders>
              <w:top w:val="nil"/>
              <w:left w:val="nil"/>
              <w:bottom w:val="single" w:sz="4" w:space="0" w:color="auto"/>
              <w:right w:val="single" w:sz="4" w:space="0" w:color="auto"/>
            </w:tcBorders>
            <w:shd w:val="clear" w:color="auto" w:fill="auto"/>
            <w:vAlign w:val="center"/>
          </w:tcPr>
          <w:p w14:paraId="2CEDA8E5"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0.35</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single" w:sz="4" w:space="0" w:color="auto"/>
              <w:left w:val="nil"/>
              <w:bottom w:val="single" w:sz="4" w:space="0" w:color="auto"/>
              <w:right w:val="single" w:sz="4" w:space="0" w:color="auto"/>
            </w:tcBorders>
            <w:vAlign w:val="center"/>
          </w:tcPr>
          <w:p w14:paraId="34751E4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single" w:sz="4" w:space="0" w:color="auto"/>
              <w:bottom w:val="single" w:sz="4" w:space="0" w:color="auto"/>
              <w:right w:val="single" w:sz="4" w:space="0" w:color="auto"/>
            </w:tcBorders>
            <w:shd w:val="clear" w:color="auto" w:fill="auto"/>
            <w:vAlign w:val="center"/>
          </w:tcPr>
          <w:p w14:paraId="0C174F6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0.24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304" w:type="dxa"/>
            <w:tcBorders>
              <w:top w:val="nil"/>
              <w:left w:val="nil"/>
              <w:bottom w:val="single" w:sz="4" w:space="0" w:color="auto"/>
              <w:right w:val="single" w:sz="4" w:space="0" w:color="auto"/>
            </w:tcBorders>
            <w:shd w:val="clear" w:color="auto" w:fill="auto"/>
            <w:vAlign w:val="center"/>
          </w:tcPr>
          <w:p w14:paraId="754DF270"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0.44</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4A5AB297"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0.48</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14822718"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0.47</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964" w:type="dxa"/>
            <w:tcBorders>
              <w:top w:val="nil"/>
              <w:left w:val="nil"/>
              <w:bottom w:val="single" w:sz="4" w:space="0" w:color="auto"/>
              <w:right w:val="single" w:sz="4" w:space="0" w:color="auto"/>
            </w:tcBorders>
            <w:shd w:val="clear" w:color="auto" w:fill="auto"/>
            <w:vAlign w:val="center"/>
          </w:tcPr>
          <w:p w14:paraId="60228E3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0.51</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c>
          <w:tcPr>
            <w:tcW w:w="1097" w:type="dxa"/>
            <w:tcBorders>
              <w:top w:val="nil"/>
              <w:left w:val="nil"/>
              <w:bottom w:val="single" w:sz="4" w:space="0" w:color="auto"/>
              <w:right w:val="single" w:sz="4" w:space="0" w:color="auto"/>
            </w:tcBorders>
            <w:shd w:val="clear" w:color="auto" w:fill="auto"/>
            <w:vAlign w:val="center"/>
          </w:tcPr>
          <w:p w14:paraId="28B60322" w14:textId="77777777" w:rsidR="00E32D30" w:rsidRPr="003040E2" w:rsidRDefault="00E32D30" w:rsidP="008B0760">
            <w:pPr>
              <w:jc w:val="center"/>
              <w:rPr>
                <w:rFonts w:asciiTheme="minorHAnsi" w:hAnsiTheme="minorHAnsi" w:cs="Arial"/>
                <w:color w:val="000000"/>
              </w:rPr>
            </w:pPr>
            <w:r w:rsidRPr="003040E2">
              <w:rPr>
                <w:rFonts w:asciiTheme="minorHAnsi" w:hAnsiTheme="minorHAnsi" w:cs="Arial"/>
                <w:b/>
                <w:color w:val="000000"/>
              </w:rPr>
              <w:t>0.49</w:t>
            </w:r>
            <w:r w:rsidRPr="003040E2">
              <w:rPr>
                <w:rFonts w:asciiTheme="minorHAnsi" w:hAnsiTheme="minorHAnsi" w:cs="Arial"/>
                <w:color w:val="000000"/>
              </w:rPr>
              <w:br/>
              <w:t>&lt;</w:t>
            </w:r>
            <w:proofErr w:type="gramStart"/>
            <w:r w:rsidRPr="003040E2">
              <w:rPr>
                <w:rFonts w:asciiTheme="minorHAnsi" w:hAnsiTheme="minorHAnsi" w:cs="Arial"/>
                <w:color w:val="000000"/>
              </w:rPr>
              <w:t>.0001</w:t>
            </w:r>
            <w:proofErr w:type="gramEnd"/>
          </w:p>
        </w:tc>
      </w:tr>
    </w:tbl>
    <w:p w14:paraId="44CDF630" w14:textId="77777777" w:rsidR="00E32D30" w:rsidRPr="00062877" w:rsidRDefault="00E32D30" w:rsidP="00E32D30">
      <w:pPr>
        <w:ind w:hanging="360"/>
        <w:rPr>
          <w:rFonts w:asciiTheme="minorHAnsi" w:eastAsia="Times New Roman" w:hAnsiTheme="minorHAnsi" w:cs="Tahoma"/>
          <w:color w:val="000000"/>
          <w:sz w:val="22"/>
          <w:szCs w:val="22"/>
        </w:rPr>
      </w:pPr>
    </w:p>
    <w:p w14:paraId="06DD36EC" w14:textId="77A4C62E" w:rsidR="002B3405" w:rsidRPr="00062877" w:rsidRDefault="002B3405" w:rsidP="00062877">
      <w:pPr>
        <w:rPr>
          <w:rFonts w:asciiTheme="minorHAnsi" w:eastAsia="Times New Roman" w:hAnsiTheme="minorHAnsi" w:cs="Tahoma"/>
          <w:color w:val="000000"/>
          <w:sz w:val="22"/>
          <w:szCs w:val="22"/>
        </w:rPr>
      </w:pPr>
      <w:r w:rsidRPr="00062877">
        <w:rPr>
          <w:rFonts w:asciiTheme="minorHAnsi" w:eastAsia="Times New Roman" w:hAnsiTheme="minorHAnsi" w:cs="Tahoma"/>
          <w:color w:val="000000"/>
          <w:sz w:val="22"/>
          <w:szCs w:val="22"/>
        </w:rPr>
        <w:t xml:space="preserve">Legend: </w:t>
      </w:r>
      <w:r w:rsidR="0018367B" w:rsidRPr="00062877">
        <w:rPr>
          <w:rFonts w:asciiTheme="minorHAnsi" w:eastAsia="Times New Roman" w:hAnsiTheme="minorHAnsi" w:cs="Tahoma"/>
          <w:color w:val="000000"/>
          <w:sz w:val="22"/>
          <w:szCs w:val="22"/>
        </w:rPr>
        <w:t xml:space="preserve">Correlations (bolded) and associated p values. </w:t>
      </w:r>
      <w:proofErr w:type="gramStart"/>
      <w:r w:rsidRPr="00062877">
        <w:rPr>
          <w:rFonts w:asciiTheme="minorHAnsi" w:eastAsia="Times New Roman" w:hAnsiTheme="minorHAnsi" w:cs="Tahoma"/>
          <w:color w:val="000000"/>
          <w:sz w:val="22"/>
          <w:szCs w:val="22"/>
        </w:rPr>
        <w:t xml:space="preserve">Prep FQ- Preparedness for the Future Questionnaire; GRLS- Global Rating of Life Satisfaction; PWB- </w:t>
      </w:r>
      <w:r w:rsidR="008D612F" w:rsidRPr="00062877">
        <w:rPr>
          <w:rFonts w:asciiTheme="minorHAnsi" w:eastAsia="Times New Roman" w:hAnsiTheme="minorHAnsi" w:cs="Tahoma"/>
          <w:color w:val="000000"/>
          <w:sz w:val="22"/>
          <w:szCs w:val="22"/>
        </w:rPr>
        <w:t>Psychological</w:t>
      </w:r>
      <w:r w:rsidRPr="00062877">
        <w:rPr>
          <w:rFonts w:asciiTheme="minorHAnsi" w:eastAsia="Times New Roman" w:hAnsiTheme="minorHAnsi" w:cs="Tahoma"/>
          <w:color w:val="000000"/>
          <w:sz w:val="22"/>
          <w:szCs w:val="22"/>
        </w:rPr>
        <w:t xml:space="preserve"> Well-being</w:t>
      </w:r>
      <w:r w:rsidR="002E4BC6" w:rsidRPr="00062877">
        <w:rPr>
          <w:rFonts w:asciiTheme="minorHAnsi" w:eastAsia="Times New Roman" w:hAnsiTheme="minorHAnsi" w:cs="Tahoma"/>
          <w:color w:val="000000"/>
          <w:sz w:val="22"/>
          <w:szCs w:val="22"/>
        </w:rPr>
        <w:t>.</w:t>
      </w:r>
      <w:proofErr w:type="gramEnd"/>
      <w:r w:rsidR="002E4BC6" w:rsidRPr="00062877">
        <w:rPr>
          <w:rFonts w:asciiTheme="minorHAnsi" w:eastAsia="Times New Roman" w:hAnsiTheme="minorHAnsi" w:cs="Tahoma"/>
          <w:color w:val="000000"/>
          <w:sz w:val="22"/>
          <w:szCs w:val="22"/>
        </w:rPr>
        <w:t xml:space="preserve"> </w:t>
      </w:r>
    </w:p>
    <w:p w14:paraId="2EB2CDD4" w14:textId="6066A1E7" w:rsidR="00DC108A" w:rsidRDefault="00DC108A" w:rsidP="00A7280C">
      <w:pPr>
        <w:tabs>
          <w:tab w:val="left" w:pos="735"/>
        </w:tabs>
        <w:rPr>
          <w:rFonts w:asciiTheme="minorHAnsi" w:eastAsia="Times New Roman" w:hAnsiTheme="minorHAnsi" w:cs="Tahoma"/>
          <w:sz w:val="22"/>
          <w:szCs w:val="22"/>
        </w:rPr>
      </w:pPr>
    </w:p>
    <w:p w14:paraId="5C5E04F1" w14:textId="72412472" w:rsidR="008E0674" w:rsidRDefault="008E0674">
      <w:pPr>
        <w:rPr>
          <w:rFonts w:asciiTheme="minorHAnsi" w:eastAsia="Times New Roman" w:hAnsiTheme="minorHAnsi" w:cs="Tahoma"/>
        </w:rPr>
      </w:pPr>
      <w:r>
        <w:rPr>
          <w:rFonts w:asciiTheme="minorHAnsi" w:eastAsia="Times New Roman" w:hAnsiTheme="minorHAnsi" w:cs="Tahoma"/>
        </w:rPr>
        <w:br w:type="page"/>
      </w:r>
    </w:p>
    <w:p w14:paraId="02D1E595" w14:textId="77777777" w:rsidR="00062877" w:rsidRPr="003040E2" w:rsidRDefault="00062877" w:rsidP="00A7280C">
      <w:pPr>
        <w:tabs>
          <w:tab w:val="left" w:pos="735"/>
        </w:tabs>
        <w:rPr>
          <w:rFonts w:asciiTheme="minorHAnsi" w:eastAsia="Times New Roman" w:hAnsiTheme="minorHAnsi" w:cs="Tahoma"/>
        </w:rPr>
        <w:sectPr w:rsidR="00062877" w:rsidRPr="003040E2" w:rsidSect="00062877">
          <w:endnotePr>
            <w:numFmt w:val="decimal"/>
          </w:endnotePr>
          <w:pgSz w:w="15840" w:h="12240" w:orient="landscape"/>
          <w:pgMar w:top="1247" w:right="1247" w:bottom="1247" w:left="1247" w:header="709" w:footer="709" w:gutter="0"/>
          <w:cols w:space="708"/>
          <w:docGrid w:linePitch="360"/>
        </w:sectPr>
      </w:pPr>
    </w:p>
    <w:p w14:paraId="2185F81A" w14:textId="3959E77C" w:rsidR="00D1610E" w:rsidRPr="003040E2" w:rsidRDefault="00D1610E" w:rsidP="00062D35">
      <w:pPr>
        <w:rPr>
          <w:rFonts w:asciiTheme="minorHAnsi" w:hAnsiTheme="minorHAnsi"/>
          <w:sz w:val="24"/>
          <w:szCs w:val="24"/>
        </w:rPr>
      </w:pPr>
      <w:r w:rsidRPr="003040E2">
        <w:rPr>
          <w:rFonts w:asciiTheme="minorHAnsi" w:hAnsiTheme="minorHAnsi"/>
          <w:sz w:val="24"/>
          <w:szCs w:val="24"/>
        </w:rPr>
        <w:lastRenderedPageBreak/>
        <w:t>References</w:t>
      </w:r>
    </w:p>
    <w:sectPr w:rsidR="00D1610E" w:rsidRPr="003040E2" w:rsidSect="0080716A">
      <w:headerReference w:type="default" r:id="rId9"/>
      <w:footerReference w:type="even" r:id="rId10"/>
      <w:footerReference w:type="default" r:id="rId11"/>
      <w:endnotePr>
        <w:numFmt w:val="decimal"/>
      </w:endnotePr>
      <w:pgSz w:w="12240" w:h="15840" w:code="1"/>
      <w:pgMar w:top="1077" w:right="1077" w:bottom="851" w:left="1077" w:header="567" w:footer="567"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BDDB4" w14:textId="77777777" w:rsidR="0059340C" w:rsidRDefault="0059340C">
      <w:r>
        <w:separator/>
      </w:r>
    </w:p>
    <w:p w14:paraId="73851FE6" w14:textId="77777777" w:rsidR="0059340C" w:rsidRDefault="0059340C"/>
  </w:endnote>
  <w:endnote w:type="continuationSeparator" w:id="0">
    <w:p w14:paraId="21AE8AEB" w14:textId="77777777" w:rsidR="0059340C" w:rsidRDefault="0059340C">
      <w:r>
        <w:continuationSeparator/>
      </w:r>
    </w:p>
    <w:p w14:paraId="40141A8F" w14:textId="77777777" w:rsidR="0059340C" w:rsidRDefault="0059340C"/>
  </w:endnote>
  <w:endnote w:type="continuationNotice" w:id="1">
    <w:p w14:paraId="1A4B8A3F" w14:textId="77777777" w:rsidR="0059340C" w:rsidRDefault="0059340C"/>
  </w:endnote>
  <w:endnote w:id="2">
    <w:p w14:paraId="44D1DAE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Berrington</w:t>
      </w:r>
      <w:proofErr w:type="spellEnd"/>
      <w:r w:rsidRPr="00C50765">
        <w:rPr>
          <w:rFonts w:asciiTheme="minorHAnsi" w:eastAsia="Times New Roman" w:hAnsiTheme="minorHAnsi"/>
          <w:sz w:val="24"/>
          <w:szCs w:val="24"/>
          <w:shd w:val="clear" w:color="auto" w:fill="FFFFFF"/>
        </w:rPr>
        <w:t xml:space="preserve"> de Gonzalez A, </w:t>
      </w:r>
      <w:proofErr w:type="spellStart"/>
      <w:r w:rsidRPr="00C50765">
        <w:rPr>
          <w:rFonts w:asciiTheme="minorHAnsi" w:eastAsia="Times New Roman" w:hAnsiTheme="minorHAnsi"/>
          <w:sz w:val="24"/>
          <w:szCs w:val="24"/>
          <w:shd w:val="clear" w:color="auto" w:fill="FFFFFF"/>
        </w:rPr>
        <w:t>Hartge</w:t>
      </w:r>
      <w:proofErr w:type="spellEnd"/>
      <w:r w:rsidRPr="00C50765">
        <w:rPr>
          <w:rFonts w:asciiTheme="minorHAnsi" w:eastAsia="Times New Roman" w:hAnsiTheme="minorHAnsi"/>
          <w:sz w:val="24"/>
          <w:szCs w:val="24"/>
          <w:shd w:val="clear" w:color="auto" w:fill="FFFFFF"/>
        </w:rPr>
        <w:t xml:space="preserve"> P, </w:t>
      </w:r>
      <w:proofErr w:type="spellStart"/>
      <w:r w:rsidRPr="00C50765">
        <w:rPr>
          <w:rFonts w:asciiTheme="minorHAnsi" w:eastAsia="Times New Roman" w:hAnsiTheme="minorHAnsi"/>
          <w:sz w:val="24"/>
          <w:szCs w:val="24"/>
          <w:shd w:val="clear" w:color="auto" w:fill="FFFFFF"/>
        </w:rPr>
        <w:t>Cerhan</w:t>
      </w:r>
      <w:proofErr w:type="spellEnd"/>
      <w:r w:rsidRPr="00C50765">
        <w:rPr>
          <w:rFonts w:asciiTheme="minorHAnsi" w:eastAsia="Times New Roman" w:hAnsiTheme="minorHAnsi"/>
          <w:sz w:val="24"/>
          <w:szCs w:val="24"/>
          <w:shd w:val="clear" w:color="auto" w:fill="FFFFFF"/>
        </w:rPr>
        <w:t xml:space="preserve"> JR, Flint AJ, </w:t>
      </w:r>
      <w:proofErr w:type="spellStart"/>
      <w:r w:rsidRPr="00C50765">
        <w:rPr>
          <w:rFonts w:asciiTheme="minorHAnsi" w:eastAsia="Times New Roman" w:hAnsiTheme="minorHAnsi"/>
          <w:sz w:val="24"/>
          <w:szCs w:val="24"/>
          <w:shd w:val="clear" w:color="auto" w:fill="FFFFFF"/>
        </w:rPr>
        <w:t>Hannan</w:t>
      </w:r>
      <w:proofErr w:type="spellEnd"/>
      <w:r w:rsidRPr="00C50765">
        <w:rPr>
          <w:rFonts w:asciiTheme="minorHAnsi" w:eastAsia="Times New Roman" w:hAnsiTheme="minorHAnsi"/>
          <w:sz w:val="24"/>
          <w:szCs w:val="24"/>
          <w:shd w:val="clear" w:color="auto" w:fill="FFFFFF"/>
        </w:rPr>
        <w:t xml:space="preserve"> L, </w:t>
      </w:r>
      <w:proofErr w:type="spellStart"/>
      <w:r w:rsidRPr="00C50765">
        <w:rPr>
          <w:rFonts w:asciiTheme="minorHAnsi" w:eastAsia="Times New Roman" w:hAnsiTheme="minorHAnsi"/>
          <w:sz w:val="24"/>
          <w:szCs w:val="24"/>
          <w:shd w:val="clear" w:color="auto" w:fill="FFFFFF"/>
        </w:rPr>
        <w:t>MacInnis</w:t>
      </w:r>
      <w:proofErr w:type="spellEnd"/>
      <w:r w:rsidRPr="00C50765">
        <w:rPr>
          <w:rFonts w:asciiTheme="minorHAnsi" w:eastAsia="Times New Roman" w:hAnsiTheme="minorHAnsi"/>
          <w:sz w:val="24"/>
          <w:szCs w:val="24"/>
          <w:shd w:val="clear" w:color="auto" w:fill="FFFFFF"/>
        </w:rPr>
        <w:t xml:space="preserve"> RJ, et al. Body-mass index and mortality among 1.46 million white adults. N </w:t>
      </w:r>
      <w:proofErr w:type="spellStart"/>
      <w:r w:rsidRPr="00C50765">
        <w:rPr>
          <w:rFonts w:asciiTheme="minorHAnsi" w:eastAsia="Times New Roman" w:hAnsiTheme="minorHAnsi"/>
          <w:sz w:val="24"/>
          <w:szCs w:val="24"/>
          <w:shd w:val="clear" w:color="auto" w:fill="FFFFFF"/>
        </w:rPr>
        <w:t>Engl</w:t>
      </w:r>
      <w:proofErr w:type="spellEnd"/>
      <w:r w:rsidRPr="00C50765">
        <w:rPr>
          <w:rFonts w:asciiTheme="minorHAnsi" w:eastAsia="Times New Roman" w:hAnsiTheme="minorHAnsi"/>
          <w:sz w:val="24"/>
          <w:szCs w:val="24"/>
          <w:shd w:val="clear" w:color="auto" w:fill="FFFFFF"/>
        </w:rPr>
        <w:t xml:space="preserve"> J Med. 2010</w:t>
      </w:r>
      <w:proofErr w:type="gramStart"/>
      <w:r w:rsidRPr="00C50765">
        <w:rPr>
          <w:rFonts w:asciiTheme="minorHAnsi" w:eastAsia="Times New Roman" w:hAnsiTheme="minorHAnsi"/>
          <w:sz w:val="24"/>
          <w:szCs w:val="24"/>
          <w:shd w:val="clear" w:color="auto" w:fill="FFFFFF"/>
        </w:rPr>
        <w:t>;363:2211</w:t>
      </w:r>
      <w:proofErr w:type="gramEnd"/>
      <w:r w:rsidRPr="00C50765">
        <w:rPr>
          <w:rFonts w:asciiTheme="minorHAnsi" w:eastAsia="Times New Roman" w:hAnsiTheme="minorHAnsi"/>
          <w:sz w:val="24"/>
          <w:szCs w:val="24"/>
          <w:shd w:val="clear" w:color="auto" w:fill="FFFFFF"/>
        </w:rPr>
        <w:t>-9.</w:t>
      </w:r>
    </w:p>
    <w:p w14:paraId="41C8A764" w14:textId="77777777" w:rsidR="008E0674" w:rsidRPr="00C50765" w:rsidRDefault="008E0674" w:rsidP="00AC3C3C">
      <w:pPr>
        <w:rPr>
          <w:rFonts w:asciiTheme="minorHAnsi" w:hAnsiTheme="minorHAnsi"/>
          <w:sz w:val="24"/>
          <w:szCs w:val="24"/>
        </w:rPr>
      </w:pPr>
    </w:p>
  </w:endnote>
  <w:endnote w:id="3">
    <w:p w14:paraId="49CA736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Nyberg ST, Singh-</w:t>
      </w:r>
      <w:proofErr w:type="spellStart"/>
      <w:r w:rsidRPr="00C50765">
        <w:rPr>
          <w:rFonts w:asciiTheme="minorHAnsi" w:eastAsia="Times New Roman" w:hAnsiTheme="minorHAnsi"/>
          <w:sz w:val="24"/>
          <w:szCs w:val="24"/>
          <w:shd w:val="clear" w:color="auto" w:fill="FFFFFF"/>
        </w:rPr>
        <w:t>Manoux</w:t>
      </w:r>
      <w:proofErr w:type="spellEnd"/>
      <w:r w:rsidRPr="00C50765">
        <w:rPr>
          <w:rFonts w:asciiTheme="minorHAnsi" w:eastAsia="Times New Roman" w:hAnsiTheme="minorHAnsi"/>
          <w:sz w:val="24"/>
          <w:szCs w:val="24"/>
          <w:shd w:val="clear" w:color="auto" w:fill="FFFFFF"/>
        </w:rPr>
        <w:t xml:space="preserve"> A, </w:t>
      </w:r>
      <w:proofErr w:type="spellStart"/>
      <w:r w:rsidRPr="00C50765">
        <w:rPr>
          <w:rFonts w:asciiTheme="minorHAnsi" w:eastAsia="Times New Roman" w:hAnsiTheme="minorHAnsi"/>
          <w:sz w:val="24"/>
          <w:szCs w:val="24"/>
          <w:shd w:val="clear" w:color="auto" w:fill="FFFFFF"/>
        </w:rPr>
        <w:t>Pentti</w:t>
      </w:r>
      <w:proofErr w:type="spellEnd"/>
      <w:r w:rsidRPr="00C50765">
        <w:rPr>
          <w:rFonts w:asciiTheme="minorHAnsi" w:eastAsia="Times New Roman" w:hAnsiTheme="minorHAnsi"/>
          <w:sz w:val="24"/>
          <w:szCs w:val="24"/>
          <w:shd w:val="clear" w:color="auto" w:fill="FFFFFF"/>
        </w:rPr>
        <w:t xml:space="preserve"> J, Madsen IEH, </w:t>
      </w:r>
      <w:proofErr w:type="spellStart"/>
      <w:r w:rsidRPr="00C50765">
        <w:rPr>
          <w:rFonts w:asciiTheme="minorHAnsi" w:eastAsia="Times New Roman" w:hAnsiTheme="minorHAnsi"/>
          <w:sz w:val="24"/>
          <w:szCs w:val="24"/>
          <w:shd w:val="clear" w:color="auto" w:fill="FFFFFF"/>
        </w:rPr>
        <w:t>Sabia</w:t>
      </w:r>
      <w:proofErr w:type="spellEnd"/>
      <w:r w:rsidRPr="00C50765">
        <w:rPr>
          <w:rFonts w:asciiTheme="minorHAnsi" w:eastAsia="Times New Roman" w:hAnsiTheme="minorHAnsi"/>
          <w:sz w:val="24"/>
          <w:szCs w:val="24"/>
          <w:shd w:val="clear" w:color="auto" w:fill="FFFFFF"/>
        </w:rPr>
        <w:t xml:space="preserve"> S, </w:t>
      </w:r>
      <w:proofErr w:type="spellStart"/>
      <w:r w:rsidRPr="00C50765">
        <w:rPr>
          <w:rFonts w:asciiTheme="minorHAnsi" w:eastAsia="Times New Roman" w:hAnsiTheme="minorHAnsi"/>
          <w:sz w:val="24"/>
          <w:szCs w:val="24"/>
          <w:shd w:val="clear" w:color="auto" w:fill="FFFFFF"/>
        </w:rPr>
        <w:t>Alfredsson</w:t>
      </w:r>
      <w:proofErr w:type="spellEnd"/>
      <w:r w:rsidRPr="00C50765">
        <w:rPr>
          <w:rFonts w:asciiTheme="minorHAnsi" w:eastAsia="Times New Roman" w:hAnsiTheme="minorHAnsi"/>
          <w:sz w:val="24"/>
          <w:szCs w:val="24"/>
          <w:shd w:val="clear" w:color="auto" w:fill="FFFFFF"/>
        </w:rPr>
        <w:t xml:space="preserve"> L, et al. Association of Healthy Lifestyle With Years Lived Without Major Chronic Diseases. JAMA Intern Med. 2020</w:t>
      </w:r>
      <w:proofErr w:type="gramStart"/>
      <w:r w:rsidRPr="00C50765">
        <w:rPr>
          <w:rFonts w:asciiTheme="minorHAnsi" w:eastAsia="Times New Roman" w:hAnsiTheme="minorHAnsi"/>
          <w:sz w:val="24"/>
          <w:szCs w:val="24"/>
          <w:shd w:val="clear" w:color="auto" w:fill="FFFFFF"/>
        </w:rPr>
        <w:t>;180:760</w:t>
      </w:r>
      <w:proofErr w:type="gramEnd"/>
      <w:r w:rsidRPr="00C50765">
        <w:rPr>
          <w:rFonts w:asciiTheme="minorHAnsi" w:eastAsia="Times New Roman" w:hAnsiTheme="minorHAnsi"/>
          <w:sz w:val="24"/>
          <w:szCs w:val="24"/>
          <w:shd w:val="clear" w:color="auto" w:fill="FFFFFF"/>
        </w:rPr>
        <w:t>-768.</w:t>
      </w:r>
    </w:p>
    <w:p w14:paraId="76B93816" w14:textId="77777777" w:rsidR="008E0674" w:rsidRPr="00C50765" w:rsidRDefault="008E0674" w:rsidP="00AC3C3C">
      <w:pPr>
        <w:pStyle w:val="EndnoteText"/>
        <w:rPr>
          <w:rFonts w:asciiTheme="minorHAnsi" w:hAnsiTheme="minorHAnsi"/>
          <w:sz w:val="24"/>
          <w:szCs w:val="24"/>
        </w:rPr>
      </w:pPr>
    </w:p>
  </w:endnote>
  <w:endnote w:id="4">
    <w:p w14:paraId="3AA99AC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Pedditzi</w:t>
      </w:r>
      <w:proofErr w:type="spellEnd"/>
      <w:r w:rsidRPr="00C50765">
        <w:rPr>
          <w:rFonts w:asciiTheme="minorHAnsi" w:eastAsia="Times New Roman" w:hAnsiTheme="minorHAnsi"/>
          <w:sz w:val="24"/>
          <w:szCs w:val="24"/>
          <w:shd w:val="clear" w:color="auto" w:fill="FFFFFF"/>
        </w:rPr>
        <w:t xml:space="preserve"> E, Peters R, Beckett N. The risk of overweight/obesity in mid-life and late life for the development of dementia: a systematic review and meta-analysis of longitudinal studies. Age Ageing. 2016</w:t>
      </w:r>
      <w:proofErr w:type="gramStart"/>
      <w:r w:rsidRPr="00C50765">
        <w:rPr>
          <w:rFonts w:asciiTheme="minorHAnsi" w:eastAsia="Times New Roman" w:hAnsiTheme="minorHAnsi"/>
          <w:sz w:val="24"/>
          <w:szCs w:val="24"/>
          <w:shd w:val="clear" w:color="auto" w:fill="FFFFFF"/>
        </w:rPr>
        <w:t>;45:14</w:t>
      </w:r>
      <w:proofErr w:type="gramEnd"/>
      <w:r w:rsidRPr="00C50765">
        <w:rPr>
          <w:rFonts w:asciiTheme="minorHAnsi" w:eastAsia="Times New Roman" w:hAnsiTheme="minorHAnsi"/>
          <w:sz w:val="24"/>
          <w:szCs w:val="24"/>
          <w:shd w:val="clear" w:color="auto" w:fill="FFFFFF"/>
        </w:rPr>
        <w:t>-21.</w:t>
      </w:r>
    </w:p>
    <w:p w14:paraId="17A2B435" w14:textId="77777777" w:rsidR="008E0674" w:rsidRPr="00C50765" w:rsidRDefault="008E0674" w:rsidP="00AC3C3C">
      <w:pPr>
        <w:rPr>
          <w:rFonts w:asciiTheme="minorHAnsi" w:hAnsiTheme="minorHAnsi"/>
          <w:sz w:val="24"/>
          <w:szCs w:val="24"/>
        </w:rPr>
      </w:pPr>
    </w:p>
  </w:endnote>
  <w:endnote w:id="5">
    <w:p w14:paraId="57E823C7"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Pantalone</w:t>
      </w:r>
      <w:proofErr w:type="spellEnd"/>
      <w:r w:rsidRPr="00C50765">
        <w:rPr>
          <w:rFonts w:asciiTheme="minorHAnsi" w:eastAsia="Times New Roman" w:hAnsiTheme="minorHAnsi"/>
          <w:sz w:val="24"/>
          <w:szCs w:val="24"/>
          <w:shd w:val="clear" w:color="auto" w:fill="FFFFFF"/>
        </w:rPr>
        <w:t xml:space="preserve"> KM, Hobbs TM, </w:t>
      </w:r>
      <w:proofErr w:type="spellStart"/>
      <w:r w:rsidRPr="00C50765">
        <w:rPr>
          <w:rFonts w:asciiTheme="minorHAnsi" w:eastAsia="Times New Roman" w:hAnsiTheme="minorHAnsi"/>
          <w:sz w:val="24"/>
          <w:szCs w:val="24"/>
          <w:shd w:val="clear" w:color="auto" w:fill="FFFFFF"/>
        </w:rPr>
        <w:t>Chagin</w:t>
      </w:r>
      <w:proofErr w:type="spellEnd"/>
      <w:r w:rsidRPr="00C50765">
        <w:rPr>
          <w:rFonts w:asciiTheme="minorHAnsi" w:eastAsia="Times New Roman" w:hAnsiTheme="minorHAnsi"/>
          <w:sz w:val="24"/>
          <w:szCs w:val="24"/>
          <w:shd w:val="clear" w:color="auto" w:fill="FFFFFF"/>
        </w:rPr>
        <w:t xml:space="preserve"> KM, Kong SX, Wells BJ, </w:t>
      </w:r>
      <w:proofErr w:type="spellStart"/>
      <w:r w:rsidRPr="00C50765">
        <w:rPr>
          <w:rFonts w:asciiTheme="minorHAnsi" w:eastAsia="Times New Roman" w:hAnsiTheme="minorHAnsi"/>
          <w:sz w:val="24"/>
          <w:szCs w:val="24"/>
          <w:shd w:val="clear" w:color="auto" w:fill="FFFFFF"/>
        </w:rPr>
        <w:t>Kattan</w:t>
      </w:r>
      <w:proofErr w:type="spellEnd"/>
      <w:r w:rsidRPr="00C50765">
        <w:rPr>
          <w:rFonts w:asciiTheme="minorHAnsi" w:eastAsia="Times New Roman" w:hAnsiTheme="minorHAnsi"/>
          <w:sz w:val="24"/>
          <w:szCs w:val="24"/>
          <w:shd w:val="clear" w:color="auto" w:fill="FFFFFF"/>
        </w:rPr>
        <w:t xml:space="preserve"> MW, et al. Prevalence and recognition of obesity and its associated comorbidities: cross-sectional analysis of electronic health record data from a large US integrated health system. BMJ Open. 2017</w:t>
      </w:r>
      <w:proofErr w:type="gramStart"/>
      <w:r w:rsidRPr="00C50765">
        <w:rPr>
          <w:rFonts w:asciiTheme="minorHAnsi" w:eastAsia="Times New Roman" w:hAnsiTheme="minorHAnsi"/>
          <w:sz w:val="24"/>
          <w:szCs w:val="24"/>
          <w:shd w:val="clear" w:color="auto" w:fill="FFFFFF"/>
        </w:rPr>
        <w:t>;7:e017583</w:t>
      </w:r>
      <w:proofErr w:type="gramEnd"/>
      <w:r w:rsidRPr="00C50765">
        <w:rPr>
          <w:rFonts w:asciiTheme="minorHAnsi" w:eastAsia="Times New Roman" w:hAnsiTheme="minorHAnsi"/>
          <w:sz w:val="24"/>
          <w:szCs w:val="24"/>
          <w:shd w:val="clear" w:color="auto" w:fill="FFFFFF"/>
        </w:rPr>
        <w:t xml:space="preserve">. </w:t>
      </w:r>
      <w:proofErr w:type="spellStart"/>
      <w:proofErr w:type="gramStart"/>
      <w:r w:rsidRPr="00C50765">
        <w:rPr>
          <w:rFonts w:asciiTheme="minorHAnsi" w:eastAsia="Times New Roman" w:hAnsiTheme="minorHAnsi"/>
          <w:sz w:val="24"/>
          <w:szCs w:val="24"/>
          <w:shd w:val="clear" w:color="auto" w:fill="FFFFFF"/>
        </w:rPr>
        <w:t>doi</w:t>
      </w:r>
      <w:proofErr w:type="spellEnd"/>
      <w:proofErr w:type="gramEnd"/>
      <w:r w:rsidRPr="00C50765">
        <w:rPr>
          <w:rFonts w:asciiTheme="minorHAnsi" w:eastAsia="Times New Roman" w:hAnsiTheme="minorHAnsi"/>
          <w:sz w:val="24"/>
          <w:szCs w:val="24"/>
          <w:shd w:val="clear" w:color="auto" w:fill="FFFFFF"/>
        </w:rPr>
        <w:t>: 10.1136/bmjopen-2017-017583.</w:t>
      </w:r>
    </w:p>
    <w:p w14:paraId="7FB170EA" w14:textId="77777777" w:rsidR="008E0674" w:rsidRPr="00C50765" w:rsidRDefault="008E0674" w:rsidP="00AC3C3C">
      <w:pPr>
        <w:pStyle w:val="EndnoteText"/>
        <w:rPr>
          <w:rFonts w:asciiTheme="minorHAnsi" w:hAnsiTheme="minorHAnsi"/>
          <w:sz w:val="24"/>
          <w:szCs w:val="24"/>
        </w:rPr>
      </w:pPr>
    </w:p>
  </w:endnote>
  <w:endnote w:id="6">
    <w:p w14:paraId="5545C93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Rietman</w:t>
      </w:r>
      <w:proofErr w:type="spellEnd"/>
      <w:r w:rsidRPr="00C50765">
        <w:rPr>
          <w:rFonts w:asciiTheme="minorHAnsi" w:eastAsia="Times New Roman" w:hAnsiTheme="minorHAnsi"/>
          <w:sz w:val="24"/>
          <w:szCs w:val="24"/>
          <w:shd w:val="clear" w:color="auto" w:fill="FFFFFF"/>
        </w:rPr>
        <w:t xml:space="preserve"> ML, van der A DL, </w:t>
      </w:r>
      <w:proofErr w:type="gramStart"/>
      <w:r w:rsidRPr="00C50765">
        <w:rPr>
          <w:rFonts w:asciiTheme="minorHAnsi" w:eastAsia="Times New Roman" w:hAnsiTheme="minorHAnsi"/>
          <w:sz w:val="24"/>
          <w:szCs w:val="24"/>
          <w:shd w:val="clear" w:color="auto" w:fill="FFFFFF"/>
        </w:rPr>
        <w:t>van</w:t>
      </w:r>
      <w:proofErr w:type="gram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Oostrom</w:t>
      </w:r>
      <w:proofErr w:type="spellEnd"/>
      <w:r w:rsidRPr="00C50765">
        <w:rPr>
          <w:rFonts w:asciiTheme="minorHAnsi" w:eastAsia="Times New Roman" w:hAnsiTheme="minorHAnsi"/>
          <w:sz w:val="24"/>
          <w:szCs w:val="24"/>
          <w:shd w:val="clear" w:color="auto" w:fill="FFFFFF"/>
        </w:rPr>
        <w:t xml:space="preserve"> SH, </w:t>
      </w:r>
      <w:proofErr w:type="spellStart"/>
      <w:r w:rsidRPr="00C50765">
        <w:rPr>
          <w:rFonts w:asciiTheme="minorHAnsi" w:eastAsia="Times New Roman" w:hAnsiTheme="minorHAnsi"/>
          <w:sz w:val="24"/>
          <w:szCs w:val="24"/>
          <w:shd w:val="clear" w:color="auto" w:fill="FFFFFF"/>
        </w:rPr>
        <w:t>Picavet</w:t>
      </w:r>
      <w:proofErr w:type="spellEnd"/>
      <w:r w:rsidRPr="00C50765">
        <w:rPr>
          <w:rFonts w:asciiTheme="minorHAnsi" w:eastAsia="Times New Roman" w:hAnsiTheme="minorHAnsi"/>
          <w:sz w:val="24"/>
          <w:szCs w:val="24"/>
          <w:shd w:val="clear" w:color="auto" w:fill="FFFFFF"/>
        </w:rPr>
        <w:t xml:space="preserve"> HSJ, </w:t>
      </w:r>
      <w:proofErr w:type="spellStart"/>
      <w:r w:rsidRPr="00C50765">
        <w:rPr>
          <w:rFonts w:asciiTheme="minorHAnsi" w:eastAsia="Times New Roman" w:hAnsiTheme="minorHAnsi"/>
          <w:sz w:val="24"/>
          <w:szCs w:val="24"/>
          <w:shd w:val="clear" w:color="auto" w:fill="FFFFFF"/>
        </w:rPr>
        <w:t>Dollé</w:t>
      </w:r>
      <w:proofErr w:type="spellEnd"/>
      <w:r w:rsidRPr="00C50765">
        <w:rPr>
          <w:rFonts w:asciiTheme="minorHAnsi" w:eastAsia="Times New Roman" w:hAnsiTheme="minorHAnsi"/>
          <w:sz w:val="24"/>
          <w:szCs w:val="24"/>
          <w:shd w:val="clear" w:color="auto" w:fill="FFFFFF"/>
        </w:rPr>
        <w:t xml:space="preserve"> MET, van </w:t>
      </w:r>
      <w:proofErr w:type="spellStart"/>
      <w:r w:rsidRPr="00C50765">
        <w:rPr>
          <w:rFonts w:asciiTheme="minorHAnsi" w:eastAsia="Times New Roman" w:hAnsiTheme="minorHAnsi"/>
          <w:sz w:val="24"/>
          <w:szCs w:val="24"/>
          <w:shd w:val="clear" w:color="auto" w:fill="FFFFFF"/>
        </w:rPr>
        <w:t>Steeg</w:t>
      </w:r>
      <w:proofErr w:type="spellEnd"/>
      <w:r w:rsidRPr="00C50765">
        <w:rPr>
          <w:rFonts w:asciiTheme="minorHAnsi" w:eastAsia="Times New Roman" w:hAnsiTheme="minorHAnsi"/>
          <w:sz w:val="24"/>
          <w:szCs w:val="24"/>
          <w:shd w:val="clear" w:color="auto" w:fill="FFFFFF"/>
        </w:rPr>
        <w:t xml:space="preserve"> H, et al. The Association between BMI and Different Frailty Domains: A U-Shaped Curve? </w:t>
      </w:r>
      <w:proofErr w:type="gramStart"/>
      <w:r w:rsidRPr="00C50765">
        <w:rPr>
          <w:rFonts w:asciiTheme="minorHAnsi" w:eastAsia="Times New Roman" w:hAnsiTheme="minorHAnsi"/>
          <w:sz w:val="24"/>
          <w:szCs w:val="24"/>
          <w:shd w:val="clear" w:color="auto" w:fill="FFFFFF"/>
        </w:rPr>
        <w:t xml:space="preserve">J </w:t>
      </w:r>
      <w:proofErr w:type="spellStart"/>
      <w:r w:rsidRPr="00C50765">
        <w:rPr>
          <w:rFonts w:asciiTheme="minorHAnsi" w:eastAsia="Times New Roman" w:hAnsiTheme="minorHAnsi"/>
          <w:sz w:val="24"/>
          <w:szCs w:val="24"/>
          <w:shd w:val="clear" w:color="auto" w:fill="FFFFFF"/>
        </w:rPr>
        <w:t>Nutr</w:t>
      </w:r>
      <w:proofErr w:type="spellEnd"/>
      <w:r w:rsidRPr="00C50765">
        <w:rPr>
          <w:rFonts w:asciiTheme="minorHAnsi" w:eastAsia="Times New Roman" w:hAnsiTheme="minorHAnsi"/>
          <w:sz w:val="24"/>
          <w:szCs w:val="24"/>
          <w:shd w:val="clear" w:color="auto" w:fill="FFFFFF"/>
        </w:rPr>
        <w:t xml:space="preserve"> Health Aging.</w:t>
      </w:r>
      <w:proofErr w:type="gramEnd"/>
      <w:r w:rsidRPr="00C50765">
        <w:rPr>
          <w:rFonts w:asciiTheme="minorHAnsi" w:eastAsia="Times New Roman" w:hAnsiTheme="minorHAnsi"/>
          <w:sz w:val="24"/>
          <w:szCs w:val="24"/>
          <w:shd w:val="clear" w:color="auto" w:fill="FFFFFF"/>
        </w:rPr>
        <w:t xml:space="preserve"> 2018</w:t>
      </w:r>
      <w:proofErr w:type="gramStart"/>
      <w:r w:rsidRPr="00C50765">
        <w:rPr>
          <w:rFonts w:asciiTheme="minorHAnsi" w:eastAsia="Times New Roman" w:hAnsiTheme="minorHAnsi"/>
          <w:sz w:val="24"/>
          <w:szCs w:val="24"/>
          <w:shd w:val="clear" w:color="auto" w:fill="FFFFFF"/>
        </w:rPr>
        <w:t>;22:8</w:t>
      </w:r>
      <w:proofErr w:type="gramEnd"/>
      <w:r w:rsidRPr="00C50765">
        <w:rPr>
          <w:rFonts w:asciiTheme="minorHAnsi" w:eastAsia="Times New Roman" w:hAnsiTheme="minorHAnsi"/>
          <w:sz w:val="24"/>
          <w:szCs w:val="24"/>
          <w:shd w:val="clear" w:color="auto" w:fill="FFFFFF"/>
        </w:rPr>
        <w:t>-15.</w:t>
      </w:r>
    </w:p>
    <w:p w14:paraId="71459899" w14:textId="77777777" w:rsidR="008E0674" w:rsidRPr="00C50765" w:rsidRDefault="008E0674" w:rsidP="00AC3C3C">
      <w:pPr>
        <w:rPr>
          <w:rFonts w:asciiTheme="minorHAnsi" w:hAnsiTheme="minorHAnsi"/>
          <w:sz w:val="24"/>
          <w:szCs w:val="24"/>
        </w:rPr>
      </w:pPr>
    </w:p>
  </w:endnote>
  <w:endnote w:id="7">
    <w:p w14:paraId="15FC205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Callaghan BC, Reynolds EL, Banerjee M, Chant E, Villegas-</w:t>
      </w:r>
      <w:proofErr w:type="spellStart"/>
      <w:r w:rsidRPr="00C50765">
        <w:rPr>
          <w:rFonts w:asciiTheme="minorHAnsi" w:eastAsia="Times New Roman" w:hAnsiTheme="minorHAnsi"/>
          <w:sz w:val="24"/>
          <w:szCs w:val="24"/>
          <w:shd w:val="clear" w:color="auto" w:fill="FFFFFF"/>
        </w:rPr>
        <w:t>Umana</w:t>
      </w:r>
      <w:proofErr w:type="spellEnd"/>
      <w:r w:rsidRPr="00C50765">
        <w:rPr>
          <w:rFonts w:asciiTheme="minorHAnsi" w:eastAsia="Times New Roman" w:hAnsiTheme="minorHAnsi"/>
          <w:sz w:val="24"/>
          <w:szCs w:val="24"/>
          <w:shd w:val="clear" w:color="auto" w:fill="FFFFFF"/>
        </w:rPr>
        <w:t xml:space="preserve"> E, Gardner TW, et al. </w:t>
      </w:r>
      <w:proofErr w:type="gramStart"/>
      <w:r w:rsidRPr="00C50765">
        <w:rPr>
          <w:rFonts w:asciiTheme="minorHAnsi" w:eastAsia="Times New Roman" w:hAnsiTheme="minorHAnsi"/>
          <w:sz w:val="24"/>
          <w:szCs w:val="24"/>
          <w:shd w:val="clear" w:color="auto" w:fill="FFFFFF"/>
        </w:rPr>
        <w:t>The Prevalence and Determinants of Cognitive Deficits and Traditional Diabetic Complications in the Severely Obese.</w:t>
      </w:r>
      <w:proofErr w:type="gramEnd"/>
      <w:r w:rsidRPr="00C50765">
        <w:rPr>
          <w:rFonts w:asciiTheme="minorHAnsi" w:eastAsia="Times New Roman" w:hAnsiTheme="minorHAnsi"/>
          <w:sz w:val="24"/>
          <w:szCs w:val="24"/>
          <w:shd w:val="clear" w:color="auto" w:fill="FFFFFF"/>
        </w:rPr>
        <w:t xml:space="preserve"> Diabetes Care. 2020</w:t>
      </w:r>
      <w:proofErr w:type="gramStart"/>
      <w:r w:rsidRPr="00C50765">
        <w:rPr>
          <w:rFonts w:asciiTheme="minorHAnsi" w:eastAsia="Times New Roman" w:hAnsiTheme="minorHAnsi"/>
          <w:sz w:val="24"/>
          <w:szCs w:val="24"/>
          <w:shd w:val="clear" w:color="auto" w:fill="FFFFFF"/>
        </w:rPr>
        <w:t>;43:683</w:t>
      </w:r>
      <w:proofErr w:type="gramEnd"/>
      <w:r w:rsidRPr="00C50765">
        <w:rPr>
          <w:rFonts w:asciiTheme="minorHAnsi" w:eastAsia="Times New Roman" w:hAnsiTheme="minorHAnsi"/>
          <w:sz w:val="24"/>
          <w:szCs w:val="24"/>
          <w:shd w:val="clear" w:color="auto" w:fill="FFFFFF"/>
        </w:rPr>
        <w:t>-690</w:t>
      </w:r>
    </w:p>
    <w:p w14:paraId="04708B49" w14:textId="77777777" w:rsidR="008E0674" w:rsidRPr="00C50765" w:rsidRDefault="008E0674" w:rsidP="00AC3C3C">
      <w:pPr>
        <w:pStyle w:val="EndnoteText"/>
        <w:rPr>
          <w:rFonts w:asciiTheme="minorHAnsi" w:hAnsiTheme="minorHAnsi"/>
          <w:sz w:val="24"/>
          <w:szCs w:val="24"/>
        </w:rPr>
      </w:pPr>
    </w:p>
  </w:endnote>
  <w:endnote w:id="8">
    <w:p w14:paraId="6C9C2A69"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Berry KM, </w:t>
      </w:r>
      <w:proofErr w:type="spellStart"/>
      <w:r w:rsidRPr="00C50765">
        <w:rPr>
          <w:rFonts w:asciiTheme="minorHAnsi" w:eastAsia="Times New Roman" w:hAnsiTheme="minorHAnsi"/>
          <w:sz w:val="24"/>
          <w:szCs w:val="24"/>
          <w:shd w:val="clear" w:color="auto" w:fill="FFFFFF"/>
        </w:rPr>
        <w:t>Neogi</w:t>
      </w:r>
      <w:proofErr w:type="spellEnd"/>
      <w:r w:rsidRPr="00C50765">
        <w:rPr>
          <w:rFonts w:asciiTheme="minorHAnsi" w:eastAsia="Times New Roman" w:hAnsiTheme="minorHAnsi"/>
          <w:sz w:val="24"/>
          <w:szCs w:val="24"/>
          <w:shd w:val="clear" w:color="auto" w:fill="FFFFFF"/>
        </w:rPr>
        <w:t xml:space="preserve"> T, Baker JF, Collins JM, Waggoner JR, Hsiao CW, et al. Obesity Progression between Young Adulthood and Midlife and Incident Arthritis: A Retrospective Cohort Study of US Adults. </w:t>
      </w:r>
      <w:proofErr w:type="gramStart"/>
      <w:r w:rsidRPr="00C50765">
        <w:rPr>
          <w:rFonts w:asciiTheme="minorHAnsi" w:eastAsia="Times New Roman" w:hAnsiTheme="minorHAnsi"/>
          <w:sz w:val="24"/>
          <w:szCs w:val="24"/>
          <w:shd w:val="clear" w:color="auto" w:fill="FFFFFF"/>
        </w:rPr>
        <w:t>Arthritis Care Res (Hoboken).</w:t>
      </w:r>
      <w:proofErr w:type="gramEnd"/>
      <w:r w:rsidRPr="00C50765">
        <w:rPr>
          <w:rFonts w:asciiTheme="minorHAnsi" w:eastAsia="Times New Roman" w:hAnsiTheme="minorHAnsi"/>
          <w:sz w:val="24"/>
          <w:szCs w:val="24"/>
          <w:shd w:val="clear" w:color="auto" w:fill="FFFFFF"/>
        </w:rPr>
        <w:t xml:space="preserve"> 2020; </w:t>
      </w:r>
      <w:proofErr w:type="spellStart"/>
      <w:r w:rsidRPr="00C50765">
        <w:rPr>
          <w:rFonts w:asciiTheme="minorHAnsi" w:eastAsia="Times New Roman" w:hAnsiTheme="minorHAnsi"/>
          <w:sz w:val="24"/>
          <w:szCs w:val="24"/>
          <w:shd w:val="clear" w:color="auto" w:fill="FFFFFF"/>
        </w:rPr>
        <w:t>doi</w:t>
      </w:r>
      <w:proofErr w:type="spellEnd"/>
      <w:r w:rsidRPr="00C50765">
        <w:rPr>
          <w:rFonts w:asciiTheme="minorHAnsi" w:eastAsia="Times New Roman" w:hAnsiTheme="minorHAnsi"/>
          <w:sz w:val="24"/>
          <w:szCs w:val="24"/>
          <w:shd w:val="clear" w:color="auto" w:fill="FFFFFF"/>
        </w:rPr>
        <w:t xml:space="preserve">: 10.1002/acr.24252. </w:t>
      </w:r>
    </w:p>
    <w:p w14:paraId="3E13F581" w14:textId="77777777" w:rsidR="008E0674" w:rsidRPr="00C50765" w:rsidRDefault="008E0674" w:rsidP="00AC3C3C">
      <w:pPr>
        <w:pStyle w:val="EndnoteText"/>
        <w:rPr>
          <w:rFonts w:asciiTheme="minorHAnsi" w:hAnsiTheme="minorHAnsi"/>
          <w:sz w:val="24"/>
          <w:szCs w:val="24"/>
        </w:rPr>
      </w:pPr>
    </w:p>
  </w:endnote>
  <w:endnote w:id="9">
    <w:p w14:paraId="1EBE3D57"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Yu JT, </w:t>
      </w:r>
      <w:proofErr w:type="spellStart"/>
      <w:r w:rsidRPr="00C50765">
        <w:rPr>
          <w:rFonts w:asciiTheme="minorHAnsi" w:eastAsia="Times New Roman" w:hAnsiTheme="minorHAnsi"/>
          <w:sz w:val="24"/>
          <w:szCs w:val="24"/>
          <w:shd w:val="clear" w:color="auto" w:fill="FFFFFF"/>
        </w:rPr>
        <w:t>Xu</w:t>
      </w:r>
      <w:proofErr w:type="spellEnd"/>
      <w:r w:rsidRPr="00C50765">
        <w:rPr>
          <w:rFonts w:asciiTheme="minorHAnsi" w:eastAsia="Times New Roman" w:hAnsiTheme="minorHAnsi"/>
          <w:sz w:val="24"/>
          <w:szCs w:val="24"/>
          <w:shd w:val="clear" w:color="auto" w:fill="FFFFFF"/>
        </w:rPr>
        <w:t xml:space="preserve"> W, Tan CC, </w:t>
      </w:r>
      <w:proofErr w:type="spellStart"/>
      <w:r w:rsidRPr="00C50765">
        <w:rPr>
          <w:rFonts w:asciiTheme="minorHAnsi" w:eastAsia="Times New Roman" w:hAnsiTheme="minorHAnsi"/>
          <w:sz w:val="24"/>
          <w:szCs w:val="24"/>
          <w:shd w:val="clear" w:color="auto" w:fill="FFFFFF"/>
        </w:rPr>
        <w:t>Andrieu</w:t>
      </w:r>
      <w:proofErr w:type="spellEnd"/>
      <w:r w:rsidRPr="00C50765">
        <w:rPr>
          <w:rFonts w:asciiTheme="minorHAnsi" w:eastAsia="Times New Roman" w:hAnsiTheme="minorHAnsi"/>
          <w:sz w:val="24"/>
          <w:szCs w:val="24"/>
          <w:shd w:val="clear" w:color="auto" w:fill="FFFFFF"/>
        </w:rPr>
        <w:t xml:space="preserve"> S, Suckling J, </w:t>
      </w:r>
      <w:proofErr w:type="spellStart"/>
      <w:r w:rsidRPr="00C50765">
        <w:rPr>
          <w:rFonts w:asciiTheme="minorHAnsi" w:eastAsia="Times New Roman" w:hAnsiTheme="minorHAnsi"/>
          <w:sz w:val="24"/>
          <w:szCs w:val="24"/>
          <w:shd w:val="clear" w:color="auto" w:fill="FFFFFF"/>
        </w:rPr>
        <w:t>Evangelou</w:t>
      </w:r>
      <w:proofErr w:type="spellEnd"/>
      <w:r w:rsidRPr="00C50765">
        <w:rPr>
          <w:rFonts w:asciiTheme="minorHAnsi" w:eastAsia="Times New Roman" w:hAnsiTheme="minorHAnsi"/>
          <w:sz w:val="24"/>
          <w:szCs w:val="24"/>
          <w:shd w:val="clear" w:color="auto" w:fill="FFFFFF"/>
        </w:rPr>
        <w:t xml:space="preserve"> E, et al. Evidence-based prevention of Alzheimer's disease: systematic review and meta-analysis of 243 observational prospective studies and 153 </w:t>
      </w:r>
      <w:proofErr w:type="spellStart"/>
      <w:r w:rsidRPr="00C50765">
        <w:rPr>
          <w:rFonts w:asciiTheme="minorHAnsi" w:eastAsia="Times New Roman" w:hAnsiTheme="minorHAnsi"/>
          <w:sz w:val="24"/>
          <w:szCs w:val="24"/>
          <w:shd w:val="clear" w:color="auto" w:fill="FFFFFF"/>
        </w:rPr>
        <w:t>randomised</w:t>
      </w:r>
      <w:proofErr w:type="spellEnd"/>
      <w:r w:rsidRPr="00C50765">
        <w:rPr>
          <w:rFonts w:asciiTheme="minorHAnsi" w:eastAsia="Times New Roman" w:hAnsiTheme="minorHAnsi"/>
          <w:sz w:val="24"/>
          <w:szCs w:val="24"/>
          <w:shd w:val="clear" w:color="auto" w:fill="FFFFFF"/>
        </w:rPr>
        <w:t xml:space="preserve"> controlled trials. J </w:t>
      </w:r>
      <w:proofErr w:type="spellStart"/>
      <w:r w:rsidRPr="00C50765">
        <w:rPr>
          <w:rFonts w:asciiTheme="minorHAnsi" w:eastAsia="Times New Roman" w:hAnsiTheme="minorHAnsi"/>
          <w:sz w:val="24"/>
          <w:szCs w:val="24"/>
          <w:shd w:val="clear" w:color="auto" w:fill="FFFFFF"/>
        </w:rPr>
        <w:t>Neurol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Neurosurg</w:t>
      </w:r>
      <w:proofErr w:type="spellEnd"/>
      <w:r w:rsidRPr="00C50765">
        <w:rPr>
          <w:rFonts w:asciiTheme="minorHAnsi" w:eastAsia="Times New Roman" w:hAnsiTheme="minorHAnsi"/>
          <w:sz w:val="24"/>
          <w:szCs w:val="24"/>
          <w:shd w:val="clear" w:color="auto" w:fill="FFFFFF"/>
        </w:rPr>
        <w:t xml:space="preserve"> Psychiatry. 2020; </w:t>
      </w:r>
      <w:proofErr w:type="spellStart"/>
      <w:r w:rsidRPr="00C50765">
        <w:rPr>
          <w:rFonts w:asciiTheme="minorHAnsi" w:eastAsia="Times New Roman" w:hAnsiTheme="minorHAnsi"/>
          <w:sz w:val="24"/>
          <w:szCs w:val="24"/>
          <w:shd w:val="clear" w:color="auto" w:fill="FFFFFF"/>
        </w:rPr>
        <w:t>doi</w:t>
      </w:r>
      <w:proofErr w:type="spellEnd"/>
      <w:r w:rsidRPr="00C50765">
        <w:rPr>
          <w:rFonts w:asciiTheme="minorHAnsi" w:eastAsia="Times New Roman" w:hAnsiTheme="minorHAnsi"/>
          <w:sz w:val="24"/>
          <w:szCs w:val="24"/>
          <w:shd w:val="clear" w:color="auto" w:fill="FFFFFF"/>
        </w:rPr>
        <w:t>: 10.1136/jnnp-2019-321913. </w:t>
      </w:r>
    </w:p>
    <w:p w14:paraId="03440687" w14:textId="77777777" w:rsidR="008E0674" w:rsidRPr="00C50765" w:rsidRDefault="008E0674" w:rsidP="00AC3C3C">
      <w:pPr>
        <w:pStyle w:val="EndnoteText"/>
        <w:rPr>
          <w:rFonts w:asciiTheme="minorHAnsi" w:hAnsiTheme="minorHAnsi"/>
          <w:sz w:val="24"/>
          <w:szCs w:val="24"/>
        </w:rPr>
      </w:pPr>
    </w:p>
  </w:endnote>
  <w:endnote w:id="10">
    <w:p w14:paraId="63BB2D4D"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Hu EA, Steffen LM, </w:t>
      </w:r>
      <w:proofErr w:type="spellStart"/>
      <w:r w:rsidRPr="00C50765">
        <w:rPr>
          <w:rFonts w:asciiTheme="minorHAnsi" w:eastAsia="Times New Roman" w:hAnsiTheme="minorHAnsi"/>
          <w:sz w:val="24"/>
          <w:szCs w:val="24"/>
          <w:shd w:val="clear" w:color="auto" w:fill="FFFFFF"/>
        </w:rPr>
        <w:t>Coresh</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Appel</w:t>
      </w:r>
      <w:proofErr w:type="spellEnd"/>
      <w:r w:rsidRPr="00C50765">
        <w:rPr>
          <w:rFonts w:asciiTheme="minorHAnsi" w:eastAsia="Times New Roman" w:hAnsiTheme="minorHAnsi"/>
          <w:sz w:val="24"/>
          <w:szCs w:val="24"/>
          <w:shd w:val="clear" w:color="auto" w:fill="FFFFFF"/>
        </w:rPr>
        <w:t xml:space="preserve"> LJ, </w:t>
      </w:r>
      <w:proofErr w:type="spellStart"/>
      <w:r w:rsidRPr="00C50765">
        <w:rPr>
          <w:rFonts w:asciiTheme="minorHAnsi" w:eastAsia="Times New Roman" w:hAnsiTheme="minorHAnsi"/>
          <w:sz w:val="24"/>
          <w:szCs w:val="24"/>
          <w:shd w:val="clear" w:color="auto" w:fill="FFFFFF"/>
        </w:rPr>
        <w:t>Rebholz</w:t>
      </w:r>
      <w:proofErr w:type="spellEnd"/>
      <w:r w:rsidRPr="00C50765">
        <w:rPr>
          <w:rFonts w:asciiTheme="minorHAnsi" w:eastAsia="Times New Roman" w:hAnsiTheme="minorHAnsi"/>
          <w:sz w:val="24"/>
          <w:szCs w:val="24"/>
          <w:shd w:val="clear" w:color="auto" w:fill="FFFFFF"/>
        </w:rPr>
        <w:t xml:space="preserve"> CM. Adherence to the Healthy Eating Index-2015 and Other Dietary Patterns May Reduce Risk of Cardiovascular Disease, Cardiovascular Mortality, and All-Cause Mortality. J </w:t>
      </w:r>
      <w:proofErr w:type="spellStart"/>
      <w:r w:rsidRPr="00C50765">
        <w:rPr>
          <w:rFonts w:asciiTheme="minorHAnsi" w:eastAsia="Times New Roman" w:hAnsiTheme="minorHAnsi"/>
          <w:sz w:val="24"/>
          <w:szCs w:val="24"/>
          <w:shd w:val="clear" w:color="auto" w:fill="FFFFFF"/>
        </w:rPr>
        <w:t>Nutr</w:t>
      </w:r>
      <w:proofErr w:type="spellEnd"/>
      <w:r w:rsidRPr="00C50765">
        <w:rPr>
          <w:rFonts w:asciiTheme="minorHAnsi" w:eastAsia="Times New Roman" w:hAnsiTheme="minorHAnsi"/>
          <w:sz w:val="24"/>
          <w:szCs w:val="24"/>
          <w:shd w:val="clear" w:color="auto" w:fill="FFFFFF"/>
        </w:rPr>
        <w:t>. 2020</w:t>
      </w:r>
      <w:proofErr w:type="gramStart"/>
      <w:r w:rsidRPr="00C50765">
        <w:rPr>
          <w:rFonts w:asciiTheme="minorHAnsi" w:eastAsia="Times New Roman" w:hAnsiTheme="minorHAnsi"/>
          <w:sz w:val="24"/>
          <w:szCs w:val="24"/>
          <w:shd w:val="clear" w:color="auto" w:fill="FFFFFF"/>
        </w:rPr>
        <w:t>;150:312</w:t>
      </w:r>
      <w:proofErr w:type="gramEnd"/>
      <w:r w:rsidRPr="00C50765">
        <w:rPr>
          <w:rFonts w:asciiTheme="minorHAnsi" w:eastAsia="Times New Roman" w:hAnsiTheme="minorHAnsi"/>
          <w:sz w:val="24"/>
          <w:szCs w:val="24"/>
          <w:shd w:val="clear" w:color="auto" w:fill="FFFFFF"/>
        </w:rPr>
        <w:t>-321.</w:t>
      </w:r>
    </w:p>
    <w:p w14:paraId="1EC5CF06" w14:textId="77777777" w:rsidR="008E0674" w:rsidRPr="00C50765" w:rsidRDefault="008E0674" w:rsidP="00AC3C3C">
      <w:pPr>
        <w:pStyle w:val="EndnoteText"/>
        <w:rPr>
          <w:rFonts w:asciiTheme="minorHAnsi" w:hAnsiTheme="minorHAnsi"/>
          <w:sz w:val="24"/>
          <w:szCs w:val="24"/>
        </w:rPr>
      </w:pPr>
    </w:p>
  </w:endnote>
  <w:endnote w:id="11">
    <w:p w14:paraId="25A3E0D0" w14:textId="77777777" w:rsidR="008E0674" w:rsidRPr="00C50765" w:rsidRDefault="008E0674" w:rsidP="00AC3C3C">
      <w:pPr>
        <w:rPr>
          <w:rStyle w:val="Hyperlink"/>
          <w:rFonts w:asciiTheme="minorHAnsi" w:eastAsia="Times New Roman" w:hAnsiTheme="minorHAnsi"/>
          <w:color w:val="auto"/>
          <w:sz w:val="24"/>
          <w:szCs w:val="24"/>
          <w:u w:val="none"/>
          <w:shd w:val="clear" w:color="auto" w:fill="FFFFFF"/>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Hengeveld</w:t>
      </w:r>
      <w:proofErr w:type="spellEnd"/>
      <w:r w:rsidRPr="00C50765">
        <w:rPr>
          <w:rFonts w:asciiTheme="minorHAnsi" w:eastAsia="Times New Roman" w:hAnsiTheme="minorHAnsi"/>
          <w:sz w:val="24"/>
          <w:szCs w:val="24"/>
          <w:shd w:val="clear" w:color="auto" w:fill="FFFFFF"/>
        </w:rPr>
        <w:t xml:space="preserve"> LM, </w:t>
      </w:r>
      <w:proofErr w:type="spellStart"/>
      <w:r w:rsidRPr="00C50765">
        <w:rPr>
          <w:rFonts w:asciiTheme="minorHAnsi" w:eastAsia="Times New Roman" w:hAnsiTheme="minorHAnsi"/>
          <w:sz w:val="24"/>
          <w:szCs w:val="24"/>
          <w:shd w:val="clear" w:color="auto" w:fill="FFFFFF"/>
        </w:rPr>
        <w:t>Wijnhoven</w:t>
      </w:r>
      <w:proofErr w:type="spellEnd"/>
      <w:r w:rsidRPr="00C50765">
        <w:rPr>
          <w:rFonts w:asciiTheme="minorHAnsi" w:eastAsia="Times New Roman" w:hAnsiTheme="minorHAnsi"/>
          <w:sz w:val="24"/>
          <w:szCs w:val="24"/>
          <w:shd w:val="clear" w:color="auto" w:fill="FFFFFF"/>
        </w:rPr>
        <w:t xml:space="preserve"> HAH, </w:t>
      </w:r>
      <w:proofErr w:type="spellStart"/>
      <w:r w:rsidRPr="00C50765">
        <w:rPr>
          <w:rFonts w:asciiTheme="minorHAnsi" w:eastAsia="Times New Roman" w:hAnsiTheme="minorHAnsi"/>
          <w:sz w:val="24"/>
          <w:szCs w:val="24"/>
          <w:shd w:val="clear" w:color="auto" w:fill="FFFFFF"/>
        </w:rPr>
        <w:t>Olthof</w:t>
      </w:r>
      <w:proofErr w:type="spellEnd"/>
      <w:r w:rsidRPr="00C50765">
        <w:rPr>
          <w:rFonts w:asciiTheme="minorHAnsi" w:eastAsia="Times New Roman" w:hAnsiTheme="minorHAnsi"/>
          <w:sz w:val="24"/>
          <w:szCs w:val="24"/>
          <w:shd w:val="clear" w:color="auto" w:fill="FFFFFF"/>
        </w:rPr>
        <w:t xml:space="preserve"> MR, </w:t>
      </w:r>
      <w:proofErr w:type="spellStart"/>
      <w:r w:rsidRPr="00C50765">
        <w:rPr>
          <w:rFonts w:asciiTheme="minorHAnsi" w:eastAsia="Times New Roman" w:hAnsiTheme="minorHAnsi"/>
          <w:sz w:val="24"/>
          <w:szCs w:val="24"/>
          <w:shd w:val="clear" w:color="auto" w:fill="FFFFFF"/>
        </w:rPr>
        <w:t>Brouwer</w:t>
      </w:r>
      <w:proofErr w:type="spellEnd"/>
      <w:r w:rsidRPr="00C50765">
        <w:rPr>
          <w:rFonts w:asciiTheme="minorHAnsi" w:eastAsia="Times New Roman" w:hAnsiTheme="minorHAnsi"/>
          <w:sz w:val="24"/>
          <w:szCs w:val="24"/>
          <w:shd w:val="clear" w:color="auto" w:fill="FFFFFF"/>
        </w:rPr>
        <w:t xml:space="preserve"> IA, </w:t>
      </w:r>
      <w:proofErr w:type="spellStart"/>
      <w:r w:rsidRPr="00C50765">
        <w:rPr>
          <w:rFonts w:asciiTheme="minorHAnsi" w:eastAsia="Times New Roman" w:hAnsiTheme="minorHAnsi"/>
          <w:sz w:val="24"/>
          <w:szCs w:val="24"/>
          <w:shd w:val="clear" w:color="auto" w:fill="FFFFFF"/>
        </w:rPr>
        <w:t>Simonsick</w:t>
      </w:r>
      <w:proofErr w:type="spellEnd"/>
      <w:r w:rsidRPr="00C50765">
        <w:rPr>
          <w:rFonts w:asciiTheme="minorHAnsi" w:eastAsia="Times New Roman" w:hAnsiTheme="minorHAnsi"/>
          <w:sz w:val="24"/>
          <w:szCs w:val="24"/>
          <w:shd w:val="clear" w:color="auto" w:fill="FFFFFF"/>
        </w:rPr>
        <w:t xml:space="preserve"> EM, </w:t>
      </w:r>
      <w:proofErr w:type="spellStart"/>
      <w:r w:rsidRPr="00C50765">
        <w:rPr>
          <w:rFonts w:asciiTheme="minorHAnsi" w:eastAsia="Times New Roman" w:hAnsiTheme="minorHAnsi"/>
          <w:sz w:val="24"/>
          <w:szCs w:val="24"/>
          <w:shd w:val="clear" w:color="auto" w:fill="FFFFFF"/>
        </w:rPr>
        <w:t>Kritchevsky</w:t>
      </w:r>
      <w:proofErr w:type="spellEnd"/>
      <w:r w:rsidRPr="00C50765">
        <w:rPr>
          <w:rFonts w:asciiTheme="minorHAnsi" w:eastAsia="Times New Roman" w:hAnsiTheme="minorHAnsi"/>
          <w:sz w:val="24"/>
          <w:szCs w:val="24"/>
          <w:shd w:val="clear" w:color="auto" w:fill="FFFFFF"/>
        </w:rPr>
        <w:t xml:space="preserve"> SB, et al. Prospective Associations of Diet Quality With Incident Frailty in Older Adults: The Health, Aging, and Body Composition Study. J Am </w:t>
      </w:r>
      <w:proofErr w:type="spellStart"/>
      <w:r w:rsidRPr="00C50765">
        <w:rPr>
          <w:rFonts w:asciiTheme="minorHAnsi" w:eastAsia="Times New Roman" w:hAnsiTheme="minorHAnsi"/>
          <w:sz w:val="24"/>
          <w:szCs w:val="24"/>
          <w:shd w:val="clear" w:color="auto" w:fill="FFFFFF"/>
        </w:rPr>
        <w:t>Geriatr</w:t>
      </w:r>
      <w:proofErr w:type="spellEnd"/>
      <w:r w:rsidRPr="00C50765">
        <w:rPr>
          <w:rFonts w:asciiTheme="minorHAnsi" w:eastAsia="Times New Roman" w:hAnsiTheme="minorHAnsi"/>
          <w:sz w:val="24"/>
          <w:szCs w:val="24"/>
          <w:shd w:val="clear" w:color="auto" w:fill="FFFFFF"/>
        </w:rPr>
        <w:t xml:space="preserve"> Soc. 2019</w:t>
      </w:r>
      <w:proofErr w:type="gramStart"/>
      <w:r w:rsidRPr="00C50765">
        <w:rPr>
          <w:rFonts w:asciiTheme="minorHAnsi" w:eastAsia="Times New Roman" w:hAnsiTheme="minorHAnsi"/>
          <w:sz w:val="24"/>
          <w:szCs w:val="24"/>
          <w:shd w:val="clear" w:color="auto" w:fill="FFFFFF"/>
        </w:rPr>
        <w:t>;67:1835</w:t>
      </w:r>
      <w:proofErr w:type="gramEnd"/>
      <w:r w:rsidRPr="00C50765">
        <w:rPr>
          <w:rFonts w:asciiTheme="minorHAnsi" w:eastAsia="Times New Roman" w:hAnsiTheme="minorHAnsi"/>
          <w:sz w:val="24"/>
          <w:szCs w:val="24"/>
          <w:shd w:val="clear" w:color="auto" w:fill="FFFFFF"/>
        </w:rPr>
        <w:t>-1842.</w:t>
      </w:r>
    </w:p>
    <w:p w14:paraId="1AF457EB" w14:textId="77777777" w:rsidR="008E0674" w:rsidRPr="00C50765" w:rsidRDefault="008E0674" w:rsidP="00AC3C3C">
      <w:pPr>
        <w:pStyle w:val="EndnoteText"/>
        <w:rPr>
          <w:rFonts w:asciiTheme="minorHAnsi" w:hAnsiTheme="minorHAnsi"/>
          <w:sz w:val="24"/>
          <w:szCs w:val="24"/>
        </w:rPr>
      </w:pPr>
    </w:p>
  </w:endnote>
  <w:endnote w:id="12">
    <w:p w14:paraId="2ADD895F" w14:textId="77777777" w:rsidR="008E0674" w:rsidRPr="00C50765" w:rsidRDefault="008E0674" w:rsidP="00AC3C3C">
      <w:pPr>
        <w:pStyle w:val="EndnoteText"/>
        <w:rPr>
          <w:rFonts w:asciiTheme="minorHAnsi"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U.S. Department of Health and Human Services.</w:t>
      </w:r>
      <w:proofErr w:type="gramEnd"/>
      <w:r w:rsidRPr="00C50765">
        <w:rPr>
          <w:rFonts w:asciiTheme="minorHAnsi" w:hAnsiTheme="minorHAnsi"/>
          <w:sz w:val="24"/>
          <w:szCs w:val="24"/>
        </w:rPr>
        <w:t xml:space="preserve"> The Health Consequences of Smoking—50 Years of Progress: A Report of the Surgeon General. Atlanta: U.S. Department of Health and Human Services, Centers for Disease Control and Prevention, National Center for Chronic Disease Prevention and Health Promotion, Office on Smoking and Health. </w:t>
      </w:r>
      <w:proofErr w:type="gramStart"/>
      <w:r w:rsidRPr="00C50765">
        <w:rPr>
          <w:rFonts w:asciiTheme="minorHAnsi" w:hAnsiTheme="minorHAnsi"/>
          <w:sz w:val="24"/>
          <w:szCs w:val="24"/>
        </w:rPr>
        <w:t xml:space="preserve">2014. </w:t>
      </w:r>
      <w:hyperlink r:id="rId1" w:history="1">
        <w:r w:rsidRPr="00C50765">
          <w:rPr>
            <w:rStyle w:val="Hyperlink"/>
            <w:rFonts w:asciiTheme="minorHAnsi" w:hAnsiTheme="minorHAnsi"/>
            <w:color w:val="auto"/>
            <w:sz w:val="24"/>
            <w:szCs w:val="24"/>
          </w:rPr>
          <w:t>https://www.cdc.gov/tobacco/data_statistics/sgr/50th-anniversary/index.htm</w:t>
        </w:r>
      </w:hyperlink>
      <w:r w:rsidRPr="00C50765">
        <w:rPr>
          <w:rFonts w:asciiTheme="minorHAnsi" w:hAnsiTheme="minorHAnsi"/>
          <w:sz w:val="24"/>
          <w:szCs w:val="24"/>
        </w:rPr>
        <w:t>.</w:t>
      </w:r>
      <w:proofErr w:type="gramEnd"/>
      <w:r w:rsidRPr="00C50765">
        <w:rPr>
          <w:rFonts w:asciiTheme="minorHAnsi" w:hAnsiTheme="minorHAnsi"/>
          <w:sz w:val="24"/>
          <w:szCs w:val="24"/>
        </w:rPr>
        <w:t xml:space="preserve"> Accessed 20 April 2017. </w:t>
      </w:r>
    </w:p>
    <w:p w14:paraId="0FEBC16E" w14:textId="77777777" w:rsidR="008E0674" w:rsidRPr="00C50765" w:rsidRDefault="008E0674" w:rsidP="00AC3C3C">
      <w:pPr>
        <w:pStyle w:val="EndnoteText"/>
        <w:rPr>
          <w:rFonts w:asciiTheme="minorHAnsi" w:hAnsiTheme="minorHAnsi"/>
          <w:sz w:val="24"/>
          <w:szCs w:val="24"/>
        </w:rPr>
      </w:pPr>
    </w:p>
  </w:endnote>
  <w:endnote w:id="13">
    <w:p w14:paraId="62684A1D" w14:textId="77777777" w:rsidR="008E0674" w:rsidRPr="00C50765" w:rsidRDefault="008E0674" w:rsidP="00AC3C3C">
      <w:pPr>
        <w:pStyle w:val="EndnoteText"/>
        <w:rPr>
          <w:rFonts w:asciiTheme="minorHAnsi"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U.S. Department of Health and Human Services.</w:t>
      </w:r>
      <w:proofErr w:type="gramEnd"/>
      <w:r w:rsidRPr="00C50765">
        <w:rPr>
          <w:rFonts w:asciiTheme="minorHAnsi" w:hAnsiTheme="minorHAnsi"/>
          <w:sz w:val="24"/>
          <w:szCs w:val="24"/>
        </w:rPr>
        <w:t xml:space="preserve"> How Tobacco Smoke Causes Disease: What It Means to You. Atlanta: U.S. Department of Health and Human Services, Centers for Disease Control and Prevention, National Center for Chronic Disease Prevention and Health Promotion, Office on Smoking and Health. </w:t>
      </w:r>
      <w:proofErr w:type="gramStart"/>
      <w:r w:rsidRPr="00C50765">
        <w:rPr>
          <w:rFonts w:asciiTheme="minorHAnsi" w:hAnsiTheme="minorHAnsi"/>
          <w:sz w:val="24"/>
          <w:szCs w:val="24"/>
        </w:rPr>
        <w:t xml:space="preserve">2010. </w:t>
      </w:r>
      <w:hyperlink r:id="rId2" w:history="1">
        <w:r w:rsidRPr="00C50765">
          <w:rPr>
            <w:rStyle w:val="Hyperlink"/>
            <w:rFonts w:asciiTheme="minorHAnsi" w:hAnsiTheme="minorHAnsi"/>
            <w:color w:val="auto"/>
            <w:sz w:val="24"/>
            <w:szCs w:val="24"/>
          </w:rPr>
          <w:t>https://www.cdc.gov/tobacco/data_statistics/sgr/2010/consumer_booklet/index.htm</w:t>
        </w:r>
      </w:hyperlink>
      <w:r w:rsidRPr="00C50765">
        <w:rPr>
          <w:rFonts w:asciiTheme="minorHAnsi" w:hAnsiTheme="minorHAnsi"/>
          <w:sz w:val="24"/>
          <w:szCs w:val="24"/>
        </w:rPr>
        <w:t>.</w:t>
      </w:r>
      <w:proofErr w:type="gramEnd"/>
      <w:r w:rsidRPr="00C50765">
        <w:rPr>
          <w:rFonts w:asciiTheme="minorHAnsi" w:hAnsiTheme="minorHAnsi"/>
          <w:sz w:val="24"/>
          <w:szCs w:val="24"/>
        </w:rPr>
        <w:t xml:space="preserve"> Accessed 20 April 2017.</w:t>
      </w:r>
    </w:p>
    <w:p w14:paraId="55F01A5E" w14:textId="77777777" w:rsidR="008E0674" w:rsidRPr="00C50765" w:rsidRDefault="008E0674" w:rsidP="00AC3C3C">
      <w:pPr>
        <w:pStyle w:val="EndnoteText"/>
        <w:rPr>
          <w:rFonts w:asciiTheme="minorHAnsi" w:hAnsiTheme="minorHAnsi"/>
          <w:sz w:val="24"/>
          <w:szCs w:val="24"/>
        </w:rPr>
      </w:pPr>
    </w:p>
  </w:endnote>
  <w:endnote w:id="14">
    <w:p w14:paraId="77306E3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Swayambunathan</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Dasgupta</w:t>
      </w:r>
      <w:proofErr w:type="spellEnd"/>
      <w:r w:rsidRPr="00C50765">
        <w:rPr>
          <w:rFonts w:asciiTheme="minorHAnsi" w:eastAsia="Times New Roman" w:hAnsiTheme="minorHAnsi"/>
          <w:sz w:val="24"/>
          <w:szCs w:val="24"/>
          <w:shd w:val="clear" w:color="auto" w:fill="FFFFFF"/>
        </w:rPr>
        <w:t xml:space="preserve"> A, Rosenberg PS, </w:t>
      </w:r>
      <w:proofErr w:type="spellStart"/>
      <w:r w:rsidRPr="00C50765">
        <w:rPr>
          <w:rFonts w:asciiTheme="minorHAnsi" w:eastAsia="Times New Roman" w:hAnsiTheme="minorHAnsi"/>
          <w:sz w:val="24"/>
          <w:szCs w:val="24"/>
          <w:shd w:val="clear" w:color="auto" w:fill="FFFFFF"/>
        </w:rPr>
        <w:t>Hannan</w:t>
      </w:r>
      <w:proofErr w:type="spellEnd"/>
      <w:r w:rsidRPr="00C50765">
        <w:rPr>
          <w:rFonts w:asciiTheme="minorHAnsi" w:eastAsia="Times New Roman" w:hAnsiTheme="minorHAnsi"/>
          <w:sz w:val="24"/>
          <w:szCs w:val="24"/>
          <w:shd w:val="clear" w:color="auto" w:fill="FFFFFF"/>
        </w:rPr>
        <w:t xml:space="preserve"> MT, Kiel DP, Bhattacharyya T. Incidence of Hip Fracture Over 4 Decades in the Framingham Heart Study.</w:t>
      </w:r>
      <w:proofErr w:type="gramEnd"/>
      <w:r w:rsidRPr="00C50765">
        <w:rPr>
          <w:rFonts w:asciiTheme="minorHAnsi" w:eastAsia="Times New Roman" w:hAnsiTheme="minorHAnsi"/>
          <w:sz w:val="24"/>
          <w:szCs w:val="24"/>
          <w:shd w:val="clear" w:color="auto" w:fill="FFFFFF"/>
        </w:rPr>
        <w:t xml:space="preserve"> JAMA Intern Med. 2020</w:t>
      </w:r>
      <w:proofErr w:type="gramStart"/>
      <w:r w:rsidRPr="00C50765">
        <w:rPr>
          <w:rFonts w:asciiTheme="minorHAnsi" w:eastAsia="Times New Roman" w:hAnsiTheme="minorHAnsi"/>
          <w:sz w:val="24"/>
          <w:szCs w:val="24"/>
          <w:shd w:val="clear" w:color="auto" w:fill="FFFFFF"/>
        </w:rPr>
        <w:t>;180:1</w:t>
      </w:r>
      <w:proofErr w:type="gramEnd"/>
      <w:r w:rsidRPr="00C50765">
        <w:rPr>
          <w:rFonts w:asciiTheme="minorHAnsi" w:eastAsia="Times New Roman" w:hAnsiTheme="minorHAnsi"/>
          <w:sz w:val="24"/>
          <w:szCs w:val="24"/>
          <w:shd w:val="clear" w:color="auto" w:fill="FFFFFF"/>
        </w:rPr>
        <w:t>–7.</w:t>
      </w:r>
    </w:p>
    <w:p w14:paraId="18008381" w14:textId="77777777" w:rsidR="008E0674" w:rsidRPr="00C50765" w:rsidRDefault="008E0674" w:rsidP="00AC3C3C">
      <w:pPr>
        <w:rPr>
          <w:rFonts w:asciiTheme="minorHAnsi" w:eastAsia="Times New Roman" w:hAnsiTheme="minorHAnsi"/>
          <w:sz w:val="24"/>
          <w:szCs w:val="24"/>
          <w:shd w:val="clear" w:color="auto" w:fill="FFFFFF"/>
          <w:lang w:val="en-CA"/>
        </w:rPr>
      </w:pPr>
    </w:p>
  </w:endnote>
  <w:endnote w:id="15">
    <w:p w14:paraId="66C1B1C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GBD 2016 Alcohol Collaborators.</w:t>
      </w:r>
      <w:proofErr w:type="gramEnd"/>
      <w:r w:rsidRPr="00C50765">
        <w:rPr>
          <w:rFonts w:asciiTheme="minorHAnsi" w:eastAsia="Times New Roman" w:hAnsiTheme="minorHAnsi"/>
          <w:sz w:val="24"/>
          <w:szCs w:val="24"/>
          <w:shd w:val="clear" w:color="auto" w:fill="FFFFFF"/>
        </w:rPr>
        <w:t xml:space="preserve"> Alcohol use and burden for 195 countries and territories, 1990-2016: a systematic analysis for the Global Burden of Disease Study 2016. Lancet. 2018</w:t>
      </w:r>
      <w:proofErr w:type="gramStart"/>
      <w:r w:rsidRPr="00C50765">
        <w:rPr>
          <w:rFonts w:asciiTheme="minorHAnsi" w:eastAsia="Times New Roman" w:hAnsiTheme="minorHAnsi"/>
          <w:sz w:val="24"/>
          <w:szCs w:val="24"/>
          <w:shd w:val="clear" w:color="auto" w:fill="FFFFFF"/>
        </w:rPr>
        <w:t>;392:1015</w:t>
      </w:r>
      <w:proofErr w:type="gramEnd"/>
      <w:r w:rsidRPr="00C50765">
        <w:rPr>
          <w:rFonts w:asciiTheme="minorHAnsi" w:eastAsia="Times New Roman" w:hAnsiTheme="minorHAnsi"/>
          <w:sz w:val="24"/>
          <w:szCs w:val="24"/>
          <w:shd w:val="clear" w:color="auto" w:fill="FFFFFF"/>
        </w:rPr>
        <w:t>-1035.</w:t>
      </w:r>
    </w:p>
    <w:p w14:paraId="2FCDBE77" w14:textId="77777777" w:rsidR="008E0674" w:rsidRPr="00C50765" w:rsidRDefault="008E0674" w:rsidP="00AC3C3C">
      <w:pPr>
        <w:pStyle w:val="EndnoteText"/>
        <w:rPr>
          <w:rFonts w:asciiTheme="minorHAnsi" w:hAnsiTheme="minorHAnsi"/>
          <w:sz w:val="24"/>
          <w:szCs w:val="24"/>
        </w:rPr>
      </w:pPr>
    </w:p>
  </w:endnote>
  <w:endnote w:id="16">
    <w:p w14:paraId="0310A44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Yao XI, Ni MY, Cheung F, Wu JT, Schooling CM, Leung GM, et al. Change in moderate alcohol consumption and quality of life: evidence from 2 population-based cohorts. CMAJ. 2019</w:t>
      </w:r>
      <w:proofErr w:type="gramStart"/>
      <w:r w:rsidRPr="00C50765">
        <w:rPr>
          <w:rFonts w:asciiTheme="minorHAnsi" w:eastAsia="Times New Roman" w:hAnsiTheme="minorHAnsi"/>
          <w:sz w:val="24"/>
          <w:szCs w:val="24"/>
          <w:shd w:val="clear" w:color="auto" w:fill="FFFFFF"/>
        </w:rPr>
        <w:t>;191:E753</w:t>
      </w:r>
      <w:proofErr w:type="gramEnd"/>
      <w:r w:rsidRPr="00C50765">
        <w:rPr>
          <w:rFonts w:asciiTheme="minorHAnsi" w:eastAsia="Times New Roman" w:hAnsiTheme="minorHAnsi"/>
          <w:sz w:val="24"/>
          <w:szCs w:val="24"/>
          <w:shd w:val="clear" w:color="auto" w:fill="FFFFFF"/>
        </w:rPr>
        <w:t>-E760.</w:t>
      </w:r>
    </w:p>
    <w:p w14:paraId="307B622E" w14:textId="77777777" w:rsidR="008E0674" w:rsidRPr="00C50765" w:rsidRDefault="008E0674" w:rsidP="00AC3C3C">
      <w:pPr>
        <w:pStyle w:val="EndnoteText"/>
        <w:rPr>
          <w:rFonts w:asciiTheme="minorHAnsi" w:hAnsiTheme="minorHAnsi"/>
          <w:sz w:val="24"/>
          <w:szCs w:val="24"/>
        </w:rPr>
      </w:pPr>
    </w:p>
  </w:endnote>
  <w:endnote w:id="17">
    <w:p w14:paraId="08725A8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Zhao M, </w:t>
      </w:r>
      <w:proofErr w:type="spellStart"/>
      <w:r w:rsidRPr="00C50765">
        <w:rPr>
          <w:rFonts w:asciiTheme="minorHAnsi" w:eastAsia="Times New Roman" w:hAnsiTheme="minorHAnsi"/>
          <w:sz w:val="24"/>
          <w:szCs w:val="24"/>
          <w:shd w:val="clear" w:color="auto" w:fill="FFFFFF"/>
        </w:rPr>
        <w:t>Veeranki</w:t>
      </w:r>
      <w:proofErr w:type="spellEnd"/>
      <w:r w:rsidRPr="00C50765">
        <w:rPr>
          <w:rFonts w:asciiTheme="minorHAnsi" w:eastAsia="Times New Roman" w:hAnsiTheme="minorHAnsi"/>
          <w:sz w:val="24"/>
          <w:szCs w:val="24"/>
          <w:shd w:val="clear" w:color="auto" w:fill="FFFFFF"/>
        </w:rPr>
        <w:t xml:space="preserve"> SP, </w:t>
      </w:r>
      <w:proofErr w:type="spellStart"/>
      <w:r w:rsidRPr="00C50765">
        <w:rPr>
          <w:rFonts w:asciiTheme="minorHAnsi" w:eastAsia="Times New Roman" w:hAnsiTheme="minorHAnsi"/>
          <w:sz w:val="24"/>
          <w:szCs w:val="24"/>
          <w:shd w:val="clear" w:color="auto" w:fill="FFFFFF"/>
        </w:rPr>
        <w:t>Magnussen</w:t>
      </w:r>
      <w:proofErr w:type="spellEnd"/>
      <w:r w:rsidRPr="00C50765">
        <w:rPr>
          <w:rFonts w:asciiTheme="minorHAnsi" w:eastAsia="Times New Roman" w:hAnsiTheme="minorHAnsi"/>
          <w:sz w:val="24"/>
          <w:szCs w:val="24"/>
          <w:shd w:val="clear" w:color="auto" w:fill="FFFFFF"/>
        </w:rPr>
        <w:t xml:space="preserve"> CG, Xi B. Recommended physical activity and all cause and cause specific mortality in US adults: prospective cohort study. BMJ. 2020</w:t>
      </w:r>
      <w:proofErr w:type="gramStart"/>
      <w:r w:rsidRPr="00C50765">
        <w:rPr>
          <w:rFonts w:asciiTheme="minorHAnsi" w:eastAsia="Times New Roman" w:hAnsiTheme="minorHAnsi"/>
          <w:sz w:val="24"/>
          <w:szCs w:val="24"/>
          <w:shd w:val="clear" w:color="auto" w:fill="FFFFFF"/>
        </w:rPr>
        <w:t>;370:m2031</w:t>
      </w:r>
      <w:proofErr w:type="gramEnd"/>
      <w:r w:rsidRPr="00C50765">
        <w:rPr>
          <w:rFonts w:asciiTheme="minorHAnsi" w:eastAsia="Times New Roman" w:hAnsiTheme="minorHAnsi"/>
          <w:sz w:val="24"/>
          <w:szCs w:val="24"/>
          <w:shd w:val="clear" w:color="auto" w:fill="FFFFFF"/>
        </w:rPr>
        <w:t>.</w:t>
      </w:r>
    </w:p>
    <w:p w14:paraId="2606BE89" w14:textId="77777777" w:rsidR="008E0674" w:rsidRPr="00C50765" w:rsidRDefault="008E0674" w:rsidP="00AC3C3C">
      <w:pPr>
        <w:pStyle w:val="EndnoteText"/>
        <w:rPr>
          <w:rFonts w:asciiTheme="minorHAnsi" w:hAnsiTheme="minorHAnsi"/>
          <w:sz w:val="24"/>
          <w:szCs w:val="24"/>
        </w:rPr>
      </w:pPr>
    </w:p>
  </w:endnote>
  <w:endnote w:id="18">
    <w:p w14:paraId="6BC86608"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Li Y, Pan A, Wang DD, Liu X, </w:t>
      </w:r>
      <w:proofErr w:type="spellStart"/>
      <w:r w:rsidRPr="00C50765">
        <w:rPr>
          <w:rFonts w:asciiTheme="minorHAnsi" w:eastAsia="Times New Roman" w:hAnsiTheme="minorHAnsi"/>
          <w:sz w:val="24"/>
          <w:szCs w:val="24"/>
          <w:shd w:val="clear" w:color="auto" w:fill="FFFFFF"/>
        </w:rPr>
        <w:t>Dhana</w:t>
      </w:r>
      <w:proofErr w:type="spellEnd"/>
      <w:r w:rsidRPr="00C50765">
        <w:rPr>
          <w:rFonts w:asciiTheme="minorHAnsi" w:eastAsia="Times New Roman" w:hAnsiTheme="minorHAnsi"/>
          <w:sz w:val="24"/>
          <w:szCs w:val="24"/>
          <w:shd w:val="clear" w:color="auto" w:fill="FFFFFF"/>
        </w:rPr>
        <w:t xml:space="preserve"> K, Franco OH, </w:t>
      </w:r>
      <w:proofErr w:type="spellStart"/>
      <w:r w:rsidRPr="00C50765">
        <w:rPr>
          <w:rFonts w:asciiTheme="minorHAnsi" w:eastAsia="Times New Roman" w:hAnsiTheme="minorHAnsi"/>
          <w:sz w:val="24"/>
          <w:szCs w:val="24"/>
          <w:shd w:val="clear" w:color="auto" w:fill="FFFFFF"/>
        </w:rPr>
        <w:t>Kaptoge</w:t>
      </w:r>
      <w:proofErr w:type="spellEnd"/>
      <w:r w:rsidRPr="00C50765">
        <w:rPr>
          <w:rFonts w:asciiTheme="minorHAnsi" w:eastAsia="Times New Roman" w:hAnsiTheme="minorHAnsi"/>
          <w:sz w:val="24"/>
          <w:szCs w:val="24"/>
          <w:shd w:val="clear" w:color="auto" w:fill="FFFFFF"/>
        </w:rPr>
        <w:t xml:space="preserve"> S, Di </w:t>
      </w:r>
      <w:proofErr w:type="spellStart"/>
      <w:r w:rsidRPr="00C50765">
        <w:rPr>
          <w:rFonts w:asciiTheme="minorHAnsi" w:eastAsia="Times New Roman" w:hAnsiTheme="minorHAnsi"/>
          <w:sz w:val="24"/>
          <w:szCs w:val="24"/>
          <w:shd w:val="clear" w:color="auto" w:fill="FFFFFF"/>
        </w:rPr>
        <w:t>Angelantonio</w:t>
      </w:r>
      <w:proofErr w:type="spellEnd"/>
      <w:r w:rsidRPr="00C50765">
        <w:rPr>
          <w:rFonts w:asciiTheme="minorHAnsi" w:eastAsia="Times New Roman" w:hAnsiTheme="minorHAnsi"/>
          <w:sz w:val="24"/>
          <w:szCs w:val="24"/>
          <w:shd w:val="clear" w:color="auto" w:fill="FFFFFF"/>
        </w:rPr>
        <w:t xml:space="preserve"> E, </w:t>
      </w:r>
      <w:proofErr w:type="spellStart"/>
      <w:r w:rsidRPr="00C50765">
        <w:rPr>
          <w:rFonts w:asciiTheme="minorHAnsi" w:eastAsia="Times New Roman" w:hAnsiTheme="minorHAnsi"/>
          <w:sz w:val="24"/>
          <w:szCs w:val="24"/>
          <w:shd w:val="clear" w:color="auto" w:fill="FFFFFF"/>
        </w:rPr>
        <w:t>Stampfer</w:t>
      </w:r>
      <w:proofErr w:type="spellEnd"/>
      <w:r w:rsidRPr="00C50765">
        <w:rPr>
          <w:rFonts w:asciiTheme="minorHAnsi" w:eastAsia="Times New Roman" w:hAnsiTheme="minorHAnsi"/>
          <w:sz w:val="24"/>
          <w:szCs w:val="24"/>
          <w:shd w:val="clear" w:color="auto" w:fill="FFFFFF"/>
        </w:rPr>
        <w:t xml:space="preserve"> M, Willett WC, Hu FB. </w:t>
      </w:r>
      <w:proofErr w:type="gramStart"/>
      <w:r w:rsidRPr="00C50765">
        <w:rPr>
          <w:rFonts w:asciiTheme="minorHAnsi" w:eastAsia="Times New Roman" w:hAnsiTheme="minorHAnsi"/>
          <w:sz w:val="24"/>
          <w:szCs w:val="24"/>
          <w:shd w:val="clear" w:color="auto" w:fill="FFFFFF"/>
        </w:rPr>
        <w:t>Impact of Healthy Lifestyle Factors on Life Expectancies in the US Population.</w:t>
      </w:r>
      <w:proofErr w:type="gramEnd"/>
      <w:r w:rsidRPr="00C50765">
        <w:rPr>
          <w:rFonts w:asciiTheme="minorHAnsi" w:eastAsia="Times New Roman" w:hAnsiTheme="minorHAnsi"/>
          <w:sz w:val="24"/>
          <w:szCs w:val="24"/>
          <w:shd w:val="clear" w:color="auto" w:fill="FFFFFF"/>
        </w:rPr>
        <w:t xml:space="preserve"> Circulation. 2018</w:t>
      </w:r>
      <w:proofErr w:type="gramStart"/>
      <w:r w:rsidRPr="00C50765">
        <w:rPr>
          <w:rFonts w:asciiTheme="minorHAnsi" w:eastAsia="Times New Roman" w:hAnsiTheme="minorHAnsi"/>
          <w:sz w:val="24"/>
          <w:szCs w:val="24"/>
          <w:shd w:val="clear" w:color="auto" w:fill="FFFFFF"/>
        </w:rPr>
        <w:t>;138:345</w:t>
      </w:r>
      <w:proofErr w:type="gramEnd"/>
      <w:r w:rsidRPr="00C50765">
        <w:rPr>
          <w:rFonts w:asciiTheme="minorHAnsi" w:eastAsia="Times New Roman" w:hAnsiTheme="minorHAnsi"/>
          <w:sz w:val="24"/>
          <w:szCs w:val="24"/>
          <w:shd w:val="clear" w:color="auto" w:fill="FFFFFF"/>
        </w:rPr>
        <w:t>-355.</w:t>
      </w:r>
    </w:p>
    <w:p w14:paraId="01FF4010" w14:textId="77777777" w:rsidR="008E0674" w:rsidRPr="00C50765" w:rsidRDefault="008E0674" w:rsidP="00AC3C3C">
      <w:pPr>
        <w:pStyle w:val="EndnoteText"/>
        <w:rPr>
          <w:rFonts w:asciiTheme="minorHAnsi" w:hAnsiTheme="minorHAnsi"/>
          <w:sz w:val="24"/>
          <w:szCs w:val="24"/>
        </w:rPr>
      </w:pPr>
    </w:p>
  </w:endnote>
  <w:endnote w:id="19">
    <w:p w14:paraId="384962BB"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Lee IM, </w:t>
      </w:r>
      <w:proofErr w:type="spellStart"/>
      <w:r w:rsidRPr="00C50765">
        <w:rPr>
          <w:rFonts w:asciiTheme="minorHAnsi" w:eastAsia="Times New Roman" w:hAnsiTheme="minorHAnsi"/>
          <w:sz w:val="24"/>
          <w:szCs w:val="24"/>
          <w:shd w:val="clear" w:color="auto" w:fill="FFFFFF"/>
        </w:rPr>
        <w:t>Shiroma</w:t>
      </w:r>
      <w:proofErr w:type="spellEnd"/>
      <w:r w:rsidRPr="00C50765">
        <w:rPr>
          <w:rFonts w:asciiTheme="minorHAnsi" w:eastAsia="Times New Roman" w:hAnsiTheme="minorHAnsi"/>
          <w:sz w:val="24"/>
          <w:szCs w:val="24"/>
          <w:shd w:val="clear" w:color="auto" w:fill="FFFFFF"/>
        </w:rPr>
        <w:t xml:space="preserve"> EJ, </w:t>
      </w:r>
      <w:proofErr w:type="spellStart"/>
      <w:r w:rsidRPr="00C50765">
        <w:rPr>
          <w:rFonts w:asciiTheme="minorHAnsi" w:eastAsia="Times New Roman" w:hAnsiTheme="minorHAnsi"/>
          <w:sz w:val="24"/>
          <w:szCs w:val="24"/>
          <w:shd w:val="clear" w:color="auto" w:fill="FFFFFF"/>
        </w:rPr>
        <w:t>Kamada</w:t>
      </w:r>
      <w:proofErr w:type="spellEnd"/>
      <w:r w:rsidRPr="00C50765">
        <w:rPr>
          <w:rFonts w:asciiTheme="minorHAnsi" w:eastAsia="Times New Roman" w:hAnsiTheme="minorHAnsi"/>
          <w:sz w:val="24"/>
          <w:szCs w:val="24"/>
          <w:shd w:val="clear" w:color="auto" w:fill="FFFFFF"/>
        </w:rPr>
        <w:t xml:space="preserve"> M, Bassett DR, Matthews CE, </w:t>
      </w:r>
      <w:proofErr w:type="spellStart"/>
      <w:r w:rsidRPr="00C50765">
        <w:rPr>
          <w:rFonts w:asciiTheme="minorHAnsi" w:eastAsia="Times New Roman" w:hAnsiTheme="minorHAnsi"/>
          <w:sz w:val="24"/>
          <w:szCs w:val="24"/>
          <w:shd w:val="clear" w:color="auto" w:fill="FFFFFF"/>
        </w:rPr>
        <w:t>Buring</w:t>
      </w:r>
      <w:proofErr w:type="spellEnd"/>
      <w:r w:rsidRPr="00C50765">
        <w:rPr>
          <w:rFonts w:asciiTheme="minorHAnsi" w:eastAsia="Times New Roman" w:hAnsiTheme="minorHAnsi"/>
          <w:sz w:val="24"/>
          <w:szCs w:val="24"/>
          <w:shd w:val="clear" w:color="auto" w:fill="FFFFFF"/>
        </w:rPr>
        <w:t xml:space="preserve"> JE. </w:t>
      </w:r>
      <w:proofErr w:type="gramStart"/>
      <w:r w:rsidRPr="00C50765">
        <w:rPr>
          <w:rFonts w:asciiTheme="minorHAnsi" w:eastAsia="Times New Roman" w:hAnsiTheme="minorHAnsi"/>
          <w:sz w:val="24"/>
          <w:szCs w:val="24"/>
          <w:shd w:val="clear" w:color="auto" w:fill="FFFFFF"/>
        </w:rPr>
        <w:t>Association of Step Volume and Intensity With All-Cause Mortality in Older Women.</w:t>
      </w:r>
      <w:proofErr w:type="gramEnd"/>
      <w:r w:rsidRPr="00C50765">
        <w:rPr>
          <w:rFonts w:asciiTheme="minorHAnsi" w:eastAsia="Times New Roman" w:hAnsiTheme="minorHAnsi"/>
          <w:sz w:val="24"/>
          <w:szCs w:val="24"/>
          <w:shd w:val="clear" w:color="auto" w:fill="FFFFFF"/>
        </w:rPr>
        <w:t xml:space="preserve"> JAMA Intern Med. 2019</w:t>
      </w:r>
      <w:proofErr w:type="gramStart"/>
      <w:r w:rsidRPr="00C50765">
        <w:rPr>
          <w:rFonts w:asciiTheme="minorHAnsi" w:eastAsia="Times New Roman" w:hAnsiTheme="minorHAnsi"/>
          <w:sz w:val="24"/>
          <w:szCs w:val="24"/>
          <w:shd w:val="clear" w:color="auto" w:fill="FFFFFF"/>
        </w:rPr>
        <w:t>;179:1105</w:t>
      </w:r>
      <w:proofErr w:type="gramEnd"/>
      <w:r w:rsidRPr="00C50765">
        <w:rPr>
          <w:rFonts w:asciiTheme="minorHAnsi" w:eastAsia="Times New Roman" w:hAnsiTheme="minorHAnsi"/>
          <w:sz w:val="24"/>
          <w:szCs w:val="24"/>
          <w:shd w:val="clear" w:color="auto" w:fill="FFFFFF"/>
        </w:rPr>
        <w:t>–12.</w:t>
      </w:r>
    </w:p>
    <w:p w14:paraId="725D6D42" w14:textId="77777777" w:rsidR="008E0674" w:rsidRPr="00C50765" w:rsidRDefault="008E0674" w:rsidP="00AC3C3C">
      <w:pPr>
        <w:pStyle w:val="EndnoteText"/>
        <w:rPr>
          <w:rFonts w:asciiTheme="minorHAnsi" w:hAnsiTheme="minorHAnsi"/>
          <w:sz w:val="24"/>
          <w:szCs w:val="24"/>
        </w:rPr>
      </w:pPr>
    </w:p>
  </w:endnote>
  <w:endnote w:id="20">
    <w:p w14:paraId="05357F3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Li Y, </w:t>
      </w:r>
      <w:proofErr w:type="spellStart"/>
      <w:r w:rsidRPr="00C50765">
        <w:rPr>
          <w:rFonts w:asciiTheme="minorHAnsi" w:eastAsia="Times New Roman" w:hAnsiTheme="minorHAnsi"/>
          <w:sz w:val="24"/>
          <w:szCs w:val="24"/>
          <w:shd w:val="clear" w:color="auto" w:fill="FFFFFF"/>
        </w:rPr>
        <w:t>Schoufour</w:t>
      </w:r>
      <w:proofErr w:type="spellEnd"/>
      <w:r w:rsidRPr="00C50765">
        <w:rPr>
          <w:rFonts w:asciiTheme="minorHAnsi" w:eastAsia="Times New Roman" w:hAnsiTheme="minorHAnsi"/>
          <w:sz w:val="24"/>
          <w:szCs w:val="24"/>
          <w:shd w:val="clear" w:color="auto" w:fill="FFFFFF"/>
        </w:rPr>
        <w:t xml:space="preserve"> J, Wang DD, </w:t>
      </w:r>
      <w:proofErr w:type="spellStart"/>
      <w:r w:rsidRPr="00C50765">
        <w:rPr>
          <w:rFonts w:asciiTheme="minorHAnsi" w:eastAsia="Times New Roman" w:hAnsiTheme="minorHAnsi"/>
          <w:sz w:val="24"/>
          <w:szCs w:val="24"/>
          <w:shd w:val="clear" w:color="auto" w:fill="FFFFFF"/>
        </w:rPr>
        <w:t>Dhana</w:t>
      </w:r>
      <w:proofErr w:type="spellEnd"/>
      <w:r w:rsidRPr="00C50765">
        <w:rPr>
          <w:rFonts w:asciiTheme="minorHAnsi" w:eastAsia="Times New Roman" w:hAnsiTheme="minorHAnsi"/>
          <w:sz w:val="24"/>
          <w:szCs w:val="24"/>
          <w:shd w:val="clear" w:color="auto" w:fill="FFFFFF"/>
        </w:rPr>
        <w:t xml:space="preserve"> K, Pan A, Liu X, et al. Healthy lifestyle and life expectancy free of cancer, cardiovascular disease, and type 2 diabetes: prospective cohort study. BMJ. 2020</w:t>
      </w:r>
      <w:proofErr w:type="gramStart"/>
      <w:r w:rsidRPr="00C50765">
        <w:rPr>
          <w:rFonts w:asciiTheme="minorHAnsi" w:eastAsia="Times New Roman" w:hAnsiTheme="minorHAnsi"/>
          <w:sz w:val="24"/>
          <w:szCs w:val="24"/>
          <w:shd w:val="clear" w:color="auto" w:fill="FFFFFF"/>
        </w:rPr>
        <w:t>;368:l6669</w:t>
      </w:r>
      <w:proofErr w:type="gramEnd"/>
      <w:r w:rsidRPr="00C50765">
        <w:rPr>
          <w:rFonts w:asciiTheme="minorHAnsi" w:eastAsia="Times New Roman" w:hAnsiTheme="minorHAnsi"/>
          <w:sz w:val="24"/>
          <w:szCs w:val="24"/>
          <w:shd w:val="clear" w:color="auto" w:fill="FFFFFF"/>
        </w:rPr>
        <w:t>.</w:t>
      </w:r>
    </w:p>
    <w:p w14:paraId="705DBC0A" w14:textId="77777777" w:rsidR="008E0674" w:rsidRPr="00C50765" w:rsidRDefault="008E0674" w:rsidP="00AC3C3C">
      <w:pPr>
        <w:pStyle w:val="EndnoteText"/>
        <w:rPr>
          <w:rFonts w:asciiTheme="minorHAnsi" w:hAnsiTheme="minorHAnsi"/>
          <w:sz w:val="24"/>
          <w:szCs w:val="24"/>
        </w:rPr>
      </w:pPr>
    </w:p>
  </w:endnote>
  <w:endnote w:id="21">
    <w:p w14:paraId="5703B6C7"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Ballin</w:t>
      </w:r>
      <w:proofErr w:type="spellEnd"/>
      <w:r w:rsidRPr="00C50765">
        <w:rPr>
          <w:rFonts w:asciiTheme="minorHAnsi" w:eastAsia="Times New Roman" w:hAnsiTheme="minorHAnsi"/>
          <w:sz w:val="24"/>
          <w:szCs w:val="24"/>
          <w:shd w:val="clear" w:color="auto" w:fill="FFFFFF"/>
        </w:rPr>
        <w:t xml:space="preserve"> M, Lundberg E, </w:t>
      </w:r>
      <w:proofErr w:type="spellStart"/>
      <w:r w:rsidRPr="00C50765">
        <w:rPr>
          <w:rFonts w:asciiTheme="minorHAnsi" w:eastAsia="Times New Roman" w:hAnsiTheme="minorHAnsi"/>
          <w:sz w:val="24"/>
          <w:szCs w:val="24"/>
          <w:shd w:val="clear" w:color="auto" w:fill="FFFFFF"/>
        </w:rPr>
        <w:t>Sörlén</w:t>
      </w:r>
      <w:proofErr w:type="spellEnd"/>
      <w:r w:rsidRPr="00C50765">
        <w:rPr>
          <w:rFonts w:asciiTheme="minorHAnsi" w:eastAsia="Times New Roman" w:hAnsiTheme="minorHAnsi"/>
          <w:sz w:val="24"/>
          <w:szCs w:val="24"/>
          <w:shd w:val="clear" w:color="auto" w:fill="FFFFFF"/>
        </w:rPr>
        <w:t xml:space="preserve"> N, </w:t>
      </w:r>
      <w:proofErr w:type="spellStart"/>
      <w:r w:rsidRPr="00C50765">
        <w:rPr>
          <w:rFonts w:asciiTheme="minorHAnsi" w:eastAsia="Times New Roman" w:hAnsiTheme="minorHAnsi"/>
          <w:sz w:val="24"/>
          <w:szCs w:val="24"/>
          <w:shd w:val="clear" w:color="auto" w:fill="FFFFFF"/>
        </w:rPr>
        <w:t>Nordström</w:t>
      </w:r>
      <w:proofErr w:type="spellEnd"/>
      <w:r w:rsidRPr="00C50765">
        <w:rPr>
          <w:rFonts w:asciiTheme="minorHAnsi" w:eastAsia="Times New Roman" w:hAnsiTheme="minorHAnsi"/>
          <w:sz w:val="24"/>
          <w:szCs w:val="24"/>
          <w:shd w:val="clear" w:color="auto" w:fill="FFFFFF"/>
        </w:rPr>
        <w:t xml:space="preserve"> P, </w:t>
      </w:r>
      <w:proofErr w:type="spellStart"/>
      <w:r w:rsidRPr="00C50765">
        <w:rPr>
          <w:rFonts w:asciiTheme="minorHAnsi" w:eastAsia="Times New Roman" w:hAnsiTheme="minorHAnsi"/>
          <w:sz w:val="24"/>
          <w:szCs w:val="24"/>
          <w:shd w:val="clear" w:color="auto" w:fill="FFFFFF"/>
        </w:rPr>
        <w:t>Hult</w:t>
      </w:r>
      <w:proofErr w:type="spellEnd"/>
      <w:r w:rsidRPr="00C50765">
        <w:rPr>
          <w:rFonts w:asciiTheme="minorHAnsi" w:eastAsia="Times New Roman" w:hAnsiTheme="minorHAnsi"/>
          <w:sz w:val="24"/>
          <w:szCs w:val="24"/>
          <w:shd w:val="clear" w:color="auto" w:fill="FFFFFF"/>
        </w:rPr>
        <w:t xml:space="preserve"> A, </w:t>
      </w:r>
      <w:proofErr w:type="spellStart"/>
      <w:r w:rsidRPr="00C50765">
        <w:rPr>
          <w:rFonts w:asciiTheme="minorHAnsi" w:eastAsia="Times New Roman" w:hAnsiTheme="minorHAnsi"/>
          <w:sz w:val="24"/>
          <w:szCs w:val="24"/>
          <w:shd w:val="clear" w:color="auto" w:fill="FFFFFF"/>
        </w:rPr>
        <w:t>Nordström</w:t>
      </w:r>
      <w:proofErr w:type="spellEnd"/>
      <w:r w:rsidRPr="00C50765">
        <w:rPr>
          <w:rFonts w:asciiTheme="minorHAnsi" w:eastAsia="Times New Roman" w:hAnsiTheme="minorHAnsi"/>
          <w:sz w:val="24"/>
          <w:szCs w:val="24"/>
          <w:shd w:val="clear" w:color="auto" w:fill="FFFFFF"/>
        </w:rPr>
        <w:t xml:space="preserve"> A. Effects of interval training on quality of life and </w:t>
      </w:r>
      <w:proofErr w:type="spellStart"/>
      <w:r w:rsidRPr="00C50765">
        <w:rPr>
          <w:rFonts w:asciiTheme="minorHAnsi" w:eastAsia="Times New Roman" w:hAnsiTheme="minorHAnsi"/>
          <w:sz w:val="24"/>
          <w:szCs w:val="24"/>
          <w:shd w:val="clear" w:color="auto" w:fill="FFFFFF"/>
        </w:rPr>
        <w:t>cardiometabolic</w:t>
      </w:r>
      <w:proofErr w:type="spellEnd"/>
      <w:r w:rsidRPr="00C50765">
        <w:rPr>
          <w:rFonts w:asciiTheme="minorHAnsi" w:eastAsia="Times New Roman" w:hAnsiTheme="minorHAnsi"/>
          <w:sz w:val="24"/>
          <w:szCs w:val="24"/>
          <w:shd w:val="clear" w:color="auto" w:fill="FFFFFF"/>
        </w:rPr>
        <w:t xml:space="preserve"> risk markers in older adults: a randomized controlled trial. </w:t>
      </w:r>
      <w:proofErr w:type="spellStart"/>
      <w:r w:rsidRPr="00C50765">
        <w:rPr>
          <w:rFonts w:asciiTheme="minorHAnsi" w:eastAsia="Times New Roman" w:hAnsiTheme="minorHAnsi"/>
          <w:sz w:val="24"/>
          <w:szCs w:val="24"/>
          <w:shd w:val="clear" w:color="auto" w:fill="FFFFFF"/>
        </w:rPr>
        <w:t>Clin</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Interv</w:t>
      </w:r>
      <w:proofErr w:type="spellEnd"/>
      <w:r w:rsidRPr="00C50765">
        <w:rPr>
          <w:rFonts w:asciiTheme="minorHAnsi" w:eastAsia="Times New Roman" w:hAnsiTheme="minorHAnsi"/>
          <w:sz w:val="24"/>
          <w:szCs w:val="24"/>
          <w:shd w:val="clear" w:color="auto" w:fill="FFFFFF"/>
        </w:rPr>
        <w:t xml:space="preserve"> Aging. 2019</w:t>
      </w:r>
      <w:proofErr w:type="gramStart"/>
      <w:r w:rsidRPr="00C50765">
        <w:rPr>
          <w:rFonts w:asciiTheme="minorHAnsi" w:eastAsia="Times New Roman" w:hAnsiTheme="minorHAnsi"/>
          <w:sz w:val="24"/>
          <w:szCs w:val="24"/>
          <w:shd w:val="clear" w:color="auto" w:fill="FFFFFF"/>
        </w:rPr>
        <w:t>;14:1589</w:t>
      </w:r>
      <w:proofErr w:type="gramEnd"/>
      <w:r w:rsidRPr="00C50765">
        <w:rPr>
          <w:rFonts w:asciiTheme="minorHAnsi" w:eastAsia="Times New Roman" w:hAnsiTheme="minorHAnsi"/>
          <w:sz w:val="24"/>
          <w:szCs w:val="24"/>
          <w:shd w:val="clear" w:color="auto" w:fill="FFFFFF"/>
        </w:rPr>
        <w:t>-1599.</w:t>
      </w:r>
    </w:p>
    <w:p w14:paraId="4487E6E8" w14:textId="77777777" w:rsidR="008E0674" w:rsidRPr="00C50765" w:rsidRDefault="008E0674" w:rsidP="00AC3C3C">
      <w:pPr>
        <w:pStyle w:val="EndnoteText"/>
        <w:rPr>
          <w:rFonts w:asciiTheme="minorHAnsi" w:hAnsiTheme="minorHAnsi"/>
          <w:sz w:val="24"/>
          <w:szCs w:val="24"/>
        </w:rPr>
      </w:pPr>
    </w:p>
  </w:endnote>
  <w:endnote w:id="22">
    <w:p w14:paraId="2CB21A5D"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Cartee</w:t>
      </w:r>
      <w:proofErr w:type="spellEnd"/>
      <w:r w:rsidRPr="00C50765">
        <w:rPr>
          <w:rFonts w:asciiTheme="minorHAnsi" w:eastAsia="Times New Roman" w:hAnsiTheme="minorHAnsi"/>
          <w:sz w:val="24"/>
          <w:szCs w:val="24"/>
          <w:shd w:val="clear" w:color="auto" w:fill="FFFFFF"/>
        </w:rPr>
        <w:t xml:space="preserve"> GD, </w:t>
      </w:r>
      <w:proofErr w:type="spellStart"/>
      <w:r w:rsidRPr="00C50765">
        <w:rPr>
          <w:rFonts w:asciiTheme="minorHAnsi" w:eastAsia="Times New Roman" w:hAnsiTheme="minorHAnsi"/>
          <w:sz w:val="24"/>
          <w:szCs w:val="24"/>
          <w:shd w:val="clear" w:color="auto" w:fill="FFFFFF"/>
        </w:rPr>
        <w:t>Hepple</w:t>
      </w:r>
      <w:proofErr w:type="spellEnd"/>
      <w:r w:rsidRPr="00C50765">
        <w:rPr>
          <w:rFonts w:asciiTheme="minorHAnsi" w:eastAsia="Times New Roman" w:hAnsiTheme="minorHAnsi"/>
          <w:sz w:val="24"/>
          <w:szCs w:val="24"/>
          <w:shd w:val="clear" w:color="auto" w:fill="FFFFFF"/>
        </w:rPr>
        <w:t xml:space="preserve"> RT, </w:t>
      </w:r>
      <w:proofErr w:type="spellStart"/>
      <w:r w:rsidRPr="00C50765">
        <w:rPr>
          <w:rFonts w:asciiTheme="minorHAnsi" w:eastAsia="Times New Roman" w:hAnsiTheme="minorHAnsi"/>
          <w:sz w:val="24"/>
          <w:szCs w:val="24"/>
          <w:shd w:val="clear" w:color="auto" w:fill="FFFFFF"/>
        </w:rPr>
        <w:t>Bamman</w:t>
      </w:r>
      <w:proofErr w:type="spellEnd"/>
      <w:r w:rsidRPr="00C50765">
        <w:rPr>
          <w:rFonts w:asciiTheme="minorHAnsi" w:eastAsia="Times New Roman" w:hAnsiTheme="minorHAnsi"/>
          <w:sz w:val="24"/>
          <w:szCs w:val="24"/>
          <w:shd w:val="clear" w:color="auto" w:fill="FFFFFF"/>
        </w:rPr>
        <w:t xml:space="preserve"> MM, </w:t>
      </w:r>
      <w:proofErr w:type="spellStart"/>
      <w:r w:rsidRPr="00C50765">
        <w:rPr>
          <w:rFonts w:asciiTheme="minorHAnsi" w:eastAsia="Times New Roman" w:hAnsiTheme="minorHAnsi"/>
          <w:sz w:val="24"/>
          <w:szCs w:val="24"/>
          <w:shd w:val="clear" w:color="auto" w:fill="FFFFFF"/>
        </w:rPr>
        <w:t>Zierath</w:t>
      </w:r>
      <w:proofErr w:type="spellEnd"/>
      <w:r w:rsidRPr="00C50765">
        <w:rPr>
          <w:rFonts w:asciiTheme="minorHAnsi" w:eastAsia="Times New Roman" w:hAnsiTheme="minorHAnsi"/>
          <w:sz w:val="24"/>
          <w:szCs w:val="24"/>
          <w:shd w:val="clear" w:color="auto" w:fill="FFFFFF"/>
        </w:rPr>
        <w:t xml:space="preserve"> JR. Exercise Promotes Healthy Aging of Skeletal Muscle.</w:t>
      </w:r>
      <w:proofErr w:type="gramEnd"/>
      <w:r w:rsidRPr="00C50765">
        <w:rPr>
          <w:rFonts w:asciiTheme="minorHAnsi" w:eastAsia="Times New Roman" w:hAnsiTheme="minorHAnsi"/>
          <w:sz w:val="24"/>
          <w:szCs w:val="24"/>
          <w:shd w:val="clear" w:color="auto" w:fill="FFFFFF"/>
        </w:rPr>
        <w:t xml:space="preserve"> Cell </w:t>
      </w:r>
      <w:proofErr w:type="spellStart"/>
      <w:r w:rsidRPr="00C50765">
        <w:rPr>
          <w:rFonts w:asciiTheme="minorHAnsi" w:eastAsia="Times New Roman" w:hAnsiTheme="minorHAnsi"/>
          <w:sz w:val="24"/>
          <w:szCs w:val="24"/>
          <w:shd w:val="clear" w:color="auto" w:fill="FFFFFF"/>
        </w:rPr>
        <w:t>Metab</w:t>
      </w:r>
      <w:proofErr w:type="spellEnd"/>
      <w:r w:rsidRPr="00C50765">
        <w:rPr>
          <w:rFonts w:asciiTheme="minorHAnsi" w:eastAsia="Times New Roman" w:hAnsiTheme="minorHAnsi"/>
          <w:sz w:val="24"/>
          <w:szCs w:val="24"/>
          <w:shd w:val="clear" w:color="auto" w:fill="FFFFFF"/>
        </w:rPr>
        <w:t>. 2016</w:t>
      </w:r>
      <w:proofErr w:type="gramStart"/>
      <w:r w:rsidRPr="00C50765">
        <w:rPr>
          <w:rFonts w:asciiTheme="minorHAnsi" w:eastAsia="Times New Roman" w:hAnsiTheme="minorHAnsi"/>
          <w:sz w:val="24"/>
          <w:szCs w:val="24"/>
          <w:shd w:val="clear" w:color="auto" w:fill="FFFFFF"/>
        </w:rPr>
        <w:t>;23:1034</w:t>
      </w:r>
      <w:proofErr w:type="gramEnd"/>
      <w:r w:rsidRPr="00C50765">
        <w:rPr>
          <w:rFonts w:asciiTheme="minorHAnsi" w:eastAsia="Times New Roman" w:hAnsiTheme="minorHAnsi"/>
          <w:sz w:val="24"/>
          <w:szCs w:val="24"/>
          <w:shd w:val="clear" w:color="auto" w:fill="FFFFFF"/>
        </w:rPr>
        <w:t>-1047. </w:t>
      </w:r>
    </w:p>
    <w:p w14:paraId="47AA3195" w14:textId="77777777" w:rsidR="008E0674" w:rsidRPr="00C50765" w:rsidRDefault="008E0674" w:rsidP="00AC3C3C">
      <w:pPr>
        <w:pStyle w:val="EndnoteText"/>
        <w:rPr>
          <w:rFonts w:asciiTheme="minorHAnsi" w:hAnsiTheme="minorHAnsi"/>
          <w:sz w:val="24"/>
          <w:szCs w:val="24"/>
        </w:rPr>
      </w:pPr>
    </w:p>
  </w:endnote>
  <w:endnote w:id="23">
    <w:p w14:paraId="673D0C20" w14:textId="77777777" w:rsidR="008E0674" w:rsidRDefault="008E0674" w:rsidP="00AC3C3C">
      <w:pPr>
        <w:rPr>
          <w:rFonts w:asciiTheme="minorHAnsi" w:eastAsia="Times New Roman" w:hAnsiTheme="minorHAnsi"/>
          <w:sz w:val="24"/>
          <w:szCs w:val="24"/>
          <w:shd w:val="clear" w:color="auto" w:fill="FFFFFF"/>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Panza</w:t>
      </w:r>
      <w:proofErr w:type="spellEnd"/>
      <w:r w:rsidRPr="00C50765">
        <w:rPr>
          <w:rFonts w:asciiTheme="minorHAnsi" w:eastAsia="Times New Roman" w:hAnsiTheme="minorHAnsi"/>
          <w:sz w:val="24"/>
          <w:szCs w:val="24"/>
          <w:shd w:val="clear" w:color="auto" w:fill="FFFFFF"/>
        </w:rPr>
        <w:t xml:space="preserve"> GA, Taylor BA, MacDonald HV, Johnson BT, </w:t>
      </w:r>
      <w:proofErr w:type="spellStart"/>
      <w:r w:rsidRPr="00C50765">
        <w:rPr>
          <w:rFonts w:asciiTheme="minorHAnsi" w:eastAsia="Times New Roman" w:hAnsiTheme="minorHAnsi"/>
          <w:sz w:val="24"/>
          <w:szCs w:val="24"/>
          <w:shd w:val="clear" w:color="auto" w:fill="FFFFFF"/>
        </w:rPr>
        <w:t>Zaleski</w:t>
      </w:r>
      <w:proofErr w:type="spellEnd"/>
      <w:r w:rsidRPr="00C50765">
        <w:rPr>
          <w:rFonts w:asciiTheme="minorHAnsi" w:eastAsia="Times New Roman" w:hAnsiTheme="minorHAnsi"/>
          <w:sz w:val="24"/>
          <w:szCs w:val="24"/>
          <w:shd w:val="clear" w:color="auto" w:fill="FFFFFF"/>
        </w:rPr>
        <w:t xml:space="preserve"> AL, Livingston J, Thompson PD, </w:t>
      </w:r>
      <w:proofErr w:type="spellStart"/>
      <w:r w:rsidRPr="00C50765">
        <w:rPr>
          <w:rFonts w:asciiTheme="minorHAnsi" w:eastAsia="Times New Roman" w:hAnsiTheme="minorHAnsi"/>
          <w:sz w:val="24"/>
          <w:szCs w:val="24"/>
          <w:shd w:val="clear" w:color="auto" w:fill="FFFFFF"/>
        </w:rPr>
        <w:t>Pescatello</w:t>
      </w:r>
      <w:proofErr w:type="spellEnd"/>
      <w:r w:rsidRPr="00C50765">
        <w:rPr>
          <w:rFonts w:asciiTheme="minorHAnsi" w:eastAsia="Times New Roman" w:hAnsiTheme="minorHAnsi"/>
          <w:sz w:val="24"/>
          <w:szCs w:val="24"/>
          <w:shd w:val="clear" w:color="auto" w:fill="FFFFFF"/>
        </w:rPr>
        <w:t xml:space="preserve"> LS.</w:t>
      </w:r>
      <w:proofErr w:type="gramEnd"/>
      <w:r w:rsidRPr="00C50765">
        <w:rPr>
          <w:rFonts w:asciiTheme="minorHAnsi" w:eastAsia="Times New Roman" w:hAnsiTheme="minorHAnsi"/>
          <w:sz w:val="24"/>
          <w:szCs w:val="24"/>
          <w:shd w:val="clear" w:color="auto" w:fill="FFFFFF"/>
        </w:rPr>
        <w:t xml:space="preserve"> Can Exercise Improve Cognitive Symptoms of Alzheimer's </w:t>
      </w:r>
      <w:proofErr w:type="gramStart"/>
      <w:r w:rsidRPr="00C50765">
        <w:rPr>
          <w:rFonts w:asciiTheme="minorHAnsi" w:eastAsia="Times New Roman" w:hAnsiTheme="minorHAnsi"/>
          <w:sz w:val="24"/>
          <w:szCs w:val="24"/>
          <w:shd w:val="clear" w:color="auto" w:fill="FFFFFF"/>
        </w:rPr>
        <w:t>Disease</w:t>
      </w:r>
      <w:proofErr w:type="gramEnd"/>
      <w:r w:rsidRPr="00C50765">
        <w:rPr>
          <w:rFonts w:asciiTheme="minorHAnsi" w:eastAsia="Times New Roman" w:hAnsiTheme="minorHAnsi"/>
          <w:sz w:val="24"/>
          <w:szCs w:val="24"/>
          <w:shd w:val="clear" w:color="auto" w:fill="FFFFFF"/>
        </w:rPr>
        <w:t xml:space="preserve">? J Am </w:t>
      </w:r>
      <w:proofErr w:type="spellStart"/>
      <w:r w:rsidRPr="00C50765">
        <w:rPr>
          <w:rFonts w:asciiTheme="minorHAnsi" w:eastAsia="Times New Roman" w:hAnsiTheme="minorHAnsi"/>
          <w:sz w:val="24"/>
          <w:szCs w:val="24"/>
          <w:shd w:val="clear" w:color="auto" w:fill="FFFFFF"/>
        </w:rPr>
        <w:t>Geriatr</w:t>
      </w:r>
      <w:proofErr w:type="spellEnd"/>
      <w:r w:rsidRPr="00C50765">
        <w:rPr>
          <w:rFonts w:asciiTheme="minorHAnsi" w:eastAsia="Times New Roman" w:hAnsiTheme="minorHAnsi"/>
          <w:sz w:val="24"/>
          <w:szCs w:val="24"/>
          <w:shd w:val="clear" w:color="auto" w:fill="FFFFFF"/>
        </w:rPr>
        <w:t xml:space="preserve"> Soc. 2018</w:t>
      </w:r>
      <w:proofErr w:type="gramStart"/>
      <w:r w:rsidRPr="00C50765">
        <w:rPr>
          <w:rFonts w:asciiTheme="minorHAnsi" w:eastAsia="Times New Roman" w:hAnsiTheme="minorHAnsi"/>
          <w:sz w:val="24"/>
          <w:szCs w:val="24"/>
          <w:shd w:val="clear" w:color="auto" w:fill="FFFFFF"/>
        </w:rPr>
        <w:t>;66:487</w:t>
      </w:r>
      <w:proofErr w:type="gramEnd"/>
      <w:r w:rsidRPr="00C50765">
        <w:rPr>
          <w:rFonts w:asciiTheme="minorHAnsi" w:eastAsia="Times New Roman" w:hAnsiTheme="minorHAnsi"/>
          <w:sz w:val="24"/>
          <w:szCs w:val="24"/>
          <w:shd w:val="clear" w:color="auto" w:fill="FFFFFF"/>
        </w:rPr>
        <w:t>-495.</w:t>
      </w:r>
    </w:p>
    <w:p w14:paraId="2C071027" w14:textId="77777777" w:rsidR="008E0674" w:rsidRPr="00C50765" w:rsidRDefault="008E0674" w:rsidP="00AC3C3C">
      <w:pPr>
        <w:rPr>
          <w:rFonts w:asciiTheme="minorHAnsi" w:eastAsia="Times New Roman" w:hAnsiTheme="minorHAnsi"/>
          <w:sz w:val="24"/>
          <w:szCs w:val="24"/>
        </w:rPr>
      </w:pPr>
    </w:p>
  </w:endnote>
  <w:endnote w:id="24">
    <w:p w14:paraId="26036A8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Hamer</w:t>
      </w:r>
      <w:proofErr w:type="spellEnd"/>
      <w:r w:rsidRPr="00C50765">
        <w:rPr>
          <w:rFonts w:asciiTheme="minorHAnsi" w:eastAsia="Times New Roman" w:hAnsiTheme="minorHAnsi"/>
          <w:sz w:val="24"/>
          <w:szCs w:val="24"/>
          <w:shd w:val="clear" w:color="auto" w:fill="FFFFFF"/>
        </w:rPr>
        <w:t xml:space="preserve"> M, </w:t>
      </w:r>
      <w:proofErr w:type="spellStart"/>
      <w:r w:rsidRPr="00C50765">
        <w:rPr>
          <w:rFonts w:asciiTheme="minorHAnsi" w:eastAsia="Times New Roman" w:hAnsiTheme="minorHAnsi"/>
          <w:sz w:val="24"/>
          <w:szCs w:val="24"/>
          <w:shd w:val="clear" w:color="auto" w:fill="FFFFFF"/>
        </w:rPr>
        <w:t>Chida</w:t>
      </w:r>
      <w:proofErr w:type="spellEnd"/>
      <w:r w:rsidRPr="00C50765">
        <w:rPr>
          <w:rFonts w:asciiTheme="minorHAnsi" w:eastAsia="Times New Roman" w:hAnsiTheme="minorHAnsi"/>
          <w:sz w:val="24"/>
          <w:szCs w:val="24"/>
          <w:shd w:val="clear" w:color="auto" w:fill="FFFFFF"/>
        </w:rPr>
        <w:t xml:space="preserve"> Y. Physical activity and risk of neurodegenerative disease: a systematic review of prospective evidence.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Med. 2009</w:t>
      </w:r>
      <w:proofErr w:type="gramStart"/>
      <w:r w:rsidRPr="00C50765">
        <w:rPr>
          <w:rFonts w:asciiTheme="minorHAnsi" w:eastAsia="Times New Roman" w:hAnsiTheme="minorHAnsi"/>
          <w:sz w:val="24"/>
          <w:szCs w:val="24"/>
          <w:shd w:val="clear" w:color="auto" w:fill="FFFFFF"/>
        </w:rPr>
        <w:t>;39:3</w:t>
      </w:r>
      <w:proofErr w:type="gramEnd"/>
      <w:r w:rsidRPr="00C50765">
        <w:rPr>
          <w:rFonts w:asciiTheme="minorHAnsi" w:eastAsia="Times New Roman" w:hAnsiTheme="minorHAnsi"/>
          <w:sz w:val="24"/>
          <w:szCs w:val="24"/>
          <w:shd w:val="clear" w:color="auto" w:fill="FFFFFF"/>
        </w:rPr>
        <w:t>-11. </w:t>
      </w:r>
    </w:p>
    <w:p w14:paraId="6C1BA0E0" w14:textId="77777777" w:rsidR="008E0674" w:rsidRPr="00C50765" w:rsidRDefault="008E0674" w:rsidP="00AC3C3C">
      <w:pPr>
        <w:pStyle w:val="EndnoteText"/>
        <w:rPr>
          <w:rFonts w:asciiTheme="minorHAnsi" w:hAnsiTheme="minorHAnsi"/>
          <w:sz w:val="24"/>
          <w:szCs w:val="24"/>
        </w:rPr>
      </w:pPr>
    </w:p>
  </w:endnote>
  <w:endnote w:id="25">
    <w:p w14:paraId="7AF7A2A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Guadagni</w:t>
      </w:r>
      <w:proofErr w:type="spellEnd"/>
      <w:r w:rsidRPr="00C50765">
        <w:rPr>
          <w:rFonts w:asciiTheme="minorHAnsi" w:eastAsia="Times New Roman" w:hAnsiTheme="minorHAnsi"/>
          <w:sz w:val="24"/>
          <w:szCs w:val="24"/>
          <w:shd w:val="clear" w:color="auto" w:fill="FFFFFF"/>
        </w:rPr>
        <w:t xml:space="preserve"> V, </w:t>
      </w:r>
      <w:proofErr w:type="spellStart"/>
      <w:r w:rsidRPr="00C50765">
        <w:rPr>
          <w:rFonts w:asciiTheme="minorHAnsi" w:eastAsia="Times New Roman" w:hAnsiTheme="minorHAnsi"/>
          <w:sz w:val="24"/>
          <w:szCs w:val="24"/>
          <w:shd w:val="clear" w:color="auto" w:fill="FFFFFF"/>
        </w:rPr>
        <w:t>Drogos</w:t>
      </w:r>
      <w:proofErr w:type="spellEnd"/>
      <w:r w:rsidRPr="00C50765">
        <w:rPr>
          <w:rFonts w:asciiTheme="minorHAnsi" w:eastAsia="Times New Roman" w:hAnsiTheme="minorHAnsi"/>
          <w:sz w:val="24"/>
          <w:szCs w:val="24"/>
          <w:shd w:val="clear" w:color="auto" w:fill="FFFFFF"/>
        </w:rPr>
        <w:t xml:space="preserve"> LL, Tyndall AV, Davenport MH, Anderson TJ, </w:t>
      </w:r>
      <w:proofErr w:type="spellStart"/>
      <w:r w:rsidRPr="00C50765">
        <w:rPr>
          <w:rFonts w:asciiTheme="minorHAnsi" w:eastAsia="Times New Roman" w:hAnsiTheme="minorHAnsi"/>
          <w:sz w:val="24"/>
          <w:szCs w:val="24"/>
          <w:shd w:val="clear" w:color="auto" w:fill="FFFFFF"/>
        </w:rPr>
        <w:t>Eskes</w:t>
      </w:r>
      <w:proofErr w:type="spellEnd"/>
      <w:r w:rsidRPr="00C50765">
        <w:rPr>
          <w:rFonts w:asciiTheme="minorHAnsi" w:eastAsia="Times New Roman" w:hAnsiTheme="minorHAnsi"/>
          <w:sz w:val="24"/>
          <w:szCs w:val="24"/>
          <w:shd w:val="clear" w:color="auto" w:fill="FFFFFF"/>
        </w:rPr>
        <w:t xml:space="preserve"> GA, et al. Aerobic exercise improves cognition and cerebrovascular regulation in older adults. Neurology. 2020</w:t>
      </w:r>
      <w:proofErr w:type="gramStart"/>
      <w:r w:rsidRPr="00C50765">
        <w:rPr>
          <w:rFonts w:asciiTheme="minorHAnsi" w:eastAsia="Times New Roman" w:hAnsiTheme="minorHAnsi"/>
          <w:sz w:val="24"/>
          <w:szCs w:val="24"/>
          <w:shd w:val="clear" w:color="auto" w:fill="FFFFFF"/>
        </w:rPr>
        <w:t>;94:e2245</w:t>
      </w:r>
      <w:proofErr w:type="gramEnd"/>
      <w:r w:rsidRPr="00C50765">
        <w:rPr>
          <w:rFonts w:asciiTheme="minorHAnsi" w:eastAsia="Times New Roman" w:hAnsiTheme="minorHAnsi"/>
          <w:sz w:val="24"/>
          <w:szCs w:val="24"/>
          <w:shd w:val="clear" w:color="auto" w:fill="FFFFFF"/>
        </w:rPr>
        <w:t>-e2257.</w:t>
      </w:r>
    </w:p>
    <w:p w14:paraId="0928462D" w14:textId="77777777" w:rsidR="008E0674" w:rsidRPr="00C50765" w:rsidRDefault="008E0674" w:rsidP="00AC3C3C">
      <w:pPr>
        <w:pStyle w:val="EndnoteText"/>
        <w:rPr>
          <w:rFonts w:asciiTheme="minorHAnsi" w:hAnsiTheme="minorHAnsi"/>
          <w:sz w:val="24"/>
          <w:szCs w:val="24"/>
        </w:rPr>
      </w:pPr>
    </w:p>
  </w:endnote>
  <w:endnote w:id="26">
    <w:p w14:paraId="6918EDE8"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Yu JT, </w:t>
      </w:r>
      <w:proofErr w:type="spellStart"/>
      <w:r w:rsidRPr="00C50765">
        <w:rPr>
          <w:rFonts w:asciiTheme="minorHAnsi" w:eastAsia="Times New Roman" w:hAnsiTheme="minorHAnsi"/>
          <w:sz w:val="24"/>
          <w:szCs w:val="24"/>
          <w:shd w:val="clear" w:color="auto" w:fill="FFFFFF"/>
        </w:rPr>
        <w:t>Xu</w:t>
      </w:r>
      <w:proofErr w:type="spellEnd"/>
      <w:r w:rsidRPr="00C50765">
        <w:rPr>
          <w:rFonts w:asciiTheme="minorHAnsi" w:eastAsia="Times New Roman" w:hAnsiTheme="minorHAnsi"/>
          <w:sz w:val="24"/>
          <w:szCs w:val="24"/>
          <w:shd w:val="clear" w:color="auto" w:fill="FFFFFF"/>
        </w:rPr>
        <w:t xml:space="preserve"> W, Tan CC, </w:t>
      </w:r>
      <w:proofErr w:type="spellStart"/>
      <w:r w:rsidRPr="00C50765">
        <w:rPr>
          <w:rFonts w:asciiTheme="minorHAnsi" w:eastAsia="Times New Roman" w:hAnsiTheme="minorHAnsi"/>
          <w:sz w:val="24"/>
          <w:szCs w:val="24"/>
          <w:shd w:val="clear" w:color="auto" w:fill="FFFFFF"/>
        </w:rPr>
        <w:t>Andrieu</w:t>
      </w:r>
      <w:proofErr w:type="spellEnd"/>
      <w:r w:rsidRPr="00C50765">
        <w:rPr>
          <w:rFonts w:asciiTheme="minorHAnsi" w:eastAsia="Times New Roman" w:hAnsiTheme="minorHAnsi"/>
          <w:sz w:val="24"/>
          <w:szCs w:val="24"/>
          <w:shd w:val="clear" w:color="auto" w:fill="FFFFFF"/>
        </w:rPr>
        <w:t xml:space="preserve"> S, Suckling J, </w:t>
      </w:r>
      <w:proofErr w:type="spellStart"/>
      <w:r w:rsidRPr="00C50765">
        <w:rPr>
          <w:rFonts w:asciiTheme="minorHAnsi" w:eastAsia="Times New Roman" w:hAnsiTheme="minorHAnsi"/>
          <w:sz w:val="24"/>
          <w:szCs w:val="24"/>
          <w:shd w:val="clear" w:color="auto" w:fill="FFFFFF"/>
        </w:rPr>
        <w:t>Evangelou</w:t>
      </w:r>
      <w:proofErr w:type="spellEnd"/>
      <w:r w:rsidRPr="00C50765">
        <w:rPr>
          <w:rFonts w:asciiTheme="minorHAnsi" w:eastAsia="Times New Roman" w:hAnsiTheme="minorHAnsi"/>
          <w:sz w:val="24"/>
          <w:szCs w:val="24"/>
          <w:shd w:val="clear" w:color="auto" w:fill="FFFFFF"/>
        </w:rPr>
        <w:t xml:space="preserve"> E, et al. Evidence-based prevention of Alzheimer's disease: systematic review and meta-analysis of 243 observational prospective studies and 153 </w:t>
      </w:r>
      <w:proofErr w:type="spellStart"/>
      <w:r w:rsidRPr="00C50765">
        <w:rPr>
          <w:rFonts w:asciiTheme="minorHAnsi" w:eastAsia="Times New Roman" w:hAnsiTheme="minorHAnsi"/>
          <w:sz w:val="24"/>
          <w:szCs w:val="24"/>
          <w:shd w:val="clear" w:color="auto" w:fill="FFFFFF"/>
        </w:rPr>
        <w:t>randomised</w:t>
      </w:r>
      <w:proofErr w:type="spellEnd"/>
      <w:r w:rsidRPr="00C50765">
        <w:rPr>
          <w:rFonts w:asciiTheme="minorHAnsi" w:eastAsia="Times New Roman" w:hAnsiTheme="minorHAnsi"/>
          <w:sz w:val="24"/>
          <w:szCs w:val="24"/>
          <w:shd w:val="clear" w:color="auto" w:fill="FFFFFF"/>
        </w:rPr>
        <w:t xml:space="preserve"> controlled trials. J </w:t>
      </w:r>
      <w:proofErr w:type="spellStart"/>
      <w:r w:rsidRPr="00C50765">
        <w:rPr>
          <w:rFonts w:asciiTheme="minorHAnsi" w:eastAsia="Times New Roman" w:hAnsiTheme="minorHAnsi"/>
          <w:sz w:val="24"/>
          <w:szCs w:val="24"/>
          <w:shd w:val="clear" w:color="auto" w:fill="FFFFFF"/>
        </w:rPr>
        <w:t>Neurol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Neurosurg</w:t>
      </w:r>
      <w:proofErr w:type="spellEnd"/>
      <w:r w:rsidRPr="00C50765">
        <w:rPr>
          <w:rFonts w:asciiTheme="minorHAnsi" w:eastAsia="Times New Roman" w:hAnsiTheme="minorHAnsi"/>
          <w:sz w:val="24"/>
          <w:szCs w:val="24"/>
          <w:shd w:val="clear" w:color="auto" w:fill="FFFFFF"/>
        </w:rPr>
        <w:t xml:space="preserve"> Psychiatry. 2020; </w:t>
      </w:r>
      <w:proofErr w:type="spellStart"/>
      <w:r w:rsidRPr="00C50765">
        <w:rPr>
          <w:rFonts w:asciiTheme="minorHAnsi" w:eastAsia="Times New Roman" w:hAnsiTheme="minorHAnsi"/>
          <w:sz w:val="24"/>
          <w:szCs w:val="24"/>
          <w:shd w:val="clear" w:color="auto" w:fill="FFFFFF"/>
        </w:rPr>
        <w:t>doi</w:t>
      </w:r>
      <w:proofErr w:type="spellEnd"/>
      <w:r w:rsidRPr="00C50765">
        <w:rPr>
          <w:rFonts w:asciiTheme="minorHAnsi" w:eastAsia="Times New Roman" w:hAnsiTheme="minorHAnsi"/>
          <w:sz w:val="24"/>
          <w:szCs w:val="24"/>
          <w:shd w:val="clear" w:color="auto" w:fill="FFFFFF"/>
        </w:rPr>
        <w:t>: 10.1136/jnnp-2019-321913.</w:t>
      </w:r>
    </w:p>
    <w:p w14:paraId="7C6BDB02" w14:textId="77777777" w:rsidR="008E0674" w:rsidRPr="00C50765" w:rsidRDefault="008E0674" w:rsidP="00AC3C3C">
      <w:pPr>
        <w:pStyle w:val="EndnoteText"/>
        <w:rPr>
          <w:rFonts w:asciiTheme="minorHAnsi" w:hAnsiTheme="minorHAnsi" w:cstheme="minorHAnsi"/>
          <w:sz w:val="24"/>
          <w:szCs w:val="24"/>
        </w:rPr>
      </w:pPr>
    </w:p>
  </w:endnote>
  <w:endnote w:id="27">
    <w:p w14:paraId="50BDD3FC"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Copeland JL, Ashe MC, Biddle SJ, Brown WJ, </w:t>
      </w:r>
      <w:proofErr w:type="spellStart"/>
      <w:r w:rsidRPr="00C50765">
        <w:rPr>
          <w:rFonts w:asciiTheme="minorHAnsi" w:eastAsia="Times New Roman" w:hAnsiTheme="minorHAnsi"/>
          <w:sz w:val="24"/>
          <w:szCs w:val="24"/>
          <w:shd w:val="clear" w:color="auto" w:fill="FFFFFF"/>
        </w:rPr>
        <w:t>Buman</w:t>
      </w:r>
      <w:proofErr w:type="spellEnd"/>
      <w:r w:rsidRPr="00C50765">
        <w:rPr>
          <w:rFonts w:asciiTheme="minorHAnsi" w:eastAsia="Times New Roman" w:hAnsiTheme="minorHAnsi"/>
          <w:sz w:val="24"/>
          <w:szCs w:val="24"/>
          <w:shd w:val="clear" w:color="auto" w:fill="FFFFFF"/>
        </w:rPr>
        <w:t xml:space="preserve"> MP, </w:t>
      </w:r>
      <w:proofErr w:type="spellStart"/>
      <w:r w:rsidRPr="00C50765">
        <w:rPr>
          <w:rFonts w:asciiTheme="minorHAnsi" w:eastAsia="Times New Roman" w:hAnsiTheme="minorHAnsi"/>
          <w:sz w:val="24"/>
          <w:szCs w:val="24"/>
          <w:shd w:val="clear" w:color="auto" w:fill="FFFFFF"/>
        </w:rPr>
        <w:t>Chastin</w:t>
      </w:r>
      <w:proofErr w:type="spellEnd"/>
      <w:r w:rsidRPr="00C50765">
        <w:rPr>
          <w:rFonts w:asciiTheme="minorHAnsi" w:eastAsia="Times New Roman" w:hAnsiTheme="minorHAnsi"/>
          <w:sz w:val="24"/>
          <w:szCs w:val="24"/>
          <w:shd w:val="clear" w:color="auto" w:fill="FFFFFF"/>
        </w:rPr>
        <w:t xml:space="preserve"> S, et al. Sedentary time in older adults: a critical review of measurement, associations with health, and interventions. Br J Sports Med. 2017</w:t>
      </w:r>
      <w:proofErr w:type="gramStart"/>
      <w:r w:rsidRPr="00C50765">
        <w:rPr>
          <w:rFonts w:asciiTheme="minorHAnsi" w:eastAsia="Times New Roman" w:hAnsiTheme="minorHAnsi"/>
          <w:sz w:val="24"/>
          <w:szCs w:val="24"/>
          <w:shd w:val="clear" w:color="auto" w:fill="FFFFFF"/>
        </w:rPr>
        <w:t>;51:1539</w:t>
      </w:r>
      <w:proofErr w:type="gramEnd"/>
      <w:r w:rsidRPr="00C50765">
        <w:rPr>
          <w:rFonts w:asciiTheme="minorHAnsi" w:eastAsia="Times New Roman" w:hAnsiTheme="minorHAnsi"/>
          <w:sz w:val="24"/>
          <w:szCs w:val="24"/>
          <w:shd w:val="clear" w:color="auto" w:fill="FFFFFF"/>
        </w:rPr>
        <w:t>.</w:t>
      </w:r>
    </w:p>
    <w:p w14:paraId="1D7A58EB" w14:textId="77777777" w:rsidR="008E0674" w:rsidRPr="00C50765" w:rsidRDefault="008E0674" w:rsidP="00AC3C3C">
      <w:pPr>
        <w:pStyle w:val="EndnoteText"/>
        <w:rPr>
          <w:rFonts w:asciiTheme="minorHAnsi" w:hAnsiTheme="minorHAnsi"/>
          <w:sz w:val="24"/>
          <w:szCs w:val="24"/>
        </w:rPr>
      </w:pPr>
    </w:p>
  </w:endnote>
  <w:endnote w:id="28">
    <w:p w14:paraId="79B1F83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Biswas</w:t>
      </w:r>
      <w:proofErr w:type="spellEnd"/>
      <w:r w:rsidRPr="00C50765">
        <w:rPr>
          <w:rFonts w:asciiTheme="minorHAnsi" w:eastAsia="Times New Roman" w:hAnsiTheme="minorHAnsi"/>
          <w:sz w:val="24"/>
          <w:szCs w:val="24"/>
          <w:shd w:val="clear" w:color="auto" w:fill="FFFFFF"/>
        </w:rPr>
        <w:t xml:space="preserve"> A, Oh PI, Faulkner GE, Bajaj RR, Silver MA, Mitchell MS, et al. Sedentary time and its association with risk for disease incidence, mortality, and hospitalization in adults: a systematic review and meta-analysis. Ann Intern Med. 2015</w:t>
      </w:r>
      <w:proofErr w:type="gramStart"/>
      <w:r w:rsidRPr="00C50765">
        <w:rPr>
          <w:rFonts w:asciiTheme="minorHAnsi" w:eastAsia="Times New Roman" w:hAnsiTheme="minorHAnsi"/>
          <w:sz w:val="24"/>
          <w:szCs w:val="24"/>
          <w:shd w:val="clear" w:color="auto" w:fill="FFFFFF"/>
        </w:rPr>
        <w:t>;162:123</w:t>
      </w:r>
      <w:proofErr w:type="gramEnd"/>
      <w:r w:rsidRPr="00C50765">
        <w:rPr>
          <w:rFonts w:asciiTheme="minorHAnsi" w:eastAsia="Times New Roman" w:hAnsiTheme="minorHAnsi"/>
          <w:sz w:val="24"/>
          <w:szCs w:val="24"/>
          <w:shd w:val="clear" w:color="auto" w:fill="FFFFFF"/>
        </w:rPr>
        <w:t>-32.</w:t>
      </w:r>
    </w:p>
    <w:p w14:paraId="3B8BABA6" w14:textId="77777777" w:rsidR="008E0674" w:rsidRPr="00C50765" w:rsidRDefault="008E0674" w:rsidP="00AC3C3C">
      <w:pPr>
        <w:pStyle w:val="EndnoteText"/>
        <w:rPr>
          <w:rFonts w:asciiTheme="minorHAnsi" w:hAnsiTheme="minorHAnsi"/>
          <w:sz w:val="24"/>
          <w:szCs w:val="24"/>
        </w:rPr>
      </w:pPr>
    </w:p>
  </w:endnote>
  <w:endnote w:id="29">
    <w:p w14:paraId="7844C12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Ku PW, Steptoe A, Liao Y, </w:t>
      </w:r>
      <w:proofErr w:type="spellStart"/>
      <w:r w:rsidRPr="00C50765">
        <w:rPr>
          <w:rFonts w:asciiTheme="minorHAnsi" w:eastAsia="Times New Roman" w:hAnsiTheme="minorHAnsi"/>
          <w:sz w:val="24"/>
          <w:szCs w:val="24"/>
          <w:shd w:val="clear" w:color="auto" w:fill="FFFFFF"/>
        </w:rPr>
        <w:t>Hsueh</w:t>
      </w:r>
      <w:proofErr w:type="spellEnd"/>
      <w:r w:rsidRPr="00C50765">
        <w:rPr>
          <w:rFonts w:asciiTheme="minorHAnsi" w:eastAsia="Times New Roman" w:hAnsiTheme="minorHAnsi"/>
          <w:sz w:val="24"/>
          <w:szCs w:val="24"/>
          <w:shd w:val="clear" w:color="auto" w:fill="FFFFFF"/>
        </w:rPr>
        <w:t xml:space="preserve"> MC, Chen LJ. A cut-off of daily sedentary time and all-cause mortality in adults: a meta-regression analysis involving more than 1 million participants. BMC Med. 2018</w:t>
      </w:r>
      <w:proofErr w:type="gramStart"/>
      <w:r w:rsidRPr="00C50765">
        <w:rPr>
          <w:rFonts w:asciiTheme="minorHAnsi" w:eastAsia="Times New Roman" w:hAnsiTheme="minorHAnsi"/>
          <w:sz w:val="24"/>
          <w:szCs w:val="24"/>
          <w:shd w:val="clear" w:color="auto" w:fill="FFFFFF"/>
        </w:rPr>
        <w:t>;16:74</w:t>
      </w:r>
      <w:proofErr w:type="gramEnd"/>
      <w:r w:rsidRPr="00C50765">
        <w:rPr>
          <w:rFonts w:asciiTheme="minorHAnsi" w:eastAsia="Times New Roman" w:hAnsiTheme="minorHAnsi"/>
          <w:sz w:val="24"/>
          <w:szCs w:val="24"/>
          <w:shd w:val="clear" w:color="auto" w:fill="FFFFFF"/>
        </w:rPr>
        <w:t>.</w:t>
      </w:r>
    </w:p>
    <w:p w14:paraId="00B35B80" w14:textId="77777777" w:rsidR="008E0674" w:rsidRPr="00C50765" w:rsidRDefault="008E0674" w:rsidP="00AC3C3C">
      <w:pPr>
        <w:pStyle w:val="EndnoteText"/>
        <w:rPr>
          <w:rFonts w:asciiTheme="minorHAnsi" w:hAnsiTheme="minorHAnsi"/>
          <w:sz w:val="24"/>
          <w:szCs w:val="24"/>
        </w:rPr>
      </w:pPr>
    </w:p>
  </w:endnote>
  <w:endnote w:id="30">
    <w:p w14:paraId="7BC9FF0F"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Rosenberg DE, </w:t>
      </w:r>
      <w:proofErr w:type="spellStart"/>
      <w:r w:rsidRPr="00C50765">
        <w:rPr>
          <w:rFonts w:asciiTheme="minorHAnsi" w:eastAsia="Times New Roman" w:hAnsiTheme="minorHAnsi"/>
          <w:sz w:val="24"/>
          <w:szCs w:val="24"/>
          <w:shd w:val="clear" w:color="auto" w:fill="FFFFFF"/>
        </w:rPr>
        <w:t>Bellettiere</w:t>
      </w:r>
      <w:proofErr w:type="spellEnd"/>
      <w:r w:rsidRPr="00C50765">
        <w:rPr>
          <w:rFonts w:asciiTheme="minorHAnsi" w:eastAsia="Times New Roman" w:hAnsiTheme="minorHAnsi"/>
          <w:sz w:val="24"/>
          <w:szCs w:val="24"/>
          <w:shd w:val="clear" w:color="auto" w:fill="FFFFFF"/>
        </w:rPr>
        <w:t xml:space="preserve"> J, Gardiner PA, Villarreal VN, Crist K, Kerr J. Independent Associations Between Sedentary Behaviors and Mental, Cognitive, Physical, and Functional Health Among Older Adults in Retirement Communities. J </w:t>
      </w:r>
      <w:proofErr w:type="spellStart"/>
      <w:r w:rsidRPr="00C50765">
        <w:rPr>
          <w:rFonts w:asciiTheme="minorHAnsi" w:eastAsia="Times New Roman" w:hAnsiTheme="minorHAnsi"/>
          <w:sz w:val="24"/>
          <w:szCs w:val="24"/>
          <w:shd w:val="clear" w:color="auto" w:fill="FFFFFF"/>
        </w:rPr>
        <w:t>Gerontol</w:t>
      </w:r>
      <w:proofErr w:type="spellEnd"/>
      <w:r w:rsidRPr="00C50765">
        <w:rPr>
          <w:rFonts w:asciiTheme="minorHAnsi" w:eastAsia="Times New Roman" w:hAnsiTheme="minorHAnsi"/>
          <w:sz w:val="24"/>
          <w:szCs w:val="24"/>
          <w:shd w:val="clear" w:color="auto" w:fill="FFFFFF"/>
        </w:rPr>
        <w:t xml:space="preserve"> A </w:t>
      </w:r>
      <w:proofErr w:type="spellStart"/>
      <w:r w:rsidRPr="00C50765">
        <w:rPr>
          <w:rFonts w:asciiTheme="minorHAnsi" w:eastAsia="Times New Roman" w:hAnsiTheme="minorHAnsi"/>
          <w:sz w:val="24"/>
          <w:szCs w:val="24"/>
          <w:shd w:val="clear" w:color="auto" w:fill="FFFFFF"/>
        </w:rPr>
        <w:t>Biol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Med Sci. 2016</w:t>
      </w:r>
      <w:proofErr w:type="gramStart"/>
      <w:r w:rsidRPr="00C50765">
        <w:rPr>
          <w:rFonts w:asciiTheme="minorHAnsi" w:eastAsia="Times New Roman" w:hAnsiTheme="minorHAnsi"/>
          <w:sz w:val="24"/>
          <w:szCs w:val="24"/>
          <w:shd w:val="clear" w:color="auto" w:fill="FFFFFF"/>
        </w:rPr>
        <w:t>;71:78</w:t>
      </w:r>
      <w:proofErr w:type="gramEnd"/>
      <w:r w:rsidRPr="00C50765">
        <w:rPr>
          <w:rFonts w:asciiTheme="minorHAnsi" w:eastAsia="Times New Roman" w:hAnsiTheme="minorHAnsi"/>
          <w:sz w:val="24"/>
          <w:szCs w:val="24"/>
          <w:shd w:val="clear" w:color="auto" w:fill="FFFFFF"/>
        </w:rPr>
        <w:t>-83.</w:t>
      </w:r>
    </w:p>
    <w:p w14:paraId="0F4AE02F" w14:textId="77777777" w:rsidR="008E0674" w:rsidRPr="00C50765" w:rsidRDefault="008E0674" w:rsidP="00AC3C3C">
      <w:pPr>
        <w:pStyle w:val="EndnoteText"/>
        <w:rPr>
          <w:rFonts w:asciiTheme="minorHAnsi" w:hAnsiTheme="minorHAnsi"/>
          <w:sz w:val="24"/>
          <w:szCs w:val="24"/>
        </w:rPr>
      </w:pPr>
    </w:p>
  </w:endnote>
  <w:endnote w:id="31">
    <w:p w14:paraId="4687222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Falck</w:t>
      </w:r>
      <w:proofErr w:type="spellEnd"/>
      <w:r w:rsidRPr="00C50765">
        <w:rPr>
          <w:rFonts w:asciiTheme="minorHAnsi" w:eastAsia="Times New Roman" w:hAnsiTheme="minorHAnsi"/>
          <w:sz w:val="24"/>
          <w:szCs w:val="24"/>
          <w:shd w:val="clear" w:color="auto" w:fill="FFFFFF"/>
        </w:rPr>
        <w:t xml:space="preserve"> RS, Davis JC, Liu-Ambrose T.</w:t>
      </w:r>
      <w:proofErr w:type="gramEnd"/>
      <w:r w:rsidRPr="00C50765">
        <w:rPr>
          <w:rFonts w:asciiTheme="minorHAnsi" w:eastAsia="Times New Roman" w:hAnsiTheme="minorHAnsi"/>
          <w:sz w:val="24"/>
          <w:szCs w:val="24"/>
          <w:shd w:val="clear" w:color="auto" w:fill="FFFFFF"/>
        </w:rPr>
        <w:t xml:space="preserve"> What is the association between sedentary </w:t>
      </w:r>
      <w:proofErr w:type="spellStart"/>
      <w:r w:rsidRPr="00C50765">
        <w:rPr>
          <w:rFonts w:asciiTheme="minorHAnsi" w:eastAsia="Times New Roman" w:hAnsiTheme="minorHAnsi"/>
          <w:sz w:val="24"/>
          <w:szCs w:val="24"/>
          <w:shd w:val="clear" w:color="auto" w:fill="FFFFFF"/>
        </w:rPr>
        <w:t>behaviour</w:t>
      </w:r>
      <w:proofErr w:type="spellEnd"/>
      <w:r w:rsidRPr="00C50765">
        <w:rPr>
          <w:rFonts w:asciiTheme="minorHAnsi" w:eastAsia="Times New Roman" w:hAnsiTheme="minorHAnsi"/>
          <w:sz w:val="24"/>
          <w:szCs w:val="24"/>
          <w:shd w:val="clear" w:color="auto" w:fill="FFFFFF"/>
        </w:rPr>
        <w:t xml:space="preserve"> and cognitive function? </w:t>
      </w:r>
      <w:proofErr w:type="gramStart"/>
      <w:r w:rsidRPr="00C50765">
        <w:rPr>
          <w:rFonts w:asciiTheme="minorHAnsi" w:eastAsia="Times New Roman" w:hAnsiTheme="minorHAnsi"/>
          <w:sz w:val="24"/>
          <w:szCs w:val="24"/>
          <w:shd w:val="clear" w:color="auto" w:fill="FFFFFF"/>
        </w:rPr>
        <w:t>A systematic review.</w:t>
      </w:r>
      <w:proofErr w:type="gramEnd"/>
      <w:r w:rsidRPr="00C50765">
        <w:rPr>
          <w:rFonts w:asciiTheme="minorHAnsi" w:eastAsia="Times New Roman" w:hAnsiTheme="minorHAnsi"/>
          <w:sz w:val="24"/>
          <w:szCs w:val="24"/>
          <w:shd w:val="clear" w:color="auto" w:fill="FFFFFF"/>
        </w:rPr>
        <w:t xml:space="preserve"> Br J Sports Med. 2017</w:t>
      </w:r>
      <w:proofErr w:type="gramStart"/>
      <w:r w:rsidRPr="00C50765">
        <w:rPr>
          <w:rFonts w:asciiTheme="minorHAnsi" w:eastAsia="Times New Roman" w:hAnsiTheme="minorHAnsi"/>
          <w:sz w:val="24"/>
          <w:szCs w:val="24"/>
          <w:shd w:val="clear" w:color="auto" w:fill="FFFFFF"/>
        </w:rPr>
        <w:t>;51:800</w:t>
      </w:r>
      <w:proofErr w:type="gramEnd"/>
      <w:r w:rsidRPr="00C50765">
        <w:rPr>
          <w:rFonts w:asciiTheme="minorHAnsi" w:eastAsia="Times New Roman" w:hAnsiTheme="minorHAnsi"/>
          <w:sz w:val="24"/>
          <w:szCs w:val="24"/>
          <w:shd w:val="clear" w:color="auto" w:fill="FFFFFF"/>
        </w:rPr>
        <w:t>-811.</w:t>
      </w:r>
    </w:p>
    <w:p w14:paraId="4935D2B0" w14:textId="77777777" w:rsidR="008E0674" w:rsidRPr="00C50765" w:rsidRDefault="008E0674" w:rsidP="00AC3C3C">
      <w:pPr>
        <w:pStyle w:val="EndnoteText"/>
        <w:rPr>
          <w:rFonts w:asciiTheme="minorHAnsi" w:hAnsiTheme="minorHAnsi"/>
          <w:sz w:val="24"/>
          <w:szCs w:val="24"/>
        </w:rPr>
      </w:pPr>
    </w:p>
  </w:endnote>
  <w:endnote w:id="32">
    <w:p w14:paraId="30E07D5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Dunlop DD, Song J, </w:t>
      </w:r>
      <w:proofErr w:type="spellStart"/>
      <w:r w:rsidRPr="00C50765">
        <w:rPr>
          <w:rFonts w:asciiTheme="minorHAnsi" w:eastAsia="Times New Roman" w:hAnsiTheme="minorHAnsi"/>
          <w:sz w:val="24"/>
          <w:szCs w:val="24"/>
          <w:shd w:val="clear" w:color="auto" w:fill="FFFFFF"/>
        </w:rPr>
        <w:t>Arnston</w:t>
      </w:r>
      <w:proofErr w:type="spellEnd"/>
      <w:r w:rsidRPr="00C50765">
        <w:rPr>
          <w:rFonts w:asciiTheme="minorHAnsi" w:eastAsia="Times New Roman" w:hAnsiTheme="minorHAnsi"/>
          <w:sz w:val="24"/>
          <w:szCs w:val="24"/>
          <w:shd w:val="clear" w:color="auto" w:fill="FFFFFF"/>
        </w:rPr>
        <w:t xml:space="preserve"> EK, </w:t>
      </w:r>
      <w:proofErr w:type="spellStart"/>
      <w:r w:rsidRPr="00C50765">
        <w:rPr>
          <w:rFonts w:asciiTheme="minorHAnsi" w:eastAsia="Times New Roman" w:hAnsiTheme="minorHAnsi"/>
          <w:sz w:val="24"/>
          <w:szCs w:val="24"/>
          <w:shd w:val="clear" w:color="auto" w:fill="FFFFFF"/>
        </w:rPr>
        <w:t>Semanik</w:t>
      </w:r>
      <w:proofErr w:type="spellEnd"/>
      <w:r w:rsidRPr="00C50765">
        <w:rPr>
          <w:rFonts w:asciiTheme="minorHAnsi" w:eastAsia="Times New Roman" w:hAnsiTheme="minorHAnsi"/>
          <w:sz w:val="24"/>
          <w:szCs w:val="24"/>
          <w:shd w:val="clear" w:color="auto" w:fill="FFFFFF"/>
        </w:rPr>
        <w:t xml:space="preserve"> PA, Lee J, Chang RW, et al. Sedentary time in US older adults associated with disability in activities of daily living independent of physical activity. </w:t>
      </w:r>
      <w:proofErr w:type="gramStart"/>
      <w:r w:rsidRPr="00C50765">
        <w:rPr>
          <w:rFonts w:asciiTheme="minorHAnsi" w:eastAsia="Times New Roman" w:hAnsiTheme="minorHAnsi"/>
          <w:sz w:val="24"/>
          <w:szCs w:val="24"/>
          <w:shd w:val="clear" w:color="auto" w:fill="FFFFFF"/>
        </w:rPr>
        <w:t xml:space="preserve">J </w:t>
      </w:r>
      <w:proofErr w:type="spellStart"/>
      <w:r w:rsidRPr="00C50765">
        <w:rPr>
          <w:rFonts w:asciiTheme="minorHAnsi" w:eastAsia="Times New Roman" w:hAnsiTheme="minorHAnsi"/>
          <w:sz w:val="24"/>
          <w:szCs w:val="24"/>
          <w:shd w:val="clear" w:color="auto" w:fill="FFFFFF"/>
        </w:rPr>
        <w:t>Phys</w:t>
      </w:r>
      <w:proofErr w:type="spellEnd"/>
      <w:r w:rsidRPr="00C50765">
        <w:rPr>
          <w:rFonts w:asciiTheme="minorHAnsi" w:eastAsia="Times New Roman" w:hAnsiTheme="minorHAnsi"/>
          <w:sz w:val="24"/>
          <w:szCs w:val="24"/>
          <w:shd w:val="clear" w:color="auto" w:fill="FFFFFF"/>
        </w:rPr>
        <w:t xml:space="preserve"> Act Health.</w:t>
      </w:r>
      <w:proofErr w:type="gramEnd"/>
      <w:r w:rsidRPr="00C50765">
        <w:rPr>
          <w:rFonts w:asciiTheme="minorHAnsi" w:eastAsia="Times New Roman" w:hAnsiTheme="minorHAnsi"/>
          <w:sz w:val="24"/>
          <w:szCs w:val="24"/>
          <w:shd w:val="clear" w:color="auto" w:fill="FFFFFF"/>
        </w:rPr>
        <w:t xml:space="preserve"> 2015</w:t>
      </w:r>
      <w:proofErr w:type="gramStart"/>
      <w:r w:rsidRPr="00C50765">
        <w:rPr>
          <w:rFonts w:asciiTheme="minorHAnsi" w:eastAsia="Times New Roman" w:hAnsiTheme="minorHAnsi"/>
          <w:sz w:val="24"/>
          <w:szCs w:val="24"/>
          <w:shd w:val="clear" w:color="auto" w:fill="FFFFFF"/>
        </w:rPr>
        <w:t>;12:93</w:t>
      </w:r>
      <w:proofErr w:type="gramEnd"/>
      <w:r w:rsidRPr="00C50765">
        <w:rPr>
          <w:rFonts w:asciiTheme="minorHAnsi" w:eastAsia="Times New Roman" w:hAnsiTheme="minorHAnsi"/>
          <w:sz w:val="24"/>
          <w:szCs w:val="24"/>
          <w:shd w:val="clear" w:color="auto" w:fill="FFFFFF"/>
        </w:rPr>
        <w:t>-101. </w:t>
      </w:r>
    </w:p>
    <w:p w14:paraId="2F350617" w14:textId="77777777" w:rsidR="008E0674" w:rsidRPr="00C50765" w:rsidRDefault="008E0674" w:rsidP="00AC3C3C">
      <w:pPr>
        <w:pStyle w:val="EndnoteText"/>
        <w:rPr>
          <w:rFonts w:asciiTheme="minorHAnsi" w:hAnsiTheme="minorHAnsi"/>
          <w:sz w:val="24"/>
          <w:szCs w:val="24"/>
        </w:rPr>
      </w:pPr>
    </w:p>
  </w:endnote>
  <w:endnote w:id="33">
    <w:p w14:paraId="20375C86"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Itani</w:t>
      </w:r>
      <w:proofErr w:type="spellEnd"/>
      <w:r w:rsidRPr="00C50765">
        <w:rPr>
          <w:rFonts w:asciiTheme="minorHAnsi" w:eastAsia="Times New Roman" w:hAnsiTheme="minorHAnsi"/>
          <w:sz w:val="24"/>
          <w:szCs w:val="24"/>
          <w:shd w:val="clear" w:color="auto" w:fill="FFFFFF"/>
        </w:rPr>
        <w:t xml:space="preserve"> O, </w:t>
      </w:r>
      <w:proofErr w:type="spellStart"/>
      <w:r w:rsidRPr="00C50765">
        <w:rPr>
          <w:rFonts w:asciiTheme="minorHAnsi" w:eastAsia="Times New Roman" w:hAnsiTheme="minorHAnsi"/>
          <w:sz w:val="24"/>
          <w:szCs w:val="24"/>
          <w:shd w:val="clear" w:color="auto" w:fill="FFFFFF"/>
        </w:rPr>
        <w:t>Jike</w:t>
      </w:r>
      <w:proofErr w:type="spellEnd"/>
      <w:r w:rsidRPr="00C50765">
        <w:rPr>
          <w:rFonts w:asciiTheme="minorHAnsi" w:eastAsia="Times New Roman" w:hAnsiTheme="minorHAnsi"/>
          <w:sz w:val="24"/>
          <w:szCs w:val="24"/>
          <w:shd w:val="clear" w:color="auto" w:fill="FFFFFF"/>
        </w:rPr>
        <w:t xml:space="preserve"> M, Watanabe N, </w:t>
      </w:r>
      <w:proofErr w:type="spellStart"/>
      <w:r w:rsidRPr="00C50765">
        <w:rPr>
          <w:rFonts w:asciiTheme="minorHAnsi" w:eastAsia="Times New Roman" w:hAnsiTheme="minorHAnsi"/>
          <w:sz w:val="24"/>
          <w:szCs w:val="24"/>
          <w:shd w:val="clear" w:color="auto" w:fill="FFFFFF"/>
        </w:rPr>
        <w:t>Kaneita</w:t>
      </w:r>
      <w:proofErr w:type="spellEnd"/>
      <w:r w:rsidRPr="00C50765">
        <w:rPr>
          <w:rFonts w:asciiTheme="minorHAnsi" w:eastAsia="Times New Roman" w:hAnsiTheme="minorHAnsi"/>
          <w:sz w:val="24"/>
          <w:szCs w:val="24"/>
          <w:shd w:val="clear" w:color="auto" w:fill="FFFFFF"/>
        </w:rPr>
        <w:t xml:space="preserve"> Y. Short sleep duration and health outcomes: a systematic review, meta-analysis, and meta-regression. Sleep Med. 2017</w:t>
      </w:r>
      <w:proofErr w:type="gramStart"/>
      <w:r w:rsidRPr="00C50765">
        <w:rPr>
          <w:rFonts w:asciiTheme="minorHAnsi" w:eastAsia="Times New Roman" w:hAnsiTheme="minorHAnsi"/>
          <w:sz w:val="24"/>
          <w:szCs w:val="24"/>
          <w:shd w:val="clear" w:color="auto" w:fill="FFFFFF"/>
        </w:rPr>
        <w:t>;32:246</w:t>
      </w:r>
      <w:proofErr w:type="gramEnd"/>
      <w:r w:rsidRPr="00C50765">
        <w:rPr>
          <w:rFonts w:asciiTheme="minorHAnsi" w:eastAsia="Times New Roman" w:hAnsiTheme="minorHAnsi"/>
          <w:sz w:val="24"/>
          <w:szCs w:val="24"/>
          <w:shd w:val="clear" w:color="auto" w:fill="FFFFFF"/>
        </w:rPr>
        <w:t>-256.</w:t>
      </w:r>
    </w:p>
    <w:p w14:paraId="06E5550E" w14:textId="77777777" w:rsidR="008E0674" w:rsidRPr="00C50765" w:rsidRDefault="008E0674" w:rsidP="00AC3C3C">
      <w:pPr>
        <w:pStyle w:val="EndnoteText"/>
        <w:rPr>
          <w:rFonts w:asciiTheme="minorHAnsi" w:hAnsiTheme="minorHAnsi"/>
          <w:sz w:val="24"/>
          <w:szCs w:val="24"/>
        </w:rPr>
      </w:pPr>
    </w:p>
  </w:endnote>
  <w:endnote w:id="34">
    <w:p w14:paraId="26FC9B6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 xml:space="preserve">Medic G, </w:t>
      </w:r>
      <w:proofErr w:type="spellStart"/>
      <w:r w:rsidRPr="00C50765">
        <w:rPr>
          <w:rFonts w:asciiTheme="minorHAnsi" w:eastAsia="Times New Roman" w:hAnsiTheme="minorHAnsi"/>
          <w:sz w:val="24"/>
          <w:szCs w:val="24"/>
          <w:shd w:val="clear" w:color="auto" w:fill="FFFFFF"/>
        </w:rPr>
        <w:t>Wille</w:t>
      </w:r>
      <w:proofErr w:type="spellEnd"/>
      <w:r w:rsidRPr="00C50765">
        <w:rPr>
          <w:rFonts w:asciiTheme="minorHAnsi" w:eastAsia="Times New Roman" w:hAnsiTheme="minorHAnsi"/>
          <w:sz w:val="24"/>
          <w:szCs w:val="24"/>
          <w:shd w:val="clear" w:color="auto" w:fill="FFFFFF"/>
        </w:rPr>
        <w:t xml:space="preserve"> M, </w:t>
      </w:r>
      <w:proofErr w:type="spellStart"/>
      <w:r w:rsidRPr="00C50765">
        <w:rPr>
          <w:rFonts w:asciiTheme="minorHAnsi" w:eastAsia="Times New Roman" w:hAnsiTheme="minorHAnsi"/>
          <w:sz w:val="24"/>
          <w:szCs w:val="24"/>
          <w:shd w:val="clear" w:color="auto" w:fill="FFFFFF"/>
        </w:rPr>
        <w:t>Hemels</w:t>
      </w:r>
      <w:proofErr w:type="spellEnd"/>
      <w:r w:rsidRPr="00C50765">
        <w:rPr>
          <w:rFonts w:asciiTheme="minorHAnsi" w:eastAsia="Times New Roman" w:hAnsiTheme="minorHAnsi"/>
          <w:sz w:val="24"/>
          <w:szCs w:val="24"/>
          <w:shd w:val="clear" w:color="auto" w:fill="FFFFFF"/>
        </w:rPr>
        <w:t xml:space="preserve"> ME.</w:t>
      </w:r>
      <w:proofErr w:type="gramEnd"/>
      <w:r w:rsidRPr="00C50765">
        <w:rPr>
          <w:rFonts w:asciiTheme="minorHAnsi" w:eastAsia="Times New Roman" w:hAnsiTheme="minorHAnsi"/>
          <w:sz w:val="24"/>
          <w:szCs w:val="24"/>
          <w:shd w:val="clear" w:color="auto" w:fill="FFFFFF"/>
        </w:rPr>
        <w:t xml:space="preserve"> Short- and long-term health consequences of sleep disruption. Nat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Sleep. 2017</w:t>
      </w:r>
      <w:proofErr w:type="gramStart"/>
      <w:r w:rsidRPr="00C50765">
        <w:rPr>
          <w:rFonts w:asciiTheme="minorHAnsi" w:eastAsia="Times New Roman" w:hAnsiTheme="minorHAnsi"/>
          <w:sz w:val="24"/>
          <w:szCs w:val="24"/>
          <w:shd w:val="clear" w:color="auto" w:fill="FFFFFF"/>
        </w:rPr>
        <w:t>;9:151</w:t>
      </w:r>
      <w:proofErr w:type="gramEnd"/>
      <w:r w:rsidRPr="00C50765">
        <w:rPr>
          <w:rFonts w:asciiTheme="minorHAnsi" w:eastAsia="Times New Roman" w:hAnsiTheme="minorHAnsi"/>
          <w:sz w:val="24"/>
          <w:szCs w:val="24"/>
          <w:shd w:val="clear" w:color="auto" w:fill="FFFFFF"/>
        </w:rPr>
        <w:t>-161. </w:t>
      </w:r>
    </w:p>
    <w:p w14:paraId="43E39E48" w14:textId="77777777" w:rsidR="008E0674" w:rsidRPr="00C50765" w:rsidRDefault="008E0674" w:rsidP="00AC3C3C">
      <w:pPr>
        <w:pStyle w:val="EndnoteText"/>
        <w:rPr>
          <w:rFonts w:asciiTheme="minorHAnsi" w:hAnsiTheme="minorHAnsi"/>
          <w:sz w:val="24"/>
          <w:szCs w:val="24"/>
        </w:rPr>
      </w:pPr>
    </w:p>
  </w:endnote>
  <w:endnote w:id="35">
    <w:p w14:paraId="0E3C0966" w14:textId="77777777" w:rsidR="008E0674"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 xml:space="preserve">Kim ES, </w:t>
      </w:r>
      <w:proofErr w:type="spellStart"/>
      <w:r w:rsidRPr="00C50765">
        <w:rPr>
          <w:rFonts w:asciiTheme="minorHAnsi" w:eastAsia="Times New Roman" w:hAnsiTheme="minorHAnsi"/>
          <w:sz w:val="24"/>
          <w:szCs w:val="24"/>
          <w:shd w:val="clear" w:color="auto" w:fill="FFFFFF"/>
        </w:rPr>
        <w:t>Whillans</w:t>
      </w:r>
      <w:proofErr w:type="spellEnd"/>
      <w:r w:rsidRPr="00C50765">
        <w:rPr>
          <w:rFonts w:asciiTheme="minorHAnsi" w:eastAsia="Times New Roman" w:hAnsiTheme="minorHAnsi"/>
          <w:sz w:val="24"/>
          <w:szCs w:val="24"/>
          <w:shd w:val="clear" w:color="auto" w:fill="FFFFFF"/>
        </w:rPr>
        <w:t xml:space="preserve"> AV, Lee MT, Chen Y, </w:t>
      </w:r>
      <w:proofErr w:type="spellStart"/>
      <w:r w:rsidRPr="00C50765">
        <w:rPr>
          <w:rFonts w:asciiTheme="minorHAnsi" w:eastAsia="Times New Roman" w:hAnsiTheme="minorHAnsi"/>
          <w:sz w:val="24"/>
          <w:szCs w:val="24"/>
          <w:shd w:val="clear" w:color="auto" w:fill="FFFFFF"/>
        </w:rPr>
        <w:t>VanderWeele</w:t>
      </w:r>
      <w:proofErr w:type="spellEnd"/>
      <w:r w:rsidRPr="00C50765">
        <w:rPr>
          <w:rFonts w:asciiTheme="minorHAnsi" w:eastAsia="Times New Roman" w:hAnsiTheme="minorHAnsi"/>
          <w:sz w:val="24"/>
          <w:szCs w:val="24"/>
          <w:shd w:val="clear" w:color="auto" w:fill="FFFFFF"/>
        </w:rPr>
        <w:t xml:space="preserve"> TJ.</w:t>
      </w:r>
      <w:proofErr w:type="gramEnd"/>
      <w:r w:rsidRPr="00C50765">
        <w:rPr>
          <w:rFonts w:asciiTheme="minorHAnsi" w:eastAsia="Times New Roman" w:hAnsiTheme="minorHAnsi"/>
          <w:sz w:val="24"/>
          <w:szCs w:val="24"/>
          <w:shd w:val="clear" w:color="auto" w:fill="FFFFFF"/>
        </w:rPr>
        <w:t xml:space="preserve"> Volunteering and Subsequent Health and Well-Being in Older Adults: An Outcome-Wide Longitudinal Approach. Am J </w:t>
      </w:r>
      <w:proofErr w:type="spellStart"/>
      <w:r w:rsidRPr="00C50765">
        <w:rPr>
          <w:rFonts w:asciiTheme="minorHAnsi" w:eastAsia="Times New Roman" w:hAnsiTheme="minorHAnsi"/>
          <w:sz w:val="24"/>
          <w:szCs w:val="24"/>
          <w:shd w:val="clear" w:color="auto" w:fill="FFFFFF"/>
        </w:rPr>
        <w:t>Prev</w:t>
      </w:r>
      <w:proofErr w:type="spellEnd"/>
      <w:r w:rsidRPr="00C50765">
        <w:rPr>
          <w:rFonts w:asciiTheme="minorHAnsi" w:eastAsia="Times New Roman" w:hAnsiTheme="minorHAnsi"/>
          <w:sz w:val="24"/>
          <w:szCs w:val="24"/>
          <w:shd w:val="clear" w:color="auto" w:fill="FFFFFF"/>
        </w:rPr>
        <w:t xml:space="preserve"> Med. 2020</w:t>
      </w:r>
      <w:proofErr w:type="gramStart"/>
      <w:r w:rsidRPr="00C50765">
        <w:rPr>
          <w:rFonts w:asciiTheme="minorHAnsi" w:eastAsia="Times New Roman" w:hAnsiTheme="minorHAnsi"/>
          <w:sz w:val="24"/>
          <w:szCs w:val="24"/>
          <w:shd w:val="clear" w:color="auto" w:fill="FFFFFF"/>
        </w:rPr>
        <w:t>;59:176</w:t>
      </w:r>
      <w:proofErr w:type="gramEnd"/>
      <w:r w:rsidRPr="00C50765">
        <w:rPr>
          <w:rFonts w:asciiTheme="minorHAnsi" w:eastAsia="Times New Roman" w:hAnsiTheme="minorHAnsi"/>
          <w:sz w:val="24"/>
          <w:szCs w:val="24"/>
          <w:shd w:val="clear" w:color="auto" w:fill="FFFFFF"/>
        </w:rPr>
        <w:t>-186.</w:t>
      </w:r>
    </w:p>
    <w:p w14:paraId="30414E58" w14:textId="77777777" w:rsidR="008E0674" w:rsidRPr="00C50765" w:rsidRDefault="008E0674" w:rsidP="00AC3C3C">
      <w:pPr>
        <w:rPr>
          <w:rFonts w:asciiTheme="minorHAnsi" w:eastAsia="Times New Roman" w:hAnsiTheme="minorHAnsi"/>
          <w:sz w:val="24"/>
          <w:szCs w:val="24"/>
        </w:rPr>
      </w:pPr>
    </w:p>
  </w:endnote>
  <w:endnote w:id="36">
    <w:p w14:paraId="546759F6"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Okun</w:t>
      </w:r>
      <w:proofErr w:type="spellEnd"/>
      <w:r w:rsidRPr="00C50765">
        <w:rPr>
          <w:rFonts w:asciiTheme="minorHAnsi" w:eastAsia="Times New Roman" w:hAnsiTheme="minorHAnsi"/>
          <w:sz w:val="24"/>
          <w:szCs w:val="24"/>
          <w:shd w:val="clear" w:color="auto" w:fill="FFFFFF"/>
        </w:rPr>
        <w:t xml:space="preserve"> MA, </w:t>
      </w:r>
      <w:proofErr w:type="spellStart"/>
      <w:r w:rsidRPr="00C50765">
        <w:rPr>
          <w:rFonts w:asciiTheme="minorHAnsi" w:eastAsia="Times New Roman" w:hAnsiTheme="minorHAnsi"/>
          <w:sz w:val="24"/>
          <w:szCs w:val="24"/>
          <w:shd w:val="clear" w:color="auto" w:fill="FFFFFF"/>
        </w:rPr>
        <w:t>Yeung</w:t>
      </w:r>
      <w:proofErr w:type="spellEnd"/>
      <w:r w:rsidRPr="00C50765">
        <w:rPr>
          <w:rFonts w:asciiTheme="minorHAnsi" w:eastAsia="Times New Roman" w:hAnsiTheme="minorHAnsi"/>
          <w:sz w:val="24"/>
          <w:szCs w:val="24"/>
          <w:shd w:val="clear" w:color="auto" w:fill="FFFFFF"/>
        </w:rPr>
        <w:t xml:space="preserve"> EW, Brown S. Volunteering by older adults and risk of mortality: a meta-analysis.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Aging. 2013</w:t>
      </w:r>
      <w:proofErr w:type="gramStart"/>
      <w:r w:rsidRPr="00C50765">
        <w:rPr>
          <w:rFonts w:asciiTheme="minorHAnsi" w:eastAsia="Times New Roman" w:hAnsiTheme="minorHAnsi"/>
          <w:sz w:val="24"/>
          <w:szCs w:val="24"/>
          <w:shd w:val="clear" w:color="auto" w:fill="FFFFFF"/>
        </w:rPr>
        <w:t>;28:564</w:t>
      </w:r>
      <w:proofErr w:type="gramEnd"/>
      <w:r w:rsidRPr="00C50765">
        <w:rPr>
          <w:rFonts w:asciiTheme="minorHAnsi" w:eastAsia="Times New Roman" w:hAnsiTheme="minorHAnsi"/>
          <w:sz w:val="24"/>
          <w:szCs w:val="24"/>
          <w:shd w:val="clear" w:color="auto" w:fill="FFFFFF"/>
        </w:rPr>
        <w:t>-77.</w:t>
      </w:r>
    </w:p>
    <w:p w14:paraId="1BF323F6" w14:textId="77777777" w:rsidR="008E0674" w:rsidRPr="00C50765" w:rsidRDefault="008E0674" w:rsidP="00AC3C3C">
      <w:pPr>
        <w:rPr>
          <w:rFonts w:asciiTheme="minorHAnsi" w:hAnsiTheme="minorHAnsi"/>
          <w:sz w:val="24"/>
          <w:szCs w:val="24"/>
        </w:rPr>
      </w:pPr>
    </w:p>
  </w:endnote>
  <w:endnote w:id="37">
    <w:p w14:paraId="59B755E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Proulx</w:t>
      </w:r>
      <w:proofErr w:type="spellEnd"/>
      <w:r w:rsidRPr="00C50765">
        <w:rPr>
          <w:rFonts w:asciiTheme="minorHAnsi" w:eastAsia="Times New Roman" w:hAnsiTheme="minorHAnsi"/>
          <w:sz w:val="24"/>
          <w:szCs w:val="24"/>
          <w:shd w:val="clear" w:color="auto" w:fill="FFFFFF"/>
        </w:rPr>
        <w:t xml:space="preserve"> CM, Curl AL, </w:t>
      </w:r>
      <w:proofErr w:type="spellStart"/>
      <w:r w:rsidRPr="00C50765">
        <w:rPr>
          <w:rFonts w:asciiTheme="minorHAnsi" w:eastAsia="Times New Roman" w:hAnsiTheme="minorHAnsi"/>
          <w:sz w:val="24"/>
          <w:szCs w:val="24"/>
          <w:shd w:val="clear" w:color="auto" w:fill="FFFFFF"/>
        </w:rPr>
        <w:t>Ermer</w:t>
      </w:r>
      <w:proofErr w:type="spellEnd"/>
      <w:r w:rsidRPr="00C50765">
        <w:rPr>
          <w:rFonts w:asciiTheme="minorHAnsi" w:eastAsia="Times New Roman" w:hAnsiTheme="minorHAnsi"/>
          <w:sz w:val="24"/>
          <w:szCs w:val="24"/>
          <w:shd w:val="clear" w:color="auto" w:fill="FFFFFF"/>
        </w:rPr>
        <w:t xml:space="preserve"> AE. </w:t>
      </w:r>
      <w:proofErr w:type="gramStart"/>
      <w:r w:rsidRPr="00C50765">
        <w:rPr>
          <w:rFonts w:asciiTheme="minorHAnsi" w:eastAsia="Times New Roman" w:hAnsiTheme="minorHAnsi"/>
          <w:sz w:val="24"/>
          <w:szCs w:val="24"/>
          <w:shd w:val="clear" w:color="auto" w:fill="FFFFFF"/>
        </w:rPr>
        <w:t>Longitudinal Associations Between Formal Volunteering and Cognitive Functioning.</w:t>
      </w:r>
      <w:proofErr w:type="gram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Gerontol</w:t>
      </w:r>
      <w:proofErr w:type="spellEnd"/>
      <w:r w:rsidRPr="00C50765">
        <w:rPr>
          <w:rFonts w:asciiTheme="minorHAnsi" w:eastAsia="Times New Roman" w:hAnsiTheme="minorHAnsi"/>
          <w:sz w:val="24"/>
          <w:szCs w:val="24"/>
          <w:shd w:val="clear" w:color="auto" w:fill="FFFFFF"/>
        </w:rPr>
        <w:t xml:space="preserve"> B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Sci. 2018</w:t>
      </w:r>
      <w:proofErr w:type="gramStart"/>
      <w:r w:rsidRPr="00C50765">
        <w:rPr>
          <w:rFonts w:asciiTheme="minorHAnsi" w:eastAsia="Times New Roman" w:hAnsiTheme="minorHAnsi"/>
          <w:sz w:val="24"/>
          <w:szCs w:val="24"/>
          <w:shd w:val="clear" w:color="auto" w:fill="FFFFFF"/>
        </w:rPr>
        <w:t>;73:522</w:t>
      </w:r>
      <w:proofErr w:type="gramEnd"/>
      <w:r w:rsidRPr="00C50765">
        <w:rPr>
          <w:rFonts w:asciiTheme="minorHAnsi" w:eastAsia="Times New Roman" w:hAnsiTheme="minorHAnsi"/>
          <w:sz w:val="24"/>
          <w:szCs w:val="24"/>
          <w:shd w:val="clear" w:color="auto" w:fill="FFFFFF"/>
        </w:rPr>
        <w:t>-531.</w:t>
      </w:r>
    </w:p>
    <w:p w14:paraId="696862D3" w14:textId="77777777" w:rsidR="008E0674" w:rsidRPr="00C50765" w:rsidRDefault="008E0674" w:rsidP="00AC3C3C">
      <w:pPr>
        <w:rPr>
          <w:rFonts w:asciiTheme="minorHAnsi" w:hAnsiTheme="minorHAnsi"/>
          <w:sz w:val="24"/>
          <w:szCs w:val="24"/>
        </w:rPr>
      </w:pPr>
    </w:p>
  </w:endnote>
  <w:endnote w:id="38">
    <w:p w14:paraId="64A430E9"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Dulin</w:t>
      </w:r>
      <w:proofErr w:type="spellEnd"/>
      <w:r w:rsidRPr="00C50765">
        <w:rPr>
          <w:rFonts w:asciiTheme="minorHAnsi" w:eastAsia="Times New Roman" w:hAnsiTheme="minorHAnsi"/>
          <w:sz w:val="24"/>
          <w:szCs w:val="24"/>
          <w:shd w:val="clear" w:color="auto" w:fill="FFFFFF"/>
        </w:rPr>
        <w:t xml:space="preserve"> PL, </w:t>
      </w:r>
      <w:proofErr w:type="spellStart"/>
      <w:r w:rsidRPr="00C50765">
        <w:rPr>
          <w:rFonts w:asciiTheme="minorHAnsi" w:eastAsia="Times New Roman" w:hAnsiTheme="minorHAnsi"/>
          <w:sz w:val="24"/>
          <w:szCs w:val="24"/>
          <w:shd w:val="clear" w:color="auto" w:fill="FFFFFF"/>
        </w:rPr>
        <w:t>Gavala</w:t>
      </w:r>
      <w:proofErr w:type="spellEnd"/>
      <w:r w:rsidRPr="00C50765">
        <w:rPr>
          <w:rFonts w:asciiTheme="minorHAnsi" w:eastAsia="Times New Roman" w:hAnsiTheme="minorHAnsi"/>
          <w:sz w:val="24"/>
          <w:szCs w:val="24"/>
          <w:shd w:val="clear" w:color="auto" w:fill="FFFFFF"/>
        </w:rPr>
        <w:t xml:space="preserve"> J, Stephens C, </w:t>
      </w:r>
      <w:proofErr w:type="spellStart"/>
      <w:r w:rsidRPr="00C50765">
        <w:rPr>
          <w:rFonts w:asciiTheme="minorHAnsi" w:eastAsia="Times New Roman" w:hAnsiTheme="minorHAnsi"/>
          <w:sz w:val="24"/>
          <w:szCs w:val="24"/>
          <w:shd w:val="clear" w:color="auto" w:fill="FFFFFF"/>
        </w:rPr>
        <w:t>Kostick</w:t>
      </w:r>
      <w:proofErr w:type="spellEnd"/>
      <w:r w:rsidRPr="00C50765">
        <w:rPr>
          <w:rFonts w:asciiTheme="minorHAnsi" w:eastAsia="Times New Roman" w:hAnsiTheme="minorHAnsi"/>
          <w:sz w:val="24"/>
          <w:szCs w:val="24"/>
          <w:shd w:val="clear" w:color="auto" w:fill="FFFFFF"/>
        </w:rPr>
        <w:t xml:space="preserve"> M, McDonald J. Volunteering predicts happiness among older Māori and non-Māori in the New Zealand health, work, and retirement longitudinal study. Aging </w:t>
      </w:r>
      <w:proofErr w:type="spellStart"/>
      <w:r w:rsidRPr="00C50765">
        <w:rPr>
          <w:rFonts w:asciiTheme="minorHAnsi" w:eastAsia="Times New Roman" w:hAnsiTheme="minorHAnsi"/>
          <w:sz w:val="24"/>
          <w:szCs w:val="24"/>
          <w:shd w:val="clear" w:color="auto" w:fill="FFFFFF"/>
        </w:rPr>
        <w:t>Ment</w:t>
      </w:r>
      <w:proofErr w:type="spellEnd"/>
      <w:r w:rsidRPr="00C50765">
        <w:rPr>
          <w:rFonts w:asciiTheme="minorHAnsi" w:eastAsia="Times New Roman" w:hAnsiTheme="minorHAnsi"/>
          <w:sz w:val="24"/>
          <w:szCs w:val="24"/>
          <w:shd w:val="clear" w:color="auto" w:fill="FFFFFF"/>
        </w:rPr>
        <w:t xml:space="preserve"> Health. 2012</w:t>
      </w:r>
      <w:proofErr w:type="gramStart"/>
      <w:r w:rsidRPr="00C50765">
        <w:rPr>
          <w:rFonts w:asciiTheme="minorHAnsi" w:eastAsia="Times New Roman" w:hAnsiTheme="minorHAnsi"/>
          <w:sz w:val="24"/>
          <w:szCs w:val="24"/>
          <w:shd w:val="clear" w:color="auto" w:fill="FFFFFF"/>
        </w:rPr>
        <w:t>;16:617</w:t>
      </w:r>
      <w:proofErr w:type="gramEnd"/>
      <w:r w:rsidRPr="00C50765">
        <w:rPr>
          <w:rFonts w:asciiTheme="minorHAnsi" w:eastAsia="Times New Roman" w:hAnsiTheme="minorHAnsi"/>
          <w:sz w:val="24"/>
          <w:szCs w:val="24"/>
          <w:shd w:val="clear" w:color="auto" w:fill="FFFFFF"/>
        </w:rPr>
        <w:t>-24.</w:t>
      </w:r>
    </w:p>
    <w:p w14:paraId="09F548F1" w14:textId="77777777" w:rsidR="008E0674" w:rsidRPr="00C50765" w:rsidRDefault="008E0674" w:rsidP="00AC3C3C">
      <w:pPr>
        <w:pStyle w:val="EndnoteText"/>
        <w:rPr>
          <w:rFonts w:asciiTheme="minorHAnsi" w:hAnsiTheme="minorHAnsi"/>
          <w:sz w:val="24"/>
          <w:szCs w:val="24"/>
        </w:rPr>
      </w:pPr>
    </w:p>
  </w:endnote>
  <w:endnote w:id="39">
    <w:p w14:paraId="21FC076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Pitkala</w:t>
      </w:r>
      <w:proofErr w:type="spellEnd"/>
      <w:r w:rsidRPr="00C50765">
        <w:rPr>
          <w:rFonts w:asciiTheme="minorHAnsi" w:eastAsia="Times New Roman" w:hAnsiTheme="minorHAnsi"/>
          <w:sz w:val="24"/>
          <w:szCs w:val="24"/>
          <w:shd w:val="clear" w:color="auto" w:fill="FFFFFF"/>
        </w:rPr>
        <w:t xml:space="preserve"> KH, </w:t>
      </w:r>
      <w:proofErr w:type="spellStart"/>
      <w:r w:rsidRPr="00C50765">
        <w:rPr>
          <w:rFonts w:asciiTheme="minorHAnsi" w:eastAsia="Times New Roman" w:hAnsiTheme="minorHAnsi"/>
          <w:sz w:val="24"/>
          <w:szCs w:val="24"/>
          <w:shd w:val="clear" w:color="auto" w:fill="FFFFFF"/>
        </w:rPr>
        <w:t>Routasalo</w:t>
      </w:r>
      <w:proofErr w:type="spellEnd"/>
      <w:r w:rsidRPr="00C50765">
        <w:rPr>
          <w:rFonts w:asciiTheme="minorHAnsi" w:eastAsia="Times New Roman" w:hAnsiTheme="minorHAnsi"/>
          <w:sz w:val="24"/>
          <w:szCs w:val="24"/>
          <w:shd w:val="clear" w:color="auto" w:fill="FFFFFF"/>
        </w:rPr>
        <w:t xml:space="preserve"> P, </w:t>
      </w:r>
      <w:proofErr w:type="spellStart"/>
      <w:r w:rsidRPr="00C50765">
        <w:rPr>
          <w:rFonts w:asciiTheme="minorHAnsi" w:eastAsia="Times New Roman" w:hAnsiTheme="minorHAnsi"/>
          <w:sz w:val="24"/>
          <w:szCs w:val="24"/>
          <w:shd w:val="clear" w:color="auto" w:fill="FFFFFF"/>
        </w:rPr>
        <w:t>Kautiainen</w:t>
      </w:r>
      <w:proofErr w:type="spellEnd"/>
      <w:r w:rsidRPr="00C50765">
        <w:rPr>
          <w:rFonts w:asciiTheme="minorHAnsi" w:eastAsia="Times New Roman" w:hAnsiTheme="minorHAnsi"/>
          <w:sz w:val="24"/>
          <w:szCs w:val="24"/>
          <w:shd w:val="clear" w:color="auto" w:fill="FFFFFF"/>
        </w:rPr>
        <w:t xml:space="preserve"> H, </w:t>
      </w:r>
      <w:proofErr w:type="spellStart"/>
      <w:r w:rsidRPr="00C50765">
        <w:rPr>
          <w:rFonts w:asciiTheme="minorHAnsi" w:eastAsia="Times New Roman" w:hAnsiTheme="minorHAnsi"/>
          <w:sz w:val="24"/>
          <w:szCs w:val="24"/>
          <w:shd w:val="clear" w:color="auto" w:fill="FFFFFF"/>
        </w:rPr>
        <w:t>Sintonen</w:t>
      </w:r>
      <w:proofErr w:type="spellEnd"/>
      <w:r w:rsidRPr="00C50765">
        <w:rPr>
          <w:rFonts w:asciiTheme="minorHAnsi" w:eastAsia="Times New Roman" w:hAnsiTheme="minorHAnsi"/>
          <w:sz w:val="24"/>
          <w:szCs w:val="24"/>
          <w:shd w:val="clear" w:color="auto" w:fill="FFFFFF"/>
        </w:rPr>
        <w:t xml:space="preserve"> H, </w:t>
      </w:r>
      <w:proofErr w:type="spellStart"/>
      <w:r w:rsidRPr="00C50765">
        <w:rPr>
          <w:rFonts w:asciiTheme="minorHAnsi" w:eastAsia="Times New Roman" w:hAnsiTheme="minorHAnsi"/>
          <w:sz w:val="24"/>
          <w:szCs w:val="24"/>
          <w:shd w:val="clear" w:color="auto" w:fill="FFFFFF"/>
        </w:rPr>
        <w:t>Tilvis</w:t>
      </w:r>
      <w:proofErr w:type="spellEnd"/>
      <w:r w:rsidRPr="00C50765">
        <w:rPr>
          <w:rFonts w:asciiTheme="minorHAnsi" w:eastAsia="Times New Roman" w:hAnsiTheme="minorHAnsi"/>
          <w:sz w:val="24"/>
          <w:szCs w:val="24"/>
          <w:shd w:val="clear" w:color="auto" w:fill="FFFFFF"/>
        </w:rPr>
        <w:t xml:space="preserve"> RS.</w:t>
      </w:r>
      <w:proofErr w:type="gramEnd"/>
      <w:r w:rsidRPr="00C50765">
        <w:rPr>
          <w:rFonts w:asciiTheme="minorHAnsi" w:eastAsia="Times New Roman" w:hAnsiTheme="minorHAnsi"/>
          <w:sz w:val="24"/>
          <w:szCs w:val="24"/>
          <w:shd w:val="clear" w:color="auto" w:fill="FFFFFF"/>
        </w:rPr>
        <w:t xml:space="preserve"> Effects of socially stimulating group intervention on lonely, older people's cognition: a randomized, controlled trial. </w:t>
      </w:r>
      <w:proofErr w:type="gramStart"/>
      <w:r w:rsidRPr="00C50765">
        <w:rPr>
          <w:rFonts w:asciiTheme="minorHAnsi" w:eastAsia="Times New Roman" w:hAnsiTheme="minorHAnsi"/>
          <w:sz w:val="24"/>
          <w:szCs w:val="24"/>
          <w:shd w:val="clear" w:color="auto" w:fill="FFFFFF"/>
        </w:rPr>
        <w:t>Am</w:t>
      </w:r>
      <w:proofErr w:type="gram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Geriatr</w:t>
      </w:r>
      <w:proofErr w:type="spellEnd"/>
      <w:r w:rsidRPr="00C50765">
        <w:rPr>
          <w:rFonts w:asciiTheme="minorHAnsi" w:eastAsia="Times New Roman" w:hAnsiTheme="minorHAnsi"/>
          <w:sz w:val="24"/>
          <w:szCs w:val="24"/>
          <w:shd w:val="clear" w:color="auto" w:fill="FFFFFF"/>
        </w:rPr>
        <w:t xml:space="preserve"> Psychiatry. 2011</w:t>
      </w:r>
      <w:proofErr w:type="gramStart"/>
      <w:r w:rsidRPr="00C50765">
        <w:rPr>
          <w:rFonts w:asciiTheme="minorHAnsi" w:eastAsia="Times New Roman" w:hAnsiTheme="minorHAnsi"/>
          <w:sz w:val="24"/>
          <w:szCs w:val="24"/>
          <w:shd w:val="clear" w:color="auto" w:fill="FFFFFF"/>
        </w:rPr>
        <w:t>;19:654</w:t>
      </w:r>
      <w:proofErr w:type="gramEnd"/>
      <w:r w:rsidRPr="00C50765">
        <w:rPr>
          <w:rFonts w:asciiTheme="minorHAnsi" w:eastAsia="Times New Roman" w:hAnsiTheme="minorHAnsi"/>
          <w:sz w:val="24"/>
          <w:szCs w:val="24"/>
          <w:shd w:val="clear" w:color="auto" w:fill="FFFFFF"/>
        </w:rPr>
        <w:t>-63.</w:t>
      </w:r>
    </w:p>
    <w:p w14:paraId="5CB53A62" w14:textId="77777777" w:rsidR="008E0674" w:rsidRPr="00C50765" w:rsidRDefault="008E0674" w:rsidP="00AC3C3C">
      <w:pPr>
        <w:pStyle w:val="EndnoteText"/>
        <w:rPr>
          <w:rFonts w:asciiTheme="minorHAnsi" w:hAnsiTheme="minorHAnsi"/>
          <w:sz w:val="24"/>
          <w:szCs w:val="24"/>
        </w:rPr>
      </w:pPr>
    </w:p>
  </w:endnote>
  <w:endnote w:id="40">
    <w:p w14:paraId="2F8DA96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Steinhauser</w:t>
      </w:r>
      <w:proofErr w:type="spellEnd"/>
      <w:r w:rsidRPr="00C50765">
        <w:rPr>
          <w:rFonts w:asciiTheme="minorHAnsi" w:eastAsia="Times New Roman" w:hAnsiTheme="minorHAnsi"/>
          <w:sz w:val="24"/>
          <w:szCs w:val="24"/>
          <w:shd w:val="clear" w:color="auto" w:fill="FFFFFF"/>
        </w:rPr>
        <w:t xml:space="preserve"> KE, </w:t>
      </w:r>
      <w:proofErr w:type="spellStart"/>
      <w:r w:rsidRPr="00C50765">
        <w:rPr>
          <w:rFonts w:asciiTheme="minorHAnsi" w:eastAsia="Times New Roman" w:hAnsiTheme="minorHAnsi"/>
          <w:sz w:val="24"/>
          <w:szCs w:val="24"/>
          <w:shd w:val="clear" w:color="auto" w:fill="FFFFFF"/>
        </w:rPr>
        <w:t>Fitchett</w:t>
      </w:r>
      <w:proofErr w:type="spellEnd"/>
      <w:r w:rsidRPr="00C50765">
        <w:rPr>
          <w:rFonts w:asciiTheme="minorHAnsi" w:eastAsia="Times New Roman" w:hAnsiTheme="minorHAnsi"/>
          <w:sz w:val="24"/>
          <w:szCs w:val="24"/>
          <w:shd w:val="clear" w:color="auto" w:fill="FFFFFF"/>
        </w:rPr>
        <w:t xml:space="preserve"> G, </w:t>
      </w:r>
      <w:proofErr w:type="spellStart"/>
      <w:r w:rsidRPr="00C50765">
        <w:rPr>
          <w:rFonts w:asciiTheme="minorHAnsi" w:eastAsia="Times New Roman" w:hAnsiTheme="minorHAnsi"/>
          <w:sz w:val="24"/>
          <w:szCs w:val="24"/>
          <w:shd w:val="clear" w:color="auto" w:fill="FFFFFF"/>
        </w:rPr>
        <w:t>Handzo</w:t>
      </w:r>
      <w:proofErr w:type="spellEnd"/>
      <w:r w:rsidRPr="00C50765">
        <w:rPr>
          <w:rFonts w:asciiTheme="minorHAnsi" w:eastAsia="Times New Roman" w:hAnsiTheme="minorHAnsi"/>
          <w:sz w:val="24"/>
          <w:szCs w:val="24"/>
          <w:shd w:val="clear" w:color="auto" w:fill="FFFFFF"/>
        </w:rPr>
        <w:t xml:space="preserve"> GF, Johnson KS, Koenig HG, </w:t>
      </w:r>
      <w:proofErr w:type="spellStart"/>
      <w:r w:rsidRPr="00C50765">
        <w:rPr>
          <w:rFonts w:asciiTheme="minorHAnsi" w:eastAsia="Times New Roman" w:hAnsiTheme="minorHAnsi"/>
          <w:sz w:val="24"/>
          <w:szCs w:val="24"/>
          <w:shd w:val="clear" w:color="auto" w:fill="FFFFFF"/>
        </w:rPr>
        <w:t>Pargament</w:t>
      </w:r>
      <w:proofErr w:type="spellEnd"/>
      <w:r w:rsidRPr="00C50765">
        <w:rPr>
          <w:rFonts w:asciiTheme="minorHAnsi" w:eastAsia="Times New Roman" w:hAnsiTheme="minorHAnsi"/>
          <w:sz w:val="24"/>
          <w:szCs w:val="24"/>
          <w:shd w:val="clear" w:color="auto" w:fill="FFFFFF"/>
        </w:rPr>
        <w:t xml:space="preserve"> KI, et al. State of the Science of Spirituality and Palliative Care Research Part I: Definitions, Measurement, and Outcomes. </w:t>
      </w:r>
      <w:proofErr w:type="gramStart"/>
      <w:r w:rsidRPr="00C50765">
        <w:rPr>
          <w:rFonts w:asciiTheme="minorHAnsi" w:eastAsia="Times New Roman" w:hAnsiTheme="minorHAnsi"/>
          <w:sz w:val="24"/>
          <w:szCs w:val="24"/>
          <w:shd w:val="clear" w:color="auto" w:fill="FFFFFF"/>
        </w:rPr>
        <w:t>J Pain Symptom Manage.</w:t>
      </w:r>
      <w:proofErr w:type="gramEnd"/>
      <w:r w:rsidRPr="00C50765">
        <w:rPr>
          <w:rFonts w:asciiTheme="minorHAnsi" w:eastAsia="Times New Roman" w:hAnsiTheme="minorHAnsi"/>
          <w:sz w:val="24"/>
          <w:szCs w:val="24"/>
          <w:shd w:val="clear" w:color="auto" w:fill="FFFFFF"/>
        </w:rPr>
        <w:t xml:space="preserve"> 2017</w:t>
      </w:r>
      <w:proofErr w:type="gramStart"/>
      <w:r w:rsidRPr="00C50765">
        <w:rPr>
          <w:rFonts w:asciiTheme="minorHAnsi" w:eastAsia="Times New Roman" w:hAnsiTheme="minorHAnsi"/>
          <w:sz w:val="24"/>
          <w:szCs w:val="24"/>
          <w:shd w:val="clear" w:color="auto" w:fill="FFFFFF"/>
        </w:rPr>
        <w:t>;54:428</w:t>
      </w:r>
      <w:proofErr w:type="gramEnd"/>
      <w:r w:rsidRPr="00C50765">
        <w:rPr>
          <w:rFonts w:asciiTheme="minorHAnsi" w:eastAsia="Times New Roman" w:hAnsiTheme="minorHAnsi"/>
          <w:sz w:val="24"/>
          <w:szCs w:val="24"/>
          <w:shd w:val="clear" w:color="auto" w:fill="FFFFFF"/>
        </w:rPr>
        <w:t>-440.</w:t>
      </w:r>
    </w:p>
    <w:p w14:paraId="68A7B7AA" w14:textId="77777777" w:rsidR="008E0674" w:rsidRPr="00C50765" w:rsidRDefault="008E0674" w:rsidP="00AC3C3C">
      <w:pPr>
        <w:pStyle w:val="EndnoteText"/>
        <w:rPr>
          <w:rFonts w:asciiTheme="minorHAnsi" w:hAnsiTheme="minorHAnsi"/>
          <w:sz w:val="24"/>
          <w:szCs w:val="24"/>
        </w:rPr>
      </w:pPr>
    </w:p>
  </w:endnote>
  <w:endnote w:id="41">
    <w:p w14:paraId="053DF544"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Mueller PS, </w:t>
      </w:r>
      <w:proofErr w:type="spellStart"/>
      <w:r w:rsidRPr="00C50765">
        <w:rPr>
          <w:rFonts w:asciiTheme="minorHAnsi" w:eastAsia="Times New Roman" w:hAnsiTheme="minorHAnsi"/>
          <w:sz w:val="24"/>
          <w:szCs w:val="24"/>
          <w:shd w:val="clear" w:color="auto" w:fill="FFFFFF"/>
        </w:rPr>
        <w:t>Plevak</w:t>
      </w:r>
      <w:proofErr w:type="spellEnd"/>
      <w:r w:rsidRPr="00C50765">
        <w:rPr>
          <w:rFonts w:asciiTheme="minorHAnsi" w:eastAsia="Times New Roman" w:hAnsiTheme="minorHAnsi"/>
          <w:sz w:val="24"/>
          <w:szCs w:val="24"/>
          <w:shd w:val="clear" w:color="auto" w:fill="FFFFFF"/>
        </w:rPr>
        <w:t xml:space="preserve"> DJ, </w:t>
      </w:r>
      <w:proofErr w:type="spellStart"/>
      <w:r w:rsidRPr="00C50765">
        <w:rPr>
          <w:rFonts w:asciiTheme="minorHAnsi" w:eastAsia="Times New Roman" w:hAnsiTheme="minorHAnsi"/>
          <w:sz w:val="24"/>
          <w:szCs w:val="24"/>
          <w:shd w:val="clear" w:color="auto" w:fill="FFFFFF"/>
        </w:rPr>
        <w:t>Rummans</w:t>
      </w:r>
      <w:proofErr w:type="spellEnd"/>
      <w:r w:rsidRPr="00C50765">
        <w:rPr>
          <w:rFonts w:asciiTheme="minorHAnsi" w:eastAsia="Times New Roman" w:hAnsiTheme="minorHAnsi"/>
          <w:sz w:val="24"/>
          <w:szCs w:val="24"/>
          <w:shd w:val="clear" w:color="auto" w:fill="FFFFFF"/>
        </w:rPr>
        <w:t xml:space="preserve"> TA. Religious involvement, spirituality, and medicine: implications for clinical practice. Mayo </w:t>
      </w:r>
      <w:proofErr w:type="spellStart"/>
      <w:r w:rsidRPr="00C50765">
        <w:rPr>
          <w:rFonts w:asciiTheme="minorHAnsi" w:eastAsia="Times New Roman" w:hAnsiTheme="minorHAnsi"/>
          <w:sz w:val="24"/>
          <w:szCs w:val="24"/>
          <w:shd w:val="clear" w:color="auto" w:fill="FFFFFF"/>
        </w:rPr>
        <w:t>Clin</w:t>
      </w:r>
      <w:proofErr w:type="spellEnd"/>
      <w:r w:rsidRPr="00C50765">
        <w:rPr>
          <w:rFonts w:asciiTheme="minorHAnsi" w:eastAsia="Times New Roman" w:hAnsiTheme="minorHAnsi"/>
          <w:sz w:val="24"/>
          <w:szCs w:val="24"/>
          <w:shd w:val="clear" w:color="auto" w:fill="FFFFFF"/>
        </w:rPr>
        <w:t xml:space="preserve"> Proc. 2001</w:t>
      </w:r>
      <w:proofErr w:type="gramStart"/>
      <w:r w:rsidRPr="00C50765">
        <w:rPr>
          <w:rFonts w:asciiTheme="minorHAnsi" w:eastAsia="Times New Roman" w:hAnsiTheme="minorHAnsi"/>
          <w:sz w:val="24"/>
          <w:szCs w:val="24"/>
          <w:shd w:val="clear" w:color="auto" w:fill="FFFFFF"/>
        </w:rPr>
        <w:t>;76:1225</w:t>
      </w:r>
      <w:proofErr w:type="gramEnd"/>
      <w:r w:rsidRPr="00C50765">
        <w:rPr>
          <w:rFonts w:asciiTheme="minorHAnsi" w:eastAsia="Times New Roman" w:hAnsiTheme="minorHAnsi"/>
          <w:sz w:val="24"/>
          <w:szCs w:val="24"/>
          <w:shd w:val="clear" w:color="auto" w:fill="FFFFFF"/>
        </w:rPr>
        <w:t>-35.</w:t>
      </w:r>
    </w:p>
    <w:p w14:paraId="34F6D286" w14:textId="77777777" w:rsidR="008E0674" w:rsidRPr="00C50765" w:rsidRDefault="008E0674" w:rsidP="00AC3C3C">
      <w:pPr>
        <w:pStyle w:val="EndnoteText"/>
        <w:rPr>
          <w:rFonts w:asciiTheme="minorHAnsi" w:hAnsiTheme="minorHAnsi"/>
          <w:sz w:val="24"/>
          <w:szCs w:val="24"/>
        </w:rPr>
      </w:pPr>
    </w:p>
  </w:endnote>
  <w:endnote w:id="42">
    <w:p w14:paraId="7BF7279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Koenig HG. Religion, spirituality, and health: the research and clinical implications. ISRN Psychiatry. 2012</w:t>
      </w:r>
      <w:proofErr w:type="gramStart"/>
      <w:r w:rsidRPr="00C50765">
        <w:rPr>
          <w:rFonts w:asciiTheme="minorHAnsi" w:eastAsia="Times New Roman" w:hAnsiTheme="minorHAnsi"/>
          <w:sz w:val="24"/>
          <w:szCs w:val="24"/>
          <w:shd w:val="clear" w:color="auto" w:fill="FFFFFF"/>
        </w:rPr>
        <w:t>;2012:278730</w:t>
      </w:r>
      <w:proofErr w:type="gramEnd"/>
      <w:r w:rsidRPr="00C50765">
        <w:rPr>
          <w:rFonts w:asciiTheme="minorHAnsi" w:eastAsia="Times New Roman" w:hAnsiTheme="minorHAnsi"/>
          <w:sz w:val="24"/>
          <w:szCs w:val="24"/>
          <w:shd w:val="clear" w:color="auto" w:fill="FFFFFF"/>
        </w:rPr>
        <w:t>.</w:t>
      </w:r>
    </w:p>
    <w:p w14:paraId="53B67537" w14:textId="77777777" w:rsidR="008E0674" w:rsidRPr="00C50765" w:rsidRDefault="008E0674" w:rsidP="00AC3C3C">
      <w:pPr>
        <w:autoSpaceDE w:val="0"/>
        <w:autoSpaceDN w:val="0"/>
        <w:adjustRightInd w:val="0"/>
        <w:rPr>
          <w:rFonts w:asciiTheme="minorHAnsi" w:hAnsiTheme="minorHAnsi"/>
          <w:sz w:val="24"/>
          <w:szCs w:val="24"/>
        </w:rPr>
      </w:pPr>
    </w:p>
  </w:endnote>
  <w:endnote w:id="43">
    <w:p w14:paraId="19BBA30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Czekierda</w:t>
      </w:r>
      <w:proofErr w:type="spellEnd"/>
      <w:r w:rsidRPr="00C50765">
        <w:rPr>
          <w:rFonts w:asciiTheme="minorHAnsi" w:eastAsia="Times New Roman" w:hAnsiTheme="minorHAnsi"/>
          <w:sz w:val="24"/>
          <w:szCs w:val="24"/>
          <w:shd w:val="clear" w:color="auto" w:fill="FFFFFF"/>
        </w:rPr>
        <w:t xml:space="preserve"> K, </w:t>
      </w:r>
      <w:proofErr w:type="spellStart"/>
      <w:r w:rsidRPr="00C50765">
        <w:rPr>
          <w:rFonts w:asciiTheme="minorHAnsi" w:eastAsia="Times New Roman" w:hAnsiTheme="minorHAnsi"/>
          <w:sz w:val="24"/>
          <w:szCs w:val="24"/>
          <w:shd w:val="clear" w:color="auto" w:fill="FFFFFF"/>
        </w:rPr>
        <w:t>Banik</w:t>
      </w:r>
      <w:proofErr w:type="spellEnd"/>
      <w:r w:rsidRPr="00C50765">
        <w:rPr>
          <w:rFonts w:asciiTheme="minorHAnsi" w:eastAsia="Times New Roman" w:hAnsiTheme="minorHAnsi"/>
          <w:sz w:val="24"/>
          <w:szCs w:val="24"/>
          <w:shd w:val="clear" w:color="auto" w:fill="FFFFFF"/>
        </w:rPr>
        <w:t xml:space="preserve"> A, Park CL, </w:t>
      </w:r>
      <w:proofErr w:type="spellStart"/>
      <w:r w:rsidRPr="00C50765">
        <w:rPr>
          <w:rFonts w:asciiTheme="minorHAnsi" w:eastAsia="Times New Roman" w:hAnsiTheme="minorHAnsi"/>
          <w:sz w:val="24"/>
          <w:szCs w:val="24"/>
          <w:shd w:val="clear" w:color="auto" w:fill="FFFFFF"/>
        </w:rPr>
        <w:t>Luszczynska</w:t>
      </w:r>
      <w:proofErr w:type="spellEnd"/>
      <w:r w:rsidRPr="00C50765">
        <w:rPr>
          <w:rFonts w:asciiTheme="minorHAnsi" w:eastAsia="Times New Roman" w:hAnsiTheme="minorHAnsi"/>
          <w:sz w:val="24"/>
          <w:szCs w:val="24"/>
          <w:shd w:val="clear" w:color="auto" w:fill="FFFFFF"/>
        </w:rPr>
        <w:t xml:space="preserve"> A. Meaning in life and physical health: systematic review and meta-analysis. Health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Rev. 2017</w:t>
      </w:r>
      <w:proofErr w:type="gramStart"/>
      <w:r w:rsidRPr="00C50765">
        <w:rPr>
          <w:rFonts w:asciiTheme="minorHAnsi" w:eastAsia="Times New Roman" w:hAnsiTheme="minorHAnsi"/>
          <w:sz w:val="24"/>
          <w:szCs w:val="24"/>
          <w:shd w:val="clear" w:color="auto" w:fill="FFFFFF"/>
        </w:rPr>
        <w:t>;11:387</w:t>
      </w:r>
      <w:proofErr w:type="gramEnd"/>
      <w:r w:rsidRPr="00C50765">
        <w:rPr>
          <w:rFonts w:asciiTheme="minorHAnsi" w:eastAsia="Times New Roman" w:hAnsiTheme="minorHAnsi"/>
          <w:sz w:val="24"/>
          <w:szCs w:val="24"/>
          <w:shd w:val="clear" w:color="auto" w:fill="FFFFFF"/>
        </w:rPr>
        <w:t>-418. </w:t>
      </w:r>
    </w:p>
    <w:p w14:paraId="4E69705F" w14:textId="77777777" w:rsidR="008E0674" w:rsidRPr="00C50765" w:rsidRDefault="008E0674" w:rsidP="00AC3C3C">
      <w:pPr>
        <w:pStyle w:val="EndnoteText"/>
        <w:rPr>
          <w:rFonts w:asciiTheme="minorHAnsi" w:hAnsiTheme="minorHAnsi"/>
          <w:sz w:val="24"/>
          <w:szCs w:val="24"/>
        </w:rPr>
      </w:pPr>
    </w:p>
  </w:endnote>
  <w:endnote w:id="44">
    <w:p w14:paraId="3E08D4E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Levy BR, Slade MD, Kunkel SR, </w:t>
      </w:r>
      <w:proofErr w:type="spellStart"/>
      <w:r w:rsidRPr="00C50765">
        <w:rPr>
          <w:rFonts w:asciiTheme="minorHAnsi" w:eastAsia="Times New Roman" w:hAnsiTheme="minorHAnsi"/>
          <w:sz w:val="24"/>
          <w:szCs w:val="24"/>
          <w:shd w:val="clear" w:color="auto" w:fill="FFFFFF"/>
        </w:rPr>
        <w:t>Kasl</w:t>
      </w:r>
      <w:proofErr w:type="spellEnd"/>
      <w:r w:rsidRPr="00C50765">
        <w:rPr>
          <w:rFonts w:asciiTheme="minorHAnsi" w:eastAsia="Times New Roman" w:hAnsiTheme="minorHAnsi"/>
          <w:sz w:val="24"/>
          <w:szCs w:val="24"/>
          <w:shd w:val="clear" w:color="auto" w:fill="FFFFFF"/>
        </w:rPr>
        <w:t xml:space="preserve"> SV. Longevity increased by positive self-perceptions of aging. J </w:t>
      </w:r>
      <w:proofErr w:type="spellStart"/>
      <w:r w:rsidRPr="00C50765">
        <w:rPr>
          <w:rFonts w:asciiTheme="minorHAnsi" w:eastAsia="Times New Roman" w:hAnsiTheme="minorHAnsi"/>
          <w:sz w:val="24"/>
          <w:szCs w:val="24"/>
          <w:shd w:val="clear" w:color="auto" w:fill="FFFFFF"/>
        </w:rPr>
        <w:t>Pers</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Psychol. 2002</w:t>
      </w:r>
      <w:proofErr w:type="gramStart"/>
      <w:r w:rsidRPr="00C50765">
        <w:rPr>
          <w:rFonts w:asciiTheme="minorHAnsi" w:eastAsia="Times New Roman" w:hAnsiTheme="minorHAnsi"/>
          <w:sz w:val="24"/>
          <w:szCs w:val="24"/>
          <w:shd w:val="clear" w:color="auto" w:fill="FFFFFF"/>
        </w:rPr>
        <w:t>;83:261</w:t>
      </w:r>
      <w:proofErr w:type="gramEnd"/>
      <w:r w:rsidRPr="00C50765">
        <w:rPr>
          <w:rFonts w:asciiTheme="minorHAnsi" w:eastAsia="Times New Roman" w:hAnsiTheme="minorHAnsi"/>
          <w:sz w:val="24"/>
          <w:szCs w:val="24"/>
          <w:shd w:val="clear" w:color="auto" w:fill="FFFFFF"/>
        </w:rPr>
        <w:t>-70.</w:t>
      </w:r>
    </w:p>
    <w:p w14:paraId="73DBE346" w14:textId="77777777" w:rsidR="008E0674" w:rsidRPr="00C50765" w:rsidRDefault="008E0674" w:rsidP="00AC3C3C">
      <w:pPr>
        <w:rPr>
          <w:rFonts w:asciiTheme="minorHAnsi" w:eastAsia="Times New Roman" w:hAnsiTheme="minorHAnsi"/>
          <w:sz w:val="24"/>
          <w:szCs w:val="24"/>
        </w:rPr>
      </w:pPr>
      <w:r w:rsidRPr="00C50765">
        <w:rPr>
          <w:rFonts w:asciiTheme="minorHAnsi" w:eastAsia="Times New Roman" w:hAnsiTheme="minorHAnsi"/>
          <w:sz w:val="24"/>
          <w:szCs w:val="24"/>
          <w:shd w:val="clear" w:color="auto" w:fill="FFFFFF"/>
        </w:rPr>
        <w:t> </w:t>
      </w:r>
    </w:p>
  </w:endnote>
  <w:endnote w:id="45">
    <w:p w14:paraId="55AAFA5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Levy BR, Slade MD, </w:t>
      </w:r>
      <w:proofErr w:type="spellStart"/>
      <w:r w:rsidRPr="00C50765">
        <w:rPr>
          <w:rFonts w:asciiTheme="minorHAnsi" w:eastAsia="Times New Roman" w:hAnsiTheme="minorHAnsi"/>
          <w:sz w:val="24"/>
          <w:szCs w:val="24"/>
          <w:shd w:val="clear" w:color="auto" w:fill="FFFFFF"/>
        </w:rPr>
        <w:t>Kasl</w:t>
      </w:r>
      <w:proofErr w:type="spellEnd"/>
      <w:r w:rsidRPr="00C50765">
        <w:rPr>
          <w:rFonts w:asciiTheme="minorHAnsi" w:eastAsia="Times New Roman" w:hAnsiTheme="minorHAnsi"/>
          <w:sz w:val="24"/>
          <w:szCs w:val="24"/>
          <w:shd w:val="clear" w:color="auto" w:fill="FFFFFF"/>
        </w:rPr>
        <w:t xml:space="preserve"> SV. </w:t>
      </w:r>
      <w:proofErr w:type="gramStart"/>
      <w:r w:rsidRPr="00C50765">
        <w:rPr>
          <w:rFonts w:asciiTheme="minorHAnsi" w:eastAsia="Times New Roman" w:hAnsiTheme="minorHAnsi"/>
          <w:sz w:val="24"/>
          <w:szCs w:val="24"/>
          <w:shd w:val="clear" w:color="auto" w:fill="FFFFFF"/>
        </w:rPr>
        <w:t>Longitudinal benefit of positive self-perceptions of aging on functional health.</w:t>
      </w:r>
      <w:proofErr w:type="gram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Gerontol</w:t>
      </w:r>
      <w:proofErr w:type="spellEnd"/>
      <w:r w:rsidRPr="00C50765">
        <w:rPr>
          <w:rFonts w:asciiTheme="minorHAnsi" w:eastAsia="Times New Roman" w:hAnsiTheme="minorHAnsi"/>
          <w:sz w:val="24"/>
          <w:szCs w:val="24"/>
          <w:shd w:val="clear" w:color="auto" w:fill="FFFFFF"/>
        </w:rPr>
        <w:t xml:space="preserve"> B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Sci. 2002</w:t>
      </w:r>
      <w:proofErr w:type="gramStart"/>
      <w:r w:rsidRPr="00C50765">
        <w:rPr>
          <w:rFonts w:asciiTheme="minorHAnsi" w:eastAsia="Times New Roman" w:hAnsiTheme="minorHAnsi"/>
          <w:sz w:val="24"/>
          <w:szCs w:val="24"/>
          <w:shd w:val="clear" w:color="auto" w:fill="FFFFFF"/>
        </w:rPr>
        <w:t>;57:P409</w:t>
      </w:r>
      <w:proofErr w:type="gramEnd"/>
      <w:r w:rsidRPr="00C50765">
        <w:rPr>
          <w:rFonts w:asciiTheme="minorHAnsi" w:eastAsia="Times New Roman" w:hAnsiTheme="minorHAnsi"/>
          <w:sz w:val="24"/>
          <w:szCs w:val="24"/>
          <w:shd w:val="clear" w:color="auto" w:fill="FFFFFF"/>
        </w:rPr>
        <w:t>-17.</w:t>
      </w:r>
    </w:p>
    <w:p w14:paraId="1B5232C6" w14:textId="77777777" w:rsidR="008E0674" w:rsidRPr="00C50765" w:rsidRDefault="008E0674" w:rsidP="00AC3C3C">
      <w:pPr>
        <w:rPr>
          <w:rFonts w:asciiTheme="minorHAnsi" w:hAnsiTheme="minorHAnsi"/>
          <w:sz w:val="24"/>
          <w:szCs w:val="24"/>
        </w:rPr>
      </w:pPr>
    </w:p>
  </w:endnote>
  <w:endnote w:id="46">
    <w:p w14:paraId="3B7289A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Steptoe A, Wright C, Kunz-</w:t>
      </w:r>
      <w:proofErr w:type="spellStart"/>
      <w:r w:rsidRPr="00C50765">
        <w:rPr>
          <w:rFonts w:asciiTheme="minorHAnsi" w:eastAsia="Times New Roman" w:hAnsiTheme="minorHAnsi"/>
          <w:sz w:val="24"/>
          <w:szCs w:val="24"/>
          <w:shd w:val="clear" w:color="auto" w:fill="FFFFFF"/>
        </w:rPr>
        <w:t>Ebrecht</w:t>
      </w:r>
      <w:proofErr w:type="spellEnd"/>
      <w:r w:rsidRPr="00C50765">
        <w:rPr>
          <w:rFonts w:asciiTheme="minorHAnsi" w:eastAsia="Times New Roman" w:hAnsiTheme="minorHAnsi"/>
          <w:sz w:val="24"/>
          <w:szCs w:val="24"/>
          <w:shd w:val="clear" w:color="auto" w:fill="FFFFFF"/>
        </w:rPr>
        <w:t xml:space="preserve"> SR, </w:t>
      </w:r>
      <w:proofErr w:type="spellStart"/>
      <w:r w:rsidRPr="00C50765">
        <w:rPr>
          <w:rFonts w:asciiTheme="minorHAnsi" w:eastAsia="Times New Roman" w:hAnsiTheme="minorHAnsi"/>
          <w:sz w:val="24"/>
          <w:szCs w:val="24"/>
          <w:shd w:val="clear" w:color="auto" w:fill="FFFFFF"/>
        </w:rPr>
        <w:t>Iliffe</w:t>
      </w:r>
      <w:proofErr w:type="spellEnd"/>
      <w:r w:rsidRPr="00C50765">
        <w:rPr>
          <w:rFonts w:asciiTheme="minorHAnsi" w:eastAsia="Times New Roman" w:hAnsiTheme="minorHAnsi"/>
          <w:sz w:val="24"/>
          <w:szCs w:val="24"/>
          <w:shd w:val="clear" w:color="auto" w:fill="FFFFFF"/>
        </w:rPr>
        <w:t xml:space="preserve"> S. Dispositional optimism and health </w:t>
      </w:r>
      <w:proofErr w:type="spellStart"/>
      <w:r w:rsidRPr="00C50765">
        <w:rPr>
          <w:rFonts w:asciiTheme="minorHAnsi" w:eastAsia="Times New Roman" w:hAnsiTheme="minorHAnsi"/>
          <w:sz w:val="24"/>
          <w:szCs w:val="24"/>
          <w:shd w:val="clear" w:color="auto" w:fill="FFFFFF"/>
        </w:rPr>
        <w:t>behaviour</w:t>
      </w:r>
      <w:proofErr w:type="spellEnd"/>
      <w:r w:rsidRPr="00C50765">
        <w:rPr>
          <w:rFonts w:asciiTheme="minorHAnsi" w:eastAsia="Times New Roman" w:hAnsiTheme="minorHAnsi"/>
          <w:sz w:val="24"/>
          <w:szCs w:val="24"/>
          <w:shd w:val="clear" w:color="auto" w:fill="FFFFFF"/>
        </w:rPr>
        <w:t xml:space="preserve"> in community-dwelling older people: associations with healthy ageing. Br J Health Psychol. 2006</w:t>
      </w:r>
      <w:proofErr w:type="gramStart"/>
      <w:r w:rsidRPr="00C50765">
        <w:rPr>
          <w:rFonts w:asciiTheme="minorHAnsi" w:eastAsia="Times New Roman" w:hAnsiTheme="minorHAnsi"/>
          <w:sz w:val="24"/>
          <w:szCs w:val="24"/>
          <w:shd w:val="clear" w:color="auto" w:fill="FFFFFF"/>
        </w:rPr>
        <w:t>;11:71</w:t>
      </w:r>
      <w:proofErr w:type="gramEnd"/>
      <w:r w:rsidRPr="00C50765">
        <w:rPr>
          <w:rFonts w:asciiTheme="minorHAnsi" w:eastAsia="Times New Roman" w:hAnsiTheme="minorHAnsi"/>
          <w:sz w:val="24"/>
          <w:szCs w:val="24"/>
          <w:shd w:val="clear" w:color="auto" w:fill="FFFFFF"/>
        </w:rPr>
        <w:t>-84.</w:t>
      </w:r>
    </w:p>
    <w:p w14:paraId="3416CC11" w14:textId="77777777" w:rsidR="008E0674" w:rsidRPr="00C50765" w:rsidRDefault="008E0674" w:rsidP="00AC3C3C">
      <w:pPr>
        <w:pStyle w:val="EndnoteText"/>
        <w:rPr>
          <w:rFonts w:asciiTheme="minorHAnsi" w:hAnsiTheme="minorHAnsi"/>
          <w:sz w:val="24"/>
          <w:szCs w:val="24"/>
        </w:rPr>
      </w:pPr>
    </w:p>
  </w:endnote>
  <w:endnote w:id="47">
    <w:p w14:paraId="699F753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Kim ES, Hagan KA, </w:t>
      </w:r>
      <w:proofErr w:type="spellStart"/>
      <w:r w:rsidRPr="00C50765">
        <w:rPr>
          <w:rFonts w:asciiTheme="minorHAnsi" w:eastAsia="Times New Roman" w:hAnsiTheme="minorHAnsi"/>
          <w:sz w:val="24"/>
          <w:szCs w:val="24"/>
          <w:shd w:val="clear" w:color="auto" w:fill="FFFFFF"/>
        </w:rPr>
        <w:t>Grodstein</w:t>
      </w:r>
      <w:proofErr w:type="spellEnd"/>
      <w:r w:rsidRPr="00C50765">
        <w:rPr>
          <w:rFonts w:asciiTheme="minorHAnsi" w:eastAsia="Times New Roman" w:hAnsiTheme="minorHAnsi"/>
          <w:sz w:val="24"/>
          <w:szCs w:val="24"/>
          <w:shd w:val="clear" w:color="auto" w:fill="FFFFFF"/>
        </w:rPr>
        <w:t xml:space="preserve"> F, </w:t>
      </w:r>
      <w:proofErr w:type="spellStart"/>
      <w:r w:rsidRPr="00C50765">
        <w:rPr>
          <w:rFonts w:asciiTheme="minorHAnsi" w:eastAsia="Times New Roman" w:hAnsiTheme="minorHAnsi"/>
          <w:sz w:val="24"/>
          <w:szCs w:val="24"/>
          <w:shd w:val="clear" w:color="auto" w:fill="FFFFFF"/>
        </w:rPr>
        <w:t>DeMeo</w:t>
      </w:r>
      <w:proofErr w:type="spellEnd"/>
      <w:r w:rsidRPr="00C50765">
        <w:rPr>
          <w:rFonts w:asciiTheme="minorHAnsi" w:eastAsia="Times New Roman" w:hAnsiTheme="minorHAnsi"/>
          <w:sz w:val="24"/>
          <w:szCs w:val="24"/>
          <w:shd w:val="clear" w:color="auto" w:fill="FFFFFF"/>
        </w:rPr>
        <w:t xml:space="preserve"> DL, De Vivo I, </w:t>
      </w:r>
      <w:proofErr w:type="spellStart"/>
      <w:r w:rsidRPr="00C50765">
        <w:rPr>
          <w:rFonts w:asciiTheme="minorHAnsi" w:eastAsia="Times New Roman" w:hAnsiTheme="minorHAnsi"/>
          <w:sz w:val="24"/>
          <w:szCs w:val="24"/>
          <w:shd w:val="clear" w:color="auto" w:fill="FFFFFF"/>
        </w:rPr>
        <w:t>Kubzansky</w:t>
      </w:r>
      <w:proofErr w:type="spellEnd"/>
      <w:r w:rsidRPr="00C50765">
        <w:rPr>
          <w:rFonts w:asciiTheme="minorHAnsi" w:eastAsia="Times New Roman" w:hAnsiTheme="minorHAnsi"/>
          <w:sz w:val="24"/>
          <w:szCs w:val="24"/>
          <w:shd w:val="clear" w:color="auto" w:fill="FFFFFF"/>
        </w:rPr>
        <w:t xml:space="preserve"> LD. Optimism and Cause-Specific Mortality: A Prospective Cohort Study. Am J </w:t>
      </w:r>
      <w:proofErr w:type="spellStart"/>
      <w:proofErr w:type="gram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2017</w:t>
      </w:r>
      <w:proofErr w:type="gramStart"/>
      <w:r w:rsidRPr="00C50765">
        <w:rPr>
          <w:rFonts w:asciiTheme="minorHAnsi" w:eastAsia="Times New Roman" w:hAnsiTheme="minorHAnsi"/>
          <w:sz w:val="24"/>
          <w:szCs w:val="24"/>
          <w:shd w:val="clear" w:color="auto" w:fill="FFFFFF"/>
        </w:rPr>
        <w:t>;185:21</w:t>
      </w:r>
      <w:proofErr w:type="gramEnd"/>
      <w:r w:rsidRPr="00C50765">
        <w:rPr>
          <w:rFonts w:asciiTheme="minorHAnsi" w:eastAsia="Times New Roman" w:hAnsiTheme="minorHAnsi"/>
          <w:sz w:val="24"/>
          <w:szCs w:val="24"/>
          <w:shd w:val="clear" w:color="auto" w:fill="FFFFFF"/>
        </w:rPr>
        <w:t>-29.</w:t>
      </w:r>
    </w:p>
    <w:p w14:paraId="25601B3E" w14:textId="77777777" w:rsidR="008E0674" w:rsidRPr="00C50765" w:rsidRDefault="008E0674" w:rsidP="00AC3C3C">
      <w:pPr>
        <w:pStyle w:val="EndnoteText"/>
        <w:rPr>
          <w:rFonts w:asciiTheme="minorHAnsi" w:hAnsiTheme="minorHAnsi"/>
          <w:sz w:val="24"/>
          <w:szCs w:val="24"/>
        </w:rPr>
      </w:pPr>
    </w:p>
  </w:endnote>
  <w:endnote w:id="48">
    <w:p w14:paraId="7301DAB5" w14:textId="77777777" w:rsidR="008E0674" w:rsidRPr="00C50765" w:rsidRDefault="008E0674" w:rsidP="00AC3C3C">
      <w:pPr>
        <w:autoSpaceDE w:val="0"/>
        <w:autoSpaceDN w:val="0"/>
        <w:adjustRightInd w:val="0"/>
        <w:rPr>
          <w:rFonts w:asciiTheme="minorHAnsi"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Peterson P, Park N, Kim ES.</w:t>
      </w:r>
      <w:proofErr w:type="gramEnd"/>
      <w:r w:rsidRPr="00C50765">
        <w:rPr>
          <w:rFonts w:asciiTheme="minorHAnsi" w:hAnsiTheme="minorHAnsi"/>
          <w:sz w:val="24"/>
          <w:szCs w:val="24"/>
        </w:rPr>
        <w:t xml:space="preserve"> Can optimism decrease the risk of illness and disease among the elderly? Aging Health. 2012</w:t>
      </w:r>
      <w:proofErr w:type="gramStart"/>
      <w:r w:rsidRPr="00C50765">
        <w:rPr>
          <w:rFonts w:asciiTheme="minorHAnsi" w:hAnsiTheme="minorHAnsi"/>
          <w:sz w:val="24"/>
          <w:szCs w:val="24"/>
        </w:rPr>
        <w:t>;8:5</w:t>
      </w:r>
      <w:proofErr w:type="gramEnd"/>
      <w:r w:rsidRPr="00C50765">
        <w:rPr>
          <w:rFonts w:asciiTheme="minorHAnsi" w:hAnsiTheme="minorHAnsi"/>
          <w:sz w:val="24"/>
          <w:szCs w:val="24"/>
        </w:rPr>
        <w:t>-8.</w:t>
      </w:r>
    </w:p>
    <w:p w14:paraId="29305302" w14:textId="77777777" w:rsidR="008E0674" w:rsidRPr="00C50765" w:rsidRDefault="008E0674" w:rsidP="00AC3C3C">
      <w:pPr>
        <w:autoSpaceDE w:val="0"/>
        <w:autoSpaceDN w:val="0"/>
        <w:adjustRightInd w:val="0"/>
        <w:rPr>
          <w:rFonts w:asciiTheme="minorHAnsi" w:hAnsiTheme="minorHAnsi"/>
          <w:sz w:val="24"/>
          <w:szCs w:val="24"/>
        </w:rPr>
      </w:pPr>
    </w:p>
  </w:endnote>
  <w:endnote w:id="49">
    <w:p w14:paraId="3DED33F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Rasmussen HN, </w:t>
      </w:r>
      <w:proofErr w:type="spellStart"/>
      <w:r w:rsidRPr="00C50765">
        <w:rPr>
          <w:rFonts w:asciiTheme="minorHAnsi" w:eastAsia="Times New Roman" w:hAnsiTheme="minorHAnsi"/>
          <w:sz w:val="24"/>
          <w:szCs w:val="24"/>
          <w:shd w:val="clear" w:color="auto" w:fill="FFFFFF"/>
        </w:rPr>
        <w:t>Scheier</w:t>
      </w:r>
      <w:proofErr w:type="spellEnd"/>
      <w:r w:rsidRPr="00C50765">
        <w:rPr>
          <w:rFonts w:asciiTheme="minorHAnsi" w:eastAsia="Times New Roman" w:hAnsiTheme="minorHAnsi"/>
          <w:sz w:val="24"/>
          <w:szCs w:val="24"/>
          <w:shd w:val="clear" w:color="auto" w:fill="FFFFFF"/>
        </w:rPr>
        <w:t xml:space="preserve"> MF, Greenhouse JB. Optimism and physical health: a meta-analytic review. Ann </w:t>
      </w:r>
      <w:proofErr w:type="spellStart"/>
      <w:r w:rsidRPr="00C50765">
        <w:rPr>
          <w:rFonts w:asciiTheme="minorHAnsi" w:eastAsia="Times New Roman" w:hAnsiTheme="minorHAnsi"/>
          <w:sz w:val="24"/>
          <w:szCs w:val="24"/>
          <w:shd w:val="clear" w:color="auto" w:fill="FFFFFF"/>
        </w:rPr>
        <w:t>Behav</w:t>
      </w:r>
      <w:proofErr w:type="spellEnd"/>
      <w:r w:rsidRPr="00C50765">
        <w:rPr>
          <w:rFonts w:asciiTheme="minorHAnsi" w:eastAsia="Times New Roman" w:hAnsiTheme="minorHAnsi"/>
          <w:sz w:val="24"/>
          <w:szCs w:val="24"/>
          <w:shd w:val="clear" w:color="auto" w:fill="FFFFFF"/>
        </w:rPr>
        <w:t xml:space="preserve"> Med. 2009</w:t>
      </w:r>
      <w:proofErr w:type="gramStart"/>
      <w:r w:rsidRPr="00C50765">
        <w:rPr>
          <w:rFonts w:asciiTheme="minorHAnsi" w:eastAsia="Times New Roman" w:hAnsiTheme="minorHAnsi"/>
          <w:sz w:val="24"/>
          <w:szCs w:val="24"/>
          <w:shd w:val="clear" w:color="auto" w:fill="FFFFFF"/>
        </w:rPr>
        <w:t>;37:239</w:t>
      </w:r>
      <w:proofErr w:type="gramEnd"/>
      <w:r w:rsidRPr="00C50765">
        <w:rPr>
          <w:rFonts w:asciiTheme="minorHAnsi" w:eastAsia="Times New Roman" w:hAnsiTheme="minorHAnsi"/>
          <w:sz w:val="24"/>
          <w:szCs w:val="24"/>
          <w:shd w:val="clear" w:color="auto" w:fill="FFFFFF"/>
        </w:rPr>
        <w:t>-56.</w:t>
      </w:r>
    </w:p>
  </w:endnote>
  <w:endnote w:id="50">
    <w:p w14:paraId="4FEE7194"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Orom</w:t>
      </w:r>
      <w:proofErr w:type="spellEnd"/>
      <w:r w:rsidRPr="00C50765">
        <w:rPr>
          <w:rFonts w:asciiTheme="minorHAnsi" w:eastAsia="Times New Roman" w:hAnsiTheme="minorHAnsi"/>
          <w:sz w:val="24"/>
          <w:szCs w:val="24"/>
          <w:shd w:val="clear" w:color="auto" w:fill="FFFFFF"/>
        </w:rPr>
        <w:t xml:space="preserve"> H, Nelson CJ, Underwood W 3rd, </w:t>
      </w:r>
      <w:proofErr w:type="spellStart"/>
      <w:r w:rsidRPr="00C50765">
        <w:rPr>
          <w:rFonts w:asciiTheme="minorHAnsi" w:eastAsia="Times New Roman" w:hAnsiTheme="minorHAnsi"/>
          <w:sz w:val="24"/>
          <w:szCs w:val="24"/>
          <w:shd w:val="clear" w:color="auto" w:fill="FFFFFF"/>
        </w:rPr>
        <w:t>Homish</w:t>
      </w:r>
      <w:proofErr w:type="spellEnd"/>
      <w:r w:rsidRPr="00C50765">
        <w:rPr>
          <w:rFonts w:asciiTheme="minorHAnsi" w:eastAsia="Times New Roman" w:hAnsiTheme="minorHAnsi"/>
          <w:sz w:val="24"/>
          <w:szCs w:val="24"/>
          <w:shd w:val="clear" w:color="auto" w:fill="FFFFFF"/>
        </w:rPr>
        <w:t xml:space="preserve"> DL, </w:t>
      </w:r>
      <w:proofErr w:type="spellStart"/>
      <w:r w:rsidRPr="00C50765">
        <w:rPr>
          <w:rFonts w:asciiTheme="minorHAnsi" w:eastAsia="Times New Roman" w:hAnsiTheme="minorHAnsi"/>
          <w:sz w:val="24"/>
          <w:szCs w:val="24"/>
          <w:shd w:val="clear" w:color="auto" w:fill="FFFFFF"/>
        </w:rPr>
        <w:t>Kapoor</w:t>
      </w:r>
      <w:proofErr w:type="spellEnd"/>
      <w:r w:rsidRPr="00C50765">
        <w:rPr>
          <w:rFonts w:asciiTheme="minorHAnsi" w:eastAsia="Times New Roman" w:hAnsiTheme="minorHAnsi"/>
          <w:sz w:val="24"/>
          <w:szCs w:val="24"/>
          <w:shd w:val="clear" w:color="auto" w:fill="FFFFFF"/>
        </w:rPr>
        <w:t xml:space="preserve"> DA.</w:t>
      </w:r>
      <w:proofErr w:type="gramEnd"/>
      <w:r w:rsidRPr="00C50765">
        <w:rPr>
          <w:rFonts w:asciiTheme="minorHAnsi" w:eastAsia="Times New Roman" w:hAnsiTheme="minorHAnsi"/>
          <w:sz w:val="24"/>
          <w:szCs w:val="24"/>
          <w:shd w:val="clear" w:color="auto" w:fill="FFFFFF"/>
        </w:rPr>
        <w:t xml:space="preserve"> Factors associated with emotional distress in newly diagnosed prostate cancer patients. </w:t>
      </w:r>
      <w:proofErr w:type="spellStart"/>
      <w:r w:rsidRPr="00C50765">
        <w:rPr>
          <w:rFonts w:asciiTheme="minorHAnsi" w:eastAsia="Times New Roman" w:hAnsiTheme="minorHAnsi"/>
          <w:sz w:val="24"/>
          <w:szCs w:val="24"/>
          <w:shd w:val="clear" w:color="auto" w:fill="FFFFFF"/>
        </w:rPr>
        <w:t>Psychooncology</w:t>
      </w:r>
      <w:proofErr w:type="spellEnd"/>
      <w:r w:rsidRPr="00C50765">
        <w:rPr>
          <w:rFonts w:asciiTheme="minorHAnsi" w:eastAsia="Times New Roman" w:hAnsiTheme="minorHAnsi"/>
          <w:sz w:val="24"/>
          <w:szCs w:val="24"/>
          <w:shd w:val="clear" w:color="auto" w:fill="FFFFFF"/>
        </w:rPr>
        <w:t>. 2015</w:t>
      </w:r>
      <w:proofErr w:type="gramStart"/>
      <w:r w:rsidRPr="00C50765">
        <w:rPr>
          <w:rFonts w:asciiTheme="minorHAnsi" w:eastAsia="Times New Roman" w:hAnsiTheme="minorHAnsi"/>
          <w:sz w:val="24"/>
          <w:szCs w:val="24"/>
          <w:shd w:val="clear" w:color="auto" w:fill="FFFFFF"/>
        </w:rPr>
        <w:t>;24:1416</w:t>
      </w:r>
      <w:proofErr w:type="gramEnd"/>
      <w:r w:rsidRPr="00C50765">
        <w:rPr>
          <w:rFonts w:asciiTheme="minorHAnsi" w:eastAsia="Times New Roman" w:hAnsiTheme="minorHAnsi"/>
          <w:sz w:val="24"/>
          <w:szCs w:val="24"/>
          <w:shd w:val="clear" w:color="auto" w:fill="FFFFFF"/>
        </w:rPr>
        <w:t>-22.</w:t>
      </w:r>
    </w:p>
    <w:p w14:paraId="09880A1E" w14:textId="77777777" w:rsidR="008E0674" w:rsidRPr="00C50765" w:rsidRDefault="008E0674" w:rsidP="00AC3C3C">
      <w:pPr>
        <w:pStyle w:val="EndnoteText"/>
        <w:rPr>
          <w:rFonts w:asciiTheme="minorHAnsi" w:hAnsiTheme="minorHAnsi"/>
          <w:sz w:val="24"/>
          <w:szCs w:val="24"/>
        </w:rPr>
      </w:pPr>
    </w:p>
  </w:endnote>
  <w:endnote w:id="51">
    <w:p w14:paraId="42F8E216"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Litt</w:t>
      </w:r>
      <w:proofErr w:type="spellEnd"/>
      <w:r w:rsidRPr="00C50765">
        <w:rPr>
          <w:rFonts w:asciiTheme="minorHAnsi" w:eastAsia="Times New Roman" w:hAnsiTheme="minorHAnsi"/>
          <w:sz w:val="24"/>
          <w:szCs w:val="24"/>
          <w:shd w:val="clear" w:color="auto" w:fill="FFFFFF"/>
        </w:rPr>
        <w:t xml:space="preserve"> MD, </w:t>
      </w:r>
      <w:proofErr w:type="spellStart"/>
      <w:r w:rsidRPr="00C50765">
        <w:rPr>
          <w:rFonts w:asciiTheme="minorHAnsi" w:eastAsia="Times New Roman" w:hAnsiTheme="minorHAnsi"/>
          <w:sz w:val="24"/>
          <w:szCs w:val="24"/>
          <w:shd w:val="clear" w:color="auto" w:fill="FFFFFF"/>
        </w:rPr>
        <w:t>Tennen</w:t>
      </w:r>
      <w:proofErr w:type="spellEnd"/>
      <w:r w:rsidRPr="00C50765">
        <w:rPr>
          <w:rFonts w:asciiTheme="minorHAnsi" w:eastAsia="Times New Roman" w:hAnsiTheme="minorHAnsi"/>
          <w:sz w:val="24"/>
          <w:szCs w:val="24"/>
          <w:shd w:val="clear" w:color="auto" w:fill="FFFFFF"/>
        </w:rPr>
        <w:t xml:space="preserve"> H, Affleck G, </w:t>
      </w:r>
      <w:proofErr w:type="spellStart"/>
      <w:r w:rsidRPr="00C50765">
        <w:rPr>
          <w:rFonts w:asciiTheme="minorHAnsi" w:eastAsia="Times New Roman" w:hAnsiTheme="minorHAnsi"/>
          <w:sz w:val="24"/>
          <w:szCs w:val="24"/>
          <w:shd w:val="clear" w:color="auto" w:fill="FFFFFF"/>
        </w:rPr>
        <w:t>Klock</w:t>
      </w:r>
      <w:proofErr w:type="spellEnd"/>
      <w:r w:rsidRPr="00C50765">
        <w:rPr>
          <w:rFonts w:asciiTheme="minorHAnsi" w:eastAsia="Times New Roman" w:hAnsiTheme="minorHAnsi"/>
          <w:sz w:val="24"/>
          <w:szCs w:val="24"/>
          <w:shd w:val="clear" w:color="auto" w:fill="FFFFFF"/>
        </w:rPr>
        <w:t xml:space="preserve"> S. Coping and cognitive factors in adaptation to in vitro fertilization failure. J </w:t>
      </w:r>
      <w:proofErr w:type="spellStart"/>
      <w:r w:rsidRPr="00C50765">
        <w:rPr>
          <w:rFonts w:asciiTheme="minorHAnsi" w:eastAsia="Times New Roman" w:hAnsiTheme="minorHAnsi"/>
          <w:sz w:val="24"/>
          <w:szCs w:val="24"/>
          <w:shd w:val="clear" w:color="auto" w:fill="FFFFFF"/>
        </w:rPr>
        <w:t>Behav</w:t>
      </w:r>
      <w:proofErr w:type="spellEnd"/>
      <w:r w:rsidRPr="00C50765">
        <w:rPr>
          <w:rFonts w:asciiTheme="minorHAnsi" w:eastAsia="Times New Roman" w:hAnsiTheme="minorHAnsi"/>
          <w:sz w:val="24"/>
          <w:szCs w:val="24"/>
          <w:shd w:val="clear" w:color="auto" w:fill="FFFFFF"/>
        </w:rPr>
        <w:t xml:space="preserve"> Med. 1992</w:t>
      </w:r>
      <w:proofErr w:type="gramStart"/>
      <w:r w:rsidRPr="00C50765">
        <w:rPr>
          <w:rFonts w:asciiTheme="minorHAnsi" w:eastAsia="Times New Roman" w:hAnsiTheme="minorHAnsi"/>
          <w:sz w:val="24"/>
          <w:szCs w:val="24"/>
          <w:shd w:val="clear" w:color="auto" w:fill="FFFFFF"/>
        </w:rPr>
        <w:t>;15:171</w:t>
      </w:r>
      <w:proofErr w:type="gramEnd"/>
      <w:r w:rsidRPr="00C50765">
        <w:rPr>
          <w:rFonts w:asciiTheme="minorHAnsi" w:eastAsia="Times New Roman" w:hAnsiTheme="minorHAnsi"/>
          <w:sz w:val="24"/>
          <w:szCs w:val="24"/>
          <w:shd w:val="clear" w:color="auto" w:fill="FFFFFF"/>
        </w:rPr>
        <w:t>-87.</w:t>
      </w:r>
    </w:p>
  </w:endnote>
  <w:endnote w:id="52">
    <w:p w14:paraId="610640E1" w14:textId="77777777" w:rsidR="008E0674" w:rsidRPr="00C50765" w:rsidRDefault="008E0674" w:rsidP="00AC3C3C">
      <w:pPr>
        <w:pStyle w:val="NormalWeb"/>
        <w:spacing w:before="0" w:beforeAutospacing="0" w:after="0" w:afterAutospacing="0"/>
        <w:rPr>
          <w:rFonts w:asciiTheme="minorHAnsi" w:hAnsiTheme="minorHAnsi"/>
          <w:color w:val="auto"/>
        </w:rPr>
      </w:pPr>
    </w:p>
    <w:p w14:paraId="47F3DE3D"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Golden J, Conroy RM, Bruce I, </w:t>
      </w:r>
      <w:proofErr w:type="spellStart"/>
      <w:r w:rsidRPr="00C50765">
        <w:rPr>
          <w:rFonts w:asciiTheme="minorHAnsi" w:eastAsia="Times New Roman" w:hAnsiTheme="minorHAnsi"/>
          <w:sz w:val="24"/>
          <w:szCs w:val="24"/>
          <w:shd w:val="clear" w:color="auto" w:fill="FFFFFF"/>
        </w:rPr>
        <w:t>Denihan</w:t>
      </w:r>
      <w:proofErr w:type="spellEnd"/>
      <w:r w:rsidRPr="00C50765">
        <w:rPr>
          <w:rFonts w:asciiTheme="minorHAnsi" w:eastAsia="Times New Roman" w:hAnsiTheme="minorHAnsi"/>
          <w:sz w:val="24"/>
          <w:szCs w:val="24"/>
          <w:shd w:val="clear" w:color="auto" w:fill="FFFFFF"/>
        </w:rPr>
        <w:t xml:space="preserve"> A, Greene E, Kirby M, et al. Loneliness, social support networks, mood and wellbeing in community-dwelling elderly. </w:t>
      </w:r>
      <w:proofErr w:type="spellStart"/>
      <w:r w:rsidRPr="00C50765">
        <w:rPr>
          <w:rFonts w:asciiTheme="minorHAnsi" w:eastAsia="Times New Roman" w:hAnsiTheme="minorHAnsi"/>
          <w:sz w:val="24"/>
          <w:szCs w:val="24"/>
          <w:shd w:val="clear" w:color="auto" w:fill="FFFFFF"/>
        </w:rPr>
        <w:t>Int</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Geriatr</w:t>
      </w:r>
      <w:proofErr w:type="spellEnd"/>
      <w:r w:rsidRPr="00C50765">
        <w:rPr>
          <w:rFonts w:asciiTheme="minorHAnsi" w:eastAsia="Times New Roman" w:hAnsiTheme="minorHAnsi"/>
          <w:sz w:val="24"/>
          <w:szCs w:val="24"/>
          <w:shd w:val="clear" w:color="auto" w:fill="FFFFFF"/>
        </w:rPr>
        <w:t xml:space="preserve"> Psychiatry. 2009</w:t>
      </w:r>
      <w:proofErr w:type="gramStart"/>
      <w:r w:rsidRPr="00C50765">
        <w:rPr>
          <w:rFonts w:asciiTheme="minorHAnsi" w:eastAsia="Times New Roman" w:hAnsiTheme="minorHAnsi"/>
          <w:sz w:val="24"/>
          <w:szCs w:val="24"/>
          <w:shd w:val="clear" w:color="auto" w:fill="FFFFFF"/>
        </w:rPr>
        <w:t>;24:694</w:t>
      </w:r>
      <w:proofErr w:type="gramEnd"/>
      <w:r w:rsidRPr="00C50765">
        <w:rPr>
          <w:rFonts w:asciiTheme="minorHAnsi" w:eastAsia="Times New Roman" w:hAnsiTheme="minorHAnsi"/>
          <w:sz w:val="24"/>
          <w:szCs w:val="24"/>
          <w:shd w:val="clear" w:color="auto" w:fill="FFFFFF"/>
        </w:rPr>
        <w:t>-700.</w:t>
      </w:r>
    </w:p>
  </w:endnote>
  <w:endnote w:id="53">
    <w:p w14:paraId="71A1B694" w14:textId="77777777" w:rsidR="008E0674" w:rsidRPr="00C50765" w:rsidRDefault="008E0674" w:rsidP="00AC3C3C">
      <w:pPr>
        <w:rPr>
          <w:rFonts w:asciiTheme="minorHAnsi" w:hAnsiTheme="minorHAnsi"/>
          <w:sz w:val="24"/>
          <w:szCs w:val="24"/>
        </w:rPr>
      </w:pPr>
    </w:p>
    <w:p w14:paraId="63E64599"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Courtin</w:t>
      </w:r>
      <w:proofErr w:type="spellEnd"/>
      <w:r w:rsidRPr="00C50765">
        <w:rPr>
          <w:rFonts w:asciiTheme="minorHAnsi" w:eastAsia="Times New Roman" w:hAnsiTheme="minorHAnsi"/>
          <w:sz w:val="24"/>
          <w:szCs w:val="24"/>
          <w:shd w:val="clear" w:color="auto" w:fill="FFFFFF"/>
        </w:rPr>
        <w:t xml:space="preserve"> E, Knapp M. Social isolation, loneliness and health in old age: a scoping review. </w:t>
      </w:r>
      <w:proofErr w:type="gramStart"/>
      <w:r w:rsidRPr="00C50765">
        <w:rPr>
          <w:rFonts w:asciiTheme="minorHAnsi" w:eastAsia="Times New Roman" w:hAnsiTheme="minorHAnsi"/>
          <w:sz w:val="24"/>
          <w:szCs w:val="24"/>
          <w:shd w:val="clear" w:color="auto" w:fill="FFFFFF"/>
        </w:rPr>
        <w:t xml:space="preserve">Health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Care Community.</w:t>
      </w:r>
      <w:proofErr w:type="gramEnd"/>
      <w:r w:rsidRPr="00C50765">
        <w:rPr>
          <w:rFonts w:asciiTheme="minorHAnsi" w:eastAsia="Times New Roman" w:hAnsiTheme="minorHAnsi"/>
          <w:sz w:val="24"/>
          <w:szCs w:val="24"/>
          <w:shd w:val="clear" w:color="auto" w:fill="FFFFFF"/>
        </w:rPr>
        <w:t xml:space="preserve"> 2017</w:t>
      </w:r>
      <w:proofErr w:type="gramStart"/>
      <w:r w:rsidRPr="00C50765">
        <w:rPr>
          <w:rFonts w:asciiTheme="minorHAnsi" w:eastAsia="Times New Roman" w:hAnsiTheme="minorHAnsi"/>
          <w:sz w:val="24"/>
          <w:szCs w:val="24"/>
          <w:shd w:val="clear" w:color="auto" w:fill="FFFFFF"/>
        </w:rPr>
        <w:t>;25:799</w:t>
      </w:r>
      <w:proofErr w:type="gramEnd"/>
      <w:r w:rsidRPr="00C50765">
        <w:rPr>
          <w:rFonts w:asciiTheme="minorHAnsi" w:eastAsia="Times New Roman" w:hAnsiTheme="minorHAnsi"/>
          <w:sz w:val="24"/>
          <w:szCs w:val="24"/>
          <w:shd w:val="clear" w:color="auto" w:fill="FFFFFF"/>
        </w:rPr>
        <w:t>-812.</w:t>
      </w:r>
    </w:p>
    <w:p w14:paraId="1408E5E9" w14:textId="77777777" w:rsidR="008E0674" w:rsidRPr="00C50765" w:rsidRDefault="008E0674" w:rsidP="00AC3C3C">
      <w:pPr>
        <w:rPr>
          <w:rFonts w:asciiTheme="minorHAnsi" w:hAnsiTheme="minorHAnsi"/>
          <w:sz w:val="24"/>
          <w:szCs w:val="24"/>
        </w:rPr>
      </w:pPr>
    </w:p>
  </w:endnote>
  <w:endnote w:id="54">
    <w:p w14:paraId="3468E1A1"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Iwasaki M, </w:t>
      </w:r>
      <w:proofErr w:type="spellStart"/>
      <w:r w:rsidRPr="00C50765">
        <w:rPr>
          <w:rFonts w:asciiTheme="minorHAnsi" w:eastAsia="Times New Roman" w:hAnsiTheme="minorHAnsi"/>
          <w:sz w:val="24"/>
          <w:szCs w:val="24"/>
          <w:shd w:val="clear" w:color="auto" w:fill="FFFFFF"/>
        </w:rPr>
        <w:t>Otani</w:t>
      </w:r>
      <w:proofErr w:type="spellEnd"/>
      <w:r w:rsidRPr="00C50765">
        <w:rPr>
          <w:rFonts w:asciiTheme="minorHAnsi" w:eastAsia="Times New Roman" w:hAnsiTheme="minorHAnsi"/>
          <w:sz w:val="24"/>
          <w:szCs w:val="24"/>
          <w:shd w:val="clear" w:color="auto" w:fill="FFFFFF"/>
        </w:rPr>
        <w:t xml:space="preserve"> T, Sunaga R, Miyazaki H, Xiao L, Wang N, et al. Social networks and mortality based on the </w:t>
      </w:r>
      <w:proofErr w:type="spellStart"/>
      <w:r w:rsidRPr="00C50765">
        <w:rPr>
          <w:rFonts w:asciiTheme="minorHAnsi" w:eastAsia="Times New Roman" w:hAnsiTheme="minorHAnsi"/>
          <w:sz w:val="24"/>
          <w:szCs w:val="24"/>
          <w:shd w:val="clear" w:color="auto" w:fill="FFFFFF"/>
        </w:rPr>
        <w:t>Komo-Ise</w:t>
      </w:r>
      <w:proofErr w:type="spellEnd"/>
      <w:r w:rsidRPr="00C50765">
        <w:rPr>
          <w:rFonts w:asciiTheme="minorHAnsi" w:eastAsia="Times New Roman" w:hAnsiTheme="minorHAnsi"/>
          <w:sz w:val="24"/>
          <w:szCs w:val="24"/>
          <w:shd w:val="clear" w:color="auto" w:fill="FFFFFF"/>
        </w:rPr>
        <w:t xml:space="preserve"> cohort study in Japan. </w:t>
      </w:r>
      <w:proofErr w:type="spellStart"/>
      <w:proofErr w:type="gramStart"/>
      <w:r w:rsidRPr="00C50765">
        <w:rPr>
          <w:rFonts w:asciiTheme="minorHAnsi" w:eastAsia="Times New Roman" w:hAnsiTheme="minorHAnsi"/>
          <w:sz w:val="24"/>
          <w:szCs w:val="24"/>
          <w:shd w:val="clear" w:color="auto" w:fill="FFFFFF"/>
        </w:rPr>
        <w:t>Int</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2002</w:t>
      </w:r>
      <w:proofErr w:type="gramStart"/>
      <w:r w:rsidRPr="00C50765">
        <w:rPr>
          <w:rFonts w:asciiTheme="minorHAnsi" w:eastAsia="Times New Roman" w:hAnsiTheme="minorHAnsi"/>
          <w:sz w:val="24"/>
          <w:szCs w:val="24"/>
          <w:shd w:val="clear" w:color="auto" w:fill="FFFFFF"/>
        </w:rPr>
        <w:t>;31:1208</w:t>
      </w:r>
      <w:proofErr w:type="gramEnd"/>
      <w:r w:rsidRPr="00C50765">
        <w:rPr>
          <w:rFonts w:asciiTheme="minorHAnsi" w:eastAsia="Times New Roman" w:hAnsiTheme="minorHAnsi"/>
          <w:sz w:val="24"/>
          <w:szCs w:val="24"/>
          <w:shd w:val="clear" w:color="auto" w:fill="FFFFFF"/>
        </w:rPr>
        <w:t>-18.</w:t>
      </w:r>
    </w:p>
    <w:p w14:paraId="36A4A9FE" w14:textId="77777777" w:rsidR="008E0674" w:rsidRPr="00C50765" w:rsidRDefault="008E0674" w:rsidP="00AC3C3C">
      <w:pPr>
        <w:rPr>
          <w:rFonts w:asciiTheme="minorHAnsi" w:hAnsiTheme="minorHAnsi"/>
          <w:sz w:val="24"/>
          <w:szCs w:val="24"/>
        </w:rPr>
      </w:pPr>
    </w:p>
  </w:endnote>
  <w:endnote w:id="55">
    <w:p w14:paraId="661A3A35"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Eklund</w:t>
      </w:r>
      <w:proofErr w:type="spellEnd"/>
      <w:r w:rsidRPr="00C50765">
        <w:rPr>
          <w:rFonts w:asciiTheme="minorHAnsi" w:eastAsia="Times New Roman" w:hAnsiTheme="minorHAnsi"/>
          <w:sz w:val="24"/>
          <w:szCs w:val="24"/>
          <w:shd w:val="clear" w:color="auto" w:fill="FFFFFF"/>
        </w:rPr>
        <w:t xml:space="preserve"> M, Hansson L. Social network among people with persistent mental illness: associations with </w:t>
      </w:r>
      <w:proofErr w:type="spellStart"/>
      <w:r w:rsidRPr="00C50765">
        <w:rPr>
          <w:rFonts w:asciiTheme="minorHAnsi" w:eastAsia="Times New Roman" w:hAnsiTheme="minorHAnsi"/>
          <w:sz w:val="24"/>
          <w:szCs w:val="24"/>
          <w:shd w:val="clear" w:color="auto" w:fill="FFFFFF"/>
        </w:rPr>
        <w:t>sociodemographic</w:t>
      </w:r>
      <w:proofErr w:type="spellEnd"/>
      <w:r w:rsidRPr="00C50765">
        <w:rPr>
          <w:rFonts w:asciiTheme="minorHAnsi" w:eastAsia="Times New Roman" w:hAnsiTheme="minorHAnsi"/>
          <w:sz w:val="24"/>
          <w:szCs w:val="24"/>
          <w:shd w:val="clear" w:color="auto" w:fill="FFFFFF"/>
        </w:rPr>
        <w:t xml:space="preserve">, clinical and health-related factors. </w:t>
      </w:r>
      <w:proofErr w:type="spellStart"/>
      <w:r w:rsidRPr="00C50765">
        <w:rPr>
          <w:rFonts w:asciiTheme="minorHAnsi" w:eastAsia="Times New Roman" w:hAnsiTheme="minorHAnsi"/>
          <w:sz w:val="24"/>
          <w:szCs w:val="24"/>
          <w:shd w:val="clear" w:color="auto" w:fill="FFFFFF"/>
        </w:rPr>
        <w:t>Int</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Psychiatry. 2007</w:t>
      </w:r>
      <w:proofErr w:type="gramStart"/>
      <w:r w:rsidRPr="00C50765">
        <w:rPr>
          <w:rFonts w:asciiTheme="minorHAnsi" w:eastAsia="Times New Roman" w:hAnsiTheme="minorHAnsi"/>
          <w:sz w:val="24"/>
          <w:szCs w:val="24"/>
          <w:shd w:val="clear" w:color="auto" w:fill="FFFFFF"/>
        </w:rPr>
        <w:t>;53:293</w:t>
      </w:r>
      <w:proofErr w:type="gramEnd"/>
      <w:r w:rsidRPr="00C50765">
        <w:rPr>
          <w:rFonts w:asciiTheme="minorHAnsi" w:eastAsia="Times New Roman" w:hAnsiTheme="minorHAnsi"/>
          <w:sz w:val="24"/>
          <w:szCs w:val="24"/>
          <w:shd w:val="clear" w:color="auto" w:fill="FFFFFF"/>
        </w:rPr>
        <w:t>-305.</w:t>
      </w:r>
    </w:p>
  </w:endnote>
  <w:endnote w:id="56">
    <w:p w14:paraId="1737E14B" w14:textId="77777777" w:rsidR="008E0674" w:rsidRPr="00C50765" w:rsidRDefault="008E0674" w:rsidP="00AC3C3C">
      <w:pPr>
        <w:pStyle w:val="EndnoteText"/>
        <w:rPr>
          <w:rFonts w:asciiTheme="minorHAnsi" w:hAnsiTheme="minorHAnsi"/>
          <w:sz w:val="24"/>
          <w:szCs w:val="24"/>
        </w:rPr>
      </w:pPr>
    </w:p>
    <w:p w14:paraId="55CAAC26"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André-</w:t>
      </w:r>
      <w:proofErr w:type="spellStart"/>
      <w:r w:rsidRPr="00C50765">
        <w:rPr>
          <w:rFonts w:asciiTheme="minorHAnsi" w:eastAsia="Times New Roman" w:hAnsiTheme="minorHAnsi"/>
          <w:sz w:val="24"/>
          <w:szCs w:val="24"/>
          <w:shd w:val="clear" w:color="auto" w:fill="FFFFFF"/>
        </w:rPr>
        <w:t>Petersson</w:t>
      </w:r>
      <w:proofErr w:type="spellEnd"/>
      <w:r w:rsidRPr="00C50765">
        <w:rPr>
          <w:rFonts w:asciiTheme="minorHAnsi" w:eastAsia="Times New Roman" w:hAnsiTheme="minorHAnsi"/>
          <w:sz w:val="24"/>
          <w:szCs w:val="24"/>
          <w:shd w:val="clear" w:color="auto" w:fill="FFFFFF"/>
        </w:rPr>
        <w:t xml:space="preserve"> L, </w:t>
      </w:r>
      <w:proofErr w:type="spellStart"/>
      <w:r w:rsidRPr="00C50765">
        <w:rPr>
          <w:rFonts w:asciiTheme="minorHAnsi" w:eastAsia="Times New Roman" w:hAnsiTheme="minorHAnsi"/>
          <w:sz w:val="24"/>
          <w:szCs w:val="24"/>
          <w:shd w:val="clear" w:color="auto" w:fill="FFFFFF"/>
        </w:rPr>
        <w:t>Hedblad</w:t>
      </w:r>
      <w:proofErr w:type="spellEnd"/>
      <w:r w:rsidRPr="00C50765">
        <w:rPr>
          <w:rFonts w:asciiTheme="minorHAnsi" w:eastAsia="Times New Roman" w:hAnsiTheme="minorHAnsi"/>
          <w:sz w:val="24"/>
          <w:szCs w:val="24"/>
          <w:shd w:val="clear" w:color="auto" w:fill="FFFFFF"/>
        </w:rPr>
        <w:t xml:space="preserve"> B, </w:t>
      </w:r>
      <w:proofErr w:type="spellStart"/>
      <w:r w:rsidRPr="00C50765">
        <w:rPr>
          <w:rFonts w:asciiTheme="minorHAnsi" w:eastAsia="Times New Roman" w:hAnsiTheme="minorHAnsi"/>
          <w:sz w:val="24"/>
          <w:szCs w:val="24"/>
          <w:shd w:val="clear" w:color="auto" w:fill="FFFFFF"/>
        </w:rPr>
        <w:t>Janzon</w:t>
      </w:r>
      <w:proofErr w:type="spellEnd"/>
      <w:r w:rsidRPr="00C50765">
        <w:rPr>
          <w:rFonts w:asciiTheme="minorHAnsi" w:eastAsia="Times New Roman" w:hAnsiTheme="minorHAnsi"/>
          <w:sz w:val="24"/>
          <w:szCs w:val="24"/>
          <w:shd w:val="clear" w:color="auto" w:fill="FFFFFF"/>
        </w:rPr>
        <w:t xml:space="preserve"> L, </w:t>
      </w:r>
      <w:proofErr w:type="spellStart"/>
      <w:r w:rsidRPr="00C50765">
        <w:rPr>
          <w:rFonts w:asciiTheme="minorHAnsi" w:eastAsia="Times New Roman" w:hAnsiTheme="minorHAnsi"/>
          <w:sz w:val="24"/>
          <w:szCs w:val="24"/>
          <w:shd w:val="clear" w:color="auto" w:fill="FFFFFF"/>
        </w:rPr>
        <w:t>Ostergren</w:t>
      </w:r>
      <w:proofErr w:type="spellEnd"/>
      <w:r w:rsidRPr="00C50765">
        <w:rPr>
          <w:rFonts w:asciiTheme="minorHAnsi" w:eastAsia="Times New Roman" w:hAnsiTheme="minorHAnsi"/>
          <w:sz w:val="24"/>
          <w:szCs w:val="24"/>
          <w:shd w:val="clear" w:color="auto" w:fill="FFFFFF"/>
        </w:rPr>
        <w:t xml:space="preserve"> PO.</w:t>
      </w:r>
      <w:proofErr w:type="gramEnd"/>
      <w:r w:rsidRPr="00C50765">
        <w:rPr>
          <w:rFonts w:asciiTheme="minorHAnsi" w:eastAsia="Times New Roman" w:hAnsiTheme="minorHAnsi"/>
          <w:sz w:val="24"/>
          <w:szCs w:val="24"/>
          <w:shd w:val="clear" w:color="auto" w:fill="FFFFFF"/>
        </w:rPr>
        <w:t xml:space="preserve"> Social support and behavior in a stressful situation in relation to myocardial infarction and mortality: who is at risk? Results from prospective cohort study "Men born in 1914," Malmö, Sweden. </w:t>
      </w:r>
      <w:proofErr w:type="spellStart"/>
      <w:r w:rsidRPr="00C50765">
        <w:rPr>
          <w:rFonts w:asciiTheme="minorHAnsi" w:eastAsia="Times New Roman" w:hAnsiTheme="minorHAnsi"/>
          <w:sz w:val="24"/>
          <w:szCs w:val="24"/>
          <w:shd w:val="clear" w:color="auto" w:fill="FFFFFF"/>
        </w:rPr>
        <w:t>Int</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Behav</w:t>
      </w:r>
      <w:proofErr w:type="spellEnd"/>
      <w:r w:rsidRPr="00C50765">
        <w:rPr>
          <w:rFonts w:asciiTheme="minorHAnsi" w:eastAsia="Times New Roman" w:hAnsiTheme="minorHAnsi"/>
          <w:sz w:val="24"/>
          <w:szCs w:val="24"/>
          <w:shd w:val="clear" w:color="auto" w:fill="FFFFFF"/>
        </w:rPr>
        <w:t xml:space="preserve"> Med. 2006</w:t>
      </w:r>
      <w:proofErr w:type="gramStart"/>
      <w:r w:rsidRPr="00C50765">
        <w:rPr>
          <w:rFonts w:asciiTheme="minorHAnsi" w:eastAsia="Times New Roman" w:hAnsiTheme="minorHAnsi"/>
          <w:sz w:val="24"/>
          <w:szCs w:val="24"/>
          <w:shd w:val="clear" w:color="auto" w:fill="FFFFFF"/>
        </w:rPr>
        <w:t>;13:340</w:t>
      </w:r>
      <w:proofErr w:type="gramEnd"/>
      <w:r w:rsidRPr="00C50765">
        <w:rPr>
          <w:rFonts w:asciiTheme="minorHAnsi" w:eastAsia="Times New Roman" w:hAnsiTheme="minorHAnsi"/>
          <w:sz w:val="24"/>
          <w:szCs w:val="24"/>
          <w:shd w:val="clear" w:color="auto" w:fill="FFFFFF"/>
        </w:rPr>
        <w:t>-7.</w:t>
      </w:r>
    </w:p>
  </w:endnote>
  <w:endnote w:id="57">
    <w:p w14:paraId="5B3B0698" w14:textId="77777777" w:rsidR="008E0674" w:rsidRPr="00C50765" w:rsidRDefault="008E0674" w:rsidP="00AC3C3C">
      <w:pPr>
        <w:pStyle w:val="EndnoteText"/>
        <w:rPr>
          <w:rFonts w:asciiTheme="minorHAnsi" w:hAnsiTheme="minorHAnsi"/>
          <w:sz w:val="24"/>
          <w:szCs w:val="24"/>
        </w:rPr>
      </w:pPr>
    </w:p>
    <w:p w14:paraId="0278D86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Zhang X, Norris SL, Gregg EW, </w:t>
      </w:r>
      <w:proofErr w:type="spellStart"/>
      <w:r w:rsidRPr="00C50765">
        <w:rPr>
          <w:rFonts w:asciiTheme="minorHAnsi" w:eastAsia="Times New Roman" w:hAnsiTheme="minorHAnsi"/>
          <w:sz w:val="24"/>
          <w:szCs w:val="24"/>
          <w:shd w:val="clear" w:color="auto" w:fill="FFFFFF"/>
        </w:rPr>
        <w:t>Beckles</w:t>
      </w:r>
      <w:proofErr w:type="spellEnd"/>
      <w:r w:rsidRPr="00C50765">
        <w:rPr>
          <w:rFonts w:asciiTheme="minorHAnsi" w:eastAsia="Times New Roman" w:hAnsiTheme="minorHAnsi"/>
          <w:sz w:val="24"/>
          <w:szCs w:val="24"/>
          <w:shd w:val="clear" w:color="auto" w:fill="FFFFFF"/>
        </w:rPr>
        <w:t xml:space="preserve"> G. Social support and mortality among older persons with diabetes. Diabetes Educ. 2007</w:t>
      </w:r>
      <w:proofErr w:type="gramStart"/>
      <w:r w:rsidRPr="00C50765">
        <w:rPr>
          <w:rFonts w:asciiTheme="minorHAnsi" w:eastAsia="Times New Roman" w:hAnsiTheme="minorHAnsi"/>
          <w:sz w:val="24"/>
          <w:szCs w:val="24"/>
          <w:shd w:val="clear" w:color="auto" w:fill="FFFFFF"/>
        </w:rPr>
        <w:t>;33:273</w:t>
      </w:r>
      <w:proofErr w:type="gramEnd"/>
      <w:r w:rsidRPr="00C50765">
        <w:rPr>
          <w:rFonts w:asciiTheme="minorHAnsi" w:eastAsia="Times New Roman" w:hAnsiTheme="minorHAnsi"/>
          <w:sz w:val="24"/>
          <w:szCs w:val="24"/>
          <w:shd w:val="clear" w:color="auto" w:fill="FFFFFF"/>
        </w:rPr>
        <w:t>-81.</w:t>
      </w:r>
    </w:p>
  </w:endnote>
  <w:endnote w:id="58">
    <w:p w14:paraId="711393F4" w14:textId="77777777" w:rsidR="008E0674" w:rsidRPr="00C50765" w:rsidRDefault="008E0674" w:rsidP="00AC3C3C">
      <w:pPr>
        <w:pStyle w:val="EndnoteText"/>
        <w:rPr>
          <w:rFonts w:asciiTheme="minorHAnsi" w:hAnsiTheme="minorHAnsi"/>
          <w:sz w:val="24"/>
          <w:szCs w:val="24"/>
        </w:rPr>
      </w:pPr>
    </w:p>
    <w:p w14:paraId="171FE6FD"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Holt-</w:t>
      </w:r>
      <w:proofErr w:type="spellStart"/>
      <w:r w:rsidRPr="00C50765">
        <w:rPr>
          <w:rFonts w:asciiTheme="minorHAnsi" w:eastAsia="Times New Roman" w:hAnsiTheme="minorHAnsi"/>
          <w:sz w:val="24"/>
          <w:szCs w:val="24"/>
          <w:shd w:val="clear" w:color="auto" w:fill="FFFFFF"/>
        </w:rPr>
        <w:t>Lunstad</w:t>
      </w:r>
      <w:proofErr w:type="spellEnd"/>
      <w:r w:rsidRPr="00C50765">
        <w:rPr>
          <w:rFonts w:asciiTheme="minorHAnsi" w:eastAsia="Times New Roman" w:hAnsiTheme="minorHAnsi"/>
          <w:sz w:val="24"/>
          <w:szCs w:val="24"/>
          <w:shd w:val="clear" w:color="auto" w:fill="FFFFFF"/>
        </w:rPr>
        <w:t xml:space="preserve"> J, Smith TB, Layton JB.</w:t>
      </w:r>
      <w:proofErr w:type="gramEnd"/>
      <w:r w:rsidRPr="00C50765">
        <w:rPr>
          <w:rFonts w:asciiTheme="minorHAnsi" w:eastAsia="Times New Roman" w:hAnsiTheme="minorHAnsi"/>
          <w:sz w:val="24"/>
          <w:szCs w:val="24"/>
          <w:shd w:val="clear" w:color="auto" w:fill="FFFFFF"/>
        </w:rPr>
        <w:t xml:space="preserve"> Social relationships and mortality risk: a meta-analytic review. </w:t>
      </w:r>
      <w:proofErr w:type="spellStart"/>
      <w:r w:rsidRPr="00C50765">
        <w:rPr>
          <w:rFonts w:asciiTheme="minorHAnsi" w:eastAsia="Times New Roman" w:hAnsiTheme="minorHAnsi"/>
          <w:sz w:val="24"/>
          <w:szCs w:val="24"/>
          <w:shd w:val="clear" w:color="auto" w:fill="FFFFFF"/>
        </w:rPr>
        <w:t>PLoS</w:t>
      </w:r>
      <w:proofErr w:type="spellEnd"/>
      <w:r w:rsidRPr="00C50765">
        <w:rPr>
          <w:rFonts w:asciiTheme="minorHAnsi" w:eastAsia="Times New Roman" w:hAnsiTheme="minorHAnsi"/>
          <w:sz w:val="24"/>
          <w:szCs w:val="24"/>
          <w:shd w:val="clear" w:color="auto" w:fill="FFFFFF"/>
        </w:rPr>
        <w:t xml:space="preserve"> Med. 2010</w:t>
      </w:r>
      <w:proofErr w:type="gramStart"/>
      <w:r w:rsidRPr="00C50765">
        <w:rPr>
          <w:rFonts w:asciiTheme="minorHAnsi" w:eastAsia="Times New Roman" w:hAnsiTheme="minorHAnsi"/>
          <w:sz w:val="24"/>
          <w:szCs w:val="24"/>
          <w:shd w:val="clear" w:color="auto" w:fill="FFFFFF"/>
        </w:rPr>
        <w:t>;7:e1000316</w:t>
      </w:r>
      <w:proofErr w:type="gramEnd"/>
      <w:r w:rsidRPr="00C50765">
        <w:rPr>
          <w:rFonts w:asciiTheme="minorHAnsi" w:eastAsia="Times New Roman" w:hAnsiTheme="minorHAnsi"/>
          <w:sz w:val="24"/>
          <w:szCs w:val="24"/>
          <w:shd w:val="clear" w:color="auto" w:fill="FFFFFF"/>
        </w:rPr>
        <w:t xml:space="preserve">. </w:t>
      </w:r>
      <w:proofErr w:type="spellStart"/>
      <w:proofErr w:type="gramStart"/>
      <w:r w:rsidRPr="00C50765">
        <w:rPr>
          <w:rFonts w:asciiTheme="minorHAnsi" w:eastAsia="Times New Roman" w:hAnsiTheme="minorHAnsi"/>
          <w:sz w:val="24"/>
          <w:szCs w:val="24"/>
          <w:shd w:val="clear" w:color="auto" w:fill="FFFFFF"/>
        </w:rPr>
        <w:t>doi</w:t>
      </w:r>
      <w:proofErr w:type="spellEnd"/>
      <w:proofErr w:type="gramEnd"/>
      <w:r w:rsidRPr="00C50765">
        <w:rPr>
          <w:rFonts w:asciiTheme="minorHAnsi" w:eastAsia="Times New Roman" w:hAnsiTheme="minorHAnsi"/>
          <w:sz w:val="24"/>
          <w:szCs w:val="24"/>
          <w:shd w:val="clear" w:color="auto" w:fill="FFFFFF"/>
        </w:rPr>
        <w:t>: 10.1371/journal.pmed.1000316.</w:t>
      </w:r>
    </w:p>
  </w:endnote>
  <w:endnote w:id="59">
    <w:p w14:paraId="3DED3F51" w14:textId="77777777" w:rsidR="008E0674" w:rsidRPr="00C50765" w:rsidRDefault="008E0674" w:rsidP="00AC3C3C">
      <w:pPr>
        <w:pStyle w:val="EndnoteText"/>
        <w:rPr>
          <w:rFonts w:asciiTheme="minorHAnsi" w:hAnsiTheme="minorHAnsi"/>
          <w:sz w:val="24"/>
          <w:szCs w:val="24"/>
        </w:rPr>
      </w:pPr>
    </w:p>
    <w:p w14:paraId="51A2E43C"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Penninx</w:t>
      </w:r>
      <w:proofErr w:type="spellEnd"/>
      <w:r w:rsidRPr="00C50765">
        <w:rPr>
          <w:rFonts w:asciiTheme="minorHAnsi" w:eastAsia="Times New Roman" w:hAnsiTheme="minorHAnsi"/>
          <w:sz w:val="24"/>
          <w:szCs w:val="24"/>
          <w:shd w:val="clear" w:color="auto" w:fill="FFFFFF"/>
        </w:rPr>
        <w:t xml:space="preserve"> BW, van Tilburg T, </w:t>
      </w:r>
      <w:proofErr w:type="spellStart"/>
      <w:r w:rsidRPr="00C50765">
        <w:rPr>
          <w:rFonts w:asciiTheme="minorHAnsi" w:eastAsia="Times New Roman" w:hAnsiTheme="minorHAnsi"/>
          <w:sz w:val="24"/>
          <w:szCs w:val="24"/>
          <w:shd w:val="clear" w:color="auto" w:fill="FFFFFF"/>
        </w:rPr>
        <w:t>Kriegsman</w:t>
      </w:r>
      <w:proofErr w:type="spellEnd"/>
      <w:r w:rsidRPr="00C50765">
        <w:rPr>
          <w:rFonts w:asciiTheme="minorHAnsi" w:eastAsia="Times New Roman" w:hAnsiTheme="minorHAnsi"/>
          <w:sz w:val="24"/>
          <w:szCs w:val="24"/>
          <w:shd w:val="clear" w:color="auto" w:fill="FFFFFF"/>
        </w:rPr>
        <w:t xml:space="preserve"> DM, </w:t>
      </w:r>
      <w:proofErr w:type="spellStart"/>
      <w:r w:rsidRPr="00C50765">
        <w:rPr>
          <w:rFonts w:asciiTheme="minorHAnsi" w:eastAsia="Times New Roman" w:hAnsiTheme="minorHAnsi"/>
          <w:sz w:val="24"/>
          <w:szCs w:val="24"/>
          <w:shd w:val="clear" w:color="auto" w:fill="FFFFFF"/>
        </w:rPr>
        <w:t>Deeg</w:t>
      </w:r>
      <w:proofErr w:type="spellEnd"/>
      <w:r w:rsidRPr="00C50765">
        <w:rPr>
          <w:rFonts w:asciiTheme="minorHAnsi" w:eastAsia="Times New Roman" w:hAnsiTheme="minorHAnsi"/>
          <w:sz w:val="24"/>
          <w:szCs w:val="24"/>
          <w:shd w:val="clear" w:color="auto" w:fill="FFFFFF"/>
        </w:rPr>
        <w:t xml:space="preserve"> DJ, </w:t>
      </w:r>
      <w:proofErr w:type="spellStart"/>
      <w:r w:rsidRPr="00C50765">
        <w:rPr>
          <w:rFonts w:asciiTheme="minorHAnsi" w:eastAsia="Times New Roman" w:hAnsiTheme="minorHAnsi"/>
          <w:sz w:val="24"/>
          <w:szCs w:val="24"/>
          <w:shd w:val="clear" w:color="auto" w:fill="FFFFFF"/>
        </w:rPr>
        <w:t>Boeke</w:t>
      </w:r>
      <w:proofErr w:type="spellEnd"/>
      <w:r w:rsidRPr="00C50765">
        <w:rPr>
          <w:rFonts w:asciiTheme="minorHAnsi" w:eastAsia="Times New Roman" w:hAnsiTheme="minorHAnsi"/>
          <w:sz w:val="24"/>
          <w:szCs w:val="24"/>
          <w:shd w:val="clear" w:color="auto" w:fill="FFFFFF"/>
        </w:rPr>
        <w:t xml:space="preserve"> AJ, van </w:t>
      </w:r>
      <w:proofErr w:type="spellStart"/>
      <w:r w:rsidRPr="00C50765">
        <w:rPr>
          <w:rFonts w:asciiTheme="minorHAnsi" w:eastAsia="Times New Roman" w:hAnsiTheme="minorHAnsi"/>
          <w:sz w:val="24"/>
          <w:szCs w:val="24"/>
          <w:shd w:val="clear" w:color="auto" w:fill="FFFFFF"/>
        </w:rPr>
        <w:t>Eijk</w:t>
      </w:r>
      <w:proofErr w:type="spellEnd"/>
      <w:r w:rsidRPr="00C50765">
        <w:rPr>
          <w:rFonts w:asciiTheme="minorHAnsi" w:eastAsia="Times New Roman" w:hAnsiTheme="minorHAnsi"/>
          <w:sz w:val="24"/>
          <w:szCs w:val="24"/>
          <w:shd w:val="clear" w:color="auto" w:fill="FFFFFF"/>
        </w:rPr>
        <w:t xml:space="preserve"> JT. Effects of social support and personal coping resources on mortality in older age: the Longitudinal Aging Study Amsterdam. Am J </w:t>
      </w:r>
      <w:proofErr w:type="spellStart"/>
      <w:proofErr w:type="gram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1997</w:t>
      </w:r>
      <w:proofErr w:type="gramStart"/>
      <w:r w:rsidRPr="00C50765">
        <w:rPr>
          <w:rFonts w:asciiTheme="minorHAnsi" w:eastAsia="Times New Roman" w:hAnsiTheme="minorHAnsi"/>
          <w:sz w:val="24"/>
          <w:szCs w:val="24"/>
          <w:shd w:val="clear" w:color="auto" w:fill="FFFFFF"/>
        </w:rPr>
        <w:t>;146:510</w:t>
      </w:r>
      <w:proofErr w:type="gramEnd"/>
      <w:r w:rsidRPr="00C50765">
        <w:rPr>
          <w:rFonts w:asciiTheme="minorHAnsi" w:eastAsia="Times New Roman" w:hAnsiTheme="minorHAnsi"/>
          <w:sz w:val="24"/>
          <w:szCs w:val="24"/>
          <w:shd w:val="clear" w:color="auto" w:fill="FFFFFF"/>
        </w:rPr>
        <w:t>-9.</w:t>
      </w:r>
    </w:p>
  </w:endnote>
  <w:endnote w:id="60">
    <w:p w14:paraId="711ABB85" w14:textId="77777777" w:rsidR="008E0674" w:rsidRPr="00C50765" w:rsidRDefault="008E0674" w:rsidP="00AC3C3C">
      <w:pPr>
        <w:pStyle w:val="EndnoteText"/>
        <w:rPr>
          <w:rFonts w:asciiTheme="minorHAnsi" w:hAnsiTheme="minorHAnsi"/>
          <w:sz w:val="24"/>
          <w:szCs w:val="24"/>
        </w:rPr>
      </w:pPr>
    </w:p>
    <w:p w14:paraId="2998C279"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Dalgard</w:t>
      </w:r>
      <w:proofErr w:type="spellEnd"/>
      <w:r w:rsidRPr="00C50765">
        <w:rPr>
          <w:rFonts w:asciiTheme="minorHAnsi" w:eastAsia="Times New Roman" w:hAnsiTheme="minorHAnsi"/>
          <w:sz w:val="24"/>
          <w:szCs w:val="24"/>
          <w:shd w:val="clear" w:color="auto" w:fill="FFFFFF"/>
        </w:rPr>
        <w:t xml:space="preserve"> OS, </w:t>
      </w:r>
      <w:proofErr w:type="spellStart"/>
      <w:r w:rsidRPr="00C50765">
        <w:rPr>
          <w:rFonts w:asciiTheme="minorHAnsi" w:eastAsia="Times New Roman" w:hAnsiTheme="minorHAnsi"/>
          <w:sz w:val="24"/>
          <w:szCs w:val="24"/>
          <w:shd w:val="clear" w:color="auto" w:fill="FFFFFF"/>
        </w:rPr>
        <w:t>Bjørk</w:t>
      </w:r>
      <w:proofErr w:type="spellEnd"/>
      <w:r w:rsidRPr="00C50765">
        <w:rPr>
          <w:rFonts w:asciiTheme="minorHAnsi" w:eastAsia="Times New Roman" w:hAnsiTheme="minorHAnsi"/>
          <w:sz w:val="24"/>
          <w:szCs w:val="24"/>
          <w:shd w:val="clear" w:color="auto" w:fill="FFFFFF"/>
        </w:rPr>
        <w:t xml:space="preserve"> S, </w:t>
      </w:r>
      <w:proofErr w:type="spellStart"/>
      <w:r w:rsidRPr="00C50765">
        <w:rPr>
          <w:rFonts w:asciiTheme="minorHAnsi" w:eastAsia="Times New Roman" w:hAnsiTheme="minorHAnsi"/>
          <w:sz w:val="24"/>
          <w:szCs w:val="24"/>
          <w:shd w:val="clear" w:color="auto" w:fill="FFFFFF"/>
        </w:rPr>
        <w:t>Tambs</w:t>
      </w:r>
      <w:proofErr w:type="spellEnd"/>
      <w:r w:rsidRPr="00C50765">
        <w:rPr>
          <w:rFonts w:asciiTheme="minorHAnsi" w:eastAsia="Times New Roman" w:hAnsiTheme="minorHAnsi"/>
          <w:sz w:val="24"/>
          <w:szCs w:val="24"/>
          <w:shd w:val="clear" w:color="auto" w:fill="FFFFFF"/>
        </w:rPr>
        <w:t xml:space="preserve"> K. Social support, negative life events and mental health. </w:t>
      </w:r>
      <w:proofErr w:type="gramStart"/>
      <w:r w:rsidRPr="00C50765">
        <w:rPr>
          <w:rFonts w:asciiTheme="minorHAnsi" w:eastAsia="Times New Roman" w:hAnsiTheme="minorHAnsi"/>
          <w:sz w:val="24"/>
          <w:szCs w:val="24"/>
          <w:shd w:val="clear" w:color="auto" w:fill="FFFFFF"/>
        </w:rPr>
        <w:t>Br J Psychiatry.</w:t>
      </w:r>
      <w:proofErr w:type="gramEnd"/>
      <w:r w:rsidRPr="00C50765">
        <w:rPr>
          <w:rFonts w:asciiTheme="minorHAnsi" w:eastAsia="Times New Roman" w:hAnsiTheme="minorHAnsi"/>
          <w:sz w:val="24"/>
          <w:szCs w:val="24"/>
          <w:shd w:val="clear" w:color="auto" w:fill="FFFFFF"/>
        </w:rPr>
        <w:t xml:space="preserve"> 1995</w:t>
      </w:r>
      <w:proofErr w:type="gramStart"/>
      <w:r w:rsidRPr="00C50765">
        <w:rPr>
          <w:rFonts w:asciiTheme="minorHAnsi" w:eastAsia="Times New Roman" w:hAnsiTheme="minorHAnsi"/>
          <w:sz w:val="24"/>
          <w:szCs w:val="24"/>
          <w:shd w:val="clear" w:color="auto" w:fill="FFFFFF"/>
        </w:rPr>
        <w:t>;166:29</w:t>
      </w:r>
      <w:proofErr w:type="gramEnd"/>
      <w:r w:rsidRPr="00C50765">
        <w:rPr>
          <w:rFonts w:asciiTheme="minorHAnsi" w:eastAsia="Times New Roman" w:hAnsiTheme="minorHAnsi"/>
          <w:sz w:val="24"/>
          <w:szCs w:val="24"/>
          <w:shd w:val="clear" w:color="auto" w:fill="FFFFFF"/>
        </w:rPr>
        <w:t>-34.</w:t>
      </w:r>
    </w:p>
    <w:p w14:paraId="646957D3" w14:textId="77777777" w:rsidR="008E0674" w:rsidRPr="00C50765" w:rsidRDefault="008E0674" w:rsidP="00AC3C3C">
      <w:pPr>
        <w:pStyle w:val="EndnoteText"/>
        <w:rPr>
          <w:rFonts w:asciiTheme="minorHAnsi" w:hAnsiTheme="minorHAnsi"/>
          <w:sz w:val="24"/>
          <w:szCs w:val="24"/>
        </w:rPr>
      </w:pPr>
    </w:p>
  </w:endnote>
  <w:endnote w:id="61">
    <w:p w14:paraId="385B188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Mathiesen</w:t>
      </w:r>
      <w:proofErr w:type="spellEnd"/>
      <w:r w:rsidRPr="00C50765">
        <w:rPr>
          <w:rFonts w:asciiTheme="minorHAnsi" w:eastAsia="Times New Roman" w:hAnsiTheme="minorHAnsi"/>
          <w:sz w:val="24"/>
          <w:szCs w:val="24"/>
          <w:shd w:val="clear" w:color="auto" w:fill="FFFFFF"/>
        </w:rPr>
        <w:t xml:space="preserve"> KS, </w:t>
      </w:r>
      <w:proofErr w:type="spellStart"/>
      <w:r w:rsidRPr="00C50765">
        <w:rPr>
          <w:rFonts w:asciiTheme="minorHAnsi" w:eastAsia="Times New Roman" w:hAnsiTheme="minorHAnsi"/>
          <w:sz w:val="24"/>
          <w:szCs w:val="24"/>
          <w:shd w:val="clear" w:color="auto" w:fill="FFFFFF"/>
        </w:rPr>
        <w:t>Tambs</w:t>
      </w:r>
      <w:proofErr w:type="spellEnd"/>
      <w:r w:rsidRPr="00C50765">
        <w:rPr>
          <w:rFonts w:asciiTheme="minorHAnsi" w:eastAsia="Times New Roman" w:hAnsiTheme="minorHAnsi"/>
          <w:sz w:val="24"/>
          <w:szCs w:val="24"/>
          <w:shd w:val="clear" w:color="auto" w:fill="FFFFFF"/>
        </w:rPr>
        <w:t xml:space="preserve"> K, </w:t>
      </w:r>
      <w:proofErr w:type="spellStart"/>
      <w:r w:rsidRPr="00C50765">
        <w:rPr>
          <w:rFonts w:asciiTheme="minorHAnsi" w:eastAsia="Times New Roman" w:hAnsiTheme="minorHAnsi"/>
          <w:sz w:val="24"/>
          <w:szCs w:val="24"/>
          <w:shd w:val="clear" w:color="auto" w:fill="FFFFFF"/>
        </w:rPr>
        <w:t>Dalgard</w:t>
      </w:r>
      <w:proofErr w:type="spellEnd"/>
      <w:r w:rsidRPr="00C50765">
        <w:rPr>
          <w:rFonts w:asciiTheme="minorHAnsi" w:eastAsia="Times New Roman" w:hAnsiTheme="minorHAnsi"/>
          <w:sz w:val="24"/>
          <w:szCs w:val="24"/>
          <w:shd w:val="clear" w:color="auto" w:fill="FFFFFF"/>
        </w:rPr>
        <w:t xml:space="preserve"> OS.</w:t>
      </w:r>
      <w:proofErr w:type="gramEnd"/>
      <w:r w:rsidRPr="00C50765">
        <w:rPr>
          <w:rFonts w:asciiTheme="minorHAnsi" w:eastAsia="Times New Roman" w:hAnsiTheme="minorHAnsi"/>
          <w:sz w:val="24"/>
          <w:szCs w:val="24"/>
          <w:shd w:val="clear" w:color="auto" w:fill="FFFFFF"/>
        </w:rPr>
        <w:t xml:space="preserve"> </w:t>
      </w:r>
      <w:proofErr w:type="gramStart"/>
      <w:r w:rsidRPr="00C50765">
        <w:rPr>
          <w:rFonts w:asciiTheme="minorHAnsi" w:eastAsia="Times New Roman" w:hAnsiTheme="minorHAnsi"/>
          <w:sz w:val="24"/>
          <w:szCs w:val="24"/>
          <w:shd w:val="clear" w:color="auto" w:fill="FFFFFF"/>
        </w:rPr>
        <w:t>The influence of social class, strain and social support on symptoms of anxiety and depression in mothers of toddlers.</w:t>
      </w:r>
      <w:proofErr w:type="gram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Psychiatry </w:t>
      </w:r>
      <w:proofErr w:type="spellStart"/>
      <w:r w:rsidRPr="00C50765">
        <w:rPr>
          <w:rFonts w:asciiTheme="minorHAnsi" w:eastAsia="Times New Roman" w:hAnsiTheme="minorHAnsi"/>
          <w:sz w:val="24"/>
          <w:szCs w:val="24"/>
          <w:shd w:val="clear" w:color="auto" w:fill="FFFFFF"/>
        </w:rPr>
        <w:t>Psychiatr</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 1999</w:t>
      </w:r>
      <w:proofErr w:type="gramStart"/>
      <w:r w:rsidRPr="00C50765">
        <w:rPr>
          <w:rFonts w:asciiTheme="minorHAnsi" w:eastAsia="Times New Roman" w:hAnsiTheme="minorHAnsi"/>
          <w:sz w:val="24"/>
          <w:szCs w:val="24"/>
          <w:shd w:val="clear" w:color="auto" w:fill="FFFFFF"/>
        </w:rPr>
        <w:t>;34:61</w:t>
      </w:r>
      <w:proofErr w:type="gramEnd"/>
      <w:r w:rsidRPr="00C50765">
        <w:rPr>
          <w:rFonts w:asciiTheme="minorHAnsi" w:eastAsia="Times New Roman" w:hAnsiTheme="minorHAnsi"/>
          <w:sz w:val="24"/>
          <w:szCs w:val="24"/>
          <w:shd w:val="clear" w:color="auto" w:fill="FFFFFF"/>
        </w:rPr>
        <w:t>-72.</w:t>
      </w:r>
    </w:p>
  </w:endnote>
  <w:endnote w:id="62">
    <w:p w14:paraId="19C831C8" w14:textId="77777777" w:rsidR="008E0674" w:rsidRPr="00C50765" w:rsidRDefault="008E0674" w:rsidP="00AC3C3C">
      <w:pPr>
        <w:pStyle w:val="EndnoteText"/>
        <w:rPr>
          <w:rFonts w:asciiTheme="minorHAnsi" w:hAnsiTheme="minorHAnsi"/>
          <w:sz w:val="24"/>
          <w:szCs w:val="24"/>
        </w:rPr>
      </w:pPr>
    </w:p>
    <w:p w14:paraId="302A977B"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Johnson JV, Hall EM. Job strain, work place social support, and cardiovascular disease: a cross-sectional study of a random sample of the Swedish working population. </w:t>
      </w:r>
      <w:proofErr w:type="gramStart"/>
      <w:r w:rsidRPr="00C50765">
        <w:rPr>
          <w:rFonts w:asciiTheme="minorHAnsi" w:eastAsia="Times New Roman" w:hAnsiTheme="minorHAnsi"/>
          <w:sz w:val="24"/>
          <w:szCs w:val="24"/>
          <w:shd w:val="clear" w:color="auto" w:fill="FFFFFF"/>
        </w:rPr>
        <w:t>Am</w:t>
      </w:r>
      <w:proofErr w:type="gramEnd"/>
      <w:r w:rsidRPr="00C50765">
        <w:rPr>
          <w:rFonts w:asciiTheme="minorHAnsi" w:eastAsia="Times New Roman" w:hAnsiTheme="minorHAnsi"/>
          <w:sz w:val="24"/>
          <w:szCs w:val="24"/>
          <w:shd w:val="clear" w:color="auto" w:fill="FFFFFF"/>
        </w:rPr>
        <w:t xml:space="preserve"> J Public Health. 1988</w:t>
      </w:r>
      <w:proofErr w:type="gramStart"/>
      <w:r w:rsidRPr="00C50765">
        <w:rPr>
          <w:rFonts w:asciiTheme="minorHAnsi" w:eastAsia="Times New Roman" w:hAnsiTheme="minorHAnsi"/>
          <w:sz w:val="24"/>
          <w:szCs w:val="24"/>
          <w:shd w:val="clear" w:color="auto" w:fill="FFFFFF"/>
        </w:rPr>
        <w:t>;78:1336</w:t>
      </w:r>
      <w:proofErr w:type="gramEnd"/>
      <w:r w:rsidRPr="00C50765">
        <w:rPr>
          <w:rFonts w:asciiTheme="minorHAnsi" w:eastAsia="Times New Roman" w:hAnsiTheme="minorHAnsi"/>
          <w:sz w:val="24"/>
          <w:szCs w:val="24"/>
          <w:shd w:val="clear" w:color="auto" w:fill="FFFFFF"/>
        </w:rPr>
        <w:t>-42.</w:t>
      </w:r>
    </w:p>
  </w:endnote>
  <w:endnote w:id="63">
    <w:p w14:paraId="6D020AA5" w14:textId="77777777" w:rsidR="008E0674" w:rsidRPr="00C50765" w:rsidRDefault="008E0674" w:rsidP="00AC3C3C">
      <w:pPr>
        <w:pStyle w:val="EndnoteText"/>
        <w:rPr>
          <w:rFonts w:asciiTheme="minorHAnsi" w:hAnsiTheme="minorHAnsi"/>
          <w:sz w:val="24"/>
          <w:szCs w:val="24"/>
        </w:rPr>
      </w:pPr>
    </w:p>
    <w:p w14:paraId="025F484B"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Berkman</w:t>
      </w:r>
      <w:proofErr w:type="spellEnd"/>
      <w:r w:rsidRPr="00C50765">
        <w:rPr>
          <w:rFonts w:asciiTheme="minorHAnsi" w:eastAsia="Times New Roman" w:hAnsiTheme="minorHAnsi"/>
          <w:sz w:val="24"/>
          <w:szCs w:val="24"/>
          <w:shd w:val="clear" w:color="auto" w:fill="FFFFFF"/>
        </w:rPr>
        <w:t xml:space="preserve"> LF, Leo-Summers L, </w:t>
      </w:r>
      <w:proofErr w:type="spellStart"/>
      <w:r w:rsidRPr="00C50765">
        <w:rPr>
          <w:rFonts w:asciiTheme="minorHAnsi" w:eastAsia="Times New Roman" w:hAnsiTheme="minorHAnsi"/>
          <w:sz w:val="24"/>
          <w:szCs w:val="24"/>
          <w:shd w:val="clear" w:color="auto" w:fill="FFFFFF"/>
        </w:rPr>
        <w:t>Horwitz</w:t>
      </w:r>
      <w:proofErr w:type="spellEnd"/>
      <w:r w:rsidRPr="00C50765">
        <w:rPr>
          <w:rFonts w:asciiTheme="minorHAnsi" w:eastAsia="Times New Roman" w:hAnsiTheme="minorHAnsi"/>
          <w:sz w:val="24"/>
          <w:szCs w:val="24"/>
          <w:shd w:val="clear" w:color="auto" w:fill="FFFFFF"/>
        </w:rPr>
        <w:t xml:space="preserve"> RI. </w:t>
      </w:r>
      <w:proofErr w:type="gramStart"/>
      <w:r w:rsidRPr="00C50765">
        <w:rPr>
          <w:rFonts w:asciiTheme="minorHAnsi" w:eastAsia="Times New Roman" w:hAnsiTheme="minorHAnsi"/>
          <w:sz w:val="24"/>
          <w:szCs w:val="24"/>
          <w:shd w:val="clear" w:color="auto" w:fill="FFFFFF"/>
        </w:rPr>
        <w:t>Emotional support and survival after myocardial infarction.</w:t>
      </w:r>
      <w:proofErr w:type="gramEnd"/>
      <w:r w:rsidRPr="00C50765">
        <w:rPr>
          <w:rFonts w:asciiTheme="minorHAnsi" w:eastAsia="Times New Roman" w:hAnsiTheme="minorHAnsi"/>
          <w:sz w:val="24"/>
          <w:szCs w:val="24"/>
          <w:shd w:val="clear" w:color="auto" w:fill="FFFFFF"/>
        </w:rPr>
        <w:t xml:space="preserve"> </w:t>
      </w:r>
      <w:proofErr w:type="gramStart"/>
      <w:r w:rsidRPr="00C50765">
        <w:rPr>
          <w:rFonts w:asciiTheme="minorHAnsi" w:eastAsia="Times New Roman" w:hAnsiTheme="minorHAnsi"/>
          <w:sz w:val="24"/>
          <w:szCs w:val="24"/>
          <w:shd w:val="clear" w:color="auto" w:fill="FFFFFF"/>
        </w:rPr>
        <w:t>A prospective, population-based study of the elderly.</w:t>
      </w:r>
      <w:proofErr w:type="gramEnd"/>
      <w:r w:rsidRPr="00C50765">
        <w:rPr>
          <w:rFonts w:asciiTheme="minorHAnsi" w:eastAsia="Times New Roman" w:hAnsiTheme="minorHAnsi"/>
          <w:sz w:val="24"/>
          <w:szCs w:val="24"/>
          <w:shd w:val="clear" w:color="auto" w:fill="FFFFFF"/>
        </w:rPr>
        <w:t xml:space="preserve"> Ann Intern Med. 1992</w:t>
      </w:r>
      <w:proofErr w:type="gramStart"/>
      <w:r w:rsidRPr="00C50765">
        <w:rPr>
          <w:rFonts w:asciiTheme="minorHAnsi" w:eastAsia="Times New Roman" w:hAnsiTheme="minorHAnsi"/>
          <w:sz w:val="24"/>
          <w:szCs w:val="24"/>
          <w:shd w:val="clear" w:color="auto" w:fill="FFFFFF"/>
        </w:rPr>
        <w:t>;117:1003</w:t>
      </w:r>
      <w:proofErr w:type="gramEnd"/>
      <w:r w:rsidRPr="00C50765">
        <w:rPr>
          <w:rFonts w:asciiTheme="minorHAnsi" w:eastAsia="Times New Roman" w:hAnsiTheme="minorHAnsi"/>
          <w:sz w:val="24"/>
          <w:szCs w:val="24"/>
          <w:shd w:val="clear" w:color="auto" w:fill="FFFFFF"/>
        </w:rPr>
        <w:t>-9.</w:t>
      </w:r>
    </w:p>
  </w:endnote>
  <w:endnote w:id="64">
    <w:p w14:paraId="1C650B89" w14:textId="77777777" w:rsidR="008E0674" w:rsidRPr="00C50765" w:rsidRDefault="008E0674" w:rsidP="00AC3C3C">
      <w:pPr>
        <w:pStyle w:val="EndnoteText"/>
        <w:rPr>
          <w:rFonts w:asciiTheme="minorHAnsi" w:hAnsiTheme="minorHAnsi"/>
          <w:sz w:val="24"/>
          <w:szCs w:val="24"/>
        </w:rPr>
      </w:pPr>
    </w:p>
    <w:p w14:paraId="6B7859A4"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Seeman</w:t>
      </w:r>
      <w:proofErr w:type="spellEnd"/>
      <w:r w:rsidRPr="00C50765">
        <w:rPr>
          <w:rFonts w:asciiTheme="minorHAnsi" w:eastAsia="Times New Roman" w:hAnsiTheme="minorHAnsi"/>
          <w:sz w:val="24"/>
          <w:szCs w:val="24"/>
          <w:shd w:val="clear" w:color="auto" w:fill="FFFFFF"/>
        </w:rPr>
        <w:t xml:space="preserve"> TE. Social ties and health: the benefits of social integration. Ann </w:t>
      </w:r>
      <w:proofErr w:type="spell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 1996</w:t>
      </w:r>
      <w:proofErr w:type="gramStart"/>
      <w:r w:rsidRPr="00C50765">
        <w:rPr>
          <w:rFonts w:asciiTheme="minorHAnsi" w:eastAsia="Times New Roman" w:hAnsiTheme="minorHAnsi"/>
          <w:sz w:val="24"/>
          <w:szCs w:val="24"/>
          <w:shd w:val="clear" w:color="auto" w:fill="FFFFFF"/>
        </w:rPr>
        <w:t>;6:442</w:t>
      </w:r>
      <w:proofErr w:type="gramEnd"/>
      <w:r w:rsidRPr="00C50765">
        <w:rPr>
          <w:rFonts w:asciiTheme="minorHAnsi" w:eastAsia="Times New Roman" w:hAnsiTheme="minorHAnsi"/>
          <w:sz w:val="24"/>
          <w:szCs w:val="24"/>
          <w:shd w:val="clear" w:color="auto" w:fill="FFFFFF"/>
        </w:rPr>
        <w:t>-51.</w:t>
      </w:r>
    </w:p>
    <w:p w14:paraId="0313D561" w14:textId="77777777" w:rsidR="008E0674" w:rsidRPr="00C50765" w:rsidRDefault="008E0674" w:rsidP="00AC3C3C">
      <w:pPr>
        <w:pStyle w:val="EndnoteText"/>
        <w:rPr>
          <w:rFonts w:asciiTheme="minorHAnsi" w:hAnsiTheme="minorHAnsi"/>
          <w:sz w:val="24"/>
          <w:szCs w:val="24"/>
        </w:rPr>
      </w:pPr>
    </w:p>
  </w:endnote>
  <w:endnote w:id="65">
    <w:p w14:paraId="2AED93D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 xml:space="preserve">House JS, Robbins C, </w:t>
      </w:r>
      <w:proofErr w:type="spellStart"/>
      <w:r w:rsidRPr="00C50765">
        <w:rPr>
          <w:rFonts w:asciiTheme="minorHAnsi" w:eastAsia="Times New Roman" w:hAnsiTheme="minorHAnsi"/>
          <w:sz w:val="24"/>
          <w:szCs w:val="24"/>
          <w:shd w:val="clear" w:color="auto" w:fill="FFFFFF"/>
        </w:rPr>
        <w:t>Metzner</w:t>
      </w:r>
      <w:proofErr w:type="spellEnd"/>
      <w:r w:rsidRPr="00C50765">
        <w:rPr>
          <w:rFonts w:asciiTheme="minorHAnsi" w:eastAsia="Times New Roman" w:hAnsiTheme="minorHAnsi"/>
          <w:sz w:val="24"/>
          <w:szCs w:val="24"/>
          <w:shd w:val="clear" w:color="auto" w:fill="FFFFFF"/>
        </w:rPr>
        <w:t xml:space="preserve"> HL.</w:t>
      </w:r>
      <w:proofErr w:type="gramEnd"/>
      <w:r w:rsidRPr="00C50765">
        <w:rPr>
          <w:rFonts w:asciiTheme="minorHAnsi" w:eastAsia="Times New Roman" w:hAnsiTheme="minorHAnsi"/>
          <w:sz w:val="24"/>
          <w:szCs w:val="24"/>
          <w:shd w:val="clear" w:color="auto" w:fill="FFFFFF"/>
        </w:rPr>
        <w:t xml:space="preserve"> The association of social relationships and activities with mortality: prospective evidence from the Tecumseh Community Health Study. Am J </w:t>
      </w:r>
      <w:proofErr w:type="spellStart"/>
      <w:proofErr w:type="gram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1982</w:t>
      </w:r>
      <w:proofErr w:type="gramStart"/>
      <w:r w:rsidRPr="00C50765">
        <w:rPr>
          <w:rFonts w:asciiTheme="minorHAnsi" w:eastAsia="Times New Roman" w:hAnsiTheme="minorHAnsi"/>
          <w:sz w:val="24"/>
          <w:szCs w:val="24"/>
          <w:shd w:val="clear" w:color="auto" w:fill="FFFFFF"/>
        </w:rPr>
        <w:t>;116:123</w:t>
      </w:r>
      <w:proofErr w:type="gramEnd"/>
      <w:r w:rsidRPr="00C50765">
        <w:rPr>
          <w:rFonts w:asciiTheme="minorHAnsi" w:eastAsia="Times New Roman" w:hAnsiTheme="minorHAnsi"/>
          <w:sz w:val="24"/>
          <w:szCs w:val="24"/>
          <w:shd w:val="clear" w:color="auto" w:fill="FFFFFF"/>
        </w:rPr>
        <w:t>-40.</w:t>
      </w:r>
    </w:p>
    <w:p w14:paraId="774CD839" w14:textId="77777777" w:rsidR="008E0674" w:rsidRPr="00C50765" w:rsidRDefault="008E0674" w:rsidP="00AC3C3C">
      <w:pPr>
        <w:pStyle w:val="EndnoteText"/>
        <w:rPr>
          <w:rFonts w:asciiTheme="minorHAnsi" w:hAnsiTheme="minorHAnsi"/>
          <w:sz w:val="24"/>
          <w:szCs w:val="24"/>
        </w:rPr>
      </w:pPr>
    </w:p>
  </w:endnote>
  <w:endnote w:id="66">
    <w:p w14:paraId="5A0FF9F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Haak</w:t>
      </w:r>
      <w:proofErr w:type="spellEnd"/>
      <w:r w:rsidRPr="00C50765">
        <w:rPr>
          <w:rFonts w:asciiTheme="minorHAnsi" w:eastAsia="Times New Roman" w:hAnsiTheme="minorHAnsi"/>
          <w:sz w:val="24"/>
          <w:szCs w:val="24"/>
          <w:shd w:val="clear" w:color="auto" w:fill="FFFFFF"/>
        </w:rPr>
        <w:t xml:space="preserve"> M, </w:t>
      </w:r>
      <w:proofErr w:type="spellStart"/>
      <w:r w:rsidRPr="00C50765">
        <w:rPr>
          <w:rFonts w:asciiTheme="minorHAnsi" w:eastAsia="Times New Roman" w:hAnsiTheme="minorHAnsi"/>
          <w:sz w:val="24"/>
          <w:szCs w:val="24"/>
          <w:shd w:val="clear" w:color="auto" w:fill="FFFFFF"/>
        </w:rPr>
        <w:t>Löfqvist</w:t>
      </w:r>
      <w:proofErr w:type="spellEnd"/>
      <w:r w:rsidRPr="00C50765">
        <w:rPr>
          <w:rFonts w:asciiTheme="minorHAnsi" w:eastAsia="Times New Roman" w:hAnsiTheme="minorHAnsi"/>
          <w:sz w:val="24"/>
          <w:szCs w:val="24"/>
          <w:shd w:val="clear" w:color="auto" w:fill="FFFFFF"/>
        </w:rPr>
        <w:t xml:space="preserve"> C, </w:t>
      </w:r>
      <w:proofErr w:type="spellStart"/>
      <w:r w:rsidRPr="00C50765">
        <w:rPr>
          <w:rFonts w:asciiTheme="minorHAnsi" w:eastAsia="Times New Roman" w:hAnsiTheme="minorHAnsi"/>
          <w:sz w:val="24"/>
          <w:szCs w:val="24"/>
          <w:shd w:val="clear" w:color="auto" w:fill="FFFFFF"/>
        </w:rPr>
        <w:t>Ullén</w:t>
      </w:r>
      <w:proofErr w:type="spellEnd"/>
      <w:r w:rsidRPr="00C50765">
        <w:rPr>
          <w:rFonts w:asciiTheme="minorHAnsi" w:eastAsia="Times New Roman" w:hAnsiTheme="minorHAnsi"/>
          <w:sz w:val="24"/>
          <w:szCs w:val="24"/>
          <w:shd w:val="clear" w:color="auto" w:fill="FFFFFF"/>
        </w:rPr>
        <w:t xml:space="preserve"> S, </w:t>
      </w:r>
      <w:proofErr w:type="spellStart"/>
      <w:r w:rsidRPr="00C50765">
        <w:rPr>
          <w:rFonts w:asciiTheme="minorHAnsi" w:eastAsia="Times New Roman" w:hAnsiTheme="minorHAnsi"/>
          <w:sz w:val="24"/>
          <w:szCs w:val="24"/>
          <w:shd w:val="clear" w:color="auto" w:fill="FFFFFF"/>
        </w:rPr>
        <w:t>Horstmann</w:t>
      </w:r>
      <w:proofErr w:type="spellEnd"/>
      <w:r w:rsidRPr="00C50765">
        <w:rPr>
          <w:rFonts w:asciiTheme="minorHAnsi" w:eastAsia="Times New Roman" w:hAnsiTheme="minorHAnsi"/>
          <w:sz w:val="24"/>
          <w:szCs w:val="24"/>
          <w:shd w:val="clear" w:color="auto" w:fill="FFFFFF"/>
        </w:rPr>
        <w:t xml:space="preserve"> V, </w:t>
      </w:r>
      <w:proofErr w:type="spellStart"/>
      <w:r w:rsidRPr="00C50765">
        <w:rPr>
          <w:rFonts w:asciiTheme="minorHAnsi" w:eastAsia="Times New Roman" w:hAnsiTheme="minorHAnsi"/>
          <w:sz w:val="24"/>
          <w:szCs w:val="24"/>
          <w:shd w:val="clear" w:color="auto" w:fill="FFFFFF"/>
        </w:rPr>
        <w:t>Iwarsson</w:t>
      </w:r>
      <w:proofErr w:type="spellEnd"/>
      <w:r w:rsidRPr="00C50765">
        <w:rPr>
          <w:rFonts w:asciiTheme="minorHAnsi" w:eastAsia="Times New Roman" w:hAnsiTheme="minorHAnsi"/>
          <w:sz w:val="24"/>
          <w:szCs w:val="24"/>
          <w:shd w:val="clear" w:color="auto" w:fill="FFFFFF"/>
        </w:rPr>
        <w:t xml:space="preserve"> S. </w:t>
      </w:r>
      <w:proofErr w:type="gramStart"/>
      <w:r w:rsidRPr="00C50765">
        <w:rPr>
          <w:rFonts w:asciiTheme="minorHAnsi" w:eastAsia="Times New Roman" w:hAnsiTheme="minorHAnsi"/>
          <w:sz w:val="24"/>
          <w:szCs w:val="24"/>
          <w:shd w:val="clear" w:color="auto" w:fill="FFFFFF"/>
        </w:rPr>
        <w:t>The influence of participation on mortality in very old age among community-living people in Sweden.</w:t>
      </w:r>
      <w:proofErr w:type="gramEnd"/>
      <w:r w:rsidRPr="00C50765">
        <w:rPr>
          <w:rFonts w:asciiTheme="minorHAnsi" w:eastAsia="Times New Roman" w:hAnsiTheme="minorHAnsi"/>
          <w:sz w:val="24"/>
          <w:szCs w:val="24"/>
          <w:shd w:val="clear" w:color="auto" w:fill="FFFFFF"/>
        </w:rPr>
        <w:t xml:space="preserve"> Aging </w:t>
      </w:r>
      <w:proofErr w:type="spellStart"/>
      <w:r w:rsidRPr="00C50765">
        <w:rPr>
          <w:rFonts w:asciiTheme="minorHAnsi" w:eastAsia="Times New Roman" w:hAnsiTheme="minorHAnsi"/>
          <w:sz w:val="24"/>
          <w:szCs w:val="24"/>
          <w:shd w:val="clear" w:color="auto" w:fill="FFFFFF"/>
        </w:rPr>
        <w:t>Clin</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Exp</w:t>
      </w:r>
      <w:proofErr w:type="spellEnd"/>
      <w:r w:rsidRPr="00C50765">
        <w:rPr>
          <w:rFonts w:asciiTheme="minorHAnsi" w:eastAsia="Times New Roman" w:hAnsiTheme="minorHAnsi"/>
          <w:sz w:val="24"/>
          <w:szCs w:val="24"/>
          <w:shd w:val="clear" w:color="auto" w:fill="FFFFFF"/>
        </w:rPr>
        <w:t xml:space="preserve"> Res. 2019</w:t>
      </w:r>
      <w:proofErr w:type="gramStart"/>
      <w:r w:rsidRPr="00C50765">
        <w:rPr>
          <w:rFonts w:asciiTheme="minorHAnsi" w:eastAsia="Times New Roman" w:hAnsiTheme="minorHAnsi"/>
          <w:sz w:val="24"/>
          <w:szCs w:val="24"/>
          <w:shd w:val="clear" w:color="auto" w:fill="FFFFFF"/>
        </w:rPr>
        <w:t>;31:265</w:t>
      </w:r>
      <w:proofErr w:type="gramEnd"/>
      <w:r w:rsidRPr="00C50765">
        <w:rPr>
          <w:rFonts w:asciiTheme="minorHAnsi" w:eastAsia="Times New Roman" w:hAnsiTheme="minorHAnsi"/>
          <w:sz w:val="24"/>
          <w:szCs w:val="24"/>
          <w:shd w:val="clear" w:color="auto" w:fill="FFFFFF"/>
        </w:rPr>
        <w:t>-271.</w:t>
      </w:r>
    </w:p>
    <w:p w14:paraId="31F665B5" w14:textId="77777777" w:rsidR="008E0674" w:rsidRPr="00C50765" w:rsidRDefault="008E0674" w:rsidP="00AC3C3C">
      <w:pPr>
        <w:pStyle w:val="EndnoteText"/>
        <w:rPr>
          <w:rFonts w:asciiTheme="minorHAnsi" w:hAnsiTheme="minorHAnsi"/>
          <w:sz w:val="24"/>
          <w:szCs w:val="24"/>
        </w:rPr>
      </w:pPr>
    </w:p>
  </w:endnote>
  <w:endnote w:id="67">
    <w:p w14:paraId="54A8A1D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Jylhä</w:t>
      </w:r>
      <w:proofErr w:type="spellEnd"/>
      <w:r w:rsidRPr="00C50765">
        <w:rPr>
          <w:rFonts w:asciiTheme="minorHAnsi" w:eastAsia="Times New Roman" w:hAnsiTheme="minorHAnsi"/>
          <w:sz w:val="24"/>
          <w:szCs w:val="24"/>
          <w:shd w:val="clear" w:color="auto" w:fill="FFFFFF"/>
        </w:rPr>
        <w:t xml:space="preserve"> M, </w:t>
      </w:r>
      <w:proofErr w:type="spellStart"/>
      <w:r w:rsidRPr="00C50765">
        <w:rPr>
          <w:rFonts w:asciiTheme="minorHAnsi" w:eastAsia="Times New Roman" w:hAnsiTheme="minorHAnsi"/>
          <w:sz w:val="24"/>
          <w:szCs w:val="24"/>
          <w:shd w:val="clear" w:color="auto" w:fill="FFFFFF"/>
        </w:rPr>
        <w:t>Aro</w:t>
      </w:r>
      <w:proofErr w:type="spellEnd"/>
      <w:r w:rsidRPr="00C50765">
        <w:rPr>
          <w:rFonts w:asciiTheme="minorHAnsi" w:eastAsia="Times New Roman" w:hAnsiTheme="minorHAnsi"/>
          <w:sz w:val="24"/>
          <w:szCs w:val="24"/>
          <w:shd w:val="clear" w:color="auto" w:fill="FFFFFF"/>
        </w:rPr>
        <w:t xml:space="preserve"> S. Social ties and survival among the elderly in Tampere, Finland. </w:t>
      </w:r>
      <w:proofErr w:type="spellStart"/>
      <w:proofErr w:type="gramStart"/>
      <w:r w:rsidRPr="00C50765">
        <w:rPr>
          <w:rFonts w:asciiTheme="minorHAnsi" w:eastAsia="Times New Roman" w:hAnsiTheme="minorHAnsi"/>
          <w:sz w:val="24"/>
          <w:szCs w:val="24"/>
          <w:shd w:val="clear" w:color="auto" w:fill="FFFFFF"/>
        </w:rPr>
        <w:t>Int</w:t>
      </w:r>
      <w:proofErr w:type="spellEnd"/>
      <w:r w:rsidRPr="00C50765">
        <w:rPr>
          <w:rFonts w:asciiTheme="minorHAnsi" w:eastAsia="Times New Roman" w:hAnsiTheme="minorHAnsi"/>
          <w:sz w:val="24"/>
          <w:szCs w:val="24"/>
          <w:shd w:val="clear" w:color="auto" w:fill="FFFFFF"/>
        </w:rPr>
        <w:t xml:space="preserve"> J </w:t>
      </w:r>
      <w:proofErr w:type="spell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1989</w:t>
      </w:r>
      <w:proofErr w:type="gramStart"/>
      <w:r w:rsidRPr="00C50765">
        <w:rPr>
          <w:rFonts w:asciiTheme="minorHAnsi" w:eastAsia="Times New Roman" w:hAnsiTheme="minorHAnsi"/>
          <w:sz w:val="24"/>
          <w:szCs w:val="24"/>
          <w:shd w:val="clear" w:color="auto" w:fill="FFFFFF"/>
        </w:rPr>
        <w:t>;18:158</w:t>
      </w:r>
      <w:proofErr w:type="gramEnd"/>
      <w:r w:rsidRPr="00C50765">
        <w:rPr>
          <w:rFonts w:asciiTheme="minorHAnsi" w:eastAsia="Times New Roman" w:hAnsiTheme="minorHAnsi"/>
          <w:sz w:val="24"/>
          <w:szCs w:val="24"/>
          <w:shd w:val="clear" w:color="auto" w:fill="FFFFFF"/>
        </w:rPr>
        <w:t>-64.</w:t>
      </w:r>
    </w:p>
    <w:p w14:paraId="64550A05" w14:textId="77777777" w:rsidR="008E0674" w:rsidRPr="00C50765" w:rsidRDefault="008E0674" w:rsidP="00AC3C3C">
      <w:pPr>
        <w:pStyle w:val="EndnoteText"/>
        <w:rPr>
          <w:rFonts w:asciiTheme="minorHAnsi" w:hAnsiTheme="minorHAnsi"/>
          <w:sz w:val="24"/>
          <w:szCs w:val="24"/>
        </w:rPr>
      </w:pPr>
    </w:p>
  </w:endnote>
  <w:endnote w:id="68">
    <w:p w14:paraId="2D6E5103"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Ho SC. Health and social predictors of mortality in an elderly Chinese cohort.</w:t>
      </w:r>
      <w:proofErr w:type="gramEnd"/>
      <w:r w:rsidRPr="00C50765">
        <w:rPr>
          <w:rFonts w:asciiTheme="minorHAnsi" w:eastAsia="Times New Roman" w:hAnsiTheme="minorHAnsi"/>
          <w:sz w:val="24"/>
          <w:szCs w:val="24"/>
          <w:shd w:val="clear" w:color="auto" w:fill="FFFFFF"/>
        </w:rPr>
        <w:t xml:space="preserve"> Am J </w:t>
      </w:r>
      <w:proofErr w:type="spellStart"/>
      <w:proofErr w:type="gramStart"/>
      <w:r w:rsidRPr="00C50765">
        <w:rPr>
          <w:rFonts w:asciiTheme="minorHAnsi" w:eastAsia="Times New Roman" w:hAnsiTheme="minorHAnsi"/>
          <w:sz w:val="24"/>
          <w:szCs w:val="24"/>
          <w:shd w:val="clear" w:color="auto" w:fill="FFFFFF"/>
        </w:rPr>
        <w:t>Epidemiol</w:t>
      </w:r>
      <w:proofErr w:type="spellEnd"/>
      <w:r w:rsidRPr="00C50765">
        <w:rPr>
          <w:rFonts w:asciiTheme="minorHAnsi" w:eastAsia="Times New Roman" w:hAnsiTheme="minorHAnsi"/>
          <w:sz w:val="24"/>
          <w:szCs w:val="24"/>
          <w:shd w:val="clear" w:color="auto" w:fill="FFFFFF"/>
        </w:rPr>
        <w:t>.</w:t>
      </w:r>
      <w:proofErr w:type="gramEnd"/>
      <w:r w:rsidRPr="00C50765">
        <w:rPr>
          <w:rFonts w:asciiTheme="minorHAnsi" w:eastAsia="Times New Roman" w:hAnsiTheme="minorHAnsi"/>
          <w:sz w:val="24"/>
          <w:szCs w:val="24"/>
          <w:shd w:val="clear" w:color="auto" w:fill="FFFFFF"/>
        </w:rPr>
        <w:t xml:space="preserve"> 1991</w:t>
      </w:r>
      <w:proofErr w:type="gramStart"/>
      <w:r w:rsidRPr="00C50765">
        <w:rPr>
          <w:rFonts w:asciiTheme="minorHAnsi" w:eastAsia="Times New Roman" w:hAnsiTheme="minorHAnsi"/>
          <w:sz w:val="24"/>
          <w:szCs w:val="24"/>
          <w:shd w:val="clear" w:color="auto" w:fill="FFFFFF"/>
        </w:rPr>
        <w:t>;133:907</w:t>
      </w:r>
      <w:proofErr w:type="gramEnd"/>
      <w:r w:rsidRPr="00C50765">
        <w:rPr>
          <w:rFonts w:asciiTheme="minorHAnsi" w:eastAsia="Times New Roman" w:hAnsiTheme="minorHAnsi"/>
          <w:sz w:val="24"/>
          <w:szCs w:val="24"/>
          <w:shd w:val="clear" w:color="auto" w:fill="FFFFFF"/>
        </w:rPr>
        <w:t>-21.</w:t>
      </w:r>
    </w:p>
    <w:p w14:paraId="7C26A8D8" w14:textId="77777777" w:rsidR="008E0674" w:rsidRPr="00C50765" w:rsidRDefault="008E0674" w:rsidP="00AC3C3C">
      <w:pPr>
        <w:rPr>
          <w:rFonts w:asciiTheme="minorHAnsi" w:hAnsiTheme="minorHAnsi"/>
          <w:sz w:val="24"/>
          <w:szCs w:val="24"/>
        </w:rPr>
      </w:pPr>
    </w:p>
  </w:endnote>
  <w:endnote w:id="69">
    <w:p w14:paraId="72284E9E"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Walter-</w:t>
      </w:r>
      <w:proofErr w:type="spellStart"/>
      <w:r w:rsidRPr="00C50765">
        <w:rPr>
          <w:rFonts w:asciiTheme="minorHAnsi" w:eastAsia="Times New Roman" w:hAnsiTheme="minorHAnsi"/>
          <w:sz w:val="24"/>
          <w:szCs w:val="24"/>
          <w:shd w:val="clear" w:color="auto" w:fill="FFFFFF"/>
        </w:rPr>
        <w:t>Ginzburg</w:t>
      </w:r>
      <w:proofErr w:type="spellEnd"/>
      <w:r w:rsidRPr="00C50765">
        <w:rPr>
          <w:rFonts w:asciiTheme="minorHAnsi" w:eastAsia="Times New Roman" w:hAnsiTheme="minorHAnsi"/>
          <w:sz w:val="24"/>
          <w:szCs w:val="24"/>
          <w:shd w:val="clear" w:color="auto" w:fill="FFFFFF"/>
        </w:rPr>
        <w:t xml:space="preserve"> A, Blumstein T, </w:t>
      </w:r>
      <w:proofErr w:type="spellStart"/>
      <w:r w:rsidRPr="00C50765">
        <w:rPr>
          <w:rFonts w:asciiTheme="minorHAnsi" w:eastAsia="Times New Roman" w:hAnsiTheme="minorHAnsi"/>
          <w:sz w:val="24"/>
          <w:szCs w:val="24"/>
          <w:shd w:val="clear" w:color="auto" w:fill="FFFFFF"/>
        </w:rPr>
        <w:t>Chetrit</w:t>
      </w:r>
      <w:proofErr w:type="spellEnd"/>
      <w:r w:rsidRPr="00C50765">
        <w:rPr>
          <w:rFonts w:asciiTheme="minorHAnsi" w:eastAsia="Times New Roman" w:hAnsiTheme="minorHAnsi"/>
          <w:sz w:val="24"/>
          <w:szCs w:val="24"/>
          <w:shd w:val="clear" w:color="auto" w:fill="FFFFFF"/>
        </w:rPr>
        <w:t xml:space="preserve"> A, </w:t>
      </w:r>
      <w:proofErr w:type="spellStart"/>
      <w:r w:rsidRPr="00C50765">
        <w:rPr>
          <w:rFonts w:asciiTheme="minorHAnsi" w:eastAsia="Times New Roman" w:hAnsiTheme="minorHAnsi"/>
          <w:sz w:val="24"/>
          <w:szCs w:val="24"/>
          <w:shd w:val="clear" w:color="auto" w:fill="FFFFFF"/>
        </w:rPr>
        <w:t>Modan</w:t>
      </w:r>
      <w:proofErr w:type="spellEnd"/>
      <w:r w:rsidRPr="00C50765">
        <w:rPr>
          <w:rFonts w:asciiTheme="minorHAnsi" w:eastAsia="Times New Roman" w:hAnsiTheme="minorHAnsi"/>
          <w:sz w:val="24"/>
          <w:szCs w:val="24"/>
          <w:shd w:val="clear" w:color="auto" w:fill="FFFFFF"/>
        </w:rPr>
        <w:t xml:space="preserve"> B. Social factors and mortality in the old-old in Israel: the CALAS study. J </w:t>
      </w:r>
      <w:proofErr w:type="spellStart"/>
      <w:r w:rsidRPr="00C50765">
        <w:rPr>
          <w:rFonts w:asciiTheme="minorHAnsi" w:eastAsia="Times New Roman" w:hAnsiTheme="minorHAnsi"/>
          <w:sz w:val="24"/>
          <w:szCs w:val="24"/>
          <w:shd w:val="clear" w:color="auto" w:fill="FFFFFF"/>
        </w:rPr>
        <w:t>Gerontol</w:t>
      </w:r>
      <w:proofErr w:type="spellEnd"/>
      <w:r w:rsidRPr="00C50765">
        <w:rPr>
          <w:rFonts w:asciiTheme="minorHAnsi" w:eastAsia="Times New Roman" w:hAnsiTheme="minorHAnsi"/>
          <w:sz w:val="24"/>
          <w:szCs w:val="24"/>
          <w:shd w:val="clear" w:color="auto" w:fill="FFFFFF"/>
        </w:rPr>
        <w:t xml:space="preserve"> B </w:t>
      </w:r>
      <w:proofErr w:type="spellStart"/>
      <w:r w:rsidRPr="00C50765">
        <w:rPr>
          <w:rFonts w:asciiTheme="minorHAnsi" w:eastAsia="Times New Roman" w:hAnsiTheme="minorHAnsi"/>
          <w:sz w:val="24"/>
          <w:szCs w:val="24"/>
          <w:shd w:val="clear" w:color="auto" w:fill="FFFFFF"/>
        </w:rPr>
        <w:t>Psychol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Soc</w:t>
      </w:r>
      <w:proofErr w:type="spellEnd"/>
      <w:r w:rsidRPr="00C50765">
        <w:rPr>
          <w:rFonts w:asciiTheme="minorHAnsi" w:eastAsia="Times New Roman" w:hAnsiTheme="minorHAnsi"/>
          <w:sz w:val="24"/>
          <w:szCs w:val="24"/>
          <w:shd w:val="clear" w:color="auto" w:fill="FFFFFF"/>
        </w:rPr>
        <w:t xml:space="preserve"> Sci. 2002</w:t>
      </w:r>
      <w:proofErr w:type="gramStart"/>
      <w:r w:rsidRPr="00C50765">
        <w:rPr>
          <w:rFonts w:asciiTheme="minorHAnsi" w:eastAsia="Times New Roman" w:hAnsiTheme="minorHAnsi"/>
          <w:sz w:val="24"/>
          <w:szCs w:val="24"/>
          <w:shd w:val="clear" w:color="auto" w:fill="FFFFFF"/>
        </w:rPr>
        <w:t>;57:S308</w:t>
      </w:r>
      <w:proofErr w:type="gramEnd"/>
      <w:r w:rsidRPr="00C50765">
        <w:rPr>
          <w:rFonts w:asciiTheme="minorHAnsi" w:eastAsia="Times New Roman" w:hAnsiTheme="minorHAnsi"/>
          <w:sz w:val="24"/>
          <w:szCs w:val="24"/>
          <w:shd w:val="clear" w:color="auto" w:fill="FFFFFF"/>
        </w:rPr>
        <w:t>-18.</w:t>
      </w:r>
    </w:p>
    <w:p w14:paraId="0F5CEFD3" w14:textId="77777777" w:rsidR="008E0674" w:rsidRPr="00C50765" w:rsidRDefault="008E0674" w:rsidP="00AC3C3C">
      <w:pPr>
        <w:pStyle w:val="EndnoteText"/>
        <w:rPr>
          <w:rFonts w:asciiTheme="minorHAnsi" w:hAnsiTheme="minorHAnsi"/>
          <w:sz w:val="24"/>
          <w:szCs w:val="24"/>
        </w:rPr>
      </w:pPr>
    </w:p>
  </w:endnote>
  <w:endnote w:id="70">
    <w:p w14:paraId="7B691ED5" w14:textId="77777777" w:rsidR="008E0674" w:rsidRPr="00C50765" w:rsidRDefault="008E0674" w:rsidP="00AC3C3C">
      <w:pPr>
        <w:pStyle w:val="EndnoteText"/>
        <w:rPr>
          <w:rStyle w:val="Hyperlink"/>
          <w:rFonts w:asciiTheme="minorHAnsi" w:hAnsiTheme="minorHAnsi"/>
          <w:color w:val="auto"/>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Sabin EP. Social Relationships and Mortality Among the Elderly. </w:t>
      </w:r>
      <w:r w:rsidRPr="00C50765">
        <w:rPr>
          <w:rFonts w:asciiTheme="minorHAnsi" w:hAnsiTheme="minorHAnsi"/>
          <w:iCs/>
          <w:sz w:val="24"/>
          <w:szCs w:val="24"/>
        </w:rPr>
        <w:t xml:space="preserve">J </w:t>
      </w:r>
      <w:proofErr w:type="spellStart"/>
      <w:r w:rsidRPr="00C50765">
        <w:rPr>
          <w:rFonts w:asciiTheme="minorHAnsi" w:hAnsiTheme="minorHAnsi"/>
          <w:iCs/>
          <w:sz w:val="24"/>
          <w:szCs w:val="24"/>
        </w:rPr>
        <w:t>Appl</w:t>
      </w:r>
      <w:proofErr w:type="spellEnd"/>
      <w:r w:rsidRPr="00C50765">
        <w:rPr>
          <w:rFonts w:asciiTheme="minorHAnsi" w:hAnsiTheme="minorHAnsi"/>
          <w:iCs/>
          <w:sz w:val="24"/>
          <w:szCs w:val="24"/>
        </w:rPr>
        <w:t xml:space="preserve"> </w:t>
      </w:r>
      <w:proofErr w:type="spellStart"/>
      <w:r w:rsidRPr="00C50765">
        <w:rPr>
          <w:rFonts w:asciiTheme="minorHAnsi" w:hAnsiTheme="minorHAnsi"/>
          <w:iCs/>
          <w:sz w:val="24"/>
          <w:szCs w:val="24"/>
        </w:rPr>
        <w:t>Gerontol</w:t>
      </w:r>
      <w:proofErr w:type="spellEnd"/>
      <w:r w:rsidRPr="00C50765">
        <w:rPr>
          <w:rFonts w:asciiTheme="minorHAnsi" w:hAnsiTheme="minorHAnsi"/>
          <w:sz w:val="24"/>
          <w:szCs w:val="24"/>
        </w:rPr>
        <w:t>. 1993</w:t>
      </w:r>
      <w:proofErr w:type="gramStart"/>
      <w:r w:rsidRPr="00C50765">
        <w:rPr>
          <w:rFonts w:asciiTheme="minorHAnsi" w:hAnsiTheme="minorHAnsi"/>
          <w:sz w:val="24"/>
          <w:szCs w:val="24"/>
        </w:rPr>
        <w:t>;</w:t>
      </w:r>
      <w:r w:rsidRPr="00C50765">
        <w:rPr>
          <w:rFonts w:asciiTheme="minorHAnsi" w:hAnsiTheme="minorHAnsi"/>
          <w:iCs/>
          <w:sz w:val="24"/>
          <w:szCs w:val="24"/>
        </w:rPr>
        <w:t>12</w:t>
      </w:r>
      <w:r w:rsidRPr="00C50765">
        <w:rPr>
          <w:rFonts w:asciiTheme="minorHAnsi" w:hAnsiTheme="minorHAnsi"/>
          <w:sz w:val="24"/>
          <w:szCs w:val="24"/>
        </w:rPr>
        <w:t>:44</w:t>
      </w:r>
      <w:proofErr w:type="gramEnd"/>
      <w:r w:rsidRPr="00C50765">
        <w:rPr>
          <w:rFonts w:asciiTheme="minorHAnsi" w:hAnsiTheme="minorHAnsi"/>
          <w:sz w:val="24"/>
          <w:szCs w:val="24"/>
        </w:rPr>
        <w:t>-60.</w:t>
      </w:r>
      <w:r w:rsidRPr="00C50765">
        <w:rPr>
          <w:rStyle w:val="Hyperlink"/>
          <w:rFonts w:asciiTheme="minorHAnsi" w:hAnsiTheme="minorHAnsi"/>
          <w:color w:val="auto"/>
          <w:sz w:val="24"/>
          <w:szCs w:val="24"/>
        </w:rPr>
        <w:t xml:space="preserve"> </w:t>
      </w:r>
    </w:p>
    <w:p w14:paraId="0AD0BF87" w14:textId="77777777" w:rsidR="008E0674" w:rsidRPr="00C50765" w:rsidRDefault="008E0674" w:rsidP="00AC3C3C">
      <w:pPr>
        <w:pStyle w:val="EndnoteText"/>
        <w:rPr>
          <w:rFonts w:asciiTheme="minorHAnsi" w:hAnsiTheme="minorHAnsi"/>
          <w:sz w:val="24"/>
          <w:szCs w:val="24"/>
        </w:rPr>
      </w:pPr>
    </w:p>
  </w:endnote>
  <w:endnote w:id="71">
    <w:p w14:paraId="0550521F"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Glass TA, de Leon CM, </w:t>
      </w:r>
      <w:proofErr w:type="spellStart"/>
      <w:r w:rsidRPr="00C50765">
        <w:rPr>
          <w:rFonts w:asciiTheme="minorHAnsi" w:eastAsia="Times New Roman" w:hAnsiTheme="minorHAnsi"/>
          <w:sz w:val="24"/>
          <w:szCs w:val="24"/>
          <w:shd w:val="clear" w:color="auto" w:fill="FFFFFF"/>
        </w:rPr>
        <w:t>Marottoli</w:t>
      </w:r>
      <w:proofErr w:type="spellEnd"/>
      <w:r w:rsidRPr="00C50765">
        <w:rPr>
          <w:rFonts w:asciiTheme="minorHAnsi" w:eastAsia="Times New Roman" w:hAnsiTheme="minorHAnsi"/>
          <w:sz w:val="24"/>
          <w:szCs w:val="24"/>
          <w:shd w:val="clear" w:color="auto" w:fill="FFFFFF"/>
        </w:rPr>
        <w:t xml:space="preserve"> RA, </w:t>
      </w:r>
      <w:proofErr w:type="spellStart"/>
      <w:r w:rsidRPr="00C50765">
        <w:rPr>
          <w:rFonts w:asciiTheme="minorHAnsi" w:eastAsia="Times New Roman" w:hAnsiTheme="minorHAnsi"/>
          <w:sz w:val="24"/>
          <w:szCs w:val="24"/>
          <w:shd w:val="clear" w:color="auto" w:fill="FFFFFF"/>
        </w:rPr>
        <w:t>Berkman</w:t>
      </w:r>
      <w:proofErr w:type="spellEnd"/>
      <w:r w:rsidRPr="00C50765">
        <w:rPr>
          <w:rFonts w:asciiTheme="minorHAnsi" w:eastAsia="Times New Roman" w:hAnsiTheme="minorHAnsi"/>
          <w:sz w:val="24"/>
          <w:szCs w:val="24"/>
          <w:shd w:val="clear" w:color="auto" w:fill="FFFFFF"/>
        </w:rPr>
        <w:t xml:space="preserve"> LF. Population based study of social and productive activities as predictors of survival among elderly Americans. BMJ. 1999 Aug 21</w:t>
      </w:r>
      <w:proofErr w:type="gramStart"/>
      <w:r w:rsidRPr="00C50765">
        <w:rPr>
          <w:rFonts w:asciiTheme="minorHAnsi" w:eastAsia="Times New Roman" w:hAnsiTheme="minorHAnsi"/>
          <w:sz w:val="24"/>
          <w:szCs w:val="24"/>
          <w:shd w:val="clear" w:color="auto" w:fill="FFFFFF"/>
        </w:rPr>
        <w:t>;319</w:t>
      </w:r>
      <w:proofErr w:type="gramEnd"/>
      <w:r w:rsidRPr="00C50765">
        <w:rPr>
          <w:rFonts w:asciiTheme="minorHAnsi" w:eastAsia="Times New Roman" w:hAnsiTheme="minorHAnsi"/>
          <w:sz w:val="24"/>
          <w:szCs w:val="24"/>
          <w:shd w:val="clear" w:color="auto" w:fill="FFFFFF"/>
        </w:rPr>
        <w:t>(7208):478-83.</w:t>
      </w:r>
    </w:p>
    <w:p w14:paraId="756B2BF3" w14:textId="77777777" w:rsidR="008E0674" w:rsidRPr="00C50765" w:rsidRDefault="008E0674" w:rsidP="00AC3C3C">
      <w:pPr>
        <w:rPr>
          <w:rFonts w:asciiTheme="minorHAnsi" w:hAnsiTheme="minorHAnsi"/>
          <w:sz w:val="24"/>
          <w:szCs w:val="24"/>
        </w:rPr>
      </w:pPr>
    </w:p>
  </w:endnote>
  <w:endnote w:id="72">
    <w:p w14:paraId="2B820E6D"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Cherry KE, Walker EJ, Brown JS, </w:t>
      </w:r>
      <w:proofErr w:type="spellStart"/>
      <w:r w:rsidRPr="00C50765">
        <w:rPr>
          <w:rFonts w:asciiTheme="minorHAnsi" w:eastAsia="Times New Roman" w:hAnsiTheme="minorHAnsi"/>
          <w:sz w:val="24"/>
          <w:szCs w:val="24"/>
          <w:shd w:val="clear" w:color="auto" w:fill="FFFFFF"/>
        </w:rPr>
        <w:t>Volaufova</w:t>
      </w:r>
      <w:proofErr w:type="spellEnd"/>
      <w:r w:rsidRPr="00C50765">
        <w:rPr>
          <w:rFonts w:asciiTheme="minorHAnsi" w:eastAsia="Times New Roman" w:hAnsiTheme="minorHAnsi"/>
          <w:sz w:val="24"/>
          <w:szCs w:val="24"/>
          <w:shd w:val="clear" w:color="auto" w:fill="FFFFFF"/>
        </w:rPr>
        <w:t xml:space="preserve"> J, LaMotte LR, Welsh DA, et al. Social engagement and health in younger, older, and oldest-old adults in the Louisiana Healthy Aging Study. J </w:t>
      </w:r>
      <w:proofErr w:type="spellStart"/>
      <w:r w:rsidRPr="00C50765">
        <w:rPr>
          <w:rFonts w:asciiTheme="minorHAnsi" w:eastAsia="Times New Roman" w:hAnsiTheme="minorHAnsi"/>
          <w:sz w:val="24"/>
          <w:szCs w:val="24"/>
          <w:shd w:val="clear" w:color="auto" w:fill="FFFFFF"/>
        </w:rPr>
        <w:t>Appl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Gerontol</w:t>
      </w:r>
      <w:proofErr w:type="spellEnd"/>
      <w:r w:rsidRPr="00C50765">
        <w:rPr>
          <w:rFonts w:asciiTheme="minorHAnsi" w:eastAsia="Times New Roman" w:hAnsiTheme="minorHAnsi"/>
          <w:sz w:val="24"/>
          <w:szCs w:val="24"/>
          <w:shd w:val="clear" w:color="auto" w:fill="FFFFFF"/>
        </w:rPr>
        <w:t>. 2013</w:t>
      </w:r>
      <w:proofErr w:type="gramStart"/>
      <w:r w:rsidRPr="00C50765">
        <w:rPr>
          <w:rFonts w:asciiTheme="minorHAnsi" w:eastAsia="Times New Roman" w:hAnsiTheme="minorHAnsi"/>
          <w:sz w:val="24"/>
          <w:szCs w:val="24"/>
          <w:shd w:val="clear" w:color="auto" w:fill="FFFFFF"/>
        </w:rPr>
        <w:t>;32:51</w:t>
      </w:r>
      <w:proofErr w:type="gramEnd"/>
      <w:r w:rsidRPr="00C50765">
        <w:rPr>
          <w:rFonts w:asciiTheme="minorHAnsi" w:eastAsia="Times New Roman" w:hAnsiTheme="minorHAnsi"/>
          <w:sz w:val="24"/>
          <w:szCs w:val="24"/>
          <w:shd w:val="clear" w:color="auto" w:fill="FFFFFF"/>
        </w:rPr>
        <w:t>-75.</w:t>
      </w:r>
    </w:p>
    <w:p w14:paraId="37703CE5" w14:textId="77777777" w:rsidR="008E0674" w:rsidRPr="00C50765" w:rsidRDefault="008E0674" w:rsidP="00AC3C3C">
      <w:pPr>
        <w:pStyle w:val="EndnoteText"/>
        <w:rPr>
          <w:rFonts w:asciiTheme="minorHAnsi" w:hAnsiTheme="minorHAnsi"/>
          <w:sz w:val="24"/>
          <w:szCs w:val="24"/>
        </w:rPr>
      </w:pPr>
    </w:p>
  </w:endnote>
  <w:endnote w:id="73">
    <w:p w14:paraId="67DCFA1A"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proofErr w:type="gramStart"/>
      <w:r w:rsidRPr="00C50765">
        <w:rPr>
          <w:rFonts w:asciiTheme="minorHAnsi" w:eastAsia="Times New Roman" w:hAnsiTheme="minorHAnsi"/>
          <w:sz w:val="24"/>
          <w:szCs w:val="24"/>
          <w:shd w:val="clear" w:color="auto" w:fill="FFFFFF"/>
        </w:rPr>
        <w:t>Alimujiang</w:t>
      </w:r>
      <w:proofErr w:type="spellEnd"/>
      <w:r w:rsidRPr="00C50765">
        <w:rPr>
          <w:rFonts w:asciiTheme="minorHAnsi" w:eastAsia="Times New Roman" w:hAnsiTheme="minorHAnsi"/>
          <w:sz w:val="24"/>
          <w:szCs w:val="24"/>
          <w:shd w:val="clear" w:color="auto" w:fill="FFFFFF"/>
        </w:rPr>
        <w:t xml:space="preserve"> A, </w:t>
      </w:r>
      <w:proofErr w:type="spellStart"/>
      <w:r w:rsidRPr="00C50765">
        <w:rPr>
          <w:rFonts w:asciiTheme="minorHAnsi" w:eastAsia="Times New Roman" w:hAnsiTheme="minorHAnsi"/>
          <w:sz w:val="24"/>
          <w:szCs w:val="24"/>
          <w:shd w:val="clear" w:color="auto" w:fill="FFFFFF"/>
        </w:rPr>
        <w:t>Wiensch</w:t>
      </w:r>
      <w:proofErr w:type="spellEnd"/>
      <w:r w:rsidRPr="00C50765">
        <w:rPr>
          <w:rFonts w:asciiTheme="minorHAnsi" w:eastAsia="Times New Roman" w:hAnsiTheme="minorHAnsi"/>
          <w:sz w:val="24"/>
          <w:szCs w:val="24"/>
          <w:shd w:val="clear" w:color="auto" w:fill="FFFFFF"/>
        </w:rPr>
        <w:t xml:space="preserve"> A, Boss J, Fleischer NL, </w:t>
      </w:r>
      <w:proofErr w:type="spellStart"/>
      <w:r w:rsidRPr="00C50765">
        <w:rPr>
          <w:rFonts w:asciiTheme="minorHAnsi" w:eastAsia="Times New Roman" w:hAnsiTheme="minorHAnsi"/>
          <w:sz w:val="24"/>
          <w:szCs w:val="24"/>
          <w:shd w:val="clear" w:color="auto" w:fill="FFFFFF"/>
        </w:rPr>
        <w:t>Mondul</w:t>
      </w:r>
      <w:proofErr w:type="spellEnd"/>
      <w:r w:rsidRPr="00C50765">
        <w:rPr>
          <w:rFonts w:asciiTheme="minorHAnsi" w:eastAsia="Times New Roman" w:hAnsiTheme="minorHAnsi"/>
          <w:sz w:val="24"/>
          <w:szCs w:val="24"/>
          <w:shd w:val="clear" w:color="auto" w:fill="FFFFFF"/>
        </w:rPr>
        <w:t xml:space="preserve"> AM, McLean K, et al. Association Between Life Purpose and Mortality Among US Adults Older Than 50 Years.</w:t>
      </w:r>
      <w:proofErr w:type="gramEnd"/>
      <w:r w:rsidRPr="00C50765">
        <w:rPr>
          <w:rFonts w:asciiTheme="minorHAnsi" w:eastAsia="Times New Roman" w:hAnsiTheme="minorHAnsi"/>
          <w:sz w:val="24"/>
          <w:szCs w:val="24"/>
          <w:shd w:val="clear" w:color="auto" w:fill="FFFFFF"/>
        </w:rPr>
        <w:t xml:space="preserve"> JAMA </w:t>
      </w:r>
      <w:proofErr w:type="spellStart"/>
      <w:r w:rsidRPr="00C50765">
        <w:rPr>
          <w:rFonts w:asciiTheme="minorHAnsi" w:eastAsia="Times New Roman" w:hAnsiTheme="minorHAnsi"/>
          <w:sz w:val="24"/>
          <w:szCs w:val="24"/>
          <w:shd w:val="clear" w:color="auto" w:fill="FFFFFF"/>
        </w:rPr>
        <w:t>Netw</w:t>
      </w:r>
      <w:proofErr w:type="spellEnd"/>
      <w:r w:rsidRPr="00C50765">
        <w:rPr>
          <w:rFonts w:asciiTheme="minorHAnsi" w:eastAsia="Times New Roman" w:hAnsiTheme="minorHAnsi"/>
          <w:sz w:val="24"/>
          <w:szCs w:val="24"/>
          <w:shd w:val="clear" w:color="auto" w:fill="FFFFFF"/>
        </w:rPr>
        <w:t xml:space="preserve"> Open. 2019</w:t>
      </w:r>
      <w:proofErr w:type="gramStart"/>
      <w:r w:rsidRPr="00C50765">
        <w:rPr>
          <w:rFonts w:asciiTheme="minorHAnsi" w:eastAsia="Times New Roman" w:hAnsiTheme="minorHAnsi"/>
          <w:sz w:val="24"/>
          <w:szCs w:val="24"/>
          <w:shd w:val="clear" w:color="auto" w:fill="FFFFFF"/>
        </w:rPr>
        <w:t>;2:e194270</w:t>
      </w:r>
      <w:proofErr w:type="gramEnd"/>
      <w:r w:rsidRPr="00C50765">
        <w:rPr>
          <w:rFonts w:asciiTheme="minorHAnsi" w:eastAsia="Times New Roman" w:hAnsiTheme="minorHAnsi"/>
          <w:sz w:val="24"/>
          <w:szCs w:val="24"/>
          <w:shd w:val="clear" w:color="auto" w:fill="FFFFFF"/>
        </w:rPr>
        <w:t>.</w:t>
      </w:r>
    </w:p>
    <w:p w14:paraId="23739A47" w14:textId="77777777" w:rsidR="008E0674" w:rsidRPr="00C50765" w:rsidRDefault="008E0674" w:rsidP="00AC3C3C">
      <w:pPr>
        <w:pStyle w:val="EndnoteText"/>
        <w:rPr>
          <w:rFonts w:asciiTheme="minorHAnsi" w:hAnsiTheme="minorHAnsi"/>
          <w:sz w:val="24"/>
          <w:szCs w:val="24"/>
        </w:rPr>
      </w:pPr>
    </w:p>
  </w:endnote>
  <w:endnote w:id="74">
    <w:p w14:paraId="24F25FAD" w14:textId="77777777" w:rsidR="008E0674" w:rsidRPr="00C50765" w:rsidRDefault="008E0674" w:rsidP="00AC3C3C">
      <w:pPr>
        <w:pStyle w:val="EndnoteText"/>
        <w:rPr>
          <w:rFonts w:asciiTheme="minorHAnsi"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hAnsiTheme="minorHAnsi"/>
          <w:sz w:val="24"/>
          <w:szCs w:val="24"/>
        </w:rPr>
        <w:t>Bonebright</w:t>
      </w:r>
      <w:proofErr w:type="spellEnd"/>
      <w:r w:rsidRPr="00C50765">
        <w:rPr>
          <w:rFonts w:asciiTheme="minorHAnsi" w:hAnsiTheme="minorHAnsi"/>
          <w:sz w:val="24"/>
          <w:szCs w:val="24"/>
        </w:rPr>
        <w:t xml:space="preserve"> CA, Clay DL, </w:t>
      </w:r>
      <w:proofErr w:type="spellStart"/>
      <w:r w:rsidRPr="00C50765">
        <w:rPr>
          <w:rFonts w:asciiTheme="minorHAnsi" w:hAnsiTheme="minorHAnsi"/>
          <w:sz w:val="24"/>
          <w:szCs w:val="24"/>
        </w:rPr>
        <w:t>Ankenmann</w:t>
      </w:r>
      <w:proofErr w:type="spellEnd"/>
      <w:r w:rsidRPr="00C50765">
        <w:rPr>
          <w:rFonts w:asciiTheme="minorHAnsi" w:hAnsiTheme="minorHAnsi"/>
          <w:sz w:val="24"/>
          <w:szCs w:val="24"/>
        </w:rPr>
        <w:t xml:space="preserve"> RD. </w:t>
      </w:r>
      <w:proofErr w:type="gramStart"/>
      <w:r w:rsidRPr="00C50765">
        <w:rPr>
          <w:rFonts w:asciiTheme="minorHAnsi" w:hAnsiTheme="minorHAnsi"/>
          <w:sz w:val="24"/>
          <w:szCs w:val="24"/>
        </w:rPr>
        <w:t xml:space="preserve">The relationship of </w:t>
      </w:r>
      <w:proofErr w:type="spellStart"/>
      <w:r w:rsidRPr="00C50765">
        <w:rPr>
          <w:rFonts w:asciiTheme="minorHAnsi" w:hAnsiTheme="minorHAnsi"/>
          <w:sz w:val="24"/>
          <w:szCs w:val="24"/>
        </w:rPr>
        <w:t>workaholism</w:t>
      </w:r>
      <w:proofErr w:type="spellEnd"/>
      <w:r w:rsidRPr="00C50765">
        <w:rPr>
          <w:rFonts w:asciiTheme="minorHAnsi" w:hAnsiTheme="minorHAnsi"/>
          <w:sz w:val="24"/>
          <w:szCs w:val="24"/>
        </w:rPr>
        <w:t xml:space="preserve"> with work–life conflict, life satisfaction, and purpose in life.</w:t>
      </w:r>
      <w:proofErr w:type="gramEnd"/>
      <w:r w:rsidRPr="00C50765">
        <w:rPr>
          <w:rFonts w:asciiTheme="minorHAnsi" w:hAnsiTheme="minorHAnsi"/>
          <w:sz w:val="24"/>
          <w:szCs w:val="24"/>
        </w:rPr>
        <w:t xml:space="preserve"> J </w:t>
      </w:r>
      <w:proofErr w:type="spellStart"/>
      <w:r w:rsidRPr="00C50765">
        <w:rPr>
          <w:rFonts w:asciiTheme="minorHAnsi" w:hAnsiTheme="minorHAnsi"/>
          <w:sz w:val="24"/>
          <w:szCs w:val="24"/>
        </w:rPr>
        <w:t>Couns</w:t>
      </w:r>
      <w:proofErr w:type="spellEnd"/>
      <w:r w:rsidRPr="00C50765">
        <w:rPr>
          <w:rFonts w:asciiTheme="minorHAnsi" w:hAnsiTheme="minorHAnsi"/>
          <w:sz w:val="24"/>
          <w:szCs w:val="24"/>
        </w:rPr>
        <w:t xml:space="preserve"> Psychol. 2000</w:t>
      </w:r>
      <w:proofErr w:type="gramStart"/>
      <w:r w:rsidRPr="00C50765">
        <w:rPr>
          <w:rFonts w:asciiTheme="minorHAnsi" w:hAnsiTheme="minorHAnsi"/>
          <w:sz w:val="24"/>
          <w:szCs w:val="24"/>
        </w:rPr>
        <w:t>;47:469</w:t>
      </w:r>
      <w:proofErr w:type="gramEnd"/>
      <w:r w:rsidRPr="00C50765">
        <w:rPr>
          <w:rFonts w:asciiTheme="minorHAnsi" w:hAnsiTheme="minorHAnsi"/>
          <w:sz w:val="24"/>
          <w:szCs w:val="24"/>
        </w:rPr>
        <w:t>-477.</w:t>
      </w:r>
    </w:p>
    <w:p w14:paraId="014D2713" w14:textId="77777777" w:rsidR="008E0674" w:rsidRPr="00C50765" w:rsidRDefault="008E0674" w:rsidP="00AC3C3C">
      <w:pPr>
        <w:pStyle w:val="FootnoteText"/>
        <w:rPr>
          <w:rFonts w:asciiTheme="minorHAnsi" w:hAnsiTheme="minorHAnsi"/>
          <w:sz w:val="24"/>
          <w:szCs w:val="24"/>
        </w:rPr>
      </w:pPr>
    </w:p>
  </w:endnote>
  <w:endnote w:id="75">
    <w:p w14:paraId="07E0B25D" w14:textId="77777777" w:rsidR="008E0674" w:rsidRPr="00C50765" w:rsidRDefault="008E0674" w:rsidP="00AC3C3C">
      <w:pPr>
        <w:pStyle w:val="EndnoteText"/>
        <w:rPr>
          <w:rFonts w:asciiTheme="minorHAnsi"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hAnsiTheme="minorHAnsi"/>
          <w:sz w:val="24"/>
          <w:szCs w:val="24"/>
        </w:rPr>
        <w:t>Debats</w:t>
      </w:r>
      <w:proofErr w:type="spellEnd"/>
      <w:r w:rsidRPr="00C50765">
        <w:rPr>
          <w:rFonts w:asciiTheme="minorHAnsi" w:hAnsiTheme="minorHAnsi"/>
          <w:sz w:val="24"/>
          <w:szCs w:val="24"/>
        </w:rPr>
        <w:t xml:space="preserve"> DL, Van der </w:t>
      </w:r>
      <w:proofErr w:type="spellStart"/>
      <w:r w:rsidRPr="00C50765">
        <w:rPr>
          <w:rFonts w:asciiTheme="minorHAnsi" w:hAnsiTheme="minorHAnsi"/>
          <w:sz w:val="24"/>
          <w:szCs w:val="24"/>
        </w:rPr>
        <w:t>Lubbe</w:t>
      </w:r>
      <w:proofErr w:type="spellEnd"/>
      <w:r w:rsidRPr="00C50765">
        <w:rPr>
          <w:rFonts w:asciiTheme="minorHAnsi" w:hAnsiTheme="minorHAnsi"/>
          <w:sz w:val="24"/>
          <w:szCs w:val="24"/>
        </w:rPr>
        <w:t xml:space="preserve"> PM, </w:t>
      </w:r>
      <w:proofErr w:type="spellStart"/>
      <w:r w:rsidRPr="00C50765">
        <w:rPr>
          <w:rFonts w:asciiTheme="minorHAnsi" w:hAnsiTheme="minorHAnsi"/>
          <w:sz w:val="24"/>
          <w:szCs w:val="24"/>
        </w:rPr>
        <w:t>Wezeman</w:t>
      </w:r>
      <w:proofErr w:type="spellEnd"/>
      <w:r w:rsidRPr="00C50765">
        <w:rPr>
          <w:rFonts w:asciiTheme="minorHAnsi" w:hAnsiTheme="minorHAnsi"/>
          <w:sz w:val="24"/>
          <w:szCs w:val="24"/>
        </w:rPr>
        <w:t xml:space="preserve"> FR. On the psychometric properties of the Life Regard Index (LRI): A measure of meaningful life. </w:t>
      </w:r>
      <w:proofErr w:type="spellStart"/>
      <w:r w:rsidRPr="00C50765">
        <w:rPr>
          <w:rFonts w:asciiTheme="minorHAnsi" w:hAnsiTheme="minorHAnsi"/>
          <w:sz w:val="24"/>
          <w:szCs w:val="24"/>
        </w:rPr>
        <w:t>Pers</w:t>
      </w:r>
      <w:proofErr w:type="spellEnd"/>
      <w:r w:rsidRPr="00C50765">
        <w:rPr>
          <w:rFonts w:asciiTheme="minorHAnsi" w:hAnsiTheme="minorHAnsi"/>
          <w:sz w:val="24"/>
          <w:szCs w:val="24"/>
        </w:rPr>
        <w:t xml:space="preserve"> </w:t>
      </w:r>
      <w:proofErr w:type="spellStart"/>
      <w:r w:rsidRPr="00C50765">
        <w:rPr>
          <w:rFonts w:asciiTheme="minorHAnsi" w:hAnsiTheme="minorHAnsi"/>
          <w:sz w:val="24"/>
          <w:szCs w:val="24"/>
        </w:rPr>
        <w:t>Individ</w:t>
      </w:r>
      <w:proofErr w:type="spellEnd"/>
      <w:r w:rsidRPr="00C50765">
        <w:rPr>
          <w:rFonts w:asciiTheme="minorHAnsi" w:hAnsiTheme="minorHAnsi"/>
          <w:sz w:val="24"/>
          <w:szCs w:val="24"/>
        </w:rPr>
        <w:t xml:space="preserve"> Dif. 1993</w:t>
      </w:r>
      <w:proofErr w:type="gramStart"/>
      <w:r w:rsidRPr="00C50765">
        <w:rPr>
          <w:rFonts w:asciiTheme="minorHAnsi" w:hAnsiTheme="minorHAnsi"/>
          <w:sz w:val="24"/>
          <w:szCs w:val="24"/>
        </w:rPr>
        <w:t>;14:337</w:t>
      </w:r>
      <w:proofErr w:type="gramEnd"/>
      <w:r w:rsidRPr="00C50765">
        <w:rPr>
          <w:rFonts w:asciiTheme="minorHAnsi" w:hAnsiTheme="minorHAnsi"/>
          <w:sz w:val="24"/>
          <w:szCs w:val="24"/>
        </w:rPr>
        <w:t>-345.</w:t>
      </w:r>
    </w:p>
    <w:p w14:paraId="52273E93" w14:textId="77777777" w:rsidR="008E0674" w:rsidRPr="00C50765" w:rsidRDefault="008E0674" w:rsidP="00AC3C3C">
      <w:pPr>
        <w:pStyle w:val="FootnoteText"/>
        <w:rPr>
          <w:rFonts w:asciiTheme="minorHAnsi" w:hAnsiTheme="minorHAnsi"/>
          <w:sz w:val="24"/>
          <w:szCs w:val="24"/>
        </w:rPr>
      </w:pPr>
    </w:p>
  </w:endnote>
  <w:endnote w:id="76">
    <w:p w14:paraId="469879DC"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eastAsia="Times New Roman" w:hAnsiTheme="minorHAnsi"/>
          <w:sz w:val="24"/>
          <w:szCs w:val="24"/>
          <w:shd w:val="clear" w:color="auto" w:fill="FFFFFF"/>
        </w:rPr>
        <w:t xml:space="preserve">Kim ES, </w:t>
      </w:r>
      <w:proofErr w:type="spellStart"/>
      <w:r w:rsidRPr="00C50765">
        <w:rPr>
          <w:rFonts w:asciiTheme="minorHAnsi" w:eastAsia="Times New Roman" w:hAnsiTheme="minorHAnsi"/>
          <w:sz w:val="24"/>
          <w:szCs w:val="24"/>
          <w:shd w:val="clear" w:color="auto" w:fill="FFFFFF"/>
        </w:rPr>
        <w:t>Strecher</w:t>
      </w:r>
      <w:proofErr w:type="spellEnd"/>
      <w:r w:rsidRPr="00C50765">
        <w:rPr>
          <w:rFonts w:asciiTheme="minorHAnsi" w:eastAsia="Times New Roman" w:hAnsiTheme="minorHAnsi"/>
          <w:sz w:val="24"/>
          <w:szCs w:val="24"/>
          <w:shd w:val="clear" w:color="auto" w:fill="FFFFFF"/>
        </w:rPr>
        <w:t xml:space="preserve"> VJ, </w:t>
      </w:r>
      <w:proofErr w:type="spellStart"/>
      <w:r w:rsidRPr="00C50765">
        <w:rPr>
          <w:rFonts w:asciiTheme="minorHAnsi" w:eastAsia="Times New Roman" w:hAnsiTheme="minorHAnsi"/>
          <w:sz w:val="24"/>
          <w:szCs w:val="24"/>
          <w:shd w:val="clear" w:color="auto" w:fill="FFFFFF"/>
        </w:rPr>
        <w:t>Ryff</w:t>
      </w:r>
      <w:proofErr w:type="spellEnd"/>
      <w:r w:rsidRPr="00C50765">
        <w:rPr>
          <w:rFonts w:asciiTheme="minorHAnsi" w:eastAsia="Times New Roman" w:hAnsiTheme="minorHAnsi"/>
          <w:sz w:val="24"/>
          <w:szCs w:val="24"/>
          <w:shd w:val="clear" w:color="auto" w:fill="FFFFFF"/>
        </w:rPr>
        <w:t xml:space="preserve"> CD.</w:t>
      </w:r>
      <w:proofErr w:type="gramEnd"/>
      <w:r w:rsidRPr="00C50765">
        <w:rPr>
          <w:rFonts w:asciiTheme="minorHAnsi" w:eastAsia="Times New Roman" w:hAnsiTheme="minorHAnsi"/>
          <w:sz w:val="24"/>
          <w:szCs w:val="24"/>
          <w:shd w:val="clear" w:color="auto" w:fill="FFFFFF"/>
        </w:rPr>
        <w:t xml:space="preserve"> </w:t>
      </w:r>
      <w:proofErr w:type="gramStart"/>
      <w:r w:rsidRPr="00C50765">
        <w:rPr>
          <w:rFonts w:asciiTheme="minorHAnsi" w:eastAsia="Times New Roman" w:hAnsiTheme="minorHAnsi"/>
          <w:sz w:val="24"/>
          <w:szCs w:val="24"/>
          <w:shd w:val="clear" w:color="auto" w:fill="FFFFFF"/>
        </w:rPr>
        <w:t>Purpose in life and use of preventive health care services.</w:t>
      </w:r>
      <w:proofErr w:type="gram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Proc</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Natl</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Acad</w:t>
      </w:r>
      <w:proofErr w:type="spellEnd"/>
      <w:r w:rsidRPr="00C50765">
        <w:rPr>
          <w:rFonts w:asciiTheme="minorHAnsi" w:eastAsia="Times New Roman" w:hAnsiTheme="minorHAnsi"/>
          <w:sz w:val="24"/>
          <w:szCs w:val="24"/>
          <w:shd w:val="clear" w:color="auto" w:fill="FFFFFF"/>
        </w:rPr>
        <w:t xml:space="preserve"> </w:t>
      </w:r>
      <w:proofErr w:type="spellStart"/>
      <w:r w:rsidRPr="00C50765">
        <w:rPr>
          <w:rFonts w:asciiTheme="minorHAnsi" w:eastAsia="Times New Roman" w:hAnsiTheme="minorHAnsi"/>
          <w:sz w:val="24"/>
          <w:szCs w:val="24"/>
          <w:shd w:val="clear" w:color="auto" w:fill="FFFFFF"/>
        </w:rPr>
        <w:t>Sci</w:t>
      </w:r>
      <w:proofErr w:type="spellEnd"/>
      <w:r w:rsidRPr="00C50765">
        <w:rPr>
          <w:rFonts w:asciiTheme="minorHAnsi" w:eastAsia="Times New Roman" w:hAnsiTheme="minorHAnsi"/>
          <w:sz w:val="24"/>
          <w:szCs w:val="24"/>
          <w:shd w:val="clear" w:color="auto" w:fill="FFFFFF"/>
        </w:rPr>
        <w:t xml:space="preserve"> U S A. 2014</w:t>
      </w:r>
      <w:proofErr w:type="gramStart"/>
      <w:r w:rsidRPr="00C50765">
        <w:rPr>
          <w:rFonts w:asciiTheme="minorHAnsi" w:eastAsia="Times New Roman" w:hAnsiTheme="minorHAnsi"/>
          <w:sz w:val="24"/>
          <w:szCs w:val="24"/>
          <w:shd w:val="clear" w:color="auto" w:fill="FFFFFF"/>
        </w:rPr>
        <w:t>;111:16331</w:t>
      </w:r>
      <w:proofErr w:type="gramEnd"/>
      <w:r w:rsidRPr="00C50765">
        <w:rPr>
          <w:rFonts w:asciiTheme="minorHAnsi" w:eastAsia="Times New Roman" w:hAnsiTheme="minorHAnsi"/>
          <w:sz w:val="24"/>
          <w:szCs w:val="24"/>
          <w:shd w:val="clear" w:color="auto" w:fill="FFFFFF"/>
        </w:rPr>
        <w:t>-6.</w:t>
      </w:r>
    </w:p>
    <w:p w14:paraId="6287D705" w14:textId="77777777" w:rsidR="008E0674" w:rsidRPr="00C50765" w:rsidRDefault="008E0674" w:rsidP="00AC3C3C">
      <w:pPr>
        <w:pStyle w:val="EndnoteText"/>
        <w:rPr>
          <w:rFonts w:asciiTheme="minorHAnsi" w:hAnsiTheme="minorHAnsi"/>
          <w:sz w:val="24"/>
          <w:szCs w:val="24"/>
        </w:rPr>
      </w:pPr>
    </w:p>
  </w:endnote>
  <w:endnote w:id="77">
    <w:p w14:paraId="1050BC74"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r w:rsidRPr="00C50765">
        <w:rPr>
          <w:rFonts w:asciiTheme="minorHAnsi" w:eastAsia="Times New Roman" w:hAnsiTheme="minorHAnsi"/>
          <w:sz w:val="24"/>
          <w:szCs w:val="24"/>
          <w:shd w:val="clear" w:color="auto" w:fill="FFFFFF"/>
        </w:rPr>
        <w:t xml:space="preserve">Cohen R, </w:t>
      </w:r>
      <w:proofErr w:type="spellStart"/>
      <w:r w:rsidRPr="00C50765">
        <w:rPr>
          <w:rFonts w:asciiTheme="minorHAnsi" w:eastAsia="Times New Roman" w:hAnsiTheme="minorHAnsi"/>
          <w:sz w:val="24"/>
          <w:szCs w:val="24"/>
          <w:shd w:val="clear" w:color="auto" w:fill="FFFFFF"/>
        </w:rPr>
        <w:t>Bavishi</w:t>
      </w:r>
      <w:proofErr w:type="spellEnd"/>
      <w:r w:rsidRPr="00C50765">
        <w:rPr>
          <w:rFonts w:asciiTheme="minorHAnsi" w:eastAsia="Times New Roman" w:hAnsiTheme="minorHAnsi"/>
          <w:sz w:val="24"/>
          <w:szCs w:val="24"/>
          <w:shd w:val="clear" w:color="auto" w:fill="FFFFFF"/>
        </w:rPr>
        <w:t xml:space="preserve"> C, </w:t>
      </w:r>
      <w:proofErr w:type="spellStart"/>
      <w:r w:rsidRPr="00C50765">
        <w:rPr>
          <w:rFonts w:asciiTheme="minorHAnsi" w:eastAsia="Times New Roman" w:hAnsiTheme="minorHAnsi"/>
          <w:sz w:val="24"/>
          <w:szCs w:val="24"/>
          <w:shd w:val="clear" w:color="auto" w:fill="FFFFFF"/>
        </w:rPr>
        <w:t>Rozanski</w:t>
      </w:r>
      <w:proofErr w:type="spellEnd"/>
      <w:r w:rsidRPr="00C50765">
        <w:rPr>
          <w:rFonts w:asciiTheme="minorHAnsi" w:eastAsia="Times New Roman" w:hAnsiTheme="minorHAnsi"/>
          <w:sz w:val="24"/>
          <w:szCs w:val="24"/>
          <w:shd w:val="clear" w:color="auto" w:fill="FFFFFF"/>
        </w:rPr>
        <w:t xml:space="preserve"> A. Purpose in Life and Its Relationship to All-Cause Mortality and Cardiovascular Events: A Meta-Analysis. </w:t>
      </w:r>
      <w:proofErr w:type="spellStart"/>
      <w:r w:rsidRPr="00C50765">
        <w:rPr>
          <w:rFonts w:asciiTheme="minorHAnsi" w:eastAsia="Times New Roman" w:hAnsiTheme="minorHAnsi"/>
          <w:sz w:val="24"/>
          <w:szCs w:val="24"/>
          <w:shd w:val="clear" w:color="auto" w:fill="FFFFFF"/>
        </w:rPr>
        <w:t>Psychosom</w:t>
      </w:r>
      <w:proofErr w:type="spellEnd"/>
      <w:r w:rsidRPr="00C50765">
        <w:rPr>
          <w:rFonts w:asciiTheme="minorHAnsi" w:eastAsia="Times New Roman" w:hAnsiTheme="minorHAnsi"/>
          <w:sz w:val="24"/>
          <w:szCs w:val="24"/>
          <w:shd w:val="clear" w:color="auto" w:fill="FFFFFF"/>
        </w:rPr>
        <w:t xml:space="preserve"> Med. 2016</w:t>
      </w:r>
      <w:proofErr w:type="gramStart"/>
      <w:r w:rsidRPr="00C50765">
        <w:rPr>
          <w:rFonts w:asciiTheme="minorHAnsi" w:eastAsia="Times New Roman" w:hAnsiTheme="minorHAnsi"/>
          <w:sz w:val="24"/>
          <w:szCs w:val="24"/>
          <w:shd w:val="clear" w:color="auto" w:fill="FFFFFF"/>
        </w:rPr>
        <w:t>;78:122</w:t>
      </w:r>
      <w:proofErr w:type="gramEnd"/>
      <w:r w:rsidRPr="00C50765">
        <w:rPr>
          <w:rFonts w:asciiTheme="minorHAnsi" w:eastAsia="Times New Roman" w:hAnsiTheme="minorHAnsi"/>
          <w:sz w:val="24"/>
          <w:szCs w:val="24"/>
          <w:shd w:val="clear" w:color="auto" w:fill="FFFFFF"/>
        </w:rPr>
        <w:t>-33.</w:t>
      </w:r>
    </w:p>
    <w:p w14:paraId="045A5542" w14:textId="77777777" w:rsidR="008E0674" w:rsidRPr="00C50765" w:rsidRDefault="008E0674" w:rsidP="00AC3C3C">
      <w:pPr>
        <w:pStyle w:val="EndnoteText"/>
        <w:rPr>
          <w:rFonts w:asciiTheme="minorHAnsi" w:hAnsiTheme="minorHAnsi"/>
          <w:sz w:val="24"/>
          <w:szCs w:val="24"/>
        </w:rPr>
      </w:pPr>
    </w:p>
  </w:endnote>
  <w:endnote w:id="78">
    <w:p w14:paraId="18857169" w14:textId="77777777" w:rsidR="008E0674" w:rsidRPr="00C50765" w:rsidRDefault="008E0674" w:rsidP="00AC3C3C">
      <w:pPr>
        <w:pStyle w:val="EndnoteText"/>
        <w:rPr>
          <w:rFonts w:asciiTheme="minorHAnsi" w:hAnsiTheme="minorHAnsi"/>
          <w:sz w:val="24"/>
          <w:szCs w:val="24"/>
          <w:u w:val="single"/>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Davis DM, Hayes JA.</w:t>
      </w:r>
      <w:proofErr w:type="gramEnd"/>
      <w:r w:rsidRPr="00C50765">
        <w:rPr>
          <w:rFonts w:asciiTheme="minorHAnsi" w:hAnsiTheme="minorHAnsi"/>
          <w:sz w:val="24"/>
          <w:szCs w:val="24"/>
        </w:rPr>
        <w:t xml:space="preserve"> What are the benefits of </w:t>
      </w:r>
      <w:proofErr w:type="gramStart"/>
      <w:r w:rsidRPr="00C50765">
        <w:rPr>
          <w:rFonts w:asciiTheme="minorHAnsi" w:hAnsiTheme="minorHAnsi"/>
          <w:sz w:val="24"/>
          <w:szCs w:val="24"/>
        </w:rPr>
        <w:t>mindfulness.</w:t>
      </w:r>
      <w:proofErr w:type="gramEnd"/>
      <w:r w:rsidRPr="00C50765">
        <w:rPr>
          <w:rFonts w:asciiTheme="minorHAnsi" w:hAnsiTheme="minorHAnsi"/>
          <w:sz w:val="24"/>
          <w:szCs w:val="24"/>
        </w:rPr>
        <w:t xml:space="preserve"> </w:t>
      </w:r>
      <w:proofErr w:type="spellStart"/>
      <w:r w:rsidRPr="00C50765">
        <w:rPr>
          <w:rFonts w:asciiTheme="minorHAnsi" w:hAnsiTheme="minorHAnsi"/>
          <w:sz w:val="24"/>
          <w:szCs w:val="24"/>
        </w:rPr>
        <w:t>Monit</w:t>
      </w:r>
      <w:proofErr w:type="spellEnd"/>
      <w:r w:rsidRPr="00C50765">
        <w:rPr>
          <w:rFonts w:asciiTheme="minorHAnsi" w:hAnsiTheme="minorHAnsi"/>
          <w:sz w:val="24"/>
          <w:szCs w:val="24"/>
        </w:rPr>
        <w:t xml:space="preserve"> Psychol. 2012</w:t>
      </w:r>
      <w:proofErr w:type="gramStart"/>
      <w:r w:rsidRPr="00C50765">
        <w:rPr>
          <w:rFonts w:asciiTheme="minorHAnsi" w:hAnsiTheme="minorHAnsi"/>
          <w:sz w:val="24"/>
          <w:szCs w:val="24"/>
        </w:rPr>
        <w:t>;43:64</w:t>
      </w:r>
      <w:proofErr w:type="gramEnd"/>
      <w:r w:rsidRPr="00C50765">
        <w:rPr>
          <w:rFonts w:asciiTheme="minorHAnsi" w:hAnsiTheme="minorHAnsi"/>
          <w:sz w:val="24"/>
          <w:szCs w:val="24"/>
        </w:rPr>
        <w:t>.</w:t>
      </w:r>
    </w:p>
  </w:endnote>
  <w:endnote w:id="79">
    <w:p w14:paraId="525C97F8" w14:textId="77777777" w:rsidR="008E0674" w:rsidRPr="00C50765" w:rsidRDefault="008E0674" w:rsidP="00AC3C3C">
      <w:pPr>
        <w:pStyle w:val="EndnoteText"/>
        <w:rPr>
          <w:rStyle w:val="Hyperlink"/>
          <w:rFonts w:asciiTheme="minorHAnsi" w:hAnsiTheme="minorHAnsi"/>
          <w:color w:val="auto"/>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Dolan P, Fujiwara D, Metcalfe R. Review and Update of Research into the Wider Benefits of Adult Learning.</w:t>
      </w:r>
      <w:proofErr w:type="gramEnd"/>
      <w:r w:rsidRPr="00C50765">
        <w:rPr>
          <w:rFonts w:asciiTheme="minorHAnsi" w:hAnsiTheme="minorHAnsi"/>
          <w:sz w:val="24"/>
          <w:szCs w:val="24"/>
        </w:rPr>
        <w:t xml:space="preserve"> BIS Research Paper Number 90, Department for Business, Innovation &amp; Skills, London. 2012.</w:t>
      </w:r>
    </w:p>
    <w:p w14:paraId="453EE23B" w14:textId="77777777" w:rsidR="008E0674" w:rsidRPr="00C50765" w:rsidRDefault="008E0674" w:rsidP="00AC3C3C">
      <w:pPr>
        <w:pStyle w:val="EndnoteText"/>
        <w:rPr>
          <w:rFonts w:asciiTheme="minorHAnsi" w:hAnsiTheme="minorHAnsi"/>
          <w:sz w:val="24"/>
          <w:szCs w:val="24"/>
        </w:rPr>
      </w:pPr>
    </w:p>
  </w:endnote>
  <w:endnote w:id="80">
    <w:p w14:paraId="1879C2CF" w14:textId="77777777" w:rsidR="008E0674" w:rsidRPr="00C50765" w:rsidRDefault="008E0674" w:rsidP="00AC3C3C">
      <w:pPr>
        <w:rPr>
          <w:rFonts w:asciiTheme="minorHAnsi" w:eastAsia="Times New Roman" w:hAnsiTheme="minorHAnsi"/>
          <w:sz w:val="24"/>
          <w:szCs w:val="24"/>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spellStart"/>
      <w:r w:rsidRPr="00C50765">
        <w:rPr>
          <w:rFonts w:asciiTheme="minorHAnsi" w:eastAsia="Times New Roman" w:hAnsiTheme="minorHAnsi"/>
          <w:sz w:val="24"/>
          <w:szCs w:val="24"/>
          <w:shd w:val="clear" w:color="auto" w:fill="FFFFFF"/>
        </w:rPr>
        <w:t>Paggi</w:t>
      </w:r>
      <w:proofErr w:type="spellEnd"/>
      <w:r w:rsidRPr="00C50765">
        <w:rPr>
          <w:rFonts w:asciiTheme="minorHAnsi" w:eastAsia="Times New Roman" w:hAnsiTheme="minorHAnsi"/>
          <w:sz w:val="24"/>
          <w:szCs w:val="24"/>
          <w:shd w:val="clear" w:color="auto" w:fill="FFFFFF"/>
        </w:rPr>
        <w:t xml:space="preserve"> ME, </w:t>
      </w:r>
      <w:proofErr w:type="spellStart"/>
      <w:r w:rsidRPr="00C50765">
        <w:rPr>
          <w:rFonts w:asciiTheme="minorHAnsi" w:eastAsia="Times New Roman" w:hAnsiTheme="minorHAnsi"/>
          <w:sz w:val="24"/>
          <w:szCs w:val="24"/>
          <w:shd w:val="clear" w:color="auto" w:fill="FFFFFF"/>
        </w:rPr>
        <w:t>Jopp</w:t>
      </w:r>
      <w:proofErr w:type="spellEnd"/>
      <w:r w:rsidRPr="00C50765">
        <w:rPr>
          <w:rFonts w:asciiTheme="minorHAnsi" w:eastAsia="Times New Roman" w:hAnsiTheme="minorHAnsi"/>
          <w:sz w:val="24"/>
          <w:szCs w:val="24"/>
          <w:shd w:val="clear" w:color="auto" w:fill="FFFFFF"/>
        </w:rPr>
        <w:t xml:space="preserve"> D, Hertzog C. </w:t>
      </w:r>
      <w:proofErr w:type="gramStart"/>
      <w:r w:rsidRPr="00C50765">
        <w:rPr>
          <w:rFonts w:asciiTheme="minorHAnsi" w:eastAsia="Times New Roman" w:hAnsiTheme="minorHAnsi"/>
          <w:sz w:val="24"/>
          <w:szCs w:val="24"/>
          <w:shd w:val="clear" w:color="auto" w:fill="FFFFFF"/>
        </w:rPr>
        <w:t>The Importance of Leisure Activities in the Relationship between Physical Health and Well-Being in a Life Span Sample.</w:t>
      </w:r>
      <w:proofErr w:type="gramEnd"/>
      <w:r w:rsidRPr="00C50765">
        <w:rPr>
          <w:rFonts w:asciiTheme="minorHAnsi" w:eastAsia="Times New Roman" w:hAnsiTheme="minorHAnsi"/>
          <w:sz w:val="24"/>
          <w:szCs w:val="24"/>
          <w:shd w:val="clear" w:color="auto" w:fill="FFFFFF"/>
        </w:rPr>
        <w:t xml:space="preserve"> Gerontology. 2016</w:t>
      </w:r>
      <w:proofErr w:type="gramStart"/>
      <w:r w:rsidRPr="00C50765">
        <w:rPr>
          <w:rFonts w:asciiTheme="minorHAnsi" w:eastAsia="Times New Roman" w:hAnsiTheme="minorHAnsi"/>
          <w:sz w:val="24"/>
          <w:szCs w:val="24"/>
          <w:shd w:val="clear" w:color="auto" w:fill="FFFFFF"/>
        </w:rPr>
        <w:t>;62:450</w:t>
      </w:r>
      <w:proofErr w:type="gramEnd"/>
      <w:r w:rsidRPr="00C50765">
        <w:rPr>
          <w:rFonts w:asciiTheme="minorHAnsi" w:eastAsia="Times New Roman" w:hAnsiTheme="minorHAnsi"/>
          <w:sz w:val="24"/>
          <w:szCs w:val="24"/>
          <w:shd w:val="clear" w:color="auto" w:fill="FFFFFF"/>
        </w:rPr>
        <w:t>-8.</w:t>
      </w:r>
    </w:p>
    <w:p w14:paraId="12333CB8" w14:textId="77777777" w:rsidR="008E0674" w:rsidRPr="00C50765" w:rsidRDefault="008E0674" w:rsidP="00AC3C3C">
      <w:pPr>
        <w:pStyle w:val="EndnoteText"/>
        <w:rPr>
          <w:rFonts w:asciiTheme="minorHAnsi" w:hAnsiTheme="minorHAnsi"/>
          <w:sz w:val="24"/>
          <w:szCs w:val="24"/>
        </w:rPr>
      </w:pPr>
    </w:p>
  </w:endnote>
  <w:endnote w:id="81">
    <w:p w14:paraId="52AD1730" w14:textId="77777777" w:rsidR="008E0674" w:rsidRPr="00C50765" w:rsidRDefault="008E0674" w:rsidP="00AC3C3C">
      <w:pPr>
        <w:rPr>
          <w:rFonts w:eastAsia="Times New Roman"/>
        </w:rPr>
      </w:pPr>
      <w:r w:rsidRPr="00C50765">
        <w:rPr>
          <w:rStyle w:val="EndnoteReference"/>
          <w:rFonts w:asciiTheme="minorHAnsi" w:hAnsiTheme="minorHAnsi"/>
          <w:sz w:val="24"/>
          <w:szCs w:val="24"/>
        </w:rPr>
        <w:endnoteRef/>
      </w:r>
      <w:r w:rsidRPr="00C50765">
        <w:rPr>
          <w:rFonts w:asciiTheme="minorHAnsi" w:hAnsiTheme="minorHAnsi"/>
          <w:sz w:val="24"/>
          <w:szCs w:val="24"/>
        </w:rPr>
        <w:t xml:space="preserve"> </w:t>
      </w:r>
      <w:proofErr w:type="gramStart"/>
      <w:r w:rsidRPr="00C50765">
        <w:rPr>
          <w:rFonts w:asciiTheme="minorHAnsi" w:hAnsiTheme="minorHAnsi"/>
          <w:sz w:val="24"/>
          <w:szCs w:val="24"/>
        </w:rPr>
        <w:t>Han JS, Patterson J.</w:t>
      </w:r>
      <w:proofErr w:type="gramEnd"/>
      <w:r w:rsidRPr="00C50765">
        <w:rPr>
          <w:rFonts w:asciiTheme="minorHAnsi" w:hAnsiTheme="minorHAnsi"/>
          <w:sz w:val="24"/>
          <w:szCs w:val="24"/>
        </w:rPr>
        <w:t xml:space="preserve"> An Analysis of the Influence That Leisure Experiences Have on a Person's Mood State, Health and Wellbeing. </w:t>
      </w:r>
      <w:r w:rsidRPr="00C50765">
        <w:rPr>
          <w:rFonts w:asciiTheme="minorHAnsi" w:eastAsia="Times New Roman" w:hAnsiTheme="minorHAnsi"/>
          <w:sz w:val="24"/>
          <w:szCs w:val="24"/>
          <w:shd w:val="clear" w:color="auto" w:fill="EDEDED"/>
        </w:rPr>
        <w:t xml:space="preserve">Ann Leis Res. </w:t>
      </w:r>
      <w:r w:rsidRPr="00C50765">
        <w:rPr>
          <w:rFonts w:asciiTheme="minorHAnsi" w:hAnsiTheme="minorHAnsi"/>
          <w:sz w:val="24"/>
          <w:szCs w:val="24"/>
        </w:rPr>
        <w:t>2007</w:t>
      </w:r>
      <w:proofErr w:type="gramStart"/>
      <w:r w:rsidRPr="00C50765">
        <w:rPr>
          <w:rFonts w:asciiTheme="minorHAnsi" w:hAnsiTheme="minorHAnsi"/>
          <w:sz w:val="24"/>
          <w:szCs w:val="24"/>
        </w:rPr>
        <w:t>;10:328</w:t>
      </w:r>
      <w:proofErr w:type="gramEnd"/>
      <w:r w:rsidRPr="00C50765">
        <w:rPr>
          <w:rFonts w:asciiTheme="minorHAnsi" w:hAnsiTheme="minorHAnsi"/>
          <w:sz w:val="24"/>
          <w:szCs w:val="24"/>
        </w:rPr>
        <w:t>-351.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10cpi">
    <w:altName w:val="Courier New"/>
    <w:charset w:val="00"/>
    <w:family w:val="auto"/>
    <w:pitch w:val="variable"/>
    <w:sig w:usb0="00000003" w:usb1="00000000" w:usb2="00000000" w:usb3="00000000" w:csb0="00000003"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MS Gothic">
    <w:altName w:val="ＭＳ ゴシック"/>
    <w:charset w:val="80"/>
    <w:family w:val="modern"/>
    <w:pitch w:val="fixed"/>
    <w:sig w:usb0="E00002FF" w:usb1="6AC7FDFB" w:usb2="08000012" w:usb3="00000000" w:csb0="0002009F" w:csb1="00000000"/>
  </w:font>
  <w:font w:name="ＭＳ ゴシック">
    <w:charset w:val="4E"/>
    <w:family w:val="auto"/>
    <w:pitch w:val="variable"/>
    <w:sig w:usb0="E00002FF" w:usb1="6AC7FDFB" w:usb2="00000012" w:usb3="00000000" w:csb0="0002009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05B7E" w14:textId="77777777" w:rsidR="008E0674" w:rsidRDefault="008E0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02B749" w14:textId="77777777" w:rsidR="008E0674" w:rsidRDefault="008E067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7D35A" w14:textId="77777777" w:rsidR="008E0674" w:rsidRPr="00062D35" w:rsidRDefault="008E0674">
    <w:pPr>
      <w:pStyle w:val="Footer"/>
      <w:framePr w:wrap="around" w:vAnchor="text" w:hAnchor="margin" w:xAlign="center" w:y="1"/>
      <w:rPr>
        <w:rStyle w:val="PageNumber"/>
        <w:rFonts w:asciiTheme="minorHAnsi" w:hAnsiTheme="minorHAnsi"/>
      </w:rPr>
    </w:pPr>
    <w:r w:rsidRPr="00062D35">
      <w:rPr>
        <w:rStyle w:val="PageNumber"/>
        <w:rFonts w:asciiTheme="minorHAnsi" w:hAnsiTheme="minorHAnsi"/>
      </w:rPr>
      <w:fldChar w:fldCharType="begin"/>
    </w:r>
    <w:r w:rsidRPr="00062D35">
      <w:rPr>
        <w:rStyle w:val="PageNumber"/>
        <w:rFonts w:asciiTheme="minorHAnsi" w:hAnsiTheme="minorHAnsi"/>
      </w:rPr>
      <w:instrText xml:space="preserve">PAGE  </w:instrText>
    </w:r>
    <w:r w:rsidRPr="00062D35">
      <w:rPr>
        <w:rStyle w:val="PageNumber"/>
        <w:rFonts w:asciiTheme="minorHAnsi" w:hAnsiTheme="minorHAnsi"/>
      </w:rPr>
      <w:fldChar w:fldCharType="separate"/>
    </w:r>
    <w:r w:rsidR="000E3614">
      <w:rPr>
        <w:rStyle w:val="PageNumber"/>
        <w:rFonts w:asciiTheme="minorHAnsi" w:hAnsiTheme="minorHAnsi"/>
        <w:noProof/>
      </w:rPr>
      <w:t>27</w:t>
    </w:r>
    <w:r w:rsidRPr="00062D35">
      <w:rPr>
        <w:rStyle w:val="PageNumber"/>
        <w:rFonts w:asciiTheme="minorHAnsi" w:hAnsiTheme="minorHAnsi"/>
      </w:rPr>
      <w:fldChar w:fldCharType="end"/>
    </w:r>
  </w:p>
  <w:p w14:paraId="0504045B" w14:textId="77777777" w:rsidR="008E0674" w:rsidRDefault="008E0674">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5376F" w14:textId="77777777" w:rsidR="0059340C" w:rsidRDefault="0059340C">
      <w:r>
        <w:separator/>
      </w:r>
    </w:p>
    <w:p w14:paraId="0D8C870D" w14:textId="77777777" w:rsidR="0059340C" w:rsidRDefault="0059340C"/>
  </w:footnote>
  <w:footnote w:type="continuationSeparator" w:id="0">
    <w:p w14:paraId="39C0AF8B" w14:textId="77777777" w:rsidR="0059340C" w:rsidRDefault="0059340C">
      <w:r>
        <w:continuationSeparator/>
      </w:r>
    </w:p>
    <w:p w14:paraId="301B344D" w14:textId="77777777" w:rsidR="0059340C" w:rsidRDefault="0059340C"/>
  </w:footnote>
  <w:footnote w:type="continuationNotice" w:id="1">
    <w:p w14:paraId="33C55E6C" w14:textId="77777777" w:rsidR="0059340C" w:rsidRDefault="0059340C"/>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C661B" w14:textId="3576FCDA" w:rsidR="008E0674" w:rsidRPr="00062D35" w:rsidRDefault="008E0674" w:rsidP="00BD6E0A">
    <w:pPr>
      <w:pStyle w:val="Header"/>
      <w:tabs>
        <w:tab w:val="clear" w:pos="4320"/>
        <w:tab w:val="center" w:pos="4820"/>
      </w:tabs>
      <w:rPr>
        <w:rFonts w:asciiTheme="minorHAnsi" w:hAnsiTheme="minorHAnsi"/>
      </w:rPr>
    </w:pPr>
    <w:r>
      <w:rPr>
        <w:sz w:val="20"/>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pStyle w:val="Quick1"/>
      <w:lvlText w:val="%1."/>
      <w:lvlJc w:val="left"/>
      <w:pPr>
        <w:tabs>
          <w:tab w:val="num" w:pos="720"/>
        </w:tabs>
      </w:pPr>
      <w:rPr>
        <w:rFonts w:ascii="Times New Roman" w:hAnsi="Times New Roman"/>
        <w:sz w:val="20"/>
      </w:rPr>
    </w:lvl>
  </w:abstractNum>
  <w:abstractNum w:abstractNumId="1">
    <w:nsid w:val="01A54C17"/>
    <w:multiLevelType w:val="hybridMultilevel"/>
    <w:tmpl w:val="A42E1ACE"/>
    <w:lvl w:ilvl="0" w:tplc="02466F9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93AC4"/>
    <w:multiLevelType w:val="hybridMultilevel"/>
    <w:tmpl w:val="634CF050"/>
    <w:lvl w:ilvl="0" w:tplc="02466F9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EF4193"/>
    <w:multiLevelType w:val="hybridMultilevel"/>
    <w:tmpl w:val="9BDCC2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C4D79DB"/>
    <w:multiLevelType w:val="hybridMultilevel"/>
    <w:tmpl w:val="8F567200"/>
    <w:lvl w:ilvl="0" w:tplc="02466F9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82081D"/>
    <w:multiLevelType w:val="hybridMultilevel"/>
    <w:tmpl w:val="D5A6E3AE"/>
    <w:lvl w:ilvl="0" w:tplc="02466F9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150E93"/>
    <w:multiLevelType w:val="multilevel"/>
    <w:tmpl w:val="AEFEEF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8B56C7"/>
    <w:multiLevelType w:val="hybridMultilevel"/>
    <w:tmpl w:val="93220F8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7145A87"/>
    <w:multiLevelType w:val="hybridMultilevel"/>
    <w:tmpl w:val="2B20D43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8504799"/>
    <w:multiLevelType w:val="hybridMultilevel"/>
    <w:tmpl w:val="0C543A2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E1594E"/>
    <w:multiLevelType w:val="hybridMultilevel"/>
    <w:tmpl w:val="CF64B290"/>
    <w:lvl w:ilvl="0" w:tplc="02466F9A">
      <w:start w:val="1"/>
      <w:numFmt w:val="bullet"/>
      <w:lvlText w:val=""/>
      <w:lvlJc w:val="left"/>
      <w:pPr>
        <w:ind w:left="12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3D32B8"/>
    <w:multiLevelType w:val="hybridMultilevel"/>
    <w:tmpl w:val="E716F1C2"/>
    <w:lvl w:ilvl="0" w:tplc="382676AA">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770038"/>
    <w:multiLevelType w:val="hybridMultilevel"/>
    <w:tmpl w:val="38E056CE"/>
    <w:lvl w:ilvl="0" w:tplc="02466F9A">
      <w:start w:val="1"/>
      <w:numFmt w:val="bullet"/>
      <w:lvlText w:val=""/>
      <w:lvlJc w:val="left"/>
      <w:pPr>
        <w:ind w:left="4045"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8C7967"/>
    <w:multiLevelType w:val="hybridMultilevel"/>
    <w:tmpl w:val="6D28F3CC"/>
    <w:lvl w:ilvl="0" w:tplc="02466F9A">
      <w:start w:val="1"/>
      <w:numFmt w:val="bullet"/>
      <w:lvlText w:val=""/>
      <w:lvlJc w:val="left"/>
      <w:pPr>
        <w:ind w:left="1287"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4">
    <w:nsid w:val="3D9D6097"/>
    <w:multiLevelType w:val="hybridMultilevel"/>
    <w:tmpl w:val="B83EBCA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44D0292"/>
    <w:multiLevelType w:val="hybridMultilevel"/>
    <w:tmpl w:val="522CF5D6"/>
    <w:lvl w:ilvl="0" w:tplc="5A6C5B10">
      <w:start w:val="1"/>
      <w:numFmt w:val="decimal"/>
      <w:lvlText w:val="%1)"/>
      <w:lvlJc w:val="left"/>
      <w:pPr>
        <w:ind w:left="2628"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E20656"/>
    <w:multiLevelType w:val="hybridMultilevel"/>
    <w:tmpl w:val="9FA63A24"/>
    <w:lvl w:ilvl="0" w:tplc="02466F9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4D6262DE"/>
    <w:multiLevelType w:val="hybridMultilevel"/>
    <w:tmpl w:val="62CE0950"/>
    <w:lvl w:ilvl="0" w:tplc="02466F9A">
      <w:start w:val="1"/>
      <w:numFmt w:val="bullet"/>
      <w:lvlText w:val=""/>
      <w:lvlJc w:val="left"/>
      <w:pPr>
        <w:ind w:left="1287"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8">
    <w:nsid w:val="5C5911BA"/>
    <w:multiLevelType w:val="hybridMultilevel"/>
    <w:tmpl w:val="807C87F8"/>
    <w:lvl w:ilvl="0" w:tplc="02466F9A">
      <w:start w:val="1"/>
      <w:numFmt w:val="bullet"/>
      <w:lvlText w:val=""/>
      <w:lvlJc w:val="left"/>
      <w:pPr>
        <w:ind w:left="1287"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9">
    <w:nsid w:val="6311513E"/>
    <w:multiLevelType w:val="hybridMultilevel"/>
    <w:tmpl w:val="F1060BA4"/>
    <w:lvl w:ilvl="0" w:tplc="02466F9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B27DE2"/>
    <w:multiLevelType w:val="hybridMultilevel"/>
    <w:tmpl w:val="4A169694"/>
    <w:lvl w:ilvl="0" w:tplc="02466F9A">
      <w:start w:val="1"/>
      <w:numFmt w:val="bullet"/>
      <w:lvlText w:val=""/>
      <w:lvlJc w:val="left"/>
      <w:pPr>
        <w:ind w:left="1854" w:hanging="360"/>
      </w:pPr>
      <w:rPr>
        <w:rFonts w:ascii="Wingdings" w:hAnsi="Wingdings"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21">
    <w:nsid w:val="64735903"/>
    <w:multiLevelType w:val="hybridMultilevel"/>
    <w:tmpl w:val="08805A74"/>
    <w:lvl w:ilvl="0" w:tplc="02466F9A">
      <w:start w:val="1"/>
      <w:numFmt w:val="bullet"/>
      <w:lvlText w:val=""/>
      <w:lvlJc w:val="left"/>
      <w:pPr>
        <w:ind w:left="5888"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2">
    <w:nsid w:val="65524145"/>
    <w:multiLevelType w:val="hybridMultilevel"/>
    <w:tmpl w:val="5E740E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7D1A78"/>
    <w:multiLevelType w:val="hybridMultilevel"/>
    <w:tmpl w:val="678CD098"/>
    <w:lvl w:ilvl="0" w:tplc="02466F9A">
      <w:start w:val="1"/>
      <w:numFmt w:val="bullet"/>
      <w:lvlText w:val=""/>
      <w:lvlJc w:val="left"/>
      <w:pPr>
        <w:ind w:left="1287"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4">
    <w:nsid w:val="67FA1F5D"/>
    <w:multiLevelType w:val="hybridMultilevel"/>
    <w:tmpl w:val="EBDE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A00F36"/>
    <w:multiLevelType w:val="hybridMultilevel"/>
    <w:tmpl w:val="73785CAE"/>
    <w:lvl w:ilvl="0" w:tplc="02466F9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5D4C88"/>
    <w:multiLevelType w:val="multilevel"/>
    <w:tmpl w:val="953A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A114A4"/>
    <w:multiLevelType w:val="hybridMultilevel"/>
    <w:tmpl w:val="04D84A20"/>
    <w:lvl w:ilvl="0" w:tplc="02466F9A">
      <w:start w:val="1"/>
      <w:numFmt w:val="bullet"/>
      <w:lvlText w:val=""/>
      <w:lvlJc w:val="left"/>
      <w:pPr>
        <w:ind w:left="1287" w:hanging="360"/>
      </w:pPr>
      <w:rPr>
        <w:rFonts w:ascii="Wingdings" w:hAnsi="Wingdings"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nsid w:val="722B3CDC"/>
    <w:multiLevelType w:val="hybridMultilevel"/>
    <w:tmpl w:val="123865BE"/>
    <w:lvl w:ilvl="0" w:tplc="0722F44A">
      <w:start w:val="14"/>
      <w:numFmt w:val="decimal"/>
      <w:lvlText w:val="%1)"/>
      <w:lvlJc w:val="left"/>
      <w:pPr>
        <w:ind w:left="2628"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8CD16FC"/>
    <w:multiLevelType w:val="hybridMultilevel"/>
    <w:tmpl w:val="4D7AC514"/>
    <w:lvl w:ilvl="0" w:tplc="E4400FEC">
      <w:start w:val="10"/>
      <w:numFmt w:val="decimal"/>
      <w:lvlText w:val="%1)"/>
      <w:lvlJc w:val="left"/>
      <w:pPr>
        <w:ind w:left="2628"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pStyle w:val="Quick1"/>
        <w:lvlText w:val="%1."/>
        <w:lvlJc w:val="left"/>
      </w:lvl>
    </w:lvlOverride>
  </w:num>
  <w:num w:numId="2">
    <w:abstractNumId w:val="22"/>
  </w:num>
  <w:num w:numId="3">
    <w:abstractNumId w:val="10"/>
  </w:num>
  <w:num w:numId="4">
    <w:abstractNumId w:val="4"/>
  </w:num>
  <w:num w:numId="5">
    <w:abstractNumId w:val="15"/>
  </w:num>
  <w:num w:numId="6">
    <w:abstractNumId w:val="27"/>
  </w:num>
  <w:num w:numId="7">
    <w:abstractNumId w:val="16"/>
  </w:num>
  <w:num w:numId="8">
    <w:abstractNumId w:val="2"/>
  </w:num>
  <w:num w:numId="9">
    <w:abstractNumId w:val="5"/>
  </w:num>
  <w:num w:numId="10">
    <w:abstractNumId w:val="12"/>
  </w:num>
  <w:num w:numId="11">
    <w:abstractNumId w:val="1"/>
  </w:num>
  <w:num w:numId="12">
    <w:abstractNumId w:val="19"/>
  </w:num>
  <w:num w:numId="13">
    <w:abstractNumId w:val="25"/>
  </w:num>
  <w:num w:numId="14">
    <w:abstractNumId w:val="21"/>
  </w:num>
  <w:num w:numId="15">
    <w:abstractNumId w:val="18"/>
  </w:num>
  <w:num w:numId="16">
    <w:abstractNumId w:val="17"/>
  </w:num>
  <w:num w:numId="17">
    <w:abstractNumId w:val="13"/>
  </w:num>
  <w:num w:numId="18">
    <w:abstractNumId w:val="23"/>
  </w:num>
  <w:num w:numId="19">
    <w:abstractNumId w:val="20"/>
  </w:num>
  <w:num w:numId="20">
    <w:abstractNumId w:val="28"/>
  </w:num>
  <w:num w:numId="21">
    <w:abstractNumId w:val="29"/>
  </w:num>
  <w:num w:numId="22">
    <w:abstractNumId w:val="8"/>
  </w:num>
  <w:num w:numId="23">
    <w:abstractNumId w:val="3"/>
  </w:num>
  <w:num w:numId="24">
    <w:abstractNumId w:val="14"/>
  </w:num>
  <w:num w:numId="25">
    <w:abstractNumId w:val="6"/>
  </w:num>
  <w:num w:numId="26">
    <w:abstractNumId w:val="7"/>
  </w:num>
  <w:num w:numId="27">
    <w:abstractNumId w:val="11"/>
  </w:num>
  <w:num w:numId="28">
    <w:abstractNumId w:val="9"/>
  </w:num>
  <w:num w:numId="29">
    <w:abstractNumId w:val="26"/>
  </w:num>
  <w:num w:numId="30">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47F"/>
    <w:rsid w:val="00002585"/>
    <w:rsid w:val="000131DA"/>
    <w:rsid w:val="000161D3"/>
    <w:rsid w:val="00016471"/>
    <w:rsid w:val="00021434"/>
    <w:rsid w:val="00022017"/>
    <w:rsid w:val="0002260D"/>
    <w:rsid w:val="00025B65"/>
    <w:rsid w:val="0002748A"/>
    <w:rsid w:val="00031C30"/>
    <w:rsid w:val="000327B2"/>
    <w:rsid w:val="0003694F"/>
    <w:rsid w:val="00037ABE"/>
    <w:rsid w:val="00042D87"/>
    <w:rsid w:val="0004797D"/>
    <w:rsid w:val="0005406E"/>
    <w:rsid w:val="0006209E"/>
    <w:rsid w:val="00062877"/>
    <w:rsid w:val="00062D35"/>
    <w:rsid w:val="00063E4D"/>
    <w:rsid w:val="0006540C"/>
    <w:rsid w:val="00067D4A"/>
    <w:rsid w:val="0007312A"/>
    <w:rsid w:val="00074B8C"/>
    <w:rsid w:val="00083365"/>
    <w:rsid w:val="00087B87"/>
    <w:rsid w:val="00090180"/>
    <w:rsid w:val="00090305"/>
    <w:rsid w:val="000910D5"/>
    <w:rsid w:val="000A0291"/>
    <w:rsid w:val="000A116C"/>
    <w:rsid w:val="000A2030"/>
    <w:rsid w:val="000A3ACA"/>
    <w:rsid w:val="000A4053"/>
    <w:rsid w:val="000A62EE"/>
    <w:rsid w:val="000B007D"/>
    <w:rsid w:val="000B25E3"/>
    <w:rsid w:val="000B37A6"/>
    <w:rsid w:val="000B563B"/>
    <w:rsid w:val="000B6FCB"/>
    <w:rsid w:val="000C2A3E"/>
    <w:rsid w:val="000C7FCA"/>
    <w:rsid w:val="000D0E24"/>
    <w:rsid w:val="000D211A"/>
    <w:rsid w:val="000D4DA0"/>
    <w:rsid w:val="000E06A4"/>
    <w:rsid w:val="000E2C22"/>
    <w:rsid w:val="000E2F77"/>
    <w:rsid w:val="000E3614"/>
    <w:rsid w:val="000E3ACC"/>
    <w:rsid w:val="000E74CF"/>
    <w:rsid w:val="000F1FEB"/>
    <w:rsid w:val="000F69B5"/>
    <w:rsid w:val="000F77DC"/>
    <w:rsid w:val="0010144A"/>
    <w:rsid w:val="00102681"/>
    <w:rsid w:val="00102944"/>
    <w:rsid w:val="0010682E"/>
    <w:rsid w:val="00111DC7"/>
    <w:rsid w:val="00112633"/>
    <w:rsid w:val="001128E8"/>
    <w:rsid w:val="00115E91"/>
    <w:rsid w:val="001213D4"/>
    <w:rsid w:val="00123268"/>
    <w:rsid w:val="00124975"/>
    <w:rsid w:val="001261B4"/>
    <w:rsid w:val="00136947"/>
    <w:rsid w:val="0014195D"/>
    <w:rsid w:val="001427C6"/>
    <w:rsid w:val="00143169"/>
    <w:rsid w:val="0014493C"/>
    <w:rsid w:val="00144C83"/>
    <w:rsid w:val="00145FCE"/>
    <w:rsid w:val="00151585"/>
    <w:rsid w:val="00153BBF"/>
    <w:rsid w:val="00156158"/>
    <w:rsid w:val="001561CD"/>
    <w:rsid w:val="00156BE7"/>
    <w:rsid w:val="00162151"/>
    <w:rsid w:val="00163055"/>
    <w:rsid w:val="001645BD"/>
    <w:rsid w:val="00165A91"/>
    <w:rsid w:val="00166EC7"/>
    <w:rsid w:val="001717CA"/>
    <w:rsid w:val="00171C6E"/>
    <w:rsid w:val="0017266B"/>
    <w:rsid w:val="00174DC3"/>
    <w:rsid w:val="0017709F"/>
    <w:rsid w:val="00180FF0"/>
    <w:rsid w:val="00182EEB"/>
    <w:rsid w:val="0018367B"/>
    <w:rsid w:val="001845C0"/>
    <w:rsid w:val="00184A0A"/>
    <w:rsid w:val="00187C42"/>
    <w:rsid w:val="00192364"/>
    <w:rsid w:val="00193A77"/>
    <w:rsid w:val="00196FD5"/>
    <w:rsid w:val="00197CEE"/>
    <w:rsid w:val="001A0830"/>
    <w:rsid w:val="001A267F"/>
    <w:rsid w:val="001A50A0"/>
    <w:rsid w:val="001B747F"/>
    <w:rsid w:val="001C0950"/>
    <w:rsid w:val="001C32D2"/>
    <w:rsid w:val="001C40E8"/>
    <w:rsid w:val="001C665A"/>
    <w:rsid w:val="001D5162"/>
    <w:rsid w:val="001D682A"/>
    <w:rsid w:val="001D6D51"/>
    <w:rsid w:val="001D6EAB"/>
    <w:rsid w:val="001E09AF"/>
    <w:rsid w:val="001F2E55"/>
    <w:rsid w:val="001F3A48"/>
    <w:rsid w:val="001F4455"/>
    <w:rsid w:val="001F5DDF"/>
    <w:rsid w:val="00204AF4"/>
    <w:rsid w:val="00206FC9"/>
    <w:rsid w:val="00216A5E"/>
    <w:rsid w:val="00225AE3"/>
    <w:rsid w:val="0023333E"/>
    <w:rsid w:val="002340E3"/>
    <w:rsid w:val="0023528B"/>
    <w:rsid w:val="0023640A"/>
    <w:rsid w:val="0024150D"/>
    <w:rsid w:val="00241A61"/>
    <w:rsid w:val="00243AF1"/>
    <w:rsid w:val="0024455E"/>
    <w:rsid w:val="00251D47"/>
    <w:rsid w:val="0025284E"/>
    <w:rsid w:val="00253FB0"/>
    <w:rsid w:val="00257BD4"/>
    <w:rsid w:val="00257CA5"/>
    <w:rsid w:val="00266DD8"/>
    <w:rsid w:val="00271638"/>
    <w:rsid w:val="00271AE6"/>
    <w:rsid w:val="00272025"/>
    <w:rsid w:val="002763C2"/>
    <w:rsid w:val="00276B1D"/>
    <w:rsid w:val="0028099C"/>
    <w:rsid w:val="0028116E"/>
    <w:rsid w:val="0028245E"/>
    <w:rsid w:val="00285969"/>
    <w:rsid w:val="00285FB4"/>
    <w:rsid w:val="00291305"/>
    <w:rsid w:val="0029314B"/>
    <w:rsid w:val="00294502"/>
    <w:rsid w:val="002954DE"/>
    <w:rsid w:val="002B0ED2"/>
    <w:rsid w:val="002B3405"/>
    <w:rsid w:val="002B7CCA"/>
    <w:rsid w:val="002B7FCF"/>
    <w:rsid w:val="002C1A45"/>
    <w:rsid w:val="002C582D"/>
    <w:rsid w:val="002C6B49"/>
    <w:rsid w:val="002E1572"/>
    <w:rsid w:val="002E3964"/>
    <w:rsid w:val="002E4BC6"/>
    <w:rsid w:val="002F0057"/>
    <w:rsid w:val="002F10DB"/>
    <w:rsid w:val="002F2893"/>
    <w:rsid w:val="00302506"/>
    <w:rsid w:val="00303197"/>
    <w:rsid w:val="003033C6"/>
    <w:rsid w:val="003040E2"/>
    <w:rsid w:val="00307B96"/>
    <w:rsid w:val="003100D4"/>
    <w:rsid w:val="00311CC5"/>
    <w:rsid w:val="00315D21"/>
    <w:rsid w:val="003163F7"/>
    <w:rsid w:val="00317042"/>
    <w:rsid w:val="0031797F"/>
    <w:rsid w:val="00320743"/>
    <w:rsid w:val="003213C6"/>
    <w:rsid w:val="003247BB"/>
    <w:rsid w:val="00324E5A"/>
    <w:rsid w:val="00326E4D"/>
    <w:rsid w:val="00326F12"/>
    <w:rsid w:val="00327936"/>
    <w:rsid w:val="00330870"/>
    <w:rsid w:val="003337EF"/>
    <w:rsid w:val="00334D99"/>
    <w:rsid w:val="003352BE"/>
    <w:rsid w:val="00336494"/>
    <w:rsid w:val="003375C7"/>
    <w:rsid w:val="0034091D"/>
    <w:rsid w:val="00340FBE"/>
    <w:rsid w:val="00345C03"/>
    <w:rsid w:val="00345C95"/>
    <w:rsid w:val="00346081"/>
    <w:rsid w:val="0034666D"/>
    <w:rsid w:val="003550B8"/>
    <w:rsid w:val="00356001"/>
    <w:rsid w:val="00360F86"/>
    <w:rsid w:val="003618F4"/>
    <w:rsid w:val="00361B6C"/>
    <w:rsid w:val="0036635A"/>
    <w:rsid w:val="00366DF9"/>
    <w:rsid w:val="00376E4A"/>
    <w:rsid w:val="00383082"/>
    <w:rsid w:val="00383C97"/>
    <w:rsid w:val="00390D9E"/>
    <w:rsid w:val="003912D6"/>
    <w:rsid w:val="00392760"/>
    <w:rsid w:val="00392FC4"/>
    <w:rsid w:val="0039609F"/>
    <w:rsid w:val="00397FA2"/>
    <w:rsid w:val="003A0C9A"/>
    <w:rsid w:val="003A1ABC"/>
    <w:rsid w:val="003A2D56"/>
    <w:rsid w:val="003A43AC"/>
    <w:rsid w:val="003A44B6"/>
    <w:rsid w:val="003A4A33"/>
    <w:rsid w:val="003A6A57"/>
    <w:rsid w:val="003A78CC"/>
    <w:rsid w:val="003B3969"/>
    <w:rsid w:val="003B4DA4"/>
    <w:rsid w:val="003B543C"/>
    <w:rsid w:val="003B6DDD"/>
    <w:rsid w:val="003B7161"/>
    <w:rsid w:val="003C2DDB"/>
    <w:rsid w:val="003C38A3"/>
    <w:rsid w:val="003C45C5"/>
    <w:rsid w:val="003D0F04"/>
    <w:rsid w:val="003D59FC"/>
    <w:rsid w:val="003E6DF9"/>
    <w:rsid w:val="003F0829"/>
    <w:rsid w:val="003F2ED2"/>
    <w:rsid w:val="003F32C1"/>
    <w:rsid w:val="003F393D"/>
    <w:rsid w:val="003F7CBE"/>
    <w:rsid w:val="00400675"/>
    <w:rsid w:val="00406BF5"/>
    <w:rsid w:val="00414726"/>
    <w:rsid w:val="004147CD"/>
    <w:rsid w:val="00415783"/>
    <w:rsid w:val="004173EA"/>
    <w:rsid w:val="00417C2F"/>
    <w:rsid w:val="00420B1B"/>
    <w:rsid w:val="00420C4C"/>
    <w:rsid w:val="00421336"/>
    <w:rsid w:val="004214ED"/>
    <w:rsid w:val="00421A95"/>
    <w:rsid w:val="00422CEB"/>
    <w:rsid w:val="00423433"/>
    <w:rsid w:val="00423C4F"/>
    <w:rsid w:val="00423D9E"/>
    <w:rsid w:val="0042600F"/>
    <w:rsid w:val="00433467"/>
    <w:rsid w:val="0043624E"/>
    <w:rsid w:val="00441CEE"/>
    <w:rsid w:val="00442E3C"/>
    <w:rsid w:val="004431A7"/>
    <w:rsid w:val="004437FA"/>
    <w:rsid w:val="004505B5"/>
    <w:rsid w:val="00450A43"/>
    <w:rsid w:val="00451E43"/>
    <w:rsid w:val="00452E94"/>
    <w:rsid w:val="004542BF"/>
    <w:rsid w:val="00460569"/>
    <w:rsid w:val="00463EFC"/>
    <w:rsid w:val="004658E3"/>
    <w:rsid w:val="0047410E"/>
    <w:rsid w:val="004750F9"/>
    <w:rsid w:val="00480F81"/>
    <w:rsid w:val="00484985"/>
    <w:rsid w:val="004852DF"/>
    <w:rsid w:val="0048595F"/>
    <w:rsid w:val="00491983"/>
    <w:rsid w:val="00495E6A"/>
    <w:rsid w:val="004A10C7"/>
    <w:rsid w:val="004A1FC6"/>
    <w:rsid w:val="004A3ACE"/>
    <w:rsid w:val="004A5185"/>
    <w:rsid w:val="004B0B9C"/>
    <w:rsid w:val="004B2219"/>
    <w:rsid w:val="004B2AC0"/>
    <w:rsid w:val="004B437D"/>
    <w:rsid w:val="004B59FE"/>
    <w:rsid w:val="004C1C6A"/>
    <w:rsid w:val="004D2430"/>
    <w:rsid w:val="004D2CA0"/>
    <w:rsid w:val="004D5466"/>
    <w:rsid w:val="004D6834"/>
    <w:rsid w:val="004D6928"/>
    <w:rsid w:val="004E173E"/>
    <w:rsid w:val="004E38A7"/>
    <w:rsid w:val="004F1E65"/>
    <w:rsid w:val="004F3F14"/>
    <w:rsid w:val="00501351"/>
    <w:rsid w:val="00502F57"/>
    <w:rsid w:val="00503A11"/>
    <w:rsid w:val="00505373"/>
    <w:rsid w:val="005070C9"/>
    <w:rsid w:val="0051118F"/>
    <w:rsid w:val="00512106"/>
    <w:rsid w:val="00513EEC"/>
    <w:rsid w:val="00514599"/>
    <w:rsid w:val="005166C6"/>
    <w:rsid w:val="00525991"/>
    <w:rsid w:val="00525A88"/>
    <w:rsid w:val="005263DC"/>
    <w:rsid w:val="00530A9F"/>
    <w:rsid w:val="00530BB4"/>
    <w:rsid w:val="00531467"/>
    <w:rsid w:val="005322D3"/>
    <w:rsid w:val="005361AD"/>
    <w:rsid w:val="00536A2E"/>
    <w:rsid w:val="00536C7D"/>
    <w:rsid w:val="00547148"/>
    <w:rsid w:val="00547BEC"/>
    <w:rsid w:val="00555412"/>
    <w:rsid w:val="005554E7"/>
    <w:rsid w:val="0056036C"/>
    <w:rsid w:val="005655E0"/>
    <w:rsid w:val="00565E37"/>
    <w:rsid w:val="00565E53"/>
    <w:rsid w:val="00567FB1"/>
    <w:rsid w:val="00570C1B"/>
    <w:rsid w:val="00571F39"/>
    <w:rsid w:val="00573DD2"/>
    <w:rsid w:val="00577443"/>
    <w:rsid w:val="0057779E"/>
    <w:rsid w:val="005836F2"/>
    <w:rsid w:val="00583B06"/>
    <w:rsid w:val="00592ED8"/>
    <w:rsid w:val="0059340C"/>
    <w:rsid w:val="00593A04"/>
    <w:rsid w:val="005A55F9"/>
    <w:rsid w:val="005B361E"/>
    <w:rsid w:val="005B3720"/>
    <w:rsid w:val="005C08AC"/>
    <w:rsid w:val="005C1080"/>
    <w:rsid w:val="005D019D"/>
    <w:rsid w:val="005D5A7D"/>
    <w:rsid w:val="005D7510"/>
    <w:rsid w:val="005E17CD"/>
    <w:rsid w:val="005E29E0"/>
    <w:rsid w:val="005E70BA"/>
    <w:rsid w:val="005F066D"/>
    <w:rsid w:val="005F07E0"/>
    <w:rsid w:val="005F746B"/>
    <w:rsid w:val="005F7F57"/>
    <w:rsid w:val="00601955"/>
    <w:rsid w:val="00602F1E"/>
    <w:rsid w:val="00603B71"/>
    <w:rsid w:val="00611182"/>
    <w:rsid w:val="00623DB0"/>
    <w:rsid w:val="00631688"/>
    <w:rsid w:val="006324C8"/>
    <w:rsid w:val="0063261A"/>
    <w:rsid w:val="00635998"/>
    <w:rsid w:val="006366D9"/>
    <w:rsid w:val="00637110"/>
    <w:rsid w:val="00637616"/>
    <w:rsid w:val="006415F6"/>
    <w:rsid w:val="00643051"/>
    <w:rsid w:val="006457A5"/>
    <w:rsid w:val="006508E2"/>
    <w:rsid w:val="00650F6C"/>
    <w:rsid w:val="00652915"/>
    <w:rsid w:val="006611BE"/>
    <w:rsid w:val="00661996"/>
    <w:rsid w:val="00663A2F"/>
    <w:rsid w:val="00663CEA"/>
    <w:rsid w:val="00663F47"/>
    <w:rsid w:val="00673997"/>
    <w:rsid w:val="00680475"/>
    <w:rsid w:val="00680945"/>
    <w:rsid w:val="006824AA"/>
    <w:rsid w:val="006824DF"/>
    <w:rsid w:val="00682A48"/>
    <w:rsid w:val="0069247D"/>
    <w:rsid w:val="006928D2"/>
    <w:rsid w:val="00692EF0"/>
    <w:rsid w:val="0069395E"/>
    <w:rsid w:val="00693C75"/>
    <w:rsid w:val="006A0C9F"/>
    <w:rsid w:val="006A1EAD"/>
    <w:rsid w:val="006A485E"/>
    <w:rsid w:val="006A522F"/>
    <w:rsid w:val="006A5768"/>
    <w:rsid w:val="006B0D15"/>
    <w:rsid w:val="006B2B84"/>
    <w:rsid w:val="006B2D1D"/>
    <w:rsid w:val="006B52D4"/>
    <w:rsid w:val="006B692E"/>
    <w:rsid w:val="006C1DDA"/>
    <w:rsid w:val="006C268A"/>
    <w:rsid w:val="006C2FAE"/>
    <w:rsid w:val="006C7659"/>
    <w:rsid w:val="006D2E54"/>
    <w:rsid w:val="006D4665"/>
    <w:rsid w:val="006D5BDE"/>
    <w:rsid w:val="006D66F1"/>
    <w:rsid w:val="006E4F43"/>
    <w:rsid w:val="006E55F1"/>
    <w:rsid w:val="006E5F69"/>
    <w:rsid w:val="006E62D1"/>
    <w:rsid w:val="006F00D8"/>
    <w:rsid w:val="006F3E3A"/>
    <w:rsid w:val="006F4A14"/>
    <w:rsid w:val="006F7372"/>
    <w:rsid w:val="00700951"/>
    <w:rsid w:val="00704462"/>
    <w:rsid w:val="00706541"/>
    <w:rsid w:val="00711085"/>
    <w:rsid w:val="00716AD1"/>
    <w:rsid w:val="00717980"/>
    <w:rsid w:val="0072043B"/>
    <w:rsid w:val="007236EA"/>
    <w:rsid w:val="007251A9"/>
    <w:rsid w:val="00725DB7"/>
    <w:rsid w:val="007302EF"/>
    <w:rsid w:val="00730EA2"/>
    <w:rsid w:val="00734E22"/>
    <w:rsid w:val="00735261"/>
    <w:rsid w:val="00735C71"/>
    <w:rsid w:val="0074028B"/>
    <w:rsid w:val="00743637"/>
    <w:rsid w:val="00744DB8"/>
    <w:rsid w:val="00745908"/>
    <w:rsid w:val="00751003"/>
    <w:rsid w:val="007538CB"/>
    <w:rsid w:val="00766739"/>
    <w:rsid w:val="00774C97"/>
    <w:rsid w:val="00780A45"/>
    <w:rsid w:val="00781631"/>
    <w:rsid w:val="00784DCD"/>
    <w:rsid w:val="00786469"/>
    <w:rsid w:val="007914FF"/>
    <w:rsid w:val="007A255E"/>
    <w:rsid w:val="007A2738"/>
    <w:rsid w:val="007A2CF3"/>
    <w:rsid w:val="007A7B27"/>
    <w:rsid w:val="007B3475"/>
    <w:rsid w:val="007B672E"/>
    <w:rsid w:val="007B68E4"/>
    <w:rsid w:val="007C56F9"/>
    <w:rsid w:val="007C5847"/>
    <w:rsid w:val="007C770C"/>
    <w:rsid w:val="007D2946"/>
    <w:rsid w:val="007D3066"/>
    <w:rsid w:val="007D333F"/>
    <w:rsid w:val="007D6650"/>
    <w:rsid w:val="007E22E9"/>
    <w:rsid w:val="007E3D27"/>
    <w:rsid w:val="007E41BB"/>
    <w:rsid w:val="007E4A15"/>
    <w:rsid w:val="007E5D10"/>
    <w:rsid w:val="007E7CE3"/>
    <w:rsid w:val="007F0259"/>
    <w:rsid w:val="007F27B1"/>
    <w:rsid w:val="007F74FB"/>
    <w:rsid w:val="00800536"/>
    <w:rsid w:val="008006AA"/>
    <w:rsid w:val="00801864"/>
    <w:rsid w:val="008024AD"/>
    <w:rsid w:val="0080716A"/>
    <w:rsid w:val="0081063B"/>
    <w:rsid w:val="008111D8"/>
    <w:rsid w:val="00812590"/>
    <w:rsid w:val="00814E78"/>
    <w:rsid w:val="00816580"/>
    <w:rsid w:val="0081667B"/>
    <w:rsid w:val="00817670"/>
    <w:rsid w:val="00823996"/>
    <w:rsid w:val="00827B0C"/>
    <w:rsid w:val="00831618"/>
    <w:rsid w:val="00831778"/>
    <w:rsid w:val="0083494A"/>
    <w:rsid w:val="008420C8"/>
    <w:rsid w:val="00844B1C"/>
    <w:rsid w:val="0084678F"/>
    <w:rsid w:val="00850D67"/>
    <w:rsid w:val="00852526"/>
    <w:rsid w:val="0085381E"/>
    <w:rsid w:val="00853D08"/>
    <w:rsid w:val="008540B4"/>
    <w:rsid w:val="00854E5A"/>
    <w:rsid w:val="00856009"/>
    <w:rsid w:val="00860B74"/>
    <w:rsid w:val="008660E1"/>
    <w:rsid w:val="0087600D"/>
    <w:rsid w:val="008802DA"/>
    <w:rsid w:val="00890028"/>
    <w:rsid w:val="008926C1"/>
    <w:rsid w:val="00893CEC"/>
    <w:rsid w:val="00894797"/>
    <w:rsid w:val="0089497C"/>
    <w:rsid w:val="0089563A"/>
    <w:rsid w:val="008A294E"/>
    <w:rsid w:val="008A3A5F"/>
    <w:rsid w:val="008A57C2"/>
    <w:rsid w:val="008A6139"/>
    <w:rsid w:val="008A7365"/>
    <w:rsid w:val="008B0760"/>
    <w:rsid w:val="008B1E31"/>
    <w:rsid w:val="008B62BB"/>
    <w:rsid w:val="008B6B56"/>
    <w:rsid w:val="008C004B"/>
    <w:rsid w:val="008C2B80"/>
    <w:rsid w:val="008D14E7"/>
    <w:rsid w:val="008D2103"/>
    <w:rsid w:val="008D3160"/>
    <w:rsid w:val="008D3D06"/>
    <w:rsid w:val="008D612F"/>
    <w:rsid w:val="008E0674"/>
    <w:rsid w:val="008E0CDC"/>
    <w:rsid w:val="008F33A2"/>
    <w:rsid w:val="008F3F91"/>
    <w:rsid w:val="008F5D36"/>
    <w:rsid w:val="008F723A"/>
    <w:rsid w:val="00901DF8"/>
    <w:rsid w:val="00906160"/>
    <w:rsid w:val="00907A03"/>
    <w:rsid w:val="00907E6B"/>
    <w:rsid w:val="00910F10"/>
    <w:rsid w:val="0091247C"/>
    <w:rsid w:val="009138DC"/>
    <w:rsid w:val="0091506E"/>
    <w:rsid w:val="00915140"/>
    <w:rsid w:val="00916166"/>
    <w:rsid w:val="00922D8F"/>
    <w:rsid w:val="009249F9"/>
    <w:rsid w:val="00927AB9"/>
    <w:rsid w:val="00931ABA"/>
    <w:rsid w:val="00932D9E"/>
    <w:rsid w:val="0093430C"/>
    <w:rsid w:val="0093468C"/>
    <w:rsid w:val="00935A92"/>
    <w:rsid w:val="009361E5"/>
    <w:rsid w:val="009363A6"/>
    <w:rsid w:val="009367A6"/>
    <w:rsid w:val="009376B5"/>
    <w:rsid w:val="0094377D"/>
    <w:rsid w:val="0094525A"/>
    <w:rsid w:val="00950831"/>
    <w:rsid w:val="00952D77"/>
    <w:rsid w:val="00953E98"/>
    <w:rsid w:val="0095737D"/>
    <w:rsid w:val="00957A9A"/>
    <w:rsid w:val="00960B70"/>
    <w:rsid w:val="00961AA6"/>
    <w:rsid w:val="00963024"/>
    <w:rsid w:val="009677FE"/>
    <w:rsid w:val="00971426"/>
    <w:rsid w:val="009720D5"/>
    <w:rsid w:val="009734F0"/>
    <w:rsid w:val="00973D6F"/>
    <w:rsid w:val="00982C4B"/>
    <w:rsid w:val="00992600"/>
    <w:rsid w:val="009943F6"/>
    <w:rsid w:val="009A0BAE"/>
    <w:rsid w:val="009A2542"/>
    <w:rsid w:val="009B1397"/>
    <w:rsid w:val="009B2B1E"/>
    <w:rsid w:val="009B707E"/>
    <w:rsid w:val="009B734B"/>
    <w:rsid w:val="009C2712"/>
    <w:rsid w:val="009C5174"/>
    <w:rsid w:val="009C56BB"/>
    <w:rsid w:val="009C626A"/>
    <w:rsid w:val="009D375F"/>
    <w:rsid w:val="009D518C"/>
    <w:rsid w:val="009D71D1"/>
    <w:rsid w:val="009E3DD2"/>
    <w:rsid w:val="009E58F1"/>
    <w:rsid w:val="009F3A75"/>
    <w:rsid w:val="00A007C7"/>
    <w:rsid w:val="00A02357"/>
    <w:rsid w:val="00A04892"/>
    <w:rsid w:val="00A05A91"/>
    <w:rsid w:val="00A13714"/>
    <w:rsid w:val="00A23163"/>
    <w:rsid w:val="00A351DB"/>
    <w:rsid w:val="00A40A29"/>
    <w:rsid w:val="00A43C61"/>
    <w:rsid w:val="00A46027"/>
    <w:rsid w:val="00A473C6"/>
    <w:rsid w:val="00A55A90"/>
    <w:rsid w:val="00A56FAA"/>
    <w:rsid w:val="00A63499"/>
    <w:rsid w:val="00A64383"/>
    <w:rsid w:val="00A71E9D"/>
    <w:rsid w:val="00A7280C"/>
    <w:rsid w:val="00A7509C"/>
    <w:rsid w:val="00A7684E"/>
    <w:rsid w:val="00A77819"/>
    <w:rsid w:val="00A80294"/>
    <w:rsid w:val="00A81D4E"/>
    <w:rsid w:val="00A9530E"/>
    <w:rsid w:val="00A9609E"/>
    <w:rsid w:val="00A97CB3"/>
    <w:rsid w:val="00AA07F9"/>
    <w:rsid w:val="00AA31EC"/>
    <w:rsid w:val="00AA4C56"/>
    <w:rsid w:val="00AC14B6"/>
    <w:rsid w:val="00AC1A61"/>
    <w:rsid w:val="00AC37ED"/>
    <w:rsid w:val="00AC3C3C"/>
    <w:rsid w:val="00AC3E3A"/>
    <w:rsid w:val="00AD1856"/>
    <w:rsid w:val="00AD313D"/>
    <w:rsid w:val="00AD32B6"/>
    <w:rsid w:val="00AD7F89"/>
    <w:rsid w:val="00AE052C"/>
    <w:rsid w:val="00AE1ECC"/>
    <w:rsid w:val="00AE494C"/>
    <w:rsid w:val="00AF3F8F"/>
    <w:rsid w:val="00B03750"/>
    <w:rsid w:val="00B05A53"/>
    <w:rsid w:val="00B0765E"/>
    <w:rsid w:val="00B111CB"/>
    <w:rsid w:val="00B132F8"/>
    <w:rsid w:val="00B13CF9"/>
    <w:rsid w:val="00B207D2"/>
    <w:rsid w:val="00B207DB"/>
    <w:rsid w:val="00B42D97"/>
    <w:rsid w:val="00B43C5A"/>
    <w:rsid w:val="00B45E17"/>
    <w:rsid w:val="00B5120B"/>
    <w:rsid w:val="00B52845"/>
    <w:rsid w:val="00B5405B"/>
    <w:rsid w:val="00B55522"/>
    <w:rsid w:val="00B56C81"/>
    <w:rsid w:val="00B629AB"/>
    <w:rsid w:val="00B65719"/>
    <w:rsid w:val="00B747E8"/>
    <w:rsid w:val="00B76F41"/>
    <w:rsid w:val="00B77AAD"/>
    <w:rsid w:val="00B8205F"/>
    <w:rsid w:val="00B82FE2"/>
    <w:rsid w:val="00B830CC"/>
    <w:rsid w:val="00B84D38"/>
    <w:rsid w:val="00B9252B"/>
    <w:rsid w:val="00B94BFE"/>
    <w:rsid w:val="00B95200"/>
    <w:rsid w:val="00B95E16"/>
    <w:rsid w:val="00BA1768"/>
    <w:rsid w:val="00BA2E59"/>
    <w:rsid w:val="00BA53AA"/>
    <w:rsid w:val="00BB0BBA"/>
    <w:rsid w:val="00BB51A8"/>
    <w:rsid w:val="00BB74F6"/>
    <w:rsid w:val="00BC3BD5"/>
    <w:rsid w:val="00BC3C1A"/>
    <w:rsid w:val="00BD5CEF"/>
    <w:rsid w:val="00BD6E0A"/>
    <w:rsid w:val="00BD6E30"/>
    <w:rsid w:val="00BE1FF3"/>
    <w:rsid w:val="00BE2440"/>
    <w:rsid w:val="00BE43E2"/>
    <w:rsid w:val="00BE4DF3"/>
    <w:rsid w:val="00BE6910"/>
    <w:rsid w:val="00BF0CDA"/>
    <w:rsid w:val="00BF142E"/>
    <w:rsid w:val="00BF1DF6"/>
    <w:rsid w:val="00BF4E6D"/>
    <w:rsid w:val="00BF5009"/>
    <w:rsid w:val="00BF5802"/>
    <w:rsid w:val="00BF67DD"/>
    <w:rsid w:val="00C06224"/>
    <w:rsid w:val="00C1001D"/>
    <w:rsid w:val="00C2223A"/>
    <w:rsid w:val="00C26771"/>
    <w:rsid w:val="00C30CE7"/>
    <w:rsid w:val="00C3105A"/>
    <w:rsid w:val="00C31743"/>
    <w:rsid w:val="00C4261C"/>
    <w:rsid w:val="00C44B77"/>
    <w:rsid w:val="00C458E3"/>
    <w:rsid w:val="00C45D69"/>
    <w:rsid w:val="00C46555"/>
    <w:rsid w:val="00C4731F"/>
    <w:rsid w:val="00C47EA0"/>
    <w:rsid w:val="00C5066B"/>
    <w:rsid w:val="00C50765"/>
    <w:rsid w:val="00C520DD"/>
    <w:rsid w:val="00C5244F"/>
    <w:rsid w:val="00C52E08"/>
    <w:rsid w:val="00C537C5"/>
    <w:rsid w:val="00C6373C"/>
    <w:rsid w:val="00C642FD"/>
    <w:rsid w:val="00C6447D"/>
    <w:rsid w:val="00C670C9"/>
    <w:rsid w:val="00C67503"/>
    <w:rsid w:val="00C73790"/>
    <w:rsid w:val="00C749E9"/>
    <w:rsid w:val="00C76829"/>
    <w:rsid w:val="00C77C75"/>
    <w:rsid w:val="00C836AB"/>
    <w:rsid w:val="00C842C6"/>
    <w:rsid w:val="00CA3ECB"/>
    <w:rsid w:val="00CA720D"/>
    <w:rsid w:val="00CB4446"/>
    <w:rsid w:val="00CC3E41"/>
    <w:rsid w:val="00CD1477"/>
    <w:rsid w:val="00CD56D5"/>
    <w:rsid w:val="00CD58EC"/>
    <w:rsid w:val="00CE0A7E"/>
    <w:rsid w:val="00CE2353"/>
    <w:rsid w:val="00CF316C"/>
    <w:rsid w:val="00CF318E"/>
    <w:rsid w:val="00CF3C65"/>
    <w:rsid w:val="00CF40DE"/>
    <w:rsid w:val="00D03C5F"/>
    <w:rsid w:val="00D055FF"/>
    <w:rsid w:val="00D0603D"/>
    <w:rsid w:val="00D12319"/>
    <w:rsid w:val="00D12BEC"/>
    <w:rsid w:val="00D13EF8"/>
    <w:rsid w:val="00D1610E"/>
    <w:rsid w:val="00D178A7"/>
    <w:rsid w:val="00D20C98"/>
    <w:rsid w:val="00D2385B"/>
    <w:rsid w:val="00D243ED"/>
    <w:rsid w:val="00D24416"/>
    <w:rsid w:val="00D24D07"/>
    <w:rsid w:val="00D25794"/>
    <w:rsid w:val="00D25962"/>
    <w:rsid w:val="00D27702"/>
    <w:rsid w:val="00D32518"/>
    <w:rsid w:val="00D35FDF"/>
    <w:rsid w:val="00D36045"/>
    <w:rsid w:val="00D37898"/>
    <w:rsid w:val="00D37B5E"/>
    <w:rsid w:val="00D408EA"/>
    <w:rsid w:val="00D40E11"/>
    <w:rsid w:val="00D41161"/>
    <w:rsid w:val="00D435B3"/>
    <w:rsid w:val="00D4361C"/>
    <w:rsid w:val="00D43E10"/>
    <w:rsid w:val="00D56046"/>
    <w:rsid w:val="00D608B0"/>
    <w:rsid w:val="00D608BA"/>
    <w:rsid w:val="00D60B9E"/>
    <w:rsid w:val="00D6162A"/>
    <w:rsid w:val="00D61CE4"/>
    <w:rsid w:val="00D660E1"/>
    <w:rsid w:val="00D67569"/>
    <w:rsid w:val="00D726DD"/>
    <w:rsid w:val="00D75632"/>
    <w:rsid w:val="00D75D60"/>
    <w:rsid w:val="00D75F6F"/>
    <w:rsid w:val="00D76483"/>
    <w:rsid w:val="00D843A5"/>
    <w:rsid w:val="00D851AD"/>
    <w:rsid w:val="00D853ED"/>
    <w:rsid w:val="00D85E6D"/>
    <w:rsid w:val="00D97D40"/>
    <w:rsid w:val="00DA0EB5"/>
    <w:rsid w:val="00DA6C64"/>
    <w:rsid w:val="00DA77FA"/>
    <w:rsid w:val="00DB52BC"/>
    <w:rsid w:val="00DB73BD"/>
    <w:rsid w:val="00DC0BA1"/>
    <w:rsid w:val="00DC108A"/>
    <w:rsid w:val="00DC4BFA"/>
    <w:rsid w:val="00DC5370"/>
    <w:rsid w:val="00DD4F4C"/>
    <w:rsid w:val="00DD71B7"/>
    <w:rsid w:val="00DD76F9"/>
    <w:rsid w:val="00DE2129"/>
    <w:rsid w:val="00DE2F85"/>
    <w:rsid w:val="00DE4EFB"/>
    <w:rsid w:val="00DE6127"/>
    <w:rsid w:val="00DE7427"/>
    <w:rsid w:val="00DF140F"/>
    <w:rsid w:val="00DF5095"/>
    <w:rsid w:val="00E00F5D"/>
    <w:rsid w:val="00E04826"/>
    <w:rsid w:val="00E06E01"/>
    <w:rsid w:val="00E07973"/>
    <w:rsid w:val="00E10610"/>
    <w:rsid w:val="00E12E97"/>
    <w:rsid w:val="00E14729"/>
    <w:rsid w:val="00E14C48"/>
    <w:rsid w:val="00E15FA3"/>
    <w:rsid w:val="00E20D1C"/>
    <w:rsid w:val="00E20F23"/>
    <w:rsid w:val="00E22A88"/>
    <w:rsid w:val="00E26070"/>
    <w:rsid w:val="00E27129"/>
    <w:rsid w:val="00E306CC"/>
    <w:rsid w:val="00E31303"/>
    <w:rsid w:val="00E32D30"/>
    <w:rsid w:val="00E34054"/>
    <w:rsid w:val="00E35E53"/>
    <w:rsid w:val="00E36797"/>
    <w:rsid w:val="00E36BD5"/>
    <w:rsid w:val="00E41D3C"/>
    <w:rsid w:val="00E420A5"/>
    <w:rsid w:val="00E442E4"/>
    <w:rsid w:val="00E4699D"/>
    <w:rsid w:val="00E46ECB"/>
    <w:rsid w:val="00E54244"/>
    <w:rsid w:val="00E57DEE"/>
    <w:rsid w:val="00E6260C"/>
    <w:rsid w:val="00E641FA"/>
    <w:rsid w:val="00E6492A"/>
    <w:rsid w:val="00E65F6C"/>
    <w:rsid w:val="00E670A1"/>
    <w:rsid w:val="00E71A9B"/>
    <w:rsid w:val="00E72907"/>
    <w:rsid w:val="00E81696"/>
    <w:rsid w:val="00E84AA3"/>
    <w:rsid w:val="00E85668"/>
    <w:rsid w:val="00E86210"/>
    <w:rsid w:val="00E94043"/>
    <w:rsid w:val="00E94BC7"/>
    <w:rsid w:val="00E96185"/>
    <w:rsid w:val="00E9652A"/>
    <w:rsid w:val="00E97758"/>
    <w:rsid w:val="00EA112A"/>
    <w:rsid w:val="00EA1150"/>
    <w:rsid w:val="00EA1E40"/>
    <w:rsid w:val="00EA2175"/>
    <w:rsid w:val="00EA7EDA"/>
    <w:rsid w:val="00EB0C89"/>
    <w:rsid w:val="00EB2F35"/>
    <w:rsid w:val="00EB5366"/>
    <w:rsid w:val="00EC058B"/>
    <w:rsid w:val="00EC2116"/>
    <w:rsid w:val="00EC307A"/>
    <w:rsid w:val="00ED1789"/>
    <w:rsid w:val="00ED271E"/>
    <w:rsid w:val="00ED495A"/>
    <w:rsid w:val="00ED4E3A"/>
    <w:rsid w:val="00ED56D4"/>
    <w:rsid w:val="00ED7100"/>
    <w:rsid w:val="00ED7A80"/>
    <w:rsid w:val="00EE1497"/>
    <w:rsid w:val="00EE3CAD"/>
    <w:rsid w:val="00EE54BD"/>
    <w:rsid w:val="00EE5BAA"/>
    <w:rsid w:val="00EF1034"/>
    <w:rsid w:val="00F032C9"/>
    <w:rsid w:val="00F03485"/>
    <w:rsid w:val="00F07249"/>
    <w:rsid w:val="00F07989"/>
    <w:rsid w:val="00F10523"/>
    <w:rsid w:val="00F10C0C"/>
    <w:rsid w:val="00F12709"/>
    <w:rsid w:val="00F1371A"/>
    <w:rsid w:val="00F14A7B"/>
    <w:rsid w:val="00F16B2A"/>
    <w:rsid w:val="00F176DA"/>
    <w:rsid w:val="00F17721"/>
    <w:rsid w:val="00F22565"/>
    <w:rsid w:val="00F22FD4"/>
    <w:rsid w:val="00F2446C"/>
    <w:rsid w:val="00F24687"/>
    <w:rsid w:val="00F33205"/>
    <w:rsid w:val="00F3429B"/>
    <w:rsid w:val="00F41CEB"/>
    <w:rsid w:val="00F42CC5"/>
    <w:rsid w:val="00F438CB"/>
    <w:rsid w:val="00F45EB7"/>
    <w:rsid w:val="00F45F07"/>
    <w:rsid w:val="00F50C61"/>
    <w:rsid w:val="00F53012"/>
    <w:rsid w:val="00F60A2B"/>
    <w:rsid w:val="00F63092"/>
    <w:rsid w:val="00F67ED1"/>
    <w:rsid w:val="00F70691"/>
    <w:rsid w:val="00F71305"/>
    <w:rsid w:val="00F728F7"/>
    <w:rsid w:val="00F7427F"/>
    <w:rsid w:val="00F74BC1"/>
    <w:rsid w:val="00F75256"/>
    <w:rsid w:val="00F7526D"/>
    <w:rsid w:val="00F80854"/>
    <w:rsid w:val="00F81FB2"/>
    <w:rsid w:val="00F82712"/>
    <w:rsid w:val="00F82ABF"/>
    <w:rsid w:val="00F82F27"/>
    <w:rsid w:val="00F85D47"/>
    <w:rsid w:val="00F86484"/>
    <w:rsid w:val="00F91F23"/>
    <w:rsid w:val="00F92622"/>
    <w:rsid w:val="00F967EA"/>
    <w:rsid w:val="00F96B6D"/>
    <w:rsid w:val="00FA4A59"/>
    <w:rsid w:val="00FA63D5"/>
    <w:rsid w:val="00FB0301"/>
    <w:rsid w:val="00FB1BF3"/>
    <w:rsid w:val="00FC0F5B"/>
    <w:rsid w:val="00FC18B7"/>
    <w:rsid w:val="00FC4572"/>
    <w:rsid w:val="00FC5984"/>
    <w:rsid w:val="00FC5AA5"/>
    <w:rsid w:val="00FC690F"/>
    <w:rsid w:val="00FD380D"/>
    <w:rsid w:val="00FF0EC7"/>
    <w:rsid w:val="00FF15C8"/>
    <w:rsid w:val="00FF4BA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19B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sz w:val="24"/>
      <w:u w:val="single"/>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b/>
      <w:bCs/>
      <w:sz w:val="24"/>
      <w:szCs w:val="24"/>
    </w:rPr>
  </w:style>
  <w:style w:type="paragraph" w:styleId="Heading4">
    <w:name w:val="heading 4"/>
    <w:basedOn w:val="Normal"/>
    <w:next w:val="Normal"/>
    <w:qFormat/>
    <w:pPr>
      <w:keepNext/>
      <w:autoSpaceDE w:val="0"/>
      <w:autoSpaceDN w:val="0"/>
      <w:adjustRightInd w:val="0"/>
      <w:outlineLvl w:val="3"/>
    </w:pPr>
    <w:rPr>
      <w:rFonts w:ascii="Arial" w:hAnsi="Arial" w:cs="Arial"/>
      <w:color w:val="000000"/>
      <w:sz w:val="36"/>
      <w:szCs w:val="40"/>
      <w:u w:val="single"/>
    </w:rPr>
  </w:style>
  <w:style w:type="paragraph" w:styleId="Heading5">
    <w:name w:val="heading 5"/>
    <w:basedOn w:val="Normal"/>
    <w:next w:val="Normal"/>
    <w:qFormat/>
    <w:pPr>
      <w:keepNext/>
      <w:autoSpaceDE w:val="0"/>
      <w:autoSpaceDN w:val="0"/>
      <w:adjustRightInd w:val="0"/>
      <w:jc w:val="center"/>
      <w:outlineLvl w:val="4"/>
    </w:pPr>
    <w:rPr>
      <w:rFonts w:ascii="Arial" w:hAnsi="Arial" w:cs="Arial"/>
      <w:b/>
      <w:bCs/>
      <w:i/>
      <w:iCs/>
      <w:color w:val="000000"/>
      <w:sz w:val="32"/>
    </w:rPr>
  </w:style>
  <w:style w:type="paragraph" w:styleId="Heading6">
    <w:name w:val="heading 6"/>
    <w:basedOn w:val="Normal"/>
    <w:next w:val="Normal"/>
    <w:qFormat/>
    <w:pPr>
      <w:keepNext/>
      <w:autoSpaceDE w:val="0"/>
      <w:autoSpaceDN w:val="0"/>
      <w:adjustRightInd w:val="0"/>
      <w:outlineLvl w:val="5"/>
    </w:pPr>
    <w:rPr>
      <w:rFonts w:ascii="Arial" w:hAnsi="Arial" w:cs="Arial"/>
      <w:b/>
      <w:bCs/>
      <w:color w:val="000000"/>
      <w:u w:val="single"/>
    </w:rPr>
  </w:style>
  <w:style w:type="paragraph" w:styleId="Heading7">
    <w:name w:val="heading 7"/>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6"/>
    </w:pPr>
    <w:rPr>
      <w:i/>
      <w:iCs/>
      <w:sz w:val="24"/>
    </w:rPr>
  </w:style>
  <w:style w:type="paragraph" w:styleId="Heading8">
    <w:name w:val="heading 8"/>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7"/>
    </w:pPr>
    <w:rPr>
      <w:sz w:val="24"/>
    </w:rPr>
  </w:style>
  <w:style w:type="paragraph" w:styleId="Heading9">
    <w:name w:val="heading 9"/>
    <w:basedOn w:val="Normal"/>
    <w:next w:val="Normal"/>
    <w:qFormat/>
    <w:pPr>
      <w:keepNext/>
      <w:outlineLvl w:val="8"/>
    </w:pPr>
    <w:rPr>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cs="Arial"/>
      <w:b/>
      <w:bCs/>
      <w:snapToGrid w:val="0"/>
      <w:sz w:val="24"/>
      <w:szCs w:val="24"/>
    </w:rPr>
  </w:style>
  <w:style w:type="paragraph" w:styleId="Title">
    <w:name w:val="Title"/>
    <w:basedOn w:val="Normal"/>
    <w:qFormat/>
    <w:pPr>
      <w:jc w:val="center"/>
    </w:pPr>
    <w:rPr>
      <w:b/>
      <w:bCs/>
      <w:sz w:val="28"/>
      <w:szCs w:val="24"/>
    </w:rPr>
  </w:style>
  <w:style w:type="paragraph" w:styleId="BodyText2">
    <w:name w:val="Body Text 2"/>
    <w:basedOn w:val="Normal"/>
    <w:semiHidden/>
    <w:pPr>
      <w:widowControl w:val="0"/>
      <w:jc w:val="center"/>
    </w:pPr>
    <w:rPr>
      <w:rFonts w:ascii="Arial" w:hAnsi="Arial" w:cs="Arial"/>
      <w:snapToGrid w:val="0"/>
      <w:sz w:val="24"/>
    </w:rPr>
  </w:style>
  <w:style w:type="paragraph" w:styleId="BodyTextIndent">
    <w:name w:val="Body Text Indent"/>
    <w:basedOn w:val="Normal"/>
    <w:semiHidden/>
    <w:pPr>
      <w:widowControl w:val="0"/>
      <w:tabs>
        <w:tab w:val="left" w:pos="-90"/>
        <w:tab w:val="left" w:pos="630"/>
        <w:tab w:val="left" w:pos="99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pPr>
    <w:rPr>
      <w:rFonts w:ascii="Univers" w:hAnsi="Univers"/>
      <w:b/>
      <w:snapToGrid w:val="0"/>
      <w:sz w:val="24"/>
      <w:lang w:val="en-GB"/>
    </w:rPr>
  </w:style>
  <w:style w:type="paragraph" w:styleId="BodyText">
    <w:name w:val="Body Text"/>
    <w:basedOn w:val="Normal"/>
    <w:semiHidden/>
    <w:rPr>
      <w:sz w:val="24"/>
    </w:rPr>
  </w:style>
  <w:style w:type="character" w:styleId="HTMLAcronym">
    <w:name w:val="HTML Acronym"/>
    <w:basedOn w:val="DefaultParagraphFont"/>
    <w:semiHidden/>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customStyle="1" w:styleId="2">
    <w:name w:val="_2"/>
    <w:pPr>
      <w:widowControl w:val="0"/>
      <w:autoSpaceDE w:val="0"/>
      <w:autoSpaceDN w:val="0"/>
      <w:adjustRightInd w:val="0"/>
      <w:ind w:left="-1440"/>
    </w:pPr>
    <w:rPr>
      <w:szCs w:val="24"/>
      <w:lang w:val="en-US"/>
    </w:rPr>
  </w:style>
  <w:style w:type="paragraph" w:styleId="Subtitle">
    <w:name w:val="Subtitle"/>
    <w:basedOn w:val="Normal"/>
    <w:link w:val="SubtitleChar"/>
    <w:qFormat/>
    <w:pPr>
      <w:jc w:val="center"/>
    </w:pPr>
    <w:rPr>
      <w:rFonts w:ascii="Arial" w:hAnsi="Arial" w:cs="Arial"/>
      <w:b/>
      <w:bCs/>
      <w:sz w:val="28"/>
      <w:szCs w:val="28"/>
    </w:rPr>
  </w:style>
  <w:style w:type="paragraph" w:styleId="EndnoteText">
    <w:name w:val="endnote text"/>
    <w:basedOn w:val="Normal"/>
    <w:link w:val="EndnoteTextChar"/>
    <w:semiHidden/>
  </w:style>
  <w:style w:type="character" w:styleId="EndnoteReference">
    <w:name w:val="endnote reference"/>
    <w:basedOn w:val="DefaultParagraphFont"/>
    <w:uiPriority w:val="99"/>
    <w:semiHidden/>
    <w:rPr>
      <w:vertAlign w:val="superscript"/>
    </w:rPr>
  </w:style>
  <w:style w:type="character" w:styleId="Hyperlink">
    <w:name w:val="Hyperlink"/>
    <w:basedOn w:val="DefaultParagraphFont"/>
    <w:semiHidden/>
    <w:rPr>
      <w:color w:val="0033CC"/>
      <w:u w:val="single"/>
    </w:rPr>
  </w:style>
  <w:style w:type="character" w:styleId="FollowedHyperlink">
    <w:name w:val="FollowedHyperlink"/>
    <w:basedOn w:val="DefaultParagraphFont"/>
    <w:semiHidden/>
    <w:rPr>
      <w:color w:val="800080"/>
      <w:u w:val="single"/>
    </w:rPr>
  </w:style>
  <w:style w:type="paragraph" w:customStyle="1" w:styleId="Quick10">
    <w:name w:val="Quick 1)"/>
    <w:pPr>
      <w:autoSpaceDE w:val="0"/>
      <w:autoSpaceDN w:val="0"/>
      <w:adjustRightInd w:val="0"/>
      <w:ind w:left="-1440"/>
    </w:pPr>
    <w:rPr>
      <w:szCs w:val="24"/>
    </w:rPr>
  </w:style>
  <w:style w:type="character" w:customStyle="1" w:styleId="SYSHYPERTEXT">
    <w:name w:val="SYS_HYPERTEXT"/>
    <w:rPr>
      <w:color w:val="0000FF"/>
      <w:u w:val="single"/>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320"/>
        <w:tab w:val="right" w:pos="8640"/>
      </w:tabs>
    </w:pPr>
    <w:rPr>
      <w:sz w:val="24"/>
      <w:szCs w:val="24"/>
    </w:rPr>
  </w:style>
  <w:style w:type="paragraph" w:styleId="NormalIndent">
    <w:name w:val="Normal Indent"/>
    <w:basedOn w:val="Normal"/>
    <w:semiHidden/>
    <w:pPr>
      <w:ind w:left="720"/>
    </w:pPr>
    <w:rPr>
      <w:rFonts w:ascii="Arial" w:hAnsi="Arial"/>
      <w:sz w:val="24"/>
    </w:rPr>
  </w:style>
  <w:style w:type="paragraph" w:customStyle="1" w:styleId="1AutoList14">
    <w:name w:val="1AutoList14"/>
    <w:pPr>
      <w:widowControl w:val="0"/>
      <w:tabs>
        <w:tab w:val="left" w:pos="720"/>
      </w:tabs>
      <w:autoSpaceDE w:val="0"/>
      <w:autoSpaceDN w:val="0"/>
      <w:adjustRightInd w:val="0"/>
      <w:ind w:left="720" w:hanging="720"/>
      <w:jc w:val="both"/>
    </w:pPr>
    <w:rPr>
      <w:rFonts w:ascii="Courier 10cpi" w:hAnsi="Courier 10cpi"/>
      <w:sz w:val="24"/>
      <w:szCs w:val="24"/>
      <w:lang w:val="en-US"/>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rFonts w:ascii="Tahoma" w:hAnsi="Tahoma" w:cs="Tahoma"/>
      <w:sz w:val="16"/>
      <w:szCs w:val="16"/>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n-CA"/>
    </w:rPr>
  </w:style>
  <w:style w:type="paragraph" w:styleId="BodyTextIndent2">
    <w:name w:val="Body Text Indent 2"/>
    <w:basedOn w:val="Normal"/>
    <w:semiHidden/>
    <w:pPr>
      <w:ind w:firstLine="720"/>
    </w:pPr>
    <w:rPr>
      <w:sz w:val="24"/>
    </w:rPr>
  </w:style>
  <w:style w:type="paragraph" w:customStyle="1" w:styleId="3">
    <w:name w:val="3"/>
    <w:pPr>
      <w:widowControl w:val="0"/>
      <w:autoSpaceDE w:val="0"/>
      <w:autoSpaceDN w:val="0"/>
    </w:pPr>
    <w:rPr>
      <w:rFonts w:ascii="Times" w:hAnsi="Times"/>
      <w:sz w:val="24"/>
      <w:lang w:val="en-US"/>
    </w:rPr>
  </w:style>
  <w:style w:type="paragraph" w:customStyle="1" w:styleId="Section">
    <w:name w:val="_Section"/>
    <w:basedOn w:val="Normal"/>
    <w:pPr>
      <w:widowControl w:val="0"/>
    </w:pPr>
    <w:rPr>
      <w:smallCaps/>
      <w:snapToGrid w:val="0"/>
      <w:sz w:val="28"/>
    </w:rPr>
  </w:style>
  <w:style w:type="paragraph" w:styleId="NormalWeb">
    <w:name w:val="Normal (Web)"/>
    <w:basedOn w:val="Normal"/>
    <w:semiHidden/>
    <w:pPr>
      <w:spacing w:before="100" w:beforeAutospacing="1" w:after="100" w:afterAutospacing="1"/>
    </w:pPr>
    <w:rPr>
      <w:color w:val="003300"/>
      <w:sz w:val="24"/>
      <w:szCs w:val="24"/>
      <w:lang w:val="en-CA"/>
    </w:rPr>
  </w:style>
  <w:style w:type="character" w:styleId="Strong">
    <w:name w:val="Strong"/>
    <w:basedOn w:val="DefaultParagraphFont"/>
    <w:qFormat/>
    <w:rPr>
      <w:b/>
      <w:bCs/>
    </w:rPr>
  </w:style>
  <w:style w:type="paragraph" w:customStyle="1" w:styleId="Quick1">
    <w:name w:val="Quick 1."/>
    <w:basedOn w:val="Normal"/>
    <w:pPr>
      <w:widowControl w:val="0"/>
      <w:numPr>
        <w:numId w:val="1"/>
      </w:numPr>
      <w:ind w:left="720" w:hanging="720"/>
    </w:pPr>
    <w:rPr>
      <w:snapToGrid w:val="0"/>
      <w:sz w:val="24"/>
    </w:rPr>
  </w:style>
  <w:style w:type="paragraph" w:customStyle="1" w:styleId="Level1">
    <w:name w:val="Level 1"/>
    <w:basedOn w:val="Normal"/>
    <w:pPr>
      <w:widowControl w:val="0"/>
      <w:autoSpaceDE w:val="0"/>
      <w:autoSpaceDN w:val="0"/>
      <w:adjustRightInd w:val="0"/>
      <w:ind w:left="540" w:hanging="540"/>
      <w:outlineLvl w:val="0"/>
    </w:pPr>
    <w:rPr>
      <w:sz w:val="24"/>
      <w:szCs w:val="24"/>
    </w:rPr>
  </w:style>
  <w:style w:type="paragraph" w:styleId="PlainText">
    <w:name w:val="Plain Text"/>
    <w:basedOn w:val="Normal"/>
    <w:semiHidden/>
    <w:rPr>
      <w:rFonts w:ascii="Courier New" w:hAnsi="Courier New" w:cs="Courier New"/>
    </w:rPr>
  </w:style>
  <w:style w:type="character" w:customStyle="1" w:styleId="SubtitleChar">
    <w:name w:val="Subtitle Char"/>
    <w:basedOn w:val="DefaultParagraphFont"/>
    <w:link w:val="Subtitle"/>
    <w:rsid w:val="0007312A"/>
    <w:rPr>
      <w:rFonts w:ascii="Arial" w:hAnsi="Arial" w:cs="Arial"/>
      <w:b/>
      <w:bCs/>
      <w:sz w:val="28"/>
      <w:szCs w:val="28"/>
      <w:lang w:val="en-US"/>
    </w:rPr>
  </w:style>
  <w:style w:type="character" w:customStyle="1" w:styleId="CommentTextChar">
    <w:name w:val="Comment Text Char"/>
    <w:basedOn w:val="DefaultParagraphFont"/>
    <w:link w:val="CommentText"/>
    <w:uiPriority w:val="99"/>
    <w:semiHidden/>
    <w:rsid w:val="006457A5"/>
    <w:rPr>
      <w:lang w:val="en-US"/>
    </w:rPr>
  </w:style>
  <w:style w:type="character" w:customStyle="1" w:styleId="EndnoteTextChar">
    <w:name w:val="Endnote Text Char"/>
    <w:basedOn w:val="DefaultParagraphFont"/>
    <w:link w:val="EndnoteText"/>
    <w:uiPriority w:val="99"/>
    <w:semiHidden/>
    <w:rsid w:val="006457A5"/>
    <w:rPr>
      <w:lang w:val="en-US"/>
    </w:rPr>
  </w:style>
  <w:style w:type="paragraph" w:customStyle="1" w:styleId="get-citation-citation">
    <w:name w:val="get-citation-citation"/>
    <w:basedOn w:val="Normal"/>
    <w:rsid w:val="00973D6F"/>
    <w:pPr>
      <w:spacing w:before="100" w:beforeAutospacing="1" w:after="100" w:afterAutospacing="1"/>
    </w:pPr>
    <w:rPr>
      <w:sz w:val="24"/>
      <w:szCs w:val="24"/>
      <w:lang w:val="en-CA"/>
    </w:rPr>
  </w:style>
  <w:style w:type="character" w:customStyle="1" w:styleId="UnresolvedMention1">
    <w:name w:val="Unresolved Mention1"/>
    <w:basedOn w:val="DefaultParagraphFont"/>
    <w:uiPriority w:val="99"/>
    <w:semiHidden/>
    <w:unhideWhenUsed/>
    <w:rsid w:val="009C5174"/>
    <w:rPr>
      <w:color w:val="605E5C"/>
      <w:shd w:val="clear" w:color="auto" w:fill="E1DFDD"/>
    </w:rPr>
  </w:style>
  <w:style w:type="paragraph" w:styleId="ListParagraph">
    <w:name w:val="List Paragraph"/>
    <w:basedOn w:val="Normal"/>
    <w:uiPriority w:val="34"/>
    <w:qFormat/>
    <w:rsid w:val="00E4699D"/>
    <w:pPr>
      <w:ind w:left="720"/>
      <w:contextualSpacing/>
    </w:pPr>
    <w:rPr>
      <w:rFonts w:asciiTheme="minorHAnsi" w:eastAsiaTheme="minorHAnsi" w:hAnsiTheme="minorHAnsi" w:cstheme="minorBidi"/>
      <w:sz w:val="24"/>
      <w:szCs w:val="24"/>
    </w:rPr>
  </w:style>
  <w:style w:type="character" w:customStyle="1" w:styleId="user-generated">
    <w:name w:val="user-generated"/>
    <w:basedOn w:val="DefaultParagraphFont"/>
    <w:rsid w:val="00E4699D"/>
  </w:style>
  <w:style w:type="character" w:customStyle="1" w:styleId="UnresolvedMention2">
    <w:name w:val="Unresolved Mention2"/>
    <w:basedOn w:val="DefaultParagraphFont"/>
    <w:uiPriority w:val="99"/>
    <w:semiHidden/>
    <w:unhideWhenUsed/>
    <w:rsid w:val="00663CEA"/>
    <w:rPr>
      <w:color w:val="605E5C"/>
      <w:shd w:val="clear" w:color="auto" w:fill="E1DFDD"/>
    </w:rPr>
  </w:style>
  <w:style w:type="paragraph" w:styleId="Revision">
    <w:name w:val="Revision"/>
    <w:hidden/>
    <w:uiPriority w:val="99"/>
    <w:semiHidden/>
    <w:rsid w:val="005070C9"/>
    <w:rPr>
      <w:lang w:val="en-US"/>
    </w:rPr>
  </w:style>
  <w:style w:type="table" w:styleId="TableGrid">
    <w:name w:val="Table Grid"/>
    <w:basedOn w:val="TableNormal"/>
    <w:uiPriority w:val="59"/>
    <w:rsid w:val="00784DCD"/>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784DCD"/>
    <w:rPr>
      <w:sz w:val="24"/>
      <w:szCs w:val="24"/>
      <w:lang w:val="en-US"/>
    </w:rPr>
  </w:style>
  <w:style w:type="character" w:customStyle="1" w:styleId="FooterChar">
    <w:name w:val="Footer Char"/>
    <w:basedOn w:val="DefaultParagraphFont"/>
    <w:link w:val="Footer"/>
    <w:uiPriority w:val="99"/>
    <w:rsid w:val="00784DCD"/>
    <w:rPr>
      <w:lang w:val="en-US"/>
    </w:rPr>
  </w:style>
  <w:style w:type="character" w:customStyle="1" w:styleId="CommentSubjectChar">
    <w:name w:val="Comment Subject Char"/>
    <w:basedOn w:val="CommentTextChar"/>
    <w:link w:val="CommentSubject"/>
    <w:uiPriority w:val="99"/>
    <w:semiHidden/>
    <w:rsid w:val="00784DCD"/>
    <w:rPr>
      <w:b/>
      <w:bCs/>
      <w:lang w:val="en-US"/>
    </w:rPr>
  </w:style>
  <w:style w:type="character" w:customStyle="1" w:styleId="BalloonTextChar">
    <w:name w:val="Balloon Text Char"/>
    <w:basedOn w:val="DefaultParagraphFont"/>
    <w:link w:val="BalloonText"/>
    <w:uiPriority w:val="99"/>
    <w:semiHidden/>
    <w:rsid w:val="00784DCD"/>
    <w:rPr>
      <w:rFonts w:ascii="Tahoma" w:hAnsi="Tahoma" w:cs="Tahoma"/>
      <w:sz w:val="16"/>
      <w:szCs w:val="16"/>
      <w:lang w:val="en-US"/>
    </w:rPr>
  </w:style>
  <w:style w:type="character" w:customStyle="1" w:styleId="UnresolvedMention3">
    <w:name w:val="Unresolved Mention3"/>
    <w:basedOn w:val="DefaultParagraphFont"/>
    <w:uiPriority w:val="99"/>
    <w:semiHidden/>
    <w:unhideWhenUsed/>
    <w:rsid w:val="0024150D"/>
    <w:rPr>
      <w:color w:val="605E5C"/>
      <w:shd w:val="clear" w:color="auto" w:fill="E1DFDD"/>
    </w:rPr>
  </w:style>
  <w:style w:type="character" w:styleId="Emphasis">
    <w:name w:val="Emphasis"/>
    <w:basedOn w:val="DefaultParagraphFont"/>
    <w:uiPriority w:val="20"/>
    <w:qFormat/>
    <w:rsid w:val="00CF318E"/>
    <w:rPr>
      <w:i/>
      <w:iCs/>
    </w:rPr>
  </w:style>
  <w:style w:type="character" w:customStyle="1" w:styleId="UnresolvedMention4">
    <w:name w:val="Unresolved Mention4"/>
    <w:basedOn w:val="DefaultParagraphFont"/>
    <w:uiPriority w:val="99"/>
    <w:semiHidden/>
    <w:unhideWhenUsed/>
    <w:rsid w:val="00E04826"/>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sz w:val="24"/>
      <w:u w:val="single"/>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b/>
      <w:bCs/>
      <w:sz w:val="24"/>
      <w:szCs w:val="24"/>
    </w:rPr>
  </w:style>
  <w:style w:type="paragraph" w:styleId="Heading4">
    <w:name w:val="heading 4"/>
    <w:basedOn w:val="Normal"/>
    <w:next w:val="Normal"/>
    <w:qFormat/>
    <w:pPr>
      <w:keepNext/>
      <w:autoSpaceDE w:val="0"/>
      <w:autoSpaceDN w:val="0"/>
      <w:adjustRightInd w:val="0"/>
      <w:outlineLvl w:val="3"/>
    </w:pPr>
    <w:rPr>
      <w:rFonts w:ascii="Arial" w:hAnsi="Arial" w:cs="Arial"/>
      <w:color w:val="000000"/>
      <w:sz w:val="36"/>
      <w:szCs w:val="40"/>
      <w:u w:val="single"/>
    </w:rPr>
  </w:style>
  <w:style w:type="paragraph" w:styleId="Heading5">
    <w:name w:val="heading 5"/>
    <w:basedOn w:val="Normal"/>
    <w:next w:val="Normal"/>
    <w:qFormat/>
    <w:pPr>
      <w:keepNext/>
      <w:autoSpaceDE w:val="0"/>
      <w:autoSpaceDN w:val="0"/>
      <w:adjustRightInd w:val="0"/>
      <w:jc w:val="center"/>
      <w:outlineLvl w:val="4"/>
    </w:pPr>
    <w:rPr>
      <w:rFonts w:ascii="Arial" w:hAnsi="Arial" w:cs="Arial"/>
      <w:b/>
      <w:bCs/>
      <w:i/>
      <w:iCs/>
      <w:color w:val="000000"/>
      <w:sz w:val="32"/>
    </w:rPr>
  </w:style>
  <w:style w:type="paragraph" w:styleId="Heading6">
    <w:name w:val="heading 6"/>
    <w:basedOn w:val="Normal"/>
    <w:next w:val="Normal"/>
    <w:qFormat/>
    <w:pPr>
      <w:keepNext/>
      <w:autoSpaceDE w:val="0"/>
      <w:autoSpaceDN w:val="0"/>
      <w:adjustRightInd w:val="0"/>
      <w:outlineLvl w:val="5"/>
    </w:pPr>
    <w:rPr>
      <w:rFonts w:ascii="Arial" w:hAnsi="Arial" w:cs="Arial"/>
      <w:b/>
      <w:bCs/>
      <w:color w:val="000000"/>
      <w:u w:val="single"/>
    </w:rPr>
  </w:style>
  <w:style w:type="paragraph" w:styleId="Heading7">
    <w:name w:val="heading 7"/>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6"/>
    </w:pPr>
    <w:rPr>
      <w:i/>
      <w:iCs/>
      <w:sz w:val="24"/>
    </w:rPr>
  </w:style>
  <w:style w:type="paragraph" w:styleId="Heading8">
    <w:name w:val="heading 8"/>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7"/>
    </w:pPr>
    <w:rPr>
      <w:sz w:val="24"/>
    </w:rPr>
  </w:style>
  <w:style w:type="paragraph" w:styleId="Heading9">
    <w:name w:val="heading 9"/>
    <w:basedOn w:val="Normal"/>
    <w:next w:val="Normal"/>
    <w:qFormat/>
    <w:pPr>
      <w:keepNext/>
      <w:outlineLvl w:val="8"/>
    </w:pPr>
    <w:rPr>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cs="Arial"/>
      <w:b/>
      <w:bCs/>
      <w:snapToGrid w:val="0"/>
      <w:sz w:val="24"/>
      <w:szCs w:val="24"/>
    </w:rPr>
  </w:style>
  <w:style w:type="paragraph" w:styleId="Title">
    <w:name w:val="Title"/>
    <w:basedOn w:val="Normal"/>
    <w:qFormat/>
    <w:pPr>
      <w:jc w:val="center"/>
    </w:pPr>
    <w:rPr>
      <w:b/>
      <w:bCs/>
      <w:sz w:val="28"/>
      <w:szCs w:val="24"/>
    </w:rPr>
  </w:style>
  <w:style w:type="paragraph" w:styleId="BodyText2">
    <w:name w:val="Body Text 2"/>
    <w:basedOn w:val="Normal"/>
    <w:semiHidden/>
    <w:pPr>
      <w:widowControl w:val="0"/>
      <w:jc w:val="center"/>
    </w:pPr>
    <w:rPr>
      <w:rFonts w:ascii="Arial" w:hAnsi="Arial" w:cs="Arial"/>
      <w:snapToGrid w:val="0"/>
      <w:sz w:val="24"/>
    </w:rPr>
  </w:style>
  <w:style w:type="paragraph" w:styleId="BodyTextIndent">
    <w:name w:val="Body Text Indent"/>
    <w:basedOn w:val="Normal"/>
    <w:semiHidden/>
    <w:pPr>
      <w:widowControl w:val="0"/>
      <w:tabs>
        <w:tab w:val="left" w:pos="-90"/>
        <w:tab w:val="left" w:pos="630"/>
        <w:tab w:val="left" w:pos="99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pPr>
    <w:rPr>
      <w:rFonts w:ascii="Univers" w:hAnsi="Univers"/>
      <w:b/>
      <w:snapToGrid w:val="0"/>
      <w:sz w:val="24"/>
      <w:lang w:val="en-GB"/>
    </w:rPr>
  </w:style>
  <w:style w:type="paragraph" w:styleId="BodyText">
    <w:name w:val="Body Text"/>
    <w:basedOn w:val="Normal"/>
    <w:semiHidden/>
    <w:rPr>
      <w:sz w:val="24"/>
    </w:rPr>
  </w:style>
  <w:style w:type="character" w:styleId="HTMLAcronym">
    <w:name w:val="HTML Acronym"/>
    <w:basedOn w:val="DefaultParagraphFont"/>
    <w:semiHidden/>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customStyle="1" w:styleId="2">
    <w:name w:val="_2"/>
    <w:pPr>
      <w:widowControl w:val="0"/>
      <w:autoSpaceDE w:val="0"/>
      <w:autoSpaceDN w:val="0"/>
      <w:adjustRightInd w:val="0"/>
      <w:ind w:left="-1440"/>
    </w:pPr>
    <w:rPr>
      <w:szCs w:val="24"/>
      <w:lang w:val="en-US"/>
    </w:rPr>
  </w:style>
  <w:style w:type="paragraph" w:styleId="Subtitle">
    <w:name w:val="Subtitle"/>
    <w:basedOn w:val="Normal"/>
    <w:link w:val="SubtitleChar"/>
    <w:qFormat/>
    <w:pPr>
      <w:jc w:val="center"/>
    </w:pPr>
    <w:rPr>
      <w:rFonts w:ascii="Arial" w:hAnsi="Arial" w:cs="Arial"/>
      <w:b/>
      <w:bCs/>
      <w:sz w:val="28"/>
      <w:szCs w:val="28"/>
    </w:rPr>
  </w:style>
  <w:style w:type="paragraph" w:styleId="EndnoteText">
    <w:name w:val="endnote text"/>
    <w:basedOn w:val="Normal"/>
    <w:link w:val="EndnoteTextChar"/>
    <w:semiHidden/>
  </w:style>
  <w:style w:type="character" w:styleId="EndnoteReference">
    <w:name w:val="endnote reference"/>
    <w:basedOn w:val="DefaultParagraphFont"/>
    <w:uiPriority w:val="99"/>
    <w:semiHidden/>
    <w:rPr>
      <w:vertAlign w:val="superscript"/>
    </w:rPr>
  </w:style>
  <w:style w:type="character" w:styleId="Hyperlink">
    <w:name w:val="Hyperlink"/>
    <w:basedOn w:val="DefaultParagraphFont"/>
    <w:semiHidden/>
    <w:rPr>
      <w:color w:val="0033CC"/>
      <w:u w:val="single"/>
    </w:rPr>
  </w:style>
  <w:style w:type="character" w:styleId="FollowedHyperlink">
    <w:name w:val="FollowedHyperlink"/>
    <w:basedOn w:val="DefaultParagraphFont"/>
    <w:semiHidden/>
    <w:rPr>
      <w:color w:val="800080"/>
      <w:u w:val="single"/>
    </w:rPr>
  </w:style>
  <w:style w:type="paragraph" w:customStyle="1" w:styleId="Quick10">
    <w:name w:val="Quick 1)"/>
    <w:pPr>
      <w:autoSpaceDE w:val="0"/>
      <w:autoSpaceDN w:val="0"/>
      <w:adjustRightInd w:val="0"/>
      <w:ind w:left="-1440"/>
    </w:pPr>
    <w:rPr>
      <w:szCs w:val="24"/>
    </w:rPr>
  </w:style>
  <w:style w:type="character" w:customStyle="1" w:styleId="SYSHYPERTEXT">
    <w:name w:val="SYS_HYPERTEXT"/>
    <w:rPr>
      <w:color w:val="0000FF"/>
      <w:u w:val="single"/>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320"/>
        <w:tab w:val="right" w:pos="8640"/>
      </w:tabs>
    </w:pPr>
    <w:rPr>
      <w:sz w:val="24"/>
      <w:szCs w:val="24"/>
    </w:rPr>
  </w:style>
  <w:style w:type="paragraph" w:styleId="NormalIndent">
    <w:name w:val="Normal Indent"/>
    <w:basedOn w:val="Normal"/>
    <w:semiHidden/>
    <w:pPr>
      <w:ind w:left="720"/>
    </w:pPr>
    <w:rPr>
      <w:rFonts w:ascii="Arial" w:hAnsi="Arial"/>
      <w:sz w:val="24"/>
    </w:rPr>
  </w:style>
  <w:style w:type="paragraph" w:customStyle="1" w:styleId="1AutoList14">
    <w:name w:val="1AutoList14"/>
    <w:pPr>
      <w:widowControl w:val="0"/>
      <w:tabs>
        <w:tab w:val="left" w:pos="720"/>
      </w:tabs>
      <w:autoSpaceDE w:val="0"/>
      <w:autoSpaceDN w:val="0"/>
      <w:adjustRightInd w:val="0"/>
      <w:ind w:left="720" w:hanging="720"/>
      <w:jc w:val="both"/>
    </w:pPr>
    <w:rPr>
      <w:rFonts w:ascii="Courier 10cpi" w:hAnsi="Courier 10cpi"/>
      <w:sz w:val="24"/>
      <w:szCs w:val="24"/>
      <w:lang w:val="en-US"/>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rFonts w:ascii="Tahoma" w:hAnsi="Tahoma" w:cs="Tahoma"/>
      <w:sz w:val="16"/>
      <w:szCs w:val="16"/>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n-CA"/>
    </w:rPr>
  </w:style>
  <w:style w:type="paragraph" w:styleId="BodyTextIndent2">
    <w:name w:val="Body Text Indent 2"/>
    <w:basedOn w:val="Normal"/>
    <w:semiHidden/>
    <w:pPr>
      <w:ind w:firstLine="720"/>
    </w:pPr>
    <w:rPr>
      <w:sz w:val="24"/>
    </w:rPr>
  </w:style>
  <w:style w:type="paragraph" w:customStyle="1" w:styleId="3">
    <w:name w:val="3"/>
    <w:pPr>
      <w:widowControl w:val="0"/>
      <w:autoSpaceDE w:val="0"/>
      <w:autoSpaceDN w:val="0"/>
    </w:pPr>
    <w:rPr>
      <w:rFonts w:ascii="Times" w:hAnsi="Times"/>
      <w:sz w:val="24"/>
      <w:lang w:val="en-US"/>
    </w:rPr>
  </w:style>
  <w:style w:type="paragraph" w:customStyle="1" w:styleId="Section">
    <w:name w:val="_Section"/>
    <w:basedOn w:val="Normal"/>
    <w:pPr>
      <w:widowControl w:val="0"/>
    </w:pPr>
    <w:rPr>
      <w:smallCaps/>
      <w:snapToGrid w:val="0"/>
      <w:sz w:val="28"/>
    </w:rPr>
  </w:style>
  <w:style w:type="paragraph" w:styleId="NormalWeb">
    <w:name w:val="Normal (Web)"/>
    <w:basedOn w:val="Normal"/>
    <w:semiHidden/>
    <w:pPr>
      <w:spacing w:before="100" w:beforeAutospacing="1" w:after="100" w:afterAutospacing="1"/>
    </w:pPr>
    <w:rPr>
      <w:color w:val="003300"/>
      <w:sz w:val="24"/>
      <w:szCs w:val="24"/>
      <w:lang w:val="en-CA"/>
    </w:rPr>
  </w:style>
  <w:style w:type="character" w:styleId="Strong">
    <w:name w:val="Strong"/>
    <w:basedOn w:val="DefaultParagraphFont"/>
    <w:qFormat/>
    <w:rPr>
      <w:b/>
      <w:bCs/>
    </w:rPr>
  </w:style>
  <w:style w:type="paragraph" w:customStyle="1" w:styleId="Quick1">
    <w:name w:val="Quick 1."/>
    <w:basedOn w:val="Normal"/>
    <w:pPr>
      <w:widowControl w:val="0"/>
      <w:numPr>
        <w:numId w:val="1"/>
      </w:numPr>
      <w:ind w:left="720" w:hanging="720"/>
    </w:pPr>
    <w:rPr>
      <w:snapToGrid w:val="0"/>
      <w:sz w:val="24"/>
    </w:rPr>
  </w:style>
  <w:style w:type="paragraph" w:customStyle="1" w:styleId="Level1">
    <w:name w:val="Level 1"/>
    <w:basedOn w:val="Normal"/>
    <w:pPr>
      <w:widowControl w:val="0"/>
      <w:autoSpaceDE w:val="0"/>
      <w:autoSpaceDN w:val="0"/>
      <w:adjustRightInd w:val="0"/>
      <w:ind w:left="540" w:hanging="540"/>
      <w:outlineLvl w:val="0"/>
    </w:pPr>
    <w:rPr>
      <w:sz w:val="24"/>
      <w:szCs w:val="24"/>
    </w:rPr>
  </w:style>
  <w:style w:type="paragraph" w:styleId="PlainText">
    <w:name w:val="Plain Text"/>
    <w:basedOn w:val="Normal"/>
    <w:semiHidden/>
    <w:rPr>
      <w:rFonts w:ascii="Courier New" w:hAnsi="Courier New" w:cs="Courier New"/>
    </w:rPr>
  </w:style>
  <w:style w:type="character" w:customStyle="1" w:styleId="SubtitleChar">
    <w:name w:val="Subtitle Char"/>
    <w:basedOn w:val="DefaultParagraphFont"/>
    <w:link w:val="Subtitle"/>
    <w:rsid w:val="0007312A"/>
    <w:rPr>
      <w:rFonts w:ascii="Arial" w:hAnsi="Arial" w:cs="Arial"/>
      <w:b/>
      <w:bCs/>
      <w:sz w:val="28"/>
      <w:szCs w:val="28"/>
      <w:lang w:val="en-US"/>
    </w:rPr>
  </w:style>
  <w:style w:type="character" w:customStyle="1" w:styleId="CommentTextChar">
    <w:name w:val="Comment Text Char"/>
    <w:basedOn w:val="DefaultParagraphFont"/>
    <w:link w:val="CommentText"/>
    <w:uiPriority w:val="99"/>
    <w:semiHidden/>
    <w:rsid w:val="006457A5"/>
    <w:rPr>
      <w:lang w:val="en-US"/>
    </w:rPr>
  </w:style>
  <w:style w:type="character" w:customStyle="1" w:styleId="EndnoteTextChar">
    <w:name w:val="Endnote Text Char"/>
    <w:basedOn w:val="DefaultParagraphFont"/>
    <w:link w:val="EndnoteText"/>
    <w:uiPriority w:val="99"/>
    <w:semiHidden/>
    <w:rsid w:val="006457A5"/>
    <w:rPr>
      <w:lang w:val="en-US"/>
    </w:rPr>
  </w:style>
  <w:style w:type="paragraph" w:customStyle="1" w:styleId="get-citation-citation">
    <w:name w:val="get-citation-citation"/>
    <w:basedOn w:val="Normal"/>
    <w:rsid w:val="00973D6F"/>
    <w:pPr>
      <w:spacing w:before="100" w:beforeAutospacing="1" w:after="100" w:afterAutospacing="1"/>
    </w:pPr>
    <w:rPr>
      <w:sz w:val="24"/>
      <w:szCs w:val="24"/>
      <w:lang w:val="en-CA"/>
    </w:rPr>
  </w:style>
  <w:style w:type="character" w:customStyle="1" w:styleId="UnresolvedMention1">
    <w:name w:val="Unresolved Mention1"/>
    <w:basedOn w:val="DefaultParagraphFont"/>
    <w:uiPriority w:val="99"/>
    <w:semiHidden/>
    <w:unhideWhenUsed/>
    <w:rsid w:val="009C5174"/>
    <w:rPr>
      <w:color w:val="605E5C"/>
      <w:shd w:val="clear" w:color="auto" w:fill="E1DFDD"/>
    </w:rPr>
  </w:style>
  <w:style w:type="paragraph" w:styleId="ListParagraph">
    <w:name w:val="List Paragraph"/>
    <w:basedOn w:val="Normal"/>
    <w:uiPriority w:val="34"/>
    <w:qFormat/>
    <w:rsid w:val="00E4699D"/>
    <w:pPr>
      <w:ind w:left="720"/>
      <w:contextualSpacing/>
    </w:pPr>
    <w:rPr>
      <w:rFonts w:asciiTheme="minorHAnsi" w:eastAsiaTheme="minorHAnsi" w:hAnsiTheme="minorHAnsi" w:cstheme="minorBidi"/>
      <w:sz w:val="24"/>
      <w:szCs w:val="24"/>
    </w:rPr>
  </w:style>
  <w:style w:type="character" w:customStyle="1" w:styleId="user-generated">
    <w:name w:val="user-generated"/>
    <w:basedOn w:val="DefaultParagraphFont"/>
    <w:rsid w:val="00E4699D"/>
  </w:style>
  <w:style w:type="character" w:customStyle="1" w:styleId="UnresolvedMention2">
    <w:name w:val="Unresolved Mention2"/>
    <w:basedOn w:val="DefaultParagraphFont"/>
    <w:uiPriority w:val="99"/>
    <w:semiHidden/>
    <w:unhideWhenUsed/>
    <w:rsid w:val="00663CEA"/>
    <w:rPr>
      <w:color w:val="605E5C"/>
      <w:shd w:val="clear" w:color="auto" w:fill="E1DFDD"/>
    </w:rPr>
  </w:style>
  <w:style w:type="paragraph" w:styleId="Revision">
    <w:name w:val="Revision"/>
    <w:hidden/>
    <w:uiPriority w:val="99"/>
    <w:semiHidden/>
    <w:rsid w:val="005070C9"/>
    <w:rPr>
      <w:lang w:val="en-US"/>
    </w:rPr>
  </w:style>
  <w:style w:type="table" w:styleId="TableGrid">
    <w:name w:val="Table Grid"/>
    <w:basedOn w:val="TableNormal"/>
    <w:uiPriority w:val="59"/>
    <w:rsid w:val="00784DCD"/>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784DCD"/>
    <w:rPr>
      <w:sz w:val="24"/>
      <w:szCs w:val="24"/>
      <w:lang w:val="en-US"/>
    </w:rPr>
  </w:style>
  <w:style w:type="character" w:customStyle="1" w:styleId="FooterChar">
    <w:name w:val="Footer Char"/>
    <w:basedOn w:val="DefaultParagraphFont"/>
    <w:link w:val="Footer"/>
    <w:uiPriority w:val="99"/>
    <w:rsid w:val="00784DCD"/>
    <w:rPr>
      <w:lang w:val="en-US"/>
    </w:rPr>
  </w:style>
  <w:style w:type="character" w:customStyle="1" w:styleId="CommentSubjectChar">
    <w:name w:val="Comment Subject Char"/>
    <w:basedOn w:val="CommentTextChar"/>
    <w:link w:val="CommentSubject"/>
    <w:uiPriority w:val="99"/>
    <w:semiHidden/>
    <w:rsid w:val="00784DCD"/>
    <w:rPr>
      <w:b/>
      <w:bCs/>
      <w:lang w:val="en-US"/>
    </w:rPr>
  </w:style>
  <w:style w:type="character" w:customStyle="1" w:styleId="BalloonTextChar">
    <w:name w:val="Balloon Text Char"/>
    <w:basedOn w:val="DefaultParagraphFont"/>
    <w:link w:val="BalloonText"/>
    <w:uiPriority w:val="99"/>
    <w:semiHidden/>
    <w:rsid w:val="00784DCD"/>
    <w:rPr>
      <w:rFonts w:ascii="Tahoma" w:hAnsi="Tahoma" w:cs="Tahoma"/>
      <w:sz w:val="16"/>
      <w:szCs w:val="16"/>
      <w:lang w:val="en-US"/>
    </w:rPr>
  </w:style>
  <w:style w:type="character" w:customStyle="1" w:styleId="UnresolvedMention3">
    <w:name w:val="Unresolved Mention3"/>
    <w:basedOn w:val="DefaultParagraphFont"/>
    <w:uiPriority w:val="99"/>
    <w:semiHidden/>
    <w:unhideWhenUsed/>
    <w:rsid w:val="0024150D"/>
    <w:rPr>
      <w:color w:val="605E5C"/>
      <w:shd w:val="clear" w:color="auto" w:fill="E1DFDD"/>
    </w:rPr>
  </w:style>
  <w:style w:type="character" w:styleId="Emphasis">
    <w:name w:val="Emphasis"/>
    <w:basedOn w:val="DefaultParagraphFont"/>
    <w:uiPriority w:val="20"/>
    <w:qFormat/>
    <w:rsid w:val="00CF318E"/>
    <w:rPr>
      <w:i/>
      <w:iCs/>
    </w:rPr>
  </w:style>
  <w:style w:type="character" w:customStyle="1" w:styleId="UnresolvedMention4">
    <w:name w:val="Unresolved Mention4"/>
    <w:basedOn w:val="DefaultParagraphFont"/>
    <w:uiPriority w:val="99"/>
    <w:semiHidden/>
    <w:unhideWhenUsed/>
    <w:rsid w:val="00E04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491">
      <w:bodyDiv w:val="1"/>
      <w:marLeft w:val="0"/>
      <w:marRight w:val="0"/>
      <w:marTop w:val="0"/>
      <w:marBottom w:val="0"/>
      <w:divBdr>
        <w:top w:val="none" w:sz="0" w:space="0" w:color="auto"/>
        <w:left w:val="none" w:sz="0" w:space="0" w:color="auto"/>
        <w:bottom w:val="none" w:sz="0" w:space="0" w:color="auto"/>
        <w:right w:val="none" w:sz="0" w:space="0" w:color="auto"/>
      </w:divBdr>
    </w:div>
    <w:div w:id="6055083">
      <w:bodyDiv w:val="1"/>
      <w:marLeft w:val="0"/>
      <w:marRight w:val="0"/>
      <w:marTop w:val="0"/>
      <w:marBottom w:val="0"/>
      <w:divBdr>
        <w:top w:val="none" w:sz="0" w:space="0" w:color="auto"/>
        <w:left w:val="none" w:sz="0" w:space="0" w:color="auto"/>
        <w:bottom w:val="none" w:sz="0" w:space="0" w:color="auto"/>
        <w:right w:val="none" w:sz="0" w:space="0" w:color="auto"/>
      </w:divBdr>
    </w:div>
    <w:div w:id="15928201">
      <w:bodyDiv w:val="1"/>
      <w:marLeft w:val="0"/>
      <w:marRight w:val="0"/>
      <w:marTop w:val="0"/>
      <w:marBottom w:val="0"/>
      <w:divBdr>
        <w:top w:val="none" w:sz="0" w:space="0" w:color="auto"/>
        <w:left w:val="none" w:sz="0" w:space="0" w:color="auto"/>
        <w:bottom w:val="none" w:sz="0" w:space="0" w:color="auto"/>
        <w:right w:val="none" w:sz="0" w:space="0" w:color="auto"/>
      </w:divBdr>
    </w:div>
    <w:div w:id="24796617">
      <w:bodyDiv w:val="1"/>
      <w:marLeft w:val="0"/>
      <w:marRight w:val="0"/>
      <w:marTop w:val="0"/>
      <w:marBottom w:val="0"/>
      <w:divBdr>
        <w:top w:val="none" w:sz="0" w:space="0" w:color="auto"/>
        <w:left w:val="none" w:sz="0" w:space="0" w:color="auto"/>
        <w:bottom w:val="none" w:sz="0" w:space="0" w:color="auto"/>
        <w:right w:val="none" w:sz="0" w:space="0" w:color="auto"/>
      </w:divBdr>
    </w:div>
    <w:div w:id="29574883">
      <w:bodyDiv w:val="1"/>
      <w:marLeft w:val="0"/>
      <w:marRight w:val="0"/>
      <w:marTop w:val="0"/>
      <w:marBottom w:val="0"/>
      <w:divBdr>
        <w:top w:val="none" w:sz="0" w:space="0" w:color="auto"/>
        <w:left w:val="none" w:sz="0" w:space="0" w:color="auto"/>
        <w:bottom w:val="none" w:sz="0" w:space="0" w:color="auto"/>
        <w:right w:val="none" w:sz="0" w:space="0" w:color="auto"/>
      </w:divBdr>
    </w:div>
    <w:div w:id="33237456">
      <w:bodyDiv w:val="1"/>
      <w:marLeft w:val="0"/>
      <w:marRight w:val="0"/>
      <w:marTop w:val="0"/>
      <w:marBottom w:val="0"/>
      <w:divBdr>
        <w:top w:val="none" w:sz="0" w:space="0" w:color="auto"/>
        <w:left w:val="none" w:sz="0" w:space="0" w:color="auto"/>
        <w:bottom w:val="none" w:sz="0" w:space="0" w:color="auto"/>
        <w:right w:val="none" w:sz="0" w:space="0" w:color="auto"/>
      </w:divBdr>
    </w:div>
    <w:div w:id="35474845">
      <w:bodyDiv w:val="1"/>
      <w:marLeft w:val="0"/>
      <w:marRight w:val="0"/>
      <w:marTop w:val="0"/>
      <w:marBottom w:val="0"/>
      <w:divBdr>
        <w:top w:val="none" w:sz="0" w:space="0" w:color="auto"/>
        <w:left w:val="none" w:sz="0" w:space="0" w:color="auto"/>
        <w:bottom w:val="none" w:sz="0" w:space="0" w:color="auto"/>
        <w:right w:val="none" w:sz="0" w:space="0" w:color="auto"/>
      </w:divBdr>
    </w:div>
    <w:div w:id="51778487">
      <w:bodyDiv w:val="1"/>
      <w:marLeft w:val="0"/>
      <w:marRight w:val="0"/>
      <w:marTop w:val="0"/>
      <w:marBottom w:val="0"/>
      <w:divBdr>
        <w:top w:val="none" w:sz="0" w:space="0" w:color="auto"/>
        <w:left w:val="none" w:sz="0" w:space="0" w:color="auto"/>
        <w:bottom w:val="none" w:sz="0" w:space="0" w:color="auto"/>
        <w:right w:val="none" w:sz="0" w:space="0" w:color="auto"/>
      </w:divBdr>
    </w:div>
    <w:div w:id="55444624">
      <w:bodyDiv w:val="1"/>
      <w:marLeft w:val="0"/>
      <w:marRight w:val="0"/>
      <w:marTop w:val="0"/>
      <w:marBottom w:val="0"/>
      <w:divBdr>
        <w:top w:val="none" w:sz="0" w:space="0" w:color="auto"/>
        <w:left w:val="none" w:sz="0" w:space="0" w:color="auto"/>
        <w:bottom w:val="none" w:sz="0" w:space="0" w:color="auto"/>
        <w:right w:val="none" w:sz="0" w:space="0" w:color="auto"/>
      </w:divBdr>
    </w:div>
    <w:div w:id="56520016">
      <w:bodyDiv w:val="1"/>
      <w:marLeft w:val="0"/>
      <w:marRight w:val="0"/>
      <w:marTop w:val="0"/>
      <w:marBottom w:val="0"/>
      <w:divBdr>
        <w:top w:val="none" w:sz="0" w:space="0" w:color="auto"/>
        <w:left w:val="none" w:sz="0" w:space="0" w:color="auto"/>
        <w:bottom w:val="none" w:sz="0" w:space="0" w:color="auto"/>
        <w:right w:val="none" w:sz="0" w:space="0" w:color="auto"/>
      </w:divBdr>
    </w:div>
    <w:div w:id="65614823">
      <w:bodyDiv w:val="1"/>
      <w:marLeft w:val="0"/>
      <w:marRight w:val="0"/>
      <w:marTop w:val="0"/>
      <w:marBottom w:val="0"/>
      <w:divBdr>
        <w:top w:val="none" w:sz="0" w:space="0" w:color="auto"/>
        <w:left w:val="none" w:sz="0" w:space="0" w:color="auto"/>
        <w:bottom w:val="none" w:sz="0" w:space="0" w:color="auto"/>
        <w:right w:val="none" w:sz="0" w:space="0" w:color="auto"/>
      </w:divBdr>
    </w:div>
    <w:div w:id="82459267">
      <w:bodyDiv w:val="1"/>
      <w:marLeft w:val="0"/>
      <w:marRight w:val="0"/>
      <w:marTop w:val="0"/>
      <w:marBottom w:val="0"/>
      <w:divBdr>
        <w:top w:val="none" w:sz="0" w:space="0" w:color="auto"/>
        <w:left w:val="none" w:sz="0" w:space="0" w:color="auto"/>
        <w:bottom w:val="none" w:sz="0" w:space="0" w:color="auto"/>
        <w:right w:val="none" w:sz="0" w:space="0" w:color="auto"/>
      </w:divBdr>
    </w:div>
    <w:div w:id="103039959">
      <w:bodyDiv w:val="1"/>
      <w:marLeft w:val="0"/>
      <w:marRight w:val="0"/>
      <w:marTop w:val="0"/>
      <w:marBottom w:val="0"/>
      <w:divBdr>
        <w:top w:val="none" w:sz="0" w:space="0" w:color="auto"/>
        <w:left w:val="none" w:sz="0" w:space="0" w:color="auto"/>
        <w:bottom w:val="none" w:sz="0" w:space="0" w:color="auto"/>
        <w:right w:val="none" w:sz="0" w:space="0" w:color="auto"/>
      </w:divBdr>
    </w:div>
    <w:div w:id="104158071">
      <w:bodyDiv w:val="1"/>
      <w:marLeft w:val="0"/>
      <w:marRight w:val="0"/>
      <w:marTop w:val="0"/>
      <w:marBottom w:val="0"/>
      <w:divBdr>
        <w:top w:val="none" w:sz="0" w:space="0" w:color="auto"/>
        <w:left w:val="none" w:sz="0" w:space="0" w:color="auto"/>
        <w:bottom w:val="none" w:sz="0" w:space="0" w:color="auto"/>
        <w:right w:val="none" w:sz="0" w:space="0" w:color="auto"/>
      </w:divBdr>
    </w:div>
    <w:div w:id="106000728">
      <w:bodyDiv w:val="1"/>
      <w:marLeft w:val="0"/>
      <w:marRight w:val="0"/>
      <w:marTop w:val="0"/>
      <w:marBottom w:val="0"/>
      <w:divBdr>
        <w:top w:val="none" w:sz="0" w:space="0" w:color="auto"/>
        <w:left w:val="none" w:sz="0" w:space="0" w:color="auto"/>
        <w:bottom w:val="none" w:sz="0" w:space="0" w:color="auto"/>
        <w:right w:val="none" w:sz="0" w:space="0" w:color="auto"/>
      </w:divBdr>
    </w:div>
    <w:div w:id="125509371">
      <w:bodyDiv w:val="1"/>
      <w:marLeft w:val="0"/>
      <w:marRight w:val="0"/>
      <w:marTop w:val="0"/>
      <w:marBottom w:val="0"/>
      <w:divBdr>
        <w:top w:val="none" w:sz="0" w:space="0" w:color="auto"/>
        <w:left w:val="none" w:sz="0" w:space="0" w:color="auto"/>
        <w:bottom w:val="none" w:sz="0" w:space="0" w:color="auto"/>
        <w:right w:val="none" w:sz="0" w:space="0" w:color="auto"/>
      </w:divBdr>
    </w:div>
    <w:div w:id="131022524">
      <w:bodyDiv w:val="1"/>
      <w:marLeft w:val="0"/>
      <w:marRight w:val="0"/>
      <w:marTop w:val="0"/>
      <w:marBottom w:val="0"/>
      <w:divBdr>
        <w:top w:val="none" w:sz="0" w:space="0" w:color="auto"/>
        <w:left w:val="none" w:sz="0" w:space="0" w:color="auto"/>
        <w:bottom w:val="none" w:sz="0" w:space="0" w:color="auto"/>
        <w:right w:val="none" w:sz="0" w:space="0" w:color="auto"/>
      </w:divBdr>
    </w:div>
    <w:div w:id="135686970">
      <w:bodyDiv w:val="1"/>
      <w:marLeft w:val="0"/>
      <w:marRight w:val="0"/>
      <w:marTop w:val="0"/>
      <w:marBottom w:val="0"/>
      <w:divBdr>
        <w:top w:val="none" w:sz="0" w:space="0" w:color="auto"/>
        <w:left w:val="none" w:sz="0" w:space="0" w:color="auto"/>
        <w:bottom w:val="none" w:sz="0" w:space="0" w:color="auto"/>
        <w:right w:val="none" w:sz="0" w:space="0" w:color="auto"/>
      </w:divBdr>
    </w:div>
    <w:div w:id="141242449">
      <w:bodyDiv w:val="1"/>
      <w:marLeft w:val="0"/>
      <w:marRight w:val="0"/>
      <w:marTop w:val="0"/>
      <w:marBottom w:val="0"/>
      <w:divBdr>
        <w:top w:val="none" w:sz="0" w:space="0" w:color="auto"/>
        <w:left w:val="none" w:sz="0" w:space="0" w:color="auto"/>
        <w:bottom w:val="none" w:sz="0" w:space="0" w:color="auto"/>
        <w:right w:val="none" w:sz="0" w:space="0" w:color="auto"/>
      </w:divBdr>
    </w:div>
    <w:div w:id="164328424">
      <w:bodyDiv w:val="1"/>
      <w:marLeft w:val="0"/>
      <w:marRight w:val="0"/>
      <w:marTop w:val="0"/>
      <w:marBottom w:val="0"/>
      <w:divBdr>
        <w:top w:val="none" w:sz="0" w:space="0" w:color="auto"/>
        <w:left w:val="none" w:sz="0" w:space="0" w:color="auto"/>
        <w:bottom w:val="none" w:sz="0" w:space="0" w:color="auto"/>
        <w:right w:val="none" w:sz="0" w:space="0" w:color="auto"/>
      </w:divBdr>
    </w:div>
    <w:div w:id="165942732">
      <w:bodyDiv w:val="1"/>
      <w:marLeft w:val="0"/>
      <w:marRight w:val="0"/>
      <w:marTop w:val="0"/>
      <w:marBottom w:val="0"/>
      <w:divBdr>
        <w:top w:val="none" w:sz="0" w:space="0" w:color="auto"/>
        <w:left w:val="none" w:sz="0" w:space="0" w:color="auto"/>
        <w:bottom w:val="none" w:sz="0" w:space="0" w:color="auto"/>
        <w:right w:val="none" w:sz="0" w:space="0" w:color="auto"/>
      </w:divBdr>
    </w:div>
    <w:div w:id="166793295">
      <w:bodyDiv w:val="1"/>
      <w:marLeft w:val="0"/>
      <w:marRight w:val="0"/>
      <w:marTop w:val="0"/>
      <w:marBottom w:val="0"/>
      <w:divBdr>
        <w:top w:val="none" w:sz="0" w:space="0" w:color="auto"/>
        <w:left w:val="none" w:sz="0" w:space="0" w:color="auto"/>
        <w:bottom w:val="none" w:sz="0" w:space="0" w:color="auto"/>
        <w:right w:val="none" w:sz="0" w:space="0" w:color="auto"/>
      </w:divBdr>
    </w:div>
    <w:div w:id="168299265">
      <w:bodyDiv w:val="1"/>
      <w:marLeft w:val="0"/>
      <w:marRight w:val="0"/>
      <w:marTop w:val="0"/>
      <w:marBottom w:val="0"/>
      <w:divBdr>
        <w:top w:val="none" w:sz="0" w:space="0" w:color="auto"/>
        <w:left w:val="none" w:sz="0" w:space="0" w:color="auto"/>
        <w:bottom w:val="none" w:sz="0" w:space="0" w:color="auto"/>
        <w:right w:val="none" w:sz="0" w:space="0" w:color="auto"/>
      </w:divBdr>
    </w:div>
    <w:div w:id="189806060">
      <w:bodyDiv w:val="1"/>
      <w:marLeft w:val="0"/>
      <w:marRight w:val="0"/>
      <w:marTop w:val="0"/>
      <w:marBottom w:val="0"/>
      <w:divBdr>
        <w:top w:val="none" w:sz="0" w:space="0" w:color="auto"/>
        <w:left w:val="none" w:sz="0" w:space="0" w:color="auto"/>
        <w:bottom w:val="none" w:sz="0" w:space="0" w:color="auto"/>
        <w:right w:val="none" w:sz="0" w:space="0" w:color="auto"/>
      </w:divBdr>
    </w:div>
    <w:div w:id="205068895">
      <w:bodyDiv w:val="1"/>
      <w:marLeft w:val="0"/>
      <w:marRight w:val="0"/>
      <w:marTop w:val="0"/>
      <w:marBottom w:val="0"/>
      <w:divBdr>
        <w:top w:val="none" w:sz="0" w:space="0" w:color="auto"/>
        <w:left w:val="none" w:sz="0" w:space="0" w:color="auto"/>
        <w:bottom w:val="none" w:sz="0" w:space="0" w:color="auto"/>
        <w:right w:val="none" w:sz="0" w:space="0" w:color="auto"/>
      </w:divBdr>
    </w:div>
    <w:div w:id="233857461">
      <w:bodyDiv w:val="1"/>
      <w:marLeft w:val="0"/>
      <w:marRight w:val="0"/>
      <w:marTop w:val="0"/>
      <w:marBottom w:val="0"/>
      <w:divBdr>
        <w:top w:val="none" w:sz="0" w:space="0" w:color="auto"/>
        <w:left w:val="none" w:sz="0" w:space="0" w:color="auto"/>
        <w:bottom w:val="none" w:sz="0" w:space="0" w:color="auto"/>
        <w:right w:val="none" w:sz="0" w:space="0" w:color="auto"/>
      </w:divBdr>
    </w:div>
    <w:div w:id="246161575">
      <w:bodyDiv w:val="1"/>
      <w:marLeft w:val="0"/>
      <w:marRight w:val="0"/>
      <w:marTop w:val="0"/>
      <w:marBottom w:val="0"/>
      <w:divBdr>
        <w:top w:val="none" w:sz="0" w:space="0" w:color="auto"/>
        <w:left w:val="none" w:sz="0" w:space="0" w:color="auto"/>
        <w:bottom w:val="none" w:sz="0" w:space="0" w:color="auto"/>
        <w:right w:val="none" w:sz="0" w:space="0" w:color="auto"/>
      </w:divBdr>
    </w:div>
    <w:div w:id="256641865">
      <w:bodyDiv w:val="1"/>
      <w:marLeft w:val="0"/>
      <w:marRight w:val="0"/>
      <w:marTop w:val="0"/>
      <w:marBottom w:val="0"/>
      <w:divBdr>
        <w:top w:val="none" w:sz="0" w:space="0" w:color="auto"/>
        <w:left w:val="none" w:sz="0" w:space="0" w:color="auto"/>
        <w:bottom w:val="none" w:sz="0" w:space="0" w:color="auto"/>
        <w:right w:val="none" w:sz="0" w:space="0" w:color="auto"/>
      </w:divBdr>
    </w:div>
    <w:div w:id="261843003">
      <w:bodyDiv w:val="1"/>
      <w:marLeft w:val="0"/>
      <w:marRight w:val="0"/>
      <w:marTop w:val="0"/>
      <w:marBottom w:val="0"/>
      <w:divBdr>
        <w:top w:val="none" w:sz="0" w:space="0" w:color="auto"/>
        <w:left w:val="none" w:sz="0" w:space="0" w:color="auto"/>
        <w:bottom w:val="none" w:sz="0" w:space="0" w:color="auto"/>
        <w:right w:val="none" w:sz="0" w:space="0" w:color="auto"/>
      </w:divBdr>
    </w:div>
    <w:div w:id="262305655">
      <w:bodyDiv w:val="1"/>
      <w:marLeft w:val="0"/>
      <w:marRight w:val="0"/>
      <w:marTop w:val="0"/>
      <w:marBottom w:val="0"/>
      <w:divBdr>
        <w:top w:val="none" w:sz="0" w:space="0" w:color="auto"/>
        <w:left w:val="none" w:sz="0" w:space="0" w:color="auto"/>
        <w:bottom w:val="none" w:sz="0" w:space="0" w:color="auto"/>
        <w:right w:val="none" w:sz="0" w:space="0" w:color="auto"/>
      </w:divBdr>
    </w:div>
    <w:div w:id="272632476">
      <w:bodyDiv w:val="1"/>
      <w:marLeft w:val="0"/>
      <w:marRight w:val="0"/>
      <w:marTop w:val="0"/>
      <w:marBottom w:val="0"/>
      <w:divBdr>
        <w:top w:val="none" w:sz="0" w:space="0" w:color="auto"/>
        <w:left w:val="none" w:sz="0" w:space="0" w:color="auto"/>
        <w:bottom w:val="none" w:sz="0" w:space="0" w:color="auto"/>
        <w:right w:val="none" w:sz="0" w:space="0" w:color="auto"/>
      </w:divBdr>
    </w:div>
    <w:div w:id="275872359">
      <w:bodyDiv w:val="1"/>
      <w:marLeft w:val="0"/>
      <w:marRight w:val="0"/>
      <w:marTop w:val="0"/>
      <w:marBottom w:val="0"/>
      <w:divBdr>
        <w:top w:val="none" w:sz="0" w:space="0" w:color="auto"/>
        <w:left w:val="none" w:sz="0" w:space="0" w:color="auto"/>
        <w:bottom w:val="none" w:sz="0" w:space="0" w:color="auto"/>
        <w:right w:val="none" w:sz="0" w:space="0" w:color="auto"/>
      </w:divBdr>
    </w:div>
    <w:div w:id="278024673">
      <w:bodyDiv w:val="1"/>
      <w:marLeft w:val="0"/>
      <w:marRight w:val="0"/>
      <w:marTop w:val="0"/>
      <w:marBottom w:val="0"/>
      <w:divBdr>
        <w:top w:val="none" w:sz="0" w:space="0" w:color="auto"/>
        <w:left w:val="none" w:sz="0" w:space="0" w:color="auto"/>
        <w:bottom w:val="none" w:sz="0" w:space="0" w:color="auto"/>
        <w:right w:val="none" w:sz="0" w:space="0" w:color="auto"/>
      </w:divBdr>
    </w:div>
    <w:div w:id="295648815">
      <w:bodyDiv w:val="1"/>
      <w:marLeft w:val="0"/>
      <w:marRight w:val="0"/>
      <w:marTop w:val="0"/>
      <w:marBottom w:val="0"/>
      <w:divBdr>
        <w:top w:val="none" w:sz="0" w:space="0" w:color="auto"/>
        <w:left w:val="none" w:sz="0" w:space="0" w:color="auto"/>
        <w:bottom w:val="none" w:sz="0" w:space="0" w:color="auto"/>
        <w:right w:val="none" w:sz="0" w:space="0" w:color="auto"/>
      </w:divBdr>
    </w:div>
    <w:div w:id="298268318">
      <w:bodyDiv w:val="1"/>
      <w:marLeft w:val="0"/>
      <w:marRight w:val="0"/>
      <w:marTop w:val="0"/>
      <w:marBottom w:val="0"/>
      <w:divBdr>
        <w:top w:val="none" w:sz="0" w:space="0" w:color="auto"/>
        <w:left w:val="none" w:sz="0" w:space="0" w:color="auto"/>
        <w:bottom w:val="none" w:sz="0" w:space="0" w:color="auto"/>
        <w:right w:val="none" w:sz="0" w:space="0" w:color="auto"/>
      </w:divBdr>
    </w:div>
    <w:div w:id="301347078">
      <w:bodyDiv w:val="1"/>
      <w:marLeft w:val="0"/>
      <w:marRight w:val="0"/>
      <w:marTop w:val="0"/>
      <w:marBottom w:val="0"/>
      <w:divBdr>
        <w:top w:val="none" w:sz="0" w:space="0" w:color="auto"/>
        <w:left w:val="none" w:sz="0" w:space="0" w:color="auto"/>
        <w:bottom w:val="none" w:sz="0" w:space="0" w:color="auto"/>
        <w:right w:val="none" w:sz="0" w:space="0" w:color="auto"/>
      </w:divBdr>
    </w:div>
    <w:div w:id="314920544">
      <w:bodyDiv w:val="1"/>
      <w:marLeft w:val="0"/>
      <w:marRight w:val="0"/>
      <w:marTop w:val="0"/>
      <w:marBottom w:val="0"/>
      <w:divBdr>
        <w:top w:val="none" w:sz="0" w:space="0" w:color="auto"/>
        <w:left w:val="none" w:sz="0" w:space="0" w:color="auto"/>
        <w:bottom w:val="none" w:sz="0" w:space="0" w:color="auto"/>
        <w:right w:val="none" w:sz="0" w:space="0" w:color="auto"/>
      </w:divBdr>
    </w:div>
    <w:div w:id="316736575">
      <w:bodyDiv w:val="1"/>
      <w:marLeft w:val="0"/>
      <w:marRight w:val="0"/>
      <w:marTop w:val="0"/>
      <w:marBottom w:val="0"/>
      <w:divBdr>
        <w:top w:val="none" w:sz="0" w:space="0" w:color="auto"/>
        <w:left w:val="none" w:sz="0" w:space="0" w:color="auto"/>
        <w:bottom w:val="none" w:sz="0" w:space="0" w:color="auto"/>
        <w:right w:val="none" w:sz="0" w:space="0" w:color="auto"/>
      </w:divBdr>
    </w:div>
    <w:div w:id="321278375">
      <w:bodyDiv w:val="1"/>
      <w:marLeft w:val="0"/>
      <w:marRight w:val="0"/>
      <w:marTop w:val="0"/>
      <w:marBottom w:val="0"/>
      <w:divBdr>
        <w:top w:val="none" w:sz="0" w:space="0" w:color="auto"/>
        <w:left w:val="none" w:sz="0" w:space="0" w:color="auto"/>
        <w:bottom w:val="none" w:sz="0" w:space="0" w:color="auto"/>
        <w:right w:val="none" w:sz="0" w:space="0" w:color="auto"/>
      </w:divBdr>
    </w:div>
    <w:div w:id="327483596">
      <w:bodyDiv w:val="1"/>
      <w:marLeft w:val="0"/>
      <w:marRight w:val="0"/>
      <w:marTop w:val="0"/>
      <w:marBottom w:val="0"/>
      <w:divBdr>
        <w:top w:val="none" w:sz="0" w:space="0" w:color="auto"/>
        <w:left w:val="none" w:sz="0" w:space="0" w:color="auto"/>
        <w:bottom w:val="none" w:sz="0" w:space="0" w:color="auto"/>
        <w:right w:val="none" w:sz="0" w:space="0" w:color="auto"/>
      </w:divBdr>
    </w:div>
    <w:div w:id="335616409">
      <w:bodyDiv w:val="1"/>
      <w:marLeft w:val="0"/>
      <w:marRight w:val="0"/>
      <w:marTop w:val="0"/>
      <w:marBottom w:val="0"/>
      <w:divBdr>
        <w:top w:val="none" w:sz="0" w:space="0" w:color="auto"/>
        <w:left w:val="none" w:sz="0" w:space="0" w:color="auto"/>
        <w:bottom w:val="none" w:sz="0" w:space="0" w:color="auto"/>
        <w:right w:val="none" w:sz="0" w:space="0" w:color="auto"/>
      </w:divBdr>
    </w:div>
    <w:div w:id="335621088">
      <w:bodyDiv w:val="1"/>
      <w:marLeft w:val="0"/>
      <w:marRight w:val="0"/>
      <w:marTop w:val="0"/>
      <w:marBottom w:val="0"/>
      <w:divBdr>
        <w:top w:val="none" w:sz="0" w:space="0" w:color="auto"/>
        <w:left w:val="none" w:sz="0" w:space="0" w:color="auto"/>
        <w:bottom w:val="none" w:sz="0" w:space="0" w:color="auto"/>
        <w:right w:val="none" w:sz="0" w:space="0" w:color="auto"/>
      </w:divBdr>
    </w:div>
    <w:div w:id="348678570">
      <w:bodyDiv w:val="1"/>
      <w:marLeft w:val="0"/>
      <w:marRight w:val="0"/>
      <w:marTop w:val="0"/>
      <w:marBottom w:val="0"/>
      <w:divBdr>
        <w:top w:val="none" w:sz="0" w:space="0" w:color="auto"/>
        <w:left w:val="none" w:sz="0" w:space="0" w:color="auto"/>
        <w:bottom w:val="none" w:sz="0" w:space="0" w:color="auto"/>
        <w:right w:val="none" w:sz="0" w:space="0" w:color="auto"/>
      </w:divBdr>
    </w:div>
    <w:div w:id="368188001">
      <w:bodyDiv w:val="1"/>
      <w:marLeft w:val="0"/>
      <w:marRight w:val="0"/>
      <w:marTop w:val="0"/>
      <w:marBottom w:val="0"/>
      <w:divBdr>
        <w:top w:val="none" w:sz="0" w:space="0" w:color="auto"/>
        <w:left w:val="none" w:sz="0" w:space="0" w:color="auto"/>
        <w:bottom w:val="none" w:sz="0" w:space="0" w:color="auto"/>
        <w:right w:val="none" w:sz="0" w:space="0" w:color="auto"/>
      </w:divBdr>
    </w:div>
    <w:div w:id="379860130">
      <w:bodyDiv w:val="1"/>
      <w:marLeft w:val="0"/>
      <w:marRight w:val="0"/>
      <w:marTop w:val="0"/>
      <w:marBottom w:val="0"/>
      <w:divBdr>
        <w:top w:val="none" w:sz="0" w:space="0" w:color="auto"/>
        <w:left w:val="none" w:sz="0" w:space="0" w:color="auto"/>
        <w:bottom w:val="none" w:sz="0" w:space="0" w:color="auto"/>
        <w:right w:val="none" w:sz="0" w:space="0" w:color="auto"/>
      </w:divBdr>
    </w:div>
    <w:div w:id="383605227">
      <w:bodyDiv w:val="1"/>
      <w:marLeft w:val="0"/>
      <w:marRight w:val="0"/>
      <w:marTop w:val="0"/>
      <w:marBottom w:val="0"/>
      <w:divBdr>
        <w:top w:val="none" w:sz="0" w:space="0" w:color="auto"/>
        <w:left w:val="none" w:sz="0" w:space="0" w:color="auto"/>
        <w:bottom w:val="none" w:sz="0" w:space="0" w:color="auto"/>
        <w:right w:val="none" w:sz="0" w:space="0" w:color="auto"/>
      </w:divBdr>
    </w:div>
    <w:div w:id="385643052">
      <w:bodyDiv w:val="1"/>
      <w:marLeft w:val="0"/>
      <w:marRight w:val="0"/>
      <w:marTop w:val="0"/>
      <w:marBottom w:val="0"/>
      <w:divBdr>
        <w:top w:val="none" w:sz="0" w:space="0" w:color="auto"/>
        <w:left w:val="none" w:sz="0" w:space="0" w:color="auto"/>
        <w:bottom w:val="none" w:sz="0" w:space="0" w:color="auto"/>
        <w:right w:val="none" w:sz="0" w:space="0" w:color="auto"/>
      </w:divBdr>
    </w:div>
    <w:div w:id="391465257">
      <w:bodyDiv w:val="1"/>
      <w:marLeft w:val="0"/>
      <w:marRight w:val="0"/>
      <w:marTop w:val="0"/>
      <w:marBottom w:val="0"/>
      <w:divBdr>
        <w:top w:val="none" w:sz="0" w:space="0" w:color="auto"/>
        <w:left w:val="none" w:sz="0" w:space="0" w:color="auto"/>
        <w:bottom w:val="none" w:sz="0" w:space="0" w:color="auto"/>
        <w:right w:val="none" w:sz="0" w:space="0" w:color="auto"/>
      </w:divBdr>
    </w:div>
    <w:div w:id="431972528">
      <w:bodyDiv w:val="1"/>
      <w:marLeft w:val="0"/>
      <w:marRight w:val="0"/>
      <w:marTop w:val="0"/>
      <w:marBottom w:val="0"/>
      <w:divBdr>
        <w:top w:val="none" w:sz="0" w:space="0" w:color="auto"/>
        <w:left w:val="none" w:sz="0" w:space="0" w:color="auto"/>
        <w:bottom w:val="none" w:sz="0" w:space="0" w:color="auto"/>
        <w:right w:val="none" w:sz="0" w:space="0" w:color="auto"/>
      </w:divBdr>
    </w:div>
    <w:div w:id="433089178">
      <w:bodyDiv w:val="1"/>
      <w:marLeft w:val="0"/>
      <w:marRight w:val="0"/>
      <w:marTop w:val="0"/>
      <w:marBottom w:val="0"/>
      <w:divBdr>
        <w:top w:val="none" w:sz="0" w:space="0" w:color="auto"/>
        <w:left w:val="none" w:sz="0" w:space="0" w:color="auto"/>
        <w:bottom w:val="none" w:sz="0" w:space="0" w:color="auto"/>
        <w:right w:val="none" w:sz="0" w:space="0" w:color="auto"/>
      </w:divBdr>
    </w:div>
    <w:div w:id="449856825">
      <w:bodyDiv w:val="1"/>
      <w:marLeft w:val="0"/>
      <w:marRight w:val="0"/>
      <w:marTop w:val="0"/>
      <w:marBottom w:val="0"/>
      <w:divBdr>
        <w:top w:val="none" w:sz="0" w:space="0" w:color="auto"/>
        <w:left w:val="none" w:sz="0" w:space="0" w:color="auto"/>
        <w:bottom w:val="none" w:sz="0" w:space="0" w:color="auto"/>
        <w:right w:val="none" w:sz="0" w:space="0" w:color="auto"/>
      </w:divBdr>
    </w:div>
    <w:div w:id="451553044">
      <w:bodyDiv w:val="1"/>
      <w:marLeft w:val="0"/>
      <w:marRight w:val="0"/>
      <w:marTop w:val="0"/>
      <w:marBottom w:val="0"/>
      <w:divBdr>
        <w:top w:val="none" w:sz="0" w:space="0" w:color="auto"/>
        <w:left w:val="none" w:sz="0" w:space="0" w:color="auto"/>
        <w:bottom w:val="none" w:sz="0" w:space="0" w:color="auto"/>
        <w:right w:val="none" w:sz="0" w:space="0" w:color="auto"/>
      </w:divBdr>
    </w:div>
    <w:div w:id="462039485">
      <w:bodyDiv w:val="1"/>
      <w:marLeft w:val="0"/>
      <w:marRight w:val="0"/>
      <w:marTop w:val="0"/>
      <w:marBottom w:val="0"/>
      <w:divBdr>
        <w:top w:val="none" w:sz="0" w:space="0" w:color="auto"/>
        <w:left w:val="none" w:sz="0" w:space="0" w:color="auto"/>
        <w:bottom w:val="none" w:sz="0" w:space="0" w:color="auto"/>
        <w:right w:val="none" w:sz="0" w:space="0" w:color="auto"/>
      </w:divBdr>
    </w:div>
    <w:div w:id="467206460">
      <w:bodyDiv w:val="1"/>
      <w:marLeft w:val="0"/>
      <w:marRight w:val="0"/>
      <w:marTop w:val="0"/>
      <w:marBottom w:val="0"/>
      <w:divBdr>
        <w:top w:val="none" w:sz="0" w:space="0" w:color="auto"/>
        <w:left w:val="none" w:sz="0" w:space="0" w:color="auto"/>
        <w:bottom w:val="none" w:sz="0" w:space="0" w:color="auto"/>
        <w:right w:val="none" w:sz="0" w:space="0" w:color="auto"/>
      </w:divBdr>
    </w:div>
    <w:div w:id="477036745">
      <w:bodyDiv w:val="1"/>
      <w:marLeft w:val="0"/>
      <w:marRight w:val="0"/>
      <w:marTop w:val="0"/>
      <w:marBottom w:val="0"/>
      <w:divBdr>
        <w:top w:val="none" w:sz="0" w:space="0" w:color="auto"/>
        <w:left w:val="none" w:sz="0" w:space="0" w:color="auto"/>
        <w:bottom w:val="none" w:sz="0" w:space="0" w:color="auto"/>
        <w:right w:val="none" w:sz="0" w:space="0" w:color="auto"/>
      </w:divBdr>
    </w:div>
    <w:div w:id="514270813">
      <w:bodyDiv w:val="1"/>
      <w:marLeft w:val="0"/>
      <w:marRight w:val="0"/>
      <w:marTop w:val="0"/>
      <w:marBottom w:val="0"/>
      <w:divBdr>
        <w:top w:val="none" w:sz="0" w:space="0" w:color="auto"/>
        <w:left w:val="none" w:sz="0" w:space="0" w:color="auto"/>
        <w:bottom w:val="none" w:sz="0" w:space="0" w:color="auto"/>
        <w:right w:val="none" w:sz="0" w:space="0" w:color="auto"/>
      </w:divBdr>
    </w:div>
    <w:div w:id="520171564">
      <w:bodyDiv w:val="1"/>
      <w:marLeft w:val="0"/>
      <w:marRight w:val="0"/>
      <w:marTop w:val="0"/>
      <w:marBottom w:val="0"/>
      <w:divBdr>
        <w:top w:val="none" w:sz="0" w:space="0" w:color="auto"/>
        <w:left w:val="none" w:sz="0" w:space="0" w:color="auto"/>
        <w:bottom w:val="none" w:sz="0" w:space="0" w:color="auto"/>
        <w:right w:val="none" w:sz="0" w:space="0" w:color="auto"/>
      </w:divBdr>
    </w:div>
    <w:div w:id="531458835">
      <w:bodyDiv w:val="1"/>
      <w:marLeft w:val="0"/>
      <w:marRight w:val="0"/>
      <w:marTop w:val="0"/>
      <w:marBottom w:val="0"/>
      <w:divBdr>
        <w:top w:val="none" w:sz="0" w:space="0" w:color="auto"/>
        <w:left w:val="none" w:sz="0" w:space="0" w:color="auto"/>
        <w:bottom w:val="none" w:sz="0" w:space="0" w:color="auto"/>
        <w:right w:val="none" w:sz="0" w:space="0" w:color="auto"/>
      </w:divBdr>
    </w:div>
    <w:div w:id="547644378">
      <w:bodyDiv w:val="1"/>
      <w:marLeft w:val="0"/>
      <w:marRight w:val="0"/>
      <w:marTop w:val="0"/>
      <w:marBottom w:val="0"/>
      <w:divBdr>
        <w:top w:val="none" w:sz="0" w:space="0" w:color="auto"/>
        <w:left w:val="none" w:sz="0" w:space="0" w:color="auto"/>
        <w:bottom w:val="none" w:sz="0" w:space="0" w:color="auto"/>
        <w:right w:val="none" w:sz="0" w:space="0" w:color="auto"/>
      </w:divBdr>
    </w:div>
    <w:div w:id="569274808">
      <w:bodyDiv w:val="1"/>
      <w:marLeft w:val="0"/>
      <w:marRight w:val="0"/>
      <w:marTop w:val="0"/>
      <w:marBottom w:val="0"/>
      <w:divBdr>
        <w:top w:val="none" w:sz="0" w:space="0" w:color="auto"/>
        <w:left w:val="none" w:sz="0" w:space="0" w:color="auto"/>
        <w:bottom w:val="none" w:sz="0" w:space="0" w:color="auto"/>
        <w:right w:val="none" w:sz="0" w:space="0" w:color="auto"/>
      </w:divBdr>
    </w:div>
    <w:div w:id="572784950">
      <w:bodyDiv w:val="1"/>
      <w:marLeft w:val="0"/>
      <w:marRight w:val="0"/>
      <w:marTop w:val="0"/>
      <w:marBottom w:val="0"/>
      <w:divBdr>
        <w:top w:val="none" w:sz="0" w:space="0" w:color="auto"/>
        <w:left w:val="none" w:sz="0" w:space="0" w:color="auto"/>
        <w:bottom w:val="none" w:sz="0" w:space="0" w:color="auto"/>
        <w:right w:val="none" w:sz="0" w:space="0" w:color="auto"/>
      </w:divBdr>
    </w:div>
    <w:div w:id="595138487">
      <w:bodyDiv w:val="1"/>
      <w:marLeft w:val="0"/>
      <w:marRight w:val="0"/>
      <w:marTop w:val="0"/>
      <w:marBottom w:val="0"/>
      <w:divBdr>
        <w:top w:val="none" w:sz="0" w:space="0" w:color="auto"/>
        <w:left w:val="none" w:sz="0" w:space="0" w:color="auto"/>
        <w:bottom w:val="none" w:sz="0" w:space="0" w:color="auto"/>
        <w:right w:val="none" w:sz="0" w:space="0" w:color="auto"/>
      </w:divBdr>
    </w:div>
    <w:div w:id="601186474">
      <w:bodyDiv w:val="1"/>
      <w:marLeft w:val="0"/>
      <w:marRight w:val="0"/>
      <w:marTop w:val="0"/>
      <w:marBottom w:val="0"/>
      <w:divBdr>
        <w:top w:val="none" w:sz="0" w:space="0" w:color="auto"/>
        <w:left w:val="none" w:sz="0" w:space="0" w:color="auto"/>
        <w:bottom w:val="none" w:sz="0" w:space="0" w:color="auto"/>
        <w:right w:val="none" w:sz="0" w:space="0" w:color="auto"/>
      </w:divBdr>
    </w:div>
    <w:div w:id="608901140">
      <w:bodyDiv w:val="1"/>
      <w:marLeft w:val="0"/>
      <w:marRight w:val="0"/>
      <w:marTop w:val="0"/>
      <w:marBottom w:val="0"/>
      <w:divBdr>
        <w:top w:val="none" w:sz="0" w:space="0" w:color="auto"/>
        <w:left w:val="none" w:sz="0" w:space="0" w:color="auto"/>
        <w:bottom w:val="none" w:sz="0" w:space="0" w:color="auto"/>
        <w:right w:val="none" w:sz="0" w:space="0" w:color="auto"/>
      </w:divBdr>
    </w:div>
    <w:div w:id="612321032">
      <w:bodyDiv w:val="1"/>
      <w:marLeft w:val="0"/>
      <w:marRight w:val="0"/>
      <w:marTop w:val="0"/>
      <w:marBottom w:val="0"/>
      <w:divBdr>
        <w:top w:val="none" w:sz="0" w:space="0" w:color="auto"/>
        <w:left w:val="none" w:sz="0" w:space="0" w:color="auto"/>
        <w:bottom w:val="none" w:sz="0" w:space="0" w:color="auto"/>
        <w:right w:val="none" w:sz="0" w:space="0" w:color="auto"/>
      </w:divBdr>
    </w:div>
    <w:div w:id="624123987">
      <w:bodyDiv w:val="1"/>
      <w:marLeft w:val="0"/>
      <w:marRight w:val="0"/>
      <w:marTop w:val="0"/>
      <w:marBottom w:val="0"/>
      <w:divBdr>
        <w:top w:val="none" w:sz="0" w:space="0" w:color="auto"/>
        <w:left w:val="none" w:sz="0" w:space="0" w:color="auto"/>
        <w:bottom w:val="none" w:sz="0" w:space="0" w:color="auto"/>
        <w:right w:val="none" w:sz="0" w:space="0" w:color="auto"/>
      </w:divBdr>
    </w:div>
    <w:div w:id="627207200">
      <w:bodyDiv w:val="1"/>
      <w:marLeft w:val="0"/>
      <w:marRight w:val="0"/>
      <w:marTop w:val="0"/>
      <w:marBottom w:val="0"/>
      <w:divBdr>
        <w:top w:val="none" w:sz="0" w:space="0" w:color="auto"/>
        <w:left w:val="none" w:sz="0" w:space="0" w:color="auto"/>
        <w:bottom w:val="none" w:sz="0" w:space="0" w:color="auto"/>
        <w:right w:val="none" w:sz="0" w:space="0" w:color="auto"/>
      </w:divBdr>
    </w:div>
    <w:div w:id="648872611">
      <w:bodyDiv w:val="1"/>
      <w:marLeft w:val="0"/>
      <w:marRight w:val="0"/>
      <w:marTop w:val="0"/>
      <w:marBottom w:val="0"/>
      <w:divBdr>
        <w:top w:val="none" w:sz="0" w:space="0" w:color="auto"/>
        <w:left w:val="none" w:sz="0" w:space="0" w:color="auto"/>
        <w:bottom w:val="none" w:sz="0" w:space="0" w:color="auto"/>
        <w:right w:val="none" w:sz="0" w:space="0" w:color="auto"/>
      </w:divBdr>
    </w:div>
    <w:div w:id="673654890">
      <w:bodyDiv w:val="1"/>
      <w:marLeft w:val="0"/>
      <w:marRight w:val="0"/>
      <w:marTop w:val="0"/>
      <w:marBottom w:val="0"/>
      <w:divBdr>
        <w:top w:val="none" w:sz="0" w:space="0" w:color="auto"/>
        <w:left w:val="none" w:sz="0" w:space="0" w:color="auto"/>
        <w:bottom w:val="none" w:sz="0" w:space="0" w:color="auto"/>
        <w:right w:val="none" w:sz="0" w:space="0" w:color="auto"/>
      </w:divBdr>
    </w:div>
    <w:div w:id="708648477">
      <w:bodyDiv w:val="1"/>
      <w:marLeft w:val="0"/>
      <w:marRight w:val="0"/>
      <w:marTop w:val="0"/>
      <w:marBottom w:val="0"/>
      <w:divBdr>
        <w:top w:val="none" w:sz="0" w:space="0" w:color="auto"/>
        <w:left w:val="none" w:sz="0" w:space="0" w:color="auto"/>
        <w:bottom w:val="none" w:sz="0" w:space="0" w:color="auto"/>
        <w:right w:val="none" w:sz="0" w:space="0" w:color="auto"/>
      </w:divBdr>
    </w:div>
    <w:div w:id="747268055">
      <w:bodyDiv w:val="1"/>
      <w:marLeft w:val="0"/>
      <w:marRight w:val="0"/>
      <w:marTop w:val="0"/>
      <w:marBottom w:val="0"/>
      <w:divBdr>
        <w:top w:val="none" w:sz="0" w:space="0" w:color="auto"/>
        <w:left w:val="none" w:sz="0" w:space="0" w:color="auto"/>
        <w:bottom w:val="none" w:sz="0" w:space="0" w:color="auto"/>
        <w:right w:val="none" w:sz="0" w:space="0" w:color="auto"/>
      </w:divBdr>
    </w:div>
    <w:div w:id="769471208">
      <w:bodyDiv w:val="1"/>
      <w:marLeft w:val="0"/>
      <w:marRight w:val="0"/>
      <w:marTop w:val="0"/>
      <w:marBottom w:val="0"/>
      <w:divBdr>
        <w:top w:val="none" w:sz="0" w:space="0" w:color="auto"/>
        <w:left w:val="none" w:sz="0" w:space="0" w:color="auto"/>
        <w:bottom w:val="none" w:sz="0" w:space="0" w:color="auto"/>
        <w:right w:val="none" w:sz="0" w:space="0" w:color="auto"/>
      </w:divBdr>
    </w:div>
    <w:div w:id="770779403">
      <w:bodyDiv w:val="1"/>
      <w:marLeft w:val="0"/>
      <w:marRight w:val="0"/>
      <w:marTop w:val="0"/>
      <w:marBottom w:val="0"/>
      <w:divBdr>
        <w:top w:val="none" w:sz="0" w:space="0" w:color="auto"/>
        <w:left w:val="none" w:sz="0" w:space="0" w:color="auto"/>
        <w:bottom w:val="none" w:sz="0" w:space="0" w:color="auto"/>
        <w:right w:val="none" w:sz="0" w:space="0" w:color="auto"/>
      </w:divBdr>
    </w:div>
    <w:div w:id="771903648">
      <w:bodyDiv w:val="1"/>
      <w:marLeft w:val="0"/>
      <w:marRight w:val="0"/>
      <w:marTop w:val="0"/>
      <w:marBottom w:val="0"/>
      <w:divBdr>
        <w:top w:val="none" w:sz="0" w:space="0" w:color="auto"/>
        <w:left w:val="none" w:sz="0" w:space="0" w:color="auto"/>
        <w:bottom w:val="none" w:sz="0" w:space="0" w:color="auto"/>
        <w:right w:val="none" w:sz="0" w:space="0" w:color="auto"/>
      </w:divBdr>
    </w:div>
    <w:div w:id="773204889">
      <w:bodyDiv w:val="1"/>
      <w:marLeft w:val="0"/>
      <w:marRight w:val="0"/>
      <w:marTop w:val="0"/>
      <w:marBottom w:val="0"/>
      <w:divBdr>
        <w:top w:val="none" w:sz="0" w:space="0" w:color="auto"/>
        <w:left w:val="none" w:sz="0" w:space="0" w:color="auto"/>
        <w:bottom w:val="none" w:sz="0" w:space="0" w:color="auto"/>
        <w:right w:val="none" w:sz="0" w:space="0" w:color="auto"/>
      </w:divBdr>
    </w:div>
    <w:div w:id="785198464">
      <w:bodyDiv w:val="1"/>
      <w:marLeft w:val="0"/>
      <w:marRight w:val="0"/>
      <w:marTop w:val="0"/>
      <w:marBottom w:val="0"/>
      <w:divBdr>
        <w:top w:val="none" w:sz="0" w:space="0" w:color="auto"/>
        <w:left w:val="none" w:sz="0" w:space="0" w:color="auto"/>
        <w:bottom w:val="none" w:sz="0" w:space="0" w:color="auto"/>
        <w:right w:val="none" w:sz="0" w:space="0" w:color="auto"/>
      </w:divBdr>
    </w:div>
    <w:div w:id="810974816">
      <w:bodyDiv w:val="1"/>
      <w:marLeft w:val="0"/>
      <w:marRight w:val="0"/>
      <w:marTop w:val="0"/>
      <w:marBottom w:val="0"/>
      <w:divBdr>
        <w:top w:val="none" w:sz="0" w:space="0" w:color="auto"/>
        <w:left w:val="none" w:sz="0" w:space="0" w:color="auto"/>
        <w:bottom w:val="none" w:sz="0" w:space="0" w:color="auto"/>
        <w:right w:val="none" w:sz="0" w:space="0" w:color="auto"/>
      </w:divBdr>
    </w:div>
    <w:div w:id="839084365">
      <w:bodyDiv w:val="1"/>
      <w:marLeft w:val="0"/>
      <w:marRight w:val="0"/>
      <w:marTop w:val="0"/>
      <w:marBottom w:val="0"/>
      <w:divBdr>
        <w:top w:val="none" w:sz="0" w:space="0" w:color="auto"/>
        <w:left w:val="none" w:sz="0" w:space="0" w:color="auto"/>
        <w:bottom w:val="none" w:sz="0" w:space="0" w:color="auto"/>
        <w:right w:val="none" w:sz="0" w:space="0" w:color="auto"/>
      </w:divBdr>
    </w:div>
    <w:div w:id="867139403">
      <w:bodyDiv w:val="1"/>
      <w:marLeft w:val="0"/>
      <w:marRight w:val="0"/>
      <w:marTop w:val="0"/>
      <w:marBottom w:val="0"/>
      <w:divBdr>
        <w:top w:val="none" w:sz="0" w:space="0" w:color="auto"/>
        <w:left w:val="none" w:sz="0" w:space="0" w:color="auto"/>
        <w:bottom w:val="none" w:sz="0" w:space="0" w:color="auto"/>
        <w:right w:val="none" w:sz="0" w:space="0" w:color="auto"/>
      </w:divBdr>
    </w:div>
    <w:div w:id="872688407">
      <w:bodyDiv w:val="1"/>
      <w:marLeft w:val="0"/>
      <w:marRight w:val="0"/>
      <w:marTop w:val="0"/>
      <w:marBottom w:val="0"/>
      <w:divBdr>
        <w:top w:val="none" w:sz="0" w:space="0" w:color="auto"/>
        <w:left w:val="none" w:sz="0" w:space="0" w:color="auto"/>
        <w:bottom w:val="none" w:sz="0" w:space="0" w:color="auto"/>
        <w:right w:val="none" w:sz="0" w:space="0" w:color="auto"/>
      </w:divBdr>
    </w:div>
    <w:div w:id="877742364">
      <w:bodyDiv w:val="1"/>
      <w:marLeft w:val="0"/>
      <w:marRight w:val="0"/>
      <w:marTop w:val="0"/>
      <w:marBottom w:val="0"/>
      <w:divBdr>
        <w:top w:val="none" w:sz="0" w:space="0" w:color="auto"/>
        <w:left w:val="none" w:sz="0" w:space="0" w:color="auto"/>
        <w:bottom w:val="none" w:sz="0" w:space="0" w:color="auto"/>
        <w:right w:val="none" w:sz="0" w:space="0" w:color="auto"/>
      </w:divBdr>
    </w:div>
    <w:div w:id="887300780">
      <w:bodyDiv w:val="1"/>
      <w:marLeft w:val="0"/>
      <w:marRight w:val="0"/>
      <w:marTop w:val="0"/>
      <w:marBottom w:val="0"/>
      <w:divBdr>
        <w:top w:val="none" w:sz="0" w:space="0" w:color="auto"/>
        <w:left w:val="none" w:sz="0" w:space="0" w:color="auto"/>
        <w:bottom w:val="none" w:sz="0" w:space="0" w:color="auto"/>
        <w:right w:val="none" w:sz="0" w:space="0" w:color="auto"/>
      </w:divBdr>
    </w:div>
    <w:div w:id="903369228">
      <w:bodyDiv w:val="1"/>
      <w:marLeft w:val="0"/>
      <w:marRight w:val="0"/>
      <w:marTop w:val="0"/>
      <w:marBottom w:val="0"/>
      <w:divBdr>
        <w:top w:val="none" w:sz="0" w:space="0" w:color="auto"/>
        <w:left w:val="none" w:sz="0" w:space="0" w:color="auto"/>
        <w:bottom w:val="none" w:sz="0" w:space="0" w:color="auto"/>
        <w:right w:val="none" w:sz="0" w:space="0" w:color="auto"/>
      </w:divBdr>
    </w:div>
    <w:div w:id="913858422">
      <w:bodyDiv w:val="1"/>
      <w:marLeft w:val="0"/>
      <w:marRight w:val="0"/>
      <w:marTop w:val="0"/>
      <w:marBottom w:val="0"/>
      <w:divBdr>
        <w:top w:val="none" w:sz="0" w:space="0" w:color="auto"/>
        <w:left w:val="none" w:sz="0" w:space="0" w:color="auto"/>
        <w:bottom w:val="none" w:sz="0" w:space="0" w:color="auto"/>
        <w:right w:val="none" w:sz="0" w:space="0" w:color="auto"/>
      </w:divBdr>
    </w:div>
    <w:div w:id="917792786">
      <w:bodyDiv w:val="1"/>
      <w:marLeft w:val="0"/>
      <w:marRight w:val="0"/>
      <w:marTop w:val="0"/>
      <w:marBottom w:val="0"/>
      <w:divBdr>
        <w:top w:val="none" w:sz="0" w:space="0" w:color="auto"/>
        <w:left w:val="none" w:sz="0" w:space="0" w:color="auto"/>
        <w:bottom w:val="none" w:sz="0" w:space="0" w:color="auto"/>
        <w:right w:val="none" w:sz="0" w:space="0" w:color="auto"/>
      </w:divBdr>
    </w:div>
    <w:div w:id="918900710">
      <w:bodyDiv w:val="1"/>
      <w:marLeft w:val="0"/>
      <w:marRight w:val="0"/>
      <w:marTop w:val="0"/>
      <w:marBottom w:val="0"/>
      <w:divBdr>
        <w:top w:val="none" w:sz="0" w:space="0" w:color="auto"/>
        <w:left w:val="none" w:sz="0" w:space="0" w:color="auto"/>
        <w:bottom w:val="none" w:sz="0" w:space="0" w:color="auto"/>
        <w:right w:val="none" w:sz="0" w:space="0" w:color="auto"/>
      </w:divBdr>
    </w:div>
    <w:div w:id="942226786">
      <w:bodyDiv w:val="1"/>
      <w:marLeft w:val="0"/>
      <w:marRight w:val="0"/>
      <w:marTop w:val="0"/>
      <w:marBottom w:val="0"/>
      <w:divBdr>
        <w:top w:val="none" w:sz="0" w:space="0" w:color="auto"/>
        <w:left w:val="none" w:sz="0" w:space="0" w:color="auto"/>
        <w:bottom w:val="none" w:sz="0" w:space="0" w:color="auto"/>
        <w:right w:val="none" w:sz="0" w:space="0" w:color="auto"/>
      </w:divBdr>
    </w:div>
    <w:div w:id="954219436">
      <w:bodyDiv w:val="1"/>
      <w:marLeft w:val="0"/>
      <w:marRight w:val="0"/>
      <w:marTop w:val="0"/>
      <w:marBottom w:val="0"/>
      <w:divBdr>
        <w:top w:val="none" w:sz="0" w:space="0" w:color="auto"/>
        <w:left w:val="none" w:sz="0" w:space="0" w:color="auto"/>
        <w:bottom w:val="none" w:sz="0" w:space="0" w:color="auto"/>
        <w:right w:val="none" w:sz="0" w:space="0" w:color="auto"/>
      </w:divBdr>
    </w:div>
    <w:div w:id="972751368">
      <w:bodyDiv w:val="1"/>
      <w:marLeft w:val="0"/>
      <w:marRight w:val="0"/>
      <w:marTop w:val="0"/>
      <w:marBottom w:val="0"/>
      <w:divBdr>
        <w:top w:val="none" w:sz="0" w:space="0" w:color="auto"/>
        <w:left w:val="none" w:sz="0" w:space="0" w:color="auto"/>
        <w:bottom w:val="none" w:sz="0" w:space="0" w:color="auto"/>
        <w:right w:val="none" w:sz="0" w:space="0" w:color="auto"/>
      </w:divBdr>
    </w:div>
    <w:div w:id="990257932">
      <w:bodyDiv w:val="1"/>
      <w:marLeft w:val="0"/>
      <w:marRight w:val="0"/>
      <w:marTop w:val="0"/>
      <w:marBottom w:val="0"/>
      <w:divBdr>
        <w:top w:val="none" w:sz="0" w:space="0" w:color="auto"/>
        <w:left w:val="none" w:sz="0" w:space="0" w:color="auto"/>
        <w:bottom w:val="none" w:sz="0" w:space="0" w:color="auto"/>
        <w:right w:val="none" w:sz="0" w:space="0" w:color="auto"/>
      </w:divBdr>
    </w:div>
    <w:div w:id="992028329">
      <w:bodyDiv w:val="1"/>
      <w:marLeft w:val="0"/>
      <w:marRight w:val="0"/>
      <w:marTop w:val="0"/>
      <w:marBottom w:val="0"/>
      <w:divBdr>
        <w:top w:val="none" w:sz="0" w:space="0" w:color="auto"/>
        <w:left w:val="none" w:sz="0" w:space="0" w:color="auto"/>
        <w:bottom w:val="none" w:sz="0" w:space="0" w:color="auto"/>
        <w:right w:val="none" w:sz="0" w:space="0" w:color="auto"/>
      </w:divBdr>
    </w:div>
    <w:div w:id="995377492">
      <w:bodyDiv w:val="1"/>
      <w:marLeft w:val="0"/>
      <w:marRight w:val="0"/>
      <w:marTop w:val="0"/>
      <w:marBottom w:val="0"/>
      <w:divBdr>
        <w:top w:val="none" w:sz="0" w:space="0" w:color="auto"/>
        <w:left w:val="none" w:sz="0" w:space="0" w:color="auto"/>
        <w:bottom w:val="none" w:sz="0" w:space="0" w:color="auto"/>
        <w:right w:val="none" w:sz="0" w:space="0" w:color="auto"/>
      </w:divBdr>
    </w:div>
    <w:div w:id="1004361479">
      <w:bodyDiv w:val="1"/>
      <w:marLeft w:val="0"/>
      <w:marRight w:val="0"/>
      <w:marTop w:val="0"/>
      <w:marBottom w:val="0"/>
      <w:divBdr>
        <w:top w:val="none" w:sz="0" w:space="0" w:color="auto"/>
        <w:left w:val="none" w:sz="0" w:space="0" w:color="auto"/>
        <w:bottom w:val="none" w:sz="0" w:space="0" w:color="auto"/>
        <w:right w:val="none" w:sz="0" w:space="0" w:color="auto"/>
      </w:divBdr>
    </w:div>
    <w:div w:id="1015840536">
      <w:bodyDiv w:val="1"/>
      <w:marLeft w:val="0"/>
      <w:marRight w:val="0"/>
      <w:marTop w:val="0"/>
      <w:marBottom w:val="0"/>
      <w:divBdr>
        <w:top w:val="none" w:sz="0" w:space="0" w:color="auto"/>
        <w:left w:val="none" w:sz="0" w:space="0" w:color="auto"/>
        <w:bottom w:val="none" w:sz="0" w:space="0" w:color="auto"/>
        <w:right w:val="none" w:sz="0" w:space="0" w:color="auto"/>
      </w:divBdr>
    </w:div>
    <w:div w:id="1016662083">
      <w:bodyDiv w:val="1"/>
      <w:marLeft w:val="0"/>
      <w:marRight w:val="0"/>
      <w:marTop w:val="0"/>
      <w:marBottom w:val="0"/>
      <w:divBdr>
        <w:top w:val="none" w:sz="0" w:space="0" w:color="auto"/>
        <w:left w:val="none" w:sz="0" w:space="0" w:color="auto"/>
        <w:bottom w:val="none" w:sz="0" w:space="0" w:color="auto"/>
        <w:right w:val="none" w:sz="0" w:space="0" w:color="auto"/>
      </w:divBdr>
    </w:div>
    <w:div w:id="1021277023">
      <w:bodyDiv w:val="1"/>
      <w:marLeft w:val="0"/>
      <w:marRight w:val="0"/>
      <w:marTop w:val="0"/>
      <w:marBottom w:val="0"/>
      <w:divBdr>
        <w:top w:val="none" w:sz="0" w:space="0" w:color="auto"/>
        <w:left w:val="none" w:sz="0" w:space="0" w:color="auto"/>
        <w:bottom w:val="none" w:sz="0" w:space="0" w:color="auto"/>
        <w:right w:val="none" w:sz="0" w:space="0" w:color="auto"/>
      </w:divBdr>
    </w:div>
    <w:div w:id="1034771085">
      <w:bodyDiv w:val="1"/>
      <w:marLeft w:val="0"/>
      <w:marRight w:val="0"/>
      <w:marTop w:val="0"/>
      <w:marBottom w:val="0"/>
      <w:divBdr>
        <w:top w:val="none" w:sz="0" w:space="0" w:color="auto"/>
        <w:left w:val="none" w:sz="0" w:space="0" w:color="auto"/>
        <w:bottom w:val="none" w:sz="0" w:space="0" w:color="auto"/>
        <w:right w:val="none" w:sz="0" w:space="0" w:color="auto"/>
      </w:divBdr>
    </w:div>
    <w:div w:id="1043167305">
      <w:bodyDiv w:val="1"/>
      <w:marLeft w:val="0"/>
      <w:marRight w:val="0"/>
      <w:marTop w:val="0"/>
      <w:marBottom w:val="0"/>
      <w:divBdr>
        <w:top w:val="none" w:sz="0" w:space="0" w:color="auto"/>
        <w:left w:val="none" w:sz="0" w:space="0" w:color="auto"/>
        <w:bottom w:val="none" w:sz="0" w:space="0" w:color="auto"/>
        <w:right w:val="none" w:sz="0" w:space="0" w:color="auto"/>
      </w:divBdr>
    </w:div>
    <w:div w:id="1043867491">
      <w:bodyDiv w:val="1"/>
      <w:marLeft w:val="0"/>
      <w:marRight w:val="0"/>
      <w:marTop w:val="0"/>
      <w:marBottom w:val="0"/>
      <w:divBdr>
        <w:top w:val="none" w:sz="0" w:space="0" w:color="auto"/>
        <w:left w:val="none" w:sz="0" w:space="0" w:color="auto"/>
        <w:bottom w:val="none" w:sz="0" w:space="0" w:color="auto"/>
        <w:right w:val="none" w:sz="0" w:space="0" w:color="auto"/>
      </w:divBdr>
    </w:div>
    <w:div w:id="1046031938">
      <w:bodyDiv w:val="1"/>
      <w:marLeft w:val="0"/>
      <w:marRight w:val="0"/>
      <w:marTop w:val="0"/>
      <w:marBottom w:val="0"/>
      <w:divBdr>
        <w:top w:val="none" w:sz="0" w:space="0" w:color="auto"/>
        <w:left w:val="none" w:sz="0" w:space="0" w:color="auto"/>
        <w:bottom w:val="none" w:sz="0" w:space="0" w:color="auto"/>
        <w:right w:val="none" w:sz="0" w:space="0" w:color="auto"/>
      </w:divBdr>
    </w:div>
    <w:div w:id="1055011415">
      <w:bodyDiv w:val="1"/>
      <w:marLeft w:val="0"/>
      <w:marRight w:val="0"/>
      <w:marTop w:val="0"/>
      <w:marBottom w:val="0"/>
      <w:divBdr>
        <w:top w:val="none" w:sz="0" w:space="0" w:color="auto"/>
        <w:left w:val="none" w:sz="0" w:space="0" w:color="auto"/>
        <w:bottom w:val="none" w:sz="0" w:space="0" w:color="auto"/>
        <w:right w:val="none" w:sz="0" w:space="0" w:color="auto"/>
      </w:divBdr>
    </w:div>
    <w:div w:id="1067537815">
      <w:bodyDiv w:val="1"/>
      <w:marLeft w:val="0"/>
      <w:marRight w:val="0"/>
      <w:marTop w:val="0"/>
      <w:marBottom w:val="0"/>
      <w:divBdr>
        <w:top w:val="none" w:sz="0" w:space="0" w:color="auto"/>
        <w:left w:val="none" w:sz="0" w:space="0" w:color="auto"/>
        <w:bottom w:val="none" w:sz="0" w:space="0" w:color="auto"/>
        <w:right w:val="none" w:sz="0" w:space="0" w:color="auto"/>
      </w:divBdr>
    </w:div>
    <w:div w:id="1075398887">
      <w:bodyDiv w:val="1"/>
      <w:marLeft w:val="0"/>
      <w:marRight w:val="0"/>
      <w:marTop w:val="0"/>
      <w:marBottom w:val="0"/>
      <w:divBdr>
        <w:top w:val="none" w:sz="0" w:space="0" w:color="auto"/>
        <w:left w:val="none" w:sz="0" w:space="0" w:color="auto"/>
        <w:bottom w:val="none" w:sz="0" w:space="0" w:color="auto"/>
        <w:right w:val="none" w:sz="0" w:space="0" w:color="auto"/>
      </w:divBdr>
    </w:div>
    <w:div w:id="1076129292">
      <w:bodyDiv w:val="1"/>
      <w:marLeft w:val="0"/>
      <w:marRight w:val="0"/>
      <w:marTop w:val="0"/>
      <w:marBottom w:val="0"/>
      <w:divBdr>
        <w:top w:val="none" w:sz="0" w:space="0" w:color="auto"/>
        <w:left w:val="none" w:sz="0" w:space="0" w:color="auto"/>
        <w:bottom w:val="none" w:sz="0" w:space="0" w:color="auto"/>
        <w:right w:val="none" w:sz="0" w:space="0" w:color="auto"/>
      </w:divBdr>
    </w:div>
    <w:div w:id="1079257290">
      <w:bodyDiv w:val="1"/>
      <w:marLeft w:val="0"/>
      <w:marRight w:val="0"/>
      <w:marTop w:val="0"/>
      <w:marBottom w:val="0"/>
      <w:divBdr>
        <w:top w:val="none" w:sz="0" w:space="0" w:color="auto"/>
        <w:left w:val="none" w:sz="0" w:space="0" w:color="auto"/>
        <w:bottom w:val="none" w:sz="0" w:space="0" w:color="auto"/>
        <w:right w:val="none" w:sz="0" w:space="0" w:color="auto"/>
      </w:divBdr>
    </w:div>
    <w:div w:id="1082948093">
      <w:bodyDiv w:val="1"/>
      <w:marLeft w:val="0"/>
      <w:marRight w:val="0"/>
      <w:marTop w:val="0"/>
      <w:marBottom w:val="0"/>
      <w:divBdr>
        <w:top w:val="none" w:sz="0" w:space="0" w:color="auto"/>
        <w:left w:val="none" w:sz="0" w:space="0" w:color="auto"/>
        <w:bottom w:val="none" w:sz="0" w:space="0" w:color="auto"/>
        <w:right w:val="none" w:sz="0" w:space="0" w:color="auto"/>
      </w:divBdr>
    </w:div>
    <w:div w:id="1104351419">
      <w:bodyDiv w:val="1"/>
      <w:marLeft w:val="0"/>
      <w:marRight w:val="0"/>
      <w:marTop w:val="0"/>
      <w:marBottom w:val="0"/>
      <w:divBdr>
        <w:top w:val="none" w:sz="0" w:space="0" w:color="auto"/>
        <w:left w:val="none" w:sz="0" w:space="0" w:color="auto"/>
        <w:bottom w:val="none" w:sz="0" w:space="0" w:color="auto"/>
        <w:right w:val="none" w:sz="0" w:space="0" w:color="auto"/>
      </w:divBdr>
    </w:div>
    <w:div w:id="1109203492">
      <w:bodyDiv w:val="1"/>
      <w:marLeft w:val="0"/>
      <w:marRight w:val="0"/>
      <w:marTop w:val="0"/>
      <w:marBottom w:val="0"/>
      <w:divBdr>
        <w:top w:val="none" w:sz="0" w:space="0" w:color="auto"/>
        <w:left w:val="none" w:sz="0" w:space="0" w:color="auto"/>
        <w:bottom w:val="none" w:sz="0" w:space="0" w:color="auto"/>
        <w:right w:val="none" w:sz="0" w:space="0" w:color="auto"/>
      </w:divBdr>
    </w:div>
    <w:div w:id="1115948540">
      <w:bodyDiv w:val="1"/>
      <w:marLeft w:val="0"/>
      <w:marRight w:val="0"/>
      <w:marTop w:val="0"/>
      <w:marBottom w:val="0"/>
      <w:divBdr>
        <w:top w:val="none" w:sz="0" w:space="0" w:color="auto"/>
        <w:left w:val="none" w:sz="0" w:space="0" w:color="auto"/>
        <w:bottom w:val="none" w:sz="0" w:space="0" w:color="auto"/>
        <w:right w:val="none" w:sz="0" w:space="0" w:color="auto"/>
      </w:divBdr>
    </w:div>
    <w:div w:id="1116556252">
      <w:bodyDiv w:val="1"/>
      <w:marLeft w:val="0"/>
      <w:marRight w:val="0"/>
      <w:marTop w:val="0"/>
      <w:marBottom w:val="0"/>
      <w:divBdr>
        <w:top w:val="none" w:sz="0" w:space="0" w:color="auto"/>
        <w:left w:val="none" w:sz="0" w:space="0" w:color="auto"/>
        <w:bottom w:val="none" w:sz="0" w:space="0" w:color="auto"/>
        <w:right w:val="none" w:sz="0" w:space="0" w:color="auto"/>
      </w:divBdr>
      <w:divsChild>
        <w:div w:id="925454810">
          <w:marLeft w:val="0"/>
          <w:marRight w:val="0"/>
          <w:marTop w:val="0"/>
          <w:marBottom w:val="0"/>
          <w:divBdr>
            <w:top w:val="none" w:sz="0" w:space="0" w:color="auto"/>
            <w:left w:val="none" w:sz="0" w:space="0" w:color="auto"/>
            <w:bottom w:val="none" w:sz="0" w:space="0" w:color="auto"/>
            <w:right w:val="none" w:sz="0" w:space="0" w:color="auto"/>
          </w:divBdr>
        </w:div>
      </w:divsChild>
    </w:div>
    <w:div w:id="1120221758">
      <w:bodyDiv w:val="1"/>
      <w:marLeft w:val="0"/>
      <w:marRight w:val="0"/>
      <w:marTop w:val="0"/>
      <w:marBottom w:val="0"/>
      <w:divBdr>
        <w:top w:val="none" w:sz="0" w:space="0" w:color="auto"/>
        <w:left w:val="none" w:sz="0" w:space="0" w:color="auto"/>
        <w:bottom w:val="none" w:sz="0" w:space="0" w:color="auto"/>
        <w:right w:val="none" w:sz="0" w:space="0" w:color="auto"/>
      </w:divBdr>
    </w:div>
    <w:div w:id="1124040203">
      <w:bodyDiv w:val="1"/>
      <w:marLeft w:val="0"/>
      <w:marRight w:val="0"/>
      <w:marTop w:val="0"/>
      <w:marBottom w:val="0"/>
      <w:divBdr>
        <w:top w:val="none" w:sz="0" w:space="0" w:color="auto"/>
        <w:left w:val="none" w:sz="0" w:space="0" w:color="auto"/>
        <w:bottom w:val="none" w:sz="0" w:space="0" w:color="auto"/>
        <w:right w:val="none" w:sz="0" w:space="0" w:color="auto"/>
      </w:divBdr>
    </w:div>
    <w:div w:id="1163661847">
      <w:bodyDiv w:val="1"/>
      <w:marLeft w:val="0"/>
      <w:marRight w:val="0"/>
      <w:marTop w:val="0"/>
      <w:marBottom w:val="0"/>
      <w:divBdr>
        <w:top w:val="none" w:sz="0" w:space="0" w:color="auto"/>
        <w:left w:val="none" w:sz="0" w:space="0" w:color="auto"/>
        <w:bottom w:val="none" w:sz="0" w:space="0" w:color="auto"/>
        <w:right w:val="none" w:sz="0" w:space="0" w:color="auto"/>
      </w:divBdr>
    </w:div>
    <w:div w:id="1175655258">
      <w:bodyDiv w:val="1"/>
      <w:marLeft w:val="0"/>
      <w:marRight w:val="0"/>
      <w:marTop w:val="0"/>
      <w:marBottom w:val="0"/>
      <w:divBdr>
        <w:top w:val="none" w:sz="0" w:space="0" w:color="auto"/>
        <w:left w:val="none" w:sz="0" w:space="0" w:color="auto"/>
        <w:bottom w:val="none" w:sz="0" w:space="0" w:color="auto"/>
        <w:right w:val="none" w:sz="0" w:space="0" w:color="auto"/>
      </w:divBdr>
    </w:div>
    <w:div w:id="1201475622">
      <w:bodyDiv w:val="1"/>
      <w:marLeft w:val="0"/>
      <w:marRight w:val="0"/>
      <w:marTop w:val="0"/>
      <w:marBottom w:val="0"/>
      <w:divBdr>
        <w:top w:val="none" w:sz="0" w:space="0" w:color="auto"/>
        <w:left w:val="none" w:sz="0" w:space="0" w:color="auto"/>
        <w:bottom w:val="none" w:sz="0" w:space="0" w:color="auto"/>
        <w:right w:val="none" w:sz="0" w:space="0" w:color="auto"/>
      </w:divBdr>
    </w:div>
    <w:div w:id="1209223709">
      <w:bodyDiv w:val="1"/>
      <w:marLeft w:val="0"/>
      <w:marRight w:val="0"/>
      <w:marTop w:val="0"/>
      <w:marBottom w:val="0"/>
      <w:divBdr>
        <w:top w:val="none" w:sz="0" w:space="0" w:color="auto"/>
        <w:left w:val="none" w:sz="0" w:space="0" w:color="auto"/>
        <w:bottom w:val="none" w:sz="0" w:space="0" w:color="auto"/>
        <w:right w:val="none" w:sz="0" w:space="0" w:color="auto"/>
      </w:divBdr>
    </w:div>
    <w:div w:id="1214541482">
      <w:bodyDiv w:val="1"/>
      <w:marLeft w:val="0"/>
      <w:marRight w:val="0"/>
      <w:marTop w:val="0"/>
      <w:marBottom w:val="0"/>
      <w:divBdr>
        <w:top w:val="none" w:sz="0" w:space="0" w:color="auto"/>
        <w:left w:val="none" w:sz="0" w:space="0" w:color="auto"/>
        <w:bottom w:val="none" w:sz="0" w:space="0" w:color="auto"/>
        <w:right w:val="none" w:sz="0" w:space="0" w:color="auto"/>
      </w:divBdr>
    </w:div>
    <w:div w:id="1222400701">
      <w:bodyDiv w:val="1"/>
      <w:marLeft w:val="0"/>
      <w:marRight w:val="0"/>
      <w:marTop w:val="0"/>
      <w:marBottom w:val="0"/>
      <w:divBdr>
        <w:top w:val="none" w:sz="0" w:space="0" w:color="auto"/>
        <w:left w:val="none" w:sz="0" w:space="0" w:color="auto"/>
        <w:bottom w:val="none" w:sz="0" w:space="0" w:color="auto"/>
        <w:right w:val="none" w:sz="0" w:space="0" w:color="auto"/>
      </w:divBdr>
    </w:div>
    <w:div w:id="1231311166">
      <w:bodyDiv w:val="1"/>
      <w:marLeft w:val="0"/>
      <w:marRight w:val="0"/>
      <w:marTop w:val="0"/>
      <w:marBottom w:val="0"/>
      <w:divBdr>
        <w:top w:val="none" w:sz="0" w:space="0" w:color="auto"/>
        <w:left w:val="none" w:sz="0" w:space="0" w:color="auto"/>
        <w:bottom w:val="none" w:sz="0" w:space="0" w:color="auto"/>
        <w:right w:val="none" w:sz="0" w:space="0" w:color="auto"/>
      </w:divBdr>
    </w:div>
    <w:div w:id="1249848760">
      <w:bodyDiv w:val="1"/>
      <w:marLeft w:val="0"/>
      <w:marRight w:val="0"/>
      <w:marTop w:val="0"/>
      <w:marBottom w:val="0"/>
      <w:divBdr>
        <w:top w:val="none" w:sz="0" w:space="0" w:color="auto"/>
        <w:left w:val="none" w:sz="0" w:space="0" w:color="auto"/>
        <w:bottom w:val="none" w:sz="0" w:space="0" w:color="auto"/>
        <w:right w:val="none" w:sz="0" w:space="0" w:color="auto"/>
      </w:divBdr>
    </w:div>
    <w:div w:id="1264799265">
      <w:bodyDiv w:val="1"/>
      <w:marLeft w:val="0"/>
      <w:marRight w:val="0"/>
      <w:marTop w:val="0"/>
      <w:marBottom w:val="0"/>
      <w:divBdr>
        <w:top w:val="none" w:sz="0" w:space="0" w:color="auto"/>
        <w:left w:val="none" w:sz="0" w:space="0" w:color="auto"/>
        <w:bottom w:val="none" w:sz="0" w:space="0" w:color="auto"/>
        <w:right w:val="none" w:sz="0" w:space="0" w:color="auto"/>
      </w:divBdr>
    </w:div>
    <w:div w:id="1268583615">
      <w:bodyDiv w:val="1"/>
      <w:marLeft w:val="0"/>
      <w:marRight w:val="0"/>
      <w:marTop w:val="0"/>
      <w:marBottom w:val="0"/>
      <w:divBdr>
        <w:top w:val="none" w:sz="0" w:space="0" w:color="auto"/>
        <w:left w:val="none" w:sz="0" w:space="0" w:color="auto"/>
        <w:bottom w:val="none" w:sz="0" w:space="0" w:color="auto"/>
        <w:right w:val="none" w:sz="0" w:space="0" w:color="auto"/>
      </w:divBdr>
    </w:div>
    <w:div w:id="1304389708">
      <w:bodyDiv w:val="1"/>
      <w:marLeft w:val="0"/>
      <w:marRight w:val="0"/>
      <w:marTop w:val="0"/>
      <w:marBottom w:val="0"/>
      <w:divBdr>
        <w:top w:val="none" w:sz="0" w:space="0" w:color="auto"/>
        <w:left w:val="none" w:sz="0" w:space="0" w:color="auto"/>
        <w:bottom w:val="none" w:sz="0" w:space="0" w:color="auto"/>
        <w:right w:val="none" w:sz="0" w:space="0" w:color="auto"/>
      </w:divBdr>
    </w:div>
    <w:div w:id="1304430296">
      <w:bodyDiv w:val="1"/>
      <w:marLeft w:val="0"/>
      <w:marRight w:val="0"/>
      <w:marTop w:val="0"/>
      <w:marBottom w:val="0"/>
      <w:divBdr>
        <w:top w:val="none" w:sz="0" w:space="0" w:color="auto"/>
        <w:left w:val="none" w:sz="0" w:space="0" w:color="auto"/>
        <w:bottom w:val="none" w:sz="0" w:space="0" w:color="auto"/>
        <w:right w:val="none" w:sz="0" w:space="0" w:color="auto"/>
      </w:divBdr>
    </w:div>
    <w:div w:id="1321499898">
      <w:bodyDiv w:val="1"/>
      <w:marLeft w:val="0"/>
      <w:marRight w:val="0"/>
      <w:marTop w:val="0"/>
      <w:marBottom w:val="0"/>
      <w:divBdr>
        <w:top w:val="none" w:sz="0" w:space="0" w:color="auto"/>
        <w:left w:val="none" w:sz="0" w:space="0" w:color="auto"/>
        <w:bottom w:val="none" w:sz="0" w:space="0" w:color="auto"/>
        <w:right w:val="none" w:sz="0" w:space="0" w:color="auto"/>
      </w:divBdr>
    </w:div>
    <w:div w:id="1328442992">
      <w:bodyDiv w:val="1"/>
      <w:marLeft w:val="0"/>
      <w:marRight w:val="0"/>
      <w:marTop w:val="0"/>
      <w:marBottom w:val="0"/>
      <w:divBdr>
        <w:top w:val="none" w:sz="0" w:space="0" w:color="auto"/>
        <w:left w:val="none" w:sz="0" w:space="0" w:color="auto"/>
        <w:bottom w:val="none" w:sz="0" w:space="0" w:color="auto"/>
        <w:right w:val="none" w:sz="0" w:space="0" w:color="auto"/>
      </w:divBdr>
    </w:div>
    <w:div w:id="1331786251">
      <w:bodyDiv w:val="1"/>
      <w:marLeft w:val="0"/>
      <w:marRight w:val="0"/>
      <w:marTop w:val="0"/>
      <w:marBottom w:val="0"/>
      <w:divBdr>
        <w:top w:val="none" w:sz="0" w:space="0" w:color="auto"/>
        <w:left w:val="none" w:sz="0" w:space="0" w:color="auto"/>
        <w:bottom w:val="none" w:sz="0" w:space="0" w:color="auto"/>
        <w:right w:val="none" w:sz="0" w:space="0" w:color="auto"/>
      </w:divBdr>
    </w:div>
    <w:div w:id="1336035138">
      <w:bodyDiv w:val="1"/>
      <w:marLeft w:val="0"/>
      <w:marRight w:val="0"/>
      <w:marTop w:val="0"/>
      <w:marBottom w:val="0"/>
      <w:divBdr>
        <w:top w:val="none" w:sz="0" w:space="0" w:color="auto"/>
        <w:left w:val="none" w:sz="0" w:space="0" w:color="auto"/>
        <w:bottom w:val="none" w:sz="0" w:space="0" w:color="auto"/>
        <w:right w:val="none" w:sz="0" w:space="0" w:color="auto"/>
      </w:divBdr>
    </w:div>
    <w:div w:id="1340504064">
      <w:bodyDiv w:val="1"/>
      <w:marLeft w:val="0"/>
      <w:marRight w:val="0"/>
      <w:marTop w:val="0"/>
      <w:marBottom w:val="0"/>
      <w:divBdr>
        <w:top w:val="none" w:sz="0" w:space="0" w:color="auto"/>
        <w:left w:val="none" w:sz="0" w:space="0" w:color="auto"/>
        <w:bottom w:val="none" w:sz="0" w:space="0" w:color="auto"/>
        <w:right w:val="none" w:sz="0" w:space="0" w:color="auto"/>
      </w:divBdr>
    </w:div>
    <w:div w:id="1378581877">
      <w:bodyDiv w:val="1"/>
      <w:marLeft w:val="0"/>
      <w:marRight w:val="0"/>
      <w:marTop w:val="0"/>
      <w:marBottom w:val="0"/>
      <w:divBdr>
        <w:top w:val="none" w:sz="0" w:space="0" w:color="auto"/>
        <w:left w:val="none" w:sz="0" w:space="0" w:color="auto"/>
        <w:bottom w:val="none" w:sz="0" w:space="0" w:color="auto"/>
        <w:right w:val="none" w:sz="0" w:space="0" w:color="auto"/>
      </w:divBdr>
    </w:div>
    <w:div w:id="1402405300">
      <w:bodyDiv w:val="1"/>
      <w:marLeft w:val="0"/>
      <w:marRight w:val="0"/>
      <w:marTop w:val="0"/>
      <w:marBottom w:val="0"/>
      <w:divBdr>
        <w:top w:val="none" w:sz="0" w:space="0" w:color="auto"/>
        <w:left w:val="none" w:sz="0" w:space="0" w:color="auto"/>
        <w:bottom w:val="none" w:sz="0" w:space="0" w:color="auto"/>
        <w:right w:val="none" w:sz="0" w:space="0" w:color="auto"/>
      </w:divBdr>
    </w:div>
    <w:div w:id="1412776450">
      <w:bodyDiv w:val="1"/>
      <w:marLeft w:val="0"/>
      <w:marRight w:val="0"/>
      <w:marTop w:val="0"/>
      <w:marBottom w:val="0"/>
      <w:divBdr>
        <w:top w:val="none" w:sz="0" w:space="0" w:color="auto"/>
        <w:left w:val="none" w:sz="0" w:space="0" w:color="auto"/>
        <w:bottom w:val="none" w:sz="0" w:space="0" w:color="auto"/>
        <w:right w:val="none" w:sz="0" w:space="0" w:color="auto"/>
      </w:divBdr>
    </w:div>
    <w:div w:id="1424957192">
      <w:bodyDiv w:val="1"/>
      <w:marLeft w:val="0"/>
      <w:marRight w:val="0"/>
      <w:marTop w:val="0"/>
      <w:marBottom w:val="0"/>
      <w:divBdr>
        <w:top w:val="none" w:sz="0" w:space="0" w:color="auto"/>
        <w:left w:val="none" w:sz="0" w:space="0" w:color="auto"/>
        <w:bottom w:val="none" w:sz="0" w:space="0" w:color="auto"/>
        <w:right w:val="none" w:sz="0" w:space="0" w:color="auto"/>
      </w:divBdr>
    </w:div>
    <w:div w:id="1429546837">
      <w:bodyDiv w:val="1"/>
      <w:marLeft w:val="0"/>
      <w:marRight w:val="0"/>
      <w:marTop w:val="0"/>
      <w:marBottom w:val="0"/>
      <w:divBdr>
        <w:top w:val="none" w:sz="0" w:space="0" w:color="auto"/>
        <w:left w:val="none" w:sz="0" w:space="0" w:color="auto"/>
        <w:bottom w:val="none" w:sz="0" w:space="0" w:color="auto"/>
        <w:right w:val="none" w:sz="0" w:space="0" w:color="auto"/>
      </w:divBdr>
    </w:div>
    <w:div w:id="1444879191">
      <w:bodyDiv w:val="1"/>
      <w:marLeft w:val="0"/>
      <w:marRight w:val="0"/>
      <w:marTop w:val="0"/>
      <w:marBottom w:val="0"/>
      <w:divBdr>
        <w:top w:val="none" w:sz="0" w:space="0" w:color="auto"/>
        <w:left w:val="none" w:sz="0" w:space="0" w:color="auto"/>
        <w:bottom w:val="none" w:sz="0" w:space="0" w:color="auto"/>
        <w:right w:val="none" w:sz="0" w:space="0" w:color="auto"/>
      </w:divBdr>
    </w:div>
    <w:div w:id="1457405994">
      <w:bodyDiv w:val="1"/>
      <w:marLeft w:val="0"/>
      <w:marRight w:val="0"/>
      <w:marTop w:val="0"/>
      <w:marBottom w:val="0"/>
      <w:divBdr>
        <w:top w:val="none" w:sz="0" w:space="0" w:color="auto"/>
        <w:left w:val="none" w:sz="0" w:space="0" w:color="auto"/>
        <w:bottom w:val="none" w:sz="0" w:space="0" w:color="auto"/>
        <w:right w:val="none" w:sz="0" w:space="0" w:color="auto"/>
      </w:divBdr>
    </w:div>
    <w:div w:id="1495687034">
      <w:bodyDiv w:val="1"/>
      <w:marLeft w:val="0"/>
      <w:marRight w:val="0"/>
      <w:marTop w:val="0"/>
      <w:marBottom w:val="0"/>
      <w:divBdr>
        <w:top w:val="none" w:sz="0" w:space="0" w:color="auto"/>
        <w:left w:val="none" w:sz="0" w:space="0" w:color="auto"/>
        <w:bottom w:val="none" w:sz="0" w:space="0" w:color="auto"/>
        <w:right w:val="none" w:sz="0" w:space="0" w:color="auto"/>
      </w:divBdr>
    </w:div>
    <w:div w:id="1500119834">
      <w:bodyDiv w:val="1"/>
      <w:marLeft w:val="0"/>
      <w:marRight w:val="0"/>
      <w:marTop w:val="0"/>
      <w:marBottom w:val="0"/>
      <w:divBdr>
        <w:top w:val="none" w:sz="0" w:space="0" w:color="auto"/>
        <w:left w:val="none" w:sz="0" w:space="0" w:color="auto"/>
        <w:bottom w:val="none" w:sz="0" w:space="0" w:color="auto"/>
        <w:right w:val="none" w:sz="0" w:space="0" w:color="auto"/>
      </w:divBdr>
    </w:div>
    <w:div w:id="1501892836">
      <w:bodyDiv w:val="1"/>
      <w:marLeft w:val="0"/>
      <w:marRight w:val="0"/>
      <w:marTop w:val="0"/>
      <w:marBottom w:val="0"/>
      <w:divBdr>
        <w:top w:val="none" w:sz="0" w:space="0" w:color="auto"/>
        <w:left w:val="none" w:sz="0" w:space="0" w:color="auto"/>
        <w:bottom w:val="none" w:sz="0" w:space="0" w:color="auto"/>
        <w:right w:val="none" w:sz="0" w:space="0" w:color="auto"/>
      </w:divBdr>
    </w:div>
    <w:div w:id="1527017570">
      <w:bodyDiv w:val="1"/>
      <w:marLeft w:val="0"/>
      <w:marRight w:val="0"/>
      <w:marTop w:val="0"/>
      <w:marBottom w:val="0"/>
      <w:divBdr>
        <w:top w:val="none" w:sz="0" w:space="0" w:color="auto"/>
        <w:left w:val="none" w:sz="0" w:space="0" w:color="auto"/>
        <w:bottom w:val="none" w:sz="0" w:space="0" w:color="auto"/>
        <w:right w:val="none" w:sz="0" w:space="0" w:color="auto"/>
      </w:divBdr>
    </w:div>
    <w:div w:id="1532458065">
      <w:bodyDiv w:val="1"/>
      <w:marLeft w:val="0"/>
      <w:marRight w:val="0"/>
      <w:marTop w:val="0"/>
      <w:marBottom w:val="0"/>
      <w:divBdr>
        <w:top w:val="none" w:sz="0" w:space="0" w:color="auto"/>
        <w:left w:val="none" w:sz="0" w:space="0" w:color="auto"/>
        <w:bottom w:val="none" w:sz="0" w:space="0" w:color="auto"/>
        <w:right w:val="none" w:sz="0" w:space="0" w:color="auto"/>
      </w:divBdr>
    </w:div>
    <w:div w:id="1532569465">
      <w:bodyDiv w:val="1"/>
      <w:marLeft w:val="0"/>
      <w:marRight w:val="0"/>
      <w:marTop w:val="0"/>
      <w:marBottom w:val="0"/>
      <w:divBdr>
        <w:top w:val="none" w:sz="0" w:space="0" w:color="auto"/>
        <w:left w:val="none" w:sz="0" w:space="0" w:color="auto"/>
        <w:bottom w:val="none" w:sz="0" w:space="0" w:color="auto"/>
        <w:right w:val="none" w:sz="0" w:space="0" w:color="auto"/>
      </w:divBdr>
    </w:div>
    <w:div w:id="1538665626">
      <w:bodyDiv w:val="1"/>
      <w:marLeft w:val="0"/>
      <w:marRight w:val="0"/>
      <w:marTop w:val="0"/>
      <w:marBottom w:val="0"/>
      <w:divBdr>
        <w:top w:val="none" w:sz="0" w:space="0" w:color="auto"/>
        <w:left w:val="none" w:sz="0" w:space="0" w:color="auto"/>
        <w:bottom w:val="none" w:sz="0" w:space="0" w:color="auto"/>
        <w:right w:val="none" w:sz="0" w:space="0" w:color="auto"/>
      </w:divBdr>
    </w:div>
    <w:div w:id="1544440704">
      <w:bodyDiv w:val="1"/>
      <w:marLeft w:val="0"/>
      <w:marRight w:val="0"/>
      <w:marTop w:val="0"/>
      <w:marBottom w:val="0"/>
      <w:divBdr>
        <w:top w:val="none" w:sz="0" w:space="0" w:color="auto"/>
        <w:left w:val="none" w:sz="0" w:space="0" w:color="auto"/>
        <w:bottom w:val="none" w:sz="0" w:space="0" w:color="auto"/>
        <w:right w:val="none" w:sz="0" w:space="0" w:color="auto"/>
      </w:divBdr>
    </w:div>
    <w:div w:id="1544636623">
      <w:bodyDiv w:val="1"/>
      <w:marLeft w:val="0"/>
      <w:marRight w:val="0"/>
      <w:marTop w:val="0"/>
      <w:marBottom w:val="0"/>
      <w:divBdr>
        <w:top w:val="none" w:sz="0" w:space="0" w:color="auto"/>
        <w:left w:val="none" w:sz="0" w:space="0" w:color="auto"/>
        <w:bottom w:val="none" w:sz="0" w:space="0" w:color="auto"/>
        <w:right w:val="none" w:sz="0" w:space="0" w:color="auto"/>
      </w:divBdr>
    </w:div>
    <w:div w:id="1545946514">
      <w:bodyDiv w:val="1"/>
      <w:marLeft w:val="0"/>
      <w:marRight w:val="0"/>
      <w:marTop w:val="0"/>
      <w:marBottom w:val="0"/>
      <w:divBdr>
        <w:top w:val="none" w:sz="0" w:space="0" w:color="auto"/>
        <w:left w:val="none" w:sz="0" w:space="0" w:color="auto"/>
        <w:bottom w:val="none" w:sz="0" w:space="0" w:color="auto"/>
        <w:right w:val="none" w:sz="0" w:space="0" w:color="auto"/>
      </w:divBdr>
    </w:div>
    <w:div w:id="1552033299">
      <w:bodyDiv w:val="1"/>
      <w:marLeft w:val="0"/>
      <w:marRight w:val="0"/>
      <w:marTop w:val="0"/>
      <w:marBottom w:val="0"/>
      <w:divBdr>
        <w:top w:val="none" w:sz="0" w:space="0" w:color="auto"/>
        <w:left w:val="none" w:sz="0" w:space="0" w:color="auto"/>
        <w:bottom w:val="none" w:sz="0" w:space="0" w:color="auto"/>
        <w:right w:val="none" w:sz="0" w:space="0" w:color="auto"/>
      </w:divBdr>
    </w:div>
    <w:div w:id="1571117350">
      <w:bodyDiv w:val="1"/>
      <w:marLeft w:val="0"/>
      <w:marRight w:val="0"/>
      <w:marTop w:val="0"/>
      <w:marBottom w:val="0"/>
      <w:divBdr>
        <w:top w:val="none" w:sz="0" w:space="0" w:color="auto"/>
        <w:left w:val="none" w:sz="0" w:space="0" w:color="auto"/>
        <w:bottom w:val="none" w:sz="0" w:space="0" w:color="auto"/>
        <w:right w:val="none" w:sz="0" w:space="0" w:color="auto"/>
      </w:divBdr>
    </w:div>
    <w:div w:id="1575164121">
      <w:bodyDiv w:val="1"/>
      <w:marLeft w:val="0"/>
      <w:marRight w:val="0"/>
      <w:marTop w:val="0"/>
      <w:marBottom w:val="0"/>
      <w:divBdr>
        <w:top w:val="none" w:sz="0" w:space="0" w:color="auto"/>
        <w:left w:val="none" w:sz="0" w:space="0" w:color="auto"/>
        <w:bottom w:val="none" w:sz="0" w:space="0" w:color="auto"/>
        <w:right w:val="none" w:sz="0" w:space="0" w:color="auto"/>
      </w:divBdr>
    </w:div>
    <w:div w:id="1594123190">
      <w:bodyDiv w:val="1"/>
      <w:marLeft w:val="0"/>
      <w:marRight w:val="0"/>
      <w:marTop w:val="0"/>
      <w:marBottom w:val="0"/>
      <w:divBdr>
        <w:top w:val="none" w:sz="0" w:space="0" w:color="auto"/>
        <w:left w:val="none" w:sz="0" w:space="0" w:color="auto"/>
        <w:bottom w:val="none" w:sz="0" w:space="0" w:color="auto"/>
        <w:right w:val="none" w:sz="0" w:space="0" w:color="auto"/>
      </w:divBdr>
    </w:div>
    <w:div w:id="1601836104">
      <w:bodyDiv w:val="1"/>
      <w:marLeft w:val="0"/>
      <w:marRight w:val="0"/>
      <w:marTop w:val="0"/>
      <w:marBottom w:val="0"/>
      <w:divBdr>
        <w:top w:val="none" w:sz="0" w:space="0" w:color="auto"/>
        <w:left w:val="none" w:sz="0" w:space="0" w:color="auto"/>
        <w:bottom w:val="none" w:sz="0" w:space="0" w:color="auto"/>
        <w:right w:val="none" w:sz="0" w:space="0" w:color="auto"/>
      </w:divBdr>
    </w:div>
    <w:div w:id="1638796191">
      <w:bodyDiv w:val="1"/>
      <w:marLeft w:val="0"/>
      <w:marRight w:val="0"/>
      <w:marTop w:val="0"/>
      <w:marBottom w:val="0"/>
      <w:divBdr>
        <w:top w:val="none" w:sz="0" w:space="0" w:color="auto"/>
        <w:left w:val="none" w:sz="0" w:space="0" w:color="auto"/>
        <w:bottom w:val="none" w:sz="0" w:space="0" w:color="auto"/>
        <w:right w:val="none" w:sz="0" w:space="0" w:color="auto"/>
      </w:divBdr>
    </w:div>
    <w:div w:id="1644461755">
      <w:bodyDiv w:val="1"/>
      <w:marLeft w:val="0"/>
      <w:marRight w:val="0"/>
      <w:marTop w:val="0"/>
      <w:marBottom w:val="0"/>
      <w:divBdr>
        <w:top w:val="none" w:sz="0" w:space="0" w:color="auto"/>
        <w:left w:val="none" w:sz="0" w:space="0" w:color="auto"/>
        <w:bottom w:val="none" w:sz="0" w:space="0" w:color="auto"/>
        <w:right w:val="none" w:sz="0" w:space="0" w:color="auto"/>
      </w:divBdr>
    </w:div>
    <w:div w:id="1651056146">
      <w:bodyDiv w:val="1"/>
      <w:marLeft w:val="0"/>
      <w:marRight w:val="0"/>
      <w:marTop w:val="0"/>
      <w:marBottom w:val="0"/>
      <w:divBdr>
        <w:top w:val="none" w:sz="0" w:space="0" w:color="auto"/>
        <w:left w:val="none" w:sz="0" w:space="0" w:color="auto"/>
        <w:bottom w:val="none" w:sz="0" w:space="0" w:color="auto"/>
        <w:right w:val="none" w:sz="0" w:space="0" w:color="auto"/>
      </w:divBdr>
    </w:div>
    <w:div w:id="1667442029">
      <w:bodyDiv w:val="1"/>
      <w:marLeft w:val="0"/>
      <w:marRight w:val="0"/>
      <w:marTop w:val="0"/>
      <w:marBottom w:val="0"/>
      <w:divBdr>
        <w:top w:val="none" w:sz="0" w:space="0" w:color="auto"/>
        <w:left w:val="none" w:sz="0" w:space="0" w:color="auto"/>
        <w:bottom w:val="none" w:sz="0" w:space="0" w:color="auto"/>
        <w:right w:val="none" w:sz="0" w:space="0" w:color="auto"/>
      </w:divBdr>
    </w:div>
    <w:div w:id="1670520691">
      <w:bodyDiv w:val="1"/>
      <w:marLeft w:val="0"/>
      <w:marRight w:val="0"/>
      <w:marTop w:val="0"/>
      <w:marBottom w:val="0"/>
      <w:divBdr>
        <w:top w:val="none" w:sz="0" w:space="0" w:color="auto"/>
        <w:left w:val="none" w:sz="0" w:space="0" w:color="auto"/>
        <w:bottom w:val="none" w:sz="0" w:space="0" w:color="auto"/>
        <w:right w:val="none" w:sz="0" w:space="0" w:color="auto"/>
      </w:divBdr>
    </w:div>
    <w:div w:id="1670787146">
      <w:bodyDiv w:val="1"/>
      <w:marLeft w:val="0"/>
      <w:marRight w:val="0"/>
      <w:marTop w:val="0"/>
      <w:marBottom w:val="0"/>
      <w:divBdr>
        <w:top w:val="none" w:sz="0" w:space="0" w:color="auto"/>
        <w:left w:val="none" w:sz="0" w:space="0" w:color="auto"/>
        <w:bottom w:val="none" w:sz="0" w:space="0" w:color="auto"/>
        <w:right w:val="none" w:sz="0" w:space="0" w:color="auto"/>
      </w:divBdr>
    </w:div>
    <w:div w:id="1673753913">
      <w:bodyDiv w:val="1"/>
      <w:marLeft w:val="0"/>
      <w:marRight w:val="0"/>
      <w:marTop w:val="0"/>
      <w:marBottom w:val="0"/>
      <w:divBdr>
        <w:top w:val="none" w:sz="0" w:space="0" w:color="auto"/>
        <w:left w:val="none" w:sz="0" w:space="0" w:color="auto"/>
        <w:bottom w:val="none" w:sz="0" w:space="0" w:color="auto"/>
        <w:right w:val="none" w:sz="0" w:space="0" w:color="auto"/>
      </w:divBdr>
    </w:div>
    <w:div w:id="1673945406">
      <w:bodyDiv w:val="1"/>
      <w:marLeft w:val="0"/>
      <w:marRight w:val="0"/>
      <w:marTop w:val="0"/>
      <w:marBottom w:val="0"/>
      <w:divBdr>
        <w:top w:val="none" w:sz="0" w:space="0" w:color="auto"/>
        <w:left w:val="none" w:sz="0" w:space="0" w:color="auto"/>
        <w:bottom w:val="none" w:sz="0" w:space="0" w:color="auto"/>
        <w:right w:val="none" w:sz="0" w:space="0" w:color="auto"/>
      </w:divBdr>
    </w:div>
    <w:div w:id="1695767678">
      <w:bodyDiv w:val="1"/>
      <w:marLeft w:val="0"/>
      <w:marRight w:val="0"/>
      <w:marTop w:val="0"/>
      <w:marBottom w:val="0"/>
      <w:divBdr>
        <w:top w:val="none" w:sz="0" w:space="0" w:color="auto"/>
        <w:left w:val="none" w:sz="0" w:space="0" w:color="auto"/>
        <w:bottom w:val="none" w:sz="0" w:space="0" w:color="auto"/>
        <w:right w:val="none" w:sz="0" w:space="0" w:color="auto"/>
      </w:divBdr>
    </w:div>
    <w:div w:id="1729331062">
      <w:bodyDiv w:val="1"/>
      <w:marLeft w:val="0"/>
      <w:marRight w:val="0"/>
      <w:marTop w:val="0"/>
      <w:marBottom w:val="0"/>
      <w:divBdr>
        <w:top w:val="none" w:sz="0" w:space="0" w:color="auto"/>
        <w:left w:val="none" w:sz="0" w:space="0" w:color="auto"/>
        <w:bottom w:val="none" w:sz="0" w:space="0" w:color="auto"/>
        <w:right w:val="none" w:sz="0" w:space="0" w:color="auto"/>
      </w:divBdr>
    </w:div>
    <w:div w:id="1734353709">
      <w:bodyDiv w:val="1"/>
      <w:marLeft w:val="0"/>
      <w:marRight w:val="0"/>
      <w:marTop w:val="0"/>
      <w:marBottom w:val="0"/>
      <w:divBdr>
        <w:top w:val="none" w:sz="0" w:space="0" w:color="auto"/>
        <w:left w:val="none" w:sz="0" w:space="0" w:color="auto"/>
        <w:bottom w:val="none" w:sz="0" w:space="0" w:color="auto"/>
        <w:right w:val="none" w:sz="0" w:space="0" w:color="auto"/>
      </w:divBdr>
    </w:div>
    <w:div w:id="1748458909">
      <w:bodyDiv w:val="1"/>
      <w:marLeft w:val="0"/>
      <w:marRight w:val="0"/>
      <w:marTop w:val="0"/>
      <w:marBottom w:val="0"/>
      <w:divBdr>
        <w:top w:val="none" w:sz="0" w:space="0" w:color="auto"/>
        <w:left w:val="none" w:sz="0" w:space="0" w:color="auto"/>
        <w:bottom w:val="none" w:sz="0" w:space="0" w:color="auto"/>
        <w:right w:val="none" w:sz="0" w:space="0" w:color="auto"/>
      </w:divBdr>
    </w:div>
    <w:div w:id="1751926417">
      <w:bodyDiv w:val="1"/>
      <w:marLeft w:val="0"/>
      <w:marRight w:val="0"/>
      <w:marTop w:val="0"/>
      <w:marBottom w:val="0"/>
      <w:divBdr>
        <w:top w:val="none" w:sz="0" w:space="0" w:color="auto"/>
        <w:left w:val="none" w:sz="0" w:space="0" w:color="auto"/>
        <w:bottom w:val="none" w:sz="0" w:space="0" w:color="auto"/>
        <w:right w:val="none" w:sz="0" w:space="0" w:color="auto"/>
      </w:divBdr>
    </w:div>
    <w:div w:id="1776558203">
      <w:bodyDiv w:val="1"/>
      <w:marLeft w:val="0"/>
      <w:marRight w:val="0"/>
      <w:marTop w:val="0"/>
      <w:marBottom w:val="0"/>
      <w:divBdr>
        <w:top w:val="none" w:sz="0" w:space="0" w:color="auto"/>
        <w:left w:val="none" w:sz="0" w:space="0" w:color="auto"/>
        <w:bottom w:val="none" w:sz="0" w:space="0" w:color="auto"/>
        <w:right w:val="none" w:sz="0" w:space="0" w:color="auto"/>
      </w:divBdr>
    </w:div>
    <w:div w:id="1780832287">
      <w:bodyDiv w:val="1"/>
      <w:marLeft w:val="0"/>
      <w:marRight w:val="0"/>
      <w:marTop w:val="0"/>
      <w:marBottom w:val="0"/>
      <w:divBdr>
        <w:top w:val="none" w:sz="0" w:space="0" w:color="auto"/>
        <w:left w:val="none" w:sz="0" w:space="0" w:color="auto"/>
        <w:bottom w:val="none" w:sz="0" w:space="0" w:color="auto"/>
        <w:right w:val="none" w:sz="0" w:space="0" w:color="auto"/>
      </w:divBdr>
    </w:div>
    <w:div w:id="1789201900">
      <w:bodyDiv w:val="1"/>
      <w:marLeft w:val="0"/>
      <w:marRight w:val="0"/>
      <w:marTop w:val="0"/>
      <w:marBottom w:val="0"/>
      <w:divBdr>
        <w:top w:val="none" w:sz="0" w:space="0" w:color="auto"/>
        <w:left w:val="none" w:sz="0" w:space="0" w:color="auto"/>
        <w:bottom w:val="none" w:sz="0" w:space="0" w:color="auto"/>
        <w:right w:val="none" w:sz="0" w:space="0" w:color="auto"/>
      </w:divBdr>
    </w:div>
    <w:div w:id="1790317015">
      <w:bodyDiv w:val="1"/>
      <w:marLeft w:val="0"/>
      <w:marRight w:val="0"/>
      <w:marTop w:val="0"/>
      <w:marBottom w:val="0"/>
      <w:divBdr>
        <w:top w:val="none" w:sz="0" w:space="0" w:color="auto"/>
        <w:left w:val="none" w:sz="0" w:space="0" w:color="auto"/>
        <w:bottom w:val="none" w:sz="0" w:space="0" w:color="auto"/>
        <w:right w:val="none" w:sz="0" w:space="0" w:color="auto"/>
      </w:divBdr>
    </w:div>
    <w:div w:id="1797915150">
      <w:bodyDiv w:val="1"/>
      <w:marLeft w:val="0"/>
      <w:marRight w:val="0"/>
      <w:marTop w:val="0"/>
      <w:marBottom w:val="0"/>
      <w:divBdr>
        <w:top w:val="none" w:sz="0" w:space="0" w:color="auto"/>
        <w:left w:val="none" w:sz="0" w:space="0" w:color="auto"/>
        <w:bottom w:val="none" w:sz="0" w:space="0" w:color="auto"/>
        <w:right w:val="none" w:sz="0" w:space="0" w:color="auto"/>
      </w:divBdr>
    </w:div>
    <w:div w:id="1819952747">
      <w:bodyDiv w:val="1"/>
      <w:marLeft w:val="0"/>
      <w:marRight w:val="0"/>
      <w:marTop w:val="0"/>
      <w:marBottom w:val="0"/>
      <w:divBdr>
        <w:top w:val="none" w:sz="0" w:space="0" w:color="auto"/>
        <w:left w:val="none" w:sz="0" w:space="0" w:color="auto"/>
        <w:bottom w:val="none" w:sz="0" w:space="0" w:color="auto"/>
        <w:right w:val="none" w:sz="0" w:space="0" w:color="auto"/>
      </w:divBdr>
    </w:div>
    <w:div w:id="1825928879">
      <w:bodyDiv w:val="1"/>
      <w:marLeft w:val="0"/>
      <w:marRight w:val="0"/>
      <w:marTop w:val="0"/>
      <w:marBottom w:val="0"/>
      <w:divBdr>
        <w:top w:val="none" w:sz="0" w:space="0" w:color="auto"/>
        <w:left w:val="none" w:sz="0" w:space="0" w:color="auto"/>
        <w:bottom w:val="none" w:sz="0" w:space="0" w:color="auto"/>
        <w:right w:val="none" w:sz="0" w:space="0" w:color="auto"/>
      </w:divBdr>
    </w:div>
    <w:div w:id="1855653611">
      <w:bodyDiv w:val="1"/>
      <w:marLeft w:val="0"/>
      <w:marRight w:val="0"/>
      <w:marTop w:val="0"/>
      <w:marBottom w:val="0"/>
      <w:divBdr>
        <w:top w:val="none" w:sz="0" w:space="0" w:color="auto"/>
        <w:left w:val="none" w:sz="0" w:space="0" w:color="auto"/>
        <w:bottom w:val="none" w:sz="0" w:space="0" w:color="auto"/>
        <w:right w:val="none" w:sz="0" w:space="0" w:color="auto"/>
      </w:divBdr>
    </w:div>
    <w:div w:id="1874883131">
      <w:bodyDiv w:val="1"/>
      <w:marLeft w:val="0"/>
      <w:marRight w:val="0"/>
      <w:marTop w:val="0"/>
      <w:marBottom w:val="0"/>
      <w:divBdr>
        <w:top w:val="none" w:sz="0" w:space="0" w:color="auto"/>
        <w:left w:val="none" w:sz="0" w:space="0" w:color="auto"/>
        <w:bottom w:val="none" w:sz="0" w:space="0" w:color="auto"/>
        <w:right w:val="none" w:sz="0" w:space="0" w:color="auto"/>
      </w:divBdr>
    </w:div>
    <w:div w:id="1884755792">
      <w:bodyDiv w:val="1"/>
      <w:marLeft w:val="0"/>
      <w:marRight w:val="0"/>
      <w:marTop w:val="0"/>
      <w:marBottom w:val="0"/>
      <w:divBdr>
        <w:top w:val="none" w:sz="0" w:space="0" w:color="auto"/>
        <w:left w:val="none" w:sz="0" w:space="0" w:color="auto"/>
        <w:bottom w:val="none" w:sz="0" w:space="0" w:color="auto"/>
        <w:right w:val="none" w:sz="0" w:space="0" w:color="auto"/>
      </w:divBdr>
    </w:div>
    <w:div w:id="1908374733">
      <w:bodyDiv w:val="1"/>
      <w:marLeft w:val="0"/>
      <w:marRight w:val="0"/>
      <w:marTop w:val="0"/>
      <w:marBottom w:val="0"/>
      <w:divBdr>
        <w:top w:val="none" w:sz="0" w:space="0" w:color="auto"/>
        <w:left w:val="none" w:sz="0" w:space="0" w:color="auto"/>
        <w:bottom w:val="none" w:sz="0" w:space="0" w:color="auto"/>
        <w:right w:val="none" w:sz="0" w:space="0" w:color="auto"/>
      </w:divBdr>
    </w:div>
    <w:div w:id="1908681826">
      <w:bodyDiv w:val="1"/>
      <w:marLeft w:val="0"/>
      <w:marRight w:val="0"/>
      <w:marTop w:val="0"/>
      <w:marBottom w:val="0"/>
      <w:divBdr>
        <w:top w:val="none" w:sz="0" w:space="0" w:color="auto"/>
        <w:left w:val="none" w:sz="0" w:space="0" w:color="auto"/>
        <w:bottom w:val="none" w:sz="0" w:space="0" w:color="auto"/>
        <w:right w:val="none" w:sz="0" w:space="0" w:color="auto"/>
      </w:divBdr>
    </w:div>
    <w:div w:id="1923172810">
      <w:bodyDiv w:val="1"/>
      <w:marLeft w:val="0"/>
      <w:marRight w:val="0"/>
      <w:marTop w:val="0"/>
      <w:marBottom w:val="0"/>
      <w:divBdr>
        <w:top w:val="none" w:sz="0" w:space="0" w:color="auto"/>
        <w:left w:val="none" w:sz="0" w:space="0" w:color="auto"/>
        <w:bottom w:val="none" w:sz="0" w:space="0" w:color="auto"/>
        <w:right w:val="none" w:sz="0" w:space="0" w:color="auto"/>
      </w:divBdr>
    </w:div>
    <w:div w:id="1923953882">
      <w:bodyDiv w:val="1"/>
      <w:marLeft w:val="0"/>
      <w:marRight w:val="0"/>
      <w:marTop w:val="0"/>
      <w:marBottom w:val="0"/>
      <w:divBdr>
        <w:top w:val="none" w:sz="0" w:space="0" w:color="auto"/>
        <w:left w:val="none" w:sz="0" w:space="0" w:color="auto"/>
        <w:bottom w:val="none" w:sz="0" w:space="0" w:color="auto"/>
        <w:right w:val="none" w:sz="0" w:space="0" w:color="auto"/>
      </w:divBdr>
    </w:div>
    <w:div w:id="1941596078">
      <w:bodyDiv w:val="1"/>
      <w:marLeft w:val="0"/>
      <w:marRight w:val="0"/>
      <w:marTop w:val="0"/>
      <w:marBottom w:val="0"/>
      <w:divBdr>
        <w:top w:val="none" w:sz="0" w:space="0" w:color="auto"/>
        <w:left w:val="none" w:sz="0" w:space="0" w:color="auto"/>
        <w:bottom w:val="none" w:sz="0" w:space="0" w:color="auto"/>
        <w:right w:val="none" w:sz="0" w:space="0" w:color="auto"/>
      </w:divBdr>
    </w:div>
    <w:div w:id="1957640251">
      <w:bodyDiv w:val="1"/>
      <w:marLeft w:val="0"/>
      <w:marRight w:val="0"/>
      <w:marTop w:val="0"/>
      <w:marBottom w:val="0"/>
      <w:divBdr>
        <w:top w:val="none" w:sz="0" w:space="0" w:color="auto"/>
        <w:left w:val="none" w:sz="0" w:space="0" w:color="auto"/>
        <w:bottom w:val="none" w:sz="0" w:space="0" w:color="auto"/>
        <w:right w:val="none" w:sz="0" w:space="0" w:color="auto"/>
      </w:divBdr>
    </w:div>
    <w:div w:id="1975325496">
      <w:bodyDiv w:val="1"/>
      <w:marLeft w:val="0"/>
      <w:marRight w:val="0"/>
      <w:marTop w:val="0"/>
      <w:marBottom w:val="0"/>
      <w:divBdr>
        <w:top w:val="none" w:sz="0" w:space="0" w:color="auto"/>
        <w:left w:val="none" w:sz="0" w:space="0" w:color="auto"/>
        <w:bottom w:val="none" w:sz="0" w:space="0" w:color="auto"/>
        <w:right w:val="none" w:sz="0" w:space="0" w:color="auto"/>
      </w:divBdr>
    </w:div>
    <w:div w:id="1991249983">
      <w:bodyDiv w:val="1"/>
      <w:marLeft w:val="0"/>
      <w:marRight w:val="0"/>
      <w:marTop w:val="0"/>
      <w:marBottom w:val="0"/>
      <w:divBdr>
        <w:top w:val="none" w:sz="0" w:space="0" w:color="auto"/>
        <w:left w:val="none" w:sz="0" w:space="0" w:color="auto"/>
        <w:bottom w:val="none" w:sz="0" w:space="0" w:color="auto"/>
        <w:right w:val="none" w:sz="0" w:space="0" w:color="auto"/>
      </w:divBdr>
    </w:div>
    <w:div w:id="2003388921">
      <w:bodyDiv w:val="1"/>
      <w:marLeft w:val="0"/>
      <w:marRight w:val="0"/>
      <w:marTop w:val="0"/>
      <w:marBottom w:val="0"/>
      <w:divBdr>
        <w:top w:val="none" w:sz="0" w:space="0" w:color="auto"/>
        <w:left w:val="none" w:sz="0" w:space="0" w:color="auto"/>
        <w:bottom w:val="none" w:sz="0" w:space="0" w:color="auto"/>
        <w:right w:val="none" w:sz="0" w:space="0" w:color="auto"/>
      </w:divBdr>
    </w:div>
    <w:div w:id="2008555120">
      <w:bodyDiv w:val="1"/>
      <w:marLeft w:val="0"/>
      <w:marRight w:val="0"/>
      <w:marTop w:val="0"/>
      <w:marBottom w:val="0"/>
      <w:divBdr>
        <w:top w:val="none" w:sz="0" w:space="0" w:color="auto"/>
        <w:left w:val="none" w:sz="0" w:space="0" w:color="auto"/>
        <w:bottom w:val="none" w:sz="0" w:space="0" w:color="auto"/>
        <w:right w:val="none" w:sz="0" w:space="0" w:color="auto"/>
      </w:divBdr>
    </w:div>
    <w:div w:id="2018070111">
      <w:bodyDiv w:val="1"/>
      <w:marLeft w:val="0"/>
      <w:marRight w:val="0"/>
      <w:marTop w:val="0"/>
      <w:marBottom w:val="0"/>
      <w:divBdr>
        <w:top w:val="none" w:sz="0" w:space="0" w:color="auto"/>
        <w:left w:val="none" w:sz="0" w:space="0" w:color="auto"/>
        <w:bottom w:val="none" w:sz="0" w:space="0" w:color="auto"/>
        <w:right w:val="none" w:sz="0" w:space="0" w:color="auto"/>
      </w:divBdr>
    </w:div>
    <w:div w:id="2028672915">
      <w:bodyDiv w:val="1"/>
      <w:marLeft w:val="0"/>
      <w:marRight w:val="0"/>
      <w:marTop w:val="0"/>
      <w:marBottom w:val="0"/>
      <w:divBdr>
        <w:top w:val="none" w:sz="0" w:space="0" w:color="auto"/>
        <w:left w:val="none" w:sz="0" w:space="0" w:color="auto"/>
        <w:bottom w:val="none" w:sz="0" w:space="0" w:color="auto"/>
        <w:right w:val="none" w:sz="0" w:space="0" w:color="auto"/>
      </w:divBdr>
    </w:div>
    <w:div w:id="2043357497">
      <w:bodyDiv w:val="1"/>
      <w:marLeft w:val="0"/>
      <w:marRight w:val="0"/>
      <w:marTop w:val="0"/>
      <w:marBottom w:val="0"/>
      <w:divBdr>
        <w:top w:val="none" w:sz="0" w:space="0" w:color="auto"/>
        <w:left w:val="none" w:sz="0" w:space="0" w:color="auto"/>
        <w:bottom w:val="none" w:sz="0" w:space="0" w:color="auto"/>
        <w:right w:val="none" w:sz="0" w:space="0" w:color="auto"/>
      </w:divBdr>
    </w:div>
    <w:div w:id="2045592205">
      <w:bodyDiv w:val="1"/>
      <w:marLeft w:val="0"/>
      <w:marRight w:val="0"/>
      <w:marTop w:val="0"/>
      <w:marBottom w:val="0"/>
      <w:divBdr>
        <w:top w:val="none" w:sz="0" w:space="0" w:color="auto"/>
        <w:left w:val="none" w:sz="0" w:space="0" w:color="auto"/>
        <w:bottom w:val="none" w:sz="0" w:space="0" w:color="auto"/>
        <w:right w:val="none" w:sz="0" w:space="0" w:color="auto"/>
      </w:divBdr>
    </w:div>
    <w:div w:id="2052536422">
      <w:bodyDiv w:val="1"/>
      <w:marLeft w:val="0"/>
      <w:marRight w:val="0"/>
      <w:marTop w:val="0"/>
      <w:marBottom w:val="0"/>
      <w:divBdr>
        <w:top w:val="none" w:sz="0" w:space="0" w:color="auto"/>
        <w:left w:val="none" w:sz="0" w:space="0" w:color="auto"/>
        <w:bottom w:val="none" w:sz="0" w:space="0" w:color="auto"/>
        <w:right w:val="none" w:sz="0" w:space="0" w:color="auto"/>
      </w:divBdr>
    </w:div>
    <w:div w:id="2068990135">
      <w:bodyDiv w:val="1"/>
      <w:marLeft w:val="0"/>
      <w:marRight w:val="0"/>
      <w:marTop w:val="0"/>
      <w:marBottom w:val="0"/>
      <w:divBdr>
        <w:top w:val="none" w:sz="0" w:space="0" w:color="auto"/>
        <w:left w:val="none" w:sz="0" w:space="0" w:color="auto"/>
        <w:bottom w:val="none" w:sz="0" w:space="0" w:color="auto"/>
        <w:right w:val="none" w:sz="0" w:space="0" w:color="auto"/>
      </w:divBdr>
    </w:div>
    <w:div w:id="2073307038">
      <w:bodyDiv w:val="1"/>
      <w:marLeft w:val="0"/>
      <w:marRight w:val="0"/>
      <w:marTop w:val="0"/>
      <w:marBottom w:val="0"/>
      <w:divBdr>
        <w:top w:val="none" w:sz="0" w:space="0" w:color="auto"/>
        <w:left w:val="none" w:sz="0" w:space="0" w:color="auto"/>
        <w:bottom w:val="none" w:sz="0" w:space="0" w:color="auto"/>
        <w:right w:val="none" w:sz="0" w:space="0" w:color="auto"/>
      </w:divBdr>
    </w:div>
    <w:div w:id="2096970009">
      <w:bodyDiv w:val="1"/>
      <w:marLeft w:val="0"/>
      <w:marRight w:val="0"/>
      <w:marTop w:val="0"/>
      <w:marBottom w:val="0"/>
      <w:divBdr>
        <w:top w:val="none" w:sz="0" w:space="0" w:color="auto"/>
        <w:left w:val="none" w:sz="0" w:space="0" w:color="auto"/>
        <w:bottom w:val="none" w:sz="0" w:space="0" w:color="auto"/>
        <w:right w:val="none" w:sz="0" w:space="0" w:color="auto"/>
      </w:divBdr>
    </w:div>
    <w:div w:id="2100443842">
      <w:bodyDiv w:val="1"/>
      <w:marLeft w:val="0"/>
      <w:marRight w:val="0"/>
      <w:marTop w:val="0"/>
      <w:marBottom w:val="0"/>
      <w:divBdr>
        <w:top w:val="none" w:sz="0" w:space="0" w:color="auto"/>
        <w:left w:val="none" w:sz="0" w:space="0" w:color="auto"/>
        <w:bottom w:val="none" w:sz="0" w:space="0" w:color="auto"/>
        <w:right w:val="none" w:sz="0" w:space="0" w:color="auto"/>
      </w:divBdr>
    </w:div>
    <w:div w:id="2106223156">
      <w:bodyDiv w:val="1"/>
      <w:marLeft w:val="0"/>
      <w:marRight w:val="0"/>
      <w:marTop w:val="0"/>
      <w:marBottom w:val="0"/>
      <w:divBdr>
        <w:top w:val="none" w:sz="0" w:space="0" w:color="auto"/>
        <w:left w:val="none" w:sz="0" w:space="0" w:color="auto"/>
        <w:bottom w:val="none" w:sz="0" w:space="0" w:color="auto"/>
        <w:right w:val="none" w:sz="0" w:space="0" w:color="auto"/>
      </w:divBdr>
    </w:div>
    <w:div w:id="2109041795">
      <w:bodyDiv w:val="1"/>
      <w:marLeft w:val="0"/>
      <w:marRight w:val="0"/>
      <w:marTop w:val="0"/>
      <w:marBottom w:val="0"/>
      <w:divBdr>
        <w:top w:val="none" w:sz="0" w:space="0" w:color="auto"/>
        <w:left w:val="none" w:sz="0" w:space="0" w:color="auto"/>
        <w:bottom w:val="none" w:sz="0" w:space="0" w:color="auto"/>
        <w:right w:val="none" w:sz="0" w:space="0" w:color="auto"/>
      </w:divBdr>
    </w:div>
    <w:div w:id="2115590517">
      <w:bodyDiv w:val="1"/>
      <w:marLeft w:val="0"/>
      <w:marRight w:val="0"/>
      <w:marTop w:val="0"/>
      <w:marBottom w:val="0"/>
      <w:divBdr>
        <w:top w:val="none" w:sz="0" w:space="0" w:color="auto"/>
        <w:left w:val="none" w:sz="0" w:space="0" w:color="auto"/>
        <w:bottom w:val="none" w:sz="0" w:space="0" w:color="auto"/>
        <w:right w:val="none" w:sz="0" w:space="0" w:color="auto"/>
      </w:divBdr>
    </w:div>
    <w:div w:id="2120373653">
      <w:bodyDiv w:val="1"/>
      <w:marLeft w:val="0"/>
      <w:marRight w:val="0"/>
      <w:marTop w:val="0"/>
      <w:marBottom w:val="0"/>
      <w:divBdr>
        <w:top w:val="none" w:sz="0" w:space="0" w:color="auto"/>
        <w:left w:val="none" w:sz="0" w:space="0" w:color="auto"/>
        <w:bottom w:val="none" w:sz="0" w:space="0" w:color="auto"/>
        <w:right w:val="none" w:sz="0" w:space="0" w:color="auto"/>
      </w:divBdr>
    </w:div>
    <w:div w:id="2134978335">
      <w:bodyDiv w:val="1"/>
      <w:marLeft w:val="0"/>
      <w:marRight w:val="0"/>
      <w:marTop w:val="0"/>
      <w:marBottom w:val="0"/>
      <w:divBdr>
        <w:top w:val="none" w:sz="0" w:space="0" w:color="auto"/>
        <w:left w:val="none" w:sz="0" w:space="0" w:color="auto"/>
        <w:bottom w:val="none" w:sz="0" w:space="0" w:color="auto"/>
        <w:right w:val="none" w:sz="0" w:space="0" w:color="auto"/>
      </w:divBdr>
    </w:div>
    <w:div w:id="214631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cdc.gov/tobacco/data_statistics/sgr/50th-anniversary/index.htm" TargetMode="External"/><Relationship Id="rId2" Type="http://schemas.openxmlformats.org/officeDocument/2006/relationships/hyperlink" Target="https://www.cdc.gov/tobacco/data_statistics/sgr/2010/consumer_booklet/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85AA0-B61A-0E4A-8099-DD55E8C74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4433</Words>
  <Characters>25269</Characters>
  <Application>Microsoft Macintosh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New Emerging Team Grant Proposal</vt:lpstr>
    </vt:vector>
  </TitlesOfParts>
  <Company>Kingston General Hospital</Company>
  <LinksUpToDate>false</LinksUpToDate>
  <CharactersWithSpaces>29643</CharactersWithSpaces>
  <SharedDoc>false</SharedDoc>
  <HLinks>
    <vt:vector size="30" baseType="variant">
      <vt:variant>
        <vt:i4>4128825</vt:i4>
      </vt:variant>
      <vt:variant>
        <vt:i4>12</vt:i4>
      </vt:variant>
      <vt:variant>
        <vt:i4>0</vt:i4>
      </vt:variant>
      <vt:variant>
        <vt:i4>5</vt:i4>
      </vt:variant>
      <vt:variant>
        <vt:lpwstr>http://www.criticalcareconnections.com/eol</vt:lpwstr>
      </vt:variant>
      <vt:variant>
        <vt:lpwstr/>
      </vt:variant>
      <vt:variant>
        <vt:i4>6094921</vt:i4>
      </vt:variant>
      <vt:variant>
        <vt:i4>9</vt:i4>
      </vt:variant>
      <vt:variant>
        <vt:i4>0</vt:i4>
      </vt:variant>
      <vt:variant>
        <vt:i4>5</vt:i4>
      </vt:variant>
      <vt:variant>
        <vt:lpwstr>http://www.managedcaremag.com/archives/9904/9904.patsatis.html</vt:lpwstr>
      </vt:variant>
      <vt:variant>
        <vt:lpwstr>Increasing</vt:lpwstr>
      </vt:variant>
      <vt:variant>
        <vt:i4>2883692</vt:i4>
      </vt:variant>
      <vt:variant>
        <vt:i4>6</vt:i4>
      </vt:variant>
      <vt:variant>
        <vt:i4>0</vt:i4>
      </vt:variant>
      <vt:variant>
        <vt:i4>5</vt:i4>
      </vt:variant>
      <vt:variant>
        <vt:lpwstr>http://www.cher.brown.edu/pcoc/satisfac.htm</vt:lpwstr>
      </vt:variant>
      <vt:variant>
        <vt:lpwstr/>
      </vt:variant>
      <vt:variant>
        <vt:i4>8060961</vt:i4>
      </vt:variant>
      <vt:variant>
        <vt:i4>3</vt:i4>
      </vt:variant>
      <vt:variant>
        <vt:i4>0</vt:i4>
      </vt:variant>
      <vt:variant>
        <vt:i4>5</vt:i4>
      </vt:variant>
      <vt:variant>
        <vt:lpwstr>http://www.fin.gc.ca/news03/03-010e.html</vt:lpwstr>
      </vt:variant>
      <vt:variant>
        <vt:lpwstr>Highlights</vt:lpwstr>
      </vt:variant>
      <vt:variant>
        <vt:i4>7602201</vt:i4>
      </vt:variant>
      <vt:variant>
        <vt:i4>0</vt:i4>
      </vt:variant>
      <vt:variant>
        <vt:i4>0</vt:i4>
      </vt:variant>
      <vt:variant>
        <vt:i4>5</vt:i4>
      </vt:variant>
      <vt:variant>
        <vt:lpwstr>http://www.hc-sc.gc.ca/english/care/palliative_secretariat.html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Emerging Team Grant Proposal</dc:title>
  <dc:creator>Dr. D. Heyland</dc:creator>
  <cp:lastModifiedBy>Shawna Froese</cp:lastModifiedBy>
  <cp:revision>5</cp:revision>
  <cp:lastPrinted>2021-01-22T19:39:00Z</cp:lastPrinted>
  <dcterms:created xsi:type="dcterms:W3CDTF">2021-02-23T05:17:00Z</dcterms:created>
  <dcterms:modified xsi:type="dcterms:W3CDTF">2021-02-24T13:19:00Z</dcterms:modified>
</cp:coreProperties>
</file>