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2AD01" w14:textId="607CF336" w:rsidR="00197937" w:rsidRPr="00CF569F" w:rsidRDefault="00197937" w:rsidP="00197937">
      <w:pPr>
        <w:rPr>
          <w:rFonts w:ascii="Arial" w:hAnsi="Arial" w:cs="Arial"/>
        </w:rPr>
      </w:pPr>
      <w:r w:rsidRPr="00CF569F">
        <w:rPr>
          <w:rFonts w:ascii="Arial" w:hAnsi="Arial" w:cs="Arial"/>
        </w:rPr>
        <w:t xml:space="preserve">Supplementary </w:t>
      </w:r>
      <w:r w:rsidR="00483C9A">
        <w:rPr>
          <w:rFonts w:ascii="Arial" w:hAnsi="Arial" w:cs="Arial"/>
        </w:rPr>
        <w:t>material</w:t>
      </w:r>
      <w:r w:rsidRPr="00CF569F">
        <w:rPr>
          <w:rFonts w:ascii="Arial" w:hAnsi="Arial" w:cs="Arial"/>
        </w:rPr>
        <w:t xml:space="preserve"> </w:t>
      </w:r>
      <w:r w:rsidR="002532F4">
        <w:rPr>
          <w:rFonts w:ascii="Arial" w:hAnsi="Arial" w:cs="Arial"/>
        </w:rPr>
        <w:t>2</w:t>
      </w:r>
      <w:r w:rsidRPr="00CF569F">
        <w:rPr>
          <w:rFonts w:ascii="Arial" w:hAnsi="Arial" w:cs="Arial"/>
        </w:rPr>
        <w:t>. Final clinician rating of change (CGI-C) for Duchenne Muscular Dystrophy: Item and instructions for raters completing the assessment</w:t>
      </w:r>
    </w:p>
    <w:p w14:paraId="1BB3DAB4" w14:textId="77777777" w:rsidR="00197937" w:rsidRPr="00CF569F" w:rsidRDefault="00197937" w:rsidP="00197937">
      <w:pPr>
        <w:rPr>
          <w:rFonts w:ascii="Arial" w:hAnsi="Arial" w:cs="Arial"/>
          <w:b/>
          <w:u w:val="single"/>
          <w:lang w:val="en-GB"/>
        </w:rPr>
      </w:pPr>
      <w:r w:rsidRPr="00CF569F">
        <w:rPr>
          <w:rFonts w:ascii="Arial" w:hAnsi="Arial" w:cs="Arial"/>
          <w:b/>
          <w:u w:val="single"/>
          <w:lang w:val="en-GB"/>
        </w:rPr>
        <w:t>Duchenne Muscular Dystrophy (Duchenne) Clinical Global Impression of Change (CGI-C): Item and instructions for raters completing the assessment</w:t>
      </w:r>
    </w:p>
    <w:p w14:paraId="5DD9EEF9" w14:textId="77777777" w:rsidR="00197937" w:rsidRPr="00CF569F" w:rsidRDefault="00197937" w:rsidP="00197937">
      <w:pPr>
        <w:rPr>
          <w:rFonts w:ascii="Arial" w:hAnsi="Arial" w:cs="Arial"/>
        </w:rPr>
      </w:pPr>
      <w:r w:rsidRPr="00CF569F">
        <w:rPr>
          <w:rFonts w:ascii="Arial" w:hAnsi="Arial" w:cs="Arial"/>
        </w:rPr>
        <w:t>The Duchenne CGI-C is a single-item assessment, intended to measure change in the clinical status</w:t>
      </w:r>
      <w:r w:rsidRPr="00CF569F">
        <w:rPr>
          <w:rFonts w:ascii="Arial" w:hAnsi="Arial" w:cs="Arial"/>
          <w:color w:val="44546A" w:themeColor="text2"/>
        </w:rPr>
        <w:t xml:space="preserve"> </w:t>
      </w:r>
      <w:r w:rsidRPr="00CF569F">
        <w:rPr>
          <w:rFonts w:ascii="Arial" w:hAnsi="Arial" w:cs="Arial"/>
        </w:rPr>
        <w:t>(symptoms and functional ability) of individuals with Duchenne, from baseline until a later pre-defined time point in the clinical trial.</w:t>
      </w:r>
    </w:p>
    <w:p w14:paraId="0CB1C085" w14:textId="77777777" w:rsidR="00197937" w:rsidRPr="00CF569F" w:rsidRDefault="00197937" w:rsidP="00197937">
      <w:pPr>
        <w:rPr>
          <w:rFonts w:ascii="Arial" w:hAnsi="Arial" w:cs="Arial"/>
          <w:b/>
        </w:rPr>
      </w:pPr>
      <w:r w:rsidRPr="00CF569F">
        <w:rPr>
          <w:rFonts w:ascii="Arial" w:hAnsi="Arial" w:cs="Arial"/>
          <w:b/>
        </w:rPr>
        <w:t>Information to consider when using the CGI-C to assess change</w:t>
      </w:r>
    </w:p>
    <w:p w14:paraId="1A335DAC" w14:textId="77777777" w:rsidR="00197937" w:rsidRPr="00CF569F" w:rsidRDefault="00197937" w:rsidP="00197937">
      <w:pPr>
        <w:rPr>
          <w:rFonts w:ascii="Arial" w:hAnsi="Arial" w:cs="Arial"/>
        </w:rPr>
      </w:pPr>
      <w:r w:rsidRPr="00CF569F">
        <w:rPr>
          <w:rFonts w:ascii="Arial" w:hAnsi="Arial" w:cs="Arial"/>
        </w:rPr>
        <w:t xml:space="preserve">As the CGI-C is a global assessment, you should consider the individual’s clinical status (symptoms and functional ability) when rating the degree of change. This includes but is not limited to: </w:t>
      </w:r>
    </w:p>
    <w:p w14:paraId="3F9D6188" w14:textId="77777777" w:rsidR="00197937" w:rsidRPr="00CF569F" w:rsidRDefault="00197937" w:rsidP="00197937">
      <w:pPr>
        <w:pStyle w:val="Table-Bullet1"/>
        <w:numPr>
          <w:ilvl w:val="0"/>
          <w:numId w:val="2"/>
        </w:numPr>
        <w:rPr>
          <w:rFonts w:ascii="Arial" w:eastAsiaTheme="minorHAnsi" w:hAnsi="Arial" w:cs="Arial"/>
          <w:color w:val="auto"/>
          <w:lang w:val="en-US"/>
        </w:rPr>
      </w:pPr>
      <w:r w:rsidRPr="00CF569F">
        <w:rPr>
          <w:rFonts w:ascii="Arial" w:hAnsi="Arial" w:cs="Arial"/>
        </w:rPr>
        <w:t>Symptoms such as:</w:t>
      </w:r>
    </w:p>
    <w:p w14:paraId="13B37447" w14:textId="77777777" w:rsidR="00197937" w:rsidRPr="00CF569F" w:rsidRDefault="00197937" w:rsidP="00197937">
      <w:pPr>
        <w:pStyle w:val="Table-Bullet1"/>
        <w:numPr>
          <w:ilvl w:val="1"/>
          <w:numId w:val="2"/>
        </w:numPr>
        <w:rPr>
          <w:rFonts w:ascii="Arial" w:eastAsiaTheme="minorHAnsi" w:hAnsi="Arial" w:cs="Arial"/>
          <w:color w:val="auto"/>
          <w:lang w:val="en-US"/>
        </w:rPr>
      </w:pPr>
      <w:r w:rsidRPr="00CF569F">
        <w:rPr>
          <w:rFonts w:ascii="Arial" w:hAnsi="Arial" w:cs="Arial"/>
        </w:rPr>
        <w:t xml:space="preserve">Muscle strength </w:t>
      </w:r>
    </w:p>
    <w:p w14:paraId="66808169" w14:textId="77777777" w:rsidR="00197937" w:rsidRPr="00CF569F" w:rsidRDefault="00197937" w:rsidP="00197937">
      <w:pPr>
        <w:pStyle w:val="Table-Bullet1"/>
        <w:numPr>
          <w:ilvl w:val="1"/>
          <w:numId w:val="2"/>
        </w:numPr>
        <w:rPr>
          <w:rFonts w:ascii="Arial" w:eastAsiaTheme="minorHAnsi" w:hAnsi="Arial" w:cs="Arial"/>
          <w:color w:val="auto"/>
          <w:lang w:val="en-US"/>
        </w:rPr>
      </w:pPr>
      <w:r w:rsidRPr="00CF569F">
        <w:rPr>
          <w:rFonts w:ascii="Arial" w:hAnsi="Arial" w:cs="Arial"/>
        </w:rPr>
        <w:t>Pain</w:t>
      </w:r>
    </w:p>
    <w:p w14:paraId="6AF18D22" w14:textId="77777777" w:rsidR="00197937" w:rsidRPr="00CF569F" w:rsidRDefault="00197937" w:rsidP="00197937">
      <w:pPr>
        <w:pStyle w:val="Table-Bullet1"/>
        <w:numPr>
          <w:ilvl w:val="1"/>
          <w:numId w:val="2"/>
        </w:numPr>
        <w:rPr>
          <w:rFonts w:ascii="Arial" w:eastAsiaTheme="minorHAnsi" w:hAnsi="Arial" w:cs="Arial"/>
          <w:color w:val="auto"/>
          <w:lang w:val="en-US"/>
        </w:rPr>
      </w:pPr>
      <w:r w:rsidRPr="00CF569F">
        <w:rPr>
          <w:rFonts w:ascii="Arial" w:hAnsi="Arial" w:cs="Arial"/>
        </w:rPr>
        <w:t>Fatigue</w:t>
      </w:r>
    </w:p>
    <w:p w14:paraId="4FC03215" w14:textId="77777777" w:rsidR="00197937" w:rsidRPr="00CF569F" w:rsidRDefault="00197937" w:rsidP="00197937">
      <w:pPr>
        <w:pStyle w:val="Table-Bullet1"/>
        <w:numPr>
          <w:ilvl w:val="0"/>
          <w:numId w:val="2"/>
        </w:numPr>
        <w:rPr>
          <w:rFonts w:ascii="Arial" w:eastAsiaTheme="minorHAnsi" w:hAnsi="Arial" w:cs="Arial"/>
          <w:color w:val="auto"/>
          <w:lang w:val="en-US"/>
        </w:rPr>
      </w:pPr>
      <w:r w:rsidRPr="00CF569F">
        <w:rPr>
          <w:rFonts w:ascii="Arial" w:hAnsi="Arial" w:cs="Arial"/>
        </w:rPr>
        <w:t>Motor functioning/physical functioning</w:t>
      </w:r>
    </w:p>
    <w:p w14:paraId="1B4E3CA7" w14:textId="77777777" w:rsidR="00197937" w:rsidRPr="00CF569F" w:rsidRDefault="00197937" w:rsidP="00197937">
      <w:pPr>
        <w:pStyle w:val="Table-Bullet1"/>
        <w:numPr>
          <w:ilvl w:val="0"/>
          <w:numId w:val="2"/>
        </w:numPr>
        <w:rPr>
          <w:rFonts w:ascii="Arial" w:eastAsiaTheme="minorHAnsi" w:hAnsi="Arial" w:cs="Arial"/>
          <w:color w:val="auto"/>
          <w:lang w:val="en-US"/>
        </w:rPr>
      </w:pPr>
      <w:r w:rsidRPr="00CF569F">
        <w:rPr>
          <w:rFonts w:ascii="Arial" w:hAnsi="Arial" w:cs="Arial"/>
        </w:rPr>
        <w:t xml:space="preserve">Ability to perform daily activities </w:t>
      </w:r>
    </w:p>
    <w:p w14:paraId="23799129" w14:textId="77777777" w:rsidR="00197937" w:rsidRPr="00CF569F" w:rsidRDefault="00197937" w:rsidP="00197937">
      <w:pPr>
        <w:pStyle w:val="ListParagraph"/>
        <w:numPr>
          <w:ilvl w:val="0"/>
          <w:numId w:val="3"/>
        </w:numPr>
        <w:rPr>
          <w:rFonts w:ascii="Arial" w:hAnsi="Arial" w:cs="Arial"/>
        </w:rPr>
      </w:pPr>
      <w:r w:rsidRPr="00CF569F">
        <w:rPr>
          <w:rFonts w:ascii="Arial" w:hAnsi="Arial" w:cs="Arial"/>
        </w:rPr>
        <w:t>Adverse events</w:t>
      </w:r>
    </w:p>
    <w:p w14:paraId="09C2981B" w14:textId="77777777" w:rsidR="00197937" w:rsidRPr="00CF569F" w:rsidRDefault="00197937" w:rsidP="00197937">
      <w:pPr>
        <w:rPr>
          <w:rFonts w:ascii="Arial" w:hAnsi="Arial" w:cs="Arial"/>
        </w:rPr>
      </w:pPr>
      <w:r w:rsidRPr="00CF569F">
        <w:rPr>
          <w:rFonts w:ascii="Arial" w:hAnsi="Arial" w:cs="Arial"/>
        </w:rPr>
        <w:t>When making your rating, information relating to clinical status (symptoms and functional ability) should be collected based on all of the information available (e.g., outcome measures, interactions with caregivers and individuals). Even small changes in symptoms or motor functioning may lead to a meaningful improvement or worsening in the patient’s clinical status.</w:t>
      </w:r>
    </w:p>
    <w:p w14:paraId="0951FEDB" w14:textId="77777777" w:rsidR="00197937" w:rsidRPr="00CF569F" w:rsidRDefault="00197937" w:rsidP="00197937">
      <w:pPr>
        <w:spacing w:after="200"/>
        <w:rPr>
          <w:rFonts w:ascii="Arial" w:hAnsi="Arial" w:cs="Arial"/>
          <w:sz w:val="24"/>
          <w:szCs w:val="24"/>
        </w:rPr>
      </w:pPr>
      <w:r w:rsidRPr="00CF569F">
        <w:rPr>
          <w:rFonts w:ascii="Arial" w:hAnsi="Arial" w:cs="Arial"/>
          <w:sz w:val="24"/>
          <w:szCs w:val="24"/>
        </w:rPr>
        <w:br w:type="page"/>
      </w:r>
    </w:p>
    <w:p w14:paraId="29AAD022" w14:textId="77777777" w:rsidR="00197937" w:rsidRPr="00CF569F" w:rsidRDefault="00197937" w:rsidP="00197937">
      <w:pPr>
        <w:ind w:left="360"/>
        <w:rPr>
          <w:rFonts w:ascii="Arial" w:hAnsi="Arial" w:cs="Arial"/>
          <w:b/>
          <w:color w:val="000000" w:themeColor="text1"/>
        </w:rPr>
      </w:pPr>
      <w:r w:rsidRPr="00CF569F">
        <w:rPr>
          <w:rFonts w:ascii="Arial" w:hAnsi="Arial" w:cs="Arial"/>
          <w:b/>
          <w:color w:val="000000" w:themeColor="text1"/>
        </w:rPr>
        <w:lastRenderedPageBreak/>
        <w:t>Taking into account all aspects of the individual’s Duchenne symptoms and functional ability, how would you rate the change in clinical status for this individual since the start of the study? Please select one response only.</w:t>
      </w:r>
    </w:p>
    <w:tbl>
      <w:tblPr>
        <w:tblStyle w:val="LightGrid"/>
        <w:tblW w:w="0" w:type="auto"/>
        <w:tblLook w:val="04A0" w:firstRow="1" w:lastRow="0" w:firstColumn="1" w:lastColumn="0" w:noHBand="0" w:noVBand="1"/>
      </w:tblPr>
      <w:tblGrid>
        <w:gridCol w:w="1466"/>
        <w:gridCol w:w="1461"/>
        <w:gridCol w:w="5477"/>
        <w:gridCol w:w="936"/>
      </w:tblGrid>
      <w:tr w:rsidR="00197937" w:rsidRPr="00CF569F" w14:paraId="61DC4DF9" w14:textId="77777777" w:rsidTr="00163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8" w:space="0" w:color="000000" w:themeColor="text1"/>
            </w:tcBorders>
            <w:hideMark/>
          </w:tcPr>
          <w:p w14:paraId="18FF6126" w14:textId="77777777" w:rsidR="00197937" w:rsidRPr="00CF569F" w:rsidRDefault="00197937" w:rsidP="00163E84">
            <w:pPr>
              <w:spacing w:before="0" w:after="0"/>
              <w:jc w:val="center"/>
              <w:rPr>
                <w:rFonts w:ascii="Arial" w:hAnsi="Arial" w:cs="Arial"/>
                <w:sz w:val="21"/>
                <w:szCs w:val="21"/>
              </w:rPr>
            </w:pPr>
            <w:r w:rsidRPr="00CF569F">
              <w:rPr>
                <w:rFonts w:ascii="Arial" w:hAnsi="Arial" w:cs="Arial"/>
                <w:sz w:val="21"/>
                <w:szCs w:val="21"/>
              </w:rPr>
              <w:t xml:space="preserve">Response option </w:t>
            </w:r>
          </w:p>
        </w:tc>
        <w:tc>
          <w:tcPr>
            <w:tcW w:w="0" w:type="auto"/>
            <w:tcBorders>
              <w:bottom w:val="single" w:sz="8" w:space="0" w:color="000000" w:themeColor="text1"/>
            </w:tcBorders>
            <w:hideMark/>
          </w:tcPr>
          <w:p w14:paraId="183EBC82" w14:textId="77777777" w:rsidR="00197937" w:rsidRPr="00CF569F" w:rsidRDefault="00197937" w:rsidP="00163E84">
            <w:pPr>
              <w:spacing w:before="0" w:after="0"/>
              <w:cnfStyle w:val="100000000000" w:firstRow="1" w:lastRow="0" w:firstColumn="0" w:lastColumn="0" w:oddVBand="0" w:evenVBand="0" w:oddHBand="0" w:evenHBand="0" w:firstRowFirstColumn="0" w:firstRowLastColumn="0" w:lastRowFirstColumn="0" w:lastRowLastColumn="0"/>
              <w:rPr>
                <w:rFonts w:ascii="Arial" w:hAnsi="Arial" w:cs="Arial"/>
                <w:sz w:val="21"/>
                <w:szCs w:val="21"/>
              </w:rPr>
            </w:pPr>
            <w:r w:rsidRPr="00CF569F">
              <w:rPr>
                <w:rFonts w:ascii="Arial" w:hAnsi="Arial" w:cs="Arial"/>
                <w:sz w:val="21"/>
                <w:szCs w:val="21"/>
              </w:rPr>
              <w:t>Change category</w:t>
            </w:r>
          </w:p>
        </w:tc>
        <w:tc>
          <w:tcPr>
            <w:tcW w:w="5477" w:type="dxa"/>
            <w:tcBorders>
              <w:bottom w:val="single" w:sz="8" w:space="0" w:color="000000" w:themeColor="text1"/>
            </w:tcBorders>
            <w:hideMark/>
          </w:tcPr>
          <w:p w14:paraId="39D28891" w14:textId="77777777" w:rsidR="00197937" w:rsidRPr="00CF569F" w:rsidRDefault="00197937" w:rsidP="00163E84">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1"/>
                <w:szCs w:val="21"/>
              </w:rPr>
            </w:pPr>
            <w:r w:rsidRPr="00CF569F">
              <w:rPr>
                <w:rFonts w:ascii="Arial" w:hAnsi="Arial" w:cs="Arial"/>
                <w:sz w:val="21"/>
                <w:szCs w:val="21"/>
              </w:rPr>
              <w:t xml:space="preserve">Description </w:t>
            </w:r>
          </w:p>
        </w:tc>
        <w:tc>
          <w:tcPr>
            <w:tcW w:w="936" w:type="dxa"/>
            <w:tcBorders>
              <w:bottom w:val="single" w:sz="8" w:space="0" w:color="000000" w:themeColor="text1"/>
            </w:tcBorders>
          </w:tcPr>
          <w:p w14:paraId="5CCDE523" w14:textId="77777777" w:rsidR="00197937" w:rsidRPr="00CF569F" w:rsidRDefault="00197937" w:rsidP="00163E84">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197937" w:rsidRPr="00CF569F" w14:paraId="7865C0F1" w14:textId="77777777" w:rsidTr="00163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BA836A0" w14:textId="77777777" w:rsidR="00197937" w:rsidRPr="00CF569F" w:rsidRDefault="00197937" w:rsidP="00163E84">
            <w:pPr>
              <w:spacing w:before="0" w:after="0"/>
              <w:jc w:val="center"/>
              <w:rPr>
                <w:rFonts w:ascii="Arial" w:hAnsi="Arial" w:cs="Arial"/>
                <w:b/>
                <w:sz w:val="21"/>
                <w:szCs w:val="21"/>
              </w:rPr>
            </w:pPr>
            <w:r w:rsidRPr="00CF569F">
              <w:rPr>
                <w:rFonts w:ascii="Arial" w:hAnsi="Arial" w:cs="Arial"/>
                <w:sz w:val="21"/>
                <w:szCs w:val="21"/>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F448AEA" w14:textId="77777777" w:rsidR="00197937" w:rsidRPr="00CF569F" w:rsidRDefault="00197937" w:rsidP="00163E84">
            <w:p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b/>
                <w:sz w:val="21"/>
                <w:szCs w:val="21"/>
              </w:rPr>
            </w:pPr>
            <w:r w:rsidRPr="00CF569F">
              <w:rPr>
                <w:rFonts w:ascii="Arial" w:hAnsi="Arial" w:cs="Arial"/>
                <w:sz w:val="21"/>
                <w:szCs w:val="21"/>
              </w:rPr>
              <w:t>Very much improved</w:t>
            </w:r>
          </w:p>
        </w:tc>
        <w:tc>
          <w:tcPr>
            <w:tcW w:w="547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3921756" w14:textId="77777777" w:rsidR="00197937" w:rsidRPr="00CF569F" w:rsidRDefault="00197937" w:rsidP="00163E8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CF569F">
              <w:rPr>
                <w:rFonts w:ascii="Arial" w:hAnsi="Arial" w:cs="Arial"/>
                <w:sz w:val="21"/>
                <w:szCs w:val="21"/>
              </w:rPr>
              <w:t>Individual has shown a very large improvement in their clinical status (symptoms and functional ability), which has had a meaningful impact on their daily life or wellbeing.</w:t>
            </w:r>
          </w:p>
        </w:tc>
        <w:tc>
          <w:tcPr>
            <w:tcW w:w="9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6962065" w14:textId="77777777" w:rsidR="00197937" w:rsidRPr="00CF569F" w:rsidRDefault="00197937" w:rsidP="00163E84">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CF569F">
              <w:rPr>
                <w:rFonts w:ascii="Segoe UI Symbol" w:eastAsia="MS Gothic" w:hAnsi="Segoe UI Symbol" w:cs="Segoe UI Symbol"/>
              </w:rPr>
              <w:t>☐</w:t>
            </w:r>
          </w:p>
        </w:tc>
      </w:tr>
      <w:tr w:rsidR="00197937" w:rsidRPr="00CF569F" w14:paraId="492854E7" w14:textId="77777777" w:rsidTr="00163E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A7E04C" w14:textId="77777777" w:rsidR="00197937" w:rsidRPr="00CF569F" w:rsidRDefault="00197937" w:rsidP="00163E84">
            <w:pPr>
              <w:spacing w:before="0" w:after="0"/>
              <w:jc w:val="center"/>
              <w:rPr>
                <w:rFonts w:ascii="Arial" w:hAnsi="Arial" w:cs="Arial"/>
                <w:sz w:val="21"/>
                <w:szCs w:val="21"/>
              </w:rPr>
            </w:pPr>
            <w:r w:rsidRPr="00CF569F">
              <w:rPr>
                <w:rFonts w:ascii="Arial" w:hAnsi="Arial" w:cs="Arial"/>
                <w:sz w:val="21"/>
                <w:szCs w:val="21"/>
              </w:rPr>
              <w:t>2</w:t>
            </w:r>
          </w:p>
        </w:tc>
        <w:tc>
          <w:tcPr>
            <w:tcW w:w="0" w:type="auto"/>
            <w:hideMark/>
          </w:tcPr>
          <w:p w14:paraId="2D54C277" w14:textId="77777777" w:rsidR="00197937" w:rsidRPr="00CF569F" w:rsidRDefault="00197937" w:rsidP="00163E84">
            <w:pPr>
              <w:spacing w:before="0" w:after="0"/>
              <w:cnfStyle w:val="000000010000" w:firstRow="0" w:lastRow="0" w:firstColumn="0" w:lastColumn="0" w:oddVBand="0" w:evenVBand="0" w:oddHBand="0" w:evenHBand="1" w:firstRowFirstColumn="0" w:firstRowLastColumn="0" w:lastRowFirstColumn="0" w:lastRowLastColumn="0"/>
              <w:rPr>
                <w:rFonts w:ascii="Arial" w:hAnsi="Arial" w:cs="Arial"/>
                <w:sz w:val="21"/>
                <w:szCs w:val="21"/>
              </w:rPr>
            </w:pPr>
            <w:r w:rsidRPr="00CF569F">
              <w:rPr>
                <w:rFonts w:ascii="Arial" w:hAnsi="Arial" w:cs="Arial"/>
                <w:sz w:val="21"/>
                <w:szCs w:val="21"/>
              </w:rPr>
              <w:t xml:space="preserve">Much improved </w:t>
            </w:r>
          </w:p>
        </w:tc>
        <w:tc>
          <w:tcPr>
            <w:tcW w:w="5477" w:type="dxa"/>
            <w:hideMark/>
          </w:tcPr>
          <w:p w14:paraId="27B516A4" w14:textId="77777777" w:rsidR="00197937" w:rsidRPr="00CF569F" w:rsidRDefault="00197937" w:rsidP="00163E84">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1"/>
                <w:szCs w:val="21"/>
              </w:rPr>
            </w:pPr>
            <w:r w:rsidRPr="00CF569F">
              <w:rPr>
                <w:rFonts w:ascii="Arial" w:hAnsi="Arial" w:cs="Arial"/>
                <w:sz w:val="21"/>
                <w:szCs w:val="21"/>
              </w:rPr>
              <w:t>Individual has shown several small improvements or a large improvement in their clinical status (symptoms and functional ability), which has had a meaningful impact on their daily life or wellbeing.</w:t>
            </w:r>
          </w:p>
        </w:tc>
        <w:tc>
          <w:tcPr>
            <w:tcW w:w="936" w:type="dxa"/>
            <w:hideMark/>
          </w:tcPr>
          <w:p w14:paraId="69324906" w14:textId="77777777" w:rsidR="00197937" w:rsidRPr="00CF569F" w:rsidRDefault="00197937" w:rsidP="00163E84">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CF569F">
              <w:rPr>
                <w:rFonts w:ascii="Segoe UI Symbol" w:eastAsia="MS Gothic" w:hAnsi="Segoe UI Symbol" w:cs="Segoe UI Symbol"/>
              </w:rPr>
              <w:t>☐</w:t>
            </w:r>
          </w:p>
        </w:tc>
      </w:tr>
      <w:tr w:rsidR="00197937" w:rsidRPr="00CF569F" w14:paraId="4D68EECC" w14:textId="77777777" w:rsidTr="00163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B4E0713" w14:textId="77777777" w:rsidR="00197937" w:rsidRPr="00CF569F" w:rsidRDefault="00197937" w:rsidP="00163E84">
            <w:pPr>
              <w:spacing w:before="0" w:after="0"/>
              <w:jc w:val="center"/>
              <w:rPr>
                <w:rFonts w:ascii="Arial" w:hAnsi="Arial" w:cs="Arial"/>
                <w:sz w:val="21"/>
                <w:szCs w:val="21"/>
              </w:rPr>
            </w:pPr>
            <w:r w:rsidRPr="00CF569F">
              <w:rPr>
                <w:rFonts w:ascii="Arial" w:hAnsi="Arial" w:cs="Arial"/>
                <w:sz w:val="21"/>
                <w:szCs w:val="21"/>
              </w:rPr>
              <w:t>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B721F9E" w14:textId="77777777" w:rsidR="00197937" w:rsidRPr="00CF569F" w:rsidRDefault="00197937" w:rsidP="00163E84">
            <w:p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CF569F">
              <w:rPr>
                <w:rFonts w:ascii="Arial" w:hAnsi="Arial" w:cs="Arial"/>
                <w:sz w:val="21"/>
                <w:szCs w:val="21"/>
              </w:rPr>
              <w:t xml:space="preserve">Minimally improved </w:t>
            </w:r>
          </w:p>
        </w:tc>
        <w:tc>
          <w:tcPr>
            <w:tcW w:w="547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433E7B0" w14:textId="77777777" w:rsidR="00197937" w:rsidRPr="00CF569F" w:rsidRDefault="00197937" w:rsidP="00163E8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CF569F">
              <w:rPr>
                <w:rFonts w:ascii="Arial" w:hAnsi="Arial" w:cs="Arial"/>
                <w:sz w:val="21"/>
                <w:szCs w:val="21"/>
              </w:rPr>
              <w:t>Individual has shown small improvements in their clinical status (symptoms and functional ability), which has had a meaningful impact on their daily life or wellbeing.</w:t>
            </w:r>
          </w:p>
        </w:tc>
        <w:tc>
          <w:tcPr>
            <w:tcW w:w="9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64C0502" w14:textId="77777777" w:rsidR="00197937" w:rsidRPr="00CF569F" w:rsidRDefault="00197937" w:rsidP="00163E84">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CF569F">
              <w:rPr>
                <w:rFonts w:ascii="Segoe UI Symbol" w:eastAsia="MS Gothic" w:hAnsi="Segoe UI Symbol" w:cs="Segoe UI Symbol"/>
              </w:rPr>
              <w:t>☐</w:t>
            </w:r>
          </w:p>
        </w:tc>
      </w:tr>
      <w:tr w:rsidR="00197937" w:rsidRPr="00CF569F" w14:paraId="1C290E31" w14:textId="77777777" w:rsidTr="00163E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9DF67A" w14:textId="77777777" w:rsidR="00197937" w:rsidRPr="00CF569F" w:rsidRDefault="00197937" w:rsidP="00163E84">
            <w:pPr>
              <w:spacing w:before="0" w:after="0"/>
              <w:jc w:val="center"/>
              <w:rPr>
                <w:rFonts w:ascii="Arial" w:hAnsi="Arial" w:cs="Arial"/>
                <w:sz w:val="21"/>
                <w:szCs w:val="21"/>
              </w:rPr>
            </w:pPr>
            <w:r w:rsidRPr="00CF569F">
              <w:rPr>
                <w:rFonts w:ascii="Arial" w:hAnsi="Arial" w:cs="Arial"/>
                <w:sz w:val="21"/>
                <w:szCs w:val="21"/>
              </w:rPr>
              <w:t>4</w:t>
            </w:r>
          </w:p>
        </w:tc>
        <w:tc>
          <w:tcPr>
            <w:tcW w:w="0" w:type="auto"/>
            <w:hideMark/>
          </w:tcPr>
          <w:p w14:paraId="40059584" w14:textId="77777777" w:rsidR="00197937" w:rsidRPr="00CF569F" w:rsidRDefault="00197937" w:rsidP="00163E84">
            <w:pPr>
              <w:spacing w:before="0" w:after="0"/>
              <w:cnfStyle w:val="000000010000" w:firstRow="0" w:lastRow="0" w:firstColumn="0" w:lastColumn="0" w:oddVBand="0" w:evenVBand="0" w:oddHBand="0" w:evenHBand="1" w:firstRowFirstColumn="0" w:firstRowLastColumn="0" w:lastRowFirstColumn="0" w:lastRowLastColumn="0"/>
              <w:rPr>
                <w:rFonts w:ascii="Arial" w:hAnsi="Arial" w:cs="Arial"/>
                <w:sz w:val="21"/>
                <w:szCs w:val="21"/>
              </w:rPr>
            </w:pPr>
            <w:r w:rsidRPr="00CF569F">
              <w:rPr>
                <w:rFonts w:ascii="Arial" w:hAnsi="Arial" w:cs="Arial"/>
                <w:sz w:val="21"/>
                <w:szCs w:val="21"/>
              </w:rPr>
              <w:t>No change</w:t>
            </w:r>
          </w:p>
        </w:tc>
        <w:tc>
          <w:tcPr>
            <w:tcW w:w="5477" w:type="dxa"/>
            <w:hideMark/>
          </w:tcPr>
          <w:p w14:paraId="3145B1B6" w14:textId="77777777" w:rsidR="00197937" w:rsidRPr="00CF569F" w:rsidRDefault="00197937" w:rsidP="00163E84">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1"/>
                <w:szCs w:val="21"/>
              </w:rPr>
            </w:pPr>
            <w:r w:rsidRPr="00CF569F">
              <w:rPr>
                <w:rFonts w:ascii="Arial" w:hAnsi="Arial" w:cs="Arial"/>
                <w:sz w:val="21"/>
                <w:szCs w:val="21"/>
              </w:rPr>
              <w:t>Individual has not experienced any noticeable changes in clinical status (symptoms and functional ability) which has meant daily life and wellbeing has been maintained.</w:t>
            </w:r>
          </w:p>
        </w:tc>
        <w:tc>
          <w:tcPr>
            <w:tcW w:w="936" w:type="dxa"/>
            <w:hideMark/>
          </w:tcPr>
          <w:p w14:paraId="59BF54E7" w14:textId="77777777" w:rsidR="00197937" w:rsidRPr="00CF569F" w:rsidRDefault="00197937" w:rsidP="00163E84">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CF569F">
              <w:rPr>
                <w:rFonts w:ascii="Segoe UI Symbol" w:eastAsia="MS Gothic" w:hAnsi="Segoe UI Symbol" w:cs="Segoe UI Symbol"/>
              </w:rPr>
              <w:t>☐</w:t>
            </w:r>
          </w:p>
        </w:tc>
      </w:tr>
      <w:tr w:rsidR="00197937" w:rsidRPr="00CF569F" w14:paraId="6896347B" w14:textId="77777777" w:rsidTr="00163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E123355" w14:textId="77777777" w:rsidR="00197937" w:rsidRPr="00CF569F" w:rsidRDefault="00197937" w:rsidP="00163E84">
            <w:pPr>
              <w:spacing w:before="0" w:after="0"/>
              <w:jc w:val="center"/>
              <w:rPr>
                <w:rFonts w:ascii="Arial" w:hAnsi="Arial" w:cs="Arial"/>
                <w:sz w:val="21"/>
                <w:szCs w:val="21"/>
              </w:rPr>
            </w:pPr>
            <w:r w:rsidRPr="00CF569F">
              <w:rPr>
                <w:rFonts w:ascii="Arial" w:hAnsi="Arial" w:cs="Arial"/>
                <w:sz w:val="21"/>
                <w:szCs w:val="21"/>
              </w:rPr>
              <w:t>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B48334C" w14:textId="77777777" w:rsidR="00197937" w:rsidRPr="00CF569F" w:rsidRDefault="00197937" w:rsidP="00163E84">
            <w:p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CF569F">
              <w:rPr>
                <w:rFonts w:ascii="Arial" w:hAnsi="Arial" w:cs="Arial"/>
                <w:sz w:val="21"/>
                <w:szCs w:val="21"/>
              </w:rPr>
              <w:t>Minimally worse</w:t>
            </w:r>
          </w:p>
        </w:tc>
        <w:tc>
          <w:tcPr>
            <w:tcW w:w="547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BE4C859" w14:textId="77777777" w:rsidR="00197937" w:rsidRPr="00CF569F" w:rsidRDefault="00197937" w:rsidP="00163E8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CF569F">
              <w:rPr>
                <w:rFonts w:ascii="Arial" w:hAnsi="Arial" w:cs="Arial"/>
                <w:sz w:val="21"/>
                <w:szCs w:val="21"/>
              </w:rPr>
              <w:t>Individual has shown small declines in their clinical status (symptoms and functional ability), which has had a meaningful impact on their daily life or wellbeing.</w:t>
            </w:r>
          </w:p>
        </w:tc>
        <w:tc>
          <w:tcPr>
            <w:tcW w:w="9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2E6BABA" w14:textId="77777777" w:rsidR="00197937" w:rsidRPr="00CF569F" w:rsidRDefault="00197937" w:rsidP="00163E84">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CF569F">
              <w:rPr>
                <w:rFonts w:ascii="Segoe UI Symbol" w:eastAsia="MS Gothic" w:hAnsi="Segoe UI Symbol" w:cs="Segoe UI Symbol"/>
              </w:rPr>
              <w:t>☐</w:t>
            </w:r>
          </w:p>
        </w:tc>
      </w:tr>
      <w:tr w:rsidR="00197937" w:rsidRPr="00CF569F" w14:paraId="64871617" w14:textId="77777777" w:rsidTr="00163E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683464" w14:textId="77777777" w:rsidR="00197937" w:rsidRPr="00CF569F" w:rsidRDefault="00197937" w:rsidP="00163E84">
            <w:pPr>
              <w:spacing w:before="0" w:after="0"/>
              <w:jc w:val="center"/>
              <w:rPr>
                <w:rFonts w:ascii="Arial" w:hAnsi="Arial" w:cs="Arial"/>
                <w:sz w:val="21"/>
                <w:szCs w:val="21"/>
              </w:rPr>
            </w:pPr>
            <w:r w:rsidRPr="00CF569F">
              <w:rPr>
                <w:rFonts w:ascii="Arial" w:hAnsi="Arial" w:cs="Arial"/>
                <w:sz w:val="21"/>
                <w:szCs w:val="21"/>
              </w:rPr>
              <w:t>6</w:t>
            </w:r>
          </w:p>
        </w:tc>
        <w:tc>
          <w:tcPr>
            <w:tcW w:w="0" w:type="auto"/>
            <w:hideMark/>
          </w:tcPr>
          <w:p w14:paraId="69AECBC6" w14:textId="77777777" w:rsidR="00197937" w:rsidRPr="00CF569F" w:rsidRDefault="00197937" w:rsidP="00163E84">
            <w:pPr>
              <w:spacing w:before="0" w:after="0"/>
              <w:cnfStyle w:val="000000010000" w:firstRow="0" w:lastRow="0" w:firstColumn="0" w:lastColumn="0" w:oddVBand="0" w:evenVBand="0" w:oddHBand="0" w:evenHBand="1" w:firstRowFirstColumn="0" w:firstRowLastColumn="0" w:lastRowFirstColumn="0" w:lastRowLastColumn="0"/>
              <w:rPr>
                <w:rFonts w:ascii="Arial" w:hAnsi="Arial" w:cs="Arial"/>
                <w:sz w:val="21"/>
                <w:szCs w:val="21"/>
              </w:rPr>
            </w:pPr>
            <w:r w:rsidRPr="00CF569F">
              <w:rPr>
                <w:rFonts w:ascii="Arial" w:hAnsi="Arial" w:cs="Arial"/>
                <w:sz w:val="21"/>
                <w:szCs w:val="21"/>
              </w:rPr>
              <w:t>Much worse</w:t>
            </w:r>
          </w:p>
        </w:tc>
        <w:tc>
          <w:tcPr>
            <w:tcW w:w="5477" w:type="dxa"/>
            <w:hideMark/>
          </w:tcPr>
          <w:p w14:paraId="71CC56E6" w14:textId="77777777" w:rsidR="00197937" w:rsidRPr="00CF569F" w:rsidRDefault="00197937" w:rsidP="00163E84">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1"/>
                <w:szCs w:val="21"/>
              </w:rPr>
            </w:pPr>
            <w:r w:rsidRPr="00CF569F">
              <w:rPr>
                <w:rFonts w:ascii="Arial" w:hAnsi="Arial" w:cs="Arial"/>
                <w:sz w:val="21"/>
                <w:szCs w:val="21"/>
              </w:rPr>
              <w:t>Individual has shown several small declines or one large decline in their clinical status (symptoms and functional ability), which has had a meaningful impact on their daily life or wellbeing.</w:t>
            </w:r>
          </w:p>
        </w:tc>
        <w:tc>
          <w:tcPr>
            <w:tcW w:w="936" w:type="dxa"/>
            <w:hideMark/>
          </w:tcPr>
          <w:p w14:paraId="472EABF1" w14:textId="77777777" w:rsidR="00197937" w:rsidRPr="00CF569F" w:rsidRDefault="00197937" w:rsidP="00163E84">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CF569F">
              <w:rPr>
                <w:rFonts w:ascii="Segoe UI Symbol" w:eastAsia="MS Gothic" w:hAnsi="Segoe UI Symbol" w:cs="Segoe UI Symbol"/>
              </w:rPr>
              <w:t>☐</w:t>
            </w:r>
          </w:p>
        </w:tc>
      </w:tr>
      <w:tr w:rsidR="00197937" w:rsidRPr="00CF569F" w14:paraId="1D3C1409" w14:textId="77777777" w:rsidTr="00163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D674C85" w14:textId="77777777" w:rsidR="00197937" w:rsidRPr="00CF569F" w:rsidRDefault="00197937" w:rsidP="00163E84">
            <w:pPr>
              <w:spacing w:before="0" w:after="0"/>
              <w:jc w:val="center"/>
              <w:rPr>
                <w:rFonts w:ascii="Arial" w:hAnsi="Arial" w:cs="Arial"/>
                <w:sz w:val="21"/>
                <w:szCs w:val="21"/>
              </w:rPr>
            </w:pPr>
            <w:r w:rsidRPr="00CF569F">
              <w:rPr>
                <w:rFonts w:ascii="Arial" w:hAnsi="Arial" w:cs="Arial"/>
                <w:sz w:val="21"/>
                <w:szCs w:val="21"/>
              </w:rPr>
              <w:t>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EEF4DD3" w14:textId="77777777" w:rsidR="00197937" w:rsidRPr="00CF569F" w:rsidRDefault="00197937" w:rsidP="00163E84">
            <w:p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CF569F">
              <w:rPr>
                <w:rFonts w:ascii="Arial" w:hAnsi="Arial" w:cs="Arial"/>
                <w:sz w:val="21"/>
                <w:szCs w:val="21"/>
              </w:rPr>
              <w:t xml:space="preserve">Very much worse </w:t>
            </w:r>
          </w:p>
        </w:tc>
        <w:tc>
          <w:tcPr>
            <w:tcW w:w="547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D898ABD" w14:textId="77777777" w:rsidR="00197937" w:rsidRPr="00CF569F" w:rsidRDefault="00197937" w:rsidP="00163E8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CF569F">
              <w:rPr>
                <w:rFonts w:ascii="Arial" w:hAnsi="Arial" w:cs="Arial"/>
                <w:sz w:val="21"/>
                <w:szCs w:val="21"/>
              </w:rPr>
              <w:t>Individual has shown a very large decline in their clinical status (symptoms and functional ability), which has had a meaningful impact on their daily life or wellbeing.</w:t>
            </w:r>
          </w:p>
        </w:tc>
        <w:tc>
          <w:tcPr>
            <w:tcW w:w="9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09C74DD" w14:textId="77777777" w:rsidR="00197937" w:rsidRPr="00CF569F" w:rsidRDefault="00197937" w:rsidP="00163E84">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CF569F">
              <w:rPr>
                <w:rFonts w:ascii="Segoe UI Symbol" w:eastAsia="MS Gothic" w:hAnsi="Segoe UI Symbol" w:cs="Segoe UI Symbol"/>
              </w:rPr>
              <w:t>☐</w:t>
            </w:r>
          </w:p>
        </w:tc>
      </w:tr>
    </w:tbl>
    <w:p w14:paraId="24D95744" w14:textId="77777777" w:rsidR="00197937" w:rsidRPr="00000468" w:rsidRDefault="00197937" w:rsidP="00197937">
      <w:pPr>
        <w:rPr>
          <w:rFonts w:ascii="Arial" w:hAnsi="Arial" w:cs="Arial"/>
          <w:b/>
          <w:bCs/>
          <w:sz w:val="21"/>
          <w:szCs w:val="21"/>
        </w:rPr>
      </w:pPr>
    </w:p>
    <w:p w14:paraId="2880F254" w14:textId="74C1D342" w:rsidR="00197937" w:rsidRPr="009E7AF9" w:rsidRDefault="00DC6BB4" w:rsidP="00197937">
      <w:pPr>
        <w:rPr>
          <w:rFonts w:ascii="Arial" w:hAnsi="Arial" w:cs="Arial"/>
          <w:b/>
          <w:bCs/>
          <w:i/>
        </w:rPr>
      </w:pPr>
      <w:r w:rsidRPr="009E7AF9">
        <w:rPr>
          <w:rFonts w:ascii="Arial" w:hAnsi="Arial" w:cs="Arial"/>
          <w:i/>
          <w:sz w:val="21"/>
          <w:szCs w:val="21"/>
        </w:rPr>
        <w:t>The</w:t>
      </w:r>
      <w:r w:rsidR="0089776E" w:rsidRPr="009E7AF9">
        <w:rPr>
          <w:rFonts w:ascii="Arial" w:hAnsi="Arial" w:cs="Arial"/>
          <w:i/>
          <w:sz w:val="21"/>
          <w:szCs w:val="21"/>
        </w:rPr>
        <w:t xml:space="preserve"> CGI-C for Duchenne Muscular Dystrophy can be accessed</w:t>
      </w:r>
      <w:r w:rsidRPr="009E7AF9">
        <w:rPr>
          <w:rFonts w:ascii="Arial" w:hAnsi="Arial" w:cs="Arial"/>
          <w:i/>
          <w:sz w:val="21"/>
          <w:szCs w:val="21"/>
        </w:rPr>
        <w:t xml:space="preserve"> and licensed</w:t>
      </w:r>
      <w:r w:rsidR="0089776E" w:rsidRPr="009E7AF9">
        <w:rPr>
          <w:rFonts w:ascii="Arial" w:hAnsi="Arial" w:cs="Arial"/>
          <w:i/>
          <w:sz w:val="21"/>
          <w:szCs w:val="21"/>
        </w:rPr>
        <w:t xml:space="preserve"> via </w:t>
      </w:r>
      <w:hyperlink r:id="rId7" w:history="1">
        <w:r w:rsidR="0089776E" w:rsidRPr="0061575E">
          <w:rPr>
            <w:rStyle w:val="Hyperlink"/>
            <w:rFonts w:ascii="Arial" w:hAnsi="Arial" w:cs="Arial"/>
            <w:i/>
            <w:sz w:val="21"/>
            <w:szCs w:val="21"/>
          </w:rPr>
          <w:t>Mapi Research Trust</w:t>
        </w:r>
      </w:hyperlink>
      <w:r w:rsidR="0089776E" w:rsidRPr="0061575E">
        <w:rPr>
          <w:rFonts w:ascii="Arial" w:hAnsi="Arial" w:cs="Arial"/>
          <w:i/>
          <w:sz w:val="21"/>
          <w:szCs w:val="21"/>
        </w:rPr>
        <w:t>.</w:t>
      </w:r>
    </w:p>
    <w:p w14:paraId="75DD48F8" w14:textId="77777777" w:rsidR="00197937" w:rsidRPr="00CF569F" w:rsidRDefault="00197937" w:rsidP="00197937">
      <w:pPr>
        <w:rPr>
          <w:rFonts w:ascii="Arial" w:hAnsi="Arial" w:cs="Arial"/>
          <w:b/>
          <w:bCs/>
        </w:rPr>
      </w:pPr>
    </w:p>
    <w:p w14:paraId="454544BC" w14:textId="77777777" w:rsidR="00197937" w:rsidRPr="00CF569F" w:rsidRDefault="00197937" w:rsidP="00197937">
      <w:pPr>
        <w:rPr>
          <w:rFonts w:ascii="Arial" w:hAnsi="Arial" w:cs="Arial"/>
          <w:b/>
          <w:bCs/>
        </w:rPr>
      </w:pPr>
    </w:p>
    <w:p w14:paraId="0D6AB6D8" w14:textId="77777777" w:rsidR="00197937" w:rsidRPr="00CF569F" w:rsidRDefault="00197937" w:rsidP="00197937">
      <w:pPr>
        <w:rPr>
          <w:rFonts w:ascii="Arial" w:hAnsi="Arial" w:cs="Arial"/>
          <w:b/>
          <w:bCs/>
        </w:rPr>
      </w:pPr>
    </w:p>
    <w:p w14:paraId="51F52814" w14:textId="77777777" w:rsidR="00197937" w:rsidRPr="00CF569F" w:rsidRDefault="00197937" w:rsidP="00197937">
      <w:pPr>
        <w:rPr>
          <w:rFonts w:ascii="Arial" w:hAnsi="Arial" w:cs="Arial"/>
          <w:b/>
          <w:bCs/>
        </w:rPr>
      </w:pPr>
    </w:p>
    <w:p w14:paraId="450F562A" w14:textId="77777777" w:rsidR="00197937" w:rsidRPr="00CF569F" w:rsidRDefault="00197937" w:rsidP="00197937">
      <w:pPr>
        <w:rPr>
          <w:rFonts w:ascii="Arial" w:hAnsi="Arial" w:cs="Arial"/>
          <w:b/>
          <w:bCs/>
        </w:rPr>
      </w:pPr>
      <w:bookmarkStart w:id="0" w:name="_GoBack"/>
      <w:bookmarkEnd w:id="0"/>
    </w:p>
    <w:p w14:paraId="7C19A2A7" w14:textId="77777777" w:rsidR="00CA0AB7" w:rsidRDefault="00CA0AB7"/>
    <w:sectPr w:rsidR="00CA0AB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F2A4A8" w14:textId="77777777" w:rsidR="005D2B2E" w:rsidRDefault="005D2B2E" w:rsidP="007F6302">
      <w:pPr>
        <w:spacing w:after="0" w:line="240" w:lineRule="auto"/>
      </w:pPr>
      <w:r>
        <w:separator/>
      </w:r>
    </w:p>
  </w:endnote>
  <w:endnote w:type="continuationSeparator" w:id="0">
    <w:p w14:paraId="04CC087B" w14:textId="77777777" w:rsidR="005D2B2E" w:rsidRDefault="005D2B2E" w:rsidP="007F6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79D12" w14:textId="77777777" w:rsidR="007F6302" w:rsidRDefault="007F63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04A23" w14:textId="77777777" w:rsidR="007F6302" w:rsidRDefault="007F63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3BC19" w14:textId="77777777" w:rsidR="007F6302" w:rsidRDefault="007F63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D2935A" w14:textId="77777777" w:rsidR="005D2B2E" w:rsidRDefault="005D2B2E" w:rsidP="007F6302">
      <w:pPr>
        <w:spacing w:after="0" w:line="240" w:lineRule="auto"/>
      </w:pPr>
      <w:r>
        <w:separator/>
      </w:r>
    </w:p>
  </w:footnote>
  <w:footnote w:type="continuationSeparator" w:id="0">
    <w:p w14:paraId="3F10B9E8" w14:textId="77777777" w:rsidR="005D2B2E" w:rsidRDefault="005D2B2E" w:rsidP="007F6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E66CA" w14:textId="57443A69" w:rsidR="007F6302" w:rsidRDefault="005D2B2E">
    <w:pPr>
      <w:pStyle w:val="Header"/>
    </w:pPr>
    <w:r>
      <w:rPr>
        <w:noProof/>
      </w:rPr>
      <w:pict w14:anchorId="6041CC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796813" o:spid="_x0000_s2050" type="#_x0000_t136" style="position:absolute;margin-left:0;margin-top:0;width:596.95pt;height:62.8pt;rotation:315;z-index:-251655168;mso-position-horizontal:center;mso-position-horizontal-relative:margin;mso-position-vertical:center;mso-position-vertical-relative:margin" o:allowincell="f" fillcolor="silver" stroked="f">
          <v:fill opacity=".5"/>
          <v:textpath style="font-family:&quot;Arial&quot;;font-size:1pt" string="REVIEW COPY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49D6A" w14:textId="3470C90B" w:rsidR="007F6302" w:rsidRDefault="005D2B2E">
    <w:pPr>
      <w:pStyle w:val="Header"/>
    </w:pPr>
    <w:r>
      <w:rPr>
        <w:noProof/>
      </w:rPr>
      <w:pict w14:anchorId="70FCFC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796814" o:spid="_x0000_s2051" type="#_x0000_t136" style="position:absolute;margin-left:0;margin-top:0;width:596.95pt;height:62.8pt;rotation:315;z-index:-251653120;mso-position-horizontal:center;mso-position-horizontal-relative:margin;mso-position-vertical:center;mso-position-vertical-relative:margin" o:allowincell="f" fillcolor="silver" stroked="f">
          <v:fill opacity=".5"/>
          <v:textpath style="font-family:&quot;Arial&quot;;font-size:1pt" string="REVIEW COPY ONL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17831" w14:textId="766F94B4" w:rsidR="007F6302" w:rsidRDefault="005D2B2E">
    <w:pPr>
      <w:pStyle w:val="Header"/>
    </w:pPr>
    <w:r>
      <w:rPr>
        <w:noProof/>
      </w:rPr>
      <w:pict w14:anchorId="67D521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796812" o:spid="_x0000_s2049" type="#_x0000_t136" style="position:absolute;margin-left:0;margin-top:0;width:596.95pt;height:62.8pt;rotation:315;z-index:-251657216;mso-position-horizontal:center;mso-position-horizontal-relative:margin;mso-position-vertical:center;mso-position-vertical-relative:margin" o:allowincell="f" fillcolor="silver" stroked="f">
          <v:fill opacity=".5"/>
          <v:textpath style="font-family:&quot;Arial&quot;;font-size:1pt" string="REVIEW COPY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53BE4"/>
    <w:multiLevelType w:val="hybridMultilevel"/>
    <w:tmpl w:val="ADF0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4749A0"/>
    <w:multiLevelType w:val="hybridMultilevel"/>
    <w:tmpl w:val="87A2F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4A1E1A"/>
    <w:multiLevelType w:val="hybridMultilevel"/>
    <w:tmpl w:val="B358EB42"/>
    <w:lvl w:ilvl="0" w:tplc="F6A4AED6">
      <w:start w:val="1"/>
      <w:numFmt w:val="bullet"/>
      <w:pStyle w:val="Table-Bullet1"/>
      <w:lvlText w:val=""/>
      <w:lvlJc w:val="left"/>
      <w:pPr>
        <w:ind w:left="360" w:hanging="360"/>
      </w:pPr>
      <w:rPr>
        <w:rFonts w:ascii="Symbol" w:hAnsi="Symbol" w:hint="default"/>
        <w:color w:val="auto"/>
        <w:u w:color="44546A" w:themeColor="text2"/>
      </w:rPr>
    </w:lvl>
    <w:lvl w:ilvl="1" w:tplc="08090003" w:tentative="1">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937"/>
    <w:rsid w:val="00000468"/>
    <w:rsid w:val="0003530E"/>
    <w:rsid w:val="000449BF"/>
    <w:rsid w:val="00046C0F"/>
    <w:rsid w:val="00077E35"/>
    <w:rsid w:val="00092140"/>
    <w:rsid w:val="000924CF"/>
    <w:rsid w:val="000C3FB0"/>
    <w:rsid w:val="000D26EC"/>
    <w:rsid w:val="000D3EDC"/>
    <w:rsid w:val="000E1EAC"/>
    <w:rsid w:val="000F4746"/>
    <w:rsid w:val="00111E80"/>
    <w:rsid w:val="0012332B"/>
    <w:rsid w:val="00180243"/>
    <w:rsid w:val="00184699"/>
    <w:rsid w:val="00197937"/>
    <w:rsid w:val="001B7123"/>
    <w:rsid w:val="001C4D97"/>
    <w:rsid w:val="001C4ED4"/>
    <w:rsid w:val="00246384"/>
    <w:rsid w:val="002532F4"/>
    <w:rsid w:val="00277019"/>
    <w:rsid w:val="00277B29"/>
    <w:rsid w:val="002917F1"/>
    <w:rsid w:val="002971DC"/>
    <w:rsid w:val="002A60CE"/>
    <w:rsid w:val="002B23A8"/>
    <w:rsid w:val="002F6D9B"/>
    <w:rsid w:val="00302CAD"/>
    <w:rsid w:val="00346862"/>
    <w:rsid w:val="00354069"/>
    <w:rsid w:val="00362C6C"/>
    <w:rsid w:val="0037323D"/>
    <w:rsid w:val="004029D9"/>
    <w:rsid w:val="00415698"/>
    <w:rsid w:val="00420BF7"/>
    <w:rsid w:val="00427E45"/>
    <w:rsid w:val="00434B3B"/>
    <w:rsid w:val="00437A48"/>
    <w:rsid w:val="004509A0"/>
    <w:rsid w:val="00451A7B"/>
    <w:rsid w:val="004661F7"/>
    <w:rsid w:val="00471921"/>
    <w:rsid w:val="00483C9A"/>
    <w:rsid w:val="004905D0"/>
    <w:rsid w:val="00497790"/>
    <w:rsid w:val="004E0BAF"/>
    <w:rsid w:val="004F4B33"/>
    <w:rsid w:val="004F50EF"/>
    <w:rsid w:val="005077E0"/>
    <w:rsid w:val="00517222"/>
    <w:rsid w:val="0056496D"/>
    <w:rsid w:val="00572721"/>
    <w:rsid w:val="00582E4C"/>
    <w:rsid w:val="0058371B"/>
    <w:rsid w:val="005838F5"/>
    <w:rsid w:val="00595516"/>
    <w:rsid w:val="005B0991"/>
    <w:rsid w:val="005C7FF1"/>
    <w:rsid w:val="005D2B2E"/>
    <w:rsid w:val="005E1313"/>
    <w:rsid w:val="005F1076"/>
    <w:rsid w:val="00603CD8"/>
    <w:rsid w:val="00612EE9"/>
    <w:rsid w:val="0061575E"/>
    <w:rsid w:val="006221B9"/>
    <w:rsid w:val="006344E1"/>
    <w:rsid w:val="006354BF"/>
    <w:rsid w:val="00661F73"/>
    <w:rsid w:val="00675BB7"/>
    <w:rsid w:val="00677A77"/>
    <w:rsid w:val="006911B7"/>
    <w:rsid w:val="006A638D"/>
    <w:rsid w:val="006B64DA"/>
    <w:rsid w:val="006C661A"/>
    <w:rsid w:val="006D1671"/>
    <w:rsid w:val="006D5798"/>
    <w:rsid w:val="006F47F8"/>
    <w:rsid w:val="00704FB7"/>
    <w:rsid w:val="00706360"/>
    <w:rsid w:val="0071401D"/>
    <w:rsid w:val="0071793E"/>
    <w:rsid w:val="007357E6"/>
    <w:rsid w:val="0076310A"/>
    <w:rsid w:val="00795EA4"/>
    <w:rsid w:val="007C3290"/>
    <w:rsid w:val="007D2AC8"/>
    <w:rsid w:val="007D4372"/>
    <w:rsid w:val="007F6302"/>
    <w:rsid w:val="007F6FF8"/>
    <w:rsid w:val="00826BF8"/>
    <w:rsid w:val="008708B8"/>
    <w:rsid w:val="00886755"/>
    <w:rsid w:val="00891852"/>
    <w:rsid w:val="008930F8"/>
    <w:rsid w:val="0089776E"/>
    <w:rsid w:val="008A54FE"/>
    <w:rsid w:val="008B7C7F"/>
    <w:rsid w:val="008C0086"/>
    <w:rsid w:val="008D061A"/>
    <w:rsid w:val="008E4E9D"/>
    <w:rsid w:val="00903AF7"/>
    <w:rsid w:val="009149FC"/>
    <w:rsid w:val="0093214D"/>
    <w:rsid w:val="009364B2"/>
    <w:rsid w:val="009402D9"/>
    <w:rsid w:val="00954182"/>
    <w:rsid w:val="0098368C"/>
    <w:rsid w:val="009C7316"/>
    <w:rsid w:val="009E0A6A"/>
    <w:rsid w:val="009E2604"/>
    <w:rsid w:val="009E7AF9"/>
    <w:rsid w:val="00A07D9E"/>
    <w:rsid w:val="00A117D0"/>
    <w:rsid w:val="00A17952"/>
    <w:rsid w:val="00A2097A"/>
    <w:rsid w:val="00A51929"/>
    <w:rsid w:val="00A6652E"/>
    <w:rsid w:val="00A7680B"/>
    <w:rsid w:val="00A907B3"/>
    <w:rsid w:val="00A91F14"/>
    <w:rsid w:val="00A96A20"/>
    <w:rsid w:val="00AA5726"/>
    <w:rsid w:val="00AA7B85"/>
    <w:rsid w:val="00AC7A42"/>
    <w:rsid w:val="00AE2CF9"/>
    <w:rsid w:val="00B0250C"/>
    <w:rsid w:val="00B02DF0"/>
    <w:rsid w:val="00B21994"/>
    <w:rsid w:val="00B21D61"/>
    <w:rsid w:val="00B27384"/>
    <w:rsid w:val="00B45F2B"/>
    <w:rsid w:val="00B54174"/>
    <w:rsid w:val="00B72196"/>
    <w:rsid w:val="00B86211"/>
    <w:rsid w:val="00BA0D85"/>
    <w:rsid w:val="00BE54DA"/>
    <w:rsid w:val="00BE6AAD"/>
    <w:rsid w:val="00BF05D6"/>
    <w:rsid w:val="00C14514"/>
    <w:rsid w:val="00C17B1E"/>
    <w:rsid w:val="00C30007"/>
    <w:rsid w:val="00C41C94"/>
    <w:rsid w:val="00C61010"/>
    <w:rsid w:val="00C6524A"/>
    <w:rsid w:val="00C741DF"/>
    <w:rsid w:val="00C76F9A"/>
    <w:rsid w:val="00C91C9E"/>
    <w:rsid w:val="00CA0AB7"/>
    <w:rsid w:val="00CB0A1E"/>
    <w:rsid w:val="00CB133A"/>
    <w:rsid w:val="00CC0911"/>
    <w:rsid w:val="00CD3DB7"/>
    <w:rsid w:val="00CD4D39"/>
    <w:rsid w:val="00CE6F62"/>
    <w:rsid w:val="00CF28A5"/>
    <w:rsid w:val="00CF44DC"/>
    <w:rsid w:val="00D02F59"/>
    <w:rsid w:val="00D07D03"/>
    <w:rsid w:val="00D34643"/>
    <w:rsid w:val="00D5127D"/>
    <w:rsid w:val="00D66BCF"/>
    <w:rsid w:val="00D83385"/>
    <w:rsid w:val="00D91F4D"/>
    <w:rsid w:val="00D97A47"/>
    <w:rsid w:val="00DB50A8"/>
    <w:rsid w:val="00DB7324"/>
    <w:rsid w:val="00DC6BB4"/>
    <w:rsid w:val="00DD7999"/>
    <w:rsid w:val="00DE77A0"/>
    <w:rsid w:val="00DF6389"/>
    <w:rsid w:val="00E15241"/>
    <w:rsid w:val="00E210E1"/>
    <w:rsid w:val="00E2367F"/>
    <w:rsid w:val="00E409F1"/>
    <w:rsid w:val="00E51DAC"/>
    <w:rsid w:val="00E842F7"/>
    <w:rsid w:val="00E9086D"/>
    <w:rsid w:val="00EA77B6"/>
    <w:rsid w:val="00EC25A0"/>
    <w:rsid w:val="00EE137B"/>
    <w:rsid w:val="00EE405D"/>
    <w:rsid w:val="00F163A7"/>
    <w:rsid w:val="00F33FE0"/>
    <w:rsid w:val="00F565D6"/>
    <w:rsid w:val="00F743F7"/>
    <w:rsid w:val="00F7633D"/>
    <w:rsid w:val="00FB5BCB"/>
    <w:rsid w:val="00FB7E1D"/>
    <w:rsid w:val="00FC1C2A"/>
    <w:rsid w:val="00FC7848"/>
    <w:rsid w:val="00FD2548"/>
    <w:rsid w:val="00FE5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6AB279F"/>
  <w15:chartTrackingRefBased/>
  <w15:docId w15:val="{A48EC134-1803-489B-A1F7-0266952C1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9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1,Bullet 1,Bullet List,Section 5,List Paragraph CCT minutes"/>
    <w:basedOn w:val="Normal"/>
    <w:link w:val="ListParagraphChar"/>
    <w:uiPriority w:val="10"/>
    <w:qFormat/>
    <w:rsid w:val="00197937"/>
    <w:pPr>
      <w:ind w:left="720"/>
      <w:contextualSpacing/>
    </w:pPr>
  </w:style>
  <w:style w:type="character" w:customStyle="1" w:styleId="ListParagraphChar">
    <w:name w:val="List Paragraph Char"/>
    <w:aliases w:val="Bullet1 Char,Bullet 1 Char,Bullet List Char,Section 5 Char,List Paragraph CCT minutes Char"/>
    <w:basedOn w:val="DefaultParagraphFont"/>
    <w:link w:val="ListParagraph"/>
    <w:uiPriority w:val="10"/>
    <w:rsid w:val="00197937"/>
  </w:style>
  <w:style w:type="table" w:styleId="LightGrid">
    <w:name w:val="Light Grid"/>
    <w:basedOn w:val="TableNormal"/>
    <w:uiPriority w:val="62"/>
    <w:rsid w:val="00197937"/>
    <w:pPr>
      <w:spacing w:before="120" w:after="120" w:line="240" w:lineRule="auto"/>
    </w:pPr>
    <w:rPr>
      <w:rFonts w:eastAsiaTheme="min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wordWrap/>
        <w:spacing w:beforeLines="0" w:before="120" w:beforeAutospacing="0" w:afterLines="0" w:after="120" w:afterAutospacing="0" w:line="240" w:lineRule="auto"/>
        <w:jc w:val="left"/>
      </w:pPr>
      <w:rPr>
        <w:rFonts w:asciiTheme="minorHAnsi" w:eastAsiaTheme="majorEastAsia" w:hAnsiTheme="min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inorHAnsi" w:eastAsiaTheme="majorEastAsia" w:hAnsiTheme="minorHAnsi" w:cstheme="majorBidi"/>
        <w:b w:val="0"/>
        <w:bCs/>
      </w:rPr>
    </w:tblStylePr>
    <w:tblStylePr w:type="lastCol">
      <w:rPr>
        <w:rFonts w:asciiTheme="minorHAnsi" w:eastAsiaTheme="majorEastAsia" w:hAnsiTheme="minorHAnsi" w:cstheme="majorBidi"/>
        <w:b w:val="0"/>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shd w:val="clear" w:color="auto" w:fill="FFFFFF" w:themeFill="background1"/>
      </w:tcPr>
    </w:tblStylePr>
    <w:tblStylePr w:type="band1Horz">
      <w:tblPr/>
      <w:tcPr>
        <w:shd w:val="clear" w:color="auto" w:fill="FFFFFF" w:themeFill="background1"/>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Table-Bullet1">
    <w:name w:val="Table-Bullet1"/>
    <w:basedOn w:val="Normal"/>
    <w:qFormat/>
    <w:rsid w:val="00197937"/>
    <w:pPr>
      <w:numPr>
        <w:numId w:val="1"/>
      </w:numPr>
      <w:spacing w:after="0" w:line="240" w:lineRule="auto"/>
    </w:pPr>
    <w:rPr>
      <w:rFonts w:eastAsiaTheme="minorEastAsia"/>
      <w:color w:val="000000" w:themeColor="text1"/>
      <w:lang w:val="en-GB"/>
    </w:rPr>
  </w:style>
  <w:style w:type="paragraph" w:styleId="Header">
    <w:name w:val="header"/>
    <w:basedOn w:val="Normal"/>
    <w:link w:val="HeaderChar"/>
    <w:uiPriority w:val="99"/>
    <w:unhideWhenUsed/>
    <w:rsid w:val="007F63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302"/>
  </w:style>
  <w:style w:type="paragraph" w:styleId="Footer">
    <w:name w:val="footer"/>
    <w:basedOn w:val="Normal"/>
    <w:link w:val="FooterChar"/>
    <w:uiPriority w:val="99"/>
    <w:unhideWhenUsed/>
    <w:rsid w:val="007F63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302"/>
  </w:style>
  <w:style w:type="character" w:styleId="Hyperlink">
    <w:name w:val="Hyperlink"/>
    <w:basedOn w:val="DefaultParagraphFont"/>
    <w:uiPriority w:val="99"/>
    <w:unhideWhenUsed/>
    <w:rsid w:val="0089776E"/>
    <w:rPr>
      <w:color w:val="0563C1" w:themeColor="hyperlink"/>
      <w:u w:val="single"/>
    </w:rPr>
  </w:style>
  <w:style w:type="character" w:styleId="FollowedHyperlink">
    <w:name w:val="FollowedHyperlink"/>
    <w:basedOn w:val="DefaultParagraphFont"/>
    <w:uiPriority w:val="99"/>
    <w:semiHidden/>
    <w:unhideWhenUsed/>
    <w:rsid w:val="008977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4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provide.mapi-trust.org/instruments/duchenne-muscular-dystrophy-clinical-global-impression-of-chang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Kim, PhD (MTM)</dc:creator>
  <cp:keywords/>
  <dc:description/>
  <cp:lastModifiedBy>Staunton, Hannah {MDBA~Welwyn}</cp:lastModifiedBy>
  <cp:revision>6</cp:revision>
  <dcterms:created xsi:type="dcterms:W3CDTF">2021-07-14T13:12:00Z</dcterms:created>
  <dcterms:modified xsi:type="dcterms:W3CDTF">2021-07-19T13:27:00Z</dcterms:modified>
</cp:coreProperties>
</file>