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06E" w:rsidRPr="007F6239" w:rsidRDefault="00DE0451" w:rsidP="005C206E">
      <w:pPr>
        <w:jc w:val="both"/>
        <w:rPr>
          <w:rFonts w:ascii="Times New Roman" w:eastAsia="Times New Roman" w:hAnsi="Times New Roman" w:cs="Times New Roman"/>
          <w:color w:val="0A0905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bookmarkStart w:id="0" w:name="_GoBack"/>
      <w:bookmarkEnd w:id="0"/>
      <w:r w:rsidR="005C206E" w:rsidRPr="00B510D3">
        <w:rPr>
          <w:rFonts w:ascii="Times New Roman" w:hAnsi="Times New Roman" w:cs="Times New Roman"/>
          <w:sz w:val="24"/>
          <w:szCs w:val="24"/>
          <w:lang w:val="en-US"/>
        </w:rPr>
        <w:t xml:space="preserve"> 1: </w:t>
      </w:r>
      <w:r w:rsidR="005C206E" w:rsidRPr="007F6239">
        <w:rPr>
          <w:rFonts w:ascii="Times New Roman" w:eastAsia="Times New Roman" w:hAnsi="Times New Roman" w:cs="Times New Roman"/>
          <w:color w:val="0A0905"/>
          <w:sz w:val="24"/>
          <w:szCs w:val="24"/>
          <w:lang w:val="en-US"/>
        </w:rPr>
        <w:t>Ovid MEDLINE(R) ALL 1946 to March 06, 2020</w:t>
      </w:r>
    </w:p>
    <w:p w:rsidR="005C206E" w:rsidRPr="007F6239" w:rsidRDefault="005C206E" w:rsidP="005C206E">
      <w:pPr>
        <w:jc w:val="both"/>
        <w:rPr>
          <w:rFonts w:ascii="Times New Roman" w:eastAsia="Times New Roman" w:hAnsi="Times New Roman" w:cs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 w:cs="Times New Roman"/>
          <w:color w:val="0A0905"/>
          <w:sz w:val="24"/>
          <w:szCs w:val="24"/>
          <w:lang w:val="en-US"/>
        </w:rPr>
        <w:t xml:space="preserve">1 </w:t>
      </w:r>
      <w:r w:rsidRPr="007F6239">
        <w:rPr>
          <w:rFonts w:ascii="Times New Roman" w:eastAsia="Times New Roman" w:hAnsi="Times New Roman" w:cs="Times New Roman"/>
          <w:color w:val="0A0905"/>
          <w:sz w:val="24"/>
          <w:szCs w:val="24"/>
          <w:lang w:val="en-US"/>
        </w:rPr>
        <w:tab/>
        <w:t xml:space="preserve">Arthrogryposis/ </w:t>
      </w:r>
      <w:r w:rsidRPr="007F6239">
        <w:rPr>
          <w:rFonts w:ascii="Times New Roman" w:eastAsia="Times New Roman" w:hAnsi="Times New Roman" w:cs="Times New Roman"/>
          <w:color w:val="0A0905"/>
          <w:sz w:val="24"/>
          <w:szCs w:val="24"/>
          <w:lang w:val="en-US"/>
        </w:rPr>
        <w:tab/>
        <w:t>1918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2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(Arthrogryposis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Amyoplasia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or Multiple congenital contractures).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tw</w:t>
      </w:r>
      <w:proofErr w:type="gram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,kf</w:t>
      </w:r>
      <w:proofErr w:type="spellEnd"/>
      <w:proofErr w:type="gram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.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2118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3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1 or 2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2725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proofErr w:type="gram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4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(Psychosocial or social or psychological or relationship* or friendship* or quality of life or behavior*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behaviour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* or personality or attitude* or emotion* or affective or stress or depression or depressive or anxiety or anxious or coping or motivation or body image or sexual activity or wellbeing or well-being or mental health or self-esteem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psychiatr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* or mood or moods or self-confidence or confidence or satisfaction or contentment or happiness or happy or sadness or dissatisfaction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unhapp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* or PROMIS or PODCI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Weefim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or SF36 or Eq-5D or patient reported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self report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* or PROMs or PROM or Functional Independence Measure for Children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Paediatric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Functional Independence Measure or Pediatric functional independence measure or 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WeeFunctional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Independence Measure or Short Form 36 Health Survey or short form health survey or Pediatric Outcomes Data Collection Instrument).</w:t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tw,kf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.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</w:r>
      <w:proofErr w:type="gram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4749159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5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"Quality of Life"/ or Psychosocial Support Systems/ or Depression/ or Stress, Psychological/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393826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6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exp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Family Relations/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90904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7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Resilience, Psychological/ or Adaptation, Psychological/ or Stress, Psychological/ </w:t>
      </w:r>
      <w:proofErr w:type="gram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or</w:t>
      </w:r>
      <w:proofErr w:type="gram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Psychological Distress/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196778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8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Attitude to Health/ or Attitude/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129066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9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exp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Emotions/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234899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10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</w:r>
      <w:proofErr w:type="spellStart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>exp</w:t>
      </w:r>
      <w:proofErr w:type="spellEnd"/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 Anxiety/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82674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11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motivation/ or achievement/ or aspirations, psychological/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79688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12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body image/ or body dissatisfaction/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17135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13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Sexual Behavior/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55294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14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Mental Health/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36662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15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Self Concept/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55822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16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patient outcome assessment/ or patient reported outcome measures/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9523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17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or/4-16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5000343</w:t>
      </w:r>
    </w:p>
    <w:p w:rsidR="005C206E" w:rsidRPr="007F6239" w:rsidRDefault="005C206E" w:rsidP="005C206E">
      <w:pPr>
        <w:pStyle w:val="NoSpacing"/>
        <w:rPr>
          <w:rFonts w:ascii="Times New Roman" w:eastAsia="Times New Roman" w:hAnsi="Times New Roman"/>
          <w:color w:val="0A0905"/>
          <w:sz w:val="24"/>
          <w:szCs w:val="24"/>
          <w:lang w:val="en-US"/>
        </w:rPr>
      </w:pP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 xml:space="preserve">18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 xml:space="preserve">3 and 17 </w:t>
      </w:r>
      <w:r w:rsidRPr="007F6239">
        <w:rPr>
          <w:rFonts w:ascii="Times New Roman" w:eastAsia="Times New Roman" w:hAnsi="Times New Roman"/>
          <w:color w:val="0A0905"/>
          <w:sz w:val="24"/>
          <w:szCs w:val="24"/>
          <w:lang w:val="en-US"/>
        </w:rPr>
        <w:tab/>
        <w:t>142</w:t>
      </w:r>
    </w:p>
    <w:p w:rsidR="005C206E" w:rsidRPr="001006E4" w:rsidRDefault="005C206E" w:rsidP="005C20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0169" w:rsidRDefault="00200169"/>
    <w:sectPr w:rsidR="00200169" w:rsidSect="00EA06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6E"/>
    <w:rsid w:val="00200169"/>
    <w:rsid w:val="005C206E"/>
    <w:rsid w:val="00DE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512E"/>
  <w15:chartTrackingRefBased/>
  <w15:docId w15:val="{0482B2D0-50D3-476F-8FD4-F8A7595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C206E"/>
    <w:pPr>
      <w:spacing w:after="0" w:line="240" w:lineRule="auto"/>
    </w:pPr>
    <w:rPr>
      <w:rFonts w:ascii="Calibri" w:eastAsia="Calibri" w:hAnsi="Calibri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Cachecho, Sarah</dc:creator>
  <cp:keywords/>
  <dc:description/>
  <cp:lastModifiedBy>Cachecho, Sarah</cp:lastModifiedBy>
  <cp:revision>2</cp:revision>
  <dcterms:created xsi:type="dcterms:W3CDTF">2020-09-16T18:03:00Z</dcterms:created>
  <dcterms:modified xsi:type="dcterms:W3CDTF">2020-10-22T12:47:00Z</dcterms:modified>
</cp:coreProperties>
</file>