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A2379" w14:textId="359E479A" w:rsidR="003637DD" w:rsidRPr="00487D1C" w:rsidRDefault="003637DD" w:rsidP="003637DD">
      <w:pPr>
        <w:rPr>
          <w:b/>
          <w:bCs/>
          <w:lang w:val="en-AU"/>
        </w:rPr>
      </w:pPr>
      <w:r>
        <w:rPr>
          <w:b/>
          <w:bCs/>
          <w:lang w:val="en-AU"/>
        </w:rPr>
        <w:t>Supplementary Table 1</w:t>
      </w:r>
      <w:r w:rsidRPr="00487D1C">
        <w:rPr>
          <w:b/>
          <w:bCs/>
          <w:lang w:val="en-AU"/>
        </w:rPr>
        <w:t xml:space="preserve">: </w:t>
      </w:r>
      <w:r w:rsidRPr="008E3406">
        <w:rPr>
          <w:lang w:val="en-AU"/>
        </w:rPr>
        <w:t xml:space="preserve">Comparing socio-demographic characteristics between those who did and did not </w:t>
      </w:r>
      <w:r w:rsidR="00D249B9" w:rsidRPr="008E3406">
        <w:rPr>
          <w:lang w:val="en-AU"/>
        </w:rPr>
        <w:t>complete</w:t>
      </w:r>
      <w:r w:rsidRPr="008E3406">
        <w:rPr>
          <w:lang w:val="en-AU"/>
        </w:rPr>
        <w:t xml:space="preserve"> the second</w:t>
      </w:r>
      <w:r w:rsidR="00D249B9">
        <w:rPr>
          <w:lang w:val="en-AU"/>
        </w:rPr>
        <w:t xml:space="preserve"> (retest)</w:t>
      </w:r>
      <w:r w:rsidRPr="008E3406">
        <w:rPr>
          <w:lang w:val="en-AU"/>
        </w:rPr>
        <w:t xml:space="preserve"> survey</w:t>
      </w:r>
      <w:r>
        <w:rPr>
          <w:b/>
          <w:bCs/>
          <w:lang w:val="en-AU"/>
        </w:rPr>
        <w:t xml:space="preserve"> </w:t>
      </w:r>
    </w:p>
    <w:tbl>
      <w:tblPr>
        <w:tblW w:w="9781" w:type="dxa"/>
        <w:tblInd w:w="-572" w:type="dxa"/>
        <w:tblLook w:val="04A0" w:firstRow="1" w:lastRow="0" w:firstColumn="1" w:lastColumn="0" w:noHBand="0" w:noVBand="1"/>
      </w:tblPr>
      <w:tblGrid>
        <w:gridCol w:w="4261"/>
        <w:gridCol w:w="2402"/>
        <w:gridCol w:w="2126"/>
        <w:gridCol w:w="992"/>
      </w:tblGrid>
      <w:tr w:rsidR="003637DD" w:rsidRPr="00487D1C" w14:paraId="07CF7946" w14:textId="77777777" w:rsidTr="00D45DC6">
        <w:trPr>
          <w:trHeight w:val="951"/>
        </w:trPr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7F9461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 w:rsidRPr="00487D1C">
              <w:rPr>
                <w:b/>
                <w:bCs/>
                <w:lang w:val="en-AU"/>
              </w:rPr>
              <w:t>Variables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C024A" w14:textId="51A74DFA" w:rsidR="003637DD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 w:rsidRPr="00487D1C">
              <w:rPr>
                <w:b/>
                <w:bCs/>
                <w:lang w:val="en-AU"/>
              </w:rPr>
              <w:t>N=</w:t>
            </w:r>
            <w:r w:rsidR="005959C4">
              <w:rPr>
                <w:b/>
                <w:bCs/>
                <w:lang w:val="en-AU"/>
              </w:rPr>
              <w:t>78</w:t>
            </w:r>
            <w:r w:rsidRPr="00487D1C">
              <w:rPr>
                <w:b/>
                <w:bCs/>
                <w:lang w:val="en-AU"/>
              </w:rPr>
              <w:t xml:space="preserve"> (100%)</w:t>
            </w:r>
          </w:p>
          <w:p w14:paraId="09EFCB70" w14:textId="2CEED2A9" w:rsidR="003637DD" w:rsidRPr="00487D1C" w:rsidRDefault="003637DD" w:rsidP="005959C4">
            <w:pPr>
              <w:spacing w:after="0" w:line="240" w:lineRule="auto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Completed </w:t>
            </w:r>
            <w:r w:rsidR="00783689">
              <w:rPr>
                <w:b/>
                <w:bCs/>
                <w:lang w:val="en-AU"/>
              </w:rPr>
              <w:t>both Test and retest survey.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F5C2FD9" w14:textId="77777777" w:rsidR="003637DD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N=721 (100%)</w:t>
            </w:r>
          </w:p>
          <w:p w14:paraId="27BA8D5D" w14:textId="1F69511D" w:rsidR="003637DD" w:rsidRPr="00487D1C" w:rsidRDefault="003637DD" w:rsidP="005959C4">
            <w:pPr>
              <w:spacing w:after="0" w:line="240" w:lineRule="auto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Completed the first survey only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ACDE4CE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P values </w:t>
            </w:r>
          </w:p>
        </w:tc>
      </w:tr>
      <w:tr w:rsidR="003637DD" w:rsidRPr="00487D1C" w14:paraId="4EF36C44" w14:textId="77777777" w:rsidTr="00D45DC6">
        <w:tc>
          <w:tcPr>
            <w:tcW w:w="4261" w:type="dxa"/>
            <w:tcBorders>
              <w:top w:val="single" w:sz="4" w:space="0" w:color="auto"/>
            </w:tcBorders>
            <w:shd w:val="clear" w:color="auto" w:fill="auto"/>
          </w:tcPr>
          <w:p w14:paraId="3D6C1C04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 w:rsidRPr="00487D1C">
              <w:rPr>
                <w:b/>
                <w:bCs/>
                <w:lang w:val="en-AU"/>
              </w:rPr>
              <w:t>Gender, N (%)</w:t>
            </w:r>
          </w:p>
        </w:tc>
        <w:tc>
          <w:tcPr>
            <w:tcW w:w="2402" w:type="dxa"/>
            <w:tcBorders>
              <w:top w:val="single" w:sz="4" w:space="0" w:color="auto"/>
            </w:tcBorders>
            <w:shd w:val="clear" w:color="auto" w:fill="auto"/>
          </w:tcPr>
          <w:p w14:paraId="777B9805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B83FE76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1C5DE70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</w:tr>
      <w:tr w:rsidR="003637DD" w:rsidRPr="00487D1C" w14:paraId="73B2BC23" w14:textId="77777777" w:rsidTr="00D45DC6">
        <w:tc>
          <w:tcPr>
            <w:tcW w:w="4261" w:type="dxa"/>
            <w:shd w:val="clear" w:color="auto" w:fill="auto"/>
          </w:tcPr>
          <w:p w14:paraId="6B8D5706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Male</w:t>
            </w:r>
          </w:p>
        </w:tc>
        <w:tc>
          <w:tcPr>
            <w:tcW w:w="2402" w:type="dxa"/>
            <w:shd w:val="clear" w:color="auto" w:fill="auto"/>
          </w:tcPr>
          <w:p w14:paraId="285077B8" w14:textId="75FE6DE9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</w:t>
            </w:r>
            <w:r w:rsidR="005959C4">
              <w:rPr>
                <w:lang w:val="en-AU"/>
              </w:rPr>
              <w:t>4</w:t>
            </w:r>
            <w:r>
              <w:rPr>
                <w:lang w:val="en-AU"/>
              </w:rPr>
              <w:t xml:space="preserve"> (4</w:t>
            </w:r>
            <w:r w:rsidR="005959C4">
              <w:rPr>
                <w:lang w:val="en-AU"/>
              </w:rPr>
              <w:t>3</w:t>
            </w:r>
            <w:r>
              <w:rPr>
                <w:lang w:val="en-AU"/>
              </w:rPr>
              <w:t>.6)</w:t>
            </w:r>
          </w:p>
        </w:tc>
        <w:tc>
          <w:tcPr>
            <w:tcW w:w="2126" w:type="dxa"/>
          </w:tcPr>
          <w:p w14:paraId="320D8F1C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317 (44.0)</w:t>
            </w:r>
          </w:p>
        </w:tc>
        <w:tc>
          <w:tcPr>
            <w:tcW w:w="992" w:type="dxa"/>
            <w:vMerge w:val="restart"/>
          </w:tcPr>
          <w:p w14:paraId="4D37E0AA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0.94#</w:t>
            </w:r>
          </w:p>
        </w:tc>
      </w:tr>
      <w:tr w:rsidR="003637DD" w:rsidRPr="00487D1C" w14:paraId="5E3860FB" w14:textId="77777777" w:rsidTr="00D45DC6">
        <w:tc>
          <w:tcPr>
            <w:tcW w:w="4261" w:type="dxa"/>
            <w:shd w:val="clear" w:color="auto" w:fill="auto"/>
          </w:tcPr>
          <w:p w14:paraId="2AE87783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Female</w:t>
            </w:r>
          </w:p>
        </w:tc>
        <w:tc>
          <w:tcPr>
            <w:tcW w:w="2402" w:type="dxa"/>
            <w:shd w:val="clear" w:color="auto" w:fill="auto"/>
          </w:tcPr>
          <w:p w14:paraId="333DAC8A" w14:textId="66A20CBF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4</w:t>
            </w:r>
            <w:r w:rsidR="005959C4">
              <w:rPr>
                <w:lang w:val="en-AU"/>
              </w:rPr>
              <w:t>4</w:t>
            </w:r>
            <w:r>
              <w:rPr>
                <w:lang w:val="en-AU"/>
              </w:rPr>
              <w:t xml:space="preserve"> (5</w:t>
            </w:r>
            <w:r w:rsidR="005959C4">
              <w:rPr>
                <w:lang w:val="en-AU"/>
              </w:rPr>
              <w:t>6</w:t>
            </w:r>
            <w:r>
              <w:rPr>
                <w:lang w:val="en-AU"/>
              </w:rPr>
              <w:t>.4)</w:t>
            </w:r>
          </w:p>
        </w:tc>
        <w:tc>
          <w:tcPr>
            <w:tcW w:w="2126" w:type="dxa"/>
          </w:tcPr>
          <w:p w14:paraId="6010FCB4" w14:textId="2462516D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40</w:t>
            </w:r>
            <w:r w:rsidR="004951CB">
              <w:rPr>
                <w:lang w:val="en-AU"/>
              </w:rPr>
              <w:t>4</w:t>
            </w:r>
            <w:r>
              <w:rPr>
                <w:lang w:val="en-AU"/>
              </w:rPr>
              <w:t xml:space="preserve"> (5</w:t>
            </w:r>
            <w:r w:rsidR="004951CB">
              <w:rPr>
                <w:lang w:val="en-AU"/>
              </w:rPr>
              <w:t>6.0</w:t>
            </w:r>
            <w:r>
              <w:rPr>
                <w:lang w:val="en-AU"/>
              </w:rPr>
              <w:t>)</w:t>
            </w:r>
          </w:p>
        </w:tc>
        <w:tc>
          <w:tcPr>
            <w:tcW w:w="992" w:type="dxa"/>
            <w:vMerge/>
          </w:tcPr>
          <w:p w14:paraId="06BB65AD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681ED24A" w14:textId="77777777" w:rsidTr="00D45DC6">
        <w:tc>
          <w:tcPr>
            <w:tcW w:w="4261" w:type="dxa"/>
            <w:shd w:val="clear" w:color="auto" w:fill="auto"/>
          </w:tcPr>
          <w:p w14:paraId="33ED73CC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 w:rsidRPr="00487D1C">
              <w:rPr>
                <w:b/>
                <w:bCs/>
                <w:lang w:val="en-AU"/>
              </w:rPr>
              <w:t>Age, N (%)</w:t>
            </w:r>
          </w:p>
        </w:tc>
        <w:tc>
          <w:tcPr>
            <w:tcW w:w="2402" w:type="dxa"/>
            <w:shd w:val="clear" w:color="auto" w:fill="auto"/>
          </w:tcPr>
          <w:p w14:paraId="37802131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2126" w:type="dxa"/>
          </w:tcPr>
          <w:p w14:paraId="49862499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992" w:type="dxa"/>
          </w:tcPr>
          <w:p w14:paraId="3A36EC95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</w:tr>
      <w:tr w:rsidR="003637DD" w:rsidRPr="00487D1C" w14:paraId="17DB556D" w14:textId="77777777" w:rsidTr="00D45DC6">
        <w:tc>
          <w:tcPr>
            <w:tcW w:w="4261" w:type="dxa"/>
            <w:shd w:val="clear" w:color="auto" w:fill="auto"/>
          </w:tcPr>
          <w:p w14:paraId="017649A3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65-74</w:t>
            </w:r>
          </w:p>
        </w:tc>
        <w:tc>
          <w:tcPr>
            <w:tcW w:w="2402" w:type="dxa"/>
            <w:shd w:val="clear" w:color="auto" w:fill="auto"/>
          </w:tcPr>
          <w:p w14:paraId="31F3A325" w14:textId="32DD7A81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4</w:t>
            </w:r>
            <w:r w:rsidR="005959C4">
              <w:rPr>
                <w:lang w:val="en-AU"/>
              </w:rPr>
              <w:t>4</w:t>
            </w:r>
            <w:r>
              <w:rPr>
                <w:lang w:val="en-AU"/>
              </w:rPr>
              <w:t xml:space="preserve"> (5</w:t>
            </w:r>
            <w:r w:rsidR="005959C4">
              <w:rPr>
                <w:lang w:val="en-AU"/>
              </w:rPr>
              <w:t>6</w:t>
            </w:r>
            <w:r>
              <w:rPr>
                <w:lang w:val="en-AU"/>
              </w:rPr>
              <w:t>.</w:t>
            </w:r>
            <w:r w:rsidR="005959C4">
              <w:rPr>
                <w:lang w:val="en-AU"/>
              </w:rPr>
              <w:t>4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6AC68D5E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381 (52.9)</w:t>
            </w:r>
          </w:p>
        </w:tc>
        <w:tc>
          <w:tcPr>
            <w:tcW w:w="992" w:type="dxa"/>
            <w:vMerge w:val="restart"/>
          </w:tcPr>
          <w:p w14:paraId="5E2A4D1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0.38#</w:t>
            </w:r>
          </w:p>
        </w:tc>
      </w:tr>
      <w:tr w:rsidR="003637DD" w:rsidRPr="00487D1C" w14:paraId="72D067AE" w14:textId="77777777" w:rsidTr="00D45DC6">
        <w:tc>
          <w:tcPr>
            <w:tcW w:w="4261" w:type="dxa"/>
            <w:shd w:val="clear" w:color="auto" w:fill="auto"/>
          </w:tcPr>
          <w:p w14:paraId="5468FEAE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75-84</w:t>
            </w:r>
          </w:p>
        </w:tc>
        <w:tc>
          <w:tcPr>
            <w:tcW w:w="2402" w:type="dxa"/>
            <w:shd w:val="clear" w:color="auto" w:fill="auto"/>
          </w:tcPr>
          <w:p w14:paraId="5AFF2902" w14:textId="71D7C4DE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</w:t>
            </w:r>
            <w:r w:rsidR="005959C4">
              <w:rPr>
                <w:lang w:val="en-AU"/>
              </w:rPr>
              <w:t>1</w:t>
            </w:r>
            <w:r>
              <w:rPr>
                <w:lang w:val="en-AU"/>
              </w:rPr>
              <w:t xml:space="preserve"> (3</w:t>
            </w:r>
            <w:r w:rsidR="005959C4">
              <w:rPr>
                <w:lang w:val="en-AU"/>
              </w:rPr>
              <w:t>9</w:t>
            </w:r>
            <w:r>
              <w:rPr>
                <w:lang w:val="en-AU"/>
              </w:rPr>
              <w:t>.</w:t>
            </w:r>
            <w:r w:rsidR="005959C4">
              <w:rPr>
                <w:lang w:val="en-AU"/>
              </w:rPr>
              <w:t>7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09D51CBA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284 (39.5)</w:t>
            </w:r>
          </w:p>
        </w:tc>
        <w:tc>
          <w:tcPr>
            <w:tcW w:w="992" w:type="dxa"/>
            <w:vMerge/>
          </w:tcPr>
          <w:p w14:paraId="4FBBCDBB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10CDDEE6" w14:textId="77777777" w:rsidTr="00D45DC6">
        <w:tc>
          <w:tcPr>
            <w:tcW w:w="4261" w:type="dxa"/>
            <w:shd w:val="clear" w:color="auto" w:fill="auto"/>
          </w:tcPr>
          <w:p w14:paraId="40267BDE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85+</w:t>
            </w:r>
          </w:p>
        </w:tc>
        <w:tc>
          <w:tcPr>
            <w:tcW w:w="2402" w:type="dxa"/>
            <w:shd w:val="clear" w:color="auto" w:fill="auto"/>
          </w:tcPr>
          <w:p w14:paraId="1F6ABEA7" w14:textId="58B5802E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 (3.</w:t>
            </w:r>
            <w:r w:rsidR="005959C4">
              <w:rPr>
                <w:lang w:val="en-AU"/>
              </w:rPr>
              <w:t>8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5D20DFB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54 (7.5)</w:t>
            </w:r>
          </w:p>
        </w:tc>
        <w:tc>
          <w:tcPr>
            <w:tcW w:w="992" w:type="dxa"/>
            <w:vMerge/>
          </w:tcPr>
          <w:p w14:paraId="513246AB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0932BC12" w14:textId="77777777" w:rsidTr="00D45DC6">
        <w:tc>
          <w:tcPr>
            <w:tcW w:w="4261" w:type="dxa"/>
            <w:shd w:val="clear" w:color="auto" w:fill="auto"/>
          </w:tcPr>
          <w:p w14:paraId="44ECC9B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Mean Age (SD)</w:t>
            </w:r>
          </w:p>
        </w:tc>
        <w:tc>
          <w:tcPr>
            <w:tcW w:w="2402" w:type="dxa"/>
            <w:shd w:val="clear" w:color="auto" w:fill="auto"/>
          </w:tcPr>
          <w:p w14:paraId="4B023E40" w14:textId="53931EDB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73.</w:t>
            </w:r>
            <w:r w:rsidR="005959C4">
              <w:rPr>
                <w:lang w:val="en-AU"/>
              </w:rPr>
              <w:t>6</w:t>
            </w:r>
            <w:r>
              <w:rPr>
                <w:lang w:val="en-AU"/>
              </w:rPr>
              <w:t xml:space="preserve"> (5.</w:t>
            </w:r>
            <w:r w:rsidR="005959C4">
              <w:rPr>
                <w:lang w:val="en-AU"/>
              </w:rPr>
              <w:t>3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301B0ADF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74.7 (6.1)</w:t>
            </w:r>
          </w:p>
        </w:tc>
        <w:tc>
          <w:tcPr>
            <w:tcW w:w="992" w:type="dxa"/>
            <w:vMerge w:val="restart"/>
          </w:tcPr>
          <w:p w14:paraId="61774D70" w14:textId="77777777" w:rsidR="00F63030" w:rsidRDefault="00F63030" w:rsidP="00490397">
            <w:pPr>
              <w:spacing w:after="0" w:line="240" w:lineRule="auto"/>
              <w:rPr>
                <w:lang w:val="en-AU"/>
              </w:rPr>
            </w:pPr>
          </w:p>
          <w:p w14:paraId="187CDCE3" w14:textId="5ACC0F64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0.11@</w:t>
            </w:r>
          </w:p>
        </w:tc>
      </w:tr>
      <w:tr w:rsidR="003637DD" w:rsidRPr="00487D1C" w14:paraId="2F5748E2" w14:textId="77777777" w:rsidTr="00D45DC6">
        <w:tc>
          <w:tcPr>
            <w:tcW w:w="4261" w:type="dxa"/>
            <w:shd w:val="clear" w:color="auto" w:fill="auto"/>
          </w:tcPr>
          <w:p w14:paraId="7A65BC94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Median Age (IQR)</w:t>
            </w:r>
          </w:p>
        </w:tc>
        <w:tc>
          <w:tcPr>
            <w:tcW w:w="2402" w:type="dxa"/>
            <w:shd w:val="clear" w:color="auto" w:fill="auto"/>
          </w:tcPr>
          <w:p w14:paraId="2C0062E4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B74FF">
              <w:rPr>
                <w:lang w:val="en-AU"/>
              </w:rPr>
              <w:t>74 (70-7</w:t>
            </w:r>
            <w:r>
              <w:rPr>
                <w:lang w:val="en-AU"/>
              </w:rPr>
              <w:t>7</w:t>
            </w:r>
            <w:r w:rsidRPr="004B74FF"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25DE98AD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74 (70-79)</w:t>
            </w:r>
          </w:p>
        </w:tc>
        <w:tc>
          <w:tcPr>
            <w:tcW w:w="992" w:type="dxa"/>
            <w:vMerge/>
          </w:tcPr>
          <w:p w14:paraId="6793E223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6BC3EC95" w14:textId="77777777" w:rsidTr="00D45DC6">
        <w:tc>
          <w:tcPr>
            <w:tcW w:w="4261" w:type="dxa"/>
            <w:shd w:val="clear" w:color="auto" w:fill="auto"/>
          </w:tcPr>
          <w:p w14:paraId="4293DCB8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 w:rsidRPr="00487D1C">
              <w:rPr>
                <w:b/>
                <w:bCs/>
                <w:lang w:val="en-AU"/>
              </w:rPr>
              <w:t>Country of birth, N (%)</w:t>
            </w:r>
          </w:p>
        </w:tc>
        <w:tc>
          <w:tcPr>
            <w:tcW w:w="2402" w:type="dxa"/>
            <w:shd w:val="clear" w:color="auto" w:fill="auto"/>
          </w:tcPr>
          <w:p w14:paraId="3D8757C9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2126" w:type="dxa"/>
          </w:tcPr>
          <w:p w14:paraId="0C3F84CD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992" w:type="dxa"/>
          </w:tcPr>
          <w:p w14:paraId="7BD66A96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</w:tr>
      <w:tr w:rsidR="003637DD" w:rsidRPr="00487D1C" w14:paraId="37C5BD1D" w14:textId="77777777" w:rsidTr="00D45DC6">
        <w:tc>
          <w:tcPr>
            <w:tcW w:w="4261" w:type="dxa"/>
            <w:shd w:val="clear" w:color="auto" w:fill="auto"/>
          </w:tcPr>
          <w:p w14:paraId="56580624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Australia</w:t>
            </w:r>
          </w:p>
        </w:tc>
        <w:tc>
          <w:tcPr>
            <w:tcW w:w="2402" w:type="dxa"/>
            <w:shd w:val="clear" w:color="auto" w:fill="auto"/>
          </w:tcPr>
          <w:p w14:paraId="09F07038" w14:textId="342545DF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6</w:t>
            </w:r>
            <w:r w:rsidR="005959C4">
              <w:rPr>
                <w:lang w:val="en-AU"/>
              </w:rPr>
              <w:t>0</w:t>
            </w:r>
            <w:r>
              <w:rPr>
                <w:lang w:val="en-AU"/>
              </w:rPr>
              <w:t xml:space="preserve"> (7</w:t>
            </w:r>
            <w:r w:rsidR="005959C4">
              <w:rPr>
                <w:lang w:val="en-AU"/>
              </w:rPr>
              <w:t>6</w:t>
            </w:r>
            <w:r>
              <w:rPr>
                <w:lang w:val="en-AU"/>
              </w:rPr>
              <w:t>.9)</w:t>
            </w:r>
          </w:p>
        </w:tc>
        <w:tc>
          <w:tcPr>
            <w:tcW w:w="2126" w:type="dxa"/>
          </w:tcPr>
          <w:p w14:paraId="680DBF5A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526 (72.9)</w:t>
            </w:r>
          </w:p>
        </w:tc>
        <w:tc>
          <w:tcPr>
            <w:tcW w:w="992" w:type="dxa"/>
            <w:vMerge w:val="restart"/>
          </w:tcPr>
          <w:p w14:paraId="7272C392" w14:textId="77777777" w:rsidR="003637DD" w:rsidRPr="00BA25FD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0.57#</w:t>
            </w:r>
          </w:p>
        </w:tc>
      </w:tr>
      <w:tr w:rsidR="003637DD" w:rsidRPr="00487D1C" w14:paraId="0CD00B53" w14:textId="77777777" w:rsidTr="00D45DC6">
        <w:tc>
          <w:tcPr>
            <w:tcW w:w="4261" w:type="dxa"/>
            <w:shd w:val="clear" w:color="auto" w:fill="auto"/>
          </w:tcPr>
          <w:p w14:paraId="37F4CBCA" w14:textId="6182D4BA" w:rsidR="003637DD" w:rsidRPr="00487D1C" w:rsidRDefault="00354D83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Outside Australia</w:t>
            </w:r>
          </w:p>
        </w:tc>
        <w:tc>
          <w:tcPr>
            <w:tcW w:w="2402" w:type="dxa"/>
            <w:shd w:val="clear" w:color="auto" w:fill="auto"/>
          </w:tcPr>
          <w:p w14:paraId="453ADE72" w14:textId="485128FD" w:rsidR="003637DD" w:rsidRPr="00487D1C" w:rsidRDefault="005959C4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 xml:space="preserve">18 </w:t>
            </w:r>
            <w:r w:rsidR="003637DD" w:rsidRPr="004B74FF">
              <w:rPr>
                <w:lang w:val="en-AU"/>
              </w:rPr>
              <w:t>(</w:t>
            </w:r>
            <w:r w:rsidR="003637DD">
              <w:rPr>
                <w:lang w:val="en-AU"/>
              </w:rPr>
              <w:t>2</w:t>
            </w:r>
            <w:r>
              <w:rPr>
                <w:lang w:val="en-AU"/>
              </w:rPr>
              <w:t>3</w:t>
            </w:r>
            <w:r w:rsidR="003637DD">
              <w:rPr>
                <w:lang w:val="en-AU"/>
              </w:rPr>
              <w:t>.1</w:t>
            </w:r>
            <w:r w:rsidR="003637DD" w:rsidRPr="004B74FF"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7E74A1FD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195 (27.1)</w:t>
            </w:r>
          </w:p>
        </w:tc>
        <w:tc>
          <w:tcPr>
            <w:tcW w:w="992" w:type="dxa"/>
            <w:vMerge/>
          </w:tcPr>
          <w:p w14:paraId="5B775A4C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15784FAB" w14:textId="77777777" w:rsidTr="00D45DC6">
        <w:tc>
          <w:tcPr>
            <w:tcW w:w="4261" w:type="dxa"/>
            <w:shd w:val="clear" w:color="auto" w:fill="auto"/>
          </w:tcPr>
          <w:p w14:paraId="244F3058" w14:textId="77777777" w:rsidR="003637DD" w:rsidRDefault="003637DD" w:rsidP="00490397">
            <w:pPr>
              <w:spacing w:after="0" w:line="240" w:lineRule="auto"/>
              <w:rPr>
                <w:lang w:val="en-AU"/>
              </w:rPr>
            </w:pPr>
            <w:r w:rsidRPr="0074635E">
              <w:rPr>
                <w:b/>
                <w:bCs/>
                <w:lang w:val="en-AU"/>
              </w:rPr>
              <w:t>Language spoken at home, N(%)</w:t>
            </w:r>
          </w:p>
        </w:tc>
        <w:tc>
          <w:tcPr>
            <w:tcW w:w="2402" w:type="dxa"/>
            <w:shd w:val="clear" w:color="auto" w:fill="auto"/>
          </w:tcPr>
          <w:p w14:paraId="0CFE547F" w14:textId="77777777" w:rsidR="003637DD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  <w:tc>
          <w:tcPr>
            <w:tcW w:w="2126" w:type="dxa"/>
          </w:tcPr>
          <w:p w14:paraId="13FC4C47" w14:textId="77777777" w:rsidR="003637DD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  <w:tc>
          <w:tcPr>
            <w:tcW w:w="992" w:type="dxa"/>
          </w:tcPr>
          <w:p w14:paraId="510705DA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561C004A" w14:textId="77777777" w:rsidTr="00D45DC6">
        <w:tc>
          <w:tcPr>
            <w:tcW w:w="4261" w:type="dxa"/>
            <w:shd w:val="clear" w:color="auto" w:fill="auto"/>
          </w:tcPr>
          <w:p w14:paraId="439513EF" w14:textId="77777777" w:rsidR="003637DD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 xml:space="preserve"> English</w:t>
            </w:r>
          </w:p>
        </w:tc>
        <w:tc>
          <w:tcPr>
            <w:tcW w:w="2402" w:type="dxa"/>
            <w:shd w:val="clear" w:color="auto" w:fill="auto"/>
          </w:tcPr>
          <w:p w14:paraId="492A963C" w14:textId="3378D109" w:rsidR="003637DD" w:rsidRDefault="005959C4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76</w:t>
            </w:r>
            <w:r w:rsidR="003637DD">
              <w:rPr>
                <w:lang w:val="en-AU"/>
              </w:rPr>
              <w:t xml:space="preserve"> (97.</w:t>
            </w:r>
            <w:r>
              <w:rPr>
                <w:lang w:val="en-AU"/>
              </w:rPr>
              <w:t>4</w:t>
            </w:r>
            <w:r w:rsidR="003637DD"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01D2508B" w14:textId="77777777" w:rsidR="003637DD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711 (98.7)</w:t>
            </w:r>
          </w:p>
        </w:tc>
        <w:tc>
          <w:tcPr>
            <w:tcW w:w="992" w:type="dxa"/>
            <w:vMerge w:val="restart"/>
          </w:tcPr>
          <w:p w14:paraId="7C68A8AD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0.39#</w:t>
            </w:r>
          </w:p>
        </w:tc>
      </w:tr>
      <w:tr w:rsidR="003637DD" w:rsidRPr="00487D1C" w14:paraId="57D6D849" w14:textId="77777777" w:rsidTr="00D45DC6">
        <w:tc>
          <w:tcPr>
            <w:tcW w:w="4261" w:type="dxa"/>
            <w:shd w:val="clear" w:color="auto" w:fill="auto"/>
          </w:tcPr>
          <w:p w14:paraId="0B440901" w14:textId="7327C952" w:rsidR="003637DD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 xml:space="preserve"> Other</w:t>
            </w:r>
            <w:r w:rsidR="00354D83">
              <w:rPr>
                <w:lang w:val="en-AU"/>
              </w:rPr>
              <w:t xml:space="preserve"> than English</w:t>
            </w:r>
          </w:p>
        </w:tc>
        <w:tc>
          <w:tcPr>
            <w:tcW w:w="2402" w:type="dxa"/>
            <w:shd w:val="clear" w:color="auto" w:fill="auto"/>
          </w:tcPr>
          <w:p w14:paraId="4C1A10FA" w14:textId="123D2EA7" w:rsidR="003637DD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 (2.</w:t>
            </w:r>
            <w:r w:rsidR="005959C4">
              <w:rPr>
                <w:lang w:val="en-AU"/>
              </w:rPr>
              <w:t>6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1F0A27B4" w14:textId="77777777" w:rsidR="003637DD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9 (1.3)</w:t>
            </w:r>
          </w:p>
        </w:tc>
        <w:tc>
          <w:tcPr>
            <w:tcW w:w="992" w:type="dxa"/>
            <w:vMerge/>
          </w:tcPr>
          <w:p w14:paraId="63A1F8E8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7B1A810A" w14:textId="77777777" w:rsidTr="00D45DC6">
        <w:tc>
          <w:tcPr>
            <w:tcW w:w="4261" w:type="dxa"/>
            <w:shd w:val="clear" w:color="auto" w:fill="auto"/>
          </w:tcPr>
          <w:p w14:paraId="683459F5" w14:textId="2BC83EE3" w:rsidR="003637DD" w:rsidRPr="00487D1C" w:rsidRDefault="00EC4B17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*</w:t>
            </w:r>
            <w:r w:rsidR="003637DD" w:rsidRPr="00487D1C">
              <w:rPr>
                <w:b/>
                <w:bCs/>
                <w:lang w:val="en-AU"/>
              </w:rPr>
              <w:t>Care Packages and Levels, N (%)</w:t>
            </w:r>
          </w:p>
        </w:tc>
        <w:tc>
          <w:tcPr>
            <w:tcW w:w="2402" w:type="dxa"/>
            <w:shd w:val="clear" w:color="auto" w:fill="auto"/>
          </w:tcPr>
          <w:p w14:paraId="3B6C0C5B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2126" w:type="dxa"/>
          </w:tcPr>
          <w:p w14:paraId="3B22DEAB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992" w:type="dxa"/>
          </w:tcPr>
          <w:p w14:paraId="43C51745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</w:tr>
      <w:tr w:rsidR="003637DD" w:rsidRPr="00487D1C" w14:paraId="54BE458E" w14:textId="77777777" w:rsidTr="00D45DC6">
        <w:tc>
          <w:tcPr>
            <w:tcW w:w="4261" w:type="dxa"/>
            <w:shd w:val="clear" w:color="auto" w:fill="auto"/>
          </w:tcPr>
          <w:p w14:paraId="42D547B5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 xml:space="preserve">Commonwealth Home Support Programme </w:t>
            </w:r>
          </w:p>
        </w:tc>
        <w:tc>
          <w:tcPr>
            <w:tcW w:w="2402" w:type="dxa"/>
            <w:shd w:val="clear" w:color="auto" w:fill="auto"/>
          </w:tcPr>
          <w:p w14:paraId="0B2CB3F6" w14:textId="68EEDE2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</w:t>
            </w:r>
            <w:r w:rsidR="005959C4">
              <w:rPr>
                <w:lang w:val="en-AU"/>
              </w:rPr>
              <w:t>0</w:t>
            </w:r>
            <w:r>
              <w:rPr>
                <w:lang w:val="en-AU"/>
              </w:rPr>
              <w:t xml:space="preserve"> (2</w:t>
            </w:r>
            <w:r w:rsidR="005959C4">
              <w:rPr>
                <w:lang w:val="en-AU"/>
              </w:rPr>
              <w:t>5</w:t>
            </w:r>
            <w:r>
              <w:rPr>
                <w:lang w:val="en-AU"/>
              </w:rPr>
              <w:t>.</w:t>
            </w:r>
            <w:r w:rsidR="005959C4">
              <w:rPr>
                <w:lang w:val="en-AU"/>
              </w:rPr>
              <w:t>6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4D00A99A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188 (26.1)</w:t>
            </w:r>
          </w:p>
        </w:tc>
        <w:tc>
          <w:tcPr>
            <w:tcW w:w="992" w:type="dxa"/>
            <w:vMerge w:val="restart"/>
          </w:tcPr>
          <w:p w14:paraId="2D774C7E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0.75#</w:t>
            </w:r>
          </w:p>
        </w:tc>
      </w:tr>
      <w:tr w:rsidR="003637DD" w:rsidRPr="00487D1C" w14:paraId="5B5B60E6" w14:textId="77777777" w:rsidTr="00D45DC6">
        <w:tc>
          <w:tcPr>
            <w:tcW w:w="4261" w:type="dxa"/>
            <w:shd w:val="clear" w:color="auto" w:fill="auto"/>
          </w:tcPr>
          <w:p w14:paraId="227F32E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Home Care Package- Level 1</w:t>
            </w:r>
          </w:p>
        </w:tc>
        <w:tc>
          <w:tcPr>
            <w:tcW w:w="2402" w:type="dxa"/>
            <w:shd w:val="clear" w:color="auto" w:fill="auto"/>
          </w:tcPr>
          <w:p w14:paraId="04CF907F" w14:textId="76E6403B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</w:t>
            </w:r>
            <w:r w:rsidR="005959C4">
              <w:rPr>
                <w:lang w:val="en-AU"/>
              </w:rPr>
              <w:t>3</w:t>
            </w:r>
            <w:r>
              <w:rPr>
                <w:lang w:val="en-AU"/>
              </w:rPr>
              <w:t xml:space="preserve"> (</w:t>
            </w:r>
            <w:r w:rsidR="005959C4">
              <w:rPr>
                <w:lang w:val="en-AU"/>
              </w:rPr>
              <w:t>16.7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29E718CD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118 (16.4)</w:t>
            </w:r>
          </w:p>
        </w:tc>
        <w:tc>
          <w:tcPr>
            <w:tcW w:w="992" w:type="dxa"/>
            <w:vMerge/>
          </w:tcPr>
          <w:p w14:paraId="21AF40F3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24C076C1" w14:textId="77777777" w:rsidTr="00D45DC6">
        <w:tc>
          <w:tcPr>
            <w:tcW w:w="4261" w:type="dxa"/>
            <w:shd w:val="clear" w:color="auto" w:fill="auto"/>
          </w:tcPr>
          <w:p w14:paraId="5BA1415A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Home Care Package- Level 2</w:t>
            </w:r>
          </w:p>
        </w:tc>
        <w:tc>
          <w:tcPr>
            <w:tcW w:w="2402" w:type="dxa"/>
            <w:shd w:val="clear" w:color="auto" w:fill="auto"/>
          </w:tcPr>
          <w:p w14:paraId="545505D1" w14:textId="6B9ABBC3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9 (</w:t>
            </w:r>
            <w:r w:rsidR="005959C4">
              <w:rPr>
                <w:lang w:val="en-AU"/>
              </w:rPr>
              <w:t>11.5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5CCD00E2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83 (11.5)</w:t>
            </w:r>
          </w:p>
        </w:tc>
        <w:tc>
          <w:tcPr>
            <w:tcW w:w="992" w:type="dxa"/>
            <w:vMerge/>
          </w:tcPr>
          <w:p w14:paraId="3FA7D5C3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1F1F8C42" w14:textId="77777777" w:rsidTr="00D45DC6">
        <w:tc>
          <w:tcPr>
            <w:tcW w:w="4261" w:type="dxa"/>
            <w:shd w:val="clear" w:color="auto" w:fill="auto"/>
          </w:tcPr>
          <w:p w14:paraId="06988696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Home Care Package- Level 3</w:t>
            </w:r>
          </w:p>
        </w:tc>
        <w:tc>
          <w:tcPr>
            <w:tcW w:w="2402" w:type="dxa"/>
            <w:shd w:val="clear" w:color="auto" w:fill="auto"/>
          </w:tcPr>
          <w:p w14:paraId="246FCC03" w14:textId="7A7E2A4A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5 (6.</w:t>
            </w:r>
            <w:r w:rsidR="005959C4">
              <w:rPr>
                <w:lang w:val="en-AU"/>
              </w:rPr>
              <w:t>4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6FF2464F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55 (7.6)</w:t>
            </w:r>
          </w:p>
        </w:tc>
        <w:tc>
          <w:tcPr>
            <w:tcW w:w="992" w:type="dxa"/>
            <w:vMerge/>
          </w:tcPr>
          <w:p w14:paraId="3C803FE2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75EA2874" w14:textId="77777777" w:rsidTr="00D45DC6">
        <w:tc>
          <w:tcPr>
            <w:tcW w:w="4261" w:type="dxa"/>
            <w:shd w:val="clear" w:color="auto" w:fill="auto"/>
          </w:tcPr>
          <w:p w14:paraId="18547A93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Home Care Package Level 4</w:t>
            </w:r>
          </w:p>
        </w:tc>
        <w:tc>
          <w:tcPr>
            <w:tcW w:w="2402" w:type="dxa"/>
            <w:shd w:val="clear" w:color="auto" w:fill="auto"/>
          </w:tcPr>
          <w:p w14:paraId="7BEF0E86" w14:textId="2E990F53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 (1.</w:t>
            </w:r>
            <w:r w:rsidR="005959C4">
              <w:rPr>
                <w:lang w:val="en-AU"/>
              </w:rPr>
              <w:t>3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1D0D2291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33 (4.6)</w:t>
            </w:r>
          </w:p>
        </w:tc>
        <w:tc>
          <w:tcPr>
            <w:tcW w:w="992" w:type="dxa"/>
            <w:vMerge/>
          </w:tcPr>
          <w:p w14:paraId="1BF3E022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66C0C5AE" w14:textId="77777777" w:rsidTr="00D45DC6">
        <w:tc>
          <w:tcPr>
            <w:tcW w:w="4261" w:type="dxa"/>
            <w:shd w:val="clear" w:color="auto" w:fill="auto"/>
          </w:tcPr>
          <w:p w14:paraId="331EDB82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Unsure</w:t>
            </w:r>
          </w:p>
        </w:tc>
        <w:tc>
          <w:tcPr>
            <w:tcW w:w="2402" w:type="dxa"/>
            <w:shd w:val="clear" w:color="auto" w:fill="auto"/>
          </w:tcPr>
          <w:p w14:paraId="41D7DD52" w14:textId="0AA30372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</w:t>
            </w:r>
            <w:r w:rsidR="005959C4">
              <w:rPr>
                <w:lang w:val="en-AU"/>
              </w:rPr>
              <w:t>0</w:t>
            </w:r>
            <w:r>
              <w:rPr>
                <w:lang w:val="en-AU"/>
              </w:rPr>
              <w:t xml:space="preserve"> (3</w:t>
            </w:r>
            <w:r w:rsidR="005959C4">
              <w:rPr>
                <w:lang w:val="en-AU"/>
              </w:rPr>
              <w:t>8</w:t>
            </w:r>
            <w:r>
              <w:rPr>
                <w:lang w:val="en-AU"/>
              </w:rPr>
              <w:t>.</w:t>
            </w:r>
            <w:r w:rsidR="005959C4">
              <w:rPr>
                <w:lang w:val="en-AU"/>
              </w:rPr>
              <w:t>5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11527D7D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244 (33.8)</w:t>
            </w:r>
          </w:p>
        </w:tc>
        <w:tc>
          <w:tcPr>
            <w:tcW w:w="992" w:type="dxa"/>
            <w:vMerge/>
          </w:tcPr>
          <w:p w14:paraId="24A4F11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477FC150" w14:textId="77777777" w:rsidTr="00D45DC6">
        <w:tc>
          <w:tcPr>
            <w:tcW w:w="4261" w:type="dxa"/>
            <w:shd w:val="clear" w:color="auto" w:fill="auto"/>
          </w:tcPr>
          <w:p w14:paraId="0C6CA05F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 w:rsidRPr="00487D1C">
              <w:rPr>
                <w:b/>
                <w:bCs/>
                <w:lang w:val="en-AU"/>
              </w:rPr>
              <w:t>Living arrangements, N (%)</w:t>
            </w:r>
          </w:p>
        </w:tc>
        <w:tc>
          <w:tcPr>
            <w:tcW w:w="2402" w:type="dxa"/>
            <w:shd w:val="clear" w:color="auto" w:fill="auto"/>
          </w:tcPr>
          <w:p w14:paraId="3E510F2A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2126" w:type="dxa"/>
          </w:tcPr>
          <w:p w14:paraId="46BF9001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992" w:type="dxa"/>
          </w:tcPr>
          <w:p w14:paraId="3E0456B9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</w:tr>
      <w:tr w:rsidR="003637DD" w:rsidRPr="00487D1C" w14:paraId="2A7A6AC3" w14:textId="77777777" w:rsidTr="00D45DC6">
        <w:tc>
          <w:tcPr>
            <w:tcW w:w="4261" w:type="dxa"/>
            <w:shd w:val="clear" w:color="auto" w:fill="auto"/>
          </w:tcPr>
          <w:p w14:paraId="0B27E631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Living alone</w:t>
            </w:r>
          </w:p>
        </w:tc>
        <w:tc>
          <w:tcPr>
            <w:tcW w:w="2402" w:type="dxa"/>
            <w:shd w:val="clear" w:color="auto" w:fill="auto"/>
          </w:tcPr>
          <w:p w14:paraId="14B6AE42" w14:textId="09609F75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</w:t>
            </w:r>
            <w:r w:rsidR="005959C4">
              <w:rPr>
                <w:lang w:val="en-AU"/>
              </w:rPr>
              <w:t>5</w:t>
            </w:r>
            <w:r>
              <w:rPr>
                <w:lang w:val="en-AU"/>
              </w:rPr>
              <w:t xml:space="preserve"> (4</w:t>
            </w:r>
            <w:r w:rsidR="005959C4">
              <w:rPr>
                <w:lang w:val="en-AU"/>
              </w:rPr>
              <w:t>4</w:t>
            </w:r>
            <w:r>
              <w:rPr>
                <w:lang w:val="en-AU"/>
              </w:rPr>
              <w:t>.</w:t>
            </w:r>
            <w:r w:rsidR="005959C4">
              <w:rPr>
                <w:lang w:val="en-AU"/>
              </w:rPr>
              <w:t>9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3F47E641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300 (41.6)</w:t>
            </w:r>
          </w:p>
        </w:tc>
        <w:tc>
          <w:tcPr>
            <w:tcW w:w="992" w:type="dxa"/>
            <w:vMerge w:val="restart"/>
          </w:tcPr>
          <w:p w14:paraId="44592201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0.60#</w:t>
            </w:r>
          </w:p>
        </w:tc>
      </w:tr>
      <w:tr w:rsidR="003637DD" w:rsidRPr="00487D1C" w14:paraId="0E7F6979" w14:textId="77777777" w:rsidTr="00D45DC6">
        <w:tc>
          <w:tcPr>
            <w:tcW w:w="4261" w:type="dxa"/>
            <w:shd w:val="clear" w:color="auto" w:fill="auto"/>
          </w:tcPr>
          <w:p w14:paraId="355E91FC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Living with spouse/partner</w:t>
            </w:r>
          </w:p>
        </w:tc>
        <w:tc>
          <w:tcPr>
            <w:tcW w:w="2402" w:type="dxa"/>
            <w:shd w:val="clear" w:color="auto" w:fill="auto"/>
          </w:tcPr>
          <w:p w14:paraId="08132D8B" w14:textId="0D78D4CB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4</w:t>
            </w:r>
            <w:r w:rsidR="005959C4">
              <w:rPr>
                <w:lang w:val="en-AU"/>
              </w:rPr>
              <w:t>0</w:t>
            </w:r>
            <w:r>
              <w:rPr>
                <w:lang w:val="en-AU"/>
              </w:rPr>
              <w:t xml:space="preserve"> (4</w:t>
            </w:r>
            <w:r w:rsidR="005959C4">
              <w:rPr>
                <w:lang w:val="en-AU"/>
              </w:rPr>
              <w:t>1</w:t>
            </w:r>
            <w:r>
              <w:rPr>
                <w:lang w:val="en-AU"/>
              </w:rPr>
              <w:t>.4</w:t>
            </w:r>
            <w:r w:rsidR="005959C4">
              <w:rPr>
                <w:lang w:val="en-AU"/>
              </w:rPr>
              <w:t>3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62C6DB6D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365 (50.6)</w:t>
            </w:r>
          </w:p>
        </w:tc>
        <w:tc>
          <w:tcPr>
            <w:tcW w:w="992" w:type="dxa"/>
            <w:vMerge/>
          </w:tcPr>
          <w:p w14:paraId="01DCCBB4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7329AAC5" w14:textId="77777777" w:rsidTr="00D45DC6">
        <w:tc>
          <w:tcPr>
            <w:tcW w:w="4261" w:type="dxa"/>
            <w:shd w:val="clear" w:color="auto" w:fill="auto"/>
          </w:tcPr>
          <w:p w14:paraId="48FDF976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Living with relatives</w:t>
            </w:r>
          </w:p>
        </w:tc>
        <w:tc>
          <w:tcPr>
            <w:tcW w:w="2402" w:type="dxa"/>
            <w:shd w:val="clear" w:color="auto" w:fill="auto"/>
          </w:tcPr>
          <w:p w14:paraId="5257FEAE" w14:textId="1CDD4B50" w:rsidR="003637DD" w:rsidRPr="00487D1C" w:rsidRDefault="005959C4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-</w:t>
            </w:r>
          </w:p>
        </w:tc>
        <w:tc>
          <w:tcPr>
            <w:tcW w:w="2126" w:type="dxa"/>
          </w:tcPr>
          <w:p w14:paraId="14D238BF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39 (4.8)</w:t>
            </w:r>
          </w:p>
        </w:tc>
        <w:tc>
          <w:tcPr>
            <w:tcW w:w="992" w:type="dxa"/>
            <w:vMerge/>
          </w:tcPr>
          <w:p w14:paraId="5FD7C19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5116B6B4" w14:textId="77777777" w:rsidTr="00D45DC6">
        <w:tc>
          <w:tcPr>
            <w:tcW w:w="4261" w:type="dxa"/>
            <w:shd w:val="clear" w:color="auto" w:fill="auto"/>
          </w:tcPr>
          <w:p w14:paraId="20893244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Living with others (not relatives)</w:t>
            </w:r>
          </w:p>
        </w:tc>
        <w:tc>
          <w:tcPr>
            <w:tcW w:w="2402" w:type="dxa"/>
            <w:shd w:val="clear" w:color="auto" w:fill="auto"/>
          </w:tcPr>
          <w:p w14:paraId="4A5A275B" w14:textId="53B0BF68" w:rsidR="003637DD" w:rsidRPr="00487D1C" w:rsidRDefault="005959C4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</w:t>
            </w:r>
            <w:r w:rsidR="003637DD">
              <w:rPr>
                <w:lang w:val="en-AU"/>
              </w:rPr>
              <w:t xml:space="preserve"> (</w:t>
            </w:r>
            <w:r>
              <w:rPr>
                <w:lang w:val="en-AU"/>
              </w:rPr>
              <w:t>3</w:t>
            </w:r>
            <w:r w:rsidR="003637DD">
              <w:rPr>
                <w:lang w:val="en-AU"/>
              </w:rPr>
              <w:t>.8)</w:t>
            </w:r>
          </w:p>
        </w:tc>
        <w:tc>
          <w:tcPr>
            <w:tcW w:w="2126" w:type="dxa"/>
          </w:tcPr>
          <w:p w14:paraId="7FA4A0ED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19 (2.6)</w:t>
            </w:r>
          </w:p>
        </w:tc>
        <w:tc>
          <w:tcPr>
            <w:tcW w:w="992" w:type="dxa"/>
            <w:vMerge/>
          </w:tcPr>
          <w:p w14:paraId="69BEA04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5D3CC838" w14:textId="77777777" w:rsidTr="00D45DC6">
        <w:tc>
          <w:tcPr>
            <w:tcW w:w="4261" w:type="dxa"/>
            <w:shd w:val="clear" w:color="auto" w:fill="auto"/>
          </w:tcPr>
          <w:p w14:paraId="6F6BF01A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 w:rsidRPr="00487D1C">
              <w:rPr>
                <w:b/>
                <w:bCs/>
                <w:lang w:val="en-AU"/>
              </w:rPr>
              <w:t>Self-reported health, N (%)</w:t>
            </w:r>
          </w:p>
        </w:tc>
        <w:tc>
          <w:tcPr>
            <w:tcW w:w="2402" w:type="dxa"/>
            <w:shd w:val="clear" w:color="auto" w:fill="auto"/>
          </w:tcPr>
          <w:p w14:paraId="1AE7180C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2126" w:type="dxa"/>
          </w:tcPr>
          <w:p w14:paraId="2E924EEA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992" w:type="dxa"/>
          </w:tcPr>
          <w:p w14:paraId="3DEA3695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</w:tr>
      <w:tr w:rsidR="003637DD" w:rsidRPr="00487D1C" w14:paraId="394C422B" w14:textId="77777777" w:rsidTr="00D45DC6">
        <w:tc>
          <w:tcPr>
            <w:tcW w:w="4261" w:type="dxa"/>
            <w:shd w:val="clear" w:color="auto" w:fill="auto"/>
          </w:tcPr>
          <w:p w14:paraId="7FDA013A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Excellent</w:t>
            </w:r>
          </w:p>
        </w:tc>
        <w:tc>
          <w:tcPr>
            <w:tcW w:w="2402" w:type="dxa"/>
            <w:shd w:val="clear" w:color="auto" w:fill="auto"/>
          </w:tcPr>
          <w:p w14:paraId="696E1C0F" w14:textId="609F30BA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 (2.</w:t>
            </w:r>
            <w:r w:rsidR="005959C4">
              <w:rPr>
                <w:lang w:val="en-AU"/>
              </w:rPr>
              <w:t>6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40374D61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12 (1.7)</w:t>
            </w:r>
          </w:p>
        </w:tc>
        <w:tc>
          <w:tcPr>
            <w:tcW w:w="992" w:type="dxa"/>
            <w:vMerge w:val="restart"/>
          </w:tcPr>
          <w:p w14:paraId="24A06B97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0.39#</w:t>
            </w:r>
          </w:p>
        </w:tc>
      </w:tr>
      <w:tr w:rsidR="003637DD" w:rsidRPr="00487D1C" w14:paraId="5677A62C" w14:textId="77777777" w:rsidTr="00D45DC6">
        <w:tc>
          <w:tcPr>
            <w:tcW w:w="4261" w:type="dxa"/>
            <w:shd w:val="clear" w:color="auto" w:fill="auto"/>
          </w:tcPr>
          <w:p w14:paraId="3D933BF2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Very good</w:t>
            </w:r>
          </w:p>
        </w:tc>
        <w:tc>
          <w:tcPr>
            <w:tcW w:w="2402" w:type="dxa"/>
            <w:shd w:val="clear" w:color="auto" w:fill="auto"/>
          </w:tcPr>
          <w:p w14:paraId="546F81F6" w14:textId="5BEAC43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18 (2</w:t>
            </w:r>
            <w:r w:rsidR="005959C4">
              <w:rPr>
                <w:lang w:val="en-AU"/>
              </w:rPr>
              <w:t>3.1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54D9AC68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124 (17.2)</w:t>
            </w:r>
          </w:p>
        </w:tc>
        <w:tc>
          <w:tcPr>
            <w:tcW w:w="992" w:type="dxa"/>
            <w:vMerge/>
          </w:tcPr>
          <w:p w14:paraId="3DB7FD27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40CCDEEB" w14:textId="77777777" w:rsidTr="00D45DC6">
        <w:tc>
          <w:tcPr>
            <w:tcW w:w="4261" w:type="dxa"/>
            <w:shd w:val="clear" w:color="auto" w:fill="auto"/>
          </w:tcPr>
          <w:p w14:paraId="472EBA21" w14:textId="2050DF40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Good</w:t>
            </w:r>
          </w:p>
        </w:tc>
        <w:tc>
          <w:tcPr>
            <w:tcW w:w="2402" w:type="dxa"/>
            <w:shd w:val="clear" w:color="auto" w:fill="auto"/>
          </w:tcPr>
          <w:p w14:paraId="66A75D27" w14:textId="050A8A45" w:rsidR="003637DD" w:rsidRPr="00487D1C" w:rsidRDefault="005959C4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29</w:t>
            </w:r>
            <w:r w:rsidR="003637DD">
              <w:rPr>
                <w:lang w:val="en-AU"/>
              </w:rPr>
              <w:t xml:space="preserve"> (3</w:t>
            </w:r>
            <w:r>
              <w:rPr>
                <w:lang w:val="en-AU"/>
              </w:rPr>
              <w:t>7.2</w:t>
            </w:r>
            <w:r w:rsidR="003637DD"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3DAD80DA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241 (33.4)</w:t>
            </w:r>
          </w:p>
        </w:tc>
        <w:tc>
          <w:tcPr>
            <w:tcW w:w="992" w:type="dxa"/>
            <w:vMerge/>
          </w:tcPr>
          <w:p w14:paraId="4435035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23E79293" w14:textId="77777777" w:rsidTr="00D45DC6">
        <w:tc>
          <w:tcPr>
            <w:tcW w:w="4261" w:type="dxa"/>
            <w:shd w:val="clear" w:color="auto" w:fill="auto"/>
          </w:tcPr>
          <w:p w14:paraId="0E90A275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Fair</w:t>
            </w:r>
          </w:p>
        </w:tc>
        <w:tc>
          <w:tcPr>
            <w:tcW w:w="2402" w:type="dxa"/>
            <w:shd w:val="clear" w:color="auto" w:fill="auto"/>
          </w:tcPr>
          <w:p w14:paraId="5DB5281C" w14:textId="209690B6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</w:t>
            </w:r>
            <w:r w:rsidR="005959C4">
              <w:rPr>
                <w:lang w:val="en-AU"/>
              </w:rPr>
              <w:t>2</w:t>
            </w:r>
            <w:r>
              <w:rPr>
                <w:lang w:val="en-AU"/>
              </w:rPr>
              <w:t xml:space="preserve"> (2</w:t>
            </w:r>
            <w:r w:rsidR="005959C4">
              <w:rPr>
                <w:lang w:val="en-AU"/>
              </w:rPr>
              <w:t>8.2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09D0B09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268 (37.2)</w:t>
            </w:r>
          </w:p>
        </w:tc>
        <w:tc>
          <w:tcPr>
            <w:tcW w:w="992" w:type="dxa"/>
            <w:vMerge/>
          </w:tcPr>
          <w:p w14:paraId="2612377E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388D9A5B" w14:textId="77777777" w:rsidTr="00D45DC6">
        <w:tc>
          <w:tcPr>
            <w:tcW w:w="4261" w:type="dxa"/>
            <w:shd w:val="clear" w:color="auto" w:fill="auto"/>
          </w:tcPr>
          <w:p w14:paraId="05EED4EB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Poor</w:t>
            </w:r>
          </w:p>
        </w:tc>
        <w:tc>
          <w:tcPr>
            <w:tcW w:w="2402" w:type="dxa"/>
            <w:shd w:val="clear" w:color="auto" w:fill="auto"/>
          </w:tcPr>
          <w:p w14:paraId="366AE1BC" w14:textId="3E640D91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7 (</w:t>
            </w:r>
            <w:r w:rsidR="005959C4">
              <w:rPr>
                <w:lang w:val="en-AU"/>
              </w:rPr>
              <w:t>9.0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3D62C323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76 (10.5)</w:t>
            </w:r>
          </w:p>
        </w:tc>
        <w:tc>
          <w:tcPr>
            <w:tcW w:w="992" w:type="dxa"/>
            <w:vMerge/>
          </w:tcPr>
          <w:p w14:paraId="10E4E764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09C1FC48" w14:textId="77777777" w:rsidTr="00D45DC6">
        <w:tc>
          <w:tcPr>
            <w:tcW w:w="4261" w:type="dxa"/>
            <w:shd w:val="clear" w:color="auto" w:fill="auto"/>
          </w:tcPr>
          <w:p w14:paraId="2B676349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  <w:r w:rsidRPr="00487D1C">
              <w:rPr>
                <w:b/>
                <w:bCs/>
                <w:lang w:val="en-AU"/>
              </w:rPr>
              <w:t>Self-reported quality of life, N(%)</w:t>
            </w:r>
          </w:p>
        </w:tc>
        <w:tc>
          <w:tcPr>
            <w:tcW w:w="2402" w:type="dxa"/>
            <w:shd w:val="clear" w:color="auto" w:fill="auto"/>
          </w:tcPr>
          <w:p w14:paraId="3858B346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2126" w:type="dxa"/>
          </w:tcPr>
          <w:p w14:paraId="3DE25068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  <w:tc>
          <w:tcPr>
            <w:tcW w:w="992" w:type="dxa"/>
          </w:tcPr>
          <w:p w14:paraId="2E3386AA" w14:textId="77777777" w:rsidR="003637DD" w:rsidRPr="00487D1C" w:rsidRDefault="003637DD" w:rsidP="00490397">
            <w:pPr>
              <w:spacing w:after="0" w:line="240" w:lineRule="auto"/>
              <w:rPr>
                <w:b/>
                <w:bCs/>
                <w:lang w:val="en-AU"/>
              </w:rPr>
            </w:pPr>
          </w:p>
        </w:tc>
      </w:tr>
      <w:tr w:rsidR="003637DD" w:rsidRPr="00487D1C" w14:paraId="16521113" w14:textId="77777777" w:rsidTr="00D45DC6">
        <w:tc>
          <w:tcPr>
            <w:tcW w:w="4261" w:type="dxa"/>
            <w:shd w:val="clear" w:color="auto" w:fill="auto"/>
          </w:tcPr>
          <w:p w14:paraId="71F8056F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Excellent</w:t>
            </w:r>
          </w:p>
        </w:tc>
        <w:tc>
          <w:tcPr>
            <w:tcW w:w="2402" w:type="dxa"/>
            <w:shd w:val="clear" w:color="auto" w:fill="auto"/>
          </w:tcPr>
          <w:p w14:paraId="52F564C4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4 (4.8)</w:t>
            </w:r>
          </w:p>
        </w:tc>
        <w:tc>
          <w:tcPr>
            <w:tcW w:w="2126" w:type="dxa"/>
          </w:tcPr>
          <w:p w14:paraId="2B278D58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43 (5.9)</w:t>
            </w:r>
          </w:p>
        </w:tc>
        <w:tc>
          <w:tcPr>
            <w:tcW w:w="992" w:type="dxa"/>
            <w:vMerge w:val="restart"/>
          </w:tcPr>
          <w:p w14:paraId="27663027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0.59#</w:t>
            </w:r>
          </w:p>
        </w:tc>
      </w:tr>
      <w:tr w:rsidR="003637DD" w:rsidRPr="00487D1C" w14:paraId="0D73D801" w14:textId="77777777" w:rsidTr="00D45DC6">
        <w:tc>
          <w:tcPr>
            <w:tcW w:w="4261" w:type="dxa"/>
            <w:shd w:val="clear" w:color="auto" w:fill="auto"/>
          </w:tcPr>
          <w:p w14:paraId="6565D5A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Very good</w:t>
            </w:r>
          </w:p>
        </w:tc>
        <w:tc>
          <w:tcPr>
            <w:tcW w:w="2402" w:type="dxa"/>
            <w:shd w:val="clear" w:color="auto" w:fill="auto"/>
          </w:tcPr>
          <w:p w14:paraId="0EC13F28" w14:textId="5FF23720" w:rsidR="003637DD" w:rsidRPr="00487D1C" w:rsidRDefault="005959C4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29</w:t>
            </w:r>
            <w:r w:rsidR="003637DD">
              <w:rPr>
                <w:lang w:val="en-AU"/>
              </w:rPr>
              <w:t xml:space="preserve"> (37.</w:t>
            </w:r>
            <w:r>
              <w:rPr>
                <w:lang w:val="en-AU"/>
              </w:rPr>
              <w:t>2</w:t>
            </w:r>
            <w:r w:rsidR="003637DD"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26A0A7D1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207 (28.7)</w:t>
            </w:r>
          </w:p>
        </w:tc>
        <w:tc>
          <w:tcPr>
            <w:tcW w:w="992" w:type="dxa"/>
            <w:vMerge/>
          </w:tcPr>
          <w:p w14:paraId="7C52BEEF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7E769044" w14:textId="77777777" w:rsidTr="00D45DC6">
        <w:tc>
          <w:tcPr>
            <w:tcW w:w="4261" w:type="dxa"/>
            <w:shd w:val="clear" w:color="auto" w:fill="auto"/>
          </w:tcPr>
          <w:p w14:paraId="30325789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Good</w:t>
            </w:r>
          </w:p>
        </w:tc>
        <w:tc>
          <w:tcPr>
            <w:tcW w:w="2402" w:type="dxa"/>
            <w:shd w:val="clear" w:color="auto" w:fill="auto"/>
          </w:tcPr>
          <w:p w14:paraId="1654ECF4" w14:textId="7CF51BF1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</w:t>
            </w:r>
            <w:r w:rsidR="005959C4">
              <w:rPr>
                <w:lang w:val="en-AU"/>
              </w:rPr>
              <w:t>3</w:t>
            </w:r>
            <w:r>
              <w:rPr>
                <w:lang w:val="en-AU"/>
              </w:rPr>
              <w:t xml:space="preserve"> (</w:t>
            </w:r>
            <w:r w:rsidR="005959C4">
              <w:rPr>
                <w:lang w:val="en-AU"/>
              </w:rPr>
              <w:t>29.5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5312F95F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267 (37.0)</w:t>
            </w:r>
          </w:p>
        </w:tc>
        <w:tc>
          <w:tcPr>
            <w:tcW w:w="992" w:type="dxa"/>
            <w:vMerge/>
          </w:tcPr>
          <w:p w14:paraId="19F59C36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079E4746" w14:textId="77777777" w:rsidTr="00D45DC6">
        <w:tc>
          <w:tcPr>
            <w:tcW w:w="4261" w:type="dxa"/>
            <w:shd w:val="clear" w:color="auto" w:fill="auto"/>
          </w:tcPr>
          <w:p w14:paraId="258979F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Fair</w:t>
            </w:r>
          </w:p>
        </w:tc>
        <w:tc>
          <w:tcPr>
            <w:tcW w:w="2402" w:type="dxa"/>
            <w:shd w:val="clear" w:color="auto" w:fill="auto"/>
          </w:tcPr>
          <w:p w14:paraId="2617C222" w14:textId="407A1965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19 (2</w:t>
            </w:r>
            <w:r w:rsidR="005959C4">
              <w:rPr>
                <w:lang w:val="en-AU"/>
              </w:rPr>
              <w:t>4.4</w:t>
            </w:r>
            <w:r>
              <w:rPr>
                <w:lang w:val="en-AU"/>
              </w:rPr>
              <w:t>)</w:t>
            </w:r>
          </w:p>
        </w:tc>
        <w:tc>
          <w:tcPr>
            <w:tcW w:w="2126" w:type="dxa"/>
          </w:tcPr>
          <w:p w14:paraId="787F52F0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177 (24.6)</w:t>
            </w:r>
          </w:p>
        </w:tc>
        <w:tc>
          <w:tcPr>
            <w:tcW w:w="992" w:type="dxa"/>
            <w:vMerge/>
          </w:tcPr>
          <w:p w14:paraId="479DB10E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790ACC3E" w14:textId="77777777" w:rsidTr="00D45DC6">
        <w:tc>
          <w:tcPr>
            <w:tcW w:w="4261" w:type="dxa"/>
            <w:tcBorders>
              <w:bottom w:val="single" w:sz="4" w:space="0" w:color="auto"/>
            </w:tcBorders>
            <w:shd w:val="clear" w:color="auto" w:fill="auto"/>
          </w:tcPr>
          <w:p w14:paraId="5E20EC18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 w:rsidRPr="00487D1C">
              <w:rPr>
                <w:lang w:val="en-AU"/>
              </w:rPr>
              <w:t>Poor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14:paraId="300E403E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3 (3.6)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DC3571A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  <w:r>
              <w:rPr>
                <w:lang w:val="en-AU"/>
              </w:rPr>
              <w:t>27 (3.7)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9F14C59" w14:textId="77777777" w:rsidR="003637DD" w:rsidRPr="00487D1C" w:rsidRDefault="003637DD" w:rsidP="00490397">
            <w:pPr>
              <w:spacing w:after="0" w:line="240" w:lineRule="auto"/>
              <w:rPr>
                <w:lang w:val="en-AU"/>
              </w:rPr>
            </w:pPr>
          </w:p>
        </w:tc>
      </w:tr>
      <w:tr w:rsidR="003637DD" w:rsidRPr="00487D1C" w14:paraId="7E78C888" w14:textId="77777777" w:rsidTr="00D45DC6"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25C162" w14:textId="02FFD62D" w:rsidR="003637DD" w:rsidRPr="00F72278" w:rsidRDefault="003637DD" w:rsidP="00490397">
            <w:pPr>
              <w:spacing w:after="0" w:line="240" w:lineRule="auto"/>
              <w:rPr>
                <w:lang w:val="en-AU"/>
              </w:rPr>
            </w:pPr>
            <w:r w:rsidRPr="00EC4B17">
              <w:rPr>
                <w:b/>
                <w:bCs/>
                <w:sz w:val="20"/>
                <w:szCs w:val="20"/>
                <w:lang w:val="en-AU"/>
              </w:rPr>
              <w:t>Note:</w:t>
            </w:r>
            <w:r w:rsidRPr="00EC4B17">
              <w:rPr>
                <w:sz w:val="20"/>
                <w:szCs w:val="20"/>
                <w:lang w:val="en-AU"/>
              </w:rPr>
              <w:t>* individual might be receiving more than one service types and the percentage for a specific service type was estimated out of the total of the respondents.</w:t>
            </w:r>
            <w:r w:rsidR="00EC4B17">
              <w:rPr>
                <w:sz w:val="20"/>
                <w:szCs w:val="20"/>
                <w:lang w:val="en-AU"/>
              </w:rPr>
              <w:t xml:space="preserve"> </w:t>
            </w:r>
            <w:r w:rsidRPr="00EC4B17">
              <w:rPr>
                <w:sz w:val="20"/>
                <w:szCs w:val="20"/>
                <w:lang w:val="en-AU"/>
              </w:rPr>
              <w:t>#Pearson’s Chi2 test; @Wilcoxon rank-sum test</w:t>
            </w:r>
          </w:p>
        </w:tc>
      </w:tr>
    </w:tbl>
    <w:p w14:paraId="2510AF57" w14:textId="77777777" w:rsidR="008A7452" w:rsidRDefault="008A7452" w:rsidP="003637DD">
      <w:pPr>
        <w:rPr>
          <w:b/>
          <w:bCs/>
          <w:lang w:val="en-AU"/>
        </w:rPr>
      </w:pPr>
    </w:p>
    <w:p w14:paraId="17EB9CAB" w14:textId="66C75DFB" w:rsidR="003637DD" w:rsidRDefault="003637DD" w:rsidP="003637DD">
      <w:pPr>
        <w:rPr>
          <w:b/>
          <w:bCs/>
          <w:lang w:val="en-AU"/>
        </w:rPr>
      </w:pPr>
      <w:bookmarkStart w:id="0" w:name="_Hlk160545739"/>
      <w:r>
        <w:rPr>
          <w:b/>
          <w:bCs/>
          <w:lang w:val="en-AU"/>
        </w:rPr>
        <w:t xml:space="preserve">Supplementary Table 2: </w:t>
      </w:r>
      <w:r w:rsidRPr="00C34079">
        <w:rPr>
          <w:lang w:val="en-AU"/>
        </w:rPr>
        <w:t>Gwet’s AC2</w:t>
      </w:r>
      <w:r>
        <w:rPr>
          <w:lang w:val="en-AU"/>
        </w:rPr>
        <w:t xml:space="preserve"> </w:t>
      </w:r>
      <w:r w:rsidRPr="00C34079">
        <w:rPr>
          <w:lang w:val="en-AU"/>
        </w:rPr>
        <w:t xml:space="preserve">  of the QOL-ACC </w:t>
      </w:r>
      <w:r w:rsidR="00A72B2E">
        <w:rPr>
          <w:lang w:val="en-AU"/>
        </w:rPr>
        <w:t xml:space="preserve">and EQ-5D-5L </w:t>
      </w:r>
      <w:r w:rsidRPr="00F576F0">
        <w:rPr>
          <w:lang w:val="en-AU"/>
        </w:rPr>
        <w:t xml:space="preserve">dimensions for those who did not change </w:t>
      </w:r>
      <w:r w:rsidR="00881B51">
        <w:rPr>
          <w:lang w:val="en-AU"/>
        </w:rPr>
        <w:t xml:space="preserve">self-reported </w:t>
      </w:r>
      <w:r w:rsidRPr="00F576F0">
        <w:rPr>
          <w:lang w:val="en-AU"/>
        </w:rPr>
        <w:t xml:space="preserve"> </w:t>
      </w:r>
      <w:r w:rsidR="004603D0">
        <w:rPr>
          <w:lang w:val="en-AU"/>
        </w:rPr>
        <w:t>quality of life</w:t>
      </w:r>
      <w:r w:rsidR="00A72B2E">
        <w:rPr>
          <w:lang w:val="en-AU"/>
        </w:rPr>
        <w:t xml:space="preserve"> (N=</w:t>
      </w:r>
      <w:r w:rsidR="00F24303">
        <w:rPr>
          <w:lang w:val="en-AU"/>
        </w:rPr>
        <w:t>48</w:t>
      </w:r>
      <w:r w:rsidR="00A72B2E">
        <w:rPr>
          <w:lang w:val="en-AU"/>
        </w:rPr>
        <w:t xml:space="preserve">) </w:t>
      </w:r>
      <w:r w:rsidR="004603D0">
        <w:rPr>
          <w:lang w:val="en-AU"/>
        </w:rPr>
        <w:t xml:space="preserve"> and health</w:t>
      </w:r>
      <w:r w:rsidR="00A72B2E">
        <w:rPr>
          <w:lang w:val="en-AU"/>
        </w:rPr>
        <w:t xml:space="preserve"> (N=56)</w:t>
      </w:r>
      <w:r w:rsidR="004603D0">
        <w:rPr>
          <w:lang w:val="en-AU"/>
        </w:rPr>
        <w:t xml:space="preserve"> </w:t>
      </w:r>
      <w:r w:rsidRPr="00F576F0">
        <w:rPr>
          <w:lang w:val="en-AU"/>
        </w:rPr>
        <w:t>ratings</w:t>
      </w:r>
      <w:r w:rsidR="00A72B2E">
        <w:rPr>
          <w:lang w:val="en-AU"/>
        </w:rPr>
        <w:t xml:space="preserve"> between test and retest </w:t>
      </w:r>
      <w:r w:rsidR="0071368E">
        <w:rPr>
          <w:lang w:val="en-AU"/>
        </w:rPr>
        <w:t>administration</w:t>
      </w:r>
      <w:r>
        <w:rPr>
          <w:b/>
          <w:bCs/>
          <w:lang w:val="en-AU"/>
        </w:rPr>
        <w:t xml:space="preserve"> </w:t>
      </w:r>
    </w:p>
    <w:tbl>
      <w:tblPr>
        <w:tblStyle w:val="TableGrid"/>
        <w:tblW w:w="1105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8"/>
        <w:gridCol w:w="1638"/>
        <w:gridCol w:w="1832"/>
        <w:gridCol w:w="1954"/>
        <w:gridCol w:w="1725"/>
        <w:gridCol w:w="1701"/>
      </w:tblGrid>
      <w:tr w:rsidR="00A72B2E" w14:paraId="775A947B" w14:textId="44151806" w:rsidTr="00D45DC6">
        <w:tc>
          <w:tcPr>
            <w:tcW w:w="22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4E603CB" w14:textId="2359918F" w:rsidR="00A72B2E" w:rsidRDefault="00A72B2E" w:rsidP="00490397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QOL-ACC dimensions 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BFA645" w14:textId="33DEC936" w:rsidR="00A72B2E" w:rsidRDefault="00A72B2E" w:rsidP="00490397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Gwet’s AC2 (95% CI)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FB2BBEB" w14:textId="54B296BB" w:rsidR="00A72B2E" w:rsidRDefault="00A72B2E" w:rsidP="00490397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EQ-5D-5L dimensions 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FD2F9D" w14:textId="77777777" w:rsidR="00A72B2E" w:rsidRDefault="00A72B2E" w:rsidP="00A72B2E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Gwet’s AC2 (95% CI)</w:t>
            </w:r>
          </w:p>
          <w:p w14:paraId="7847856E" w14:textId="77777777" w:rsidR="00A72B2E" w:rsidRDefault="00A72B2E" w:rsidP="00490397">
            <w:pPr>
              <w:rPr>
                <w:b/>
                <w:bCs/>
                <w:lang w:val="en-AU"/>
              </w:rPr>
            </w:pPr>
          </w:p>
        </w:tc>
      </w:tr>
      <w:tr w:rsidR="00A72B2E" w14:paraId="71CA4677" w14:textId="6AD6B256" w:rsidTr="00D45DC6">
        <w:tc>
          <w:tcPr>
            <w:tcW w:w="2208" w:type="dxa"/>
            <w:vMerge/>
            <w:tcBorders>
              <w:top w:val="single" w:sz="4" w:space="0" w:color="auto"/>
            </w:tcBorders>
          </w:tcPr>
          <w:p w14:paraId="68FF36C8" w14:textId="77777777" w:rsidR="00A72B2E" w:rsidRDefault="00A72B2E" w:rsidP="00A72B2E">
            <w:pPr>
              <w:rPr>
                <w:b/>
                <w:bCs/>
                <w:lang w:val="en-AU"/>
              </w:rPr>
            </w:pP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</w:tcPr>
          <w:p w14:paraId="21E5797D" w14:textId="096D498B" w:rsidR="00A72B2E" w:rsidRDefault="00A72B2E" w:rsidP="00A72B2E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No change in QOL 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14:paraId="7B727A49" w14:textId="40AB076D" w:rsidR="00A72B2E" w:rsidRDefault="00A72B2E" w:rsidP="00A72B2E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No change in health </w:t>
            </w:r>
          </w:p>
        </w:tc>
        <w:tc>
          <w:tcPr>
            <w:tcW w:w="19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69EC57" w14:textId="4A7F0BE8" w:rsidR="00A72B2E" w:rsidRDefault="00A72B2E" w:rsidP="00A72B2E">
            <w:pPr>
              <w:rPr>
                <w:b/>
                <w:bCs/>
                <w:lang w:val="en-AU"/>
              </w:rPr>
            </w:pP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</w:tcPr>
          <w:p w14:paraId="463772F5" w14:textId="187A457E" w:rsidR="00A72B2E" w:rsidRDefault="00A72B2E" w:rsidP="00A72B2E">
            <w:pPr>
              <w:rPr>
                <w:b/>
                <w:bCs/>
                <w:lang w:val="en-AU"/>
              </w:rPr>
            </w:pPr>
            <w:r w:rsidRPr="00A72B2E">
              <w:rPr>
                <w:b/>
                <w:bCs/>
                <w:lang w:val="en-AU"/>
              </w:rPr>
              <w:t>No change in QOL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984844E" w14:textId="7C48C7B2" w:rsidR="00A72B2E" w:rsidRPr="00A72B2E" w:rsidRDefault="00A72B2E" w:rsidP="00A72B2E">
            <w:pPr>
              <w:rPr>
                <w:b/>
                <w:bCs/>
                <w:lang w:val="en-AU"/>
              </w:rPr>
            </w:pPr>
            <w:r w:rsidRPr="00A72B2E">
              <w:rPr>
                <w:b/>
                <w:bCs/>
                <w:lang w:val="en-AU"/>
              </w:rPr>
              <w:t xml:space="preserve">No change in health </w:t>
            </w:r>
          </w:p>
        </w:tc>
      </w:tr>
      <w:tr w:rsidR="00A72B2E" w:rsidRPr="00507078" w14:paraId="7F8E3866" w14:textId="7BD46FEF" w:rsidTr="00D45DC6">
        <w:tc>
          <w:tcPr>
            <w:tcW w:w="2208" w:type="dxa"/>
          </w:tcPr>
          <w:p w14:paraId="77FE3E7C" w14:textId="77777777" w:rsidR="00A72B2E" w:rsidRPr="00507078" w:rsidRDefault="00A72B2E" w:rsidP="00A72B2E">
            <w:pPr>
              <w:rPr>
                <w:lang w:val="en-AU"/>
              </w:rPr>
            </w:pPr>
            <w:r w:rsidRPr="00507078">
              <w:rPr>
                <w:lang w:val="en-AU"/>
              </w:rPr>
              <w:t>Mobility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50ED0530" w14:textId="72638A43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0.61 (0.45-0.78)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14:paraId="2D8918EE" w14:textId="3EEDFB3A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0.61 (0.46-0.77)</w:t>
            </w:r>
          </w:p>
        </w:tc>
        <w:tc>
          <w:tcPr>
            <w:tcW w:w="1954" w:type="dxa"/>
            <w:tcBorders>
              <w:top w:val="single" w:sz="4" w:space="0" w:color="auto"/>
            </w:tcBorders>
          </w:tcPr>
          <w:p w14:paraId="5F736593" w14:textId="60C6460A" w:rsidR="00A72B2E" w:rsidRDefault="00A72B2E" w:rsidP="00A72B2E">
            <w:pPr>
              <w:rPr>
                <w:lang w:val="en-AU"/>
              </w:rPr>
            </w:pPr>
            <w:r w:rsidRPr="00F576F0">
              <w:rPr>
                <w:lang w:val="en-AU"/>
              </w:rPr>
              <w:t>Mobility</w:t>
            </w:r>
          </w:p>
        </w:tc>
        <w:tc>
          <w:tcPr>
            <w:tcW w:w="1725" w:type="dxa"/>
            <w:tcBorders>
              <w:top w:val="single" w:sz="4" w:space="0" w:color="auto"/>
            </w:tcBorders>
          </w:tcPr>
          <w:p w14:paraId="7432F9CE" w14:textId="31344772" w:rsidR="00A72B2E" w:rsidRPr="00F576F0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0.67 (0.51-0.83)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FD72E98" w14:textId="10675106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0.59 (0.43-0.74)</w:t>
            </w:r>
          </w:p>
        </w:tc>
      </w:tr>
      <w:tr w:rsidR="00A72B2E" w:rsidRPr="00507078" w14:paraId="6EC12278" w14:textId="1D233FFB" w:rsidTr="00D45DC6">
        <w:tc>
          <w:tcPr>
            <w:tcW w:w="2208" w:type="dxa"/>
          </w:tcPr>
          <w:p w14:paraId="0E16AE5F" w14:textId="77777777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 xml:space="preserve">Pain management </w:t>
            </w:r>
          </w:p>
        </w:tc>
        <w:tc>
          <w:tcPr>
            <w:tcW w:w="1638" w:type="dxa"/>
          </w:tcPr>
          <w:p w14:paraId="170D064E" w14:textId="1F0D0E8C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0.54 (0.43-0.69)</w:t>
            </w:r>
          </w:p>
        </w:tc>
        <w:tc>
          <w:tcPr>
            <w:tcW w:w="1832" w:type="dxa"/>
          </w:tcPr>
          <w:p w14:paraId="437B5D8F" w14:textId="1DC0837D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0.55 (0.39-0.71)</w:t>
            </w:r>
          </w:p>
        </w:tc>
        <w:tc>
          <w:tcPr>
            <w:tcW w:w="1954" w:type="dxa"/>
          </w:tcPr>
          <w:p w14:paraId="24A34B8E" w14:textId="3179D290" w:rsidR="00A72B2E" w:rsidRDefault="00A72B2E" w:rsidP="00A72B2E">
            <w:pPr>
              <w:rPr>
                <w:lang w:val="en-AU"/>
              </w:rPr>
            </w:pPr>
            <w:r w:rsidRPr="00F576F0">
              <w:rPr>
                <w:lang w:val="en-AU"/>
              </w:rPr>
              <w:t xml:space="preserve">Self-care  </w:t>
            </w:r>
          </w:p>
        </w:tc>
        <w:tc>
          <w:tcPr>
            <w:tcW w:w="1725" w:type="dxa"/>
          </w:tcPr>
          <w:p w14:paraId="1FEA8CDD" w14:textId="3DA5B0E3" w:rsidR="00A72B2E" w:rsidRPr="00F576F0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0.78 (0.64-0.92)</w:t>
            </w:r>
          </w:p>
        </w:tc>
        <w:tc>
          <w:tcPr>
            <w:tcW w:w="1701" w:type="dxa"/>
          </w:tcPr>
          <w:p w14:paraId="6C5A53F3" w14:textId="669C1557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0.85 (0.74-0.96)</w:t>
            </w:r>
          </w:p>
        </w:tc>
      </w:tr>
      <w:tr w:rsidR="00A72B2E" w:rsidRPr="00507078" w14:paraId="3C5E057D" w14:textId="60539453" w:rsidTr="00D45DC6">
        <w:tc>
          <w:tcPr>
            <w:tcW w:w="2208" w:type="dxa"/>
          </w:tcPr>
          <w:p w14:paraId="0254488A" w14:textId="77777777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 xml:space="preserve">Emotional </w:t>
            </w:r>
          </w:p>
        </w:tc>
        <w:tc>
          <w:tcPr>
            <w:tcW w:w="1638" w:type="dxa"/>
          </w:tcPr>
          <w:p w14:paraId="2DEE0F25" w14:textId="65A1DE36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0.47 (0.28-0.65)</w:t>
            </w:r>
          </w:p>
        </w:tc>
        <w:tc>
          <w:tcPr>
            <w:tcW w:w="1832" w:type="dxa"/>
          </w:tcPr>
          <w:p w14:paraId="2A0C7E82" w14:textId="220A673F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0.59 (0.43-0.75)</w:t>
            </w:r>
          </w:p>
        </w:tc>
        <w:tc>
          <w:tcPr>
            <w:tcW w:w="1954" w:type="dxa"/>
          </w:tcPr>
          <w:p w14:paraId="4E2F1095" w14:textId="298FAB7E" w:rsidR="00A72B2E" w:rsidRDefault="00A72B2E" w:rsidP="00A72B2E">
            <w:pPr>
              <w:rPr>
                <w:lang w:val="en-AU"/>
              </w:rPr>
            </w:pPr>
            <w:r w:rsidRPr="00F576F0">
              <w:rPr>
                <w:lang w:val="en-AU"/>
              </w:rPr>
              <w:t xml:space="preserve">Usual activities  </w:t>
            </w:r>
          </w:p>
        </w:tc>
        <w:tc>
          <w:tcPr>
            <w:tcW w:w="1725" w:type="dxa"/>
          </w:tcPr>
          <w:p w14:paraId="78EACEDF" w14:textId="187FD174" w:rsidR="00A72B2E" w:rsidRPr="00F576F0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0.52 (0.35-0.70)</w:t>
            </w:r>
          </w:p>
        </w:tc>
        <w:tc>
          <w:tcPr>
            <w:tcW w:w="1701" w:type="dxa"/>
          </w:tcPr>
          <w:p w14:paraId="016E2885" w14:textId="0CEB935C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0.57 (0.41-0.73)</w:t>
            </w:r>
          </w:p>
        </w:tc>
      </w:tr>
      <w:tr w:rsidR="00A72B2E" w:rsidRPr="00507078" w14:paraId="2ECAA0A0" w14:textId="7A152D29" w:rsidTr="00D45DC6">
        <w:tc>
          <w:tcPr>
            <w:tcW w:w="2208" w:type="dxa"/>
          </w:tcPr>
          <w:p w14:paraId="7E055217" w14:textId="77777777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 xml:space="preserve">Independence </w:t>
            </w:r>
          </w:p>
        </w:tc>
        <w:tc>
          <w:tcPr>
            <w:tcW w:w="1638" w:type="dxa"/>
          </w:tcPr>
          <w:p w14:paraId="6E51D09C" w14:textId="6078E01C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0.51 (0.34-0.69)</w:t>
            </w:r>
          </w:p>
        </w:tc>
        <w:tc>
          <w:tcPr>
            <w:tcW w:w="1832" w:type="dxa"/>
          </w:tcPr>
          <w:p w14:paraId="0E24A495" w14:textId="670D350C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0.38 (0.22-0.54)</w:t>
            </w:r>
          </w:p>
        </w:tc>
        <w:tc>
          <w:tcPr>
            <w:tcW w:w="1954" w:type="dxa"/>
          </w:tcPr>
          <w:p w14:paraId="3FD2B721" w14:textId="07B2B7B3" w:rsidR="00A72B2E" w:rsidRDefault="00A72B2E" w:rsidP="00A72B2E">
            <w:pPr>
              <w:rPr>
                <w:lang w:val="en-AU"/>
              </w:rPr>
            </w:pPr>
            <w:r w:rsidRPr="00F576F0">
              <w:rPr>
                <w:lang w:val="en-AU"/>
              </w:rPr>
              <w:t xml:space="preserve">Pain/ discomfort </w:t>
            </w:r>
          </w:p>
        </w:tc>
        <w:tc>
          <w:tcPr>
            <w:tcW w:w="1725" w:type="dxa"/>
          </w:tcPr>
          <w:p w14:paraId="5CCF7AEF" w14:textId="16B59073" w:rsidR="00A72B2E" w:rsidRPr="00F576F0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0.6</w:t>
            </w:r>
            <w:r w:rsidR="00F37A9F">
              <w:rPr>
                <w:lang w:val="en-AU"/>
              </w:rPr>
              <w:t>1</w:t>
            </w:r>
            <w:r>
              <w:rPr>
                <w:lang w:val="en-AU"/>
              </w:rPr>
              <w:t xml:space="preserve"> (0.43-0.77)</w:t>
            </w:r>
          </w:p>
        </w:tc>
        <w:tc>
          <w:tcPr>
            <w:tcW w:w="1701" w:type="dxa"/>
          </w:tcPr>
          <w:p w14:paraId="19727C9A" w14:textId="4480E15A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0.48 (0.32-0.64)</w:t>
            </w:r>
          </w:p>
        </w:tc>
      </w:tr>
      <w:tr w:rsidR="00A72B2E" w:rsidRPr="00507078" w14:paraId="6E053478" w14:textId="5822E4F4" w:rsidTr="008745A8">
        <w:tc>
          <w:tcPr>
            <w:tcW w:w="2208" w:type="dxa"/>
          </w:tcPr>
          <w:p w14:paraId="2E80F251" w14:textId="77777777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 xml:space="preserve">Social connections </w:t>
            </w:r>
          </w:p>
        </w:tc>
        <w:tc>
          <w:tcPr>
            <w:tcW w:w="1638" w:type="dxa"/>
          </w:tcPr>
          <w:p w14:paraId="6B6D5B36" w14:textId="4E4FDB06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0.56 (0.36-0.75)</w:t>
            </w:r>
          </w:p>
        </w:tc>
        <w:tc>
          <w:tcPr>
            <w:tcW w:w="1832" w:type="dxa"/>
          </w:tcPr>
          <w:p w14:paraId="0A515A63" w14:textId="27E1F3DB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0.54 (0.35-0.72)</w:t>
            </w:r>
          </w:p>
        </w:tc>
        <w:tc>
          <w:tcPr>
            <w:tcW w:w="1954" w:type="dxa"/>
          </w:tcPr>
          <w:p w14:paraId="4CB674A7" w14:textId="6E3E06F8" w:rsidR="00A72B2E" w:rsidRDefault="00A72B2E" w:rsidP="00A72B2E">
            <w:pPr>
              <w:rPr>
                <w:lang w:val="en-AU"/>
              </w:rPr>
            </w:pPr>
            <w:r w:rsidRPr="00F576F0">
              <w:rPr>
                <w:lang w:val="en-AU"/>
              </w:rPr>
              <w:t xml:space="preserve">Anxiety/depression </w:t>
            </w:r>
          </w:p>
        </w:tc>
        <w:tc>
          <w:tcPr>
            <w:tcW w:w="1725" w:type="dxa"/>
          </w:tcPr>
          <w:p w14:paraId="48986574" w14:textId="6D735273" w:rsidR="00A72B2E" w:rsidRPr="00F576F0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F37A9F">
              <w:rPr>
                <w:lang w:val="en-AU"/>
              </w:rPr>
              <w:t xml:space="preserve">68 </w:t>
            </w:r>
            <w:r>
              <w:rPr>
                <w:lang w:val="en-AU"/>
              </w:rPr>
              <w:t>(0.49-0.83)</w:t>
            </w:r>
          </w:p>
        </w:tc>
        <w:tc>
          <w:tcPr>
            <w:tcW w:w="1701" w:type="dxa"/>
          </w:tcPr>
          <w:p w14:paraId="4DB649A5" w14:textId="1F5204A0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0.58 (0.41-0.74)</w:t>
            </w:r>
          </w:p>
        </w:tc>
      </w:tr>
      <w:tr w:rsidR="00A72B2E" w:rsidRPr="00507078" w14:paraId="686DAF48" w14:textId="65341315" w:rsidTr="008745A8">
        <w:tc>
          <w:tcPr>
            <w:tcW w:w="2208" w:type="dxa"/>
            <w:tcBorders>
              <w:bottom w:val="single" w:sz="4" w:space="0" w:color="auto"/>
            </w:tcBorders>
          </w:tcPr>
          <w:p w14:paraId="58BADBC0" w14:textId="77777777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 xml:space="preserve">Activities/Hobbies 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2A2469D2" w14:textId="54E534B2" w:rsidR="00A72B2E" w:rsidRPr="00507078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DD069A">
              <w:rPr>
                <w:lang w:val="en-AU"/>
              </w:rPr>
              <w:t xml:space="preserve">51 </w:t>
            </w:r>
            <w:r>
              <w:rPr>
                <w:lang w:val="en-AU"/>
              </w:rPr>
              <w:t>(0.33-0.68)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14:paraId="5DCEFA85" w14:textId="209CD04B" w:rsidR="00A72B2E" w:rsidRDefault="00A72B2E" w:rsidP="00A72B2E">
            <w:pPr>
              <w:rPr>
                <w:lang w:val="en-AU"/>
              </w:rPr>
            </w:pPr>
            <w:r>
              <w:rPr>
                <w:lang w:val="en-AU"/>
              </w:rPr>
              <w:t>0.47 (0.31-0.64)</w:t>
            </w:r>
          </w:p>
        </w:tc>
        <w:tc>
          <w:tcPr>
            <w:tcW w:w="5380" w:type="dxa"/>
            <w:gridSpan w:val="3"/>
            <w:tcBorders>
              <w:bottom w:val="single" w:sz="4" w:space="0" w:color="auto"/>
            </w:tcBorders>
          </w:tcPr>
          <w:p w14:paraId="19CD0C29" w14:textId="77777777" w:rsidR="00A72B2E" w:rsidRDefault="00A72B2E" w:rsidP="00A72B2E">
            <w:pPr>
              <w:rPr>
                <w:lang w:val="en-AU"/>
              </w:rPr>
            </w:pPr>
          </w:p>
        </w:tc>
      </w:tr>
      <w:tr w:rsidR="008745A8" w:rsidRPr="00507078" w14:paraId="66E6ECB1" w14:textId="77777777" w:rsidTr="00F77411">
        <w:tc>
          <w:tcPr>
            <w:tcW w:w="1105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56AA274" w14:textId="6EABB02C" w:rsidR="008745A8" w:rsidRPr="00392AE1" w:rsidRDefault="008745A8" w:rsidP="00A72B2E">
            <w:pPr>
              <w:rPr>
                <w:i/>
                <w:iCs/>
                <w:lang w:val="en-AU"/>
              </w:rPr>
            </w:pPr>
            <w:r w:rsidRPr="00392AE1">
              <w:rPr>
                <w:i/>
                <w:iCs/>
              </w:rPr>
              <w:t xml:space="preserve">QOL-ACC= Quality of Life: Aged Care Consumers; EQ-5D-5L= EuroQOL 5 Dimension 5Level; EQ VAS= EuroQOL Visual </w:t>
            </w:r>
            <w:r w:rsidR="00DB378C" w:rsidRPr="00392AE1">
              <w:rPr>
                <w:i/>
                <w:iCs/>
              </w:rPr>
              <w:t>Analogue</w:t>
            </w:r>
            <w:r w:rsidRPr="00392AE1">
              <w:rPr>
                <w:i/>
                <w:iCs/>
              </w:rPr>
              <w:t xml:space="preserve"> Scale</w:t>
            </w:r>
            <w:r w:rsidR="00881B51" w:rsidRPr="00392AE1">
              <w:rPr>
                <w:i/>
                <w:iCs/>
              </w:rPr>
              <w:t xml:space="preserve">, QOL= Quality of Life </w:t>
            </w:r>
          </w:p>
        </w:tc>
      </w:tr>
      <w:bookmarkEnd w:id="0"/>
    </w:tbl>
    <w:p w14:paraId="18CB3183" w14:textId="77777777" w:rsidR="00EC4B17" w:rsidRDefault="00EC4B17" w:rsidP="008A7452">
      <w:pPr>
        <w:rPr>
          <w:b/>
          <w:bCs/>
          <w:lang w:val="en-AU"/>
        </w:rPr>
      </w:pPr>
    </w:p>
    <w:p w14:paraId="4E19C137" w14:textId="77777777" w:rsidR="00EC4B17" w:rsidRDefault="00EC4B17" w:rsidP="008A7452">
      <w:pPr>
        <w:rPr>
          <w:b/>
          <w:bCs/>
          <w:lang w:val="en-AU"/>
        </w:rPr>
      </w:pPr>
    </w:p>
    <w:p w14:paraId="667DA80D" w14:textId="08B33C21" w:rsidR="008A7452" w:rsidRDefault="008A7452" w:rsidP="008A7452">
      <w:pPr>
        <w:rPr>
          <w:b/>
          <w:bCs/>
          <w:lang w:val="en-AU"/>
        </w:rPr>
      </w:pPr>
      <w:r>
        <w:rPr>
          <w:b/>
          <w:bCs/>
          <w:lang w:val="en-AU"/>
        </w:rPr>
        <w:t xml:space="preserve">Supplementary Table 3: </w:t>
      </w:r>
      <w:r w:rsidRPr="00C34079">
        <w:rPr>
          <w:lang w:val="en-AU"/>
        </w:rPr>
        <w:t>Gwet’s AC2</w:t>
      </w:r>
      <w:r>
        <w:rPr>
          <w:lang w:val="en-AU"/>
        </w:rPr>
        <w:t xml:space="preserve"> </w:t>
      </w:r>
      <w:r w:rsidRPr="00C34079">
        <w:rPr>
          <w:lang w:val="en-AU"/>
        </w:rPr>
        <w:t xml:space="preserve">  of the QOL-ACC </w:t>
      </w:r>
      <w:r>
        <w:rPr>
          <w:lang w:val="en-AU"/>
        </w:rPr>
        <w:t xml:space="preserve">and EQ-5D-5L </w:t>
      </w:r>
      <w:r w:rsidRPr="00F576F0">
        <w:rPr>
          <w:lang w:val="en-AU"/>
        </w:rPr>
        <w:t xml:space="preserve">dimensions for those </w:t>
      </w:r>
      <w:r w:rsidR="00EC4B17">
        <w:rPr>
          <w:lang w:val="en-AU"/>
        </w:rPr>
        <w:t xml:space="preserve">who </w:t>
      </w:r>
      <w:r w:rsidRPr="00F576F0">
        <w:rPr>
          <w:lang w:val="en-AU"/>
        </w:rPr>
        <w:t>did</w:t>
      </w:r>
      <w:r w:rsidR="00EC4B17">
        <w:rPr>
          <w:lang w:val="en-AU"/>
        </w:rPr>
        <w:t xml:space="preserve">  change (by </w:t>
      </w:r>
      <w:r w:rsidR="00EC4B17">
        <w:rPr>
          <w:rFonts w:cs="Calibri"/>
          <w:lang w:val="en-AU"/>
        </w:rPr>
        <w:t>≥</w:t>
      </w:r>
      <w:r w:rsidR="00EC4B17">
        <w:rPr>
          <w:lang w:val="en-AU"/>
        </w:rPr>
        <w:t xml:space="preserve">1 level) </w:t>
      </w:r>
      <w:r>
        <w:rPr>
          <w:lang w:val="en-AU"/>
        </w:rPr>
        <w:t xml:space="preserve">self-reported </w:t>
      </w:r>
      <w:r w:rsidRPr="00F576F0">
        <w:rPr>
          <w:lang w:val="en-AU"/>
        </w:rPr>
        <w:t xml:space="preserve"> </w:t>
      </w:r>
      <w:r>
        <w:rPr>
          <w:lang w:val="en-AU"/>
        </w:rPr>
        <w:t>quality of life (N=3</w:t>
      </w:r>
      <w:r w:rsidR="00F24303">
        <w:rPr>
          <w:lang w:val="en-AU"/>
        </w:rPr>
        <w:t>0</w:t>
      </w:r>
      <w:r>
        <w:rPr>
          <w:lang w:val="en-AU"/>
        </w:rPr>
        <w:t>)  and health (N=2</w:t>
      </w:r>
      <w:r w:rsidR="00F24303">
        <w:rPr>
          <w:lang w:val="en-AU"/>
        </w:rPr>
        <w:t>2</w:t>
      </w:r>
      <w:r>
        <w:rPr>
          <w:lang w:val="en-AU"/>
        </w:rPr>
        <w:t xml:space="preserve">) </w:t>
      </w:r>
      <w:r w:rsidRPr="00F576F0">
        <w:rPr>
          <w:lang w:val="en-AU"/>
        </w:rPr>
        <w:t>ratings</w:t>
      </w:r>
      <w:r>
        <w:rPr>
          <w:lang w:val="en-AU"/>
        </w:rPr>
        <w:t xml:space="preserve"> between test and retest administration</w:t>
      </w:r>
      <w:r w:rsidR="00B624A8">
        <w:rPr>
          <w:lang w:val="en-AU"/>
        </w:rPr>
        <w:t>s</w:t>
      </w:r>
      <w:r>
        <w:rPr>
          <w:b/>
          <w:bCs/>
          <w:lang w:val="en-AU"/>
        </w:rPr>
        <w:t xml:space="preserve"> </w:t>
      </w:r>
    </w:p>
    <w:tbl>
      <w:tblPr>
        <w:tblStyle w:val="TableGrid"/>
        <w:tblW w:w="1105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8"/>
        <w:gridCol w:w="1638"/>
        <w:gridCol w:w="1832"/>
        <w:gridCol w:w="1954"/>
        <w:gridCol w:w="1725"/>
        <w:gridCol w:w="1701"/>
      </w:tblGrid>
      <w:tr w:rsidR="008A7452" w14:paraId="2EF1D6D5" w14:textId="77777777" w:rsidTr="00EF3DC9">
        <w:tc>
          <w:tcPr>
            <w:tcW w:w="22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DA4E052" w14:textId="77777777" w:rsidR="008A7452" w:rsidRDefault="008A7452" w:rsidP="00EF3DC9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QOL-ACC dimensions 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3EB5AE" w14:textId="77777777" w:rsidR="008A7452" w:rsidRDefault="008A7452" w:rsidP="00EF3DC9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Gwet’s AC2 (95% CI)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5CCB2D9" w14:textId="77777777" w:rsidR="008A7452" w:rsidRDefault="008A7452" w:rsidP="00EF3DC9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EQ-5D-5L dimensions 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F5F21F" w14:textId="77777777" w:rsidR="008A7452" w:rsidRDefault="008A7452" w:rsidP="00EF3DC9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Gwet’s AC2 (95% CI)</w:t>
            </w:r>
          </w:p>
          <w:p w14:paraId="5E564715" w14:textId="77777777" w:rsidR="008A7452" w:rsidRDefault="008A7452" w:rsidP="00EF3DC9">
            <w:pPr>
              <w:rPr>
                <w:b/>
                <w:bCs/>
                <w:lang w:val="en-AU"/>
              </w:rPr>
            </w:pPr>
          </w:p>
        </w:tc>
      </w:tr>
      <w:tr w:rsidR="008A7452" w14:paraId="265B4590" w14:textId="77777777" w:rsidTr="00EF3DC9">
        <w:tc>
          <w:tcPr>
            <w:tcW w:w="2208" w:type="dxa"/>
            <w:vMerge/>
            <w:tcBorders>
              <w:top w:val="single" w:sz="4" w:space="0" w:color="auto"/>
            </w:tcBorders>
          </w:tcPr>
          <w:p w14:paraId="0ECB79EE" w14:textId="77777777" w:rsidR="008A7452" w:rsidRDefault="008A7452" w:rsidP="00EF3DC9">
            <w:pPr>
              <w:rPr>
                <w:b/>
                <w:bCs/>
                <w:lang w:val="en-AU"/>
              </w:rPr>
            </w:pP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</w:tcPr>
          <w:p w14:paraId="2F115D0E" w14:textId="346C110A" w:rsidR="008A7452" w:rsidRDefault="008A7452" w:rsidP="00EF3DC9">
            <w:pPr>
              <w:rPr>
                <w:b/>
                <w:bCs/>
                <w:lang w:val="en-AU"/>
              </w:rPr>
            </w:pPr>
            <w:r>
              <w:rPr>
                <w:rFonts w:cs="Calibri"/>
                <w:b/>
                <w:bCs/>
                <w:lang w:val="en-AU"/>
              </w:rPr>
              <w:t>≥</w:t>
            </w:r>
            <w:r>
              <w:rPr>
                <w:b/>
                <w:bCs/>
                <w:lang w:val="en-AU"/>
              </w:rPr>
              <w:t xml:space="preserve">1 level change in QOL 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14:paraId="482BA166" w14:textId="3E487BEC" w:rsidR="008A7452" w:rsidRDefault="008A7452" w:rsidP="00EF3DC9">
            <w:pPr>
              <w:rPr>
                <w:b/>
                <w:bCs/>
                <w:lang w:val="en-AU"/>
              </w:rPr>
            </w:pPr>
            <w:r>
              <w:rPr>
                <w:rFonts w:cs="Calibri"/>
                <w:b/>
                <w:bCs/>
                <w:lang w:val="en-AU"/>
              </w:rPr>
              <w:t>≥</w:t>
            </w:r>
            <w:r>
              <w:rPr>
                <w:b/>
                <w:bCs/>
                <w:lang w:val="en-AU"/>
              </w:rPr>
              <w:t xml:space="preserve">1 level change in health </w:t>
            </w:r>
          </w:p>
        </w:tc>
        <w:tc>
          <w:tcPr>
            <w:tcW w:w="19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CDBB28D" w14:textId="77777777" w:rsidR="008A7452" w:rsidRDefault="008A7452" w:rsidP="00EF3DC9">
            <w:pPr>
              <w:rPr>
                <w:b/>
                <w:bCs/>
                <w:lang w:val="en-AU"/>
              </w:rPr>
            </w:pP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</w:tcPr>
          <w:p w14:paraId="235DA5AA" w14:textId="4B20E7F8" w:rsidR="008A7452" w:rsidRDefault="0007746C" w:rsidP="00EF3DC9">
            <w:pPr>
              <w:rPr>
                <w:b/>
                <w:bCs/>
                <w:lang w:val="en-AU"/>
              </w:rPr>
            </w:pPr>
            <w:r>
              <w:rPr>
                <w:rFonts w:cs="Calibri"/>
                <w:b/>
                <w:bCs/>
                <w:lang w:val="en-AU"/>
              </w:rPr>
              <w:t>≥</w:t>
            </w:r>
            <w:r>
              <w:rPr>
                <w:b/>
                <w:bCs/>
                <w:lang w:val="en-AU"/>
              </w:rPr>
              <w:t>1 level change in QOL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AA92773" w14:textId="2F7B23B2" w:rsidR="008A7452" w:rsidRPr="00A72B2E" w:rsidRDefault="0007746C" w:rsidP="00EF3DC9">
            <w:pPr>
              <w:rPr>
                <w:b/>
                <w:bCs/>
                <w:lang w:val="en-AU"/>
              </w:rPr>
            </w:pPr>
            <w:r>
              <w:rPr>
                <w:rFonts w:cs="Calibri"/>
                <w:b/>
                <w:bCs/>
                <w:lang w:val="en-AU"/>
              </w:rPr>
              <w:t>≥</w:t>
            </w:r>
            <w:r>
              <w:rPr>
                <w:b/>
                <w:bCs/>
                <w:lang w:val="en-AU"/>
              </w:rPr>
              <w:t>1 level change in health</w:t>
            </w:r>
          </w:p>
        </w:tc>
      </w:tr>
      <w:tr w:rsidR="008A7452" w:rsidRPr="00507078" w14:paraId="1F67D14B" w14:textId="77777777" w:rsidTr="00EF3DC9">
        <w:tc>
          <w:tcPr>
            <w:tcW w:w="2208" w:type="dxa"/>
          </w:tcPr>
          <w:p w14:paraId="1688768A" w14:textId="77777777" w:rsidR="008A7452" w:rsidRPr="00507078" w:rsidRDefault="008A7452" w:rsidP="00EF3DC9">
            <w:pPr>
              <w:rPr>
                <w:lang w:val="en-AU"/>
              </w:rPr>
            </w:pPr>
            <w:r w:rsidRPr="00507078">
              <w:rPr>
                <w:lang w:val="en-AU"/>
              </w:rPr>
              <w:t>Mobility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0C383BB7" w14:textId="7884F8A1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0.69 (0.49-0.89)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14:paraId="64579C11" w14:textId="5D9B2E95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0.74 (0.53-0.94)</w:t>
            </w:r>
          </w:p>
        </w:tc>
        <w:tc>
          <w:tcPr>
            <w:tcW w:w="1954" w:type="dxa"/>
            <w:tcBorders>
              <w:top w:val="single" w:sz="4" w:space="0" w:color="auto"/>
            </w:tcBorders>
          </w:tcPr>
          <w:p w14:paraId="100B280C" w14:textId="77777777" w:rsidR="008A7452" w:rsidRDefault="008A7452" w:rsidP="00EF3DC9">
            <w:pPr>
              <w:rPr>
                <w:lang w:val="en-AU"/>
              </w:rPr>
            </w:pPr>
            <w:r w:rsidRPr="00F576F0">
              <w:rPr>
                <w:lang w:val="en-AU"/>
              </w:rPr>
              <w:t>Mobility</w:t>
            </w:r>
          </w:p>
        </w:tc>
        <w:tc>
          <w:tcPr>
            <w:tcW w:w="1725" w:type="dxa"/>
            <w:tcBorders>
              <w:top w:val="single" w:sz="4" w:space="0" w:color="auto"/>
            </w:tcBorders>
          </w:tcPr>
          <w:p w14:paraId="170C0F1B" w14:textId="66A6051A" w:rsidR="008A7452" w:rsidRPr="00F576F0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07746C">
              <w:rPr>
                <w:lang w:val="en-AU"/>
              </w:rPr>
              <w:t>57</w:t>
            </w:r>
            <w:r>
              <w:rPr>
                <w:lang w:val="en-AU"/>
              </w:rPr>
              <w:t xml:space="preserve"> (0.</w:t>
            </w:r>
            <w:r w:rsidR="0007746C">
              <w:rPr>
                <w:lang w:val="en-AU"/>
              </w:rPr>
              <w:t>35</w:t>
            </w:r>
            <w:r>
              <w:rPr>
                <w:lang w:val="en-AU"/>
              </w:rPr>
              <w:t>-0.</w:t>
            </w:r>
            <w:r w:rsidR="0007746C">
              <w:rPr>
                <w:lang w:val="en-AU"/>
              </w:rPr>
              <w:t>79</w:t>
            </w:r>
            <w:r>
              <w:rPr>
                <w:lang w:val="en-A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AC41DF" w14:textId="4FC61C05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5467CB">
              <w:rPr>
                <w:lang w:val="en-AU"/>
              </w:rPr>
              <w:t>76</w:t>
            </w:r>
            <w:r>
              <w:rPr>
                <w:lang w:val="en-AU"/>
              </w:rPr>
              <w:t xml:space="preserve"> (0.</w:t>
            </w:r>
            <w:r w:rsidR="005467CB">
              <w:rPr>
                <w:lang w:val="en-AU"/>
              </w:rPr>
              <w:t>56</w:t>
            </w:r>
            <w:r>
              <w:rPr>
                <w:lang w:val="en-AU"/>
              </w:rPr>
              <w:t>-0.</w:t>
            </w:r>
            <w:r w:rsidR="005467CB">
              <w:rPr>
                <w:lang w:val="en-AU"/>
              </w:rPr>
              <w:t>97</w:t>
            </w:r>
            <w:r>
              <w:rPr>
                <w:lang w:val="en-AU"/>
              </w:rPr>
              <w:t>)</w:t>
            </w:r>
          </w:p>
        </w:tc>
      </w:tr>
      <w:tr w:rsidR="008A7452" w:rsidRPr="00507078" w14:paraId="06A29228" w14:textId="77777777" w:rsidTr="00EF3DC9">
        <w:tc>
          <w:tcPr>
            <w:tcW w:w="2208" w:type="dxa"/>
          </w:tcPr>
          <w:p w14:paraId="6CD4F672" w14:textId="77777777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 xml:space="preserve">Pain management </w:t>
            </w:r>
          </w:p>
        </w:tc>
        <w:tc>
          <w:tcPr>
            <w:tcW w:w="1638" w:type="dxa"/>
          </w:tcPr>
          <w:p w14:paraId="40FF6934" w14:textId="38DF4AE4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0.57 (0.37-0.78)</w:t>
            </w:r>
          </w:p>
        </w:tc>
        <w:tc>
          <w:tcPr>
            <w:tcW w:w="1832" w:type="dxa"/>
          </w:tcPr>
          <w:p w14:paraId="2173B80C" w14:textId="1BEBC8A6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0.57 (0.32-0.82)</w:t>
            </w:r>
          </w:p>
        </w:tc>
        <w:tc>
          <w:tcPr>
            <w:tcW w:w="1954" w:type="dxa"/>
          </w:tcPr>
          <w:p w14:paraId="6F687B20" w14:textId="77777777" w:rsidR="008A7452" w:rsidRDefault="008A7452" w:rsidP="00EF3DC9">
            <w:pPr>
              <w:rPr>
                <w:lang w:val="en-AU"/>
              </w:rPr>
            </w:pPr>
            <w:r w:rsidRPr="00F576F0">
              <w:rPr>
                <w:lang w:val="en-AU"/>
              </w:rPr>
              <w:t xml:space="preserve">Self-care  </w:t>
            </w:r>
          </w:p>
        </w:tc>
        <w:tc>
          <w:tcPr>
            <w:tcW w:w="1725" w:type="dxa"/>
          </w:tcPr>
          <w:p w14:paraId="16486181" w14:textId="2FF7F025" w:rsidR="008A7452" w:rsidRPr="00F576F0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0.7</w:t>
            </w:r>
            <w:r w:rsidR="0007746C">
              <w:rPr>
                <w:lang w:val="en-AU"/>
              </w:rPr>
              <w:t>7</w:t>
            </w:r>
            <w:r>
              <w:rPr>
                <w:lang w:val="en-AU"/>
              </w:rPr>
              <w:t xml:space="preserve"> (0.</w:t>
            </w:r>
            <w:r w:rsidR="0007746C">
              <w:rPr>
                <w:lang w:val="en-AU"/>
              </w:rPr>
              <w:t>60</w:t>
            </w:r>
            <w:r>
              <w:rPr>
                <w:lang w:val="en-AU"/>
              </w:rPr>
              <w:t>-0.9</w:t>
            </w:r>
            <w:r w:rsidR="0007746C">
              <w:rPr>
                <w:lang w:val="en-AU"/>
              </w:rPr>
              <w:t>3</w:t>
            </w:r>
            <w:r>
              <w:rPr>
                <w:lang w:val="en-AU"/>
              </w:rPr>
              <w:t>)</w:t>
            </w:r>
          </w:p>
        </w:tc>
        <w:tc>
          <w:tcPr>
            <w:tcW w:w="1701" w:type="dxa"/>
          </w:tcPr>
          <w:p w14:paraId="71D15479" w14:textId="16461325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5467CB">
              <w:rPr>
                <w:lang w:val="en-AU"/>
              </w:rPr>
              <w:t>62</w:t>
            </w:r>
            <w:r>
              <w:rPr>
                <w:lang w:val="en-AU"/>
              </w:rPr>
              <w:t xml:space="preserve"> (0.</w:t>
            </w:r>
            <w:r w:rsidR="005467CB">
              <w:rPr>
                <w:lang w:val="en-AU"/>
              </w:rPr>
              <w:t>39</w:t>
            </w:r>
            <w:r>
              <w:rPr>
                <w:lang w:val="en-AU"/>
              </w:rPr>
              <w:t>-0.</w:t>
            </w:r>
            <w:r w:rsidR="005467CB">
              <w:rPr>
                <w:lang w:val="en-AU"/>
              </w:rPr>
              <w:t>8</w:t>
            </w:r>
            <w:r>
              <w:rPr>
                <w:lang w:val="en-AU"/>
              </w:rPr>
              <w:t>6)</w:t>
            </w:r>
          </w:p>
        </w:tc>
      </w:tr>
      <w:tr w:rsidR="008A7452" w:rsidRPr="00507078" w14:paraId="72B51B4C" w14:textId="77777777" w:rsidTr="00EF3DC9">
        <w:tc>
          <w:tcPr>
            <w:tcW w:w="2208" w:type="dxa"/>
          </w:tcPr>
          <w:p w14:paraId="25CDC719" w14:textId="77777777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 xml:space="preserve">Emotional </w:t>
            </w:r>
          </w:p>
        </w:tc>
        <w:tc>
          <w:tcPr>
            <w:tcW w:w="1638" w:type="dxa"/>
          </w:tcPr>
          <w:p w14:paraId="625BD742" w14:textId="5C0AD46C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0.67 (0.47-0.87)</w:t>
            </w:r>
          </w:p>
        </w:tc>
        <w:tc>
          <w:tcPr>
            <w:tcW w:w="1832" w:type="dxa"/>
          </w:tcPr>
          <w:p w14:paraId="785DDC42" w14:textId="70A4A0F0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0.47 (0.21-0.73)</w:t>
            </w:r>
          </w:p>
        </w:tc>
        <w:tc>
          <w:tcPr>
            <w:tcW w:w="1954" w:type="dxa"/>
          </w:tcPr>
          <w:p w14:paraId="43D7D5A6" w14:textId="77777777" w:rsidR="008A7452" w:rsidRDefault="008A7452" w:rsidP="00EF3DC9">
            <w:pPr>
              <w:rPr>
                <w:lang w:val="en-AU"/>
              </w:rPr>
            </w:pPr>
            <w:r w:rsidRPr="00F576F0">
              <w:rPr>
                <w:lang w:val="en-AU"/>
              </w:rPr>
              <w:t xml:space="preserve">Usual activities  </w:t>
            </w:r>
          </w:p>
        </w:tc>
        <w:tc>
          <w:tcPr>
            <w:tcW w:w="1725" w:type="dxa"/>
          </w:tcPr>
          <w:p w14:paraId="4A2C1CF1" w14:textId="14EB8499" w:rsidR="008A7452" w:rsidRPr="00F576F0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0.5</w:t>
            </w:r>
            <w:r w:rsidR="0007746C">
              <w:rPr>
                <w:lang w:val="en-AU"/>
              </w:rPr>
              <w:t>4</w:t>
            </w:r>
            <w:r>
              <w:rPr>
                <w:lang w:val="en-AU"/>
              </w:rPr>
              <w:t xml:space="preserve"> (0.3</w:t>
            </w:r>
            <w:r w:rsidR="0007746C">
              <w:rPr>
                <w:lang w:val="en-AU"/>
              </w:rPr>
              <w:t>3</w:t>
            </w:r>
            <w:r>
              <w:rPr>
                <w:lang w:val="en-AU"/>
              </w:rPr>
              <w:t>-0.7</w:t>
            </w:r>
            <w:r w:rsidR="0007746C">
              <w:rPr>
                <w:lang w:val="en-AU"/>
              </w:rPr>
              <w:t>5</w:t>
            </w:r>
            <w:r>
              <w:rPr>
                <w:lang w:val="en-AU"/>
              </w:rPr>
              <w:t>)</w:t>
            </w:r>
          </w:p>
        </w:tc>
        <w:tc>
          <w:tcPr>
            <w:tcW w:w="1701" w:type="dxa"/>
          </w:tcPr>
          <w:p w14:paraId="195F2903" w14:textId="22A04053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07746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(0.</w:t>
            </w:r>
            <w:r w:rsidR="0007746C">
              <w:rPr>
                <w:lang w:val="en-AU"/>
              </w:rPr>
              <w:t>18</w:t>
            </w:r>
            <w:r>
              <w:rPr>
                <w:lang w:val="en-AU"/>
              </w:rPr>
              <w:t>-0.</w:t>
            </w:r>
            <w:r w:rsidR="005467CB">
              <w:rPr>
                <w:lang w:val="en-AU"/>
              </w:rPr>
              <w:t>69</w:t>
            </w:r>
            <w:r>
              <w:rPr>
                <w:lang w:val="en-AU"/>
              </w:rPr>
              <w:t>)</w:t>
            </w:r>
          </w:p>
        </w:tc>
      </w:tr>
      <w:tr w:rsidR="008A7452" w:rsidRPr="00507078" w14:paraId="3C50598F" w14:textId="77777777" w:rsidTr="00EF3DC9">
        <w:tc>
          <w:tcPr>
            <w:tcW w:w="2208" w:type="dxa"/>
          </w:tcPr>
          <w:p w14:paraId="28E53031" w14:textId="77777777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 xml:space="preserve">Independence </w:t>
            </w:r>
          </w:p>
        </w:tc>
        <w:tc>
          <w:tcPr>
            <w:tcW w:w="1638" w:type="dxa"/>
          </w:tcPr>
          <w:p w14:paraId="7B768BC2" w14:textId="2C7D9B90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0.39 (0.16-0.62)</w:t>
            </w:r>
          </w:p>
        </w:tc>
        <w:tc>
          <w:tcPr>
            <w:tcW w:w="1832" w:type="dxa"/>
          </w:tcPr>
          <w:p w14:paraId="0DDC8804" w14:textId="0478C1DB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0.68 (0.45-0.90)</w:t>
            </w:r>
          </w:p>
        </w:tc>
        <w:tc>
          <w:tcPr>
            <w:tcW w:w="1954" w:type="dxa"/>
          </w:tcPr>
          <w:p w14:paraId="605AC2B7" w14:textId="77777777" w:rsidR="008A7452" w:rsidRDefault="008A7452" w:rsidP="00EF3DC9">
            <w:pPr>
              <w:rPr>
                <w:lang w:val="en-AU"/>
              </w:rPr>
            </w:pPr>
            <w:r w:rsidRPr="00F576F0">
              <w:rPr>
                <w:lang w:val="en-AU"/>
              </w:rPr>
              <w:t xml:space="preserve">Pain/ discomfort </w:t>
            </w:r>
          </w:p>
        </w:tc>
        <w:tc>
          <w:tcPr>
            <w:tcW w:w="1725" w:type="dxa"/>
          </w:tcPr>
          <w:p w14:paraId="14ECC857" w14:textId="24481DA2" w:rsidR="008A7452" w:rsidRPr="00F576F0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07746C">
              <w:rPr>
                <w:lang w:val="en-AU"/>
              </w:rPr>
              <w:t>40</w:t>
            </w:r>
            <w:r>
              <w:rPr>
                <w:lang w:val="en-AU"/>
              </w:rPr>
              <w:t xml:space="preserve"> (0.</w:t>
            </w:r>
            <w:r w:rsidR="0007746C">
              <w:rPr>
                <w:lang w:val="en-AU"/>
              </w:rPr>
              <w:t>18</w:t>
            </w:r>
            <w:r>
              <w:rPr>
                <w:lang w:val="en-AU"/>
              </w:rPr>
              <w:t>-0.</w:t>
            </w:r>
            <w:r w:rsidR="0007746C">
              <w:rPr>
                <w:lang w:val="en-AU"/>
              </w:rPr>
              <w:t>61</w:t>
            </w:r>
            <w:r>
              <w:rPr>
                <w:lang w:val="en-AU"/>
              </w:rPr>
              <w:t>)</w:t>
            </w:r>
          </w:p>
        </w:tc>
        <w:tc>
          <w:tcPr>
            <w:tcW w:w="1701" w:type="dxa"/>
          </w:tcPr>
          <w:p w14:paraId="5ACE6D9F" w14:textId="3D082E40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07746C">
              <w:rPr>
                <w:lang w:val="en-AU"/>
              </w:rPr>
              <w:t>58</w:t>
            </w:r>
            <w:r>
              <w:rPr>
                <w:lang w:val="en-AU"/>
              </w:rPr>
              <w:t xml:space="preserve"> (0.3</w:t>
            </w:r>
            <w:r w:rsidR="0007746C">
              <w:rPr>
                <w:lang w:val="en-AU"/>
              </w:rPr>
              <w:t>3</w:t>
            </w:r>
            <w:r>
              <w:rPr>
                <w:lang w:val="en-AU"/>
              </w:rPr>
              <w:t>-0.</w:t>
            </w:r>
            <w:r w:rsidR="0007746C">
              <w:rPr>
                <w:lang w:val="en-AU"/>
              </w:rPr>
              <w:t>82</w:t>
            </w:r>
            <w:r>
              <w:rPr>
                <w:lang w:val="en-AU"/>
              </w:rPr>
              <w:t>)</w:t>
            </w:r>
          </w:p>
        </w:tc>
      </w:tr>
      <w:tr w:rsidR="008A7452" w:rsidRPr="00507078" w14:paraId="450F1252" w14:textId="77777777" w:rsidTr="00EF3DC9">
        <w:tc>
          <w:tcPr>
            <w:tcW w:w="2208" w:type="dxa"/>
          </w:tcPr>
          <w:p w14:paraId="718892E5" w14:textId="77777777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 xml:space="preserve">Social connections </w:t>
            </w:r>
          </w:p>
        </w:tc>
        <w:tc>
          <w:tcPr>
            <w:tcW w:w="1638" w:type="dxa"/>
          </w:tcPr>
          <w:p w14:paraId="1F785421" w14:textId="3310A60C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0.67 (0.48-0.87)</w:t>
            </w:r>
          </w:p>
        </w:tc>
        <w:tc>
          <w:tcPr>
            <w:tcW w:w="1832" w:type="dxa"/>
          </w:tcPr>
          <w:p w14:paraId="6640300E" w14:textId="04CDCF8D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0.72 (0.52-0.94)</w:t>
            </w:r>
          </w:p>
        </w:tc>
        <w:tc>
          <w:tcPr>
            <w:tcW w:w="1954" w:type="dxa"/>
          </w:tcPr>
          <w:p w14:paraId="47808086" w14:textId="77777777" w:rsidR="008A7452" w:rsidRDefault="008A7452" w:rsidP="00EF3DC9">
            <w:pPr>
              <w:rPr>
                <w:lang w:val="en-AU"/>
              </w:rPr>
            </w:pPr>
            <w:r w:rsidRPr="00F576F0">
              <w:rPr>
                <w:lang w:val="en-AU"/>
              </w:rPr>
              <w:t xml:space="preserve">Anxiety/depression </w:t>
            </w:r>
          </w:p>
        </w:tc>
        <w:tc>
          <w:tcPr>
            <w:tcW w:w="1725" w:type="dxa"/>
          </w:tcPr>
          <w:p w14:paraId="27CF5CB0" w14:textId="6AE6D160" w:rsidR="008A7452" w:rsidRPr="00F576F0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07746C">
              <w:rPr>
                <w:lang w:val="en-AU"/>
              </w:rPr>
              <w:t>51</w:t>
            </w:r>
            <w:r>
              <w:rPr>
                <w:lang w:val="en-AU"/>
              </w:rPr>
              <w:t xml:space="preserve"> (0.</w:t>
            </w:r>
            <w:r w:rsidR="0007746C">
              <w:rPr>
                <w:lang w:val="en-AU"/>
              </w:rPr>
              <w:t>29</w:t>
            </w:r>
            <w:r>
              <w:rPr>
                <w:lang w:val="en-AU"/>
              </w:rPr>
              <w:t>-0.</w:t>
            </w:r>
            <w:r w:rsidR="0007746C">
              <w:rPr>
                <w:lang w:val="en-AU"/>
              </w:rPr>
              <w:t>74</w:t>
            </w:r>
            <w:r>
              <w:rPr>
                <w:lang w:val="en-AU"/>
              </w:rPr>
              <w:t>)</w:t>
            </w:r>
          </w:p>
        </w:tc>
        <w:tc>
          <w:tcPr>
            <w:tcW w:w="1701" w:type="dxa"/>
          </w:tcPr>
          <w:p w14:paraId="592394C4" w14:textId="4CBB9BEB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07746C">
              <w:rPr>
                <w:lang w:val="en-AU"/>
              </w:rPr>
              <w:t>67</w:t>
            </w:r>
            <w:r>
              <w:rPr>
                <w:lang w:val="en-AU"/>
              </w:rPr>
              <w:t xml:space="preserve"> (0.4</w:t>
            </w:r>
            <w:r w:rsidR="0007746C">
              <w:rPr>
                <w:lang w:val="en-AU"/>
              </w:rPr>
              <w:t>4</w:t>
            </w:r>
            <w:r>
              <w:rPr>
                <w:lang w:val="en-AU"/>
              </w:rPr>
              <w:t>-0.</w:t>
            </w:r>
            <w:r w:rsidR="0007746C">
              <w:rPr>
                <w:lang w:val="en-AU"/>
              </w:rPr>
              <w:t>90</w:t>
            </w:r>
            <w:r>
              <w:rPr>
                <w:lang w:val="en-AU"/>
              </w:rPr>
              <w:t>)</w:t>
            </w:r>
          </w:p>
        </w:tc>
      </w:tr>
      <w:tr w:rsidR="008A7452" w:rsidRPr="00507078" w14:paraId="5645CF61" w14:textId="77777777" w:rsidTr="00EF3DC9">
        <w:tc>
          <w:tcPr>
            <w:tcW w:w="2208" w:type="dxa"/>
            <w:tcBorders>
              <w:bottom w:val="single" w:sz="4" w:space="0" w:color="auto"/>
            </w:tcBorders>
          </w:tcPr>
          <w:p w14:paraId="6E3EBBF0" w14:textId="77777777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 xml:space="preserve">Activities/Hobbies 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77BCD275" w14:textId="0590A5A7" w:rsidR="008A7452" w:rsidRPr="00507078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0.45 (0.24-0.67)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14:paraId="21E2BE7A" w14:textId="1446272B" w:rsidR="008A7452" w:rsidRDefault="008A7452" w:rsidP="00EF3DC9">
            <w:pPr>
              <w:rPr>
                <w:lang w:val="en-AU"/>
              </w:rPr>
            </w:pPr>
            <w:r>
              <w:rPr>
                <w:lang w:val="en-AU"/>
              </w:rPr>
              <w:t>0.51 (0.27-0.75)</w:t>
            </w:r>
          </w:p>
        </w:tc>
        <w:tc>
          <w:tcPr>
            <w:tcW w:w="5380" w:type="dxa"/>
            <w:gridSpan w:val="3"/>
            <w:tcBorders>
              <w:bottom w:val="single" w:sz="4" w:space="0" w:color="auto"/>
            </w:tcBorders>
          </w:tcPr>
          <w:p w14:paraId="12B21E6C" w14:textId="77777777" w:rsidR="008A7452" w:rsidRDefault="008A7452" w:rsidP="00EF3DC9">
            <w:pPr>
              <w:rPr>
                <w:lang w:val="en-AU"/>
              </w:rPr>
            </w:pPr>
          </w:p>
        </w:tc>
      </w:tr>
      <w:tr w:rsidR="008A7452" w:rsidRPr="00507078" w14:paraId="3C12520B" w14:textId="77777777" w:rsidTr="00EF3DC9">
        <w:tc>
          <w:tcPr>
            <w:tcW w:w="1105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F319447" w14:textId="77777777" w:rsidR="008A7452" w:rsidRPr="00392AE1" w:rsidRDefault="008A7452" w:rsidP="00EF3DC9">
            <w:pPr>
              <w:rPr>
                <w:i/>
                <w:iCs/>
                <w:lang w:val="en-AU"/>
              </w:rPr>
            </w:pPr>
            <w:r w:rsidRPr="00392AE1">
              <w:rPr>
                <w:i/>
                <w:iCs/>
              </w:rPr>
              <w:t xml:space="preserve">QOL-ACC= Quality of Life: Aged Care Consumers; EQ-5D-5L= EuroQOL 5 Dimension 5Level; EQ VAS= EuroQOL Visual Analogue Scale, QOL= Quality of Life </w:t>
            </w:r>
          </w:p>
        </w:tc>
      </w:tr>
    </w:tbl>
    <w:p w14:paraId="2B6C7119" w14:textId="77777777" w:rsidR="008A7452" w:rsidRDefault="008A7452" w:rsidP="003637DD">
      <w:pPr>
        <w:rPr>
          <w:b/>
          <w:bCs/>
          <w:lang w:val="en-AU"/>
        </w:rPr>
      </w:pPr>
    </w:p>
    <w:p w14:paraId="09F88463" w14:textId="77777777" w:rsidR="008A7452" w:rsidRDefault="008A7452" w:rsidP="003637DD">
      <w:pPr>
        <w:rPr>
          <w:b/>
          <w:bCs/>
          <w:lang w:val="en-AU"/>
        </w:rPr>
      </w:pPr>
    </w:p>
    <w:p w14:paraId="0D2DA9C7" w14:textId="77777777" w:rsidR="008A7452" w:rsidRDefault="008A7452" w:rsidP="003637DD">
      <w:pPr>
        <w:rPr>
          <w:b/>
          <w:bCs/>
          <w:lang w:val="en-AU"/>
        </w:rPr>
      </w:pPr>
    </w:p>
    <w:p w14:paraId="023F3A8E" w14:textId="77777777" w:rsidR="008A7452" w:rsidRDefault="008A7452" w:rsidP="003637DD">
      <w:pPr>
        <w:rPr>
          <w:b/>
          <w:bCs/>
          <w:lang w:val="en-AU"/>
        </w:rPr>
      </w:pPr>
    </w:p>
    <w:p w14:paraId="488B337D" w14:textId="77777777" w:rsidR="008A7452" w:rsidRDefault="008A7452" w:rsidP="003637DD">
      <w:pPr>
        <w:rPr>
          <w:b/>
          <w:bCs/>
          <w:lang w:val="en-AU"/>
        </w:rPr>
      </w:pPr>
    </w:p>
    <w:p w14:paraId="1D2182FC" w14:textId="77777777" w:rsidR="00EC4B17" w:rsidRDefault="00EC4B17" w:rsidP="003637DD">
      <w:pPr>
        <w:rPr>
          <w:b/>
          <w:bCs/>
          <w:lang w:val="en-AU"/>
        </w:rPr>
      </w:pPr>
    </w:p>
    <w:p w14:paraId="11CEBBE1" w14:textId="77777777" w:rsidR="008A7452" w:rsidRDefault="008A7452" w:rsidP="003637DD">
      <w:pPr>
        <w:rPr>
          <w:b/>
          <w:bCs/>
          <w:lang w:val="en-AU"/>
        </w:rPr>
      </w:pPr>
    </w:p>
    <w:p w14:paraId="442EA4C4" w14:textId="7E66C01B" w:rsidR="003637DD" w:rsidRPr="00F576F0" w:rsidRDefault="003637DD" w:rsidP="003637DD">
      <w:pPr>
        <w:rPr>
          <w:b/>
          <w:bCs/>
          <w:lang w:val="en-AU"/>
        </w:rPr>
      </w:pPr>
      <w:r>
        <w:rPr>
          <w:b/>
          <w:bCs/>
          <w:lang w:val="en-AU"/>
        </w:rPr>
        <w:lastRenderedPageBreak/>
        <w:t xml:space="preserve">Supplementary </w:t>
      </w:r>
      <w:r w:rsidRPr="00EF0BD0">
        <w:rPr>
          <w:b/>
          <w:bCs/>
          <w:lang w:val="en-AU"/>
        </w:rPr>
        <w:t xml:space="preserve">Table </w:t>
      </w:r>
      <w:r w:rsidR="00B624A8">
        <w:rPr>
          <w:b/>
          <w:bCs/>
          <w:lang w:val="en-AU"/>
        </w:rPr>
        <w:t>4</w:t>
      </w:r>
      <w:r w:rsidRPr="00EF0BD0">
        <w:rPr>
          <w:b/>
          <w:bCs/>
          <w:lang w:val="en-AU"/>
        </w:rPr>
        <w:t>:</w:t>
      </w:r>
      <w:r>
        <w:rPr>
          <w:lang w:val="en-AU"/>
        </w:rPr>
        <w:t xml:space="preserve"> </w:t>
      </w:r>
      <w:r w:rsidR="004603D0">
        <w:rPr>
          <w:lang w:val="en-AU"/>
        </w:rPr>
        <w:t>The</w:t>
      </w:r>
      <w:r>
        <w:rPr>
          <w:lang w:val="en-AU"/>
        </w:rPr>
        <w:t xml:space="preserve"> intraclass correlation coefficient (ICC) of the QOL-ACC, EQ-5D-5L and EQ VAS </w:t>
      </w:r>
      <w:r w:rsidRPr="00F576F0">
        <w:rPr>
          <w:lang w:val="en-AU"/>
        </w:rPr>
        <w:t>for those who did</w:t>
      </w:r>
      <w:r w:rsidR="00EC4B17">
        <w:rPr>
          <w:lang w:val="en-AU"/>
        </w:rPr>
        <w:t xml:space="preserve"> change</w:t>
      </w:r>
      <w:r w:rsidR="00B624A8">
        <w:rPr>
          <w:lang w:val="en-AU"/>
        </w:rPr>
        <w:t xml:space="preserve"> </w:t>
      </w:r>
      <w:r w:rsidR="00B624A8">
        <w:rPr>
          <w:rFonts w:cs="Calibri"/>
          <w:lang w:val="en-AU"/>
        </w:rPr>
        <w:t>(</w:t>
      </w:r>
      <w:r w:rsidR="00EC4B17">
        <w:rPr>
          <w:rFonts w:cs="Calibri"/>
          <w:lang w:val="en-AU"/>
        </w:rPr>
        <w:t xml:space="preserve">by </w:t>
      </w:r>
      <w:r w:rsidR="00B624A8">
        <w:rPr>
          <w:rFonts w:cs="Calibri"/>
          <w:lang w:val="en-AU"/>
        </w:rPr>
        <w:t>≥1 level)</w:t>
      </w:r>
      <w:r w:rsidR="00B624A8">
        <w:rPr>
          <w:lang w:val="en-AU"/>
        </w:rPr>
        <w:t xml:space="preserve"> and did not</w:t>
      </w:r>
      <w:r w:rsidRPr="00F576F0">
        <w:rPr>
          <w:lang w:val="en-AU"/>
        </w:rPr>
        <w:t xml:space="preserve"> change </w:t>
      </w:r>
      <w:r w:rsidR="00881B51">
        <w:rPr>
          <w:lang w:val="en-AU"/>
        </w:rPr>
        <w:t>self-</w:t>
      </w:r>
      <w:r w:rsidR="00EC4B17">
        <w:rPr>
          <w:lang w:val="en-AU"/>
        </w:rPr>
        <w:t>reported quality</w:t>
      </w:r>
      <w:r w:rsidR="004603D0">
        <w:rPr>
          <w:lang w:val="en-AU"/>
        </w:rPr>
        <w:t xml:space="preserve"> of life and heath ratings</w:t>
      </w:r>
      <w:r w:rsidR="00B624A8">
        <w:rPr>
          <w:lang w:val="en-AU"/>
        </w:rPr>
        <w:t xml:space="preserve"> </w:t>
      </w:r>
      <w:r w:rsidR="00A72B2E">
        <w:rPr>
          <w:lang w:val="en-AU"/>
        </w:rPr>
        <w:t>between test and retest administration</w:t>
      </w:r>
      <w:r w:rsidR="00B624A8">
        <w:rPr>
          <w:lang w:val="en-AU"/>
        </w:rPr>
        <w:t>s</w:t>
      </w:r>
      <w:r w:rsidR="00A72B2E">
        <w:rPr>
          <w:lang w:val="en-AU"/>
        </w:rPr>
        <w:t xml:space="preserve"> </w:t>
      </w:r>
    </w:p>
    <w:tbl>
      <w:tblPr>
        <w:tblStyle w:val="TableGrid"/>
        <w:tblW w:w="0" w:type="auto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8"/>
        <w:gridCol w:w="2050"/>
        <w:gridCol w:w="29"/>
        <w:gridCol w:w="1914"/>
        <w:gridCol w:w="2065"/>
        <w:gridCol w:w="1869"/>
      </w:tblGrid>
      <w:tr w:rsidR="00F37A9F" w:rsidRPr="00EF0BD0" w14:paraId="2099CC5E" w14:textId="5EDC939D" w:rsidTr="00EC4B17"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</w:tcPr>
          <w:p w14:paraId="4C73DE46" w14:textId="77777777" w:rsidR="00F37A9F" w:rsidRPr="00EF0BD0" w:rsidRDefault="00F37A9F" w:rsidP="00490397">
            <w:pPr>
              <w:rPr>
                <w:b/>
                <w:bCs/>
                <w:lang w:val="en-AU"/>
              </w:rPr>
            </w:pPr>
            <w:bookmarkStart w:id="1" w:name="_Hlk159327746"/>
            <w:r w:rsidRPr="00EF0BD0">
              <w:rPr>
                <w:b/>
                <w:bCs/>
                <w:lang w:val="en-AU"/>
              </w:rPr>
              <w:t xml:space="preserve">Instrument 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</w:tcPr>
          <w:p w14:paraId="79A182EA" w14:textId="77777777" w:rsidR="00F37A9F" w:rsidRDefault="00F37A9F" w:rsidP="007924DC">
            <w:pPr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0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2B0855" w14:textId="42420408" w:rsidR="00F37A9F" w:rsidRDefault="00F37A9F" w:rsidP="007924DC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ICC</w:t>
            </w:r>
            <w:r w:rsidRPr="00EF0BD0">
              <w:rPr>
                <w:b/>
                <w:bCs/>
                <w:lang w:val="en-AU"/>
              </w:rPr>
              <w:t xml:space="preserve"> (95% CI)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4F17E8B1" w14:textId="77777777" w:rsidR="00F37A9F" w:rsidRDefault="00F37A9F" w:rsidP="007924DC">
            <w:pPr>
              <w:jc w:val="center"/>
              <w:rPr>
                <w:b/>
                <w:bCs/>
                <w:lang w:val="en-AU"/>
              </w:rPr>
            </w:pPr>
          </w:p>
        </w:tc>
      </w:tr>
      <w:tr w:rsidR="00F37A9F" w:rsidRPr="00EF0BD0" w14:paraId="637EF8AB" w14:textId="6346B566" w:rsidTr="00EC4B17">
        <w:tc>
          <w:tcPr>
            <w:tcW w:w="2068" w:type="dxa"/>
            <w:tcBorders>
              <w:top w:val="single" w:sz="4" w:space="0" w:color="auto"/>
            </w:tcBorders>
          </w:tcPr>
          <w:p w14:paraId="4741E373" w14:textId="77777777" w:rsidR="00F37A9F" w:rsidRPr="00EF0BD0" w:rsidRDefault="00F37A9F" w:rsidP="00490397">
            <w:pPr>
              <w:rPr>
                <w:b/>
                <w:bCs/>
                <w:lang w:val="en-AU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auto"/>
            </w:tcBorders>
          </w:tcPr>
          <w:p w14:paraId="45BFA08C" w14:textId="692BEA6F" w:rsidR="00F37A9F" w:rsidRPr="00EF0BD0" w:rsidRDefault="00F37A9F" w:rsidP="00490397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No change in QOL  N=48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14:paraId="592AA4BE" w14:textId="1DBA0549" w:rsidR="00F37A9F" w:rsidRPr="003A0F62" w:rsidRDefault="00F37A9F" w:rsidP="00490397">
            <w:pPr>
              <w:rPr>
                <w:b/>
                <w:bCs/>
                <w:lang w:val="en-AU"/>
              </w:rPr>
            </w:pPr>
            <w:r>
              <w:rPr>
                <w:rFonts w:cs="Calibri"/>
                <w:b/>
                <w:bCs/>
                <w:lang w:val="en-AU"/>
              </w:rPr>
              <w:t>≥</w:t>
            </w:r>
            <w:r>
              <w:rPr>
                <w:b/>
                <w:bCs/>
                <w:lang w:val="en-AU"/>
              </w:rPr>
              <w:t>1 level change in QOL, N=30</w:t>
            </w:r>
          </w:p>
        </w:tc>
        <w:tc>
          <w:tcPr>
            <w:tcW w:w="2065" w:type="dxa"/>
            <w:tcBorders>
              <w:top w:val="single" w:sz="4" w:space="0" w:color="auto"/>
            </w:tcBorders>
          </w:tcPr>
          <w:p w14:paraId="5F15F9C6" w14:textId="54CD82A8" w:rsidR="00F37A9F" w:rsidRDefault="00F37A9F" w:rsidP="00490397">
            <w:pPr>
              <w:rPr>
                <w:b/>
                <w:bCs/>
                <w:lang w:val="en-AU"/>
              </w:rPr>
            </w:pPr>
            <w:r w:rsidRPr="003A0F62">
              <w:rPr>
                <w:b/>
                <w:bCs/>
                <w:lang w:val="en-AU"/>
              </w:rPr>
              <w:t xml:space="preserve">No change in health  </w:t>
            </w:r>
            <w:r>
              <w:rPr>
                <w:b/>
                <w:bCs/>
                <w:lang w:val="en-AU"/>
              </w:rPr>
              <w:t>N=56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14:paraId="2AAA07DC" w14:textId="6E01B847" w:rsidR="00F37A9F" w:rsidRPr="003A0F62" w:rsidRDefault="00F37A9F" w:rsidP="00490397">
            <w:pPr>
              <w:rPr>
                <w:b/>
                <w:bCs/>
                <w:lang w:val="en-AU"/>
              </w:rPr>
            </w:pPr>
            <w:r>
              <w:rPr>
                <w:rFonts w:cs="Calibri"/>
                <w:b/>
                <w:bCs/>
                <w:lang w:val="en-AU"/>
              </w:rPr>
              <w:t>≥</w:t>
            </w:r>
            <w:r>
              <w:rPr>
                <w:b/>
                <w:bCs/>
                <w:lang w:val="en-AU"/>
              </w:rPr>
              <w:t>1 level change in health, N=22</w:t>
            </w:r>
          </w:p>
        </w:tc>
      </w:tr>
      <w:tr w:rsidR="00F37A9F" w14:paraId="392975D8" w14:textId="57FC5BC9" w:rsidTr="00EC4B17">
        <w:tc>
          <w:tcPr>
            <w:tcW w:w="2068" w:type="dxa"/>
          </w:tcPr>
          <w:p w14:paraId="1916A1D9" w14:textId="77777777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QOL-ACC</w:t>
            </w:r>
          </w:p>
        </w:tc>
        <w:tc>
          <w:tcPr>
            <w:tcW w:w="2079" w:type="dxa"/>
            <w:gridSpan w:val="2"/>
          </w:tcPr>
          <w:p w14:paraId="144BC0A0" w14:textId="77777777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0.89 (0.81-0.94)</w:t>
            </w:r>
          </w:p>
        </w:tc>
        <w:tc>
          <w:tcPr>
            <w:tcW w:w="1914" w:type="dxa"/>
          </w:tcPr>
          <w:p w14:paraId="75DA1338" w14:textId="6C95FF7E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0.78 (0.60-0.88)</w:t>
            </w:r>
          </w:p>
        </w:tc>
        <w:tc>
          <w:tcPr>
            <w:tcW w:w="2065" w:type="dxa"/>
          </w:tcPr>
          <w:p w14:paraId="75417D44" w14:textId="53FEED15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0.84 (0.72-0.91)</w:t>
            </w:r>
          </w:p>
        </w:tc>
        <w:tc>
          <w:tcPr>
            <w:tcW w:w="1869" w:type="dxa"/>
          </w:tcPr>
          <w:p w14:paraId="075A1832" w14:textId="776B2564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B624A8">
              <w:rPr>
                <w:lang w:val="en-AU"/>
              </w:rPr>
              <w:t>77</w:t>
            </w:r>
            <w:r>
              <w:rPr>
                <w:lang w:val="en-AU"/>
              </w:rPr>
              <w:t xml:space="preserve"> (0.</w:t>
            </w:r>
            <w:r w:rsidR="00B624A8">
              <w:rPr>
                <w:lang w:val="en-AU"/>
              </w:rPr>
              <w:t>55</w:t>
            </w:r>
            <w:r>
              <w:rPr>
                <w:lang w:val="en-AU"/>
              </w:rPr>
              <w:t xml:space="preserve"> -0.</w:t>
            </w:r>
            <w:r w:rsidR="00B624A8">
              <w:rPr>
                <w:lang w:val="en-AU"/>
              </w:rPr>
              <w:t>88</w:t>
            </w:r>
            <w:r>
              <w:rPr>
                <w:lang w:val="en-AU"/>
              </w:rPr>
              <w:t>)</w:t>
            </w:r>
          </w:p>
        </w:tc>
      </w:tr>
      <w:tr w:rsidR="00F37A9F" w14:paraId="4A5525E9" w14:textId="265EF867" w:rsidTr="00EC4B17">
        <w:tc>
          <w:tcPr>
            <w:tcW w:w="2068" w:type="dxa"/>
          </w:tcPr>
          <w:p w14:paraId="069AB065" w14:textId="77777777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EQ-5D-5L</w:t>
            </w:r>
          </w:p>
        </w:tc>
        <w:tc>
          <w:tcPr>
            <w:tcW w:w="2079" w:type="dxa"/>
            <w:gridSpan w:val="2"/>
          </w:tcPr>
          <w:p w14:paraId="776DCCC2" w14:textId="04BEF610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0.85 (0.80-0.93)</w:t>
            </w:r>
          </w:p>
        </w:tc>
        <w:tc>
          <w:tcPr>
            <w:tcW w:w="1914" w:type="dxa"/>
          </w:tcPr>
          <w:p w14:paraId="546966BF" w14:textId="455A18BC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0.78 (0.60-0.88)</w:t>
            </w:r>
          </w:p>
        </w:tc>
        <w:tc>
          <w:tcPr>
            <w:tcW w:w="2065" w:type="dxa"/>
          </w:tcPr>
          <w:p w14:paraId="0D5C8E77" w14:textId="4A204E51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0.89 (0.82-0.93)</w:t>
            </w:r>
          </w:p>
        </w:tc>
        <w:tc>
          <w:tcPr>
            <w:tcW w:w="1869" w:type="dxa"/>
          </w:tcPr>
          <w:p w14:paraId="246C50C6" w14:textId="2E0AD1F8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0.7</w:t>
            </w:r>
            <w:r w:rsidR="00B624A8">
              <w:rPr>
                <w:lang w:val="en-AU"/>
              </w:rPr>
              <w:t>1</w:t>
            </w:r>
            <w:r>
              <w:rPr>
                <w:lang w:val="en-AU"/>
              </w:rPr>
              <w:t xml:space="preserve"> (0.</w:t>
            </w:r>
            <w:r w:rsidR="00B624A8">
              <w:rPr>
                <w:lang w:val="en-AU"/>
              </w:rPr>
              <w:t>36</w:t>
            </w:r>
            <w:r>
              <w:rPr>
                <w:lang w:val="en-AU"/>
              </w:rPr>
              <w:t xml:space="preserve"> -0.87)</w:t>
            </w:r>
          </w:p>
        </w:tc>
      </w:tr>
      <w:tr w:rsidR="00F37A9F" w14:paraId="5265410E" w14:textId="6A638F19" w:rsidTr="00EC4B17">
        <w:tc>
          <w:tcPr>
            <w:tcW w:w="2068" w:type="dxa"/>
            <w:tcBorders>
              <w:bottom w:val="single" w:sz="4" w:space="0" w:color="auto"/>
            </w:tcBorders>
          </w:tcPr>
          <w:p w14:paraId="3F9C4A2A" w14:textId="77777777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EQ VAS</w:t>
            </w:r>
          </w:p>
        </w:tc>
        <w:tc>
          <w:tcPr>
            <w:tcW w:w="2079" w:type="dxa"/>
            <w:gridSpan w:val="2"/>
            <w:tcBorders>
              <w:bottom w:val="single" w:sz="4" w:space="0" w:color="auto"/>
            </w:tcBorders>
          </w:tcPr>
          <w:p w14:paraId="69D60406" w14:textId="77777777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0.65 (0.45-0.79)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14:paraId="523FACD6" w14:textId="3A365F9A" w:rsidR="00F37A9F" w:rsidRDefault="00B624A8" w:rsidP="00A72B2E">
            <w:pPr>
              <w:rPr>
                <w:lang w:val="en-AU"/>
              </w:rPr>
            </w:pPr>
            <w:r>
              <w:rPr>
                <w:lang w:val="en-AU"/>
              </w:rPr>
              <w:t>73 (0.52-0.85)</w:t>
            </w:r>
          </w:p>
        </w:tc>
        <w:tc>
          <w:tcPr>
            <w:tcW w:w="2065" w:type="dxa"/>
            <w:tcBorders>
              <w:bottom w:val="single" w:sz="4" w:space="0" w:color="auto"/>
            </w:tcBorders>
          </w:tcPr>
          <w:p w14:paraId="456BEF56" w14:textId="6A9787BF" w:rsidR="00F37A9F" w:rsidRDefault="00F37A9F" w:rsidP="00A72B2E">
            <w:pPr>
              <w:rPr>
                <w:lang w:val="en-AU"/>
              </w:rPr>
            </w:pPr>
            <w:r>
              <w:rPr>
                <w:lang w:val="en-AU"/>
              </w:rPr>
              <w:t>0.70 (0.53-0.81)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14:paraId="0875A3C1" w14:textId="2AB72D56" w:rsidR="00F37A9F" w:rsidRDefault="00B624A8" w:rsidP="00A72B2E">
            <w:pPr>
              <w:rPr>
                <w:lang w:val="en-AU"/>
              </w:rPr>
            </w:pPr>
            <w:r>
              <w:rPr>
                <w:lang w:val="en-AU"/>
              </w:rPr>
              <w:t>0.68 (0.41-0.84)</w:t>
            </w:r>
          </w:p>
        </w:tc>
      </w:tr>
      <w:tr w:rsidR="00F37A9F" w14:paraId="32F8E13B" w14:textId="2417C548" w:rsidTr="008C7CD3">
        <w:tc>
          <w:tcPr>
            <w:tcW w:w="999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EF82E67" w14:textId="7DFB90C6" w:rsidR="00F37A9F" w:rsidRPr="00392AE1" w:rsidRDefault="00F37A9F" w:rsidP="00A72B2E">
            <w:pPr>
              <w:rPr>
                <w:i/>
                <w:iCs/>
              </w:rPr>
            </w:pPr>
            <w:r w:rsidRPr="00392AE1">
              <w:rPr>
                <w:i/>
                <w:iCs/>
              </w:rPr>
              <w:t xml:space="preserve">QOL-ACC= Quality of Life: Aged Care Consumers; EQ-5D-5L= EuroQOL 5 Dimension 5Level; EQ VAS= EuroQOL Visual Analogue Scale, QOL= Quality of Life </w:t>
            </w:r>
          </w:p>
        </w:tc>
      </w:tr>
      <w:bookmarkEnd w:id="1"/>
    </w:tbl>
    <w:p w14:paraId="53009FE2" w14:textId="719CCE62" w:rsidR="005E2E11" w:rsidRDefault="005E2E11"/>
    <w:p w14:paraId="5DBE9D0E" w14:textId="55EEC5B1" w:rsidR="005B400A" w:rsidRPr="00F576F0" w:rsidRDefault="005B400A" w:rsidP="005B400A">
      <w:pPr>
        <w:rPr>
          <w:b/>
          <w:bCs/>
          <w:lang w:val="en-AU"/>
        </w:rPr>
      </w:pPr>
      <w:r>
        <w:rPr>
          <w:b/>
          <w:bCs/>
          <w:lang w:val="en-AU"/>
        </w:rPr>
        <w:t xml:space="preserve">Supplementary </w:t>
      </w:r>
      <w:r w:rsidRPr="00EF0BD0">
        <w:rPr>
          <w:b/>
          <w:bCs/>
          <w:lang w:val="en-AU"/>
        </w:rPr>
        <w:t xml:space="preserve">Table </w:t>
      </w:r>
      <w:r w:rsidR="00B624A8">
        <w:rPr>
          <w:b/>
          <w:bCs/>
          <w:lang w:val="en-AU"/>
        </w:rPr>
        <w:t>5</w:t>
      </w:r>
      <w:r w:rsidRPr="00EF0BD0">
        <w:rPr>
          <w:b/>
          <w:bCs/>
          <w:lang w:val="en-AU"/>
        </w:rPr>
        <w:t>:</w:t>
      </w:r>
      <w:r>
        <w:rPr>
          <w:lang w:val="en-AU"/>
        </w:rPr>
        <w:t xml:space="preserve"> The intraclass correlation coefficient (ICC) of the EQ-5D-5L between test and retest administration </w:t>
      </w:r>
    </w:p>
    <w:tbl>
      <w:tblPr>
        <w:tblStyle w:val="TableGrid"/>
        <w:tblW w:w="0" w:type="auto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4"/>
        <w:gridCol w:w="3490"/>
        <w:gridCol w:w="3461"/>
      </w:tblGrid>
      <w:tr w:rsidR="005B400A" w:rsidRPr="00EF0BD0" w14:paraId="4D3C17E9" w14:textId="77777777" w:rsidTr="002D53D3">
        <w:tc>
          <w:tcPr>
            <w:tcW w:w="3034" w:type="dxa"/>
            <w:tcBorders>
              <w:top w:val="single" w:sz="4" w:space="0" w:color="auto"/>
              <w:bottom w:val="single" w:sz="4" w:space="0" w:color="auto"/>
            </w:tcBorders>
          </w:tcPr>
          <w:p w14:paraId="71DCCDE2" w14:textId="77777777" w:rsidR="005B400A" w:rsidRPr="00EF0BD0" w:rsidRDefault="005B400A" w:rsidP="002D53D3">
            <w:pPr>
              <w:rPr>
                <w:b/>
                <w:bCs/>
                <w:lang w:val="en-AU"/>
              </w:rPr>
            </w:pPr>
            <w:r w:rsidRPr="00EF0BD0">
              <w:rPr>
                <w:b/>
                <w:bCs/>
                <w:lang w:val="en-AU"/>
              </w:rPr>
              <w:t xml:space="preserve">Instrument 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D35A4D" w14:textId="074E6F32" w:rsidR="005B400A" w:rsidRDefault="005B400A" w:rsidP="002D53D3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ICC</w:t>
            </w:r>
            <w:r w:rsidRPr="00EF0BD0">
              <w:rPr>
                <w:b/>
                <w:bCs/>
                <w:lang w:val="en-AU"/>
              </w:rPr>
              <w:t xml:space="preserve"> (95% CI)</w:t>
            </w:r>
            <w:r w:rsidR="007C04E9">
              <w:rPr>
                <w:b/>
                <w:bCs/>
                <w:lang w:val="en-AU"/>
              </w:rPr>
              <w:t xml:space="preserve"> (N=78)</w:t>
            </w:r>
          </w:p>
        </w:tc>
      </w:tr>
      <w:tr w:rsidR="005B400A" w:rsidRPr="00EF0BD0" w14:paraId="36C05BD8" w14:textId="77777777" w:rsidTr="002D53D3">
        <w:tc>
          <w:tcPr>
            <w:tcW w:w="3034" w:type="dxa"/>
            <w:tcBorders>
              <w:top w:val="single" w:sz="4" w:space="0" w:color="auto"/>
            </w:tcBorders>
          </w:tcPr>
          <w:p w14:paraId="156E1A9E" w14:textId="77777777" w:rsidR="005B400A" w:rsidRPr="00EF0BD0" w:rsidRDefault="005B400A" w:rsidP="002D53D3">
            <w:pPr>
              <w:rPr>
                <w:b/>
                <w:bCs/>
                <w:lang w:val="en-AU"/>
              </w:rPr>
            </w:pPr>
          </w:p>
        </w:tc>
        <w:tc>
          <w:tcPr>
            <w:tcW w:w="3490" w:type="dxa"/>
            <w:tcBorders>
              <w:top w:val="single" w:sz="4" w:space="0" w:color="auto"/>
            </w:tcBorders>
          </w:tcPr>
          <w:p w14:paraId="3BFFD220" w14:textId="3A78B903" w:rsidR="005B400A" w:rsidRPr="00EF0BD0" w:rsidRDefault="009E1C79" w:rsidP="002D53D3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Australian </w:t>
            </w:r>
            <w:r w:rsidR="002E62DC">
              <w:rPr>
                <w:b/>
                <w:bCs/>
                <w:lang w:val="en-AU"/>
              </w:rPr>
              <w:t>new value set</w:t>
            </w:r>
            <w:r w:rsidR="00485287">
              <w:rPr>
                <w:b/>
                <w:bCs/>
                <w:lang w:val="en-AU"/>
              </w:rPr>
              <w:t>*</w:t>
            </w:r>
          </w:p>
        </w:tc>
        <w:tc>
          <w:tcPr>
            <w:tcW w:w="3461" w:type="dxa"/>
            <w:tcBorders>
              <w:top w:val="single" w:sz="4" w:space="0" w:color="auto"/>
            </w:tcBorders>
          </w:tcPr>
          <w:p w14:paraId="602CEE57" w14:textId="24CD2B09" w:rsidR="005B400A" w:rsidRDefault="009E1C79" w:rsidP="002D53D3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US VT</w:t>
            </w:r>
            <w:r w:rsidR="00EC4EAD">
              <w:rPr>
                <w:b/>
                <w:bCs/>
                <w:lang w:val="en-AU"/>
              </w:rPr>
              <w:t xml:space="preserve">-based </w:t>
            </w:r>
            <w:r>
              <w:rPr>
                <w:b/>
                <w:bCs/>
                <w:lang w:val="en-AU"/>
              </w:rPr>
              <w:t>va</w:t>
            </w:r>
            <w:r w:rsidR="00EC4EAD">
              <w:rPr>
                <w:b/>
                <w:bCs/>
                <w:lang w:val="en-AU"/>
              </w:rPr>
              <w:t>lue set</w:t>
            </w:r>
            <w:r w:rsidR="00485287">
              <w:rPr>
                <w:b/>
                <w:bCs/>
                <w:lang w:val="en-AU"/>
              </w:rPr>
              <w:t>**</w:t>
            </w:r>
          </w:p>
        </w:tc>
      </w:tr>
      <w:tr w:rsidR="005B400A" w14:paraId="1AB9EEA7" w14:textId="77777777" w:rsidTr="002D53D3">
        <w:tc>
          <w:tcPr>
            <w:tcW w:w="3034" w:type="dxa"/>
          </w:tcPr>
          <w:p w14:paraId="1962D88D" w14:textId="77777777" w:rsidR="005B400A" w:rsidRDefault="005B400A" w:rsidP="002D53D3">
            <w:pPr>
              <w:rPr>
                <w:lang w:val="en-AU"/>
              </w:rPr>
            </w:pPr>
            <w:r>
              <w:rPr>
                <w:lang w:val="en-AU"/>
              </w:rPr>
              <w:t>EQ-5D-5L</w:t>
            </w:r>
          </w:p>
        </w:tc>
        <w:tc>
          <w:tcPr>
            <w:tcW w:w="3490" w:type="dxa"/>
          </w:tcPr>
          <w:p w14:paraId="001A6953" w14:textId="4110F911" w:rsidR="005B400A" w:rsidRDefault="005B400A" w:rsidP="002D53D3">
            <w:pPr>
              <w:rPr>
                <w:lang w:val="en-AU"/>
              </w:rPr>
            </w:pPr>
            <w:r>
              <w:rPr>
                <w:lang w:val="en-AU"/>
              </w:rPr>
              <w:t>0.</w:t>
            </w:r>
            <w:r w:rsidR="00EC4EAD">
              <w:rPr>
                <w:lang w:val="en-AU"/>
              </w:rPr>
              <w:t>81</w:t>
            </w:r>
            <w:r>
              <w:rPr>
                <w:lang w:val="en-AU"/>
              </w:rPr>
              <w:t xml:space="preserve"> (0.</w:t>
            </w:r>
            <w:r w:rsidR="00EC4EAD">
              <w:rPr>
                <w:lang w:val="en-AU"/>
              </w:rPr>
              <w:t>74</w:t>
            </w:r>
            <w:r>
              <w:rPr>
                <w:lang w:val="en-AU"/>
              </w:rPr>
              <w:t>-0.</w:t>
            </w:r>
            <w:r w:rsidR="009E1C79">
              <w:rPr>
                <w:lang w:val="en-AU"/>
              </w:rPr>
              <w:t>8</w:t>
            </w:r>
            <w:r w:rsidR="00EC4EAD">
              <w:rPr>
                <w:lang w:val="en-AU"/>
              </w:rPr>
              <w:t>5</w:t>
            </w:r>
            <w:r>
              <w:rPr>
                <w:lang w:val="en-AU"/>
              </w:rPr>
              <w:t>)</w:t>
            </w:r>
          </w:p>
        </w:tc>
        <w:tc>
          <w:tcPr>
            <w:tcW w:w="3461" w:type="dxa"/>
          </w:tcPr>
          <w:p w14:paraId="10474F4D" w14:textId="3F64BEFF" w:rsidR="005B400A" w:rsidRDefault="005B400A" w:rsidP="002D53D3">
            <w:pPr>
              <w:rPr>
                <w:lang w:val="en-AU"/>
              </w:rPr>
            </w:pPr>
            <w:r>
              <w:rPr>
                <w:lang w:val="en-AU"/>
              </w:rPr>
              <w:t>0.8</w:t>
            </w:r>
            <w:r w:rsidR="004F0863">
              <w:rPr>
                <w:lang w:val="en-AU"/>
              </w:rPr>
              <w:t>3</w:t>
            </w:r>
            <w:r>
              <w:rPr>
                <w:lang w:val="en-AU"/>
              </w:rPr>
              <w:t xml:space="preserve"> (0.</w:t>
            </w:r>
            <w:r w:rsidR="004F0863">
              <w:rPr>
                <w:lang w:val="en-AU"/>
              </w:rPr>
              <w:t>75</w:t>
            </w:r>
            <w:r>
              <w:rPr>
                <w:lang w:val="en-AU"/>
              </w:rPr>
              <w:t>-0.</w:t>
            </w:r>
            <w:r w:rsidR="004F0863">
              <w:rPr>
                <w:lang w:val="en-AU"/>
              </w:rPr>
              <w:t>88</w:t>
            </w:r>
            <w:r>
              <w:rPr>
                <w:lang w:val="en-AU"/>
              </w:rPr>
              <w:t>)</w:t>
            </w:r>
          </w:p>
        </w:tc>
      </w:tr>
      <w:tr w:rsidR="005B400A" w14:paraId="1D66C2EC" w14:textId="77777777" w:rsidTr="002D53D3">
        <w:tc>
          <w:tcPr>
            <w:tcW w:w="99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4C620C" w14:textId="72F1F7D8" w:rsidR="00485287" w:rsidRPr="00392AE1" w:rsidRDefault="00392AE1" w:rsidP="00485287">
            <w:pPr>
              <w:rPr>
                <w:i/>
                <w:iCs/>
                <w:lang w:val="en-AU"/>
              </w:rPr>
            </w:pPr>
            <w:r w:rsidRPr="00392AE1">
              <w:rPr>
                <w:b/>
                <w:bCs/>
                <w:i/>
                <w:iCs/>
              </w:rPr>
              <w:t>Note:</w:t>
            </w:r>
            <w:r w:rsidRPr="00392AE1">
              <w:rPr>
                <w:i/>
                <w:iCs/>
              </w:rPr>
              <w:t xml:space="preserve"> </w:t>
            </w:r>
            <w:r w:rsidR="00447720" w:rsidRPr="00392AE1">
              <w:rPr>
                <w:i/>
                <w:iCs/>
              </w:rPr>
              <w:t>*</w:t>
            </w:r>
            <w:r w:rsidR="00485287" w:rsidRPr="00392AE1">
              <w:rPr>
                <w:i/>
                <w:iCs/>
              </w:rPr>
              <w:t xml:space="preserve">new Australian Value set by Norman et al (2023) (ref: </w:t>
            </w:r>
            <w:r w:rsidR="00485287" w:rsidRPr="00392AE1">
              <w:rPr>
                <w:i/>
                <w:iCs/>
                <w:lang w:val="en-AU"/>
              </w:rPr>
              <w:t>Norman R, Mulhern B, Lancsar E, Lorgelly P, Ratcliffe J, Street D, et al. The Use of a Discrete Choice Experiment Including Both Duration and Dead for the Development of an EQ-5D-5L Value Set for Australia. Pharmacoeconomics. 2023;41(4):427-38.</w:t>
            </w:r>
          </w:p>
          <w:p w14:paraId="0492064B" w14:textId="2C5A332A" w:rsidR="005B400A" w:rsidRPr="00392AE1" w:rsidRDefault="005B400A" w:rsidP="002D53D3">
            <w:pPr>
              <w:rPr>
                <w:i/>
                <w:iCs/>
              </w:rPr>
            </w:pPr>
          </w:p>
          <w:p w14:paraId="56795377" w14:textId="63E5A65D" w:rsidR="00485287" w:rsidRPr="00392AE1" w:rsidRDefault="00485287" w:rsidP="00485287">
            <w:pPr>
              <w:rPr>
                <w:i/>
                <w:iCs/>
                <w:lang w:val="en-AU"/>
              </w:rPr>
            </w:pPr>
            <w:r w:rsidRPr="00392AE1">
              <w:rPr>
                <w:i/>
                <w:iCs/>
              </w:rPr>
              <w:t xml:space="preserve">US value set by Pickard et al 2019 (ref: </w:t>
            </w:r>
            <w:r w:rsidRPr="00392AE1">
              <w:rPr>
                <w:i/>
                <w:iCs/>
                <w:lang w:val="en-AU"/>
              </w:rPr>
              <w:t>Pickard AS, Law EH, Jiang R, Pullenayegum E, Shaw JW, Xie F, et al. United States Valuation of EQ-5D-5L Health States Using an International Protocol. Value Health. 2019;22(8):931-41.</w:t>
            </w:r>
          </w:p>
          <w:p w14:paraId="577422C5" w14:textId="0783E090" w:rsidR="00485287" w:rsidRDefault="00485287" w:rsidP="002D53D3">
            <w:r w:rsidRPr="00485287">
              <w:t>.</w:t>
            </w:r>
          </w:p>
        </w:tc>
      </w:tr>
    </w:tbl>
    <w:p w14:paraId="27A681D6" w14:textId="07A636FD" w:rsidR="00033AD4" w:rsidRDefault="00033AD4"/>
    <w:sectPr w:rsidR="00033AD4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4D79E" w14:textId="77777777" w:rsidR="004951CB" w:rsidRDefault="004951CB" w:rsidP="004951CB">
      <w:pPr>
        <w:spacing w:after="0" w:line="240" w:lineRule="auto"/>
      </w:pPr>
      <w:r>
        <w:separator/>
      </w:r>
    </w:p>
  </w:endnote>
  <w:endnote w:type="continuationSeparator" w:id="0">
    <w:p w14:paraId="373E5BE7" w14:textId="77777777" w:rsidR="004951CB" w:rsidRDefault="004951CB" w:rsidP="00495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16875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7DA265" w14:textId="466A54B4" w:rsidR="004951CB" w:rsidRDefault="004951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8787E9" w14:textId="77777777" w:rsidR="004951CB" w:rsidRDefault="004951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EAF3A" w14:textId="77777777" w:rsidR="004951CB" w:rsidRDefault="004951CB" w:rsidP="004951CB">
      <w:pPr>
        <w:spacing w:after="0" w:line="240" w:lineRule="auto"/>
      </w:pPr>
      <w:r>
        <w:separator/>
      </w:r>
    </w:p>
  </w:footnote>
  <w:footnote w:type="continuationSeparator" w:id="0">
    <w:p w14:paraId="30A3A9F0" w14:textId="77777777" w:rsidR="004951CB" w:rsidRDefault="004951CB" w:rsidP="004951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7DD"/>
    <w:rsid w:val="00033AD4"/>
    <w:rsid w:val="0007746C"/>
    <w:rsid w:val="00283FBF"/>
    <w:rsid w:val="002E62DC"/>
    <w:rsid w:val="00300A36"/>
    <w:rsid w:val="00312C78"/>
    <w:rsid w:val="00354D83"/>
    <w:rsid w:val="003637DD"/>
    <w:rsid w:val="00381719"/>
    <w:rsid w:val="00392AE1"/>
    <w:rsid w:val="00447720"/>
    <w:rsid w:val="004603D0"/>
    <w:rsid w:val="00485287"/>
    <w:rsid w:val="004951CB"/>
    <w:rsid w:val="004F0863"/>
    <w:rsid w:val="0052446C"/>
    <w:rsid w:val="005467CB"/>
    <w:rsid w:val="005959C4"/>
    <w:rsid w:val="005B400A"/>
    <w:rsid w:val="005E2E11"/>
    <w:rsid w:val="00634116"/>
    <w:rsid w:val="0064318F"/>
    <w:rsid w:val="0071368E"/>
    <w:rsid w:val="00714FAD"/>
    <w:rsid w:val="00780872"/>
    <w:rsid w:val="00783689"/>
    <w:rsid w:val="007924DC"/>
    <w:rsid w:val="007C04E9"/>
    <w:rsid w:val="008745A8"/>
    <w:rsid w:val="00881B51"/>
    <w:rsid w:val="008A7452"/>
    <w:rsid w:val="00930DBD"/>
    <w:rsid w:val="009E1C79"/>
    <w:rsid w:val="009F1EA1"/>
    <w:rsid w:val="00A72B2E"/>
    <w:rsid w:val="00B624A8"/>
    <w:rsid w:val="00BB2986"/>
    <w:rsid w:val="00BB5CE1"/>
    <w:rsid w:val="00C74F07"/>
    <w:rsid w:val="00CC41D5"/>
    <w:rsid w:val="00D249B9"/>
    <w:rsid w:val="00D45DC6"/>
    <w:rsid w:val="00DB378C"/>
    <w:rsid w:val="00DD069A"/>
    <w:rsid w:val="00E06A03"/>
    <w:rsid w:val="00E56052"/>
    <w:rsid w:val="00EC4B17"/>
    <w:rsid w:val="00EC4E57"/>
    <w:rsid w:val="00EC4EAD"/>
    <w:rsid w:val="00F24303"/>
    <w:rsid w:val="00F37A9F"/>
    <w:rsid w:val="00F63030"/>
    <w:rsid w:val="00F7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368C8"/>
  <w15:chartTrackingRefBased/>
  <w15:docId w15:val="{AF752BBF-549F-474C-A2C4-F73FA95B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7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3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5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1C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95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1CB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881B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DEF1B-7995-4577-97CA-38DBD530B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Khadka</dc:creator>
  <cp:keywords/>
  <dc:description/>
  <cp:lastModifiedBy>Jyoti Khadka</cp:lastModifiedBy>
  <cp:revision>3</cp:revision>
  <dcterms:created xsi:type="dcterms:W3CDTF">2024-03-06T01:27:00Z</dcterms:created>
  <dcterms:modified xsi:type="dcterms:W3CDTF">2024-03-06T01:37:00Z</dcterms:modified>
</cp:coreProperties>
</file>