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04FEE" w14:textId="16ABEC55" w:rsidR="00DE147C" w:rsidRPr="00DE147C" w:rsidRDefault="00DE147C" w:rsidP="00DE147C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E147C">
        <w:rPr>
          <w:rFonts w:ascii="Times New Roman" w:hAnsi="Times New Roman" w:cs="Times New Roman"/>
          <w:b/>
          <w:bCs/>
          <w:sz w:val="24"/>
          <w:szCs w:val="24"/>
        </w:rPr>
        <w:t>Supplementary appendix</w:t>
      </w:r>
    </w:p>
    <w:p w14:paraId="2F5DBE68" w14:textId="77777777" w:rsidR="00DE147C" w:rsidRDefault="00DE147C" w:rsidP="00DE147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77BBBDF" w14:textId="26F319C2" w:rsidR="002B2BCB" w:rsidRPr="00407D32" w:rsidRDefault="002B2BCB" w:rsidP="002B01B5">
      <w:pPr>
        <w:widowControl/>
        <w:spacing w:line="360" w:lineRule="auto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407D32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Supplemental</w:t>
      </w:r>
      <w:r w:rsidRPr="00DE147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Table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1. </w:t>
      </w:r>
      <w:r w:rsidRPr="00407D32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STROBE Statement—Checklist of items that should be included</w:t>
      </w:r>
      <w:r w:rsidR="00407D32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407D32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in reports of cross-sectional studies</w:t>
      </w:r>
      <w:r w:rsidR="002B01B5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.</w:t>
      </w:r>
    </w:p>
    <w:p w14:paraId="20C34854" w14:textId="2321BFCA" w:rsidR="00DE147C" w:rsidRDefault="002B01B5" w:rsidP="002B01B5">
      <w:pPr>
        <w:widowControl/>
        <w:spacing w:line="360" w:lineRule="auto"/>
        <w:rPr>
          <w:rFonts w:ascii="Times New Roman" w:eastAsia="等线" w:hAnsi="Times New Roman" w:cs="Times New Roman"/>
          <w:color w:val="000000"/>
          <w:kern w:val="0"/>
          <w:sz w:val="24"/>
          <w:szCs w:val="24"/>
          <w:highlight w:val="yellow"/>
        </w:rPr>
      </w:pPr>
      <w:r w:rsidRPr="00112BAD">
        <w:rPr>
          <w:rFonts w:ascii="Times New Roman" w:eastAsia="等线" w:hAnsi="Times New Roman" w:cs="Times New Roman"/>
          <w:color w:val="000000"/>
          <w:kern w:val="0"/>
          <w:sz w:val="24"/>
          <w:szCs w:val="24"/>
          <w:highlight w:val="yellow"/>
        </w:rPr>
        <w:t>Table S2. Mediation of resilience stratified by social determinants (ethnicity)</w:t>
      </w:r>
      <w:r w:rsidRPr="00112BAD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:highlight w:val="yellow"/>
        </w:rPr>
        <w:t>.</w:t>
      </w:r>
    </w:p>
    <w:p w14:paraId="3131776F" w14:textId="5702D7E8" w:rsidR="00A85743" w:rsidRDefault="00A85743" w:rsidP="00A85743">
      <w:pPr>
        <w:widowControl/>
        <w:spacing w:line="360" w:lineRule="auto"/>
        <w:rPr>
          <w:rFonts w:ascii="Times New Roman" w:eastAsia="等线" w:hAnsi="Times New Roman" w:cs="Times New Roman"/>
          <w:color w:val="000000"/>
          <w:kern w:val="0"/>
          <w:sz w:val="24"/>
          <w:szCs w:val="24"/>
          <w:highlight w:val="yellow"/>
        </w:rPr>
      </w:pPr>
      <w:r w:rsidRPr="00112BAD">
        <w:rPr>
          <w:rFonts w:ascii="Times New Roman" w:eastAsia="等线" w:hAnsi="Times New Roman" w:cs="Times New Roman"/>
          <w:color w:val="000000"/>
          <w:kern w:val="0"/>
          <w:sz w:val="24"/>
          <w:szCs w:val="24"/>
          <w:highlight w:val="yellow"/>
        </w:rPr>
        <w:t>Table S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:highlight w:val="yellow"/>
        </w:rPr>
        <w:t>3</w:t>
      </w:r>
      <w:r w:rsidRPr="00112BAD">
        <w:rPr>
          <w:rFonts w:ascii="Times New Roman" w:eastAsia="等线" w:hAnsi="Times New Roman" w:cs="Times New Roman"/>
          <w:color w:val="000000"/>
          <w:kern w:val="0"/>
          <w:sz w:val="24"/>
          <w:szCs w:val="24"/>
          <w:highlight w:val="yellow"/>
        </w:rPr>
        <w:t>. Mediation of resilience stratified by social determinants (sex)</w:t>
      </w:r>
      <w:r w:rsidRPr="00112BAD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:highlight w:val="yellow"/>
        </w:rPr>
        <w:t>.</w:t>
      </w:r>
    </w:p>
    <w:p w14:paraId="77E228EE" w14:textId="5FB3B10C" w:rsidR="00A85743" w:rsidRPr="00A85743" w:rsidRDefault="00A85743" w:rsidP="00A85743">
      <w:pPr>
        <w:spacing w:line="360" w:lineRule="auto"/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</w:pPr>
      <w:r w:rsidRPr="00112BAD">
        <w:rPr>
          <w:rFonts w:ascii="Times New Roman" w:eastAsia="等线" w:hAnsi="Times New Roman" w:cs="Times New Roman"/>
          <w:color w:val="000000"/>
          <w:kern w:val="0"/>
          <w:sz w:val="24"/>
          <w:szCs w:val="24"/>
          <w:highlight w:val="yellow"/>
        </w:rPr>
        <w:t>Table S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:highlight w:val="yellow"/>
        </w:rPr>
        <w:t>4</w:t>
      </w:r>
      <w:r w:rsidRPr="00112BAD">
        <w:rPr>
          <w:rFonts w:ascii="Times New Roman" w:eastAsia="等线" w:hAnsi="Times New Roman" w:cs="Times New Roman"/>
          <w:color w:val="000000"/>
          <w:kern w:val="0"/>
          <w:sz w:val="24"/>
          <w:szCs w:val="24"/>
          <w:highlight w:val="yellow"/>
        </w:rPr>
        <w:t>. Mediation of resilience stratified by social determinants (educational attainment)</w:t>
      </w:r>
      <w:r w:rsidRPr="00112BAD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:highlight w:val="yellow"/>
        </w:rPr>
        <w:t>.</w:t>
      </w:r>
    </w:p>
    <w:p w14:paraId="5D4EF4F3" w14:textId="0B9C0C74" w:rsidR="00DA1D16" w:rsidRPr="002B01B5" w:rsidRDefault="002B01B5" w:rsidP="002B01B5">
      <w:pPr>
        <w:spacing w:line="360" w:lineRule="auto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112BAD">
        <w:rPr>
          <w:rFonts w:ascii="Times New Roman" w:eastAsia="等线" w:hAnsi="Times New Roman" w:cs="Times New Roman"/>
          <w:color w:val="000000"/>
          <w:kern w:val="0"/>
          <w:sz w:val="24"/>
          <w:szCs w:val="24"/>
          <w:highlight w:val="yellow"/>
        </w:rPr>
        <w:t>Table S</w:t>
      </w:r>
      <w:r w:rsidR="00A85743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:highlight w:val="yellow"/>
        </w:rPr>
        <w:t>5</w:t>
      </w:r>
      <w:r w:rsidRPr="00112BAD">
        <w:rPr>
          <w:rFonts w:ascii="Times New Roman" w:eastAsia="等线" w:hAnsi="Times New Roman" w:cs="Times New Roman"/>
          <w:color w:val="000000"/>
          <w:kern w:val="0"/>
          <w:sz w:val="24"/>
          <w:szCs w:val="24"/>
          <w:highlight w:val="yellow"/>
        </w:rPr>
        <w:t>. Mediation of resilience stratified by social determinants (place of residence)</w:t>
      </w:r>
      <w:r w:rsidRPr="00112BAD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:highlight w:val="yellow"/>
        </w:rPr>
        <w:t>.</w:t>
      </w:r>
    </w:p>
    <w:p w14:paraId="6519999A" w14:textId="2226A34E" w:rsidR="00DA1D16" w:rsidRDefault="00DA1D16">
      <w:pPr>
        <w:rPr>
          <w:sz w:val="24"/>
          <w:szCs w:val="24"/>
        </w:rPr>
      </w:pPr>
    </w:p>
    <w:p w14:paraId="3F53B290" w14:textId="08F6263E" w:rsidR="00DA1D16" w:rsidRDefault="00DA1D16">
      <w:pPr>
        <w:rPr>
          <w:sz w:val="24"/>
          <w:szCs w:val="24"/>
        </w:rPr>
      </w:pPr>
    </w:p>
    <w:p w14:paraId="6625C986" w14:textId="52B111F0" w:rsidR="00DA1D16" w:rsidRDefault="00DA1D16">
      <w:pPr>
        <w:rPr>
          <w:sz w:val="24"/>
          <w:szCs w:val="24"/>
        </w:rPr>
      </w:pPr>
    </w:p>
    <w:p w14:paraId="6E0A127B" w14:textId="1373E0E9" w:rsidR="00DA1D16" w:rsidRDefault="00DA1D16">
      <w:pPr>
        <w:rPr>
          <w:sz w:val="24"/>
          <w:szCs w:val="24"/>
        </w:rPr>
      </w:pPr>
    </w:p>
    <w:p w14:paraId="5F881798" w14:textId="02FE10F8" w:rsidR="00DA1D16" w:rsidRDefault="00DA1D16">
      <w:pPr>
        <w:rPr>
          <w:sz w:val="24"/>
          <w:szCs w:val="24"/>
        </w:rPr>
      </w:pPr>
    </w:p>
    <w:p w14:paraId="67DD9909" w14:textId="3B44EF26" w:rsidR="00DA1D16" w:rsidRDefault="00DA1D16">
      <w:pPr>
        <w:rPr>
          <w:sz w:val="24"/>
          <w:szCs w:val="24"/>
        </w:rPr>
      </w:pPr>
    </w:p>
    <w:p w14:paraId="5E975F77" w14:textId="70365030" w:rsidR="00DA1D16" w:rsidRDefault="00DA1D16">
      <w:pPr>
        <w:rPr>
          <w:sz w:val="24"/>
          <w:szCs w:val="24"/>
        </w:rPr>
      </w:pPr>
    </w:p>
    <w:p w14:paraId="6EAF3A38" w14:textId="53596F0D" w:rsidR="00DA1D16" w:rsidRDefault="00DA1D16">
      <w:pPr>
        <w:rPr>
          <w:sz w:val="24"/>
          <w:szCs w:val="24"/>
        </w:rPr>
      </w:pPr>
    </w:p>
    <w:p w14:paraId="2906378A" w14:textId="6E8D7F99" w:rsidR="00DA1D16" w:rsidRDefault="00DA1D16">
      <w:pPr>
        <w:rPr>
          <w:sz w:val="24"/>
          <w:szCs w:val="24"/>
        </w:rPr>
      </w:pPr>
    </w:p>
    <w:p w14:paraId="456501F3" w14:textId="4F089A5F" w:rsidR="00DA1D16" w:rsidRDefault="00DA1D16">
      <w:pPr>
        <w:rPr>
          <w:sz w:val="24"/>
          <w:szCs w:val="24"/>
        </w:rPr>
      </w:pPr>
    </w:p>
    <w:p w14:paraId="18171936" w14:textId="492EF945" w:rsidR="00DA1D16" w:rsidRDefault="00DA1D16">
      <w:pPr>
        <w:rPr>
          <w:sz w:val="24"/>
          <w:szCs w:val="24"/>
        </w:rPr>
      </w:pPr>
    </w:p>
    <w:p w14:paraId="3E549E7B" w14:textId="77777777" w:rsidR="002B2BCB" w:rsidRDefault="002B2BCB">
      <w:pPr>
        <w:rPr>
          <w:sz w:val="24"/>
          <w:szCs w:val="24"/>
        </w:rPr>
        <w:sectPr w:rsidR="002B2BCB" w:rsidSect="00E37071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98AB621" w14:textId="55DDF032" w:rsidR="008B4E90" w:rsidRPr="002B2BCB" w:rsidRDefault="008B4E90">
      <w:pPr>
        <w:rPr>
          <w:sz w:val="24"/>
          <w:szCs w:val="24"/>
        </w:rPr>
      </w:pPr>
    </w:p>
    <w:p w14:paraId="27CF02A6" w14:textId="0D380D14" w:rsidR="002B2BCB" w:rsidRPr="002B2BCB" w:rsidRDefault="002B2BCB" w:rsidP="002B2BCB">
      <w:pPr>
        <w:widowControl/>
        <w:spacing w:line="300" w:lineRule="exact"/>
        <w:jc w:val="center"/>
        <w:rPr>
          <w:rFonts w:ascii="Times New Roman" w:eastAsia="等线" w:hAnsi="Times New Roman" w:cs="Times New Roman"/>
          <w:kern w:val="0"/>
          <w:sz w:val="22"/>
          <w:lang w:val="en-GB" w:eastAsia="en-US"/>
        </w:rPr>
      </w:pPr>
      <w:r w:rsidRPr="002B2BCB">
        <w:rPr>
          <w:rFonts w:ascii="Times New Roman" w:eastAsia="等线" w:hAnsi="Times New Roman" w:cs="Times New Roman"/>
          <w:color w:val="000000"/>
          <w:kern w:val="0"/>
          <w:sz w:val="22"/>
        </w:rPr>
        <w:t>Table S1</w:t>
      </w:r>
      <w:r w:rsidR="002B01B5">
        <w:rPr>
          <w:rFonts w:ascii="Times New Roman" w:eastAsia="等线" w:hAnsi="Times New Roman" w:cs="Times New Roman" w:hint="eastAsia"/>
          <w:color w:val="000000"/>
          <w:kern w:val="0"/>
          <w:sz w:val="22"/>
        </w:rPr>
        <w:t>.</w:t>
      </w:r>
      <w:r w:rsidRPr="002B2BCB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Pr="002B2BCB">
        <w:rPr>
          <w:rFonts w:ascii="Times New Roman" w:eastAsia="等线" w:hAnsi="Times New Roman" w:cs="Times New Roman"/>
          <w:kern w:val="0"/>
          <w:sz w:val="22"/>
          <w:lang w:val="en-GB" w:eastAsia="en-US"/>
        </w:rPr>
        <w:t>STROBE Statement—Checklist of items that should be included in reports of cross-sectional studies</w:t>
      </w:r>
    </w:p>
    <w:tbl>
      <w:tblPr>
        <w:tblW w:w="1442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07"/>
        <w:gridCol w:w="978"/>
        <w:gridCol w:w="6550"/>
        <w:gridCol w:w="4790"/>
      </w:tblGrid>
      <w:tr w:rsidR="002B2BCB" w:rsidRPr="002B2BCB" w14:paraId="7FBCA8B0" w14:textId="77777777" w:rsidTr="002B2BC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A55160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202FBD1F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before="12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b/>
                <w:bCs/>
                <w:kern w:val="0"/>
                <w:sz w:val="20"/>
                <w:szCs w:val="20"/>
                <w:lang w:val="en-GB" w:eastAsia="en-US"/>
              </w:rPr>
              <w:t>Item No</w:t>
            </w:r>
          </w:p>
        </w:tc>
        <w:tc>
          <w:tcPr>
            <w:tcW w:w="65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7721A8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before="12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b/>
                <w:bCs/>
                <w:kern w:val="0"/>
                <w:sz w:val="20"/>
                <w:szCs w:val="20"/>
                <w:lang w:val="en-GB" w:eastAsia="en-US"/>
              </w:rPr>
              <w:t>Recommendation</w:t>
            </w:r>
          </w:p>
        </w:tc>
        <w:tc>
          <w:tcPr>
            <w:tcW w:w="4790" w:type="dxa"/>
            <w:tcBorders>
              <w:top w:val="single" w:sz="4" w:space="0" w:color="auto"/>
              <w:bottom w:val="single" w:sz="4" w:space="0" w:color="auto"/>
            </w:tcBorders>
          </w:tcPr>
          <w:p w14:paraId="0F530A3E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before="12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b/>
                <w:bCs/>
                <w:kern w:val="0"/>
                <w:sz w:val="20"/>
                <w:szCs w:val="20"/>
                <w:lang w:val="en-GB" w:eastAsia="en-US"/>
              </w:rPr>
              <w:t>Reported in Section (paragraph)</w:t>
            </w:r>
          </w:p>
        </w:tc>
      </w:tr>
      <w:tr w:rsidR="002B2BCB" w:rsidRPr="002B2BCB" w14:paraId="396B068F" w14:textId="77777777" w:rsidTr="002B2BCB"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03A062AD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/>
                <w:bCs/>
                <w:kern w:val="0"/>
                <w:sz w:val="20"/>
                <w:szCs w:val="20"/>
                <w:lang w:val="en-GB" w:eastAsia="en-US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B2BCB"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  <w:lang w:val="en-GB" w:eastAsia="en-US"/>
              </w:rPr>
              <w:t>Title and abstract</w:t>
            </w:r>
            <w:bookmarkEnd w:id="9"/>
            <w:bookmarkEnd w:id="10"/>
          </w:p>
        </w:tc>
        <w:tc>
          <w:tcPr>
            <w:tcW w:w="978" w:type="dxa"/>
            <w:vMerge w:val="restart"/>
            <w:tcBorders>
              <w:top w:val="single" w:sz="4" w:space="0" w:color="auto"/>
            </w:tcBorders>
          </w:tcPr>
          <w:p w14:paraId="3AF62857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6550" w:type="dxa"/>
            <w:tcBorders>
              <w:top w:val="single" w:sz="4" w:space="0" w:color="auto"/>
            </w:tcBorders>
          </w:tcPr>
          <w:p w14:paraId="107672DE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(</w:t>
            </w:r>
            <w:r w:rsidRPr="002B2BCB">
              <w:rPr>
                <w:rFonts w:ascii="Times New Roman" w:eastAsia="MS Mincho" w:hAnsi="Times New Roman" w:cs="Times New Roman"/>
                <w:i/>
                <w:kern w:val="0"/>
                <w:sz w:val="20"/>
                <w:szCs w:val="20"/>
                <w:lang w:val="en-GB" w:eastAsia="en-US"/>
              </w:rPr>
              <w:t>a</w:t>
            </w: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) Indicate the study’s design with a commonly used term in the title or the abstract</w:t>
            </w:r>
          </w:p>
        </w:tc>
        <w:tc>
          <w:tcPr>
            <w:tcW w:w="4790" w:type="dxa"/>
            <w:tcBorders>
              <w:top w:val="single" w:sz="4" w:space="0" w:color="auto"/>
            </w:tcBorders>
          </w:tcPr>
          <w:p w14:paraId="2B215949" w14:textId="61C48C5E" w:rsidR="002B2BCB" w:rsidRPr="002B2BCB" w:rsidRDefault="00C6722C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Abstract</w:t>
            </w:r>
            <w:r w:rsidR="002C0F3C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 xml:space="preserve"> </w:t>
            </w:r>
          </w:p>
        </w:tc>
      </w:tr>
      <w:tr w:rsidR="002B2BCB" w:rsidRPr="002B2BCB" w14:paraId="40DF0B25" w14:textId="77777777" w:rsidTr="00814738">
        <w:tc>
          <w:tcPr>
            <w:tcW w:w="0" w:type="auto"/>
            <w:vMerge/>
          </w:tcPr>
          <w:p w14:paraId="59E768E6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978" w:type="dxa"/>
            <w:vMerge/>
          </w:tcPr>
          <w:p w14:paraId="1DB02E4D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6550" w:type="dxa"/>
          </w:tcPr>
          <w:p w14:paraId="0AED0549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(</w:t>
            </w:r>
            <w:r w:rsidRPr="002B2BCB">
              <w:rPr>
                <w:rFonts w:ascii="Times New Roman" w:eastAsia="MS Mincho" w:hAnsi="Times New Roman" w:cs="Times New Roman"/>
                <w:i/>
                <w:kern w:val="0"/>
                <w:sz w:val="20"/>
                <w:szCs w:val="20"/>
                <w:lang w:val="en-GB" w:eastAsia="en-US"/>
              </w:rPr>
              <w:t>b</w:t>
            </w: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) Provide in the abstract an informative and balanced summary of what was done and what was found</w:t>
            </w:r>
          </w:p>
        </w:tc>
        <w:tc>
          <w:tcPr>
            <w:tcW w:w="4790" w:type="dxa"/>
          </w:tcPr>
          <w:p w14:paraId="41F075AB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 xml:space="preserve">Abstract </w:t>
            </w:r>
          </w:p>
        </w:tc>
      </w:tr>
      <w:tr w:rsidR="002B2BCB" w:rsidRPr="002B2BCB" w14:paraId="77BDFE33" w14:textId="77777777" w:rsidTr="00814738">
        <w:tc>
          <w:tcPr>
            <w:tcW w:w="0" w:type="auto"/>
            <w:gridSpan w:val="3"/>
          </w:tcPr>
          <w:p w14:paraId="47BB651B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before="120"/>
              <w:jc w:val="left"/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  <w:lang w:val="en-GB" w:eastAsia="en-US"/>
              </w:rPr>
            </w:pPr>
            <w:bookmarkStart w:id="13" w:name="bold7"/>
            <w:bookmarkStart w:id="14" w:name="italic8"/>
            <w:bookmarkEnd w:id="11"/>
            <w:bookmarkEnd w:id="12"/>
            <w:r w:rsidRPr="002B2BCB"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  <w:lang w:val="en-GB" w:eastAsia="en-US"/>
              </w:rPr>
              <w:t>Introduction</w:t>
            </w:r>
            <w:bookmarkEnd w:id="13"/>
            <w:bookmarkEnd w:id="14"/>
          </w:p>
        </w:tc>
        <w:tc>
          <w:tcPr>
            <w:tcW w:w="4790" w:type="dxa"/>
          </w:tcPr>
          <w:p w14:paraId="7B228E67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before="120"/>
              <w:jc w:val="center"/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  <w:lang w:val="en-GB" w:eastAsia="en-US"/>
              </w:rPr>
            </w:pPr>
          </w:p>
        </w:tc>
      </w:tr>
      <w:tr w:rsidR="002B2BCB" w:rsidRPr="002B2BCB" w14:paraId="793A5DBE" w14:textId="77777777" w:rsidTr="00814738">
        <w:tc>
          <w:tcPr>
            <w:tcW w:w="0" w:type="auto"/>
          </w:tcPr>
          <w:p w14:paraId="4ECDE33C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15" w:name="bold8"/>
            <w:bookmarkStart w:id="16" w:name="italic9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rationale</w:t>
            </w:r>
            <w:bookmarkEnd w:id="17"/>
            <w:bookmarkEnd w:id="18"/>
          </w:p>
        </w:tc>
        <w:tc>
          <w:tcPr>
            <w:tcW w:w="978" w:type="dxa"/>
          </w:tcPr>
          <w:p w14:paraId="4B93669D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6550" w:type="dxa"/>
          </w:tcPr>
          <w:p w14:paraId="70D46B80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Explain the scientific background and rationale for the investigation being reported</w:t>
            </w:r>
          </w:p>
        </w:tc>
        <w:tc>
          <w:tcPr>
            <w:tcW w:w="4790" w:type="dxa"/>
          </w:tcPr>
          <w:p w14:paraId="202CFEDE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Introduction (1-3)</w:t>
            </w:r>
          </w:p>
        </w:tc>
      </w:tr>
      <w:tr w:rsidR="002B2BCB" w:rsidRPr="002B2BCB" w14:paraId="10394327" w14:textId="77777777" w:rsidTr="00814738">
        <w:tc>
          <w:tcPr>
            <w:tcW w:w="0" w:type="auto"/>
          </w:tcPr>
          <w:p w14:paraId="4F2B2CB9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19" w:name="bold10" w:colFirst="0" w:colLast="0"/>
            <w:bookmarkStart w:id="20" w:name="italic11" w:colFirst="0" w:colLast="0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Objectives</w:t>
            </w:r>
          </w:p>
        </w:tc>
        <w:tc>
          <w:tcPr>
            <w:tcW w:w="978" w:type="dxa"/>
          </w:tcPr>
          <w:p w14:paraId="465F81DC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3</w:t>
            </w:r>
          </w:p>
        </w:tc>
        <w:tc>
          <w:tcPr>
            <w:tcW w:w="6550" w:type="dxa"/>
          </w:tcPr>
          <w:p w14:paraId="5905A7CB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State specific objectives, including any prespecified hypotheses</w:t>
            </w:r>
          </w:p>
        </w:tc>
        <w:tc>
          <w:tcPr>
            <w:tcW w:w="4790" w:type="dxa"/>
          </w:tcPr>
          <w:p w14:paraId="4902EC8A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Introduction (4)</w:t>
            </w:r>
          </w:p>
        </w:tc>
      </w:tr>
      <w:tr w:rsidR="002B2BCB" w:rsidRPr="002B2BCB" w14:paraId="7259A561" w14:textId="77777777" w:rsidTr="00814738">
        <w:tc>
          <w:tcPr>
            <w:tcW w:w="0" w:type="auto"/>
            <w:gridSpan w:val="3"/>
          </w:tcPr>
          <w:p w14:paraId="7FD1DA8C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before="120"/>
              <w:jc w:val="left"/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  <w:lang w:val="en-GB" w:eastAsia="en-US"/>
              </w:rPr>
            </w:pPr>
            <w:bookmarkStart w:id="21" w:name="bold11"/>
            <w:bookmarkStart w:id="22" w:name="italic12"/>
            <w:bookmarkEnd w:id="19"/>
            <w:bookmarkEnd w:id="20"/>
            <w:r w:rsidRPr="002B2BCB"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  <w:lang w:val="en-GB" w:eastAsia="en-US"/>
              </w:rPr>
              <w:t>Methods</w:t>
            </w:r>
            <w:bookmarkEnd w:id="21"/>
            <w:bookmarkEnd w:id="22"/>
          </w:p>
        </w:tc>
        <w:tc>
          <w:tcPr>
            <w:tcW w:w="4790" w:type="dxa"/>
          </w:tcPr>
          <w:p w14:paraId="30BA3395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before="120"/>
              <w:jc w:val="center"/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  <w:lang w:val="en-GB" w:eastAsia="en-US"/>
              </w:rPr>
            </w:pPr>
          </w:p>
        </w:tc>
      </w:tr>
      <w:tr w:rsidR="002B2BCB" w:rsidRPr="002B2BCB" w14:paraId="35A74C5B" w14:textId="77777777" w:rsidTr="00814738">
        <w:tc>
          <w:tcPr>
            <w:tcW w:w="0" w:type="auto"/>
          </w:tcPr>
          <w:p w14:paraId="742A7AAA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23" w:name="bold12" w:colFirst="0" w:colLast="0"/>
            <w:bookmarkStart w:id="24" w:name="italic13" w:colFirst="0" w:colLast="0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Study design</w:t>
            </w:r>
          </w:p>
        </w:tc>
        <w:tc>
          <w:tcPr>
            <w:tcW w:w="978" w:type="dxa"/>
          </w:tcPr>
          <w:p w14:paraId="1CB0B27D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4</w:t>
            </w:r>
          </w:p>
        </w:tc>
        <w:tc>
          <w:tcPr>
            <w:tcW w:w="6550" w:type="dxa"/>
          </w:tcPr>
          <w:p w14:paraId="41BC1A16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Present key elements of study design early in the paper</w:t>
            </w:r>
          </w:p>
        </w:tc>
        <w:tc>
          <w:tcPr>
            <w:tcW w:w="4790" w:type="dxa"/>
          </w:tcPr>
          <w:p w14:paraId="68418C11" w14:textId="19210212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Methods (1)</w:t>
            </w:r>
          </w:p>
        </w:tc>
      </w:tr>
      <w:tr w:rsidR="002B2BCB" w:rsidRPr="002B2BCB" w14:paraId="35CD7DD7" w14:textId="77777777" w:rsidTr="00814738">
        <w:tc>
          <w:tcPr>
            <w:tcW w:w="0" w:type="auto"/>
          </w:tcPr>
          <w:p w14:paraId="6E291347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Setting</w:t>
            </w:r>
          </w:p>
        </w:tc>
        <w:tc>
          <w:tcPr>
            <w:tcW w:w="978" w:type="dxa"/>
          </w:tcPr>
          <w:p w14:paraId="38D56AED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5</w:t>
            </w:r>
          </w:p>
        </w:tc>
        <w:tc>
          <w:tcPr>
            <w:tcW w:w="6550" w:type="dxa"/>
          </w:tcPr>
          <w:p w14:paraId="6E73E1BC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4790" w:type="dxa"/>
          </w:tcPr>
          <w:p w14:paraId="6EA7C8C1" w14:textId="505C090E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Methods (1)</w:t>
            </w:r>
          </w:p>
        </w:tc>
      </w:tr>
      <w:bookmarkEnd w:id="25"/>
      <w:bookmarkEnd w:id="26"/>
      <w:tr w:rsidR="002B2BCB" w:rsidRPr="002B2BCB" w14:paraId="34722F6E" w14:textId="77777777" w:rsidTr="00814738">
        <w:tc>
          <w:tcPr>
            <w:tcW w:w="0" w:type="auto"/>
          </w:tcPr>
          <w:p w14:paraId="27615FF9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Participants</w:t>
            </w:r>
          </w:p>
        </w:tc>
        <w:tc>
          <w:tcPr>
            <w:tcW w:w="978" w:type="dxa"/>
          </w:tcPr>
          <w:p w14:paraId="5DAB9624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6</w:t>
            </w:r>
          </w:p>
        </w:tc>
        <w:tc>
          <w:tcPr>
            <w:tcW w:w="6550" w:type="dxa"/>
          </w:tcPr>
          <w:p w14:paraId="1AABD63F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(</w:t>
            </w:r>
            <w:r w:rsidRPr="002B2BCB">
              <w:rPr>
                <w:rFonts w:ascii="Times New Roman" w:eastAsia="MS Mincho" w:hAnsi="Times New Roman" w:cs="Times New Roman"/>
                <w:i/>
                <w:kern w:val="0"/>
                <w:sz w:val="20"/>
                <w:szCs w:val="20"/>
                <w:lang w:val="en-GB" w:eastAsia="en-US"/>
              </w:rPr>
              <w:t>a</w:t>
            </w: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) Give the eligibility criteria, and the sources and methods of selection of participants</w:t>
            </w:r>
          </w:p>
        </w:tc>
        <w:tc>
          <w:tcPr>
            <w:tcW w:w="4790" w:type="dxa"/>
          </w:tcPr>
          <w:p w14:paraId="4D46E955" w14:textId="6AFEFEEC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Methods (</w:t>
            </w:r>
            <w:r w:rsidR="00C6722C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2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</w:p>
        </w:tc>
      </w:tr>
      <w:tr w:rsidR="002B2BCB" w:rsidRPr="002B2BCB" w14:paraId="3C8581B1" w14:textId="77777777" w:rsidTr="00814738">
        <w:tc>
          <w:tcPr>
            <w:tcW w:w="0" w:type="auto"/>
          </w:tcPr>
          <w:p w14:paraId="1B9268BA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27" w:name="bold16" w:colFirst="0" w:colLast="0"/>
            <w:bookmarkStart w:id="28" w:name="italic17" w:colFirst="0" w:colLast="0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Variables</w:t>
            </w:r>
          </w:p>
        </w:tc>
        <w:tc>
          <w:tcPr>
            <w:tcW w:w="978" w:type="dxa"/>
          </w:tcPr>
          <w:p w14:paraId="5AC87246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7</w:t>
            </w:r>
          </w:p>
        </w:tc>
        <w:tc>
          <w:tcPr>
            <w:tcW w:w="6550" w:type="dxa"/>
          </w:tcPr>
          <w:p w14:paraId="56D4C4F0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4790" w:type="dxa"/>
          </w:tcPr>
          <w:p w14:paraId="3B941F67" w14:textId="71624264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Methods (</w:t>
            </w:r>
            <w:r w:rsidR="00C6722C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3-6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</w:p>
        </w:tc>
      </w:tr>
      <w:tr w:rsidR="002B2BCB" w:rsidRPr="002B2BCB" w14:paraId="2E886C4D" w14:textId="77777777" w:rsidTr="00814738">
        <w:trPr>
          <w:trHeight w:val="294"/>
        </w:trPr>
        <w:tc>
          <w:tcPr>
            <w:tcW w:w="0" w:type="auto"/>
          </w:tcPr>
          <w:p w14:paraId="68CD43E2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29" w:name="bold17"/>
            <w:bookmarkStart w:id="30" w:name="italic18"/>
            <w:bookmarkEnd w:id="27"/>
            <w:bookmarkEnd w:id="28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 xml:space="preserve"> measurement</w:t>
            </w:r>
            <w:bookmarkEnd w:id="31"/>
            <w:bookmarkEnd w:id="32"/>
          </w:p>
        </w:tc>
        <w:tc>
          <w:tcPr>
            <w:tcW w:w="978" w:type="dxa"/>
          </w:tcPr>
          <w:p w14:paraId="25B2141D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8</w:t>
            </w:r>
            <w:bookmarkStart w:id="33" w:name="bold19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*</w:t>
            </w:r>
            <w:bookmarkEnd w:id="33"/>
          </w:p>
        </w:tc>
        <w:tc>
          <w:tcPr>
            <w:tcW w:w="6550" w:type="dxa"/>
          </w:tcPr>
          <w:p w14:paraId="3BBA5C4D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i/>
                <w:kern w:val="0"/>
                <w:sz w:val="20"/>
                <w:szCs w:val="20"/>
                <w:lang w:val="en-GB" w:eastAsia="en-US"/>
              </w:rPr>
              <w:t xml:space="preserve"> </w:t>
            </w: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4790" w:type="dxa"/>
          </w:tcPr>
          <w:p w14:paraId="7773BF8D" w14:textId="17050F41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i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Methods (</w:t>
            </w:r>
            <w:r w:rsidR="00C6722C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3-7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</w:p>
        </w:tc>
      </w:tr>
      <w:tr w:rsidR="002B2BCB" w:rsidRPr="002B2BCB" w14:paraId="5815498F" w14:textId="77777777" w:rsidTr="00814738">
        <w:tc>
          <w:tcPr>
            <w:tcW w:w="0" w:type="auto"/>
          </w:tcPr>
          <w:p w14:paraId="42AF84FD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color w:val="000000"/>
                <w:kern w:val="0"/>
                <w:sz w:val="20"/>
                <w:szCs w:val="20"/>
                <w:lang w:val="en-GB" w:eastAsia="en-US"/>
              </w:rPr>
            </w:pPr>
            <w:bookmarkStart w:id="34" w:name="bold20" w:colFirst="0" w:colLast="0"/>
            <w:bookmarkStart w:id="35" w:name="italic20" w:colFirst="0" w:colLast="0"/>
            <w:r w:rsidRPr="002B2BCB">
              <w:rPr>
                <w:rFonts w:ascii="Times New Roman" w:eastAsia="MS Mincho" w:hAnsi="Times New Roman" w:cs="Times New Roman"/>
                <w:bCs/>
                <w:color w:val="000000"/>
                <w:kern w:val="0"/>
                <w:sz w:val="20"/>
                <w:szCs w:val="20"/>
                <w:lang w:val="en-GB" w:eastAsia="en-US"/>
              </w:rPr>
              <w:t>Bias</w:t>
            </w:r>
          </w:p>
        </w:tc>
        <w:tc>
          <w:tcPr>
            <w:tcW w:w="978" w:type="dxa"/>
          </w:tcPr>
          <w:p w14:paraId="628DAE88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9</w:t>
            </w:r>
          </w:p>
        </w:tc>
        <w:tc>
          <w:tcPr>
            <w:tcW w:w="6550" w:type="dxa"/>
          </w:tcPr>
          <w:p w14:paraId="706D8254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color w:val="000000"/>
                <w:kern w:val="0"/>
                <w:sz w:val="20"/>
                <w:szCs w:val="20"/>
                <w:lang w:val="en-GB" w:eastAsia="en-US"/>
              </w:rPr>
              <w:t>Describe any efforts to address potential sources of bias</w:t>
            </w:r>
          </w:p>
        </w:tc>
        <w:tc>
          <w:tcPr>
            <w:tcW w:w="4790" w:type="dxa"/>
          </w:tcPr>
          <w:p w14:paraId="342DB213" w14:textId="4B6D0576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color w:val="000000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Methods (</w:t>
            </w:r>
            <w:r w:rsidR="00C6722C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7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</w:p>
        </w:tc>
      </w:tr>
      <w:tr w:rsidR="002B2BCB" w:rsidRPr="002B2BCB" w14:paraId="7A1F70DA" w14:textId="77777777" w:rsidTr="00814738">
        <w:tc>
          <w:tcPr>
            <w:tcW w:w="0" w:type="auto"/>
          </w:tcPr>
          <w:p w14:paraId="43B3D7CE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Study size</w:t>
            </w:r>
          </w:p>
        </w:tc>
        <w:tc>
          <w:tcPr>
            <w:tcW w:w="978" w:type="dxa"/>
          </w:tcPr>
          <w:p w14:paraId="656AC00B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10</w:t>
            </w:r>
          </w:p>
        </w:tc>
        <w:tc>
          <w:tcPr>
            <w:tcW w:w="6550" w:type="dxa"/>
          </w:tcPr>
          <w:p w14:paraId="4B564767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Explain how the study size was arrived at</w:t>
            </w:r>
          </w:p>
        </w:tc>
        <w:tc>
          <w:tcPr>
            <w:tcW w:w="4790" w:type="dxa"/>
          </w:tcPr>
          <w:p w14:paraId="47FE195A" w14:textId="5BB032DD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Methods (</w:t>
            </w:r>
            <w:r w:rsidR="00C6722C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1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</w:p>
        </w:tc>
      </w:tr>
      <w:tr w:rsidR="002B2BCB" w:rsidRPr="002B2BCB" w14:paraId="7731FD65" w14:textId="77777777" w:rsidTr="00814738">
        <w:tc>
          <w:tcPr>
            <w:tcW w:w="0" w:type="auto"/>
          </w:tcPr>
          <w:p w14:paraId="23394F43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38" w:name="bold22"/>
            <w:bookmarkStart w:id="39" w:name="italic22"/>
            <w:bookmarkEnd w:id="36"/>
            <w:bookmarkEnd w:id="37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lastRenderedPageBreak/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 xml:space="preserve"> variables</w:t>
            </w:r>
            <w:bookmarkEnd w:id="40"/>
            <w:bookmarkEnd w:id="41"/>
          </w:p>
        </w:tc>
        <w:tc>
          <w:tcPr>
            <w:tcW w:w="978" w:type="dxa"/>
          </w:tcPr>
          <w:p w14:paraId="68A27EC0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11</w:t>
            </w:r>
          </w:p>
        </w:tc>
        <w:tc>
          <w:tcPr>
            <w:tcW w:w="6550" w:type="dxa"/>
          </w:tcPr>
          <w:p w14:paraId="3CE57B8B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4790" w:type="dxa"/>
          </w:tcPr>
          <w:p w14:paraId="4AC15DA2" w14:textId="6DA52754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Methods (</w:t>
            </w:r>
            <w:r w:rsidR="00C6722C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8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</w:p>
        </w:tc>
      </w:tr>
      <w:tr w:rsidR="002B2BCB" w:rsidRPr="002B2BCB" w14:paraId="09D8568B" w14:textId="77777777" w:rsidTr="00814738">
        <w:tc>
          <w:tcPr>
            <w:tcW w:w="0" w:type="auto"/>
            <w:vMerge w:val="restart"/>
          </w:tcPr>
          <w:p w14:paraId="53D2FAF6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bookmarkStart w:id="42" w:name="italic24"/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Statistical</w:t>
            </w:r>
            <w:bookmarkStart w:id="43" w:name="italic25"/>
            <w:bookmarkEnd w:id="42"/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 xml:space="preserve"> methods</w:t>
            </w:r>
            <w:bookmarkEnd w:id="43"/>
          </w:p>
        </w:tc>
        <w:tc>
          <w:tcPr>
            <w:tcW w:w="978" w:type="dxa"/>
            <w:vMerge w:val="restart"/>
          </w:tcPr>
          <w:p w14:paraId="5FF27F2A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12</w:t>
            </w:r>
          </w:p>
        </w:tc>
        <w:tc>
          <w:tcPr>
            <w:tcW w:w="6550" w:type="dxa"/>
          </w:tcPr>
          <w:p w14:paraId="75055941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(</w:t>
            </w:r>
            <w:r w:rsidRPr="002B2BCB">
              <w:rPr>
                <w:rFonts w:ascii="Times New Roman" w:eastAsia="MS Mincho" w:hAnsi="Times New Roman" w:cs="Times New Roman"/>
                <w:i/>
                <w:kern w:val="0"/>
                <w:sz w:val="20"/>
                <w:szCs w:val="20"/>
                <w:lang w:val="en-GB" w:eastAsia="en-US"/>
              </w:rPr>
              <w:t>a</w:t>
            </w: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) Describe all statistical methods, including those used to control for confounding</w:t>
            </w:r>
          </w:p>
        </w:tc>
        <w:tc>
          <w:tcPr>
            <w:tcW w:w="4790" w:type="dxa"/>
          </w:tcPr>
          <w:p w14:paraId="693DFB23" w14:textId="3184CCE1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Methods (</w:t>
            </w:r>
            <w:r w:rsidR="00C6722C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8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</w:p>
        </w:tc>
      </w:tr>
      <w:tr w:rsidR="002B2BCB" w:rsidRPr="002B2BCB" w14:paraId="0F8AC0C2" w14:textId="77777777" w:rsidTr="00814738">
        <w:tc>
          <w:tcPr>
            <w:tcW w:w="0" w:type="auto"/>
            <w:vMerge/>
          </w:tcPr>
          <w:p w14:paraId="4B7CCA64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978" w:type="dxa"/>
            <w:vMerge/>
          </w:tcPr>
          <w:p w14:paraId="0D6D4B81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6550" w:type="dxa"/>
          </w:tcPr>
          <w:p w14:paraId="34F639EE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(</w:t>
            </w:r>
            <w:r w:rsidRPr="002B2BCB">
              <w:rPr>
                <w:rFonts w:ascii="Times New Roman" w:eastAsia="MS Mincho" w:hAnsi="Times New Roman" w:cs="Times New Roman"/>
                <w:i/>
                <w:kern w:val="0"/>
                <w:sz w:val="20"/>
                <w:szCs w:val="20"/>
                <w:lang w:val="en-GB" w:eastAsia="en-US"/>
              </w:rPr>
              <w:t>b</w:t>
            </w: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) Describe any methods used to examine subgroups and interactions</w:t>
            </w:r>
          </w:p>
        </w:tc>
        <w:tc>
          <w:tcPr>
            <w:tcW w:w="4790" w:type="dxa"/>
          </w:tcPr>
          <w:p w14:paraId="65191D6D" w14:textId="0309A8BD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Methods (</w:t>
            </w:r>
            <w:r w:rsidR="00C6722C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8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</w:p>
        </w:tc>
      </w:tr>
      <w:tr w:rsidR="002B2BCB" w:rsidRPr="002B2BCB" w14:paraId="50B1F74E" w14:textId="77777777" w:rsidTr="00814738">
        <w:tc>
          <w:tcPr>
            <w:tcW w:w="0" w:type="auto"/>
            <w:vMerge/>
          </w:tcPr>
          <w:p w14:paraId="59118401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978" w:type="dxa"/>
            <w:vMerge/>
          </w:tcPr>
          <w:p w14:paraId="1001F6AE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6550" w:type="dxa"/>
          </w:tcPr>
          <w:p w14:paraId="36611C4C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(</w:t>
            </w:r>
            <w:r w:rsidRPr="002B2BCB">
              <w:rPr>
                <w:rFonts w:ascii="Times New Roman" w:eastAsia="MS Mincho" w:hAnsi="Times New Roman" w:cs="Times New Roman"/>
                <w:i/>
                <w:kern w:val="0"/>
                <w:sz w:val="20"/>
                <w:szCs w:val="20"/>
                <w:lang w:val="en-GB" w:eastAsia="en-US"/>
              </w:rPr>
              <w:t>c</w:t>
            </w: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) Explain how missing data were addressed</w:t>
            </w:r>
          </w:p>
        </w:tc>
        <w:tc>
          <w:tcPr>
            <w:tcW w:w="4790" w:type="dxa"/>
          </w:tcPr>
          <w:p w14:paraId="46875418" w14:textId="2D02A709" w:rsidR="002B2BCB" w:rsidRPr="002B2BCB" w:rsidRDefault="00335343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M</w:t>
            </w: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e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thods (</w:t>
            </w:r>
            <w:r w:rsidR="00C6722C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</w:p>
        </w:tc>
      </w:tr>
      <w:tr w:rsidR="002B2BCB" w:rsidRPr="002B2BCB" w14:paraId="7B5ED887" w14:textId="77777777" w:rsidTr="00814738">
        <w:tc>
          <w:tcPr>
            <w:tcW w:w="0" w:type="auto"/>
            <w:vMerge/>
          </w:tcPr>
          <w:p w14:paraId="56695C54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978" w:type="dxa"/>
            <w:vMerge/>
          </w:tcPr>
          <w:p w14:paraId="2307D90F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6550" w:type="dxa"/>
          </w:tcPr>
          <w:p w14:paraId="7F1EE66B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(</w:t>
            </w:r>
            <w:r w:rsidRPr="002B2BCB">
              <w:rPr>
                <w:rFonts w:ascii="Times New Roman" w:eastAsia="MS Mincho" w:hAnsi="Times New Roman" w:cs="Times New Roman"/>
                <w:i/>
                <w:kern w:val="0"/>
                <w:sz w:val="20"/>
                <w:szCs w:val="20"/>
                <w:lang w:val="en-GB" w:eastAsia="en-US"/>
              </w:rPr>
              <w:t>d</w:t>
            </w: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) If applicable, describe analytical methods taking account of sampling strategy</w:t>
            </w:r>
          </w:p>
        </w:tc>
        <w:tc>
          <w:tcPr>
            <w:tcW w:w="4790" w:type="dxa"/>
          </w:tcPr>
          <w:p w14:paraId="5F7A8C22" w14:textId="709EA4AB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Methods (</w:t>
            </w:r>
            <w:r w:rsidR="00C6722C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8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</w:p>
        </w:tc>
      </w:tr>
      <w:tr w:rsidR="002B2BCB" w:rsidRPr="002B2BCB" w14:paraId="52B5918A" w14:textId="77777777" w:rsidTr="00814738">
        <w:tc>
          <w:tcPr>
            <w:tcW w:w="0" w:type="auto"/>
            <w:vMerge/>
          </w:tcPr>
          <w:p w14:paraId="00A5ADA1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978" w:type="dxa"/>
            <w:vMerge/>
          </w:tcPr>
          <w:p w14:paraId="6F02B341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6550" w:type="dxa"/>
          </w:tcPr>
          <w:p w14:paraId="55A3C68A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(</w:t>
            </w:r>
            <w:r w:rsidRPr="002B2BCB">
              <w:rPr>
                <w:rFonts w:ascii="Times New Roman" w:eastAsia="MS Mincho" w:hAnsi="Times New Roman" w:cs="Times New Roman"/>
                <w:i/>
                <w:kern w:val="0"/>
                <w:sz w:val="20"/>
                <w:szCs w:val="20"/>
                <w:u w:val="single"/>
                <w:lang w:val="en-GB" w:eastAsia="en-US"/>
              </w:rPr>
              <w:t>e</w:t>
            </w: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) Describe any sensitivity analyses</w:t>
            </w:r>
          </w:p>
        </w:tc>
        <w:tc>
          <w:tcPr>
            <w:tcW w:w="4790" w:type="dxa"/>
          </w:tcPr>
          <w:p w14:paraId="0704802A" w14:textId="19BDFA56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Methods (</w:t>
            </w:r>
            <w:r w:rsidR="00C6722C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8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</w:p>
        </w:tc>
      </w:tr>
      <w:tr w:rsidR="002B2BCB" w:rsidRPr="002B2BCB" w14:paraId="3F82382B" w14:textId="77777777" w:rsidTr="00814738">
        <w:tc>
          <w:tcPr>
            <w:tcW w:w="0" w:type="auto"/>
            <w:gridSpan w:val="3"/>
          </w:tcPr>
          <w:p w14:paraId="1A9D4383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before="120"/>
              <w:jc w:val="left"/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  <w:lang w:val="en-GB" w:eastAsia="en-US"/>
              </w:rPr>
            </w:pPr>
            <w:bookmarkStart w:id="52" w:name="bold28"/>
            <w:bookmarkStart w:id="53" w:name="italic30"/>
            <w:bookmarkEnd w:id="50"/>
            <w:bookmarkEnd w:id="51"/>
            <w:r w:rsidRPr="002B2BCB"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  <w:lang w:val="en-GB" w:eastAsia="en-US"/>
              </w:rPr>
              <w:t>Results</w:t>
            </w:r>
            <w:bookmarkEnd w:id="52"/>
            <w:bookmarkEnd w:id="53"/>
          </w:p>
        </w:tc>
        <w:tc>
          <w:tcPr>
            <w:tcW w:w="4790" w:type="dxa"/>
          </w:tcPr>
          <w:p w14:paraId="1E33AD0B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before="120"/>
              <w:jc w:val="center"/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  <w:lang w:val="en-GB" w:eastAsia="en-US"/>
              </w:rPr>
            </w:pPr>
          </w:p>
        </w:tc>
      </w:tr>
      <w:tr w:rsidR="002B2BCB" w:rsidRPr="002B2BCB" w14:paraId="4F01E036" w14:textId="77777777" w:rsidTr="00814738">
        <w:tc>
          <w:tcPr>
            <w:tcW w:w="0" w:type="auto"/>
            <w:vMerge w:val="restart"/>
          </w:tcPr>
          <w:p w14:paraId="01B193CE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54" w:name="bold29"/>
            <w:bookmarkStart w:id="55" w:name="italic31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Participants</w:t>
            </w:r>
            <w:bookmarkEnd w:id="54"/>
            <w:bookmarkEnd w:id="55"/>
          </w:p>
        </w:tc>
        <w:tc>
          <w:tcPr>
            <w:tcW w:w="978" w:type="dxa"/>
            <w:vMerge w:val="restart"/>
          </w:tcPr>
          <w:p w14:paraId="147FF292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13</w:t>
            </w:r>
            <w:bookmarkStart w:id="56" w:name="bold30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*</w:t>
            </w:r>
            <w:bookmarkEnd w:id="56"/>
          </w:p>
        </w:tc>
        <w:tc>
          <w:tcPr>
            <w:tcW w:w="6550" w:type="dxa"/>
          </w:tcPr>
          <w:p w14:paraId="0B898F61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4790" w:type="dxa"/>
          </w:tcPr>
          <w:p w14:paraId="374E3988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</w:pPr>
            <w:r w:rsidRPr="002B2BC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N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ot reported</w:t>
            </w:r>
          </w:p>
        </w:tc>
      </w:tr>
      <w:tr w:rsidR="002B2BCB" w:rsidRPr="002B2BCB" w14:paraId="32EBB55A" w14:textId="77777777" w:rsidTr="00814738">
        <w:tc>
          <w:tcPr>
            <w:tcW w:w="0" w:type="auto"/>
            <w:vMerge/>
          </w:tcPr>
          <w:p w14:paraId="16034E3D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978" w:type="dxa"/>
            <w:vMerge/>
          </w:tcPr>
          <w:p w14:paraId="17DD2CBD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6550" w:type="dxa"/>
          </w:tcPr>
          <w:p w14:paraId="1B0A1971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(b) Give reasons for non-participation at each stage</w:t>
            </w:r>
          </w:p>
        </w:tc>
        <w:tc>
          <w:tcPr>
            <w:tcW w:w="4790" w:type="dxa"/>
          </w:tcPr>
          <w:p w14:paraId="6D7EC22A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N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ot reported</w:t>
            </w:r>
          </w:p>
        </w:tc>
      </w:tr>
      <w:tr w:rsidR="002B2BCB" w:rsidRPr="002B2BCB" w14:paraId="04F63A5E" w14:textId="77777777" w:rsidTr="00814738">
        <w:tc>
          <w:tcPr>
            <w:tcW w:w="0" w:type="auto"/>
            <w:vMerge/>
          </w:tcPr>
          <w:p w14:paraId="17990D59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978" w:type="dxa"/>
            <w:vMerge/>
          </w:tcPr>
          <w:p w14:paraId="65A1C607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6550" w:type="dxa"/>
          </w:tcPr>
          <w:p w14:paraId="0A36EB50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bookmarkStart w:id="61" w:name="OLE_LINK4"/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(c) Consider use of a flow diagram</w:t>
            </w:r>
            <w:bookmarkEnd w:id="61"/>
          </w:p>
        </w:tc>
        <w:tc>
          <w:tcPr>
            <w:tcW w:w="4790" w:type="dxa"/>
          </w:tcPr>
          <w:p w14:paraId="77EE1DB2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N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ot reported</w:t>
            </w:r>
          </w:p>
        </w:tc>
      </w:tr>
      <w:tr w:rsidR="002B2BCB" w:rsidRPr="002B2BCB" w14:paraId="1AE43511" w14:textId="77777777" w:rsidTr="00814738">
        <w:tc>
          <w:tcPr>
            <w:tcW w:w="0" w:type="auto"/>
            <w:vMerge w:val="restart"/>
          </w:tcPr>
          <w:p w14:paraId="7529CFA2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62" w:name="bold33"/>
            <w:bookmarkStart w:id="63" w:name="italic34"/>
            <w:bookmarkEnd w:id="59"/>
            <w:bookmarkEnd w:id="60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data</w:t>
            </w:r>
            <w:bookmarkEnd w:id="64"/>
            <w:bookmarkEnd w:id="65"/>
          </w:p>
        </w:tc>
        <w:tc>
          <w:tcPr>
            <w:tcW w:w="978" w:type="dxa"/>
            <w:vMerge w:val="restart"/>
          </w:tcPr>
          <w:p w14:paraId="600F6F7D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14</w:t>
            </w:r>
            <w:bookmarkStart w:id="66" w:name="bold35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*</w:t>
            </w:r>
            <w:bookmarkEnd w:id="66"/>
          </w:p>
        </w:tc>
        <w:tc>
          <w:tcPr>
            <w:tcW w:w="6550" w:type="dxa"/>
          </w:tcPr>
          <w:p w14:paraId="4B34EF24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4790" w:type="dxa"/>
          </w:tcPr>
          <w:p w14:paraId="48C72506" w14:textId="28396E31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 xml:space="preserve">Results (1), </w:t>
            </w:r>
            <w:r w:rsidRPr="002B2BC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T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able 1</w:t>
            </w:r>
          </w:p>
        </w:tc>
      </w:tr>
      <w:tr w:rsidR="002B2BCB" w:rsidRPr="002B2BCB" w14:paraId="32951FA8" w14:textId="77777777" w:rsidTr="00814738">
        <w:tc>
          <w:tcPr>
            <w:tcW w:w="0" w:type="auto"/>
            <w:vMerge/>
          </w:tcPr>
          <w:p w14:paraId="3FD49781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978" w:type="dxa"/>
            <w:vMerge/>
          </w:tcPr>
          <w:p w14:paraId="59C510E5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6550" w:type="dxa"/>
          </w:tcPr>
          <w:p w14:paraId="782603A5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(b) Indicate number of participants with missing data for each variable of interest</w:t>
            </w:r>
          </w:p>
        </w:tc>
        <w:tc>
          <w:tcPr>
            <w:tcW w:w="4790" w:type="dxa"/>
          </w:tcPr>
          <w:p w14:paraId="6566C4B4" w14:textId="27323EEE" w:rsidR="002B2BCB" w:rsidRPr="002B2BCB" w:rsidRDefault="00C6722C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Results (1)</w:t>
            </w:r>
            <w:r w:rsidR="002B2BCB"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 xml:space="preserve"> </w:t>
            </w:r>
          </w:p>
        </w:tc>
      </w:tr>
      <w:tr w:rsidR="002B2BCB" w:rsidRPr="002B2BCB" w14:paraId="39F62E20" w14:textId="77777777" w:rsidTr="00814738">
        <w:trPr>
          <w:trHeight w:val="295"/>
        </w:trPr>
        <w:tc>
          <w:tcPr>
            <w:tcW w:w="0" w:type="auto"/>
          </w:tcPr>
          <w:p w14:paraId="1DEC49F3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Outcome data</w:t>
            </w:r>
          </w:p>
        </w:tc>
        <w:tc>
          <w:tcPr>
            <w:tcW w:w="978" w:type="dxa"/>
          </w:tcPr>
          <w:p w14:paraId="0CDDA18F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15</w:t>
            </w:r>
            <w:bookmarkStart w:id="71" w:name="bold39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*</w:t>
            </w:r>
            <w:bookmarkEnd w:id="71"/>
          </w:p>
        </w:tc>
        <w:tc>
          <w:tcPr>
            <w:tcW w:w="6550" w:type="dxa"/>
          </w:tcPr>
          <w:p w14:paraId="2D8B99DB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Report numbers of outcome events or summary measures</w:t>
            </w:r>
          </w:p>
        </w:tc>
        <w:tc>
          <w:tcPr>
            <w:tcW w:w="4790" w:type="dxa"/>
          </w:tcPr>
          <w:p w14:paraId="5F9A3528" w14:textId="53973EC1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Results (</w:t>
            </w:r>
            <w:r w:rsidR="00C6722C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1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),</w:t>
            </w:r>
          </w:p>
        </w:tc>
      </w:tr>
      <w:tr w:rsidR="002B2BCB" w:rsidRPr="002B2BCB" w14:paraId="750B9B09" w14:textId="77777777" w:rsidTr="00814738">
        <w:tc>
          <w:tcPr>
            <w:tcW w:w="0" w:type="auto"/>
            <w:vMerge w:val="restart"/>
          </w:tcPr>
          <w:p w14:paraId="34545F5D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72" w:name="italic40" w:colFirst="0" w:colLast="0"/>
            <w:bookmarkStart w:id="73" w:name="bold41" w:colFirst="0" w:colLast="0"/>
            <w:bookmarkEnd w:id="69"/>
            <w:bookmarkEnd w:id="70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Main results</w:t>
            </w:r>
          </w:p>
        </w:tc>
        <w:tc>
          <w:tcPr>
            <w:tcW w:w="978" w:type="dxa"/>
            <w:vMerge w:val="restart"/>
          </w:tcPr>
          <w:p w14:paraId="23DB2F2E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16</w:t>
            </w:r>
          </w:p>
        </w:tc>
        <w:tc>
          <w:tcPr>
            <w:tcW w:w="6550" w:type="dxa"/>
          </w:tcPr>
          <w:p w14:paraId="2AADBAA0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(</w:t>
            </w:r>
            <w:r w:rsidRPr="002B2BCB">
              <w:rPr>
                <w:rFonts w:ascii="Times New Roman" w:eastAsia="MS Mincho" w:hAnsi="Times New Roman" w:cs="Times New Roman"/>
                <w:i/>
                <w:kern w:val="0"/>
                <w:sz w:val="20"/>
                <w:szCs w:val="20"/>
                <w:lang w:val="en-GB" w:eastAsia="en-US"/>
              </w:rPr>
              <w:t>a</w:t>
            </w: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4790" w:type="dxa"/>
          </w:tcPr>
          <w:p w14:paraId="65DD4777" w14:textId="17288441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Results (</w:t>
            </w:r>
            <w:r w:rsidR="00C6722C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2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 xml:space="preserve">), Table </w:t>
            </w:r>
            <w:r w:rsidR="00C6722C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2-3</w:t>
            </w:r>
          </w:p>
        </w:tc>
      </w:tr>
      <w:tr w:rsidR="002B2BCB" w:rsidRPr="002B2BCB" w14:paraId="2738CEE9" w14:textId="77777777" w:rsidTr="00814738">
        <w:tc>
          <w:tcPr>
            <w:tcW w:w="0" w:type="auto"/>
            <w:vMerge/>
          </w:tcPr>
          <w:p w14:paraId="59479D4E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74" w:name="italic41" w:colFirst="0" w:colLast="0"/>
            <w:bookmarkStart w:id="75" w:name="bold42" w:colFirst="0" w:colLast="0"/>
            <w:bookmarkEnd w:id="72"/>
            <w:bookmarkEnd w:id="73"/>
          </w:p>
        </w:tc>
        <w:tc>
          <w:tcPr>
            <w:tcW w:w="978" w:type="dxa"/>
            <w:vMerge/>
          </w:tcPr>
          <w:p w14:paraId="2B6AAF0D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6550" w:type="dxa"/>
          </w:tcPr>
          <w:p w14:paraId="36CA46E9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(</w:t>
            </w:r>
            <w:r w:rsidRPr="002B2BCB">
              <w:rPr>
                <w:rFonts w:ascii="Times New Roman" w:eastAsia="MS Mincho" w:hAnsi="Times New Roman" w:cs="Times New Roman"/>
                <w:i/>
                <w:kern w:val="0"/>
                <w:sz w:val="20"/>
                <w:szCs w:val="20"/>
                <w:lang w:val="en-GB" w:eastAsia="en-US"/>
              </w:rPr>
              <w:t>b</w:t>
            </w: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) Report category boundaries when continuous variables were categorized</w:t>
            </w:r>
          </w:p>
        </w:tc>
        <w:tc>
          <w:tcPr>
            <w:tcW w:w="4790" w:type="dxa"/>
          </w:tcPr>
          <w:p w14:paraId="090F3389" w14:textId="5AB13B7E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</w:pPr>
            <w:r w:rsidRPr="002B2BC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M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ethod (</w:t>
            </w:r>
            <w:r w:rsidR="00C6722C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8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)</w:t>
            </w:r>
          </w:p>
        </w:tc>
      </w:tr>
      <w:tr w:rsidR="002B2BCB" w:rsidRPr="002B2BCB" w14:paraId="2CE51864" w14:textId="77777777" w:rsidTr="00814738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96686B4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76" w:name="italic42" w:colFirst="0" w:colLast="0"/>
            <w:bookmarkStart w:id="77" w:name="bold43" w:colFirst="0" w:colLast="0"/>
            <w:bookmarkEnd w:id="74"/>
            <w:bookmarkEnd w:id="75"/>
          </w:p>
        </w:tc>
        <w:tc>
          <w:tcPr>
            <w:tcW w:w="978" w:type="dxa"/>
            <w:vMerge/>
            <w:tcBorders>
              <w:bottom w:val="single" w:sz="4" w:space="0" w:color="auto"/>
            </w:tcBorders>
          </w:tcPr>
          <w:p w14:paraId="7D4A7ADB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6550" w:type="dxa"/>
            <w:tcBorders>
              <w:bottom w:val="single" w:sz="4" w:space="0" w:color="auto"/>
            </w:tcBorders>
          </w:tcPr>
          <w:p w14:paraId="2D583119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(</w:t>
            </w:r>
            <w:r w:rsidRPr="002B2BCB">
              <w:rPr>
                <w:rFonts w:ascii="Times New Roman" w:eastAsia="MS Mincho" w:hAnsi="Times New Roman" w:cs="Times New Roman"/>
                <w:i/>
                <w:kern w:val="0"/>
                <w:sz w:val="20"/>
                <w:szCs w:val="20"/>
                <w:lang w:val="en-GB" w:eastAsia="en-US"/>
              </w:rPr>
              <w:t>c</w:t>
            </w: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) If relevant, consider translating estimates of relative risk into absolute risk for a meaningful time period</w:t>
            </w:r>
          </w:p>
        </w:tc>
        <w:tc>
          <w:tcPr>
            <w:tcW w:w="4790" w:type="dxa"/>
            <w:tcBorders>
              <w:bottom w:val="single" w:sz="4" w:space="0" w:color="auto"/>
            </w:tcBorders>
          </w:tcPr>
          <w:p w14:paraId="2B606A91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</w:pPr>
            <w:r w:rsidRPr="002B2BC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N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A</w:t>
            </w:r>
          </w:p>
        </w:tc>
      </w:tr>
      <w:tr w:rsidR="002B2BCB" w:rsidRPr="002B2BCB" w14:paraId="6A3C19A6" w14:textId="77777777" w:rsidTr="0081473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E57464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78" w:name="italic43"/>
            <w:bookmarkStart w:id="79" w:name="bold44"/>
            <w:bookmarkEnd w:id="76"/>
            <w:bookmarkEnd w:id="77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lastRenderedPageBreak/>
              <w:t>Other analyses</w:t>
            </w:r>
            <w:bookmarkEnd w:id="78"/>
            <w:bookmarkEnd w:id="79"/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5CAF05C8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17</w:t>
            </w:r>
          </w:p>
        </w:tc>
        <w:tc>
          <w:tcPr>
            <w:tcW w:w="6550" w:type="dxa"/>
            <w:tcBorders>
              <w:top w:val="single" w:sz="4" w:space="0" w:color="auto"/>
              <w:bottom w:val="single" w:sz="4" w:space="0" w:color="auto"/>
            </w:tcBorders>
          </w:tcPr>
          <w:p w14:paraId="417DA166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Report other analyses done—eg analyses of subgroups and interactions, and sensitivity analyses</w:t>
            </w:r>
          </w:p>
        </w:tc>
        <w:tc>
          <w:tcPr>
            <w:tcW w:w="4790" w:type="dxa"/>
            <w:tcBorders>
              <w:top w:val="single" w:sz="4" w:space="0" w:color="auto"/>
              <w:bottom w:val="single" w:sz="4" w:space="0" w:color="auto"/>
            </w:tcBorders>
          </w:tcPr>
          <w:p w14:paraId="0BA5946F" w14:textId="7B787210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Results (</w:t>
            </w:r>
            <w:r w:rsidR="00C6722C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val="en-GB"/>
              </w:rPr>
              <w:t>3</w:t>
            </w:r>
            <w:r w:rsidR="00C6722C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, 5</w:t>
            </w: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 xml:space="preserve">), Figure </w:t>
            </w:r>
            <w:r w:rsidR="00C6722C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1, 3</w:t>
            </w:r>
          </w:p>
        </w:tc>
      </w:tr>
      <w:tr w:rsidR="002B2BCB" w:rsidRPr="002B2BCB" w14:paraId="36E04433" w14:textId="77777777" w:rsidTr="00814738">
        <w:tc>
          <w:tcPr>
            <w:tcW w:w="0" w:type="auto"/>
            <w:gridSpan w:val="3"/>
            <w:tcBorders>
              <w:top w:val="single" w:sz="4" w:space="0" w:color="auto"/>
            </w:tcBorders>
          </w:tcPr>
          <w:p w14:paraId="1EB0DF68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before="120"/>
              <w:jc w:val="left"/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  <w:lang w:val="en-GB" w:eastAsia="en-US"/>
              </w:rPr>
            </w:pPr>
            <w:bookmarkStart w:id="80" w:name="italic44"/>
            <w:bookmarkStart w:id="81" w:name="bold45"/>
            <w:r w:rsidRPr="002B2BCB"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  <w:lang w:val="en-GB" w:eastAsia="en-US"/>
              </w:rPr>
              <w:t>Discussion</w:t>
            </w:r>
            <w:bookmarkEnd w:id="80"/>
            <w:bookmarkEnd w:id="81"/>
          </w:p>
        </w:tc>
        <w:tc>
          <w:tcPr>
            <w:tcW w:w="4790" w:type="dxa"/>
            <w:tcBorders>
              <w:top w:val="single" w:sz="4" w:space="0" w:color="auto"/>
            </w:tcBorders>
          </w:tcPr>
          <w:p w14:paraId="0277540E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before="120"/>
              <w:jc w:val="center"/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  <w:lang w:val="en-GB" w:eastAsia="en-US"/>
              </w:rPr>
            </w:pPr>
          </w:p>
        </w:tc>
      </w:tr>
      <w:tr w:rsidR="002B2BCB" w:rsidRPr="002B2BCB" w14:paraId="02AB5902" w14:textId="77777777" w:rsidTr="00814738">
        <w:tc>
          <w:tcPr>
            <w:tcW w:w="0" w:type="auto"/>
          </w:tcPr>
          <w:p w14:paraId="54A52B53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82" w:name="italic45" w:colFirst="0" w:colLast="0"/>
            <w:bookmarkStart w:id="83" w:name="bold46" w:colFirst="0" w:colLast="0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Key results</w:t>
            </w:r>
          </w:p>
        </w:tc>
        <w:tc>
          <w:tcPr>
            <w:tcW w:w="978" w:type="dxa"/>
          </w:tcPr>
          <w:p w14:paraId="5F7BF4FA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18</w:t>
            </w:r>
          </w:p>
        </w:tc>
        <w:tc>
          <w:tcPr>
            <w:tcW w:w="6550" w:type="dxa"/>
          </w:tcPr>
          <w:p w14:paraId="31721541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Summarise key results with reference to study objectives</w:t>
            </w:r>
          </w:p>
        </w:tc>
        <w:tc>
          <w:tcPr>
            <w:tcW w:w="4790" w:type="dxa"/>
          </w:tcPr>
          <w:p w14:paraId="00A630D0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Discussion (1)</w:t>
            </w:r>
          </w:p>
        </w:tc>
      </w:tr>
      <w:tr w:rsidR="002B2BCB" w:rsidRPr="002B2BCB" w14:paraId="0D85C7C4" w14:textId="77777777" w:rsidTr="00814738">
        <w:tc>
          <w:tcPr>
            <w:tcW w:w="0" w:type="auto"/>
          </w:tcPr>
          <w:p w14:paraId="0282531C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Limitations</w:t>
            </w:r>
          </w:p>
        </w:tc>
        <w:tc>
          <w:tcPr>
            <w:tcW w:w="978" w:type="dxa"/>
          </w:tcPr>
          <w:p w14:paraId="5CBB0CAE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19</w:t>
            </w:r>
          </w:p>
        </w:tc>
        <w:tc>
          <w:tcPr>
            <w:tcW w:w="6550" w:type="dxa"/>
          </w:tcPr>
          <w:p w14:paraId="0EE266EC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4790" w:type="dxa"/>
          </w:tcPr>
          <w:p w14:paraId="1E9321D6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Discussion (6)</w:t>
            </w:r>
          </w:p>
        </w:tc>
      </w:tr>
      <w:tr w:rsidR="002B2BCB" w:rsidRPr="002B2BCB" w14:paraId="447139ED" w14:textId="77777777" w:rsidTr="00814738">
        <w:tc>
          <w:tcPr>
            <w:tcW w:w="0" w:type="auto"/>
          </w:tcPr>
          <w:p w14:paraId="604D6672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Interpretation</w:t>
            </w:r>
          </w:p>
        </w:tc>
        <w:tc>
          <w:tcPr>
            <w:tcW w:w="978" w:type="dxa"/>
          </w:tcPr>
          <w:p w14:paraId="145FFEC1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20</w:t>
            </w:r>
          </w:p>
        </w:tc>
        <w:tc>
          <w:tcPr>
            <w:tcW w:w="6550" w:type="dxa"/>
          </w:tcPr>
          <w:p w14:paraId="41BCF5B3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4790" w:type="dxa"/>
          </w:tcPr>
          <w:p w14:paraId="092AA7BA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Discussion (2-5)</w:t>
            </w:r>
          </w:p>
        </w:tc>
      </w:tr>
      <w:tr w:rsidR="002B2BCB" w:rsidRPr="002B2BCB" w14:paraId="0DF2D643" w14:textId="77777777" w:rsidTr="00814738">
        <w:tc>
          <w:tcPr>
            <w:tcW w:w="0" w:type="auto"/>
          </w:tcPr>
          <w:p w14:paraId="46C80B25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Generalisability</w:t>
            </w:r>
          </w:p>
        </w:tc>
        <w:tc>
          <w:tcPr>
            <w:tcW w:w="978" w:type="dxa"/>
          </w:tcPr>
          <w:p w14:paraId="03606050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21</w:t>
            </w:r>
          </w:p>
        </w:tc>
        <w:tc>
          <w:tcPr>
            <w:tcW w:w="6550" w:type="dxa"/>
          </w:tcPr>
          <w:p w14:paraId="235B96AF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Discuss the generalisability (external validity) of the study results</w:t>
            </w:r>
          </w:p>
        </w:tc>
        <w:tc>
          <w:tcPr>
            <w:tcW w:w="4790" w:type="dxa"/>
          </w:tcPr>
          <w:p w14:paraId="0BB08534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/>
              </w:rPr>
              <w:t>Discussion (6)</w:t>
            </w:r>
          </w:p>
        </w:tc>
      </w:tr>
      <w:tr w:rsidR="002B2BCB" w:rsidRPr="002B2BCB" w14:paraId="4FD38B17" w14:textId="77777777" w:rsidTr="00814738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14:paraId="38128EEC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before="120"/>
              <w:jc w:val="left"/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  <w:lang w:val="en-GB" w:eastAsia="en-US"/>
              </w:rPr>
            </w:pPr>
            <w:bookmarkStart w:id="90" w:name="italic49"/>
            <w:bookmarkStart w:id="91" w:name="bold50"/>
            <w:bookmarkEnd w:id="88"/>
            <w:bookmarkEnd w:id="89"/>
            <w:r w:rsidRPr="002B2BCB"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  <w:lang w:val="en-GB" w:eastAsia="en-US"/>
              </w:rPr>
              <w:t>Other information</w:t>
            </w:r>
            <w:bookmarkEnd w:id="90"/>
            <w:bookmarkEnd w:id="91"/>
          </w:p>
        </w:tc>
        <w:tc>
          <w:tcPr>
            <w:tcW w:w="4790" w:type="dxa"/>
            <w:tcBorders>
              <w:bottom w:val="single" w:sz="4" w:space="0" w:color="auto"/>
            </w:tcBorders>
          </w:tcPr>
          <w:p w14:paraId="3B01D19F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before="120"/>
              <w:jc w:val="center"/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  <w:lang w:val="en-GB" w:eastAsia="en-US"/>
              </w:rPr>
            </w:pPr>
          </w:p>
        </w:tc>
      </w:tr>
      <w:tr w:rsidR="002B2BCB" w:rsidRPr="002B2BCB" w14:paraId="4F849FE5" w14:textId="77777777" w:rsidTr="0081473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8BD264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</w:pPr>
            <w:bookmarkStart w:id="92" w:name="italic50" w:colFirst="0" w:colLast="0"/>
            <w:bookmarkStart w:id="93" w:name="bold51" w:colFirst="0" w:colLast="0"/>
            <w:r w:rsidRPr="002B2BCB">
              <w:rPr>
                <w:rFonts w:ascii="Times New Roman" w:eastAsia="MS Mincho" w:hAnsi="Times New Roman" w:cs="Times New Roman"/>
                <w:bCs/>
                <w:kern w:val="0"/>
                <w:sz w:val="20"/>
                <w:szCs w:val="20"/>
                <w:lang w:val="en-GB" w:eastAsia="en-US"/>
              </w:rPr>
              <w:t>Funding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6C13026B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22</w:t>
            </w:r>
          </w:p>
        </w:tc>
        <w:tc>
          <w:tcPr>
            <w:tcW w:w="6550" w:type="dxa"/>
            <w:tcBorders>
              <w:top w:val="single" w:sz="4" w:space="0" w:color="auto"/>
              <w:bottom w:val="single" w:sz="4" w:space="0" w:color="auto"/>
            </w:tcBorders>
          </w:tcPr>
          <w:p w14:paraId="3050B6A3" w14:textId="77777777" w:rsidR="002B2BCB" w:rsidRPr="002B2BCB" w:rsidRDefault="002B2BCB" w:rsidP="002B2BCB">
            <w:pPr>
              <w:widowControl/>
              <w:tabs>
                <w:tab w:val="left" w:pos="5400"/>
              </w:tabs>
              <w:spacing w:line="300" w:lineRule="exact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B2BCB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4790" w:type="dxa"/>
            <w:tcBorders>
              <w:top w:val="single" w:sz="4" w:space="0" w:color="auto"/>
              <w:bottom w:val="single" w:sz="4" w:space="0" w:color="auto"/>
            </w:tcBorders>
          </w:tcPr>
          <w:p w14:paraId="237B62A9" w14:textId="1EF0E7AF" w:rsidR="002B2BCB" w:rsidRPr="002B2BCB" w:rsidRDefault="00C6722C" w:rsidP="002B2BCB">
            <w:pPr>
              <w:widowControl/>
              <w:tabs>
                <w:tab w:val="left" w:pos="5400"/>
              </w:tabs>
              <w:spacing w:line="300" w:lineRule="exact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GB" w:eastAsia="en-US"/>
              </w:rPr>
              <w:t>Title page</w:t>
            </w:r>
          </w:p>
        </w:tc>
      </w:tr>
      <w:bookmarkEnd w:id="92"/>
      <w:bookmarkEnd w:id="93"/>
    </w:tbl>
    <w:p w14:paraId="218F7843" w14:textId="4F50B93D" w:rsidR="008B4E90" w:rsidRDefault="008B4E90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6DF29DB" w14:textId="1A55A874" w:rsidR="002B2BCB" w:rsidRDefault="002B2BCB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32C2136" w14:textId="2F0301DD" w:rsidR="002B2BCB" w:rsidRDefault="002B2BCB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16B4EAF" w14:textId="2CB6496C" w:rsidR="002B2BCB" w:rsidRDefault="002B2BCB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82B7066" w14:textId="6583F3C9" w:rsidR="002B2BCB" w:rsidRDefault="002B2BCB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8F566F6" w14:textId="77777777" w:rsidR="002B01B5" w:rsidRDefault="002B01B5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C810260" w14:textId="77777777" w:rsidR="002B01B5" w:rsidRDefault="002B01B5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  <w:sectPr w:rsidR="002B01B5" w:rsidSect="00E3707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69C6286" w14:textId="77777777" w:rsidR="002B01B5" w:rsidRDefault="002B01B5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8440" w:type="dxa"/>
        <w:tblLook w:val="04A0" w:firstRow="1" w:lastRow="0" w:firstColumn="1" w:lastColumn="0" w:noHBand="0" w:noVBand="1"/>
      </w:tblPr>
      <w:tblGrid>
        <w:gridCol w:w="6405"/>
        <w:gridCol w:w="2937"/>
        <w:gridCol w:w="821"/>
        <w:gridCol w:w="1290"/>
        <w:gridCol w:w="939"/>
        <w:gridCol w:w="222"/>
        <w:gridCol w:w="2937"/>
        <w:gridCol w:w="821"/>
        <w:gridCol w:w="1290"/>
        <w:gridCol w:w="939"/>
      </w:tblGrid>
      <w:tr w:rsidR="00AA05D6" w:rsidRPr="00AA05D6" w14:paraId="0529BDBC" w14:textId="77777777" w:rsidTr="00AA05D6">
        <w:trPr>
          <w:trHeight w:val="600"/>
        </w:trPr>
        <w:tc>
          <w:tcPr>
            <w:tcW w:w="184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5CD83" w14:textId="40654098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Table S2. </w:t>
            </w: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Mediation of resilience stratified by social determinants (ethnicity)</w:t>
            </w:r>
          </w:p>
        </w:tc>
      </w:tr>
      <w:tr w:rsidR="00AA05D6" w:rsidRPr="00AA05D6" w14:paraId="4F3ECB68" w14:textId="77777777" w:rsidTr="00AA05D6">
        <w:trPr>
          <w:trHeight w:val="600"/>
        </w:trPr>
        <w:tc>
          <w:tcPr>
            <w:tcW w:w="64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60900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595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C48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Subgroup: Han ethnicity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4BD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5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88C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Subgroup: Ethnic minorities</w:t>
            </w:r>
          </w:p>
        </w:tc>
      </w:tr>
      <w:tr w:rsidR="00AA05D6" w:rsidRPr="00AA05D6" w14:paraId="2D89F150" w14:textId="77777777" w:rsidTr="00AA05D6">
        <w:trPr>
          <w:trHeight w:val="600"/>
        </w:trPr>
        <w:tc>
          <w:tcPr>
            <w:tcW w:w="64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0E31C5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8160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b </w:t>
            </w: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(95%CI)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0EA2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72853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DAD0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DC4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94C4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b </w:t>
            </w: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(95%CI)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F703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0F1E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E0C4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AA05D6" w:rsidRPr="00AA05D6" w14:paraId="2D2C4E2D" w14:textId="77777777" w:rsidTr="00AA05D6">
        <w:trPr>
          <w:trHeight w:val="600"/>
        </w:trPr>
        <w:tc>
          <w:tcPr>
            <w:tcW w:w="6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44A9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Direct effect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BC86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0BD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028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FE7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6F9B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E34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4BA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066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752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5D6" w:rsidRPr="00AA05D6" w14:paraId="76C4A1B3" w14:textId="77777777" w:rsidTr="00AA05D6">
        <w:trPr>
          <w:trHeight w:val="600"/>
        </w:trPr>
        <w:tc>
          <w:tcPr>
            <w:tcW w:w="6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F05D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Physiology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D55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-0.0469 (-0.0662, -0.0276)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FF6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786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-0.1513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799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4BB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0F6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-0.0756 (-0.1049, -0.0463)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1E1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18C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-0.2762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4BE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23F5B384" w14:textId="77777777" w:rsidTr="00AA05D6">
        <w:trPr>
          <w:trHeight w:val="600"/>
        </w:trPr>
        <w:tc>
          <w:tcPr>
            <w:tcW w:w="6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467D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Psychology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09F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-0.032 (-0.0482, -0.0159)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345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742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-0.1257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E7F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BD5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543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-0.0371 (-0.0651, -0.0091)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2A4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BCE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-0.1505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466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</w:t>
            </w:r>
          </w:p>
        </w:tc>
      </w:tr>
      <w:tr w:rsidR="00AA05D6" w:rsidRPr="00AA05D6" w14:paraId="261D0B51" w14:textId="77777777" w:rsidTr="00AA05D6">
        <w:trPr>
          <w:trHeight w:val="600"/>
        </w:trPr>
        <w:tc>
          <w:tcPr>
            <w:tcW w:w="6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8581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Social relationships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625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-0.0381 (-0.0592, -0.0169)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20C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903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-0.1141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4A5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07C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8BB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-0.0515 (-0.0842, -0.0187)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330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EF2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-0.1869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9FB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</w:t>
            </w:r>
          </w:p>
        </w:tc>
      </w:tr>
      <w:tr w:rsidR="00AA05D6" w:rsidRPr="00AA05D6" w14:paraId="44E7D0BD" w14:textId="77777777" w:rsidTr="00AA05D6">
        <w:trPr>
          <w:trHeight w:val="600"/>
        </w:trPr>
        <w:tc>
          <w:tcPr>
            <w:tcW w:w="6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D6E0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Environment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2EE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-0.0476 (-0.0653, -0.0299)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36AD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F3C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D11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05A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5DD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-0.0442 (-0.0732, -0.0151)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CA5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DE1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-0.1739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50A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</w:tr>
      <w:tr w:rsidR="00AA05D6" w:rsidRPr="00AA05D6" w14:paraId="7E22BCE7" w14:textId="77777777" w:rsidTr="00AA05D6">
        <w:trPr>
          <w:trHeight w:val="600"/>
        </w:trPr>
        <w:tc>
          <w:tcPr>
            <w:tcW w:w="6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B3BC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Indirect effect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FB4F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A82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F426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5C0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5BC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9B1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4A2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990D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27E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5D6" w:rsidRPr="00AA05D6" w14:paraId="72FE718B" w14:textId="77777777" w:rsidTr="00AA05D6">
        <w:trPr>
          <w:trHeight w:val="600"/>
        </w:trPr>
        <w:tc>
          <w:tcPr>
            <w:tcW w:w="6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F104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Resilience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ED1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-0.1408 (-0.2028, -0.0788)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300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0.0316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42E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-0.1488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60E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2E6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C68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-0.0957 (-0.2052, 0.0139)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5AB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0.0559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524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-0.1089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520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0.087</w:t>
            </w:r>
          </w:p>
        </w:tc>
      </w:tr>
      <w:tr w:rsidR="00AA05D6" w:rsidRPr="00AA05D6" w14:paraId="1511A42D" w14:textId="77777777" w:rsidTr="00AA05D6">
        <w:trPr>
          <w:trHeight w:val="600"/>
        </w:trPr>
        <w:tc>
          <w:tcPr>
            <w:tcW w:w="6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E3E0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Resilience → Physiology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BDF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0.1034 (0.0829, 0.1238)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E83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922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0.3153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BC5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9A3A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51A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0.1317 (0.0983, 0.1651)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438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F71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5E7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333E8E0A" w14:textId="77777777" w:rsidTr="00AA05D6">
        <w:trPr>
          <w:trHeight w:val="600"/>
        </w:trPr>
        <w:tc>
          <w:tcPr>
            <w:tcW w:w="6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FFC1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Resilience → Psychology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6BC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0.0766 (0.0596, 0.0937)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656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D04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0.2843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0D02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01C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A73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0.1107 (0.0789, 0.1426)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5E2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97D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0.3945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6051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311A30FB" w14:textId="77777777" w:rsidTr="00AA05D6">
        <w:trPr>
          <w:trHeight w:val="600"/>
        </w:trPr>
        <w:tc>
          <w:tcPr>
            <w:tcW w:w="6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D613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Resilience → Social relationships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527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0.1025 (0.0802, 0.1248)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AEF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533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0.2906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C5B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E72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74F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0.0799 (0.0425, 0.1172)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72C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463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0.2547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2EE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1CE81F09" w14:textId="77777777" w:rsidTr="00AA05D6">
        <w:trPr>
          <w:trHeight w:val="600"/>
        </w:trPr>
        <w:tc>
          <w:tcPr>
            <w:tcW w:w="6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5D796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Resilience → Environment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C7D7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0.0821 (0.0634, 0.1008)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7291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0E4F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C069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566D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6D80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0.1066 (0.0736, 0.1397)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9D4B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334D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0.3687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F28A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765556BF" w14:textId="77777777" w:rsidTr="00AA05D6">
        <w:trPr>
          <w:trHeight w:val="510"/>
        </w:trPr>
        <w:tc>
          <w:tcPr>
            <w:tcW w:w="123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59DD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</w:t>
            </w: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unstandardized coefficients, </w:t>
            </w:r>
            <w:r w:rsidRPr="00AA05D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β</w:t>
            </w: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standardized coefficients within roles, SE standard error.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329A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0414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4DB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D57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553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7AEA01E" w14:textId="77777777" w:rsidR="002B01B5" w:rsidRPr="00AA05D6" w:rsidRDefault="002B01B5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582D632" w14:textId="77777777" w:rsidR="002B01B5" w:rsidRDefault="002B01B5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22C5418" w14:textId="49A2C9AD" w:rsidR="002B2BCB" w:rsidRDefault="002B2BCB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B6447AF" w14:textId="77777777" w:rsidR="002B2BCB" w:rsidRDefault="002B2BCB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2709D6E" w14:textId="77777777" w:rsidR="002B01B5" w:rsidRDefault="002B01B5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FE57A3C" w14:textId="77777777" w:rsidR="002B01B5" w:rsidRDefault="002B01B5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899CDCA" w14:textId="77777777" w:rsidR="002B01B5" w:rsidRDefault="002B01B5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F8EFAAA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8102" w:type="dxa"/>
        <w:tblLook w:val="04A0" w:firstRow="1" w:lastRow="0" w:firstColumn="1" w:lastColumn="0" w:noHBand="0" w:noVBand="1"/>
      </w:tblPr>
      <w:tblGrid>
        <w:gridCol w:w="6287"/>
        <w:gridCol w:w="2883"/>
        <w:gridCol w:w="821"/>
        <w:gridCol w:w="1267"/>
        <w:gridCol w:w="922"/>
        <w:gridCol w:w="222"/>
        <w:gridCol w:w="2883"/>
        <w:gridCol w:w="821"/>
        <w:gridCol w:w="1267"/>
        <w:gridCol w:w="922"/>
      </w:tblGrid>
      <w:tr w:rsidR="00AA05D6" w:rsidRPr="00AA05D6" w14:paraId="72586BAD" w14:textId="77777777" w:rsidTr="00AA05D6">
        <w:trPr>
          <w:trHeight w:val="600"/>
        </w:trPr>
        <w:tc>
          <w:tcPr>
            <w:tcW w:w="1810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A4C28" w14:textId="03F1925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Table S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3</w:t>
            </w: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. </w:t>
            </w: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Mediation of resilience stratified by social determinants (sex)</w:t>
            </w:r>
          </w:p>
        </w:tc>
      </w:tr>
      <w:tr w:rsidR="00AA05D6" w:rsidRPr="00AA05D6" w14:paraId="1E89C437" w14:textId="77777777" w:rsidTr="00AA05D6">
        <w:trPr>
          <w:trHeight w:val="600"/>
        </w:trPr>
        <w:tc>
          <w:tcPr>
            <w:tcW w:w="62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27C12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58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134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Subgroup: Male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21A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C63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Subgroup: Female</w:t>
            </w:r>
          </w:p>
        </w:tc>
      </w:tr>
      <w:tr w:rsidR="00AA05D6" w:rsidRPr="00AA05D6" w14:paraId="5141D136" w14:textId="77777777" w:rsidTr="00AA05D6">
        <w:trPr>
          <w:trHeight w:val="600"/>
        </w:trPr>
        <w:tc>
          <w:tcPr>
            <w:tcW w:w="62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393259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D34E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b </w:t>
            </w: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(95%CI)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47BE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4341D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β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1898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EC1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D2B7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b </w:t>
            </w: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(95%CI)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8614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1972E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β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90C8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AA05D6" w:rsidRPr="00AA05D6" w14:paraId="58CD5F31" w14:textId="77777777" w:rsidTr="00AA05D6">
        <w:trPr>
          <w:trHeight w:val="600"/>
        </w:trPr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D35D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Direct effect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9350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5FE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9DE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7C9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63C2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331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8BD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B82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7BB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5D6" w:rsidRPr="00AA05D6" w14:paraId="0DF153A8" w14:textId="77777777" w:rsidTr="00AA05D6">
        <w:trPr>
          <w:trHeight w:val="600"/>
        </w:trPr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C5B9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Physiology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2BC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-0.0805 (-0.1091, -0.0519)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C4B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510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-0.237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94B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378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0F7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-0.039 (-0.0583, -0.0196)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9D5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697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-0.1417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052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50410C99" w14:textId="77777777" w:rsidTr="00AA05D6">
        <w:trPr>
          <w:trHeight w:val="600"/>
        </w:trPr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0734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Psychology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586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-0.0176 (-0.0396, 0.0044)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C48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701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-0.0692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342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0.107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F52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121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-0.0422 (-0.0604, -0.024)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BB3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164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-0.1666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572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422589E6" w14:textId="77777777" w:rsidTr="00AA05D6">
        <w:trPr>
          <w:trHeight w:val="600"/>
        </w:trPr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2CB6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Social relationships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27D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-0.0203 (-0.049, 0.0084)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631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25D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-0.0616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FFA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0.161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786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50F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-0.0554 (-0.0782, -0.0325)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2BB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7A4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-0.1757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BCB5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6A0E4ED1" w14:textId="77777777" w:rsidTr="00AA05D6">
        <w:trPr>
          <w:trHeight w:val="600"/>
        </w:trPr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119A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Environment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11A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-0.0501 (-0.0753, -0.0249)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B27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830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90C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68C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7A8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-0.0431 (-0.0621, -0.0241)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630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FE4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-0.1637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B17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2E2FC7C2" w14:textId="77777777" w:rsidTr="00AA05D6">
        <w:trPr>
          <w:trHeight w:val="600"/>
        </w:trPr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A787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Indirect effect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CCB3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9CA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CAA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1DB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C04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423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BFB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41C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194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5D6" w:rsidRPr="00AA05D6" w14:paraId="52AEA90C" w14:textId="77777777" w:rsidTr="00AA05D6">
        <w:trPr>
          <w:trHeight w:val="600"/>
        </w:trPr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26D4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Resilience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8C8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-0.1864 (-0.2753, -0.0974)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C8A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0.0454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46B5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-0.1896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CD9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87B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9FB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-0.0853 (-0.153, -0.0176)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413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0.0345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B0E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-0.0952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0E9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</w:t>
            </w:r>
          </w:p>
        </w:tc>
      </w:tr>
      <w:tr w:rsidR="00AA05D6" w:rsidRPr="00AA05D6" w14:paraId="6B756631" w14:textId="77777777" w:rsidTr="00AA05D6">
        <w:trPr>
          <w:trHeight w:val="600"/>
        </w:trPr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044F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Resilience → Physiology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011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0.1148 (0.0858, 0.1439)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F0F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78F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0.3323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926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BBD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820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0.1045 (0.0828, 0.1261)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B0A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421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98D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0BCC6FB0" w14:textId="77777777" w:rsidTr="00AA05D6">
        <w:trPr>
          <w:trHeight w:val="600"/>
        </w:trPr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49D5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Resilience → Psychology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36B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0.0966 (0.0742, 0.1189)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B9A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9F4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F9F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B27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D72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0.076 (0.0556, 0.0963)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9F8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F77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0.2688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1A6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4F96959E" w14:textId="77777777" w:rsidTr="00AA05D6">
        <w:trPr>
          <w:trHeight w:val="600"/>
        </w:trPr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6D4F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Resilience → Social relationships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364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0.1182 (0.0889, 0.1474)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460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DE5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0.3528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F72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A88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36F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0.0822 (0.0566, 0.1077)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2EC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064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0.2336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629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57F76571" w14:textId="77777777" w:rsidTr="00AA05D6">
        <w:trPr>
          <w:trHeight w:val="600"/>
        </w:trPr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69DAC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Resilience → Environment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BB01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0.0994 (0.0738, 0.125)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E5B2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D003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0.3336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D948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8878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49A5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0.0782 (0.057, 0.0994)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0DF7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950A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0.2658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86D5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6B248191" w14:textId="77777777" w:rsidTr="00AA05D6">
        <w:trPr>
          <w:trHeight w:val="510"/>
        </w:trPr>
        <w:tc>
          <w:tcPr>
            <w:tcW w:w="121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7ACA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</w:t>
            </w: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unstandardized coefficients, </w:t>
            </w:r>
            <w:r w:rsidRPr="00AA05D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β</w:t>
            </w: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standardized coefficients within roles, SE standard error.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6FF2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8B93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7F9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862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C9D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68EF53A" w14:textId="77777777" w:rsidR="00AA05D6" w:rsidRP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DF4F9F7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DCCBF19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57FDBB5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FDF815B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3E803AD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0227034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F0FBE54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4"/>
        <w:gridCol w:w="2518"/>
        <w:gridCol w:w="809"/>
        <w:gridCol w:w="882"/>
        <w:gridCol w:w="932"/>
        <w:gridCol w:w="222"/>
        <w:gridCol w:w="2518"/>
        <w:gridCol w:w="809"/>
        <w:gridCol w:w="882"/>
        <w:gridCol w:w="932"/>
        <w:gridCol w:w="222"/>
        <w:gridCol w:w="2518"/>
        <w:gridCol w:w="809"/>
        <w:gridCol w:w="882"/>
        <w:gridCol w:w="932"/>
      </w:tblGrid>
      <w:tr w:rsidR="00AA05D6" w:rsidRPr="00AA05D6" w14:paraId="2430EA46" w14:textId="77777777" w:rsidTr="00AA05D6">
        <w:trPr>
          <w:trHeight w:val="600"/>
        </w:trPr>
        <w:tc>
          <w:tcPr>
            <w:tcW w:w="3622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29BFD" w14:textId="1A997DD5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Table S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4</w:t>
            </w: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. </w:t>
            </w: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Mediation of resilience stratified by social determinants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e</w:t>
            </w:r>
            <w:r w:rsidRPr="001027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ducational attainment</w:t>
            </w: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258F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A0F6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D82E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3C3E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0710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5D6" w:rsidRPr="00AA05D6" w14:paraId="1D17CD8C" w14:textId="77777777" w:rsidTr="00AA05D6">
        <w:trPr>
          <w:trHeight w:val="600"/>
        </w:trPr>
        <w:tc>
          <w:tcPr>
            <w:tcW w:w="124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9843C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166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82D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Subgroup: Primary school and below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DE6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6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F7C2" w14:textId="592935E9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Subgroup: Middle </w:t>
            </w: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and high</w:t>
            </w: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school </w:t>
            </w:r>
          </w:p>
        </w:tc>
        <w:tc>
          <w:tcPr>
            <w:tcW w:w="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803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3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239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Subgroup: College and above</w:t>
            </w:r>
          </w:p>
        </w:tc>
      </w:tr>
      <w:tr w:rsidR="00AA05D6" w:rsidRPr="00AA05D6" w14:paraId="1C5D6C82" w14:textId="77777777" w:rsidTr="00AA05D6">
        <w:trPr>
          <w:trHeight w:val="600"/>
        </w:trPr>
        <w:tc>
          <w:tcPr>
            <w:tcW w:w="12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353E57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5583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b </w:t>
            </w: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(95%CI)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5E9D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585E8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β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F4C3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C3E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A2F1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b </w:t>
            </w: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(95%CI)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C50D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6A57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β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5CF9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CBF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0C92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b </w:t>
            </w: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(95%CI)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2D7E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2A6B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β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2B1D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AA05D6" w:rsidRPr="00AA05D6" w14:paraId="1C34A077" w14:textId="77777777" w:rsidTr="00AA05D6">
        <w:trPr>
          <w:trHeight w:val="60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842E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Direct effect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B819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535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727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0F5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E101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249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937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524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742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856B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2F3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A26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177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FAD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5D6" w:rsidRPr="00AA05D6" w14:paraId="68CB0BA0" w14:textId="77777777" w:rsidTr="00AA05D6">
        <w:trPr>
          <w:trHeight w:val="60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C747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Physiology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C4A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-0.0566 (-0.0833, -0.0298)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676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C1D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-0.1884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1C0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B26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D0F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-0.0544 (-0.0811, -0.0277)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77E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D3C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-0.1806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0F0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269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EE0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-0.0518 (-0.0831, -0.0205)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82E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6AD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-0.1782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EB7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AA05D6" w:rsidRPr="00AA05D6" w14:paraId="4F6F1D2F" w14:textId="77777777" w:rsidTr="00AA05D6">
        <w:trPr>
          <w:trHeight w:val="60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E492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Psychology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A10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-0.0315 (-0.0552, -0.0077)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C01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F21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9F1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12B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B6B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-0.0246 (-0.0475, -0.0016)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517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362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-0.0959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034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0.043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B2E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284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-0.0455 (-0.0717, -0.0193)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F5E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44A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B60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AA05D6" w:rsidRPr="00AA05D6" w14:paraId="7CFE127D" w14:textId="77777777" w:rsidTr="00AA05D6">
        <w:trPr>
          <w:trHeight w:val="60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6A77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Social relationships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41A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-0.0403 (-0.0713, -0.0094)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94A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C7E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5DA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F2D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AD3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-0.0351 (-0.0649, -0.0053)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2C8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4CC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-0.1079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DF25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0.034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EC3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112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-0.0515 (-0.0823, -0.0207)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00F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46D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-0.1793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7FE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AA05D6" w:rsidRPr="00AA05D6" w14:paraId="6DE1274B" w14:textId="77777777" w:rsidTr="00AA05D6">
        <w:trPr>
          <w:trHeight w:val="60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477D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Environment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467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-0.0411 (-0.0678, -0.0145)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756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14B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-0.1476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571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3C0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287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-0.0554 (-0.0788, -0.032)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395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751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-0.2086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823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906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EAF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-0.0352 (-0.064, -0.0063)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377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7E0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124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</w:t>
            </w:r>
          </w:p>
        </w:tc>
      </w:tr>
      <w:tr w:rsidR="00AA05D6" w:rsidRPr="00AA05D6" w14:paraId="6B4FDAAA" w14:textId="77777777" w:rsidTr="00AA05D6">
        <w:trPr>
          <w:trHeight w:val="60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66B9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Indirect effect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B86D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1F2C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C90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E9F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68D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3F4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F58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978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EAD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31A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032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B21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8AF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46E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5D6" w:rsidRPr="00AA05D6" w14:paraId="241E20D0" w14:textId="77777777" w:rsidTr="00AA05D6">
        <w:trPr>
          <w:trHeight w:val="60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A849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Resilience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F48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-0.0676 (-0.1646, 0.0294)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AA3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0.0495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211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-0.0703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7DB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0.172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004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48E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-0.1408 (-0.2235, -0.0581)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DCA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0.0422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77F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-0.1556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FAC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844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656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-0.1496 (-0.244, -0.0551)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9A9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0.0482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F2E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-0.1781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F2B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</w:t>
            </w:r>
          </w:p>
        </w:tc>
      </w:tr>
      <w:tr w:rsidR="00AA05D6" w:rsidRPr="00AA05D6" w14:paraId="03B7A072" w14:textId="77777777" w:rsidTr="00AA05D6">
        <w:trPr>
          <w:trHeight w:val="60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D863C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Resilience → Physiology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67E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0.1326 (0.1048, 0.1604)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633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9A5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0.4247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AF2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6A2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EF4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0.0816 (0.0521, 0.111)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5F3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893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0.2449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BA5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F17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B23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0.1028 (0.0655, 0.1401)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3E2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EA3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0.2972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02D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73C2C31C" w14:textId="77777777" w:rsidTr="00AA05D6">
        <w:trPr>
          <w:trHeight w:val="60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E5E5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Resilience → Psychology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49A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0.094 (0.0693, 0.1186)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304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5FF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861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8BD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005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0.0742 (0.0489, 0.0996)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9F2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B3E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78F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544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0335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0.0799 (0.0487, 0.1111)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F99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B21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0.2776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558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360E3A14" w14:textId="77777777" w:rsidTr="00AA05D6">
        <w:trPr>
          <w:trHeight w:val="60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EEB4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Resilience → Social relationships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27A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0.123 (0.0908, 0.1553)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680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4C2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0.3572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66E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EF8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FE8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0.0553 (0.0223, 0.0882)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D9C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C6B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751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498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924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0.1057 (0.0691, 0.1424)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CBB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0.0187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0DF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0.3092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A3A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275EDE63" w14:textId="77777777" w:rsidTr="00AA05D6">
        <w:trPr>
          <w:trHeight w:val="600"/>
        </w:trPr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6F25F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Resilience → Environment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D0FF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0.084 (0.0564, 0.1117)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9337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84EC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3CE8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6E73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0D81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0.0691 (0.0432, 0.0949)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F8DA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B081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0.2355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1C63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D71B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F3AA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0.0861 (0.0518, 0.1204)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966E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E07D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0.2754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F54A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3878AC71" w14:textId="77777777" w:rsidTr="00AA05D6">
        <w:trPr>
          <w:trHeight w:val="510"/>
        </w:trPr>
        <w:tc>
          <w:tcPr>
            <w:tcW w:w="2413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4863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</w:t>
            </w: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unstandardized coefficients, </w:t>
            </w:r>
            <w:r w:rsidRPr="00AA05D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β</w:t>
            </w: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standardized coefficients within roles, SE standard error.</w:t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08A9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F744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A43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10B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402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114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6C3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8C5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F58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ACB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6ABD7F37" w14:textId="77777777" w:rsidR="00AA05D6" w:rsidRP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F34DDA1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AC58A70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B7D10FF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8EE326F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2CCB7A9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15EF8A2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2CA92F3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8340" w:type="dxa"/>
        <w:tblLook w:val="04A0" w:firstRow="1" w:lastRow="0" w:firstColumn="1" w:lastColumn="0" w:noHBand="0" w:noVBand="1"/>
      </w:tblPr>
      <w:tblGrid>
        <w:gridCol w:w="6371"/>
        <w:gridCol w:w="2921"/>
        <w:gridCol w:w="821"/>
        <w:gridCol w:w="1283"/>
        <w:gridCol w:w="934"/>
        <w:gridCol w:w="222"/>
        <w:gridCol w:w="2921"/>
        <w:gridCol w:w="821"/>
        <w:gridCol w:w="1283"/>
        <w:gridCol w:w="934"/>
      </w:tblGrid>
      <w:tr w:rsidR="00AA05D6" w:rsidRPr="00AA05D6" w14:paraId="7B774531" w14:textId="77777777" w:rsidTr="00AA05D6">
        <w:trPr>
          <w:trHeight w:val="600"/>
        </w:trPr>
        <w:tc>
          <w:tcPr>
            <w:tcW w:w="183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C6C66" w14:textId="4914E858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Table S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5</w:t>
            </w: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. </w:t>
            </w: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Mediation of resilience stratified by social determinants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</w:t>
            </w:r>
            <w:r w:rsidRPr="001027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lace of residence</w:t>
            </w: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AA05D6" w:rsidRPr="00AA05D6" w14:paraId="7B83660A" w14:textId="77777777" w:rsidTr="00AA05D6">
        <w:trPr>
          <w:trHeight w:val="600"/>
        </w:trPr>
        <w:tc>
          <w:tcPr>
            <w:tcW w:w="63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A6553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59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3F4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Subgroup: Rural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686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C52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Subgroup: Urban</w:t>
            </w:r>
          </w:p>
        </w:tc>
      </w:tr>
      <w:tr w:rsidR="00AA05D6" w:rsidRPr="00AA05D6" w14:paraId="41A33E4A" w14:textId="77777777" w:rsidTr="00AA05D6">
        <w:trPr>
          <w:trHeight w:val="600"/>
        </w:trPr>
        <w:tc>
          <w:tcPr>
            <w:tcW w:w="63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EE92C7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1D3F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b </w:t>
            </w: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(95%CI)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D14A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FD27E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β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174D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D38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B669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b </w:t>
            </w: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(95%CI)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C71F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3C33B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β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9F04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AA05D6" w:rsidRPr="00AA05D6" w14:paraId="2646ECB6" w14:textId="77777777" w:rsidTr="00AA05D6">
        <w:trPr>
          <w:trHeight w:val="600"/>
        </w:trPr>
        <w:tc>
          <w:tcPr>
            <w:tcW w:w="6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71B4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Direct effect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D18B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A27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17A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4D0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9378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A5F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BFE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221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74E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5D6" w:rsidRPr="00AA05D6" w14:paraId="41675025" w14:textId="77777777" w:rsidTr="00AA05D6">
        <w:trPr>
          <w:trHeight w:val="600"/>
        </w:trPr>
        <w:tc>
          <w:tcPr>
            <w:tcW w:w="6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CD93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Physiology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308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-0.0663 (-0.0878, -0.0449)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B63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C87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-0.2173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EDD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54C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758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-0.0397 (-0.0644, -0.0151)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224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785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-0.1386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D80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</w:t>
            </w:r>
          </w:p>
        </w:tc>
      </w:tr>
      <w:tr w:rsidR="00AA05D6" w:rsidRPr="00AA05D6" w14:paraId="7F5DDCD1" w14:textId="77777777" w:rsidTr="00AA05D6">
        <w:trPr>
          <w:trHeight w:val="600"/>
        </w:trPr>
        <w:tc>
          <w:tcPr>
            <w:tcW w:w="6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7FD9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Psychology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6A9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-0.026 (-0.0443, -0.0078)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1CF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F2B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-0.1048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654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164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727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-0.0422 (-0.0638, -0.0205)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F13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5E0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-0.1661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785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6F89B8AB" w14:textId="77777777" w:rsidTr="00AA05D6">
        <w:trPr>
          <w:trHeight w:val="600"/>
        </w:trPr>
        <w:tc>
          <w:tcPr>
            <w:tcW w:w="6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47DE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Social relationships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F8E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-0.0379 (-0.0621, -0.0137)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577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5E7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-0.1173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FCE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66A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2A5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-0.0454 (-0.0715, -0.0192)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557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E53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-0.1477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415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AA05D6" w:rsidRPr="00AA05D6" w14:paraId="5095F5A4" w14:textId="77777777" w:rsidTr="00AA05D6">
        <w:trPr>
          <w:trHeight w:val="600"/>
        </w:trPr>
        <w:tc>
          <w:tcPr>
            <w:tcW w:w="6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6C30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Environment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2ED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-0.0501 (-0.0702, -0.03)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2AA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164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-0.1818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F5E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CE6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E23D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-0.0401 (-0.0622, -0.0181)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FBD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C5C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1A1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AA05D6" w:rsidRPr="00AA05D6" w14:paraId="0195F55C" w14:textId="77777777" w:rsidTr="00AA05D6">
        <w:trPr>
          <w:trHeight w:val="600"/>
        </w:trPr>
        <w:tc>
          <w:tcPr>
            <w:tcW w:w="6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7623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Indirect effect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E339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D8A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409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281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AD6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109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D444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F2E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0BE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5D6" w:rsidRPr="00AA05D6" w14:paraId="663A011D" w14:textId="77777777" w:rsidTr="00AA05D6">
        <w:trPr>
          <w:trHeight w:val="600"/>
        </w:trPr>
        <w:tc>
          <w:tcPr>
            <w:tcW w:w="6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817E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Sensory processing sensitivity → Resilience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AC0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-0.0948 (-0.1687, -0.0209)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1AC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0.0377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16E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-0.0994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B65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35A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C9F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-0.1533 (-0.2269, -0.0797)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272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0.0376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B04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-0.1822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7AB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3B24E2E2" w14:textId="77777777" w:rsidTr="00AA05D6">
        <w:trPr>
          <w:trHeight w:val="600"/>
        </w:trPr>
        <w:tc>
          <w:tcPr>
            <w:tcW w:w="6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9870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Resilience → Physiology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F7E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0.1151 (0.0926, 0.1376)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0C0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F10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C7B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DEF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C27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0.0867 (0.0574, 0.116)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B6F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B45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0.2544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62C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520238FF" w14:textId="77777777" w:rsidTr="00AA05D6">
        <w:trPr>
          <w:trHeight w:val="600"/>
        </w:trPr>
        <w:tc>
          <w:tcPr>
            <w:tcW w:w="6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C98D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Resilience → Psychology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EAB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0.083 (0.0639, 0.1021)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FC58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8699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0.3187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722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079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477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0.0787 (0.053, 0.1044)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1DC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9BA2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0.2609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7A1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5DEFC38C" w14:textId="77777777" w:rsidTr="00AA05D6">
        <w:trPr>
          <w:trHeight w:val="600"/>
        </w:trPr>
        <w:tc>
          <w:tcPr>
            <w:tcW w:w="6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6AB9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Resilience → Social relationships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1E1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0.0846 (0.0593, 0.11)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0F6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FC1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0.2502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ED8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DCE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B49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0.1018 (0.0707, 0.1329)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550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41EF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529A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35EEBD16" w14:textId="77777777" w:rsidTr="00AA05D6">
        <w:trPr>
          <w:trHeight w:val="600"/>
        </w:trPr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DB763" w14:textId="77777777" w:rsidR="00AA05D6" w:rsidRPr="00AA05D6" w:rsidRDefault="00AA05D6" w:rsidP="00AA05D6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Resilience → Environment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12F8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0.0853 (0.0642, 0.1064)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90A5C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F4DBB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5BE66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  <w:tc>
          <w:tcPr>
            <w:tcW w:w="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62320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E54D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0.0629 (0.0367, 0.089)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8E017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9D075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F0D51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&lt;0.001</w:t>
            </w:r>
          </w:p>
        </w:tc>
      </w:tr>
      <w:tr w:rsidR="00AA05D6" w:rsidRPr="00AA05D6" w14:paraId="16E94F3C" w14:textId="77777777" w:rsidTr="00AA05D6">
        <w:trPr>
          <w:trHeight w:val="510"/>
        </w:trPr>
        <w:tc>
          <w:tcPr>
            <w:tcW w:w="1228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B49C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A05D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</w:t>
            </w: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unstandardized coefficients, </w:t>
            </w:r>
            <w:r w:rsidRPr="00AA05D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β</w:t>
            </w:r>
            <w:r w:rsidRPr="00AA05D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standardized coefficients within roles, SE standard error.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8050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6D60" w14:textId="77777777" w:rsidR="00AA05D6" w:rsidRPr="00AA05D6" w:rsidRDefault="00AA05D6" w:rsidP="00AA05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06DE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4A6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ACB3" w14:textId="77777777" w:rsidR="00AA05D6" w:rsidRPr="00AA05D6" w:rsidRDefault="00AA05D6" w:rsidP="00AA05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5C96A66" w14:textId="77777777" w:rsidR="00AA05D6" w:rsidRP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EA17584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A77775B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42BB7C1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33D3479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7F7A611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2F23DE3" w14:textId="77777777" w:rsidR="00AA05D6" w:rsidRDefault="00AA05D6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013FCD4" w14:textId="77777777" w:rsidR="002B01B5" w:rsidRDefault="002B01B5" w:rsidP="008B4E9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  <w:sectPr w:rsidR="002B01B5" w:rsidSect="00AA05D6">
          <w:pgSz w:w="23811" w:h="16838" w:orient="landscape" w:code="8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7877DAB" w14:textId="63ECD77F" w:rsidR="002B2BCB" w:rsidRDefault="002B2BCB" w:rsidP="002B01B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2B2BCB" w:rsidSect="00E3707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27D7C" w14:textId="77777777" w:rsidR="00BB6A30" w:rsidRDefault="00BB6A30" w:rsidP="00FB5E68">
      <w:r>
        <w:separator/>
      </w:r>
    </w:p>
  </w:endnote>
  <w:endnote w:type="continuationSeparator" w:id="0">
    <w:p w14:paraId="6E526E61" w14:textId="77777777" w:rsidR="00BB6A30" w:rsidRDefault="00BB6A30" w:rsidP="00FB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19385160"/>
      <w:docPartObj>
        <w:docPartGallery w:val="Page Numbers (Bottom of Page)"/>
        <w:docPartUnique/>
      </w:docPartObj>
    </w:sdtPr>
    <w:sdtContent>
      <w:p w14:paraId="76EDE8BD" w14:textId="399514D7" w:rsidR="00FB5E68" w:rsidRDefault="00FB5E6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BAAE1B3" w14:textId="77777777" w:rsidR="00FB5E68" w:rsidRDefault="00FB5E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0147A" w14:textId="77777777" w:rsidR="00BB6A30" w:rsidRDefault="00BB6A30" w:rsidP="00FB5E68">
      <w:r>
        <w:separator/>
      </w:r>
    </w:p>
  </w:footnote>
  <w:footnote w:type="continuationSeparator" w:id="0">
    <w:p w14:paraId="2883C652" w14:textId="77777777" w:rsidR="00BB6A30" w:rsidRDefault="00BB6A30" w:rsidP="00FB5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9668F9"/>
    <w:multiLevelType w:val="hybridMultilevel"/>
    <w:tmpl w:val="F04C4670"/>
    <w:lvl w:ilvl="0" w:tplc="0EBA734A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BB55B7C"/>
    <w:multiLevelType w:val="hybridMultilevel"/>
    <w:tmpl w:val="E6E44902"/>
    <w:lvl w:ilvl="0" w:tplc="0EBA734A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E424EEC"/>
    <w:multiLevelType w:val="hybridMultilevel"/>
    <w:tmpl w:val="71A8B446"/>
    <w:lvl w:ilvl="0" w:tplc="6BC03ECE">
      <w:start w:val="1"/>
      <w:numFmt w:val="decimal"/>
      <w:lvlText w:val="[%1] 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0CA6DF8"/>
    <w:multiLevelType w:val="multilevel"/>
    <w:tmpl w:val="0B12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7491487">
    <w:abstractNumId w:val="2"/>
  </w:num>
  <w:num w:numId="2" w16cid:durableId="357969155">
    <w:abstractNumId w:val="3"/>
  </w:num>
  <w:num w:numId="3" w16cid:durableId="1116675844">
    <w:abstractNumId w:val="0"/>
  </w:num>
  <w:num w:numId="4" w16cid:durableId="52974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69D"/>
    <w:rsid w:val="0000410A"/>
    <w:rsid w:val="00096B2A"/>
    <w:rsid w:val="000C4578"/>
    <w:rsid w:val="00112BAD"/>
    <w:rsid w:val="00181F15"/>
    <w:rsid w:val="00246249"/>
    <w:rsid w:val="002B01B5"/>
    <w:rsid w:val="002B2BCB"/>
    <w:rsid w:val="002C0F3C"/>
    <w:rsid w:val="00335343"/>
    <w:rsid w:val="00337FB3"/>
    <w:rsid w:val="00407D32"/>
    <w:rsid w:val="0042469D"/>
    <w:rsid w:val="00450464"/>
    <w:rsid w:val="00483A3A"/>
    <w:rsid w:val="004976DA"/>
    <w:rsid w:val="006260AE"/>
    <w:rsid w:val="00630921"/>
    <w:rsid w:val="007113B7"/>
    <w:rsid w:val="00720DD5"/>
    <w:rsid w:val="007A151D"/>
    <w:rsid w:val="00882D28"/>
    <w:rsid w:val="008B4E90"/>
    <w:rsid w:val="008D01C5"/>
    <w:rsid w:val="009222A6"/>
    <w:rsid w:val="009A7C52"/>
    <w:rsid w:val="00A2233D"/>
    <w:rsid w:val="00A85743"/>
    <w:rsid w:val="00AA05D6"/>
    <w:rsid w:val="00AE4438"/>
    <w:rsid w:val="00B2589E"/>
    <w:rsid w:val="00B57C66"/>
    <w:rsid w:val="00B66889"/>
    <w:rsid w:val="00BA2B09"/>
    <w:rsid w:val="00BB6A30"/>
    <w:rsid w:val="00C04F2C"/>
    <w:rsid w:val="00C56FAA"/>
    <w:rsid w:val="00C6722C"/>
    <w:rsid w:val="00C71E9F"/>
    <w:rsid w:val="00C93183"/>
    <w:rsid w:val="00CD71F9"/>
    <w:rsid w:val="00D13970"/>
    <w:rsid w:val="00DA1D16"/>
    <w:rsid w:val="00DA6ED3"/>
    <w:rsid w:val="00DE147C"/>
    <w:rsid w:val="00E37071"/>
    <w:rsid w:val="00EC66E8"/>
    <w:rsid w:val="00ED62E1"/>
    <w:rsid w:val="00EE18FE"/>
    <w:rsid w:val="00FB5E68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9F39F"/>
  <w15:chartTrackingRefBased/>
  <w15:docId w15:val="{470DE3C9-D104-426C-B0E2-6E1D0A87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47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B5E68"/>
    <w:pPr>
      <w:snapToGrid w:val="0"/>
      <w:jc w:val="left"/>
    </w:pPr>
    <w:rPr>
      <w:sz w:val="18"/>
      <w:szCs w:val="18"/>
    </w:rPr>
  </w:style>
  <w:style w:type="character" w:customStyle="1" w:styleId="a4">
    <w:name w:val="脚注文本 字符"/>
    <w:basedOn w:val="a0"/>
    <w:link w:val="a3"/>
    <w:uiPriority w:val="99"/>
    <w:semiHidden/>
    <w:rsid w:val="00FB5E68"/>
    <w:rPr>
      <w:sz w:val="18"/>
      <w:szCs w:val="18"/>
    </w:rPr>
  </w:style>
  <w:style w:type="character" w:styleId="a5">
    <w:name w:val="footnote reference"/>
    <w:basedOn w:val="a0"/>
    <w:uiPriority w:val="99"/>
    <w:semiHidden/>
    <w:unhideWhenUsed/>
    <w:rsid w:val="00FB5E68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B5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B5E6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B5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B5E68"/>
    <w:rPr>
      <w:sz w:val="18"/>
      <w:szCs w:val="18"/>
    </w:rPr>
  </w:style>
  <w:style w:type="paragraph" w:styleId="aa">
    <w:name w:val="List Paragraph"/>
    <w:basedOn w:val="a"/>
    <w:uiPriority w:val="34"/>
    <w:qFormat/>
    <w:rsid w:val="00630921"/>
    <w:pPr>
      <w:ind w:firstLineChars="200" w:firstLine="420"/>
    </w:pPr>
  </w:style>
  <w:style w:type="character" w:styleId="ab">
    <w:name w:val="annotation reference"/>
    <w:basedOn w:val="a0"/>
    <w:uiPriority w:val="99"/>
    <w:semiHidden/>
    <w:unhideWhenUsed/>
    <w:rsid w:val="00630921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630921"/>
    <w:pPr>
      <w:jc w:val="left"/>
    </w:pPr>
  </w:style>
  <w:style w:type="character" w:customStyle="1" w:styleId="ad">
    <w:name w:val="批注文字 字符"/>
    <w:basedOn w:val="a0"/>
    <w:link w:val="ac"/>
    <w:uiPriority w:val="99"/>
    <w:rsid w:val="00630921"/>
  </w:style>
  <w:style w:type="paragraph" w:styleId="ae">
    <w:name w:val="annotation subject"/>
    <w:basedOn w:val="ac"/>
    <w:next w:val="ac"/>
    <w:link w:val="af"/>
    <w:uiPriority w:val="99"/>
    <w:semiHidden/>
    <w:unhideWhenUsed/>
    <w:rsid w:val="00630921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630921"/>
    <w:rPr>
      <w:b/>
      <w:bCs/>
    </w:rPr>
  </w:style>
  <w:style w:type="character" w:styleId="af0">
    <w:name w:val="Hyperlink"/>
    <w:basedOn w:val="a0"/>
    <w:uiPriority w:val="99"/>
    <w:unhideWhenUsed/>
    <w:rsid w:val="006309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30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7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C4A87-2E22-4897-9C34-A81A09A95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1700</Words>
  <Characters>9695</Characters>
  <Application>Microsoft Office Word</Application>
  <DocSecurity>0</DocSecurity>
  <Lines>80</Lines>
  <Paragraphs>22</Paragraphs>
  <ScaleCrop>false</ScaleCrop>
  <Company/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QB13535</dc:creator>
  <cp:keywords/>
  <dc:description/>
  <cp:lastModifiedBy>Hailiang Ran</cp:lastModifiedBy>
  <cp:revision>31</cp:revision>
  <dcterms:created xsi:type="dcterms:W3CDTF">2022-04-29T01:34:00Z</dcterms:created>
  <dcterms:modified xsi:type="dcterms:W3CDTF">2024-07-06T21:54:00Z</dcterms:modified>
</cp:coreProperties>
</file>