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eastAsia="Times New Roman"/>
          <w:b/>
          <w:bCs/>
          <w:color w:val="000000"/>
          <w:lang w:val="en-GB" w:eastAsia="en-GB"/>
        </w:rPr>
        <w:t xml:space="preserve">Supplementary Table 1. </w:t>
      </w:r>
      <w:r>
        <w:rPr>
          <w:rFonts w:eastAsia="Times New Roman"/>
          <w:color w:val="000000"/>
          <w:lang w:val="en-GB" w:eastAsia="en-GB"/>
        </w:rPr>
        <w:t>Items that are associated with the original sub-scales of the original KINDL</w:t>
      </w:r>
      <w:r>
        <w:rPr>
          <w:rFonts w:eastAsia="Times New Roman"/>
          <w:color w:val="000000"/>
          <w:sz w:val="13"/>
          <w:szCs w:val="13"/>
          <w:vertAlign w:val="superscript"/>
          <w:lang w:val="en-GB" w:eastAsia="en-GB"/>
        </w:rPr>
        <w:t>R</w:t>
      </w:r>
      <w:r>
        <w:rPr>
          <w:rFonts w:eastAsia="Times New Roman"/>
          <w:color w:val="000000"/>
          <w:lang w:val="en-GB" w:eastAsia="en-GB"/>
        </w:rPr>
        <w:t>.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9"/>
        <w:gridCol w:w="5507"/>
      </w:tblGrid>
      <w:tr>
        <w:tc>
          <w:tcPr>
            <w:tcW w:w="1946" w:type="pct"/>
            <w:tcBorders>
              <w:top w:val="single" w:sz="4" w:space="0" w:color="2F5496"/>
              <w:left w:val="single" w:sz="4" w:space="0" w:color="2F5496"/>
            </w:tcBorders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  <w:lang w:val="en-GB" w:eastAsia="en-GB"/>
              </w:rPr>
              <w:t>Original KINDL</w:t>
            </w:r>
            <w:r>
              <w:rPr>
                <w:rFonts w:eastAsia="Times New Roman"/>
                <w:b/>
                <w:bCs/>
                <w:color w:val="FFFFFF"/>
                <w:sz w:val="14"/>
                <w:szCs w:val="14"/>
                <w:vertAlign w:val="superscript"/>
                <w:lang w:val="en-GB" w:eastAsia="en-GB"/>
              </w:rPr>
              <w:t>R</w:t>
            </w:r>
            <w:r>
              <w:rPr>
                <w:rFonts w:eastAsia="Times New Roman"/>
                <w:b/>
                <w:bCs/>
                <w:color w:val="FFFFFF"/>
                <w:sz w:val="24"/>
                <w:szCs w:val="24"/>
                <w:lang w:val="en-GB" w:eastAsia="en-GB"/>
              </w:rPr>
              <w:t xml:space="preserve"> sub-scales</w:t>
            </w:r>
          </w:p>
        </w:tc>
        <w:tc>
          <w:tcPr>
            <w:tcW w:w="3054" w:type="pct"/>
            <w:tcBorders>
              <w:top w:val="single" w:sz="4" w:space="0" w:color="2F5496"/>
              <w:bottom w:val="single" w:sz="4" w:space="0" w:color="000000"/>
              <w:right w:val="single" w:sz="4" w:space="0" w:color="2F5496"/>
            </w:tcBorders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  <w:lang w:val="en-GB" w:eastAsia="en-GB"/>
              </w:rPr>
              <w:t>Items forming the sub-scale</w:t>
            </w:r>
          </w:p>
        </w:tc>
      </w:tr>
      <w:tr>
        <w:tc>
          <w:tcPr>
            <w:tcW w:w="1946" w:type="pct"/>
            <w:tcBorders>
              <w:left w:val="single" w:sz="4" w:space="0" w:color="2F5496"/>
              <w:bottom w:val="single" w:sz="4" w:space="0" w:color="2F54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lang w:val="en-GB" w:eastAsia="en-GB"/>
              </w:rPr>
              <w:t>Physical well-being</w:t>
            </w:r>
          </w:p>
        </w:tc>
        <w:tc>
          <w:tcPr>
            <w:tcW w:w="3054" w:type="pct"/>
            <w:tcBorders>
              <w:top w:val="single" w:sz="4" w:space="0" w:color="4472C4"/>
              <w:bottom w:val="single" w:sz="4" w:space="0" w:color="2F5496"/>
              <w:right w:val="single" w:sz="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numPr>
                <w:ilvl w:val="0"/>
                <w:numId w:val="1"/>
              </w:numPr>
              <w:spacing w:line="240" w:lineRule="auto"/>
              <w:ind w:left="502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felt ill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502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had a headache or tummy-ache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502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was tired and worn-out</w:t>
            </w:r>
          </w:p>
          <w:p>
            <w:pPr>
              <w:numPr>
                <w:ilvl w:val="0"/>
                <w:numId w:val="1"/>
              </w:numPr>
              <w:spacing w:after="160" w:line="240" w:lineRule="auto"/>
              <w:ind w:left="502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felt strong and full of energy</w:t>
            </w:r>
          </w:p>
        </w:tc>
      </w:tr>
      <w:tr>
        <w:tc>
          <w:tcPr>
            <w:tcW w:w="1946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lang w:val="en-GB" w:eastAsia="en-GB"/>
              </w:rPr>
              <w:t>Emotional well-being</w:t>
            </w:r>
          </w:p>
        </w:tc>
        <w:tc>
          <w:tcPr>
            <w:tcW w:w="3054" w:type="pct"/>
            <w:tcBorders>
              <w:top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numPr>
                <w:ilvl w:val="0"/>
                <w:numId w:val="2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had fun and laughed a lot</w:t>
            </w:r>
          </w:p>
          <w:p>
            <w:pPr>
              <w:numPr>
                <w:ilvl w:val="0"/>
                <w:numId w:val="3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didn't feel much like doing anything</w:t>
            </w:r>
          </w:p>
          <w:p>
            <w:pPr>
              <w:numPr>
                <w:ilvl w:val="0"/>
                <w:numId w:val="4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felt alone</w:t>
            </w:r>
          </w:p>
          <w:p>
            <w:pPr>
              <w:numPr>
                <w:ilvl w:val="0"/>
                <w:numId w:val="5"/>
              </w:numPr>
              <w:spacing w:after="160"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felt scared or unsure of her-/ himself</w:t>
            </w:r>
          </w:p>
        </w:tc>
      </w:tr>
      <w:tr>
        <w:tc>
          <w:tcPr>
            <w:tcW w:w="1946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lang w:val="en-GB" w:eastAsia="en-GB"/>
              </w:rPr>
              <w:t>Self-esteem</w:t>
            </w:r>
          </w:p>
        </w:tc>
        <w:tc>
          <w:tcPr>
            <w:tcW w:w="3054" w:type="pct"/>
            <w:tcBorders>
              <w:top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numPr>
                <w:ilvl w:val="0"/>
                <w:numId w:val="6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was proud of him-/herself</w:t>
            </w:r>
          </w:p>
          <w:p>
            <w:pPr>
              <w:numPr>
                <w:ilvl w:val="0"/>
                <w:numId w:val="7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felt on top of the world</w:t>
            </w:r>
          </w:p>
          <w:p>
            <w:pPr>
              <w:numPr>
                <w:ilvl w:val="0"/>
                <w:numId w:val="8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felt pleased with him-/ herself</w:t>
            </w:r>
          </w:p>
          <w:p>
            <w:pPr>
              <w:numPr>
                <w:ilvl w:val="0"/>
                <w:numId w:val="9"/>
              </w:numPr>
              <w:spacing w:after="160"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had lots of good ideas</w:t>
            </w:r>
          </w:p>
        </w:tc>
      </w:tr>
      <w:tr>
        <w:tc>
          <w:tcPr>
            <w:tcW w:w="1946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lang w:val="en-GB" w:eastAsia="en-GB"/>
              </w:rPr>
              <w:t>Family</w:t>
            </w:r>
          </w:p>
        </w:tc>
        <w:tc>
          <w:tcPr>
            <w:tcW w:w="3054" w:type="pct"/>
            <w:tcBorders>
              <w:top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numPr>
                <w:ilvl w:val="0"/>
                <w:numId w:val="10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got on well with us as parents</w:t>
            </w:r>
          </w:p>
          <w:p>
            <w:pPr>
              <w:numPr>
                <w:ilvl w:val="0"/>
                <w:numId w:val="11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felt fine at home</w:t>
            </w:r>
          </w:p>
          <w:p>
            <w:pPr>
              <w:numPr>
                <w:ilvl w:val="0"/>
                <w:numId w:val="12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we quarrelled at home</w:t>
            </w:r>
          </w:p>
          <w:p>
            <w:pPr>
              <w:numPr>
                <w:ilvl w:val="0"/>
                <w:numId w:val="13"/>
              </w:numPr>
              <w:spacing w:after="160"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felt that I was bossing him/her around</w:t>
            </w:r>
          </w:p>
        </w:tc>
      </w:tr>
      <w:tr>
        <w:tc>
          <w:tcPr>
            <w:tcW w:w="1946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lang w:val="en-GB" w:eastAsia="en-GB"/>
              </w:rPr>
              <w:t>Friends</w:t>
            </w:r>
          </w:p>
        </w:tc>
        <w:tc>
          <w:tcPr>
            <w:tcW w:w="3054" w:type="pct"/>
            <w:tcBorders>
              <w:top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numPr>
                <w:ilvl w:val="0"/>
                <w:numId w:val="14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did things together with friends</w:t>
            </w:r>
          </w:p>
          <w:p>
            <w:pPr>
              <w:numPr>
                <w:ilvl w:val="0"/>
                <w:numId w:val="15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was liked by other kids</w:t>
            </w:r>
          </w:p>
          <w:p>
            <w:pPr>
              <w:numPr>
                <w:ilvl w:val="0"/>
                <w:numId w:val="16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got along well with his/her friends</w:t>
            </w:r>
          </w:p>
          <w:p>
            <w:pPr>
              <w:numPr>
                <w:ilvl w:val="0"/>
                <w:numId w:val="17"/>
              </w:numPr>
              <w:spacing w:after="160"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felt different from other children</w:t>
            </w:r>
          </w:p>
        </w:tc>
      </w:tr>
      <w:tr>
        <w:tc>
          <w:tcPr>
            <w:tcW w:w="1946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lang w:val="en-GB" w:eastAsia="en-GB"/>
              </w:rPr>
              <w:t>Everyday functioning at school</w:t>
            </w:r>
          </w:p>
        </w:tc>
        <w:tc>
          <w:tcPr>
            <w:tcW w:w="3054" w:type="pct"/>
            <w:tcBorders>
              <w:top w:val="single" w:sz="4" w:space="0" w:color="2F5496"/>
              <w:bottom w:val="single" w:sz="4" w:space="0" w:color="2F5496"/>
              <w:right w:val="single" w:sz="4" w:space="0" w:color="2F54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numPr>
                <w:ilvl w:val="0"/>
                <w:numId w:val="18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easily coped with schoolwork</w:t>
            </w:r>
          </w:p>
          <w:p>
            <w:pPr>
              <w:numPr>
                <w:ilvl w:val="0"/>
                <w:numId w:val="19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enjoyed the school lessons</w:t>
            </w:r>
          </w:p>
          <w:p>
            <w:pPr>
              <w:numPr>
                <w:ilvl w:val="0"/>
                <w:numId w:val="20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worried about his future</w:t>
            </w:r>
          </w:p>
          <w:p>
            <w:pPr>
              <w:numPr>
                <w:ilvl w:val="0"/>
                <w:numId w:val="21"/>
              </w:numPr>
              <w:spacing w:after="160" w:line="240" w:lineRule="auto"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my child was afraid of bad marks or grades</w:t>
            </w:r>
          </w:p>
        </w:tc>
      </w:tr>
    </w:tbl>
    <w:p>
      <w:pPr>
        <w:spacing w:after="160" w:line="240" w:lineRule="auto"/>
        <w:rPr>
          <w:rFonts w:eastAsia="Times New Roman"/>
          <w:b/>
          <w:bCs/>
          <w:color w:val="000000"/>
          <w:lang w:val="en-GB" w:eastAsia="en-GB"/>
        </w:rPr>
      </w:pPr>
    </w:p>
    <w:sectPr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15B7"/>
    <w:multiLevelType w:val="multilevel"/>
    <w:tmpl w:val="A5040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00EBA"/>
    <w:multiLevelType w:val="multilevel"/>
    <w:tmpl w:val="400EE4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5173E"/>
    <w:multiLevelType w:val="multilevel"/>
    <w:tmpl w:val="A9F498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55276C"/>
    <w:multiLevelType w:val="multilevel"/>
    <w:tmpl w:val="3A2AD11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BD4DF1"/>
    <w:multiLevelType w:val="multilevel"/>
    <w:tmpl w:val="D03E737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C835C9"/>
    <w:multiLevelType w:val="multilevel"/>
    <w:tmpl w:val="19D67F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6536488">
    <w:abstractNumId w:val="0"/>
  </w:num>
  <w:num w:numId="2" w16cid:durableId="2096779438">
    <w:abstractNumId w:val="2"/>
    <w:lvlOverride w:ilvl="0">
      <w:lvl w:ilvl="0">
        <w:numFmt w:val="decimal"/>
        <w:lvlText w:val="%1."/>
        <w:lvlJc w:val="left"/>
      </w:lvl>
    </w:lvlOverride>
  </w:num>
  <w:num w:numId="3" w16cid:durableId="2096779438">
    <w:abstractNumId w:val="2"/>
    <w:lvlOverride w:ilvl="0">
      <w:lvl w:ilvl="0">
        <w:numFmt w:val="decimal"/>
        <w:lvlText w:val="%1."/>
        <w:lvlJc w:val="left"/>
      </w:lvl>
    </w:lvlOverride>
  </w:num>
  <w:num w:numId="4" w16cid:durableId="2096779438">
    <w:abstractNumId w:val="2"/>
    <w:lvlOverride w:ilvl="0">
      <w:lvl w:ilvl="0">
        <w:numFmt w:val="decimal"/>
        <w:lvlText w:val="%1."/>
        <w:lvlJc w:val="left"/>
      </w:lvl>
    </w:lvlOverride>
  </w:num>
  <w:num w:numId="5" w16cid:durableId="2096779438">
    <w:abstractNumId w:val="2"/>
    <w:lvlOverride w:ilvl="0">
      <w:lvl w:ilvl="0">
        <w:numFmt w:val="decimal"/>
        <w:lvlText w:val="%1."/>
        <w:lvlJc w:val="left"/>
      </w:lvl>
    </w:lvlOverride>
  </w:num>
  <w:num w:numId="6" w16cid:durableId="2008483921">
    <w:abstractNumId w:val="1"/>
    <w:lvlOverride w:ilvl="0">
      <w:lvl w:ilvl="0">
        <w:numFmt w:val="decimal"/>
        <w:lvlText w:val="%1."/>
        <w:lvlJc w:val="left"/>
      </w:lvl>
    </w:lvlOverride>
  </w:num>
  <w:num w:numId="7" w16cid:durableId="2008483921">
    <w:abstractNumId w:val="1"/>
    <w:lvlOverride w:ilvl="0">
      <w:lvl w:ilvl="0">
        <w:numFmt w:val="decimal"/>
        <w:lvlText w:val="%1."/>
        <w:lvlJc w:val="left"/>
      </w:lvl>
    </w:lvlOverride>
  </w:num>
  <w:num w:numId="8" w16cid:durableId="2008483921">
    <w:abstractNumId w:val="1"/>
    <w:lvlOverride w:ilvl="0">
      <w:lvl w:ilvl="0">
        <w:numFmt w:val="decimal"/>
        <w:lvlText w:val="%1."/>
        <w:lvlJc w:val="left"/>
      </w:lvl>
    </w:lvlOverride>
  </w:num>
  <w:num w:numId="9" w16cid:durableId="2008483921">
    <w:abstractNumId w:val="1"/>
    <w:lvlOverride w:ilvl="0">
      <w:lvl w:ilvl="0">
        <w:numFmt w:val="decimal"/>
        <w:lvlText w:val="%1."/>
        <w:lvlJc w:val="left"/>
      </w:lvl>
    </w:lvlOverride>
  </w:num>
  <w:num w:numId="10" w16cid:durableId="32777472">
    <w:abstractNumId w:val="5"/>
    <w:lvlOverride w:ilvl="0">
      <w:lvl w:ilvl="0">
        <w:numFmt w:val="decimal"/>
        <w:lvlText w:val="%1."/>
        <w:lvlJc w:val="left"/>
      </w:lvl>
    </w:lvlOverride>
  </w:num>
  <w:num w:numId="11" w16cid:durableId="32777472">
    <w:abstractNumId w:val="5"/>
    <w:lvlOverride w:ilvl="0">
      <w:lvl w:ilvl="0">
        <w:numFmt w:val="decimal"/>
        <w:lvlText w:val="%1."/>
        <w:lvlJc w:val="left"/>
      </w:lvl>
    </w:lvlOverride>
  </w:num>
  <w:num w:numId="12" w16cid:durableId="32777472">
    <w:abstractNumId w:val="5"/>
    <w:lvlOverride w:ilvl="0">
      <w:lvl w:ilvl="0">
        <w:numFmt w:val="decimal"/>
        <w:lvlText w:val="%1."/>
        <w:lvlJc w:val="left"/>
      </w:lvl>
    </w:lvlOverride>
  </w:num>
  <w:num w:numId="13" w16cid:durableId="32777472">
    <w:abstractNumId w:val="5"/>
    <w:lvlOverride w:ilvl="0">
      <w:lvl w:ilvl="0">
        <w:numFmt w:val="decimal"/>
        <w:lvlText w:val="%1."/>
        <w:lvlJc w:val="left"/>
      </w:lvl>
    </w:lvlOverride>
  </w:num>
  <w:num w:numId="14" w16cid:durableId="210700811">
    <w:abstractNumId w:val="4"/>
    <w:lvlOverride w:ilvl="0">
      <w:lvl w:ilvl="0">
        <w:numFmt w:val="decimal"/>
        <w:lvlText w:val="%1."/>
        <w:lvlJc w:val="left"/>
      </w:lvl>
    </w:lvlOverride>
  </w:num>
  <w:num w:numId="15" w16cid:durableId="210700811">
    <w:abstractNumId w:val="4"/>
    <w:lvlOverride w:ilvl="0">
      <w:lvl w:ilvl="0">
        <w:numFmt w:val="decimal"/>
        <w:lvlText w:val="%1."/>
        <w:lvlJc w:val="left"/>
      </w:lvl>
    </w:lvlOverride>
  </w:num>
  <w:num w:numId="16" w16cid:durableId="210700811">
    <w:abstractNumId w:val="4"/>
    <w:lvlOverride w:ilvl="0">
      <w:lvl w:ilvl="0">
        <w:numFmt w:val="decimal"/>
        <w:lvlText w:val="%1."/>
        <w:lvlJc w:val="left"/>
      </w:lvl>
    </w:lvlOverride>
  </w:num>
  <w:num w:numId="17" w16cid:durableId="210700811">
    <w:abstractNumId w:val="4"/>
    <w:lvlOverride w:ilvl="0">
      <w:lvl w:ilvl="0">
        <w:numFmt w:val="decimal"/>
        <w:lvlText w:val="%1."/>
        <w:lvlJc w:val="left"/>
      </w:lvl>
    </w:lvlOverride>
  </w:num>
  <w:num w:numId="18" w16cid:durableId="1863005774">
    <w:abstractNumId w:val="3"/>
    <w:lvlOverride w:ilvl="0">
      <w:lvl w:ilvl="0">
        <w:numFmt w:val="decimal"/>
        <w:lvlText w:val="%1."/>
        <w:lvlJc w:val="left"/>
      </w:lvl>
    </w:lvlOverride>
  </w:num>
  <w:num w:numId="19" w16cid:durableId="1863005774">
    <w:abstractNumId w:val="3"/>
    <w:lvlOverride w:ilvl="0">
      <w:lvl w:ilvl="0">
        <w:numFmt w:val="decimal"/>
        <w:lvlText w:val="%1."/>
        <w:lvlJc w:val="left"/>
      </w:lvl>
    </w:lvlOverride>
  </w:num>
  <w:num w:numId="20" w16cid:durableId="1863005774">
    <w:abstractNumId w:val="3"/>
    <w:lvlOverride w:ilvl="0">
      <w:lvl w:ilvl="0">
        <w:numFmt w:val="decimal"/>
        <w:lvlText w:val="%1."/>
        <w:lvlJc w:val="left"/>
      </w:lvl>
    </w:lvlOverride>
  </w:num>
  <w:num w:numId="21" w16cid:durableId="1863005774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E4B8046-92F8-41C3-9828-F8434B0F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Arial" w:eastAsia="Arial" w:hAnsi="Arial" w:cs="Arial"/>
      <w:kern w:val="0"/>
      <w:lang w:val="en" w:eastAsia="en-Z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ELMARI DEACON</dc:creator>
  <cp:keywords/>
  <dc:description/>
  <cp:lastModifiedBy>Esme Jansen van Vuren</cp:lastModifiedBy>
  <cp:revision>3</cp:revision>
  <dcterms:created xsi:type="dcterms:W3CDTF">2023-06-21T14:40:00Z</dcterms:created>
  <dcterms:modified xsi:type="dcterms:W3CDTF">2023-06-21T14:41:00Z</dcterms:modified>
</cp:coreProperties>
</file>