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28" w:rsidRPr="00B123B5" w:rsidRDefault="00635728" w:rsidP="00635728">
      <w:pPr>
        <w:pStyle w:val="Titolo1"/>
        <w:spacing w:before="0"/>
        <w:rPr>
          <w:rFonts w:ascii="Cambria" w:hAnsi="Cambria"/>
          <w:sz w:val="24"/>
          <w:szCs w:val="24"/>
          <w:lang w:val="en-GB"/>
        </w:rPr>
      </w:pPr>
      <w:bookmarkStart w:id="0" w:name="_Toc504381992"/>
      <w:bookmarkStart w:id="1" w:name="_GoBack"/>
      <w:r>
        <w:rPr>
          <w:rFonts w:ascii="Cambria" w:hAnsi="Cambria"/>
          <w:sz w:val="24"/>
          <w:szCs w:val="24"/>
          <w:lang w:val="en-GB"/>
        </w:rPr>
        <w:t>Supplementary File 4</w:t>
      </w:r>
      <w:r w:rsidRPr="00635728">
        <w:rPr>
          <w:rFonts w:ascii="Cambria" w:hAnsi="Cambria"/>
          <w:sz w:val="24"/>
          <w:szCs w:val="24"/>
          <w:lang w:val="en-GB"/>
        </w:rPr>
        <w:t>. Characteristics of the included study populations</w:t>
      </w:r>
      <w:bookmarkEnd w:id="0"/>
    </w:p>
    <w:bookmarkEnd w:id="1"/>
    <w:p w:rsidR="00635728" w:rsidRPr="00B96B24" w:rsidRDefault="00635728" w:rsidP="00635728">
      <w:pPr>
        <w:rPr>
          <w:rFonts w:ascii="Cambria" w:hAnsi="Cambria"/>
          <w:lang w:val="en-GB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500"/>
        <w:gridCol w:w="1545"/>
        <w:gridCol w:w="2492"/>
        <w:gridCol w:w="1152"/>
        <w:gridCol w:w="1725"/>
        <w:gridCol w:w="1728"/>
        <w:gridCol w:w="1440"/>
        <w:gridCol w:w="1540"/>
      </w:tblGrid>
      <w:tr w:rsidR="00635728" w:rsidRPr="00B96B24" w:rsidTr="00803B12">
        <w:trPr>
          <w:trHeight w:val="768"/>
        </w:trPr>
        <w:tc>
          <w:tcPr>
            <w:tcW w:w="398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526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1820" w:type="pct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b/>
                <w:sz w:val="20"/>
                <w:szCs w:val="20"/>
                <w:lang w:val="en-GB"/>
              </w:rPr>
              <w:t>Population</w:t>
            </w:r>
          </w:p>
        </w:tc>
        <w:tc>
          <w:tcPr>
            <w:tcW w:w="60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Disease characteristics</w:t>
            </w:r>
          </w:p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1651" w:type="pct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Instrument administration</w:t>
            </w:r>
          </w:p>
        </w:tc>
      </w:tr>
      <w:tr w:rsidR="00635728" w:rsidRPr="00B96B24" w:rsidTr="00803B12">
        <w:tc>
          <w:tcPr>
            <w:tcW w:w="398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PROM</w:t>
            </w:r>
          </w:p>
        </w:tc>
        <w:tc>
          <w:tcPr>
            <w:tcW w:w="526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b/>
                <w:sz w:val="20"/>
                <w:szCs w:val="20"/>
                <w:lang w:val="en-GB"/>
              </w:rPr>
              <w:t>First author (year)</w:t>
            </w:r>
          </w:p>
        </w:tc>
        <w:tc>
          <w:tcPr>
            <w:tcW w:w="542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N</w:t>
            </w:r>
          </w:p>
        </w:tc>
        <w:tc>
          <w:tcPr>
            <w:tcW w:w="874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Age </w:t>
            </w:r>
          </w:p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Mean (SD, range) </w:t>
            </w:r>
            <w:proofErr w:type="spellStart"/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yr</w:t>
            </w:r>
            <w:proofErr w:type="spellEnd"/>
          </w:p>
        </w:tc>
        <w:tc>
          <w:tcPr>
            <w:tcW w:w="404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Gender</w:t>
            </w:r>
          </w:p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% female</w:t>
            </w:r>
          </w:p>
        </w:tc>
        <w:tc>
          <w:tcPr>
            <w:tcW w:w="60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Default="00635728" w:rsidP="00803B12">
            <w:pPr>
              <w:jc w:val="both"/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Disease</w:t>
            </w:r>
            <w:r>
              <w:rPr>
                <w:rFonts w:ascii="Cambria" w:hAnsi="Cambria"/>
                <w:b/>
                <w:sz w:val="20"/>
                <w:szCs w:val="20"/>
                <w:lang w:val="en-GB"/>
              </w:rPr>
              <w:t>/</w:t>
            </w:r>
          </w:p>
          <w:p w:rsidR="00635728" w:rsidRPr="00B96B24" w:rsidRDefault="00635728" w:rsidP="00803B12">
            <w:pPr>
              <w:jc w:val="both"/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b/>
                <w:sz w:val="20"/>
                <w:szCs w:val="20"/>
                <w:lang w:val="en-GB"/>
              </w:rPr>
              <w:t>Type</w:t>
            </w:r>
          </w:p>
        </w:tc>
        <w:tc>
          <w:tcPr>
            <w:tcW w:w="606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Setting </w:t>
            </w:r>
            <w:r>
              <w:rPr>
                <w:rFonts w:ascii="Cambria" w:hAnsi="Cambria"/>
                <w:b/>
                <w:sz w:val="20"/>
                <w:szCs w:val="20"/>
                <w:lang w:val="en-GB"/>
              </w:rPr>
              <w:t>(timing)</w:t>
            </w:r>
          </w:p>
        </w:tc>
        <w:tc>
          <w:tcPr>
            <w:tcW w:w="50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540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635728" w:rsidRPr="00B96B24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 w:rsidRPr="00B96B24">
              <w:rPr>
                <w:rFonts w:ascii="Cambria" w:hAnsi="Cambria"/>
                <w:b/>
                <w:sz w:val="20"/>
                <w:szCs w:val="20"/>
                <w:lang w:val="en-GB"/>
              </w:rPr>
              <w:t xml:space="preserve">Language </w:t>
            </w:r>
          </w:p>
        </w:tc>
      </w:tr>
      <w:tr w:rsidR="00635728" w:rsidRPr="00B96B24" w:rsidTr="00803B12">
        <w:tc>
          <w:tcPr>
            <w:tcW w:w="398" w:type="pct"/>
            <w:tcBorders>
              <w:top w:val="double" w:sz="4" w:space="0" w:color="auto"/>
              <w:bottom w:val="single" w:sz="4" w:space="0" w:color="auto"/>
            </w:tcBorders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384278">
              <w:rPr>
                <w:rFonts w:ascii="Cambria" w:hAnsi="Cambria"/>
                <w:sz w:val="20"/>
                <w:szCs w:val="20"/>
                <w:lang w:val="en-GB"/>
              </w:rPr>
              <w:t>SF-36</w:t>
            </w:r>
          </w:p>
        </w:tc>
        <w:tc>
          <w:tcPr>
            <w:tcW w:w="526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Gomide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et.al</w:t>
            </w:r>
          </w:p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(2013)</w:t>
            </w:r>
          </w:p>
        </w:tc>
        <w:tc>
          <w:tcPr>
            <w:tcW w:w="542" w:type="pct"/>
            <w:tcBorders>
              <w:top w:val="double" w:sz="4" w:space="0" w:color="auto"/>
              <w:bottom w:val="single" w:sz="4" w:space="0" w:color="auto"/>
            </w:tcBorders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35</w:t>
            </w:r>
          </w:p>
        </w:tc>
        <w:tc>
          <w:tcPr>
            <w:tcW w:w="874" w:type="pct"/>
            <w:tcBorders>
              <w:top w:val="double" w:sz="4" w:space="0" w:color="auto"/>
              <w:bottom w:val="single" w:sz="4" w:space="0" w:color="auto"/>
            </w:tcBorders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Mean 40.7(±16.6)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</w:p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</w:t>
            </w:r>
            <w:r>
              <w:rPr>
                <w:rFonts w:ascii="Cambria" w:hAnsi="Cambria"/>
                <w:sz w:val="18"/>
                <w:szCs w:val="20"/>
                <w:lang w:val="en-GB"/>
              </w:rPr>
              <w:t xml:space="preserve">≥15 </w:t>
            </w:r>
            <w:proofErr w:type="spellStart"/>
            <w:r>
              <w:rPr>
                <w:rFonts w:ascii="Cambria" w:hAnsi="Cambria"/>
                <w:sz w:val="18"/>
                <w:szCs w:val="20"/>
                <w:lang w:val="en-GB"/>
              </w:rPr>
              <w:t>yrs</w:t>
            </w:r>
            <w:proofErr w:type="spellEnd"/>
          </w:p>
        </w:tc>
        <w:tc>
          <w:tcPr>
            <w:tcW w:w="40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71.4%</w:t>
            </w:r>
          </w:p>
        </w:tc>
        <w:tc>
          <w:tcPr>
            <w:tcW w:w="605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HAE C1- INH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(type I or II)</w:t>
            </w:r>
          </w:p>
        </w:tc>
        <w:tc>
          <w:tcPr>
            <w:tcW w:w="606" w:type="pct"/>
            <w:tcBorders>
              <w:top w:val="double" w:sz="4" w:space="0" w:color="auto"/>
              <w:bottom w:val="single" w:sz="4" w:space="0" w:color="auto"/>
            </w:tcBorders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b/>
                <w:sz w:val="20"/>
                <w:szCs w:val="20"/>
                <w:lang w:val="en-GB"/>
              </w:rPr>
              <w:t>NR</w:t>
            </w:r>
          </w:p>
        </w:tc>
        <w:tc>
          <w:tcPr>
            <w:tcW w:w="505" w:type="pct"/>
            <w:tcBorders>
              <w:top w:val="double" w:sz="4" w:space="0" w:color="auto"/>
              <w:bottom w:val="single" w:sz="4" w:space="0" w:color="auto"/>
            </w:tcBorders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Brazil </w:t>
            </w:r>
          </w:p>
        </w:tc>
        <w:tc>
          <w:tcPr>
            <w:tcW w:w="54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>Portuguese</w:t>
            </w:r>
          </w:p>
        </w:tc>
      </w:tr>
      <w:tr w:rsidR="00635728" w:rsidRPr="00B96B24" w:rsidTr="00803B12">
        <w:tc>
          <w:tcPr>
            <w:tcW w:w="398" w:type="pct"/>
            <w:vMerge w:val="restart"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300FA3">
              <w:rPr>
                <w:rFonts w:ascii="Cambria" w:hAnsi="Cambria"/>
                <w:sz w:val="20"/>
                <w:szCs w:val="20"/>
                <w:lang w:val="en-GB"/>
              </w:rPr>
              <w:t>SF-36v2</w:t>
            </w:r>
          </w:p>
        </w:tc>
        <w:tc>
          <w:tcPr>
            <w:tcW w:w="526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Jindal et. al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(2017)</w:t>
            </w:r>
          </w:p>
        </w:tc>
        <w:tc>
          <w:tcPr>
            <w:tcW w:w="542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21</w:t>
            </w:r>
          </w:p>
        </w:tc>
        <w:tc>
          <w:tcPr>
            <w:tcW w:w="874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Mean 42.3(±13.7)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br/>
              <w:t xml:space="preserve">Range </w:t>
            </w:r>
            <w:r>
              <w:rPr>
                <w:rFonts w:ascii="Cambria" w:hAnsi="Cambria"/>
                <w:sz w:val="18"/>
                <w:szCs w:val="20"/>
                <w:lang w:val="en-GB"/>
              </w:rPr>
              <w:t xml:space="preserve">≥18 </w:t>
            </w:r>
            <w:proofErr w:type="spellStart"/>
            <w:r>
              <w:rPr>
                <w:rFonts w:ascii="Cambria" w:hAnsi="Cambria"/>
                <w:sz w:val="18"/>
                <w:szCs w:val="20"/>
                <w:lang w:val="en-GB"/>
              </w:rPr>
              <w:t>yrs</w:t>
            </w:r>
            <w:proofErr w:type="spellEnd"/>
          </w:p>
        </w:tc>
        <w:tc>
          <w:tcPr>
            <w:tcW w:w="404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95.2%</w:t>
            </w:r>
          </w:p>
        </w:tc>
        <w:tc>
          <w:tcPr>
            <w:tcW w:w="605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HAE C1- INH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(type I or II)</w:t>
            </w:r>
          </w:p>
        </w:tc>
        <w:tc>
          <w:tcPr>
            <w:tcW w:w="606" w:type="pct"/>
          </w:tcPr>
          <w:p w:rsidR="00635728" w:rsidRDefault="00635728" w:rsidP="00803B12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  <w:lang w:val="en-GB"/>
              </w:rPr>
            </w:pP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>Canadian HAE patient network</w:t>
            </w:r>
          </w:p>
        </w:tc>
        <w:tc>
          <w:tcPr>
            <w:tcW w:w="505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Canada</w:t>
            </w:r>
          </w:p>
        </w:tc>
        <w:tc>
          <w:tcPr>
            <w:tcW w:w="540" w:type="pct"/>
            <w:shd w:val="clear" w:color="auto" w:fill="auto"/>
          </w:tcPr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>English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>French</w:t>
            </w:r>
          </w:p>
        </w:tc>
      </w:tr>
      <w:tr w:rsidR="00635728" w:rsidRPr="00B96B24" w:rsidTr="00803B12">
        <w:tc>
          <w:tcPr>
            <w:tcW w:w="398" w:type="pct"/>
            <w:vMerge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526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AF584D">
              <w:rPr>
                <w:rFonts w:ascii="Cambria" w:hAnsi="Cambria"/>
                <w:sz w:val="20"/>
                <w:szCs w:val="20"/>
                <w:lang w:val="en-GB"/>
              </w:rPr>
              <w:t>Palao‑Ocharan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et. all (2022)</w:t>
            </w:r>
          </w:p>
        </w:tc>
        <w:tc>
          <w:tcPr>
            <w:tcW w:w="542" w:type="pct"/>
          </w:tcPr>
          <w:p w:rsidR="00635728" w:rsidRPr="00AB38A3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290 (phase 1)</w:t>
            </w:r>
          </w:p>
          <w:p w:rsidR="00635728" w:rsidRPr="00AB38A3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AB38A3">
              <w:rPr>
                <w:rFonts w:ascii="Cambria" w:hAnsi="Cambria"/>
                <w:sz w:val="20"/>
                <w:szCs w:val="20"/>
                <w:lang w:val="en-GB"/>
              </w:rPr>
              <w:t>20 (phase 2)</w:t>
            </w:r>
          </w:p>
        </w:tc>
        <w:tc>
          <w:tcPr>
            <w:tcW w:w="874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Mean 41.5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(±14.5)</w:t>
            </w: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</w:t>
            </w:r>
            <w:r>
              <w:rPr>
                <w:rFonts w:ascii="Cambria" w:hAnsi="Cambria"/>
                <w:sz w:val="18"/>
                <w:szCs w:val="20"/>
                <w:lang w:val="en-GB"/>
              </w:rPr>
              <w:t xml:space="preserve">≥18 </w:t>
            </w:r>
            <w:proofErr w:type="spellStart"/>
            <w:r>
              <w:rPr>
                <w:rFonts w:ascii="Cambria" w:hAnsi="Cambria"/>
                <w:sz w:val="18"/>
                <w:szCs w:val="20"/>
                <w:lang w:val="en-GB"/>
              </w:rPr>
              <w:t>yrs</w:t>
            </w:r>
            <w:proofErr w:type="spellEnd"/>
          </w:p>
        </w:tc>
        <w:tc>
          <w:tcPr>
            <w:tcW w:w="404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69.0%</w:t>
            </w:r>
          </w:p>
        </w:tc>
        <w:tc>
          <w:tcPr>
            <w:tcW w:w="605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HAE C1- INH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(type I or II)</w:t>
            </w:r>
          </w:p>
        </w:tc>
        <w:tc>
          <w:tcPr>
            <w:tcW w:w="606" w:type="pct"/>
          </w:tcPr>
          <w:p w:rsidR="00635728" w:rsidRDefault="00635728" w:rsidP="00803B12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Hospital or home</w:t>
            </w:r>
          </w:p>
        </w:tc>
        <w:tc>
          <w:tcPr>
            <w:tcW w:w="505" w:type="pct"/>
          </w:tcPr>
          <w:p w:rsidR="00635728" w:rsidRPr="00D25D2D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25D2D">
              <w:rPr>
                <w:rFonts w:ascii="Cambria" w:hAnsi="Cambria"/>
                <w:sz w:val="20"/>
                <w:szCs w:val="20"/>
                <w:lang w:val="it-IT"/>
              </w:rPr>
              <w:t>Argentina,</w:t>
            </w:r>
          </w:p>
          <w:p w:rsidR="00635728" w:rsidRPr="00D25D2D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25D2D">
              <w:rPr>
                <w:rFonts w:ascii="Cambria" w:hAnsi="Cambria"/>
                <w:sz w:val="20"/>
                <w:szCs w:val="20"/>
                <w:lang w:val="it-IT"/>
              </w:rPr>
              <w:t>Austria,</w:t>
            </w:r>
          </w:p>
          <w:p w:rsidR="00635728" w:rsidRPr="00D25D2D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25D2D">
              <w:rPr>
                <w:rFonts w:ascii="Cambria" w:hAnsi="Cambria"/>
                <w:sz w:val="20"/>
                <w:szCs w:val="20"/>
                <w:lang w:val="it-IT"/>
              </w:rPr>
              <w:t>Brazil,</w:t>
            </w:r>
          </w:p>
          <w:p w:rsidR="00635728" w:rsidRPr="00D25D2D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25D2D">
              <w:rPr>
                <w:rFonts w:ascii="Cambria" w:hAnsi="Cambria"/>
                <w:sz w:val="20"/>
                <w:szCs w:val="20"/>
                <w:lang w:val="it-IT"/>
              </w:rPr>
              <w:t>Canada,</w:t>
            </w:r>
          </w:p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proofErr w:type="spellStart"/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Denmark</w:t>
            </w:r>
            <w:proofErr w:type="spellEnd"/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,</w:t>
            </w:r>
          </w:p>
          <w:p w:rsidR="00635728" w:rsidRPr="00910C4E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Germany,</w:t>
            </w:r>
          </w:p>
          <w:p w:rsidR="00635728" w:rsidRPr="00910C4E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Hungary,</w:t>
            </w:r>
          </w:p>
          <w:p w:rsidR="00635728" w:rsidRPr="00910C4E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Israel,</w:t>
            </w:r>
          </w:p>
          <w:p w:rsidR="00635728" w:rsidRPr="00910C4E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Poland,</w:t>
            </w:r>
          </w:p>
          <w:p w:rsidR="00635728" w:rsidRPr="00910C4E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Romania,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10C4E">
              <w:rPr>
                <w:rFonts w:ascii="Cambria" w:hAnsi="Cambria"/>
                <w:sz w:val="20"/>
                <w:szCs w:val="20"/>
                <w:lang w:val="en-GB"/>
              </w:rPr>
              <w:t>Spain</w:t>
            </w:r>
          </w:p>
        </w:tc>
        <w:tc>
          <w:tcPr>
            <w:tcW w:w="540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9A731E">
              <w:rPr>
                <w:rFonts w:ascii="Cambria" w:hAnsi="Cambria"/>
                <w:sz w:val="20"/>
                <w:szCs w:val="20"/>
                <w:lang w:val="en-GB"/>
              </w:rPr>
              <w:t>Native languages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.</w:t>
            </w:r>
          </w:p>
        </w:tc>
      </w:tr>
      <w:tr w:rsidR="00635728" w:rsidRPr="00B96B24" w:rsidTr="00803B12">
        <w:tc>
          <w:tcPr>
            <w:tcW w:w="398" w:type="pct"/>
            <w:vMerge w:val="restart"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541CA">
              <w:rPr>
                <w:rFonts w:ascii="Cambria" w:hAnsi="Cambria"/>
                <w:sz w:val="20"/>
                <w:szCs w:val="20"/>
                <w:lang w:val="en-GB"/>
              </w:rPr>
              <w:t>HAE-</w:t>
            </w:r>
            <w:proofErr w:type="spellStart"/>
            <w:r w:rsidRPr="00D541CA">
              <w:rPr>
                <w:rFonts w:ascii="Cambria" w:hAnsi="Cambria"/>
                <w:sz w:val="20"/>
                <w:szCs w:val="20"/>
                <w:lang w:val="en-GB"/>
              </w:rPr>
              <w:t>QoL</w:t>
            </w:r>
            <w:proofErr w:type="spellEnd"/>
          </w:p>
        </w:tc>
        <w:tc>
          <w:tcPr>
            <w:tcW w:w="526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Prior et al.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(2012)</w:t>
            </w:r>
          </w:p>
        </w:tc>
        <w:tc>
          <w:tcPr>
            <w:tcW w:w="542" w:type="pct"/>
          </w:tcPr>
          <w:p w:rsidR="00635728" w:rsidRPr="00AB38A3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AB38A3">
              <w:rPr>
                <w:rFonts w:ascii="Cambria" w:hAnsi="Cambria"/>
                <w:sz w:val="20"/>
                <w:szCs w:val="20"/>
                <w:lang w:val="en-GB"/>
              </w:rPr>
              <w:t>45 patients</w:t>
            </w:r>
          </w:p>
          <w:p w:rsidR="00635728" w:rsidRPr="00AB38A3" w:rsidRDefault="00635728" w:rsidP="00803B12">
            <w:pPr>
              <w:rPr>
                <w:rFonts w:ascii="Cambria" w:hAnsi="Cambria"/>
                <w:sz w:val="20"/>
                <w:szCs w:val="20"/>
                <w:highlight w:val="yellow"/>
                <w:lang w:val="en-GB"/>
              </w:rPr>
            </w:pPr>
            <w:r w:rsidRPr="00AB38A3">
              <w:rPr>
                <w:rFonts w:ascii="Cambria" w:hAnsi="Cambria"/>
                <w:sz w:val="20"/>
                <w:szCs w:val="20"/>
                <w:lang w:val="en-GB"/>
              </w:rPr>
              <w:t>8 experts</w:t>
            </w:r>
          </w:p>
        </w:tc>
        <w:tc>
          <w:tcPr>
            <w:tcW w:w="874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Mean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 xml:space="preserve">39 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(18–74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)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</w:p>
          <w:p w:rsidR="00635728" w:rsidRPr="00B4519A" w:rsidRDefault="00635728" w:rsidP="00803B12">
            <w:pPr>
              <w:rPr>
                <w:rFonts w:ascii="Cambria" w:hAnsi="Cambria"/>
                <w:sz w:val="20"/>
                <w:szCs w:val="20"/>
                <w:highlight w:val="yellow"/>
                <w:lang w:val="en-GB"/>
              </w:rPr>
            </w:pP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 xml:space="preserve">Range </w:t>
            </w:r>
            <w:r w:rsidRPr="00AB454E">
              <w:rPr>
                <w:rFonts w:ascii="Cambria" w:hAnsi="Cambria"/>
                <w:sz w:val="18"/>
                <w:szCs w:val="20"/>
                <w:lang w:val="en-GB"/>
              </w:rPr>
              <w:t xml:space="preserve">≥18 </w:t>
            </w:r>
            <w:proofErr w:type="spellStart"/>
            <w:r w:rsidRPr="00AB454E">
              <w:rPr>
                <w:rFonts w:ascii="Cambria" w:hAnsi="Cambria"/>
                <w:sz w:val="18"/>
                <w:szCs w:val="20"/>
                <w:lang w:val="en-GB"/>
              </w:rPr>
              <w:t>yrs</w:t>
            </w:r>
            <w:proofErr w:type="spellEnd"/>
          </w:p>
        </w:tc>
        <w:tc>
          <w:tcPr>
            <w:tcW w:w="404" w:type="pct"/>
            <w:shd w:val="clear" w:color="auto" w:fill="auto"/>
          </w:tcPr>
          <w:p w:rsidR="00635728" w:rsidRPr="00B4519A" w:rsidRDefault="00635728" w:rsidP="00803B12">
            <w:pPr>
              <w:rPr>
                <w:rFonts w:ascii="Cambria" w:hAnsi="Cambria"/>
                <w:sz w:val="20"/>
                <w:szCs w:val="20"/>
                <w:highlight w:val="yellow"/>
                <w:lang w:val="en-GB"/>
              </w:rPr>
            </w:pP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64.4%</w:t>
            </w:r>
          </w:p>
        </w:tc>
        <w:tc>
          <w:tcPr>
            <w:tcW w:w="605" w:type="pct"/>
            <w:shd w:val="clear" w:color="auto" w:fill="auto"/>
          </w:tcPr>
          <w:p w:rsidR="00635728" w:rsidRPr="00B4519A" w:rsidRDefault="00635728" w:rsidP="00803B12">
            <w:pPr>
              <w:rPr>
                <w:rFonts w:ascii="Cambria" w:hAnsi="Cambria"/>
                <w:sz w:val="20"/>
                <w:szCs w:val="20"/>
                <w:highlight w:val="yellow"/>
                <w:lang w:val="en-GB"/>
              </w:rPr>
            </w:pP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HAE-C1-INH (type I or II)</w:t>
            </w:r>
          </w:p>
        </w:tc>
        <w:tc>
          <w:tcPr>
            <w:tcW w:w="606" w:type="pct"/>
          </w:tcPr>
          <w:p w:rsidR="00635728" w:rsidRPr="00B4519A" w:rsidRDefault="00635728" w:rsidP="00803B12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N</w:t>
            </w:r>
            <w:r w:rsidRPr="001070C2">
              <w:rPr>
                <w:rFonts w:ascii="Cambria" w:hAnsi="Cambria"/>
                <w:sz w:val="20"/>
                <w:szCs w:val="20"/>
                <w:lang w:val="en-GB"/>
              </w:rPr>
              <w:t>ational multi-centre</w:t>
            </w:r>
          </w:p>
        </w:tc>
        <w:tc>
          <w:tcPr>
            <w:tcW w:w="505" w:type="pct"/>
          </w:tcPr>
          <w:p w:rsidR="00635728" w:rsidRPr="00B4519A" w:rsidRDefault="00635728" w:rsidP="00803B12">
            <w:pPr>
              <w:rPr>
                <w:rFonts w:ascii="Cambria" w:hAnsi="Cambria"/>
                <w:sz w:val="20"/>
                <w:szCs w:val="20"/>
                <w:highlight w:val="yellow"/>
                <w:lang w:val="it-IT"/>
              </w:rPr>
            </w:pP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Spain</w:t>
            </w:r>
          </w:p>
        </w:tc>
        <w:tc>
          <w:tcPr>
            <w:tcW w:w="540" w:type="pct"/>
            <w:shd w:val="clear" w:color="auto" w:fill="auto"/>
          </w:tcPr>
          <w:p w:rsidR="00635728" w:rsidRPr="00B4519A" w:rsidRDefault="00635728" w:rsidP="00803B12">
            <w:pPr>
              <w:rPr>
                <w:rFonts w:ascii="Cambria" w:hAnsi="Cambria"/>
                <w:sz w:val="20"/>
                <w:szCs w:val="20"/>
                <w:highlight w:val="yellow"/>
                <w:lang w:val="en-GB"/>
              </w:rPr>
            </w:pP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Spanish</w:t>
            </w:r>
          </w:p>
        </w:tc>
      </w:tr>
      <w:tr w:rsidR="00635728" w:rsidRPr="00B96B24" w:rsidTr="00803B12">
        <w:tc>
          <w:tcPr>
            <w:tcW w:w="398" w:type="pct"/>
            <w:vMerge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526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Prior et al.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(2016)</w:t>
            </w:r>
          </w:p>
        </w:tc>
        <w:tc>
          <w:tcPr>
            <w:tcW w:w="542" w:type="pct"/>
          </w:tcPr>
          <w:p w:rsidR="00635728" w:rsidRPr="00AB38A3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290 patients</w:t>
            </w:r>
          </w:p>
          <w:p w:rsidR="00635728" w:rsidRPr="00AB38A3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AB38A3">
              <w:rPr>
                <w:rFonts w:ascii="Cambria" w:hAnsi="Cambria"/>
                <w:sz w:val="20"/>
                <w:szCs w:val="20"/>
                <w:lang w:val="en-GB"/>
              </w:rPr>
              <w:t>15 experts</w:t>
            </w:r>
          </w:p>
        </w:tc>
        <w:tc>
          <w:tcPr>
            <w:tcW w:w="874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Mean 41.5 (±14.6)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</w:t>
            </w:r>
            <w:r>
              <w:rPr>
                <w:rFonts w:ascii="Cambria" w:hAnsi="Cambria"/>
                <w:sz w:val="18"/>
                <w:szCs w:val="20"/>
                <w:lang w:val="en-GB"/>
              </w:rPr>
              <w:t xml:space="preserve">≥18 </w:t>
            </w:r>
            <w:proofErr w:type="spellStart"/>
            <w:r>
              <w:rPr>
                <w:rFonts w:ascii="Cambria" w:hAnsi="Cambria"/>
                <w:sz w:val="18"/>
                <w:szCs w:val="20"/>
                <w:lang w:val="en-GB"/>
              </w:rPr>
              <w:t>yrs</w:t>
            </w:r>
            <w:proofErr w:type="spellEnd"/>
          </w:p>
        </w:tc>
        <w:tc>
          <w:tcPr>
            <w:tcW w:w="404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69.0%</w:t>
            </w:r>
          </w:p>
        </w:tc>
        <w:tc>
          <w:tcPr>
            <w:tcW w:w="605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HAE C1- INH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(type I or II)</w:t>
            </w:r>
          </w:p>
        </w:tc>
        <w:tc>
          <w:tcPr>
            <w:tcW w:w="606" w:type="pct"/>
          </w:tcPr>
          <w:p w:rsidR="00635728" w:rsidRPr="00D914F7" w:rsidRDefault="00635728" w:rsidP="00803B12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  <w:lang w:val="en-GB"/>
              </w:rPr>
            </w:pPr>
            <w:r w:rsidRPr="00C95317">
              <w:rPr>
                <w:rFonts w:ascii="Cambria" w:hAnsi="Cambria"/>
                <w:sz w:val="20"/>
                <w:szCs w:val="20"/>
                <w:lang w:val="en-GB"/>
              </w:rPr>
              <w:t>Health clinic and follow up mailing</w:t>
            </w:r>
          </w:p>
        </w:tc>
        <w:tc>
          <w:tcPr>
            <w:tcW w:w="505" w:type="pct"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Argentina,</w:t>
            </w:r>
          </w:p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Austria,</w:t>
            </w:r>
          </w:p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Brazil,</w:t>
            </w:r>
          </w:p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Canada,</w:t>
            </w:r>
          </w:p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it-IT"/>
              </w:rPr>
            </w:pPr>
            <w:proofErr w:type="spellStart"/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Denmark</w:t>
            </w:r>
            <w:proofErr w:type="spellEnd"/>
            <w:r w:rsidRPr="00D541CA">
              <w:rPr>
                <w:rFonts w:ascii="Cambria" w:hAnsi="Cambria"/>
                <w:sz w:val="20"/>
                <w:szCs w:val="20"/>
                <w:lang w:val="it-IT"/>
              </w:rPr>
              <w:t>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Germany,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Hungary,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Israel,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Poland,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Romania,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Spain,</w:t>
            </w:r>
          </w:p>
          <w:p w:rsidR="00635728" w:rsidRPr="00F70390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70390">
              <w:rPr>
                <w:rFonts w:ascii="Cambria" w:hAnsi="Cambria"/>
                <w:sz w:val="20"/>
                <w:szCs w:val="20"/>
                <w:lang w:val="en-GB"/>
              </w:rPr>
              <w:t xml:space="preserve">Italy, </w:t>
            </w:r>
          </w:p>
          <w:p w:rsidR="00635728" w:rsidRPr="00F70390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70390">
              <w:rPr>
                <w:rFonts w:ascii="Cambria" w:hAnsi="Cambria"/>
                <w:sz w:val="20"/>
                <w:szCs w:val="20"/>
                <w:lang w:val="en-GB"/>
              </w:rPr>
              <w:t>Macedonia,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70390">
              <w:rPr>
                <w:rFonts w:ascii="Cambria" w:hAnsi="Cambria"/>
                <w:sz w:val="20"/>
                <w:szCs w:val="20"/>
                <w:lang w:val="en-GB"/>
              </w:rPr>
              <w:t>United Kingdom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70390">
              <w:rPr>
                <w:rFonts w:ascii="Cambria" w:hAnsi="Cambria"/>
                <w:sz w:val="20"/>
                <w:szCs w:val="20"/>
                <w:lang w:val="en-GB"/>
              </w:rPr>
              <w:lastRenderedPageBreak/>
              <w:t>Panama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,</w:t>
            </w:r>
          </w:p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70390">
              <w:rPr>
                <w:rFonts w:ascii="Cambria" w:hAnsi="Cambria"/>
                <w:sz w:val="20"/>
                <w:szCs w:val="20"/>
                <w:lang w:val="en-GB"/>
              </w:rPr>
              <w:t>China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,</w:t>
            </w:r>
          </w:p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F70390">
              <w:rPr>
                <w:rFonts w:ascii="Cambria" w:hAnsi="Cambria"/>
                <w:sz w:val="20"/>
                <w:szCs w:val="20"/>
                <w:lang w:val="en-GB"/>
              </w:rPr>
              <w:t>France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.</w:t>
            </w:r>
          </w:p>
        </w:tc>
        <w:tc>
          <w:tcPr>
            <w:tcW w:w="540" w:type="pct"/>
            <w:shd w:val="clear" w:color="auto" w:fill="auto"/>
          </w:tcPr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lastRenderedPageBreak/>
              <w:t xml:space="preserve">American English and </w:t>
            </w:r>
            <w:r w:rsidRPr="009A731E">
              <w:rPr>
                <w:rFonts w:ascii="Cambria" w:hAnsi="Cambria"/>
                <w:sz w:val="20"/>
                <w:szCs w:val="20"/>
                <w:lang w:val="en-GB"/>
              </w:rPr>
              <w:t>Native languages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.</w:t>
            </w:r>
          </w:p>
        </w:tc>
      </w:tr>
      <w:tr w:rsidR="00635728" w:rsidRPr="00B96B24" w:rsidTr="00803B12">
        <w:tc>
          <w:tcPr>
            <w:tcW w:w="398" w:type="pct"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541CA">
              <w:rPr>
                <w:rFonts w:ascii="Cambria" w:hAnsi="Cambria"/>
                <w:sz w:val="20"/>
                <w:szCs w:val="20"/>
                <w:lang w:val="en-GB"/>
              </w:rPr>
              <w:lastRenderedPageBreak/>
              <w:t>HAEA-</w:t>
            </w:r>
            <w:proofErr w:type="spellStart"/>
            <w:r w:rsidRPr="00D541CA">
              <w:rPr>
                <w:rFonts w:ascii="Cambria" w:hAnsi="Cambria"/>
                <w:sz w:val="20"/>
                <w:szCs w:val="20"/>
                <w:lang w:val="en-GB"/>
              </w:rPr>
              <w:t>QoL</w:t>
            </w:r>
            <w:proofErr w:type="spellEnd"/>
          </w:p>
        </w:tc>
        <w:tc>
          <w:tcPr>
            <w:tcW w:w="526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Busse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et al. </w:t>
            </w:r>
          </w:p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(2019)</w:t>
            </w:r>
          </w:p>
        </w:tc>
        <w:tc>
          <w:tcPr>
            <w:tcW w:w="542" w:type="pct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168</w:t>
            </w:r>
          </w:p>
        </w:tc>
        <w:tc>
          <w:tcPr>
            <w:tcW w:w="874" w:type="pct"/>
          </w:tcPr>
          <w:p w:rsidR="00635728" w:rsidRPr="005D3D41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&lt;18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= 7.1 %</w:t>
            </w:r>
          </w:p>
          <w:p w:rsidR="00635728" w:rsidRPr="005D3D41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18-30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>: 13.7 %</w:t>
            </w:r>
          </w:p>
          <w:p w:rsidR="00635728" w:rsidRPr="005D3D41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</w:t>
            </w:r>
            <w:r w:rsidRPr="005D3D41">
              <w:rPr>
                <w:rFonts w:ascii="Cambria" w:hAnsi="Cambria"/>
                <w:sz w:val="20"/>
                <w:szCs w:val="20"/>
                <w:lang w:val="en-GB"/>
              </w:rPr>
              <w:t>31-40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>: 16.7 %</w:t>
            </w:r>
          </w:p>
          <w:p w:rsidR="00635728" w:rsidRPr="005D3D41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41-50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: </w:t>
            </w:r>
            <w:r w:rsidRPr="005D3D41">
              <w:rPr>
                <w:rFonts w:ascii="Cambria" w:hAnsi="Cambria"/>
                <w:sz w:val="20"/>
                <w:szCs w:val="20"/>
                <w:lang w:val="en-GB"/>
              </w:rPr>
              <w:t>20.2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%</w:t>
            </w:r>
          </w:p>
          <w:p w:rsidR="00635728" w:rsidRPr="005D3D41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51-60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>: 25.6 %</w:t>
            </w:r>
          </w:p>
          <w:p w:rsidR="00635728" w:rsidRPr="005D3D41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61-70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>: 13.1 %</w:t>
            </w:r>
          </w:p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</w:t>
            </w:r>
            <w:r w:rsidRPr="005D3D41">
              <w:rPr>
                <w:rFonts w:ascii="Cambria" w:hAnsi="Cambria"/>
                <w:sz w:val="20"/>
                <w:szCs w:val="20"/>
                <w:lang w:val="en-GB"/>
              </w:rPr>
              <w:t>71-8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0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>: 3.6 %</w:t>
            </w:r>
          </w:p>
        </w:tc>
        <w:tc>
          <w:tcPr>
            <w:tcW w:w="404" w:type="pct"/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73.2%</w:t>
            </w:r>
          </w:p>
        </w:tc>
        <w:tc>
          <w:tcPr>
            <w:tcW w:w="605" w:type="pct"/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HAE C1- INH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(type I or II)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or not know type</w:t>
            </w:r>
          </w:p>
        </w:tc>
        <w:tc>
          <w:tcPr>
            <w:tcW w:w="606" w:type="pct"/>
          </w:tcPr>
          <w:p w:rsidR="00635728" w:rsidRPr="005D3D41" w:rsidRDefault="00635728" w:rsidP="00803B12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  <w:lang w:val="en-GB"/>
              </w:rPr>
            </w:pP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 xml:space="preserve">Survey and focus group 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on HAE Associatio</w:t>
            </w:r>
            <w:r w:rsidRPr="005D3D41">
              <w:rPr>
                <w:rFonts w:ascii="Cambria" w:hAnsi="Cambria"/>
                <w:sz w:val="20"/>
                <w:szCs w:val="20"/>
                <w:lang w:val="en-GB"/>
              </w:rPr>
              <w:t>n [HAEA] Patient</w:t>
            </w:r>
          </w:p>
          <w:p w:rsidR="00635728" w:rsidRPr="00D914F7" w:rsidRDefault="00635728" w:rsidP="00803B12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  <w:lang w:val="en-GB"/>
              </w:rPr>
            </w:pPr>
            <w:r w:rsidRPr="005D3D41">
              <w:rPr>
                <w:rFonts w:ascii="Cambria" w:hAnsi="Cambria"/>
                <w:sz w:val="20"/>
                <w:szCs w:val="20"/>
                <w:lang w:val="en-GB"/>
              </w:rPr>
              <w:t>Summit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2015</w:t>
            </w:r>
          </w:p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505" w:type="pct"/>
          </w:tcPr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>U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nited</w:t>
            </w: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 xml:space="preserve"> States</w:t>
            </w:r>
          </w:p>
        </w:tc>
        <w:tc>
          <w:tcPr>
            <w:tcW w:w="540" w:type="pct"/>
            <w:shd w:val="clear" w:color="auto" w:fill="auto"/>
          </w:tcPr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American E</w:t>
            </w:r>
            <w:r w:rsidRPr="00D914F7">
              <w:rPr>
                <w:rFonts w:ascii="Cambria" w:hAnsi="Cambria"/>
                <w:sz w:val="20"/>
                <w:szCs w:val="20"/>
                <w:lang w:val="en-GB"/>
              </w:rPr>
              <w:t>nglish</w:t>
            </w:r>
          </w:p>
        </w:tc>
      </w:tr>
      <w:tr w:rsidR="00635728" w:rsidRPr="00B96B24" w:rsidTr="00803B12">
        <w:tc>
          <w:tcPr>
            <w:tcW w:w="398" w:type="pct"/>
          </w:tcPr>
          <w:p w:rsidR="00635728" w:rsidRPr="00D541CA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541CA">
              <w:rPr>
                <w:rFonts w:ascii="Cambria" w:hAnsi="Cambria"/>
                <w:sz w:val="20"/>
                <w:szCs w:val="20"/>
                <w:lang w:val="en-GB"/>
              </w:rPr>
              <w:t xml:space="preserve">AE- </w:t>
            </w:r>
            <w:proofErr w:type="spellStart"/>
            <w:r w:rsidRPr="00D541CA">
              <w:rPr>
                <w:rFonts w:ascii="Cambria" w:hAnsi="Cambria"/>
                <w:sz w:val="20"/>
                <w:szCs w:val="20"/>
                <w:lang w:val="en-GB"/>
              </w:rPr>
              <w:t>QoL</w:t>
            </w:r>
            <w:proofErr w:type="spellEnd"/>
          </w:p>
        </w:tc>
        <w:tc>
          <w:tcPr>
            <w:tcW w:w="526" w:type="pct"/>
            <w:shd w:val="clear" w:color="auto" w:fill="auto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Vanya et al.</w:t>
            </w:r>
          </w:p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(2023)</w:t>
            </w:r>
          </w:p>
        </w:tc>
        <w:tc>
          <w:tcPr>
            <w:tcW w:w="542" w:type="pct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40 patients and </w:t>
            </w:r>
            <w:r w:rsidRPr="00324B62">
              <w:rPr>
                <w:rFonts w:ascii="Cambria" w:hAnsi="Cambria"/>
                <w:sz w:val="20"/>
                <w:szCs w:val="20"/>
                <w:lang w:val="en-GB"/>
              </w:rPr>
              <w:t>7 experts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 (first phase) 64 patients (second phase) </w:t>
            </w:r>
          </w:p>
        </w:tc>
        <w:tc>
          <w:tcPr>
            <w:tcW w:w="874" w:type="pct"/>
          </w:tcPr>
          <w:p w:rsidR="00635728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Mean 41(±20.89)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  <w:r>
              <w:rPr>
                <w:rFonts w:ascii="Cambria" w:hAnsi="Cambria"/>
                <w:sz w:val="20"/>
                <w:szCs w:val="20"/>
                <w:lang w:val="en-GB"/>
              </w:rPr>
              <w:t>;</w:t>
            </w:r>
          </w:p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Range 13-72 </w:t>
            </w:r>
            <w:proofErr w:type="spellStart"/>
            <w:r>
              <w:rPr>
                <w:rFonts w:ascii="Cambria" w:hAnsi="Cambria"/>
                <w:sz w:val="20"/>
                <w:szCs w:val="20"/>
                <w:lang w:val="en-GB"/>
              </w:rPr>
              <w:t>yrs</w:t>
            </w:r>
            <w:proofErr w:type="spellEnd"/>
          </w:p>
        </w:tc>
        <w:tc>
          <w:tcPr>
            <w:tcW w:w="404" w:type="pct"/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69.0%</w:t>
            </w:r>
          </w:p>
        </w:tc>
        <w:tc>
          <w:tcPr>
            <w:tcW w:w="605" w:type="pct"/>
            <w:shd w:val="clear" w:color="auto" w:fill="auto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HAE C1- INH </w:t>
            </w:r>
            <w:r w:rsidRPr="00AB454E">
              <w:rPr>
                <w:rFonts w:ascii="Cambria" w:hAnsi="Cambria"/>
                <w:sz w:val="20"/>
                <w:szCs w:val="20"/>
                <w:lang w:val="en-GB"/>
              </w:rPr>
              <w:t>(type I or II)</w:t>
            </w:r>
          </w:p>
        </w:tc>
        <w:tc>
          <w:tcPr>
            <w:tcW w:w="606" w:type="pct"/>
          </w:tcPr>
          <w:p w:rsidR="00635728" w:rsidRPr="00D914F7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 xml:space="preserve">International telephone interviews, and cross-sectional data from </w:t>
            </w:r>
            <w:r w:rsidRPr="00606E4C">
              <w:rPr>
                <w:rFonts w:ascii="Cambria" w:hAnsi="Cambria"/>
                <w:sz w:val="20"/>
                <w:szCs w:val="20"/>
                <w:lang w:val="en-GB"/>
              </w:rPr>
              <w:t>phase 3 trial</w:t>
            </w:r>
            <w:r>
              <w:rPr>
                <w:rFonts w:ascii="Cambria" w:hAnsi="Cambria"/>
                <w:sz w:val="20"/>
                <w:szCs w:val="20"/>
                <w:lang w:val="en-GB"/>
              </w:rPr>
              <w:t>.</w:t>
            </w:r>
          </w:p>
        </w:tc>
        <w:tc>
          <w:tcPr>
            <w:tcW w:w="505" w:type="pct"/>
          </w:tcPr>
          <w:p w:rsidR="00635728" w:rsidRPr="00B96B24" w:rsidRDefault="00635728" w:rsidP="00803B12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Canada, France, Spain, Germany, United Kingdom, United States</w:t>
            </w:r>
          </w:p>
        </w:tc>
        <w:tc>
          <w:tcPr>
            <w:tcW w:w="540" w:type="pct"/>
            <w:shd w:val="clear" w:color="auto" w:fill="auto"/>
          </w:tcPr>
          <w:p w:rsidR="00635728" w:rsidRPr="00FE66DC" w:rsidRDefault="00635728" w:rsidP="00803B12">
            <w:pPr>
              <w:rPr>
                <w:rFonts w:ascii="Cambria" w:hAnsi="Cambria"/>
                <w:b/>
                <w:sz w:val="20"/>
                <w:szCs w:val="20"/>
                <w:lang w:val="en-GB"/>
              </w:rPr>
            </w:pPr>
            <w:r>
              <w:rPr>
                <w:rFonts w:ascii="Cambria" w:hAnsi="Cambria"/>
                <w:sz w:val="20"/>
                <w:szCs w:val="20"/>
                <w:lang w:val="en-GB"/>
              </w:rPr>
              <w:t>Native languages</w:t>
            </w:r>
          </w:p>
        </w:tc>
      </w:tr>
    </w:tbl>
    <w:p w:rsidR="00635728" w:rsidRPr="00FB67C3" w:rsidRDefault="00635728" w:rsidP="00635728">
      <w:pPr>
        <w:rPr>
          <w:rFonts w:ascii="Cambria" w:hAnsi="Cambria"/>
          <w:sz w:val="20"/>
          <w:szCs w:val="20"/>
          <w:lang w:val="en-GB"/>
        </w:rPr>
      </w:pPr>
      <w:r w:rsidRPr="00837797">
        <w:rPr>
          <w:rFonts w:ascii="Cambria" w:hAnsi="Cambria"/>
          <w:sz w:val="20"/>
          <w:szCs w:val="20"/>
          <w:lang w:val="en-GB"/>
        </w:rPr>
        <w:t>SF-36v2</w:t>
      </w:r>
      <w:r>
        <w:rPr>
          <w:rFonts w:ascii="Cambria" w:hAnsi="Cambria"/>
          <w:sz w:val="20"/>
          <w:szCs w:val="20"/>
          <w:lang w:val="en-GB"/>
        </w:rPr>
        <w:t xml:space="preserve">: </w:t>
      </w:r>
      <w:r w:rsidRPr="00837797">
        <w:rPr>
          <w:rFonts w:ascii="Cambria" w:hAnsi="Cambria"/>
          <w:sz w:val="20"/>
          <w:szCs w:val="20"/>
          <w:lang w:val="en-GB"/>
        </w:rPr>
        <w:t>Short Form 36-item Health Survey Version 2.0</w:t>
      </w:r>
      <w:r>
        <w:rPr>
          <w:rFonts w:ascii="Cambria" w:hAnsi="Cambria"/>
          <w:sz w:val="20"/>
          <w:szCs w:val="20"/>
          <w:lang w:val="en-GB"/>
        </w:rPr>
        <w:t xml:space="preserve">; </w:t>
      </w:r>
      <w:r w:rsidRPr="00837797">
        <w:rPr>
          <w:rFonts w:ascii="Cambria" w:hAnsi="Cambria"/>
          <w:sz w:val="20"/>
          <w:szCs w:val="20"/>
          <w:lang w:val="en-GB"/>
        </w:rPr>
        <w:t>HAE-</w:t>
      </w:r>
      <w:proofErr w:type="spellStart"/>
      <w:r w:rsidRPr="00837797">
        <w:rPr>
          <w:rFonts w:ascii="Cambria" w:hAnsi="Cambria"/>
          <w:sz w:val="20"/>
          <w:szCs w:val="20"/>
          <w:lang w:val="en-GB"/>
        </w:rPr>
        <w:t>QoL</w:t>
      </w:r>
      <w:proofErr w:type="spellEnd"/>
      <w:r>
        <w:rPr>
          <w:rFonts w:ascii="Cambria" w:hAnsi="Cambria"/>
          <w:sz w:val="20"/>
          <w:szCs w:val="20"/>
          <w:lang w:val="en-GB"/>
        </w:rPr>
        <w:t>:</w:t>
      </w:r>
      <w:r w:rsidRPr="00837797">
        <w:rPr>
          <w:rFonts w:ascii="Cambria" w:hAnsi="Cambria"/>
          <w:sz w:val="20"/>
          <w:szCs w:val="20"/>
          <w:lang w:val="en-GB"/>
        </w:rPr>
        <w:t xml:space="preserve"> Hereditary angioedema quality of life</w:t>
      </w:r>
      <w:r>
        <w:rPr>
          <w:rFonts w:ascii="Cambria" w:hAnsi="Cambria"/>
          <w:sz w:val="20"/>
          <w:szCs w:val="20"/>
          <w:lang w:val="en-GB"/>
        </w:rPr>
        <w:t>; SF-36:</w:t>
      </w:r>
      <w:r w:rsidRPr="00F2436F">
        <w:t xml:space="preserve"> </w:t>
      </w:r>
      <w:r w:rsidRPr="00F2436F">
        <w:rPr>
          <w:rFonts w:ascii="Cambria" w:hAnsi="Cambria"/>
          <w:sz w:val="20"/>
          <w:szCs w:val="20"/>
          <w:lang w:val="en-GB"/>
        </w:rPr>
        <w:t>Short Form 36-item Health Survey</w:t>
      </w:r>
      <w:r>
        <w:rPr>
          <w:rFonts w:ascii="Cambria" w:hAnsi="Cambria"/>
          <w:sz w:val="20"/>
          <w:szCs w:val="20"/>
          <w:lang w:val="en-GB"/>
        </w:rPr>
        <w:t xml:space="preserve">; </w:t>
      </w:r>
      <w:r w:rsidRPr="00FB67C3">
        <w:rPr>
          <w:rFonts w:ascii="Cambria" w:hAnsi="Cambria"/>
          <w:sz w:val="20"/>
          <w:szCs w:val="20"/>
          <w:lang w:val="en-GB"/>
        </w:rPr>
        <w:t>HAEA-</w:t>
      </w:r>
    </w:p>
    <w:p w:rsidR="00635728" w:rsidRPr="00AF7422" w:rsidRDefault="00635728" w:rsidP="00635728">
      <w:pPr>
        <w:rPr>
          <w:rFonts w:ascii="Cambria" w:hAnsi="Cambria"/>
          <w:sz w:val="20"/>
          <w:szCs w:val="20"/>
          <w:lang w:val="en-GB"/>
        </w:rPr>
      </w:pPr>
      <w:proofErr w:type="spellStart"/>
      <w:r w:rsidRPr="00FB67C3">
        <w:rPr>
          <w:rFonts w:ascii="Cambria" w:hAnsi="Cambria"/>
          <w:sz w:val="20"/>
          <w:szCs w:val="20"/>
          <w:lang w:val="en-GB"/>
        </w:rPr>
        <w:t>QoL</w:t>
      </w:r>
      <w:proofErr w:type="spellEnd"/>
      <w:r>
        <w:rPr>
          <w:rFonts w:ascii="Cambria" w:hAnsi="Cambria"/>
          <w:sz w:val="20"/>
          <w:szCs w:val="20"/>
          <w:lang w:val="en-GB"/>
        </w:rPr>
        <w:t xml:space="preserve">: </w:t>
      </w:r>
      <w:r w:rsidRPr="00FB67C3">
        <w:rPr>
          <w:rFonts w:ascii="Cambria" w:hAnsi="Cambria"/>
          <w:sz w:val="20"/>
          <w:szCs w:val="20"/>
          <w:lang w:val="en-GB"/>
        </w:rPr>
        <w:t>Hereditary Angioedema Association</w:t>
      </w:r>
      <w:r>
        <w:rPr>
          <w:rFonts w:ascii="Cambria" w:hAnsi="Cambria"/>
          <w:sz w:val="20"/>
          <w:szCs w:val="20"/>
          <w:lang w:val="en-GB"/>
        </w:rPr>
        <w:t xml:space="preserve"> quality of life; </w:t>
      </w:r>
      <w:r w:rsidRPr="00AF7422">
        <w:rPr>
          <w:rFonts w:ascii="Cambria" w:hAnsi="Cambria"/>
          <w:sz w:val="20"/>
          <w:szCs w:val="20"/>
          <w:lang w:val="en-GB"/>
        </w:rPr>
        <w:t>AE-</w:t>
      </w:r>
      <w:proofErr w:type="spellStart"/>
      <w:r w:rsidRPr="00AF7422">
        <w:rPr>
          <w:rFonts w:ascii="Cambria" w:hAnsi="Cambria"/>
          <w:sz w:val="20"/>
          <w:szCs w:val="20"/>
          <w:lang w:val="en-GB"/>
        </w:rPr>
        <w:t>QoL</w:t>
      </w:r>
      <w:proofErr w:type="spellEnd"/>
      <w:r>
        <w:rPr>
          <w:rFonts w:ascii="Cambria" w:hAnsi="Cambria"/>
          <w:sz w:val="20"/>
          <w:szCs w:val="20"/>
          <w:lang w:val="en-GB"/>
        </w:rPr>
        <w:t xml:space="preserve">: </w:t>
      </w:r>
      <w:r w:rsidRPr="00AF7422">
        <w:rPr>
          <w:rFonts w:ascii="Cambria" w:hAnsi="Cambria"/>
          <w:sz w:val="20"/>
          <w:szCs w:val="20"/>
          <w:lang w:val="en-GB"/>
        </w:rPr>
        <w:t>Angioedema Quality of Life Questionnaire</w:t>
      </w:r>
      <w:r>
        <w:rPr>
          <w:rFonts w:ascii="Cambria" w:hAnsi="Cambria"/>
          <w:sz w:val="20"/>
          <w:szCs w:val="20"/>
          <w:lang w:val="en-GB"/>
        </w:rPr>
        <w:t>; NR: Not Reported</w:t>
      </w:r>
    </w:p>
    <w:p w:rsidR="00635728" w:rsidRDefault="00635728" w:rsidP="00635728">
      <w:pPr>
        <w:rPr>
          <w:rFonts w:ascii="Cambria" w:hAnsi="Cambria"/>
          <w:b/>
          <w:highlight w:val="yellow"/>
          <w:lang w:val="en-GB"/>
        </w:rPr>
      </w:pPr>
    </w:p>
    <w:p w:rsidR="00BA30C4" w:rsidRPr="00635728" w:rsidRDefault="00BA30C4">
      <w:pPr>
        <w:rPr>
          <w:lang w:val="en-GB"/>
        </w:rPr>
      </w:pPr>
    </w:p>
    <w:sectPr w:rsidR="00BA30C4" w:rsidRPr="00635728" w:rsidSect="0063572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28"/>
    <w:rsid w:val="00635728"/>
    <w:rsid w:val="00BA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BAF8"/>
  <w15:chartTrackingRefBased/>
  <w15:docId w15:val="{6776278C-02C2-463F-AA03-6C9D305A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5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Titolo1">
    <w:name w:val="heading 1"/>
    <w:basedOn w:val="Normale"/>
    <w:next w:val="Normale"/>
    <w:link w:val="Titolo1Carattere"/>
    <w:qFormat/>
    <w:rsid w:val="006357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35728"/>
    <w:rPr>
      <w:rFonts w:ascii="Arial" w:eastAsia="Times New Roman" w:hAnsi="Arial" w:cs="Arial"/>
      <w:b/>
      <w:bCs/>
      <w:kern w:val="32"/>
      <w:sz w:val="32"/>
      <w:szCs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San Donato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Baroni</dc:creator>
  <cp:keywords/>
  <dc:description/>
  <cp:lastModifiedBy>Irene Baroni</cp:lastModifiedBy>
  <cp:revision>1</cp:revision>
  <dcterms:created xsi:type="dcterms:W3CDTF">2024-04-16T16:08:00Z</dcterms:created>
  <dcterms:modified xsi:type="dcterms:W3CDTF">2024-04-16T16:10:00Z</dcterms:modified>
</cp:coreProperties>
</file>