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D1B18" w14:textId="77777777" w:rsidR="00050F03" w:rsidRPr="00D37434" w:rsidRDefault="00000000" w:rsidP="00D37434">
      <w:pPr>
        <w:spacing w:line="360" w:lineRule="auto"/>
        <w:rPr>
          <w:rFonts w:ascii="Times New Roman" w:hAnsi="Times New Roman" w:cs="Times New Roman"/>
        </w:rPr>
      </w:pPr>
      <w:r w:rsidRPr="00D37434">
        <w:rPr>
          <w:rFonts w:ascii="Times New Roman" w:hAnsi="Times New Roman" w:cs="Times New Roman"/>
        </w:rPr>
        <w:t>Table 1. Descriptive statistics and internal consistency by domain</w:t>
      </w:r>
    </w:p>
    <w:tbl>
      <w:tblPr>
        <w:tblStyle w:val="aff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050F03" w:rsidRPr="00D37434" w14:paraId="1B7FE510" w14:textId="77777777" w:rsidTr="004962C0">
        <w:tc>
          <w:tcPr>
            <w:tcW w:w="1728" w:type="dxa"/>
            <w:tcBorders>
              <w:top w:val="single" w:sz="12" w:space="0" w:color="auto"/>
              <w:bottom w:val="single" w:sz="6" w:space="0" w:color="auto"/>
            </w:tcBorders>
          </w:tcPr>
          <w:p w14:paraId="2A4535DF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Domain</w:t>
            </w:r>
          </w:p>
        </w:tc>
        <w:tc>
          <w:tcPr>
            <w:tcW w:w="1728" w:type="dxa"/>
            <w:tcBorders>
              <w:top w:val="single" w:sz="12" w:space="0" w:color="auto"/>
              <w:bottom w:val="single" w:sz="6" w:space="0" w:color="auto"/>
            </w:tcBorders>
          </w:tcPr>
          <w:p w14:paraId="3C3070CC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728" w:type="dxa"/>
            <w:tcBorders>
              <w:top w:val="single" w:sz="12" w:space="0" w:color="auto"/>
              <w:bottom w:val="single" w:sz="6" w:space="0" w:color="auto"/>
            </w:tcBorders>
          </w:tcPr>
          <w:p w14:paraId="29641236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728" w:type="dxa"/>
            <w:tcBorders>
              <w:top w:val="single" w:sz="12" w:space="0" w:color="auto"/>
              <w:bottom w:val="single" w:sz="6" w:space="0" w:color="auto"/>
            </w:tcBorders>
          </w:tcPr>
          <w:p w14:paraId="7F1B5BC2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728" w:type="dxa"/>
            <w:tcBorders>
              <w:top w:val="single" w:sz="12" w:space="0" w:color="auto"/>
              <w:bottom w:val="single" w:sz="6" w:space="0" w:color="auto"/>
            </w:tcBorders>
          </w:tcPr>
          <w:p w14:paraId="579C1FE1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Cronbach’s α</w:t>
            </w:r>
          </w:p>
        </w:tc>
      </w:tr>
      <w:tr w:rsidR="00050F03" w:rsidRPr="00D37434" w14:paraId="5EC02CD4" w14:textId="77777777" w:rsidTr="004962C0">
        <w:tc>
          <w:tcPr>
            <w:tcW w:w="1728" w:type="dxa"/>
            <w:tcBorders>
              <w:top w:val="single" w:sz="6" w:space="0" w:color="auto"/>
            </w:tcBorders>
          </w:tcPr>
          <w:p w14:paraId="148366FD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Awareness</w:t>
            </w: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1012B90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3950EF1A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3.362</w:t>
            </w: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70F17CB4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1.081</w:t>
            </w: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7B49F16F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0.843</w:t>
            </w:r>
          </w:p>
        </w:tc>
      </w:tr>
      <w:tr w:rsidR="00050F03" w:rsidRPr="00D37434" w14:paraId="51D399C6" w14:textId="77777777" w:rsidTr="004962C0">
        <w:tc>
          <w:tcPr>
            <w:tcW w:w="1728" w:type="dxa"/>
          </w:tcPr>
          <w:p w14:paraId="0D84A47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Knowledge</w:t>
            </w:r>
          </w:p>
        </w:tc>
        <w:tc>
          <w:tcPr>
            <w:tcW w:w="1728" w:type="dxa"/>
          </w:tcPr>
          <w:p w14:paraId="34A584AE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728" w:type="dxa"/>
          </w:tcPr>
          <w:p w14:paraId="4CDFC3D4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3.423</w:t>
            </w:r>
          </w:p>
        </w:tc>
        <w:tc>
          <w:tcPr>
            <w:tcW w:w="1728" w:type="dxa"/>
          </w:tcPr>
          <w:p w14:paraId="3F6873D5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0.993</w:t>
            </w:r>
          </w:p>
        </w:tc>
        <w:tc>
          <w:tcPr>
            <w:tcW w:w="1728" w:type="dxa"/>
          </w:tcPr>
          <w:p w14:paraId="253087B9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0.769</w:t>
            </w:r>
          </w:p>
        </w:tc>
      </w:tr>
      <w:tr w:rsidR="00050F03" w:rsidRPr="00D37434" w14:paraId="5E846E9D" w14:textId="77777777" w:rsidTr="004962C0">
        <w:tc>
          <w:tcPr>
            <w:tcW w:w="1728" w:type="dxa"/>
          </w:tcPr>
          <w:p w14:paraId="3DBF2B6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Action</w:t>
            </w:r>
          </w:p>
        </w:tc>
        <w:tc>
          <w:tcPr>
            <w:tcW w:w="1728" w:type="dxa"/>
          </w:tcPr>
          <w:p w14:paraId="69F0EC8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728" w:type="dxa"/>
          </w:tcPr>
          <w:p w14:paraId="5AAED64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3.452</w:t>
            </w:r>
          </w:p>
        </w:tc>
        <w:tc>
          <w:tcPr>
            <w:tcW w:w="1728" w:type="dxa"/>
          </w:tcPr>
          <w:p w14:paraId="005F367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1.075</w:t>
            </w:r>
          </w:p>
        </w:tc>
        <w:tc>
          <w:tcPr>
            <w:tcW w:w="1728" w:type="dxa"/>
          </w:tcPr>
          <w:p w14:paraId="5FB93072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0.850</w:t>
            </w:r>
          </w:p>
        </w:tc>
      </w:tr>
      <w:tr w:rsidR="00050F03" w:rsidRPr="00D37434" w14:paraId="0780A8BA" w14:textId="77777777" w:rsidTr="004962C0">
        <w:tc>
          <w:tcPr>
            <w:tcW w:w="1728" w:type="dxa"/>
          </w:tcPr>
          <w:p w14:paraId="1994662A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Support</w:t>
            </w:r>
          </w:p>
        </w:tc>
        <w:tc>
          <w:tcPr>
            <w:tcW w:w="1728" w:type="dxa"/>
          </w:tcPr>
          <w:p w14:paraId="6D2006A9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728" w:type="dxa"/>
          </w:tcPr>
          <w:p w14:paraId="00AC847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3.400</w:t>
            </w:r>
          </w:p>
        </w:tc>
        <w:tc>
          <w:tcPr>
            <w:tcW w:w="1728" w:type="dxa"/>
          </w:tcPr>
          <w:p w14:paraId="7561D769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1.041</w:t>
            </w:r>
          </w:p>
        </w:tc>
        <w:tc>
          <w:tcPr>
            <w:tcW w:w="1728" w:type="dxa"/>
          </w:tcPr>
          <w:p w14:paraId="4591DAB8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0.780</w:t>
            </w:r>
          </w:p>
        </w:tc>
      </w:tr>
    </w:tbl>
    <w:p w14:paraId="6DD59FEA" w14:textId="77777777" w:rsidR="00050F03" w:rsidRPr="00D37434" w:rsidRDefault="00050F03" w:rsidP="00D37434">
      <w:pPr>
        <w:spacing w:line="360" w:lineRule="auto"/>
        <w:rPr>
          <w:rFonts w:ascii="Times New Roman" w:hAnsi="Times New Roman" w:cs="Times New Roman"/>
        </w:rPr>
      </w:pPr>
    </w:p>
    <w:p w14:paraId="3764C4A0" w14:textId="77777777" w:rsidR="00050F03" w:rsidRPr="00D37434" w:rsidRDefault="00000000" w:rsidP="00D37434">
      <w:pPr>
        <w:spacing w:line="360" w:lineRule="auto"/>
        <w:rPr>
          <w:rFonts w:ascii="Times New Roman" w:hAnsi="Times New Roman" w:cs="Times New Roman"/>
        </w:rPr>
      </w:pPr>
      <w:r w:rsidRPr="00D37434">
        <w:rPr>
          <w:rFonts w:ascii="Times New Roman" w:hAnsi="Times New Roman" w:cs="Times New Roman"/>
        </w:rPr>
        <w:t>Table 2. Pearson correlations among domains (lower triangle: r; upper triangle: p-values)</w:t>
      </w:r>
    </w:p>
    <w:tbl>
      <w:tblPr>
        <w:tblStyle w:val="aff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050F03" w:rsidRPr="00D37434" w14:paraId="10AFC44D" w14:textId="77777777" w:rsidTr="004962C0">
        <w:tc>
          <w:tcPr>
            <w:tcW w:w="1728" w:type="dxa"/>
            <w:tcBorders>
              <w:top w:val="single" w:sz="12" w:space="0" w:color="auto"/>
              <w:bottom w:val="single" w:sz="6" w:space="0" w:color="auto"/>
            </w:tcBorders>
          </w:tcPr>
          <w:p w14:paraId="2FD80844" w14:textId="77777777" w:rsidR="00050F03" w:rsidRPr="00D37434" w:rsidRDefault="00050F03" w:rsidP="00D3743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12" w:space="0" w:color="auto"/>
              <w:bottom w:val="single" w:sz="6" w:space="0" w:color="auto"/>
            </w:tcBorders>
          </w:tcPr>
          <w:p w14:paraId="0DC1DFE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Awareness</w:t>
            </w:r>
          </w:p>
        </w:tc>
        <w:tc>
          <w:tcPr>
            <w:tcW w:w="1728" w:type="dxa"/>
            <w:tcBorders>
              <w:top w:val="single" w:sz="12" w:space="0" w:color="auto"/>
              <w:bottom w:val="single" w:sz="6" w:space="0" w:color="auto"/>
            </w:tcBorders>
          </w:tcPr>
          <w:p w14:paraId="61B6D05E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Knowledge</w:t>
            </w:r>
          </w:p>
        </w:tc>
        <w:tc>
          <w:tcPr>
            <w:tcW w:w="1728" w:type="dxa"/>
            <w:tcBorders>
              <w:top w:val="single" w:sz="12" w:space="0" w:color="auto"/>
              <w:bottom w:val="single" w:sz="6" w:space="0" w:color="auto"/>
            </w:tcBorders>
          </w:tcPr>
          <w:p w14:paraId="3D649C3C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Action</w:t>
            </w:r>
          </w:p>
        </w:tc>
        <w:tc>
          <w:tcPr>
            <w:tcW w:w="1728" w:type="dxa"/>
            <w:tcBorders>
              <w:top w:val="single" w:sz="12" w:space="0" w:color="auto"/>
              <w:bottom w:val="single" w:sz="6" w:space="0" w:color="auto"/>
            </w:tcBorders>
          </w:tcPr>
          <w:p w14:paraId="57CA8DD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Support</w:t>
            </w:r>
          </w:p>
        </w:tc>
      </w:tr>
      <w:tr w:rsidR="00050F03" w:rsidRPr="00D37434" w14:paraId="59002451" w14:textId="77777777" w:rsidTr="004962C0">
        <w:tc>
          <w:tcPr>
            <w:tcW w:w="1728" w:type="dxa"/>
            <w:tcBorders>
              <w:top w:val="single" w:sz="6" w:space="0" w:color="auto"/>
            </w:tcBorders>
          </w:tcPr>
          <w:p w14:paraId="420A7FFC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Awareness</w:t>
            </w: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27DCC15D" w14:textId="38EBB601" w:rsidR="00050F03" w:rsidRPr="005C1F60" w:rsidRDefault="005C1F60" w:rsidP="00D37434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-</w:t>
            </w: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5AF2C5F4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2EA1122F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728" w:type="dxa"/>
            <w:tcBorders>
              <w:top w:val="single" w:sz="6" w:space="0" w:color="auto"/>
            </w:tcBorders>
          </w:tcPr>
          <w:p w14:paraId="7443682B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</w:tr>
      <w:tr w:rsidR="00050F03" w:rsidRPr="00D37434" w14:paraId="44C851ED" w14:textId="77777777" w:rsidTr="004962C0">
        <w:tc>
          <w:tcPr>
            <w:tcW w:w="1728" w:type="dxa"/>
          </w:tcPr>
          <w:p w14:paraId="757E2A70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Knowledge</w:t>
            </w:r>
          </w:p>
        </w:tc>
        <w:tc>
          <w:tcPr>
            <w:tcW w:w="1728" w:type="dxa"/>
          </w:tcPr>
          <w:p w14:paraId="042F03ED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0.778</w:t>
            </w:r>
          </w:p>
        </w:tc>
        <w:tc>
          <w:tcPr>
            <w:tcW w:w="1728" w:type="dxa"/>
          </w:tcPr>
          <w:p w14:paraId="1AB64AAE" w14:textId="5CB94883" w:rsidR="00050F03" w:rsidRPr="005C1F60" w:rsidRDefault="005C1F60" w:rsidP="00D37434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-</w:t>
            </w:r>
          </w:p>
        </w:tc>
        <w:tc>
          <w:tcPr>
            <w:tcW w:w="1728" w:type="dxa"/>
          </w:tcPr>
          <w:p w14:paraId="5E5BB5CC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728" w:type="dxa"/>
          </w:tcPr>
          <w:p w14:paraId="7F5A42F9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</w:tr>
      <w:tr w:rsidR="00050F03" w:rsidRPr="00D37434" w14:paraId="26FBDBA0" w14:textId="77777777" w:rsidTr="004962C0">
        <w:tc>
          <w:tcPr>
            <w:tcW w:w="1728" w:type="dxa"/>
          </w:tcPr>
          <w:p w14:paraId="53FBDA85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Action</w:t>
            </w:r>
          </w:p>
        </w:tc>
        <w:tc>
          <w:tcPr>
            <w:tcW w:w="1728" w:type="dxa"/>
          </w:tcPr>
          <w:p w14:paraId="7FFB0FF5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0.809</w:t>
            </w:r>
          </w:p>
        </w:tc>
        <w:tc>
          <w:tcPr>
            <w:tcW w:w="1728" w:type="dxa"/>
          </w:tcPr>
          <w:p w14:paraId="5DA01C91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0.803</w:t>
            </w:r>
          </w:p>
        </w:tc>
        <w:tc>
          <w:tcPr>
            <w:tcW w:w="1728" w:type="dxa"/>
          </w:tcPr>
          <w:p w14:paraId="6274DC89" w14:textId="1766094B" w:rsidR="00050F03" w:rsidRPr="005C1F60" w:rsidRDefault="005C1F60" w:rsidP="00D37434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-</w:t>
            </w:r>
          </w:p>
        </w:tc>
        <w:tc>
          <w:tcPr>
            <w:tcW w:w="1728" w:type="dxa"/>
          </w:tcPr>
          <w:p w14:paraId="383D6942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</w:tr>
      <w:tr w:rsidR="00050F03" w:rsidRPr="00D37434" w14:paraId="5D82EFD4" w14:textId="77777777" w:rsidTr="004962C0">
        <w:tc>
          <w:tcPr>
            <w:tcW w:w="1728" w:type="dxa"/>
          </w:tcPr>
          <w:p w14:paraId="27254A04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Support</w:t>
            </w:r>
          </w:p>
        </w:tc>
        <w:tc>
          <w:tcPr>
            <w:tcW w:w="1728" w:type="dxa"/>
          </w:tcPr>
          <w:p w14:paraId="5C953A7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0.777</w:t>
            </w:r>
          </w:p>
        </w:tc>
        <w:tc>
          <w:tcPr>
            <w:tcW w:w="1728" w:type="dxa"/>
          </w:tcPr>
          <w:p w14:paraId="63F0DE3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0.774</w:t>
            </w:r>
          </w:p>
        </w:tc>
        <w:tc>
          <w:tcPr>
            <w:tcW w:w="1728" w:type="dxa"/>
          </w:tcPr>
          <w:p w14:paraId="2A89CEE8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0.809</w:t>
            </w:r>
          </w:p>
        </w:tc>
        <w:tc>
          <w:tcPr>
            <w:tcW w:w="1728" w:type="dxa"/>
          </w:tcPr>
          <w:p w14:paraId="03D3557B" w14:textId="6A681572" w:rsidR="00050F03" w:rsidRPr="005C1F60" w:rsidRDefault="005C1F60" w:rsidP="00D37434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-</w:t>
            </w:r>
          </w:p>
        </w:tc>
      </w:tr>
    </w:tbl>
    <w:p w14:paraId="03376EF0" w14:textId="77777777" w:rsidR="00050F03" w:rsidRPr="004962C0" w:rsidRDefault="00000000" w:rsidP="00D37434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 w:rsidRPr="004962C0">
        <w:rPr>
          <w:rFonts w:ascii="Times New Roman" w:hAnsi="Times New Roman" w:cs="Times New Roman"/>
          <w:sz w:val="21"/>
          <w:szCs w:val="21"/>
        </w:rPr>
        <w:t>Note: Two-tailed tests; n = 198. For all off-diagonal entries, r ≥ 0.774 and p &lt; 0.001.</w:t>
      </w:r>
    </w:p>
    <w:p w14:paraId="00A79547" w14:textId="77777777" w:rsidR="00050F03" w:rsidRPr="00D37434" w:rsidRDefault="00050F03" w:rsidP="00D37434">
      <w:pPr>
        <w:spacing w:line="360" w:lineRule="auto"/>
        <w:rPr>
          <w:rFonts w:ascii="Times New Roman" w:hAnsi="Times New Roman" w:cs="Times New Roman"/>
        </w:rPr>
      </w:pPr>
    </w:p>
    <w:p w14:paraId="38167F17" w14:textId="77777777" w:rsidR="00050F03" w:rsidRPr="00D37434" w:rsidRDefault="00000000" w:rsidP="00D37434">
      <w:pPr>
        <w:spacing w:line="360" w:lineRule="auto"/>
        <w:rPr>
          <w:rFonts w:ascii="Times New Roman" w:hAnsi="Times New Roman" w:cs="Times New Roman"/>
        </w:rPr>
      </w:pPr>
      <w:r w:rsidRPr="00D37434">
        <w:rPr>
          <w:rFonts w:ascii="Times New Roman" w:hAnsi="Times New Roman" w:cs="Times New Roman"/>
        </w:rPr>
        <w:t>Table 3. OLS regression models testing main hypotheses</w:t>
      </w:r>
    </w:p>
    <w:tbl>
      <w:tblPr>
        <w:tblStyle w:val="aff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1418"/>
        <w:gridCol w:w="1134"/>
        <w:gridCol w:w="1701"/>
        <w:gridCol w:w="1134"/>
        <w:gridCol w:w="850"/>
        <w:gridCol w:w="1017"/>
      </w:tblGrid>
      <w:tr w:rsidR="00050F03" w:rsidRPr="00D37434" w14:paraId="41BC70A4" w14:textId="77777777" w:rsidTr="009034DC">
        <w:tc>
          <w:tcPr>
            <w:tcW w:w="1384" w:type="dxa"/>
            <w:tcBorders>
              <w:top w:val="single" w:sz="12" w:space="0" w:color="auto"/>
              <w:bottom w:val="single" w:sz="6" w:space="0" w:color="auto"/>
            </w:tcBorders>
          </w:tcPr>
          <w:p w14:paraId="52166BF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</w:tcPr>
          <w:p w14:paraId="4138CEED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Predictor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3B673F0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Beta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02E9BCB9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5BF9BC21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16B31D4D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R²</w:t>
            </w:r>
          </w:p>
        </w:tc>
        <w:tc>
          <w:tcPr>
            <w:tcW w:w="1017" w:type="dxa"/>
            <w:tcBorders>
              <w:top w:val="single" w:sz="12" w:space="0" w:color="auto"/>
              <w:bottom w:val="single" w:sz="6" w:space="0" w:color="auto"/>
            </w:tcBorders>
          </w:tcPr>
          <w:p w14:paraId="7077DF3F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n</w:t>
            </w:r>
          </w:p>
        </w:tc>
      </w:tr>
      <w:tr w:rsidR="00050F03" w:rsidRPr="00D37434" w14:paraId="5D793184" w14:textId="77777777" w:rsidTr="009034DC">
        <w:tc>
          <w:tcPr>
            <w:tcW w:w="1384" w:type="dxa"/>
            <w:tcBorders>
              <w:top w:val="single" w:sz="6" w:space="0" w:color="auto"/>
            </w:tcBorders>
          </w:tcPr>
          <w:p w14:paraId="753A2E0C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Knowledge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540586D5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Awareness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7312789C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0.408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26A9F3B5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[0.291, 0.526]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0F7241E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04318A0A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0.677</w:t>
            </w:r>
          </w:p>
        </w:tc>
        <w:tc>
          <w:tcPr>
            <w:tcW w:w="1017" w:type="dxa"/>
            <w:tcBorders>
              <w:top w:val="single" w:sz="6" w:space="0" w:color="auto"/>
            </w:tcBorders>
          </w:tcPr>
          <w:p w14:paraId="7B894DC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</w:tr>
      <w:tr w:rsidR="00050F03" w:rsidRPr="00D37434" w14:paraId="09C53CC3" w14:textId="77777777" w:rsidTr="009034DC">
        <w:tc>
          <w:tcPr>
            <w:tcW w:w="1384" w:type="dxa"/>
          </w:tcPr>
          <w:p w14:paraId="0D6D8294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Knowledge</w:t>
            </w:r>
          </w:p>
        </w:tc>
        <w:tc>
          <w:tcPr>
            <w:tcW w:w="1418" w:type="dxa"/>
          </w:tcPr>
          <w:p w14:paraId="3D37114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Support</w:t>
            </w:r>
          </w:p>
        </w:tc>
        <w:tc>
          <w:tcPr>
            <w:tcW w:w="1134" w:type="dxa"/>
          </w:tcPr>
          <w:p w14:paraId="049E9C66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0.409</w:t>
            </w:r>
          </w:p>
        </w:tc>
        <w:tc>
          <w:tcPr>
            <w:tcW w:w="1701" w:type="dxa"/>
          </w:tcPr>
          <w:p w14:paraId="53E2B318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[0.287, 0.530]</w:t>
            </w:r>
          </w:p>
        </w:tc>
        <w:tc>
          <w:tcPr>
            <w:tcW w:w="1134" w:type="dxa"/>
          </w:tcPr>
          <w:p w14:paraId="3AFD88D8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50" w:type="dxa"/>
          </w:tcPr>
          <w:p w14:paraId="2B779A3D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0.677</w:t>
            </w:r>
          </w:p>
        </w:tc>
        <w:tc>
          <w:tcPr>
            <w:tcW w:w="1017" w:type="dxa"/>
          </w:tcPr>
          <w:p w14:paraId="2664F2D9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</w:tr>
      <w:tr w:rsidR="00050F03" w:rsidRPr="00D37434" w14:paraId="0F54648F" w14:textId="77777777" w:rsidTr="009034DC">
        <w:tc>
          <w:tcPr>
            <w:tcW w:w="1384" w:type="dxa"/>
          </w:tcPr>
          <w:p w14:paraId="6EB8B4B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Action</w:t>
            </w:r>
          </w:p>
        </w:tc>
        <w:tc>
          <w:tcPr>
            <w:tcW w:w="1418" w:type="dxa"/>
          </w:tcPr>
          <w:p w14:paraId="3EF9D34E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Knowledge</w:t>
            </w:r>
          </w:p>
        </w:tc>
        <w:tc>
          <w:tcPr>
            <w:tcW w:w="1134" w:type="dxa"/>
          </w:tcPr>
          <w:p w14:paraId="112C36DF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0.480</w:t>
            </w:r>
          </w:p>
        </w:tc>
        <w:tc>
          <w:tcPr>
            <w:tcW w:w="1701" w:type="dxa"/>
          </w:tcPr>
          <w:p w14:paraId="6841D330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[0.355, 0.605]</w:t>
            </w:r>
          </w:p>
        </w:tc>
        <w:tc>
          <w:tcPr>
            <w:tcW w:w="1134" w:type="dxa"/>
          </w:tcPr>
          <w:p w14:paraId="404FD1E6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50" w:type="dxa"/>
          </w:tcPr>
          <w:p w14:paraId="513428E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0.733</w:t>
            </w:r>
          </w:p>
        </w:tc>
        <w:tc>
          <w:tcPr>
            <w:tcW w:w="1017" w:type="dxa"/>
          </w:tcPr>
          <w:p w14:paraId="59117F7B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</w:tr>
      <w:tr w:rsidR="00050F03" w:rsidRPr="00D37434" w14:paraId="71DFA3A6" w14:textId="77777777" w:rsidTr="009034DC">
        <w:tc>
          <w:tcPr>
            <w:tcW w:w="1384" w:type="dxa"/>
          </w:tcPr>
          <w:p w14:paraId="33A27161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Action</w:t>
            </w:r>
          </w:p>
        </w:tc>
        <w:tc>
          <w:tcPr>
            <w:tcW w:w="1418" w:type="dxa"/>
          </w:tcPr>
          <w:p w14:paraId="79E46F40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Support</w:t>
            </w:r>
          </w:p>
        </w:tc>
        <w:tc>
          <w:tcPr>
            <w:tcW w:w="1134" w:type="dxa"/>
          </w:tcPr>
          <w:p w14:paraId="4B8CE25C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0.481</w:t>
            </w:r>
          </w:p>
        </w:tc>
        <w:tc>
          <w:tcPr>
            <w:tcW w:w="1701" w:type="dxa"/>
          </w:tcPr>
          <w:p w14:paraId="76D4C3DA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[0.362, 0.600]</w:t>
            </w:r>
          </w:p>
        </w:tc>
        <w:tc>
          <w:tcPr>
            <w:tcW w:w="1134" w:type="dxa"/>
          </w:tcPr>
          <w:p w14:paraId="5B6A79A1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50" w:type="dxa"/>
          </w:tcPr>
          <w:p w14:paraId="1EC9040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0.733</w:t>
            </w:r>
          </w:p>
        </w:tc>
        <w:tc>
          <w:tcPr>
            <w:tcW w:w="1017" w:type="dxa"/>
          </w:tcPr>
          <w:p w14:paraId="20AB977F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</w:tr>
    </w:tbl>
    <w:p w14:paraId="2B960035" w14:textId="77777777" w:rsidR="00050F03" w:rsidRPr="00D37434" w:rsidRDefault="00050F03" w:rsidP="00D37434">
      <w:pPr>
        <w:spacing w:line="360" w:lineRule="auto"/>
        <w:rPr>
          <w:rFonts w:ascii="Times New Roman" w:hAnsi="Times New Roman" w:cs="Times New Roman"/>
        </w:rPr>
      </w:pPr>
    </w:p>
    <w:p w14:paraId="3492B01F" w14:textId="77777777" w:rsidR="00050F03" w:rsidRPr="00D37434" w:rsidRDefault="00000000" w:rsidP="00D37434">
      <w:pPr>
        <w:spacing w:line="360" w:lineRule="auto"/>
        <w:rPr>
          <w:rFonts w:ascii="Times New Roman" w:hAnsi="Times New Roman" w:cs="Times New Roman"/>
        </w:rPr>
      </w:pPr>
      <w:r w:rsidRPr="00D37434">
        <w:rPr>
          <w:rFonts w:ascii="Times New Roman" w:hAnsi="Times New Roman" w:cs="Times New Roman"/>
        </w:rPr>
        <w:t>Table 4. OLS regressions of each domain on Support (direct associations)</w:t>
      </w:r>
    </w:p>
    <w:tbl>
      <w:tblPr>
        <w:tblStyle w:val="aff1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276"/>
        <w:gridCol w:w="1134"/>
        <w:gridCol w:w="1701"/>
        <w:gridCol w:w="1134"/>
        <w:gridCol w:w="850"/>
        <w:gridCol w:w="1017"/>
      </w:tblGrid>
      <w:tr w:rsidR="00050F03" w:rsidRPr="00D37434" w14:paraId="511A4419" w14:textId="77777777" w:rsidTr="009034DC">
        <w:tc>
          <w:tcPr>
            <w:tcW w:w="1526" w:type="dxa"/>
            <w:tcBorders>
              <w:top w:val="single" w:sz="12" w:space="0" w:color="auto"/>
              <w:bottom w:val="single" w:sz="6" w:space="0" w:color="auto"/>
            </w:tcBorders>
          </w:tcPr>
          <w:p w14:paraId="7A7B57F2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</w:tcPr>
          <w:p w14:paraId="68E9D214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Predictor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6D2D2A25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Beta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78B6C852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172FEDCC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24C27644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R²</w:t>
            </w:r>
          </w:p>
        </w:tc>
        <w:tc>
          <w:tcPr>
            <w:tcW w:w="1017" w:type="dxa"/>
            <w:tcBorders>
              <w:top w:val="single" w:sz="12" w:space="0" w:color="auto"/>
              <w:bottom w:val="single" w:sz="6" w:space="0" w:color="auto"/>
            </w:tcBorders>
          </w:tcPr>
          <w:p w14:paraId="533FC94C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n</w:t>
            </w:r>
          </w:p>
        </w:tc>
      </w:tr>
      <w:tr w:rsidR="00050F03" w:rsidRPr="00D37434" w14:paraId="7EFC9934" w14:textId="77777777" w:rsidTr="009034DC">
        <w:tc>
          <w:tcPr>
            <w:tcW w:w="1526" w:type="dxa"/>
            <w:tcBorders>
              <w:top w:val="single" w:sz="6" w:space="0" w:color="auto"/>
            </w:tcBorders>
          </w:tcPr>
          <w:p w14:paraId="77B3449A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Awareness</w:t>
            </w:r>
          </w:p>
        </w:tc>
        <w:tc>
          <w:tcPr>
            <w:tcW w:w="1276" w:type="dxa"/>
            <w:tcBorders>
              <w:top w:val="single" w:sz="6" w:space="0" w:color="auto"/>
            </w:tcBorders>
          </w:tcPr>
          <w:p w14:paraId="335BB9C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Support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0F24461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0.808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4936359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[0.716, 0.900]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3FB2174D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2E34C914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0.605</w:t>
            </w:r>
          </w:p>
        </w:tc>
        <w:tc>
          <w:tcPr>
            <w:tcW w:w="1017" w:type="dxa"/>
            <w:tcBorders>
              <w:top w:val="single" w:sz="6" w:space="0" w:color="auto"/>
            </w:tcBorders>
          </w:tcPr>
          <w:p w14:paraId="3A12D184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</w:tr>
      <w:tr w:rsidR="00050F03" w:rsidRPr="00D37434" w14:paraId="52746025" w14:textId="77777777" w:rsidTr="009034DC">
        <w:tc>
          <w:tcPr>
            <w:tcW w:w="1526" w:type="dxa"/>
          </w:tcPr>
          <w:p w14:paraId="3B8E6171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Knowledge</w:t>
            </w:r>
          </w:p>
        </w:tc>
        <w:tc>
          <w:tcPr>
            <w:tcW w:w="1276" w:type="dxa"/>
          </w:tcPr>
          <w:p w14:paraId="603D082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Support</w:t>
            </w:r>
          </w:p>
        </w:tc>
        <w:tc>
          <w:tcPr>
            <w:tcW w:w="1134" w:type="dxa"/>
          </w:tcPr>
          <w:p w14:paraId="206E099F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0.738</w:t>
            </w:r>
          </w:p>
        </w:tc>
        <w:tc>
          <w:tcPr>
            <w:tcW w:w="1701" w:type="dxa"/>
          </w:tcPr>
          <w:p w14:paraId="3873E99C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[0.653, 0.824]</w:t>
            </w:r>
          </w:p>
        </w:tc>
        <w:tc>
          <w:tcPr>
            <w:tcW w:w="1134" w:type="dxa"/>
          </w:tcPr>
          <w:p w14:paraId="51D5DF2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50" w:type="dxa"/>
          </w:tcPr>
          <w:p w14:paraId="14DE16E9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0.599</w:t>
            </w:r>
          </w:p>
        </w:tc>
        <w:tc>
          <w:tcPr>
            <w:tcW w:w="1017" w:type="dxa"/>
          </w:tcPr>
          <w:p w14:paraId="2721B047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</w:tr>
      <w:tr w:rsidR="00050F03" w:rsidRPr="00D37434" w14:paraId="1FC7B392" w14:textId="77777777" w:rsidTr="009034DC">
        <w:tc>
          <w:tcPr>
            <w:tcW w:w="1526" w:type="dxa"/>
          </w:tcPr>
          <w:p w14:paraId="559948CD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Action</w:t>
            </w:r>
          </w:p>
        </w:tc>
        <w:tc>
          <w:tcPr>
            <w:tcW w:w="1276" w:type="dxa"/>
          </w:tcPr>
          <w:p w14:paraId="748AC6BF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Support</w:t>
            </w:r>
          </w:p>
        </w:tc>
        <w:tc>
          <w:tcPr>
            <w:tcW w:w="1134" w:type="dxa"/>
          </w:tcPr>
          <w:p w14:paraId="0AF78B45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0.835</w:t>
            </w:r>
          </w:p>
        </w:tc>
        <w:tc>
          <w:tcPr>
            <w:tcW w:w="1701" w:type="dxa"/>
          </w:tcPr>
          <w:p w14:paraId="55A68F89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[0.750, 0.921]</w:t>
            </w:r>
          </w:p>
        </w:tc>
        <w:tc>
          <w:tcPr>
            <w:tcW w:w="1134" w:type="dxa"/>
          </w:tcPr>
          <w:p w14:paraId="71DD60D2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50" w:type="dxa"/>
          </w:tcPr>
          <w:p w14:paraId="54D84143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0.654</w:t>
            </w:r>
          </w:p>
        </w:tc>
        <w:tc>
          <w:tcPr>
            <w:tcW w:w="1017" w:type="dxa"/>
          </w:tcPr>
          <w:p w14:paraId="074C939D" w14:textId="77777777" w:rsidR="00050F03" w:rsidRPr="00D37434" w:rsidRDefault="00000000" w:rsidP="00D374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37434">
              <w:rPr>
                <w:rFonts w:ascii="Times New Roman" w:hAnsi="Times New Roman" w:cs="Times New Roman"/>
              </w:rPr>
              <w:t>198</w:t>
            </w:r>
          </w:p>
        </w:tc>
      </w:tr>
    </w:tbl>
    <w:p w14:paraId="4B40B118" w14:textId="77777777" w:rsidR="003F6A13" w:rsidRPr="00D37434" w:rsidRDefault="003F6A13" w:rsidP="00D37434">
      <w:pPr>
        <w:spacing w:line="360" w:lineRule="auto"/>
        <w:rPr>
          <w:rFonts w:ascii="Times New Roman" w:hAnsi="Times New Roman" w:cs="Times New Roman"/>
        </w:rPr>
      </w:pPr>
    </w:p>
    <w:sectPr w:rsidR="003F6A13" w:rsidRPr="00D3743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1598877">
    <w:abstractNumId w:val="8"/>
  </w:num>
  <w:num w:numId="2" w16cid:durableId="1767992595">
    <w:abstractNumId w:val="6"/>
  </w:num>
  <w:num w:numId="3" w16cid:durableId="512574803">
    <w:abstractNumId w:val="5"/>
  </w:num>
  <w:num w:numId="4" w16cid:durableId="406390587">
    <w:abstractNumId w:val="4"/>
  </w:num>
  <w:num w:numId="5" w16cid:durableId="1989238781">
    <w:abstractNumId w:val="7"/>
  </w:num>
  <w:num w:numId="6" w16cid:durableId="1431245008">
    <w:abstractNumId w:val="3"/>
  </w:num>
  <w:num w:numId="7" w16cid:durableId="1852911355">
    <w:abstractNumId w:val="2"/>
  </w:num>
  <w:num w:numId="8" w16cid:durableId="794912478">
    <w:abstractNumId w:val="1"/>
  </w:num>
  <w:num w:numId="9" w16cid:durableId="114701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F03"/>
    <w:rsid w:val="0006063C"/>
    <w:rsid w:val="00070612"/>
    <w:rsid w:val="000A44B0"/>
    <w:rsid w:val="0015074B"/>
    <w:rsid w:val="00175F99"/>
    <w:rsid w:val="0029639D"/>
    <w:rsid w:val="00326F90"/>
    <w:rsid w:val="003F6A13"/>
    <w:rsid w:val="004962C0"/>
    <w:rsid w:val="005C1F60"/>
    <w:rsid w:val="009034DC"/>
    <w:rsid w:val="00AA1D8D"/>
    <w:rsid w:val="00B47730"/>
    <w:rsid w:val="00CB0664"/>
    <w:rsid w:val="00D37434"/>
    <w:rsid w:val="00F858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7ABBD"/>
  <w14:defaultImageDpi w14:val="300"/>
  <w15:docId w15:val="{86388A46-445F-4F7D-9D67-3C505D58B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985</Characters>
  <Application>Microsoft Office Word</Application>
  <DocSecurity>0</DocSecurity>
  <Lines>140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知浩 韩</cp:lastModifiedBy>
  <cp:revision>6</cp:revision>
  <dcterms:created xsi:type="dcterms:W3CDTF">2013-12-23T23:15:00Z</dcterms:created>
  <dcterms:modified xsi:type="dcterms:W3CDTF">2025-08-23T12:16:00Z</dcterms:modified>
  <cp:category/>
</cp:coreProperties>
</file>