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E43" w:rsidRDefault="00C274BE" w:rsidP="00C274BE">
      <w:pPr>
        <w:spacing w:after="240"/>
        <w:rPr>
          <w:rFonts w:ascii="Book Antiqua" w:hAnsi="Book Antiqua" w:cs="B Mitra"/>
          <w:b/>
          <w:bCs/>
          <w:sz w:val="36"/>
          <w:szCs w:val="28"/>
        </w:rPr>
      </w:pPr>
      <w:r>
        <w:rPr>
          <w:rFonts w:cs="B Mitra"/>
          <w:b/>
          <w:bCs/>
          <w:sz w:val="24"/>
          <w:szCs w:val="24"/>
        </w:rPr>
        <w:t xml:space="preserve">Persian </w:t>
      </w:r>
      <w:bookmarkStart w:id="0" w:name="_GoBack"/>
      <w:bookmarkEnd w:id="0"/>
      <w:r w:rsidR="00721E43" w:rsidRPr="007E22D0">
        <w:rPr>
          <w:rFonts w:cs="B Mitra"/>
          <w:b/>
          <w:bCs/>
          <w:sz w:val="24"/>
          <w:szCs w:val="24"/>
        </w:rPr>
        <w:t>Caregiver Empowerment Scale-Stroke Survivors’ Version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6"/>
        <w:gridCol w:w="4421"/>
        <w:gridCol w:w="878"/>
        <w:gridCol w:w="879"/>
        <w:gridCol w:w="878"/>
        <w:gridCol w:w="879"/>
        <w:gridCol w:w="879"/>
      </w:tblGrid>
      <w:tr w:rsidR="00C32669" w:rsidTr="00C32669">
        <w:tc>
          <w:tcPr>
            <w:tcW w:w="536" w:type="dxa"/>
          </w:tcPr>
          <w:p w:rsidR="00D02E39" w:rsidRDefault="00C32669">
            <w:r>
              <w:t>No</w:t>
            </w:r>
          </w:p>
        </w:tc>
        <w:tc>
          <w:tcPr>
            <w:tcW w:w="4421" w:type="dxa"/>
          </w:tcPr>
          <w:p w:rsidR="00D02E39" w:rsidRDefault="00C32669">
            <w:r>
              <w:t xml:space="preserve">Items </w:t>
            </w:r>
          </w:p>
        </w:tc>
        <w:tc>
          <w:tcPr>
            <w:tcW w:w="878" w:type="dxa"/>
          </w:tcPr>
          <w:p w:rsidR="00D02E39" w:rsidRPr="00C32669" w:rsidRDefault="00C32669" w:rsidP="00C32669">
            <w:pPr>
              <w:jc w:val="center"/>
              <w:rPr>
                <w:sz w:val="18"/>
                <w:szCs w:val="18"/>
              </w:rPr>
            </w:pPr>
            <w:r w:rsidRPr="00C32669">
              <w:rPr>
                <w:sz w:val="18"/>
                <w:szCs w:val="18"/>
              </w:rPr>
              <w:t>Strongly disagree</w:t>
            </w:r>
          </w:p>
        </w:tc>
        <w:tc>
          <w:tcPr>
            <w:tcW w:w="879" w:type="dxa"/>
          </w:tcPr>
          <w:p w:rsidR="00D02E39" w:rsidRPr="00C32669" w:rsidRDefault="00C32669" w:rsidP="00C32669">
            <w:pPr>
              <w:jc w:val="center"/>
              <w:rPr>
                <w:sz w:val="18"/>
                <w:szCs w:val="18"/>
              </w:rPr>
            </w:pPr>
            <w:r w:rsidRPr="00C32669">
              <w:rPr>
                <w:sz w:val="18"/>
                <w:szCs w:val="18"/>
              </w:rPr>
              <w:t>Disagree</w:t>
            </w:r>
          </w:p>
        </w:tc>
        <w:tc>
          <w:tcPr>
            <w:tcW w:w="878" w:type="dxa"/>
          </w:tcPr>
          <w:p w:rsidR="00D02E39" w:rsidRPr="00C32669" w:rsidRDefault="00C32669" w:rsidP="00C32669">
            <w:pPr>
              <w:jc w:val="center"/>
              <w:rPr>
                <w:sz w:val="18"/>
                <w:szCs w:val="18"/>
              </w:rPr>
            </w:pPr>
            <w:r w:rsidRPr="00C32669">
              <w:rPr>
                <w:sz w:val="18"/>
                <w:szCs w:val="18"/>
              </w:rPr>
              <w:t>No opinion</w:t>
            </w:r>
          </w:p>
        </w:tc>
        <w:tc>
          <w:tcPr>
            <w:tcW w:w="879" w:type="dxa"/>
          </w:tcPr>
          <w:p w:rsidR="00D02E39" w:rsidRPr="00C32669" w:rsidRDefault="00C32669" w:rsidP="00C32669">
            <w:pPr>
              <w:jc w:val="center"/>
              <w:rPr>
                <w:sz w:val="18"/>
                <w:szCs w:val="18"/>
              </w:rPr>
            </w:pPr>
            <w:r w:rsidRPr="00C32669">
              <w:rPr>
                <w:sz w:val="18"/>
                <w:szCs w:val="18"/>
              </w:rPr>
              <w:t>Agree</w:t>
            </w:r>
          </w:p>
        </w:tc>
        <w:tc>
          <w:tcPr>
            <w:tcW w:w="879" w:type="dxa"/>
          </w:tcPr>
          <w:p w:rsidR="00D02E39" w:rsidRPr="00C32669" w:rsidRDefault="00C32669" w:rsidP="00C32669">
            <w:pPr>
              <w:jc w:val="center"/>
              <w:rPr>
                <w:sz w:val="18"/>
                <w:szCs w:val="18"/>
              </w:rPr>
            </w:pPr>
            <w:r w:rsidRPr="00C32669">
              <w:rPr>
                <w:sz w:val="18"/>
                <w:szCs w:val="18"/>
              </w:rPr>
              <w:t>Strongly agree</w:t>
            </w: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1</w:t>
            </w:r>
          </w:p>
        </w:tc>
        <w:tc>
          <w:tcPr>
            <w:tcW w:w="4421" w:type="dxa"/>
          </w:tcPr>
          <w:p w:rsidR="00D02E39" w:rsidRDefault="00B66FE1">
            <w:r w:rsidRPr="00B66FE1">
              <w:t>I clearly know what can and cannot be done for a family member who has had a stroke.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2</w:t>
            </w:r>
          </w:p>
        </w:tc>
        <w:tc>
          <w:tcPr>
            <w:tcW w:w="4421" w:type="dxa"/>
          </w:tcPr>
          <w:p w:rsidR="00D02E39" w:rsidRDefault="00B66FE1">
            <w:r w:rsidRPr="00B66FE1">
              <w:t>I am aware of the ongoing care needs of a family member who has had a stroke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3</w:t>
            </w:r>
          </w:p>
        </w:tc>
        <w:tc>
          <w:tcPr>
            <w:tcW w:w="4421" w:type="dxa"/>
          </w:tcPr>
          <w:p w:rsidR="00D02E39" w:rsidRDefault="00B66FE1">
            <w:r w:rsidRPr="00B66FE1">
              <w:t>I know when I am struggling with emotional problems (such as depression and anxiety)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4</w:t>
            </w:r>
          </w:p>
        </w:tc>
        <w:tc>
          <w:tcPr>
            <w:tcW w:w="4421" w:type="dxa"/>
          </w:tcPr>
          <w:p w:rsidR="00D02E39" w:rsidRDefault="00B66FE1">
            <w:r w:rsidRPr="00B66FE1">
              <w:t>I know how to express or show my emotions.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5</w:t>
            </w:r>
          </w:p>
        </w:tc>
        <w:tc>
          <w:tcPr>
            <w:tcW w:w="4421" w:type="dxa"/>
          </w:tcPr>
          <w:p w:rsidR="00D02E39" w:rsidRDefault="00B66FE1">
            <w:r w:rsidRPr="00B66FE1">
              <w:t>I am aware of the rehabilitation resources (public or private) available in the community.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6</w:t>
            </w:r>
          </w:p>
        </w:tc>
        <w:tc>
          <w:tcPr>
            <w:tcW w:w="4421" w:type="dxa"/>
          </w:tcPr>
          <w:p w:rsidR="00D02E39" w:rsidRDefault="00B66FE1">
            <w:r w:rsidRPr="00B66FE1">
              <w:t>I understand the situation regarding my family member with a stroke returning to work or participating independently in society.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7</w:t>
            </w:r>
          </w:p>
        </w:tc>
        <w:tc>
          <w:tcPr>
            <w:tcW w:w="4421" w:type="dxa"/>
          </w:tcPr>
          <w:p w:rsidR="00D02E39" w:rsidRDefault="00B66FE1">
            <w:r w:rsidRPr="00B66FE1">
              <w:t>I know how to access available social support resources.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8</w:t>
            </w:r>
          </w:p>
        </w:tc>
        <w:tc>
          <w:tcPr>
            <w:tcW w:w="4421" w:type="dxa"/>
          </w:tcPr>
          <w:p w:rsidR="00D02E39" w:rsidRDefault="00B66FE1">
            <w:r w:rsidRPr="00B66FE1">
              <w:t>I can tolerate the fatigue and burnout caused by efforts and negotiations to receive health and rehabilitation services for my family member who has had a stroke.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9</w:t>
            </w:r>
          </w:p>
        </w:tc>
        <w:tc>
          <w:tcPr>
            <w:tcW w:w="4421" w:type="dxa"/>
          </w:tcPr>
          <w:p w:rsidR="00D02E39" w:rsidRDefault="00B66FE1">
            <w:r w:rsidRPr="00B66FE1">
              <w:t>I know when to rest and recharge my energy.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10</w:t>
            </w:r>
          </w:p>
        </w:tc>
        <w:tc>
          <w:tcPr>
            <w:tcW w:w="4421" w:type="dxa"/>
          </w:tcPr>
          <w:p w:rsidR="00D02E39" w:rsidRDefault="00B66FE1">
            <w:r w:rsidRPr="00B66FE1">
              <w:t>I know how to cope with my negative emotions.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11</w:t>
            </w:r>
          </w:p>
        </w:tc>
        <w:tc>
          <w:tcPr>
            <w:tcW w:w="4421" w:type="dxa"/>
          </w:tcPr>
          <w:p w:rsidR="00D02E39" w:rsidRDefault="00B66FE1">
            <w:r w:rsidRPr="00B66FE1">
              <w:t>I know how to apply for government services (such as medical or educational support) for my family member.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12</w:t>
            </w:r>
          </w:p>
        </w:tc>
        <w:tc>
          <w:tcPr>
            <w:tcW w:w="4421" w:type="dxa"/>
          </w:tcPr>
          <w:p w:rsidR="00D02E39" w:rsidRDefault="00B66FE1">
            <w:r w:rsidRPr="00B66FE1">
              <w:t>I know how to receive the necessary training from health professionals (doctor, nurse, etc.) to better care for my family member with a stroke.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13</w:t>
            </w:r>
          </w:p>
        </w:tc>
        <w:tc>
          <w:tcPr>
            <w:tcW w:w="4421" w:type="dxa"/>
          </w:tcPr>
          <w:p w:rsidR="00D02E39" w:rsidRDefault="00B66FE1" w:rsidP="00B66FE1">
            <w:r>
              <w:t>I know how to encourage my family member with a stroke to participate in social activities.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14</w:t>
            </w:r>
          </w:p>
        </w:tc>
        <w:tc>
          <w:tcPr>
            <w:tcW w:w="4421" w:type="dxa"/>
          </w:tcPr>
          <w:p w:rsidR="00D02E39" w:rsidRDefault="00B66FE1">
            <w:r>
              <w:t>I can manage financial difficulties.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15</w:t>
            </w:r>
          </w:p>
        </w:tc>
        <w:tc>
          <w:tcPr>
            <w:tcW w:w="4421" w:type="dxa"/>
          </w:tcPr>
          <w:p w:rsidR="00D02E39" w:rsidRDefault="00AB2731">
            <w:r w:rsidRPr="00AB2731">
              <w:t>I am comfortable with the sacrifices I make for my family member who has had a stroke.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16</w:t>
            </w:r>
          </w:p>
        </w:tc>
        <w:tc>
          <w:tcPr>
            <w:tcW w:w="4421" w:type="dxa"/>
          </w:tcPr>
          <w:p w:rsidR="00D02E39" w:rsidRDefault="00AB2731">
            <w:r w:rsidRPr="00AB2731">
              <w:t>I know how to think positively and maintain a positive outlook.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17</w:t>
            </w:r>
          </w:p>
        </w:tc>
        <w:tc>
          <w:tcPr>
            <w:tcW w:w="4421" w:type="dxa"/>
          </w:tcPr>
          <w:p w:rsidR="00D02E39" w:rsidRDefault="001C44C3">
            <w:r w:rsidRPr="001C44C3">
              <w:t>I know how to encourage my family member with a stroke to engage in recreational activities.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18</w:t>
            </w:r>
          </w:p>
        </w:tc>
        <w:tc>
          <w:tcPr>
            <w:tcW w:w="4421" w:type="dxa"/>
          </w:tcPr>
          <w:p w:rsidR="00D02E39" w:rsidRDefault="001C44C3">
            <w:r w:rsidRPr="001C44C3">
              <w:t>I know how to schedule time to take care of my personal needs.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19</w:t>
            </w:r>
          </w:p>
        </w:tc>
        <w:tc>
          <w:tcPr>
            <w:tcW w:w="4421" w:type="dxa"/>
          </w:tcPr>
          <w:p w:rsidR="00D02E39" w:rsidRDefault="001C44C3">
            <w:r w:rsidRPr="001C44C3">
              <w:t>I know how to maintain a positive attitude toward life.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20</w:t>
            </w:r>
          </w:p>
        </w:tc>
        <w:tc>
          <w:tcPr>
            <w:tcW w:w="4421" w:type="dxa"/>
          </w:tcPr>
          <w:p w:rsidR="00D02E39" w:rsidRDefault="001C44C3">
            <w:r w:rsidRPr="001C44C3">
              <w:t>I can adjust my expectations about my family member’s recovery process.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21</w:t>
            </w:r>
          </w:p>
        </w:tc>
        <w:tc>
          <w:tcPr>
            <w:tcW w:w="4421" w:type="dxa"/>
          </w:tcPr>
          <w:p w:rsidR="00D02E39" w:rsidRDefault="001A66FE">
            <w:r w:rsidRPr="001A66FE">
              <w:t>I know how to adapt my role in life to meet the needs of my family member who has had a stroke.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22</w:t>
            </w:r>
          </w:p>
        </w:tc>
        <w:tc>
          <w:tcPr>
            <w:tcW w:w="4421" w:type="dxa"/>
          </w:tcPr>
          <w:p w:rsidR="00D02E39" w:rsidRDefault="001A66FE">
            <w:r w:rsidRPr="001A66FE">
              <w:t>I know how to express or show my inner feelings and frustrations.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23</w:t>
            </w:r>
          </w:p>
        </w:tc>
        <w:tc>
          <w:tcPr>
            <w:tcW w:w="4421" w:type="dxa"/>
          </w:tcPr>
          <w:p w:rsidR="00D02E39" w:rsidRDefault="001A66FE">
            <w:r w:rsidRPr="001A66FE">
              <w:t>I know how to reward myself for tasks I have done well.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t>24</w:t>
            </w:r>
          </w:p>
        </w:tc>
        <w:tc>
          <w:tcPr>
            <w:tcW w:w="4421" w:type="dxa"/>
          </w:tcPr>
          <w:p w:rsidR="00D02E39" w:rsidRDefault="001A66FE">
            <w:r w:rsidRPr="001A66FE">
              <w:t>I know how to create a support network (family, friends, or community) for myself.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  <w:tr w:rsidR="00C32669" w:rsidTr="00C32669">
        <w:tc>
          <w:tcPr>
            <w:tcW w:w="536" w:type="dxa"/>
          </w:tcPr>
          <w:p w:rsidR="00D02E39" w:rsidRDefault="00D02E39">
            <w:r>
              <w:lastRenderedPageBreak/>
              <w:t>25</w:t>
            </w:r>
          </w:p>
        </w:tc>
        <w:tc>
          <w:tcPr>
            <w:tcW w:w="4421" w:type="dxa"/>
          </w:tcPr>
          <w:p w:rsidR="00D02E39" w:rsidRDefault="001A66FE">
            <w:r w:rsidRPr="001A66FE">
              <w:t>I know how to select the appropriate health and rehabilitation service providers for my family member</w:t>
            </w: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:rsidR="00D02E39" w:rsidRPr="00C32669" w:rsidRDefault="00D02E39" w:rsidP="00C32669">
            <w:pPr>
              <w:jc w:val="center"/>
              <w:rPr>
                <w:sz w:val="18"/>
                <w:szCs w:val="18"/>
              </w:rPr>
            </w:pPr>
          </w:p>
        </w:tc>
      </w:tr>
    </w:tbl>
    <w:p w:rsidR="0063084D" w:rsidRDefault="0063084D"/>
    <w:sectPr w:rsidR="006308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43"/>
    <w:rsid w:val="0013305B"/>
    <w:rsid w:val="0015674B"/>
    <w:rsid w:val="001A66FE"/>
    <w:rsid w:val="001C44C3"/>
    <w:rsid w:val="003D3ED8"/>
    <w:rsid w:val="0063084D"/>
    <w:rsid w:val="00721E43"/>
    <w:rsid w:val="00AB2731"/>
    <w:rsid w:val="00B66FE1"/>
    <w:rsid w:val="00C274BE"/>
    <w:rsid w:val="00C32669"/>
    <w:rsid w:val="00D02E39"/>
    <w:rsid w:val="00E7070A"/>
    <w:rsid w:val="00F06025"/>
    <w:rsid w:val="00FB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DD948"/>
  <w15:chartTrackingRefBased/>
  <w15:docId w15:val="{B7C25022-E27B-416D-B0D8-7B53B72D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autoRedefine/>
    <w:qFormat/>
    <w:rsid w:val="00E7070A"/>
    <w:pPr>
      <w:spacing w:line="480" w:lineRule="auto"/>
      <w:ind w:left="567" w:hanging="567"/>
    </w:pPr>
    <w:rPr>
      <w:rFonts w:eastAsiaTheme="minorHAns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E7070A"/>
    <w:rPr>
      <w:rFonts w:ascii="Times New Roman" w:hAnsi="Times New Roman" w:cs="Times New Roman"/>
      <w:noProof/>
    </w:rPr>
  </w:style>
  <w:style w:type="table" w:styleId="TableGrid">
    <w:name w:val="Table Grid"/>
    <w:basedOn w:val="TableNormal"/>
    <w:uiPriority w:val="39"/>
    <w:rsid w:val="00D02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E59FA-AD58-4412-BF4F-F367978DD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Vasli</dc:creator>
  <cp:keywords/>
  <dc:description/>
  <cp:lastModifiedBy>Dr. Vasli</cp:lastModifiedBy>
  <cp:revision>6</cp:revision>
  <dcterms:created xsi:type="dcterms:W3CDTF">2025-12-17T08:58:00Z</dcterms:created>
  <dcterms:modified xsi:type="dcterms:W3CDTF">2026-02-18T17:26:00Z</dcterms:modified>
</cp:coreProperties>
</file>