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476" w:rsidRDefault="009E7364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 Bold" w:hAnsi="Times New Roman Bold" w:cs="Times New Roman Bold"/>
          <w:b/>
          <w:bCs/>
          <w:sz w:val="21"/>
          <w:szCs w:val="21"/>
        </w:rPr>
        <w:t xml:space="preserve">Supplement </w:t>
      </w:r>
      <w:proofErr w:type="gramStart"/>
      <w:r>
        <w:rPr>
          <w:rFonts w:ascii="Times New Roman Bold" w:hAnsi="Times New Roman Bold" w:cs="Times New Roman Bold"/>
          <w:b/>
          <w:bCs/>
          <w:sz w:val="21"/>
          <w:szCs w:val="21"/>
        </w:rPr>
        <w:t>1</w:t>
      </w:r>
      <w:r>
        <w:rPr>
          <w:rFonts w:ascii="Times New Roma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>Outline</w:t>
      </w:r>
      <w:proofErr w:type="gramEnd"/>
      <w:r>
        <w:rPr>
          <w:rFonts w:ascii="Times New Roman" w:hAnsi="Times New Roman" w:cs="Times New Roman" w:hint="eastAsia"/>
          <w:sz w:val="21"/>
          <w:szCs w:val="21"/>
        </w:rPr>
        <w:t xml:space="preserve"> of cognitive interviews</w:t>
      </w:r>
    </w:p>
    <w:tbl>
      <w:tblPr>
        <w:tblStyle w:val="LightShading-Accent1"/>
        <w:tblW w:w="4694" w:type="pct"/>
        <w:jc w:val="center"/>
        <w:tblLayout w:type="fixed"/>
        <w:tblLook w:val="04A0" w:firstRow="1" w:lastRow="0" w:firstColumn="1" w:lastColumn="0" w:noHBand="0" w:noVBand="1"/>
      </w:tblPr>
      <w:tblGrid>
        <w:gridCol w:w="1870"/>
        <w:gridCol w:w="7482"/>
      </w:tblGrid>
      <w:tr w:rsidR="00101476" w:rsidTr="001014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:rsidR="00101476" w:rsidRDefault="009E7364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21"/>
                <w:szCs w:val="21"/>
                <w:lang w:val="zh-CN"/>
                <w14:ligatures w14:val="none"/>
              </w:rPr>
              <w:t>Domain</w:t>
            </w:r>
            <w:r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  <w:t>s</w:t>
            </w:r>
          </w:p>
        </w:tc>
        <w:tc>
          <w:tcPr>
            <w:tcW w:w="4000" w:type="pct"/>
            <w:tcBorders>
              <w:top w:val="single" w:sz="12" w:space="0" w:color="auto"/>
              <w:bottom w:val="single" w:sz="4" w:space="0" w:color="auto"/>
            </w:tcBorders>
          </w:tcPr>
          <w:p w:rsidR="00101476" w:rsidRDefault="009E736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21"/>
                <w:szCs w:val="21"/>
                <w14:ligatures w14:val="none"/>
              </w:rPr>
              <w:t>Interview Q</w:t>
            </w:r>
            <w:r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:lang w:val="zh-CN"/>
                <w14:ligatures w14:val="none"/>
              </w:rPr>
              <w:t>uestions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 w:val="restart"/>
            <w:tcBorders>
              <w:top w:val="single" w:sz="4" w:space="0" w:color="auto"/>
            </w:tcBorders>
            <w:noWrap/>
          </w:tcPr>
          <w:p w:rsidR="00101476" w:rsidRDefault="009E7364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21"/>
                <w:szCs w:val="21"/>
                <w14:ligatures w14:val="none"/>
              </w:rPr>
              <w:t xml:space="preserve">General </w:t>
            </w:r>
            <w:r>
              <w:rPr>
                <w:rFonts w:ascii="Times New Roman" w:hAnsi="Times New Roman" w:cs="Times New Roman" w:hint="eastAsia"/>
                <w:color w:val="auto"/>
                <w:kern w:val="0"/>
                <w:sz w:val="21"/>
                <w:szCs w:val="21"/>
                <w14:ligatures w14:val="none"/>
              </w:rPr>
              <w:t>u</w:t>
            </w:r>
            <w:r>
              <w:rPr>
                <w:rFonts w:ascii="Times New Roman" w:hAnsi="Times New Roman" w:cs="Times New Roman" w:hint="eastAsia"/>
                <w:color w:val="auto"/>
                <w:kern w:val="0"/>
                <w:sz w:val="21"/>
                <w:szCs w:val="21"/>
                <w14:ligatures w14:val="none"/>
              </w:rPr>
              <w:t>nderstanding</w:t>
            </w:r>
          </w:p>
        </w:tc>
        <w:tc>
          <w:tcPr>
            <w:tcW w:w="4000" w:type="pct"/>
            <w:tcBorders>
              <w:top w:val="single" w:sz="4" w:space="0" w:color="auto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1.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Is there anything on this questionnaire that is hard for you to understand?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/>
            <w:noWrap/>
          </w:tcPr>
          <w:p w:rsidR="00101476" w:rsidRDefault="00101476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00" w:type="pct"/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2. Overall, do you think there are any items that need to be revised?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/>
            <w:noWrap/>
          </w:tcPr>
          <w:p w:rsidR="00101476" w:rsidRDefault="00101476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00" w:type="pct"/>
            <w:tcBorders>
              <w:bottom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3. Is there anything 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on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 the questionnaire that makes you feel uncomfortable or offended? If so, can you suggest a 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better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 way to express it?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/>
            <w:noWrap/>
          </w:tcPr>
          <w:p w:rsidR="00101476" w:rsidRDefault="00101476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00" w:type="pct"/>
            <w:tcBorders>
              <w:top w:val="nil"/>
              <w:bottom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4. If we were to ask other patients with similar conditions these 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same 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questions, are there any areas that would n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eed improvement?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 w:val="restart"/>
            <w:noWrap/>
          </w:tcPr>
          <w:p w:rsidR="00101476" w:rsidRDefault="009E7364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21"/>
                <w:szCs w:val="21"/>
                <w:lang w:val="zh-CN"/>
                <w14:ligatures w14:val="none"/>
              </w:rPr>
              <w:t>Instructions</w:t>
            </w:r>
          </w:p>
        </w:tc>
        <w:tc>
          <w:tcPr>
            <w:tcW w:w="4000" w:type="pct"/>
            <w:tcBorders>
              <w:top w:val="nil"/>
              <w:bottom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1. Please explain the instructions (e.g., 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“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Please answer each of the following questions...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”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) in your own words.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/>
            <w:noWrap/>
          </w:tcPr>
          <w:p w:rsidR="00101476" w:rsidRDefault="00101476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00" w:type="pct"/>
            <w:tcBorders>
              <w:top w:val="nil"/>
              <w:bottom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2. Can you remember what happened in the past seven days?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/>
            <w:tcBorders>
              <w:bottom w:val="nil"/>
            </w:tcBorders>
            <w:noWrap/>
          </w:tcPr>
          <w:p w:rsidR="00101476" w:rsidRDefault="00101476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00" w:type="pct"/>
            <w:tcBorders>
              <w:top w:val="nil"/>
              <w:bottom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3. If the questionnaire asked about your situation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 in the past 30 days instead of the past 7 days, would your answer be different?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 w:val="restart"/>
            <w:tcBorders>
              <w:top w:val="nil"/>
              <w:bottom w:val="nil"/>
            </w:tcBorders>
            <w:noWrap/>
          </w:tcPr>
          <w:p w:rsidR="00101476" w:rsidRDefault="009E7364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21"/>
                <w:szCs w:val="21"/>
                <w:lang w:val="zh-CN"/>
                <w14:ligatures w14:val="none"/>
              </w:rPr>
              <w:t xml:space="preserve">Items and </w:t>
            </w:r>
            <w:r>
              <w:rPr>
                <w:rFonts w:ascii="Times New Roman" w:hAnsi="Times New Roman" w:cs="Times New Roman" w:hint="eastAsia"/>
                <w:color w:val="auto"/>
                <w:kern w:val="0"/>
                <w:sz w:val="21"/>
                <w:szCs w:val="21"/>
                <w14:ligatures w14:val="none"/>
              </w:rPr>
              <w:t>o</w:t>
            </w:r>
            <w:r>
              <w:rPr>
                <w:rFonts w:ascii="Times New Roman" w:hAnsi="Times New Roman" w:cs="Times New Roman" w:hint="eastAsia"/>
                <w:color w:val="auto"/>
                <w:kern w:val="0"/>
                <w:sz w:val="21"/>
                <w:szCs w:val="21"/>
                <w:lang w:val="zh-CN"/>
                <w14:ligatures w14:val="none"/>
              </w:rPr>
              <w:t>ptions</w:t>
            </w:r>
            <w:r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:lang w:val="zh-CN"/>
                <w14:ligatures w14:val="none"/>
              </w:rPr>
              <w:t xml:space="preserve"> </w:t>
            </w:r>
          </w:p>
        </w:tc>
        <w:tc>
          <w:tcPr>
            <w:tcW w:w="4000" w:type="pct"/>
            <w:tcBorders>
              <w:top w:val="nil"/>
              <w:bottom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1. Could you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say what it asks in your own words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/>
            <w:tcBorders>
              <w:top w:val="nil"/>
              <w:bottom w:val="nil"/>
            </w:tcBorders>
            <w:noWrap/>
          </w:tcPr>
          <w:p w:rsidR="00101476" w:rsidRDefault="00101476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00" w:type="pct"/>
            <w:tcBorders>
              <w:top w:val="nil"/>
              <w:bottom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2. Is this question easy to understand? Are there any particular words that are hard for you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/>
            <w:tcBorders>
              <w:top w:val="nil"/>
              <w:bottom w:val="nil"/>
            </w:tcBorders>
            <w:noWrap/>
          </w:tcPr>
          <w:p w:rsidR="00101476" w:rsidRDefault="00101476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00" w:type="pct"/>
            <w:tcBorders>
              <w:top w:val="nil"/>
              <w:bottom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3. Do 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you find this question easy or hard to answer? Why?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/>
            <w:tcBorders>
              <w:top w:val="nil"/>
              <w:bottom w:val="nil"/>
            </w:tcBorders>
            <w:noWrap/>
          </w:tcPr>
          <w:p w:rsidR="00101476" w:rsidRDefault="00101476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00" w:type="pct"/>
            <w:tcBorders>
              <w:top w:val="nil"/>
              <w:bottom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4. How do you tell the difference between these five options?</w:t>
            </w:r>
          </w:p>
        </w:tc>
      </w:tr>
      <w:tr w:rsidR="00101476" w:rsidTr="001014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101476" w:rsidRDefault="00101476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00" w:type="pct"/>
            <w:tcBorders>
              <w:top w:val="nil"/>
              <w:bottom w:val="single" w:sz="12" w:space="0" w:color="auto"/>
              <w:right w:val="nil"/>
            </w:tcBorders>
          </w:tcPr>
          <w:p w:rsidR="00101476" w:rsidRDefault="009E736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5. Is there a question where you don</w:t>
            </w:r>
            <w:r>
              <w:rPr>
                <w:rStyle w:val="SubtleEmphasis1"/>
                <w:rFonts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’</w:t>
            </w:r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t think any of the answers apply to you? If so, how should the options </w:t>
            </w:r>
            <w:proofErr w:type="gramStart"/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>be</w:t>
            </w:r>
            <w:proofErr w:type="gramEnd"/>
            <w:r>
              <w:rPr>
                <w:rStyle w:val="SubtleEmphasis1"/>
                <w:rFonts w:ascii="Times New Roman" w:hAnsi="Times New Roman" w:cs="Times New Roman" w:hint="eastAsia"/>
                <w:i w:val="0"/>
                <w:iCs w:val="0"/>
                <w:color w:val="auto"/>
                <w:kern w:val="0"/>
                <w:sz w:val="21"/>
                <w:szCs w:val="21"/>
                <w14:ligatures w14:val="none"/>
              </w:rPr>
              <w:t xml:space="preserve"> modified?</w:t>
            </w:r>
          </w:p>
        </w:tc>
      </w:tr>
    </w:tbl>
    <w:p w:rsidR="00101476" w:rsidRDefault="009E7364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:rsidR="00101476" w:rsidRDefault="009E7364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b/>
          <w:bCs/>
          <w:sz w:val="21"/>
          <w:szCs w:val="21"/>
        </w:rPr>
        <w:lastRenderedPageBreak/>
        <w:t>Supplement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2</w:t>
      </w:r>
      <w:r>
        <w:rPr>
          <w:rFonts w:ascii="Times New Roman" w:hAnsi="Times New Roman" w:cs="Times New Roman" w:hint="eastAsia"/>
          <w:sz w:val="21"/>
          <w:szCs w:val="21"/>
        </w:rPr>
        <w:t xml:space="preserve"> Basic information of the translator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961"/>
        <w:gridCol w:w="1413"/>
        <w:gridCol w:w="1642"/>
        <w:gridCol w:w="2262"/>
      </w:tblGrid>
      <w:tr w:rsidR="00101476">
        <w:trPr>
          <w:jc w:val="center"/>
        </w:trPr>
        <w:tc>
          <w:tcPr>
            <w:tcW w:w="2171" w:type="dxa"/>
            <w:tcBorders>
              <w:top w:val="single" w:sz="12" w:space="0" w:color="auto"/>
              <w:bottom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D</w:t>
            </w:r>
            <w:r>
              <w:rPr>
                <w:rFonts w:ascii="Times New Roman" w:eastAsia="SimSun" w:hAnsi="Times New Roman" w:cs="Times New Roman" w:hint="eastAsia"/>
                <w:b/>
                <w:bCs/>
                <w:sz w:val="21"/>
                <w:szCs w:val="21"/>
              </w:rPr>
              <w:t>ivision of labor</w:t>
            </w:r>
          </w:p>
        </w:tc>
        <w:tc>
          <w:tcPr>
            <w:tcW w:w="1961" w:type="dxa"/>
            <w:tcBorders>
              <w:top w:val="single" w:sz="12" w:space="0" w:color="auto"/>
              <w:bottom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P</w:t>
            </w:r>
            <w:r>
              <w:rPr>
                <w:rFonts w:ascii="Times New Roman" w:eastAsia="SimSun" w:hAnsi="Times New Roman" w:cs="Times New Roman" w:hint="eastAsia"/>
                <w:b/>
                <w:bCs/>
                <w:sz w:val="21"/>
                <w:szCs w:val="21"/>
              </w:rPr>
              <w:t>ersonnel abbreviations</w:t>
            </w:r>
          </w:p>
        </w:tc>
        <w:tc>
          <w:tcPr>
            <w:tcW w:w="1413" w:type="dxa"/>
            <w:tcBorders>
              <w:top w:val="single" w:sz="12" w:space="0" w:color="auto"/>
              <w:bottom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T</w:t>
            </w:r>
            <w:r>
              <w:rPr>
                <w:rFonts w:ascii="Times New Roman" w:eastAsia="SimSun" w:hAnsi="Times New Roman" w:cs="Times New Roman" w:hint="eastAsia"/>
                <w:b/>
                <w:bCs/>
                <w:sz w:val="21"/>
                <w:szCs w:val="21"/>
              </w:rPr>
              <w:t>itle</w:t>
            </w:r>
          </w:p>
        </w:tc>
        <w:tc>
          <w:tcPr>
            <w:tcW w:w="1642" w:type="dxa"/>
            <w:tcBorders>
              <w:top w:val="single" w:sz="12" w:space="0" w:color="auto"/>
              <w:bottom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b/>
                <w:bCs/>
                <w:sz w:val="21"/>
                <w:szCs w:val="21"/>
              </w:rPr>
              <w:t>cademic qualification</w:t>
            </w:r>
          </w:p>
        </w:tc>
        <w:tc>
          <w:tcPr>
            <w:tcW w:w="2262" w:type="dxa"/>
            <w:tcBorders>
              <w:top w:val="single" w:sz="12" w:space="0" w:color="auto"/>
              <w:bottom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P</w:t>
            </w:r>
            <w:r>
              <w:rPr>
                <w:rFonts w:ascii="Times New Roman" w:eastAsia="SimSun" w:hAnsi="Times New Roman" w:cs="Times New Roman" w:hint="eastAsia"/>
                <w:b/>
                <w:bCs/>
                <w:sz w:val="21"/>
                <w:szCs w:val="21"/>
              </w:rPr>
              <w:t>rofessional direction</w:t>
            </w:r>
          </w:p>
        </w:tc>
      </w:tr>
      <w:tr w:rsidR="00101476">
        <w:trPr>
          <w:jc w:val="center"/>
        </w:trPr>
        <w:tc>
          <w:tcPr>
            <w:tcW w:w="2171" w:type="dxa"/>
            <w:vMerge w:val="restart"/>
            <w:tcBorders>
              <w:top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Forward translation</w:t>
            </w:r>
          </w:p>
        </w:tc>
        <w:tc>
          <w:tcPr>
            <w:tcW w:w="1961" w:type="dxa"/>
            <w:tcBorders>
              <w:top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Researcher A</w:t>
            </w:r>
          </w:p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(residing in the US)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Attending physician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D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octor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General practice</w:t>
            </w:r>
          </w:p>
        </w:tc>
      </w:tr>
      <w:tr w:rsidR="00101476">
        <w:trPr>
          <w:jc w:val="center"/>
        </w:trPr>
        <w:tc>
          <w:tcPr>
            <w:tcW w:w="2171" w:type="dxa"/>
            <w:vMerge/>
          </w:tcPr>
          <w:p w:rsidR="00101476" w:rsidRDefault="00101476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96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Researcher B</w:t>
            </w:r>
          </w:p>
        </w:tc>
        <w:tc>
          <w:tcPr>
            <w:tcW w:w="1413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L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ecturer</w:t>
            </w:r>
          </w:p>
        </w:tc>
        <w:tc>
          <w:tcPr>
            <w:tcW w:w="164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M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 xml:space="preserve">aster </w:t>
            </w:r>
          </w:p>
        </w:tc>
        <w:tc>
          <w:tcPr>
            <w:tcW w:w="226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Nursing</w:t>
            </w:r>
          </w:p>
        </w:tc>
      </w:tr>
      <w:tr w:rsidR="00101476">
        <w:trPr>
          <w:jc w:val="center"/>
        </w:trPr>
        <w:tc>
          <w:tcPr>
            <w:tcW w:w="217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Reconciliation</w:t>
            </w:r>
          </w:p>
        </w:tc>
        <w:tc>
          <w:tcPr>
            <w:tcW w:w="196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Researcher C</w:t>
            </w:r>
          </w:p>
        </w:tc>
        <w:tc>
          <w:tcPr>
            <w:tcW w:w="1413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L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ecturer</w:t>
            </w:r>
          </w:p>
        </w:tc>
        <w:tc>
          <w:tcPr>
            <w:tcW w:w="164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M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aster</w:t>
            </w:r>
          </w:p>
        </w:tc>
        <w:tc>
          <w:tcPr>
            <w:tcW w:w="226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Medical English</w:t>
            </w:r>
          </w:p>
        </w:tc>
      </w:tr>
      <w:tr w:rsidR="00101476">
        <w:trPr>
          <w:jc w:val="center"/>
        </w:trPr>
        <w:tc>
          <w:tcPr>
            <w:tcW w:w="217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B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ack translations</w:t>
            </w:r>
          </w:p>
        </w:tc>
        <w:tc>
          <w:tcPr>
            <w:tcW w:w="196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Researcher D (U.S.)</w:t>
            </w:r>
          </w:p>
        </w:tc>
        <w:tc>
          <w:tcPr>
            <w:tcW w:w="1413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T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eaching assistant</w:t>
            </w:r>
          </w:p>
        </w:tc>
        <w:tc>
          <w:tcPr>
            <w:tcW w:w="164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M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aster</w:t>
            </w:r>
          </w:p>
        </w:tc>
        <w:tc>
          <w:tcPr>
            <w:tcW w:w="226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English Translation and writing</w:t>
            </w:r>
          </w:p>
        </w:tc>
      </w:tr>
      <w:tr w:rsidR="00101476">
        <w:trPr>
          <w:jc w:val="center"/>
        </w:trPr>
        <w:tc>
          <w:tcPr>
            <w:tcW w:w="2171" w:type="dxa"/>
            <w:vMerge w:val="restart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R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eview</w:t>
            </w:r>
          </w:p>
        </w:tc>
        <w:tc>
          <w:tcPr>
            <w:tcW w:w="196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E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xpert 1</w:t>
            </w:r>
          </w:p>
        </w:tc>
        <w:tc>
          <w:tcPr>
            <w:tcW w:w="1413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Associate Chief Nurse</w:t>
            </w:r>
          </w:p>
        </w:tc>
        <w:tc>
          <w:tcPr>
            <w:tcW w:w="164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M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aster</w:t>
            </w:r>
          </w:p>
        </w:tc>
        <w:tc>
          <w:tcPr>
            <w:tcW w:w="226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 xml:space="preserve">Cardiovascular 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nursing</w:t>
            </w:r>
          </w:p>
        </w:tc>
      </w:tr>
      <w:tr w:rsidR="00101476">
        <w:trPr>
          <w:jc w:val="center"/>
        </w:trPr>
        <w:tc>
          <w:tcPr>
            <w:tcW w:w="2171" w:type="dxa"/>
            <w:vMerge/>
          </w:tcPr>
          <w:p w:rsidR="00101476" w:rsidRDefault="00101476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96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E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xpert 2</w:t>
            </w:r>
          </w:p>
        </w:tc>
        <w:tc>
          <w:tcPr>
            <w:tcW w:w="1413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Chief Nurse</w:t>
            </w:r>
          </w:p>
        </w:tc>
        <w:tc>
          <w:tcPr>
            <w:tcW w:w="164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U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ndergraduate</w:t>
            </w:r>
          </w:p>
        </w:tc>
        <w:tc>
          <w:tcPr>
            <w:tcW w:w="226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 xml:space="preserve">Cardiovascular 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nursing</w:t>
            </w:r>
          </w:p>
        </w:tc>
      </w:tr>
      <w:tr w:rsidR="00101476">
        <w:trPr>
          <w:jc w:val="center"/>
        </w:trPr>
        <w:tc>
          <w:tcPr>
            <w:tcW w:w="2171" w:type="dxa"/>
            <w:vMerge/>
          </w:tcPr>
          <w:p w:rsidR="00101476" w:rsidRDefault="00101476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96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E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xpert 3</w:t>
            </w:r>
          </w:p>
        </w:tc>
        <w:tc>
          <w:tcPr>
            <w:tcW w:w="1413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Attending physician</w:t>
            </w:r>
          </w:p>
        </w:tc>
        <w:tc>
          <w:tcPr>
            <w:tcW w:w="164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D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octor</w:t>
            </w:r>
          </w:p>
        </w:tc>
        <w:tc>
          <w:tcPr>
            <w:tcW w:w="226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 xml:space="preserve">Cardiovascular disease </w:t>
            </w:r>
          </w:p>
        </w:tc>
      </w:tr>
      <w:tr w:rsidR="00101476">
        <w:trPr>
          <w:jc w:val="center"/>
        </w:trPr>
        <w:tc>
          <w:tcPr>
            <w:tcW w:w="217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Language coordination</w:t>
            </w:r>
          </w:p>
        </w:tc>
        <w:tc>
          <w:tcPr>
            <w:tcW w:w="196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Language coordinators</w:t>
            </w:r>
          </w:p>
        </w:tc>
        <w:tc>
          <w:tcPr>
            <w:tcW w:w="1413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Lecturer</w:t>
            </w:r>
          </w:p>
        </w:tc>
        <w:tc>
          <w:tcPr>
            <w:tcW w:w="164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M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aster</w:t>
            </w:r>
          </w:p>
        </w:tc>
        <w:tc>
          <w:tcPr>
            <w:tcW w:w="226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Medical English</w:t>
            </w:r>
          </w:p>
        </w:tc>
      </w:tr>
      <w:tr w:rsidR="00101476">
        <w:trPr>
          <w:jc w:val="center"/>
        </w:trPr>
        <w:tc>
          <w:tcPr>
            <w:tcW w:w="217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O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verall control</w:t>
            </w:r>
          </w:p>
        </w:tc>
        <w:tc>
          <w:tcPr>
            <w:tcW w:w="196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Translation team leader</w:t>
            </w:r>
          </w:p>
        </w:tc>
        <w:tc>
          <w:tcPr>
            <w:tcW w:w="1413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Professor</w:t>
            </w:r>
          </w:p>
        </w:tc>
        <w:tc>
          <w:tcPr>
            <w:tcW w:w="164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D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octor</w:t>
            </w:r>
          </w:p>
        </w:tc>
        <w:tc>
          <w:tcPr>
            <w:tcW w:w="226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 xml:space="preserve">Cardiovascular 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nursing</w:t>
            </w:r>
          </w:p>
        </w:tc>
      </w:tr>
      <w:tr w:rsidR="00101476">
        <w:trPr>
          <w:jc w:val="center"/>
        </w:trPr>
        <w:tc>
          <w:tcPr>
            <w:tcW w:w="2171" w:type="dxa"/>
            <w:vMerge w:val="restart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Proofreading</w:t>
            </w:r>
          </w:p>
        </w:tc>
        <w:tc>
          <w:tcPr>
            <w:tcW w:w="1961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Proofreader 1</w:t>
            </w:r>
          </w:p>
        </w:tc>
        <w:tc>
          <w:tcPr>
            <w:tcW w:w="1413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/</w:t>
            </w:r>
          </w:p>
        </w:tc>
        <w:tc>
          <w:tcPr>
            <w:tcW w:w="164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M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aster</w:t>
            </w:r>
          </w:p>
        </w:tc>
        <w:tc>
          <w:tcPr>
            <w:tcW w:w="2262" w:type="dxa"/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 xml:space="preserve">Cardiovascular 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nursing</w:t>
            </w:r>
          </w:p>
        </w:tc>
      </w:tr>
      <w:tr w:rsidR="00101476">
        <w:trPr>
          <w:jc w:val="center"/>
        </w:trPr>
        <w:tc>
          <w:tcPr>
            <w:tcW w:w="2171" w:type="dxa"/>
            <w:vMerge/>
            <w:tcBorders>
              <w:bottom w:val="single" w:sz="12" w:space="0" w:color="auto"/>
            </w:tcBorders>
          </w:tcPr>
          <w:p w:rsidR="00101476" w:rsidRDefault="00101476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961" w:type="dxa"/>
            <w:tcBorders>
              <w:bottom w:val="single" w:sz="12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Proofreader 2</w:t>
            </w:r>
          </w:p>
        </w:tc>
        <w:tc>
          <w:tcPr>
            <w:tcW w:w="1413" w:type="dxa"/>
            <w:tcBorders>
              <w:bottom w:val="single" w:sz="12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/</w:t>
            </w:r>
          </w:p>
        </w:tc>
        <w:tc>
          <w:tcPr>
            <w:tcW w:w="1642" w:type="dxa"/>
            <w:tcBorders>
              <w:bottom w:val="single" w:sz="12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M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aster</w:t>
            </w:r>
          </w:p>
        </w:tc>
        <w:tc>
          <w:tcPr>
            <w:tcW w:w="2262" w:type="dxa"/>
            <w:tcBorders>
              <w:bottom w:val="single" w:sz="12" w:space="0" w:color="auto"/>
            </w:tcBorders>
          </w:tcPr>
          <w:p w:rsidR="00101476" w:rsidRDefault="009E7364">
            <w:pPr>
              <w:spacing w:after="0" w:line="240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 xml:space="preserve">Cardiovascular 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nursing</w:t>
            </w:r>
          </w:p>
        </w:tc>
      </w:tr>
    </w:tbl>
    <w:p w:rsidR="00101476" w:rsidRDefault="00101476">
      <w:pPr>
        <w:rPr>
          <w:rFonts w:ascii="Times New Roman" w:hAnsi="Times New Roman" w:cs="Times New Roman"/>
          <w:b/>
          <w:bCs/>
          <w:sz w:val="21"/>
          <w:szCs w:val="21"/>
        </w:rPr>
      </w:pPr>
      <w:bookmarkStart w:id="0" w:name="_GoBack"/>
      <w:bookmarkEnd w:id="0"/>
    </w:p>
    <w:sectPr w:rsidR="0010147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364" w:rsidRDefault="009E7364">
      <w:pPr>
        <w:spacing w:line="240" w:lineRule="auto"/>
      </w:pPr>
      <w:r>
        <w:separator/>
      </w:r>
    </w:p>
  </w:endnote>
  <w:endnote w:type="continuationSeparator" w:id="0">
    <w:p w:rsidR="009E7364" w:rsidRDefault="009E73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364" w:rsidRDefault="009E7364">
      <w:pPr>
        <w:spacing w:after="0"/>
      </w:pPr>
      <w:r>
        <w:separator/>
      </w:r>
    </w:p>
  </w:footnote>
  <w:footnote w:type="continuationSeparator" w:id="0">
    <w:p w:rsidR="009E7364" w:rsidRDefault="009E73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BEFB1F"/>
    <w:rsid w:val="FDBEFB1F"/>
    <w:rsid w:val="00101476"/>
    <w:rsid w:val="009E7364"/>
    <w:rsid w:val="00F55476"/>
    <w:rsid w:val="0FFE14BB"/>
    <w:rsid w:val="2D6B586C"/>
    <w:rsid w:val="55D742C4"/>
    <w:rsid w:val="6ECF8582"/>
    <w:rsid w:val="6FE707BE"/>
    <w:rsid w:val="73BB3573"/>
    <w:rsid w:val="77F7E3E2"/>
    <w:rsid w:val="7B7CFEE5"/>
    <w:rsid w:val="7E7AF2B8"/>
    <w:rsid w:val="7EFF3C3B"/>
    <w:rsid w:val="7FF46756"/>
    <w:rsid w:val="BAFC7306"/>
    <w:rsid w:val="BFFE1112"/>
    <w:rsid w:val="CFDB35BC"/>
    <w:rsid w:val="D7979BAE"/>
    <w:rsid w:val="D9DE9CBA"/>
    <w:rsid w:val="EF89537A"/>
    <w:rsid w:val="FBE3A46C"/>
    <w:rsid w:val="FDBEFB1F"/>
    <w:rsid w:val="FDF6EFD9"/>
    <w:rsid w:val="FEF9E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Pr>
      <w:color w:val="2D53A0" w:themeColor="accent1" w:themeShade="BF"/>
      <w:szCs w:val="22"/>
    </w:rPr>
    <w:tblPr>
      <w:tblInd w:w="0" w:type="dxa"/>
      <w:tblBorders>
        <w:top w:val="single" w:sz="8" w:space="0" w:color="4874CB" w:themeColor="accent1"/>
        <w:bottom w:val="single" w:sz="8" w:space="0" w:color="4874C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4CB" w:themeColor="accent1"/>
          <w:left w:val="nil"/>
          <w:bottom w:val="single" w:sz="8" w:space="0" w:color="4874C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4CB" w:themeColor="accent1"/>
          <w:left w:val="nil"/>
          <w:bottom w:val="single" w:sz="8" w:space="0" w:color="4874C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</w:style>
  <w:style w:type="character" w:customStyle="1" w:styleId="SubtleEmphasis1">
    <w:name w:val="Subtle Emphasis1"/>
    <w:basedOn w:val="DefaultParagraphFont"/>
    <w:uiPriority w:val="19"/>
    <w:qFormat/>
    <w:rPr>
      <w:i/>
      <w:iCs/>
    </w:rPr>
  </w:style>
  <w:style w:type="paragraph" w:customStyle="1" w:styleId="TableText">
    <w:name w:val="Table Text"/>
    <w:basedOn w:val="Normal"/>
    <w:semiHidden/>
    <w:qFormat/>
    <w:pPr>
      <w:widowControl/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SimSun" w:eastAsia="SimSun" w:hAnsi="SimSun" w:cs="SimSun"/>
      <w:snapToGrid w:val="0"/>
      <w:color w:val="000000"/>
      <w:kern w:val="0"/>
      <w:sz w:val="16"/>
      <w:szCs w:val="16"/>
      <w:lang w:eastAsia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Pr>
      <w:color w:val="2D53A0" w:themeColor="accent1" w:themeShade="BF"/>
      <w:szCs w:val="22"/>
    </w:rPr>
    <w:tblPr>
      <w:tblInd w:w="0" w:type="dxa"/>
      <w:tblBorders>
        <w:top w:val="single" w:sz="8" w:space="0" w:color="4874CB" w:themeColor="accent1"/>
        <w:bottom w:val="single" w:sz="8" w:space="0" w:color="4874C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4CB" w:themeColor="accent1"/>
          <w:left w:val="nil"/>
          <w:bottom w:val="single" w:sz="8" w:space="0" w:color="4874C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4CB" w:themeColor="accent1"/>
          <w:left w:val="nil"/>
          <w:bottom w:val="single" w:sz="8" w:space="0" w:color="4874C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</w:style>
  <w:style w:type="character" w:customStyle="1" w:styleId="SubtleEmphasis1">
    <w:name w:val="Subtle Emphasis1"/>
    <w:basedOn w:val="DefaultParagraphFont"/>
    <w:uiPriority w:val="19"/>
    <w:qFormat/>
    <w:rPr>
      <w:i/>
      <w:iCs/>
    </w:rPr>
  </w:style>
  <w:style w:type="paragraph" w:customStyle="1" w:styleId="TableText">
    <w:name w:val="Table Text"/>
    <w:basedOn w:val="Normal"/>
    <w:semiHidden/>
    <w:qFormat/>
    <w:pPr>
      <w:widowControl/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SimSun" w:eastAsia="SimSun" w:hAnsi="SimSun" w:cs="SimSun"/>
      <w:snapToGrid w:val="0"/>
      <w:color w:val="000000"/>
      <w:kern w:val="0"/>
      <w:sz w:val="16"/>
      <w:szCs w:val="16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。</dc:creator>
  <cp:lastModifiedBy>Nathiya Selvaraj (Integra)</cp:lastModifiedBy>
  <cp:revision>2</cp:revision>
  <dcterms:created xsi:type="dcterms:W3CDTF">2025-11-24T09:17:00Z</dcterms:created>
  <dcterms:modified xsi:type="dcterms:W3CDTF">2026-04-10T11:22:00Z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1050BD4AF8CF48CE93602269EE1D6095_41</vt:lpwstr>
  </property>
</Properties>
</file>