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1A9EF5" w14:textId="134F268C" w:rsidR="002A51D7" w:rsidRPr="00A31F1E" w:rsidRDefault="002A51D7" w:rsidP="008776CD">
      <w:pPr>
        <w:spacing w:afterLines="50" w:after="156"/>
        <w:jc w:val="left"/>
        <w:rPr>
          <w:rFonts w:ascii="Times New Roman" w:hAnsi="Times New Roman" w:cs="Times New Roman"/>
          <w:sz w:val="28"/>
          <w:szCs w:val="28"/>
        </w:rPr>
      </w:pPr>
      <w:r w:rsidRPr="00A31F1E">
        <w:rPr>
          <w:rFonts w:ascii="Times New Roman" w:hAnsi="Times New Roman" w:cs="Times New Roman"/>
          <w:b/>
          <w:bCs/>
          <w:sz w:val="28"/>
          <w:szCs w:val="28"/>
        </w:rPr>
        <w:t xml:space="preserve">Table </w:t>
      </w:r>
      <w:r w:rsidR="008776CD">
        <w:rPr>
          <w:rFonts w:ascii="Times New Roman" w:hAnsi="Times New Roman" w:hint="eastAsia"/>
          <w:b/>
          <w:sz w:val="28"/>
          <w:szCs w:val="28"/>
        </w:rPr>
        <w:t>S</w:t>
      </w:r>
      <w:r w:rsidR="00E51494">
        <w:rPr>
          <w:rFonts w:ascii="Times New Roman" w:hAnsi="Times New Roman"/>
          <w:b/>
          <w:sz w:val="28"/>
          <w:szCs w:val="28"/>
        </w:rPr>
        <w:t>10</w:t>
      </w:r>
      <w:r w:rsidRPr="00A31F1E">
        <w:rPr>
          <w:rFonts w:ascii="Times New Roman" w:hAnsi="Times New Roman" w:cs="Times New Roman"/>
          <w:sz w:val="28"/>
          <w:szCs w:val="28"/>
        </w:rPr>
        <w:t xml:space="preserve"> Pooled grade 3-4 adverse effects in </w:t>
      </w:r>
      <w:r w:rsidR="00B54E2B" w:rsidRPr="00A31F1E">
        <w:rPr>
          <w:rFonts w:ascii="Times New Roman" w:hAnsi="Times New Roman" w:cs="Times New Roman"/>
          <w:sz w:val="28"/>
          <w:szCs w:val="28"/>
        </w:rPr>
        <w:t>SCLC</w:t>
      </w:r>
      <w:r w:rsidRPr="00A31F1E">
        <w:rPr>
          <w:rFonts w:ascii="Times New Roman" w:hAnsi="Times New Roman" w:cs="Times New Roman"/>
          <w:sz w:val="28"/>
          <w:szCs w:val="28"/>
        </w:rPr>
        <w:t xml:space="preserve"> patients</w:t>
      </w:r>
      <w:r w:rsidR="00C3073E">
        <w:rPr>
          <w:rFonts w:ascii="Times New Roman" w:hAnsi="Times New Roman" w:cs="Times New Roman" w:hint="eastAsia"/>
          <w:sz w:val="28"/>
          <w:szCs w:val="28"/>
        </w:rPr>
        <w:t>.</w:t>
      </w:r>
    </w:p>
    <w:tbl>
      <w:tblPr>
        <w:tblW w:w="6492" w:type="dxa"/>
        <w:jc w:val="center"/>
        <w:tblLook w:val="04A0" w:firstRow="1" w:lastRow="0" w:firstColumn="1" w:lastColumn="0" w:noHBand="0" w:noVBand="1"/>
      </w:tblPr>
      <w:tblGrid>
        <w:gridCol w:w="1172"/>
        <w:gridCol w:w="1522"/>
        <w:gridCol w:w="1003"/>
        <w:gridCol w:w="1832"/>
        <w:gridCol w:w="963"/>
      </w:tblGrid>
      <w:tr w:rsidR="00A61B02" w:rsidRPr="00A61B02" w14:paraId="142FC31C" w14:textId="77777777" w:rsidTr="00C3073E">
        <w:trPr>
          <w:trHeight w:val="285"/>
          <w:jc w:val="center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C50BDAD" w14:textId="77777777" w:rsidR="00A61B02" w:rsidRPr="00A61B02" w:rsidRDefault="00A61B02" w:rsidP="00F94A6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bookmarkStart w:id="0" w:name="_Hlk55770643"/>
            <w:r w:rsidRPr="00A61B0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Study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950D2" w14:textId="77777777" w:rsidR="00A61B02" w:rsidRPr="00A61B02" w:rsidRDefault="00A61B02" w:rsidP="00F94A6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A61B0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Grade 3-4 AEs</w:t>
            </w:r>
          </w:p>
        </w:tc>
        <w:tc>
          <w:tcPr>
            <w:tcW w:w="96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EEE39E3" w14:textId="77777777" w:rsidR="00A61B02" w:rsidRPr="00A61B02" w:rsidRDefault="00A61B02" w:rsidP="00F94A6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A61B0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Weight</w:t>
            </w:r>
          </w:p>
        </w:tc>
      </w:tr>
      <w:tr w:rsidR="00A61B02" w:rsidRPr="00A61B02" w14:paraId="601431E4" w14:textId="77777777" w:rsidTr="00C3073E">
        <w:trPr>
          <w:trHeight w:val="285"/>
          <w:jc w:val="center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75CD694" w14:textId="77777777" w:rsidR="00A61B02" w:rsidRPr="00A61B02" w:rsidRDefault="00A61B02" w:rsidP="00F94A6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A0913C" w14:textId="77777777" w:rsidR="00A61B02" w:rsidRPr="00A61B02" w:rsidRDefault="00A61B02" w:rsidP="00F94A6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A61B0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Median</w:t>
            </w: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F05762" w14:textId="77777777" w:rsidR="00A61B02" w:rsidRPr="00A61B02" w:rsidRDefault="00A61B02" w:rsidP="00F94A6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A61B0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95%CI</w:t>
            </w:r>
          </w:p>
        </w:tc>
        <w:tc>
          <w:tcPr>
            <w:tcW w:w="96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550100" w14:textId="77777777" w:rsidR="00A61B02" w:rsidRPr="00A61B02" w:rsidRDefault="00A61B02" w:rsidP="00F94A6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C3073E" w:rsidRPr="00A61B02" w14:paraId="5E8FD685" w14:textId="77777777" w:rsidTr="00C3073E">
        <w:trPr>
          <w:trHeight w:val="386"/>
          <w:jc w:val="center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CAF051" w14:textId="77777777" w:rsidR="00C3073E" w:rsidRPr="00A61B02" w:rsidRDefault="00C3073E" w:rsidP="00F94A6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61B0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Total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209E6" w14:textId="7504265A" w:rsidR="00C3073E" w:rsidRPr="00A61B02" w:rsidRDefault="004661C9" w:rsidP="00F94A6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661C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23.70%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2986B" w14:textId="7A5B5E05" w:rsidR="00C3073E" w:rsidRPr="00A61B02" w:rsidRDefault="004661C9" w:rsidP="00F94A6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661C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-6.5%-53.9%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E25DF" w14:textId="77777777" w:rsidR="00C3073E" w:rsidRPr="00A61B02" w:rsidRDefault="00C3073E" w:rsidP="00F94A6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61B0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100%</w:t>
            </w:r>
          </w:p>
        </w:tc>
      </w:tr>
      <w:tr w:rsidR="00A61B02" w:rsidRPr="00A61B02" w14:paraId="33E2DAAD" w14:textId="77777777" w:rsidTr="00C3073E">
        <w:trPr>
          <w:trHeight w:val="429"/>
          <w:jc w:val="center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25858E" w14:textId="77777777" w:rsidR="00A61B02" w:rsidRPr="00A61B02" w:rsidRDefault="00A61B02" w:rsidP="00F94A6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61B0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2017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817F3C" w14:textId="77777777" w:rsidR="00A61B02" w:rsidRPr="00A61B02" w:rsidRDefault="00A61B02" w:rsidP="00C307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61B0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Ott et al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FB1B28" w14:textId="2424B05E" w:rsidR="00A61B02" w:rsidRPr="00A61B02" w:rsidRDefault="00D41FCB" w:rsidP="00F94A6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41FCB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8.33%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D98D6" w14:textId="03E7AB8D" w:rsidR="00A61B02" w:rsidRPr="00A61B02" w:rsidRDefault="00D41FCB" w:rsidP="00F94A6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1FC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-2.72%-19.39%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D1246" w14:textId="3079E72D" w:rsidR="00A61B02" w:rsidRPr="00A61B02" w:rsidRDefault="00D41FCB" w:rsidP="00F94A6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1FC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16.64%</w:t>
            </w:r>
          </w:p>
        </w:tc>
      </w:tr>
      <w:tr w:rsidR="00A61B02" w:rsidRPr="00A61B02" w14:paraId="49BA0A64" w14:textId="77777777" w:rsidTr="00C3073E">
        <w:trPr>
          <w:trHeight w:val="422"/>
          <w:jc w:val="center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EBF11F" w14:textId="77777777" w:rsidR="00A61B02" w:rsidRPr="00A61B02" w:rsidRDefault="00A61B02" w:rsidP="00F94A6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61B0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2018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DF6AD" w14:textId="77777777" w:rsidR="00A61B02" w:rsidRPr="00A61B02" w:rsidRDefault="00A61B02" w:rsidP="00C307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61B0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Shirish et al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3CF81A" w14:textId="656FAC95" w:rsidR="00A61B02" w:rsidRPr="00A61B02" w:rsidRDefault="00D41FCB" w:rsidP="00F94A6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41FCB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8.90%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6F28F" w14:textId="3712CBB5" w:rsidR="00A61B02" w:rsidRPr="00A61B02" w:rsidRDefault="00D41FCB" w:rsidP="00F94A6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1FC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0.57%-17.20%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42E1E" w14:textId="50EC4C80" w:rsidR="00A61B02" w:rsidRPr="00A61B02" w:rsidRDefault="00D41FCB" w:rsidP="00F94A6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1FC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16.80%</w:t>
            </w:r>
          </w:p>
        </w:tc>
      </w:tr>
      <w:tr w:rsidR="00A61B02" w:rsidRPr="00A61B02" w14:paraId="548AC904" w14:textId="77777777" w:rsidTr="00C3073E">
        <w:trPr>
          <w:trHeight w:val="428"/>
          <w:jc w:val="center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2D81D6" w14:textId="77777777" w:rsidR="00A61B02" w:rsidRPr="00A61B02" w:rsidRDefault="00A61B02" w:rsidP="00F94A6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61B0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2019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AAA9C" w14:textId="77777777" w:rsidR="00A61B02" w:rsidRPr="00A61B02" w:rsidRDefault="00A61B02" w:rsidP="00C307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61B0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Kim et al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D00188" w14:textId="01DCE40A" w:rsidR="00A61B02" w:rsidRPr="00A61B02" w:rsidRDefault="00D41FCB" w:rsidP="00F94A6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41FCB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34.62%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7A210" w14:textId="0BC2A9D0" w:rsidR="00A61B02" w:rsidRPr="00A61B02" w:rsidRDefault="00D41FCB" w:rsidP="00F94A6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1FC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16.33%-52.90%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1099E" w14:textId="483B0FE3" w:rsidR="00A61B02" w:rsidRPr="00A61B02" w:rsidRDefault="00D41FCB" w:rsidP="00F94A6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1FC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16.02%</w:t>
            </w:r>
          </w:p>
        </w:tc>
      </w:tr>
      <w:tr w:rsidR="00A61B02" w:rsidRPr="00A61B02" w14:paraId="451FE3F7" w14:textId="77777777" w:rsidTr="00C3073E">
        <w:trPr>
          <w:trHeight w:val="420"/>
          <w:jc w:val="center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4E7764" w14:textId="77777777" w:rsidR="00A61B02" w:rsidRPr="00A61B02" w:rsidRDefault="00A61B02" w:rsidP="00F94A6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61B0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2019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72878" w14:textId="77777777" w:rsidR="00A61B02" w:rsidRPr="00A61B02" w:rsidRDefault="00A61B02" w:rsidP="00C307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61B0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Welsh et al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E8683A" w14:textId="58423BE2" w:rsidR="00A61B02" w:rsidRPr="00A61B02" w:rsidRDefault="00D41FCB" w:rsidP="00F94A6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41FCB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6.06%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32A60" w14:textId="2B2EE80D" w:rsidR="00A61B02" w:rsidRPr="00A61B02" w:rsidRDefault="00D41FCB" w:rsidP="00F94A6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1FC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-2.08%-14.20%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D6C49" w14:textId="67022281" w:rsidR="00A61B02" w:rsidRPr="00A61B02" w:rsidRDefault="00D41FCB" w:rsidP="00F94A6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1FC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16.81%</w:t>
            </w:r>
          </w:p>
        </w:tc>
      </w:tr>
      <w:tr w:rsidR="00A61B02" w:rsidRPr="00A61B02" w14:paraId="674E80BD" w14:textId="77777777" w:rsidTr="00C3073E">
        <w:trPr>
          <w:trHeight w:val="425"/>
          <w:jc w:val="center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96474" w14:textId="77777777" w:rsidR="00A61B02" w:rsidRPr="00A61B02" w:rsidRDefault="00A61B02" w:rsidP="00F94A6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61B0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F9B4C" w14:textId="77777777" w:rsidR="00A61B02" w:rsidRPr="00A61B02" w:rsidRDefault="00A61B02" w:rsidP="00C307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61B0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Charles et al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C56E7A" w14:textId="0DE10AE2" w:rsidR="00A61B02" w:rsidRPr="00A61B02" w:rsidRDefault="00D41FCB" w:rsidP="00F94A6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41FCB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76.68%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C1D2E" w14:textId="7D1843D5" w:rsidR="00A61B02" w:rsidRPr="00A61B02" w:rsidRDefault="00D41FCB" w:rsidP="00F94A6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1FC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71.13%-82.23%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845E7" w14:textId="2CD7E06A" w:rsidR="00A61B02" w:rsidRPr="00A61B02" w:rsidRDefault="00D41FCB" w:rsidP="00F94A6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1FC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16.92%</w:t>
            </w:r>
          </w:p>
        </w:tc>
      </w:tr>
      <w:tr w:rsidR="00A61B02" w:rsidRPr="00A61B02" w14:paraId="44B9B2BD" w14:textId="77777777" w:rsidTr="00C3073E">
        <w:trPr>
          <w:trHeight w:val="432"/>
          <w:jc w:val="center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ADB9FC" w14:textId="77777777" w:rsidR="00A61B02" w:rsidRPr="00A61B02" w:rsidRDefault="00A61B02" w:rsidP="00F94A6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61B0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4E4E5" w14:textId="77777777" w:rsidR="00A61B02" w:rsidRPr="00A61B02" w:rsidRDefault="00A61B02" w:rsidP="00C307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61B0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Welsh et al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DF1B2" w14:textId="06767CD0" w:rsidR="00A61B02" w:rsidRPr="00A61B02" w:rsidRDefault="00D41FCB" w:rsidP="00F94A6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1FC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7.50%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DFE98" w14:textId="09E9525F" w:rsidR="00A61B02" w:rsidRPr="00A61B02" w:rsidRDefault="00D41FCB" w:rsidP="00F94A6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1FC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-0.66%-15.66%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D119F" w14:textId="2A4AFAEE" w:rsidR="00A61B02" w:rsidRPr="00A61B02" w:rsidRDefault="00A61B02" w:rsidP="00F94A6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61B0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16.8</w:t>
            </w:r>
            <w:r w:rsidR="00D41FC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Pr="00A61B0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%</w:t>
            </w:r>
          </w:p>
        </w:tc>
      </w:tr>
      <w:tr w:rsidR="00A61B02" w:rsidRPr="00A61B02" w14:paraId="72B6D3F4" w14:textId="77777777" w:rsidTr="00C3073E">
        <w:trPr>
          <w:trHeight w:val="315"/>
          <w:jc w:val="center"/>
        </w:trPr>
        <w:tc>
          <w:tcPr>
            <w:tcW w:w="649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0ADC6C" w14:textId="77777777" w:rsidR="00A61B02" w:rsidRPr="00A61B02" w:rsidRDefault="00A61B02" w:rsidP="00F94A6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61B0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Overall (</w:t>
            </w:r>
            <w:r w:rsidRPr="00C3073E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I</w:t>
            </w:r>
            <w:r w:rsidRPr="00A61B0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2</w:t>
            </w:r>
            <w:r w:rsidR="00C3073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:vertAlign w:val="superscript"/>
              </w:rPr>
              <w:t xml:space="preserve"> </w:t>
            </w:r>
            <w:r w:rsidRPr="00A61B0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=</w:t>
            </w:r>
            <w:r w:rsidR="00C3073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A61B0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98.6%; P</w:t>
            </w:r>
            <w:r w:rsidR="00C3073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A61B0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=</w:t>
            </w:r>
            <w:r w:rsidR="00C3073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A61B0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0.000); Egger's </w:t>
            </w:r>
            <w:proofErr w:type="gramStart"/>
            <w:r w:rsidRPr="00A61B0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test(</w:t>
            </w:r>
            <w:proofErr w:type="gramEnd"/>
            <w:r w:rsidRPr="00A61B0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C3073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A61B0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=</w:t>
            </w:r>
            <w:r w:rsidR="00C3073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A61B0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0.457)</w:t>
            </w:r>
          </w:p>
        </w:tc>
      </w:tr>
    </w:tbl>
    <w:p w14:paraId="6AEE24BC" w14:textId="77777777" w:rsidR="00A61B02" w:rsidRDefault="00A31F1E" w:rsidP="008776CD">
      <w:pPr>
        <w:spacing w:beforeLines="50" w:before="156"/>
        <w:rPr>
          <w:rFonts w:ascii="Times New Roman" w:hAnsi="Times New Roman" w:cs="Times New Roman"/>
          <w:sz w:val="24"/>
          <w:szCs w:val="24"/>
        </w:rPr>
      </w:pPr>
      <w:r w:rsidRPr="00A61B02">
        <w:rPr>
          <w:rFonts w:ascii="Times New Roman" w:hAnsi="Times New Roman" w:cs="Times New Roman"/>
          <w:b/>
          <w:bCs/>
          <w:sz w:val="24"/>
          <w:szCs w:val="24"/>
        </w:rPr>
        <w:t>Abbreviations:</w:t>
      </w:r>
      <w:bookmarkEnd w:id="0"/>
      <w:r w:rsidRPr="00A61B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Grade 3-4 AEs: grade 3-4 adverse effects; 95%CI: 95% confidence interval</w:t>
      </w:r>
      <w:r w:rsidR="00C3073E">
        <w:rPr>
          <w:rFonts w:ascii="Times New Roman" w:hAnsi="Times New Roman" w:cs="Times New Roman" w:hint="eastAsia"/>
          <w:sz w:val="24"/>
          <w:szCs w:val="24"/>
        </w:rPr>
        <w:t>.</w:t>
      </w:r>
    </w:p>
    <w:p w14:paraId="4D042C1E" w14:textId="77777777" w:rsidR="00A61B02" w:rsidRPr="00A61B02" w:rsidRDefault="00A61B02" w:rsidP="00A61B02">
      <w:pPr>
        <w:jc w:val="center"/>
        <w:rPr>
          <w:sz w:val="24"/>
          <w:szCs w:val="24"/>
        </w:rPr>
      </w:pPr>
    </w:p>
    <w:sectPr w:rsidR="00A61B02" w:rsidRPr="00A61B02" w:rsidSect="00C3073E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A36C53" w14:textId="77777777" w:rsidR="005E2585" w:rsidRDefault="005E2585" w:rsidP="00B54E2B">
      <w:r>
        <w:separator/>
      </w:r>
    </w:p>
  </w:endnote>
  <w:endnote w:type="continuationSeparator" w:id="0">
    <w:p w14:paraId="75A0DCD8" w14:textId="77777777" w:rsidR="005E2585" w:rsidRDefault="005E2585" w:rsidP="00B54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1D636D" w14:textId="77777777" w:rsidR="005E2585" w:rsidRDefault="005E2585" w:rsidP="00B54E2B">
      <w:r>
        <w:separator/>
      </w:r>
    </w:p>
  </w:footnote>
  <w:footnote w:type="continuationSeparator" w:id="0">
    <w:p w14:paraId="4057B0D7" w14:textId="77777777" w:rsidR="005E2585" w:rsidRDefault="005E2585" w:rsidP="00B54E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51D7"/>
    <w:rsid w:val="000A0781"/>
    <w:rsid w:val="000D55A2"/>
    <w:rsid w:val="001468A3"/>
    <w:rsid w:val="00282B5D"/>
    <w:rsid w:val="002A51D7"/>
    <w:rsid w:val="003548E6"/>
    <w:rsid w:val="004661C9"/>
    <w:rsid w:val="004964DA"/>
    <w:rsid w:val="004B45F6"/>
    <w:rsid w:val="005308DF"/>
    <w:rsid w:val="005E2585"/>
    <w:rsid w:val="00812654"/>
    <w:rsid w:val="00834265"/>
    <w:rsid w:val="008351AC"/>
    <w:rsid w:val="008776CD"/>
    <w:rsid w:val="008D5B0A"/>
    <w:rsid w:val="009F6FD0"/>
    <w:rsid w:val="00A31F1E"/>
    <w:rsid w:val="00A61B02"/>
    <w:rsid w:val="00A86507"/>
    <w:rsid w:val="00B54E2B"/>
    <w:rsid w:val="00C3073E"/>
    <w:rsid w:val="00C9763D"/>
    <w:rsid w:val="00D41FCB"/>
    <w:rsid w:val="00DA16DF"/>
    <w:rsid w:val="00E14300"/>
    <w:rsid w:val="00E51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394F455C"/>
  <w15:docId w15:val="{3D405DB3-1238-4C5A-99F8-63A75EEEC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6FD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4E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54E2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54E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54E2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23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16</cp:revision>
  <dcterms:created xsi:type="dcterms:W3CDTF">2020-10-27T16:26:00Z</dcterms:created>
  <dcterms:modified xsi:type="dcterms:W3CDTF">2021-01-21T12:00:00Z</dcterms:modified>
</cp:coreProperties>
</file>