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22" w:rsidRDefault="00067222" w:rsidP="00067222">
      <w:pPr>
        <w:rPr>
          <w:rFonts w:ascii="Times New Roman" w:hAnsi="Times New Roman" w:cs="Times New Roman"/>
          <w:b/>
          <w:bCs/>
        </w:rPr>
      </w:pPr>
    </w:p>
    <w:p w:rsidR="00067222" w:rsidRPr="002A5064" w:rsidRDefault="00067222" w:rsidP="0006722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Supplementary </w:t>
      </w:r>
      <w:r w:rsidRPr="008A4B62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Pr="008A4B62">
        <w:rPr>
          <w:rFonts w:ascii="Times New Roman" w:hAnsi="Times New Roman" w:cs="Times New Roman"/>
          <w:b/>
          <w:bCs/>
        </w:rPr>
        <w:t>.</w:t>
      </w:r>
      <w:proofErr w:type="gramEnd"/>
      <w:r w:rsidRPr="008A4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 variables</w:t>
      </w:r>
      <w:r w:rsidRPr="008A4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used to assess</w:t>
      </w:r>
      <w:r w:rsidRPr="008A4B62">
        <w:rPr>
          <w:rFonts w:ascii="Times New Roman" w:hAnsi="Times New Roman" w:cs="Times New Roman"/>
        </w:rPr>
        <w:t xml:space="preserve"> overall survival </w:t>
      </w:r>
      <w:r w:rsidRPr="002A5064">
        <w:rPr>
          <w:rFonts w:ascii="Times New Roman" w:hAnsi="Times New Roman" w:cs="Times New Roman"/>
        </w:rPr>
        <w:t xml:space="preserve">by </w:t>
      </w:r>
      <w:proofErr w:type="spellStart"/>
      <w:r w:rsidRPr="002A5064">
        <w:rPr>
          <w:rFonts w:ascii="Times New Roman" w:hAnsi="Times New Roman" w:cs="Times New Roman"/>
        </w:rPr>
        <w:t>univariable</w:t>
      </w:r>
      <w:proofErr w:type="spellEnd"/>
      <w:r w:rsidRPr="002A5064">
        <w:rPr>
          <w:rFonts w:ascii="Times New Roman" w:hAnsi="Times New Roman" w:cs="Times New Roman"/>
        </w:rPr>
        <w:t xml:space="preserve"> and multivariable Cox </w:t>
      </w:r>
      <w:r>
        <w:rPr>
          <w:rFonts w:ascii="Times New Roman" w:hAnsi="Times New Roman" w:cs="Times New Roman"/>
        </w:rPr>
        <w:t xml:space="preserve">proportional hazard model </w:t>
      </w:r>
      <w:r w:rsidRPr="002A5064">
        <w:rPr>
          <w:rFonts w:ascii="Times New Roman" w:hAnsi="Times New Roman" w:cs="Times New Roman"/>
        </w:rPr>
        <w:t>regression analysis</w:t>
      </w:r>
      <w:r w:rsidRPr="008A4B62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96</w:t>
      </w:r>
      <w:r w:rsidRPr="008A4B62">
        <w:rPr>
          <w:rFonts w:ascii="Times New Roman" w:hAnsi="Times New Roman" w:cs="Times New Roman"/>
        </w:rPr>
        <w:t xml:space="preserve"> patients</w:t>
      </w:r>
      <w:r>
        <w:rPr>
          <w:rFonts w:ascii="Times New Roman" w:hAnsi="Times New Roman" w:cs="Times New Roman"/>
        </w:rPr>
        <w:t>.</w:t>
      </w:r>
      <w:r w:rsidRPr="002A5064">
        <w:rPr>
          <w:rFonts w:ascii="Times New Roman" w:hAnsi="Times New Roman" w:cs="Times New Roman"/>
        </w:rPr>
        <w:t xml:space="preserve"> </w:t>
      </w:r>
    </w:p>
    <w:p w:rsidR="00067222" w:rsidRPr="002A5064" w:rsidRDefault="00067222" w:rsidP="00067222">
      <w:pPr>
        <w:rPr>
          <w:rFonts w:ascii="Times New Roman" w:hAnsi="Times New Roman" w:cs="Times New Roman"/>
          <w:b/>
          <w:bCs/>
          <w:u w:val="single"/>
        </w:rPr>
      </w:pPr>
    </w:p>
    <w:tbl>
      <w:tblPr>
        <w:tblW w:w="10980" w:type="dxa"/>
        <w:tblInd w:w="-900" w:type="dxa"/>
        <w:tblLook w:val="04A0" w:firstRow="1" w:lastRow="0" w:firstColumn="1" w:lastColumn="0" w:noHBand="0" w:noVBand="1"/>
      </w:tblPr>
      <w:tblGrid>
        <w:gridCol w:w="2790"/>
        <w:gridCol w:w="702"/>
        <w:gridCol w:w="1638"/>
        <w:gridCol w:w="666"/>
        <w:gridCol w:w="504"/>
        <w:gridCol w:w="936"/>
        <w:gridCol w:w="1494"/>
        <w:gridCol w:w="810"/>
        <w:gridCol w:w="990"/>
        <w:gridCol w:w="450"/>
      </w:tblGrid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tcBorders>
              <w:top w:val="single" w:sz="18" w:space="0" w:color="auto"/>
            </w:tcBorders>
            <w:vAlign w:val="center"/>
          </w:tcPr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Univariable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67222" w:rsidRPr="0013470D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43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Multivariable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864"/>
        </w:trPr>
        <w:tc>
          <w:tcPr>
            <w:tcW w:w="2790" w:type="dxa"/>
            <w:tcBorders>
              <w:bottom w:val="double" w:sz="12" w:space="0" w:color="auto"/>
            </w:tcBorders>
            <w:vAlign w:val="center"/>
          </w:tcPr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Unadjusted HR</w:t>
            </w:r>
          </w:p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470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Adjusted HR </w:t>
            </w:r>
          </w:p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(95% CI) 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:rsidR="00067222" w:rsidRPr="00D52A44" w:rsidRDefault="00067222" w:rsidP="002F36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2A4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52A4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067222" w:rsidRPr="00D52A44" w:rsidTr="002F3635">
        <w:trPr>
          <w:gridAfter w:val="1"/>
          <w:wAfter w:w="450" w:type="dxa"/>
          <w:trHeight w:val="20"/>
        </w:trPr>
        <w:tc>
          <w:tcPr>
            <w:tcW w:w="2790" w:type="dxa"/>
            <w:tcBorders>
              <w:top w:val="single" w:sz="12" w:space="0" w:color="auto"/>
            </w:tcBorders>
            <w:vAlign w:val="center"/>
          </w:tcPr>
          <w:p w:rsidR="00067222" w:rsidRPr="0013470D" w:rsidRDefault="00067222" w:rsidP="002F3635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  <w:vAlign w:val="center"/>
          </w:tcPr>
          <w:p w:rsidR="00067222" w:rsidRPr="0013470D" w:rsidRDefault="00067222" w:rsidP="002F3635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70" w:type="dxa"/>
            <w:gridSpan w:val="2"/>
            <w:tcBorders>
              <w:top w:val="single" w:sz="12" w:space="0" w:color="auto"/>
            </w:tcBorders>
            <w:vAlign w:val="center"/>
          </w:tcPr>
          <w:p w:rsidR="00067222" w:rsidRPr="0013470D" w:rsidRDefault="00067222" w:rsidP="002F3635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</w:tcBorders>
            <w:vAlign w:val="center"/>
          </w:tcPr>
          <w:p w:rsidR="00067222" w:rsidRPr="0013470D" w:rsidRDefault="00067222" w:rsidP="002F3635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</w:tcBorders>
            <w:vAlign w:val="center"/>
          </w:tcPr>
          <w:p w:rsidR="00067222" w:rsidRPr="0013470D" w:rsidRDefault="00067222" w:rsidP="002F3635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r w:rsidRPr="00D52A44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1.049 (1.006-1.093)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1.06</w:t>
            </w:r>
            <w:r>
              <w:rPr>
                <w:rFonts w:ascii="Times New Roman" w:hAnsi="Times New Roman" w:cs="Times New Roman"/>
              </w:rPr>
              <w:t>0</w:t>
            </w:r>
            <w:r w:rsidRPr="004752A0">
              <w:rPr>
                <w:rFonts w:ascii="Times New Roman" w:hAnsi="Times New Roman" w:cs="Times New Roman"/>
              </w:rPr>
              <w:t xml:space="preserve"> (1.00</w:t>
            </w:r>
            <w:r>
              <w:rPr>
                <w:rFonts w:ascii="Times New Roman" w:hAnsi="Times New Roman" w:cs="Times New Roman"/>
              </w:rPr>
              <w:t>9</w:t>
            </w:r>
            <w:r w:rsidRPr="004752A0">
              <w:rPr>
                <w:rFonts w:ascii="Times New Roman" w:hAnsi="Times New Roman" w:cs="Times New Roman"/>
              </w:rPr>
              <w:t>-1.114)</w:t>
            </w:r>
            <w:r w:rsidRPr="004752A0" w:rsidDel="000F13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022</w:t>
            </w:r>
            <w:r w:rsidRPr="006A2BFD">
              <w:rPr>
                <w:rFonts w:ascii="Times New Roman" w:hAnsi="Times New Roman" w:cs="Times New Roman"/>
              </w:rPr>
              <w:t>*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r w:rsidRPr="00D52A44">
              <w:rPr>
                <w:rFonts w:ascii="Times New Roman" w:hAnsi="Times New Roman" w:cs="Times New Roman"/>
              </w:rPr>
              <w:t>ASA 4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7.801 (1.751-34.748)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76</w:t>
            </w:r>
            <w:r w:rsidRPr="004752A0">
              <w:rPr>
                <w:rFonts w:ascii="Times New Roman" w:hAnsi="Times New Roman" w:cs="Times New Roman"/>
              </w:rPr>
              <w:t xml:space="preserve"> (0.09</w:t>
            </w:r>
            <w:r>
              <w:rPr>
                <w:rFonts w:ascii="Times New Roman" w:hAnsi="Times New Roman" w:cs="Times New Roman"/>
              </w:rPr>
              <w:t>9</w:t>
            </w:r>
            <w:r w:rsidRPr="004752A0">
              <w:rPr>
                <w:rFonts w:ascii="Times New Roman" w:hAnsi="Times New Roman" w:cs="Times New Roman"/>
              </w:rPr>
              <w:t>-4.</w:t>
            </w:r>
            <w:r>
              <w:rPr>
                <w:rFonts w:ascii="Times New Roman" w:hAnsi="Times New Roman" w:cs="Times New Roman"/>
              </w:rPr>
              <w:t>623</w:t>
            </w:r>
            <w:r w:rsidRPr="004752A0">
              <w:rPr>
                <w:rFonts w:ascii="Times New Roman" w:hAnsi="Times New Roman" w:cs="Times New Roman"/>
              </w:rPr>
              <w:t>)</w:t>
            </w:r>
            <w:r w:rsidRPr="004752A0" w:rsidDel="000F13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r w:rsidRPr="00D52A44">
              <w:rPr>
                <w:rFonts w:ascii="Times New Roman" w:hAnsi="Times New Roman" w:cs="Times New Roman"/>
              </w:rPr>
              <w:t>White blood cell count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1.241 (1.066-1.445)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1.203 (0.981-1.427)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0.078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 w:rsidRPr="00D52A44">
              <w:rPr>
                <w:rFonts w:ascii="Times New Roman" w:hAnsi="Times New Roman" w:cs="Times New Roman"/>
              </w:rPr>
              <w:t>Karnofsky</w:t>
            </w:r>
            <w:proofErr w:type="spellEnd"/>
            <w:r w:rsidRPr="00D52A44">
              <w:rPr>
                <w:rFonts w:ascii="Times New Roman" w:hAnsi="Times New Roman" w:cs="Times New Roman"/>
              </w:rPr>
              <w:t xml:space="preserve"> performance status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0.959 (0.929-0.991)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0.93</w:t>
            </w:r>
            <w:r>
              <w:rPr>
                <w:rFonts w:ascii="Times New Roman" w:hAnsi="Times New Roman" w:cs="Times New Roman"/>
              </w:rPr>
              <w:t>7</w:t>
            </w:r>
            <w:r w:rsidRPr="004752A0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0</w:t>
            </w:r>
            <w:r w:rsidRPr="004752A0">
              <w:rPr>
                <w:rFonts w:ascii="Times New Roman" w:hAnsi="Times New Roman" w:cs="Times New Roman"/>
              </w:rPr>
              <w:t>0-0.97</w:t>
            </w:r>
            <w:r>
              <w:rPr>
                <w:rFonts w:ascii="Times New Roman" w:hAnsi="Times New Roman" w:cs="Times New Roman"/>
              </w:rPr>
              <w:t>6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0.002*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socioeconomic status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2.590 (1.130-5.933)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410</w:t>
            </w:r>
            <w:r w:rsidRPr="004752A0">
              <w:rPr>
                <w:rFonts w:ascii="Times New Roman" w:hAnsi="Times New Roman" w:cs="Times New Roman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81</w:t>
            </w:r>
            <w:r w:rsidRPr="004752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4.134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531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pTNM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  <w:r w:rsidRPr="00D52A44">
              <w:rPr>
                <w:rFonts w:ascii="Times New Roman" w:hAnsi="Times New Roman" w:cs="Times New Roman"/>
              </w:rPr>
              <w:t xml:space="preserve">tage </w:t>
            </w: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4.633 (1.883-11.400)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615</w:t>
            </w:r>
            <w:r w:rsidRPr="004752A0">
              <w:rPr>
                <w:rFonts w:ascii="Times New Roman" w:hAnsi="Times New Roman" w:cs="Times New Roman"/>
              </w:rPr>
              <w:t xml:space="preserve"> (1.8</w:t>
            </w:r>
            <w:r>
              <w:rPr>
                <w:rFonts w:ascii="Times New Roman" w:hAnsi="Times New Roman" w:cs="Times New Roman"/>
              </w:rPr>
              <w:t>69</w:t>
            </w:r>
            <w:r w:rsidRPr="004752A0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872</w:t>
            </w:r>
            <w:r w:rsidRPr="004752A0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0.002*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Presence of </w:t>
            </w:r>
            <w:proofErr w:type="spellStart"/>
            <w:r>
              <w:rPr>
                <w:rFonts w:ascii="Times New Roman" w:hAnsi="Times New Roman" w:cs="Times New Roman"/>
              </w:rPr>
              <w:t>lymphovascular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invasion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2.040 (1.038-4.010)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727</w:t>
            </w:r>
            <w:r w:rsidRPr="004752A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270</w:t>
            </w:r>
            <w:r w:rsidRPr="004752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1.961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529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 w:rsidRPr="00D52A44">
              <w:rPr>
                <w:rFonts w:ascii="Times New Roman" w:hAnsi="Times New Roman" w:cs="Times New Roman"/>
              </w:rPr>
              <w:t>Clavien-Dindo</w:t>
            </w:r>
            <w:proofErr w:type="spellEnd"/>
            <w:r w:rsidRPr="00D52A44">
              <w:rPr>
                <w:rFonts w:ascii="Times New Roman" w:hAnsi="Times New Roman" w:cs="Times New Roman"/>
              </w:rPr>
              <w:t xml:space="preserve"> minor</w:t>
            </w:r>
            <w:r>
              <w:rPr>
                <w:rFonts w:ascii="Times New Roman" w:hAnsi="Times New Roman" w:cs="Times New Roman"/>
              </w:rPr>
              <w:t xml:space="preserve"> complications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2.308 (1.229-4.332)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95</w:t>
            </w:r>
            <w:r w:rsidRPr="004752A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278</w:t>
            </w:r>
            <w:r w:rsidRPr="004752A0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737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437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 w:rsidRPr="004752A0">
              <w:rPr>
                <w:rFonts w:ascii="Times New Roman" w:hAnsi="Times New Roman" w:cs="Times New Roman"/>
              </w:rPr>
              <w:t>Locoregional</w:t>
            </w:r>
            <w:proofErr w:type="spellEnd"/>
            <w:r w:rsidRPr="004752A0">
              <w:rPr>
                <w:rFonts w:ascii="Times New Roman" w:hAnsi="Times New Roman" w:cs="Times New Roman"/>
              </w:rPr>
              <w:t xml:space="preserve"> recurrence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256</w:t>
            </w:r>
            <w:r w:rsidRPr="004752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071</w:t>
            </w:r>
            <w:r w:rsidRPr="004752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4.752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2.943</w:t>
            </w:r>
            <w:r w:rsidRPr="004752A0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129</w:t>
            </w:r>
            <w:r w:rsidRPr="004752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7.670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</w:t>
            </w:r>
            <w:r w:rsidRPr="006A2BFD">
              <w:rPr>
                <w:rFonts w:ascii="Times New Roman" w:hAnsi="Times New Roman" w:cs="Times New Roman"/>
              </w:rPr>
              <w:t>7*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4752A0" w:rsidRDefault="00067222" w:rsidP="002F3635">
            <w:pPr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Distant recurrence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752A0" w:rsidRDefault="00067222" w:rsidP="002F3635">
            <w:pPr>
              <w:tabs>
                <w:tab w:val="left" w:pos="128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6.534</w:t>
            </w:r>
            <w:r w:rsidRPr="004752A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3.381-12.626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6A2BFD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430" w:type="dxa"/>
            <w:gridSpan w:val="2"/>
            <w:vAlign w:val="center"/>
          </w:tcPr>
          <w:p w:rsidR="00067222" w:rsidRPr="004752A0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752A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784</w:t>
            </w:r>
            <w:r w:rsidRPr="004752A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2.102</w:t>
            </w:r>
            <w:r w:rsidRPr="004752A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10.889</w:t>
            </w:r>
            <w:r w:rsidRPr="004752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gridSpan w:val="2"/>
            <w:vAlign w:val="center"/>
          </w:tcPr>
          <w:p w:rsidR="00067222" w:rsidRPr="00806818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Pr="006A2BFD">
              <w:rPr>
                <w:rFonts w:ascii="Times New Roman" w:hAnsi="Times New Roman" w:cs="Times New Roman"/>
              </w:rPr>
              <w:t>0.001*</w:t>
            </w: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1.497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.628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3.568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8664B">
              <w:rPr>
                <w:rFonts w:ascii="Times New Roman" w:hAnsi="Times New Roman" w:cs="Times New Roman"/>
              </w:rPr>
              <w:t>.362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 race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F661DB">
              <w:rPr>
                <w:rFonts w:ascii="Times New Roman" w:hAnsi="Times New Roman" w:cs="Times New Roman"/>
              </w:rPr>
              <w:t>0.669</w:t>
            </w:r>
            <w:r>
              <w:rPr>
                <w:rFonts w:ascii="Times New Roman" w:hAnsi="Times New Roman" w:cs="Times New Roman"/>
              </w:rPr>
              <w:t>0 (0</w:t>
            </w:r>
            <w:r w:rsidRPr="00F661DB">
              <w:rPr>
                <w:rFonts w:ascii="Times New Roman" w:hAnsi="Times New Roman" w:cs="Times New Roman"/>
              </w:rPr>
              <w:t>.238</w:t>
            </w:r>
            <w:r>
              <w:rPr>
                <w:rFonts w:ascii="Times New Roman" w:hAnsi="Times New Roman" w:cs="Times New Roman"/>
              </w:rPr>
              <w:t>-</w:t>
            </w:r>
            <w:r w:rsidRPr="00F661DB">
              <w:rPr>
                <w:rFonts w:ascii="Times New Roman" w:hAnsi="Times New Roman" w:cs="Times New Roman"/>
              </w:rPr>
              <w:t>1.883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F661DB"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mass index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F661DB">
              <w:rPr>
                <w:rFonts w:ascii="Times New Roman" w:hAnsi="Times New Roman" w:cs="Times New Roman"/>
              </w:rPr>
              <w:t>1.497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F661DB">
              <w:rPr>
                <w:rFonts w:ascii="Times New Roman" w:hAnsi="Times New Roman" w:cs="Times New Roman"/>
              </w:rPr>
              <w:t>.628</w:t>
            </w:r>
            <w:r>
              <w:rPr>
                <w:rFonts w:ascii="Times New Roman" w:hAnsi="Times New Roman" w:cs="Times New Roman"/>
              </w:rPr>
              <w:t>-</w:t>
            </w:r>
            <w:r w:rsidRPr="00F661DB">
              <w:rPr>
                <w:rFonts w:ascii="Times New Roman" w:hAnsi="Times New Roman" w:cs="Times New Roman"/>
              </w:rPr>
              <w:t>3.568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661DB">
              <w:rPr>
                <w:rFonts w:ascii="Times New Roman" w:hAnsi="Times New Roman" w:cs="Times New Roman"/>
              </w:rPr>
              <w:t>.362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tobacco use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F661DB">
              <w:rPr>
                <w:rFonts w:ascii="Times New Roman" w:hAnsi="Times New Roman" w:cs="Times New Roman"/>
              </w:rPr>
              <w:t>1.117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F661DB">
              <w:rPr>
                <w:rFonts w:ascii="Times New Roman" w:hAnsi="Times New Roman" w:cs="Times New Roman"/>
              </w:rPr>
              <w:t>.494</w:t>
            </w:r>
            <w:r>
              <w:rPr>
                <w:rFonts w:ascii="Times New Roman" w:hAnsi="Times New Roman" w:cs="Times New Roman"/>
              </w:rPr>
              <w:t>-</w:t>
            </w:r>
            <w:r w:rsidRPr="00F661DB">
              <w:rPr>
                <w:rFonts w:ascii="Times New Roman" w:hAnsi="Times New Roman" w:cs="Times New Roman"/>
              </w:rPr>
              <w:t>2.528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661DB">
              <w:rPr>
                <w:rFonts w:ascii="Times New Roman" w:hAnsi="Times New Roman" w:cs="Times New Roman"/>
              </w:rPr>
              <w:t>.790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1.642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.782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3.450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.190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Hyperlipidemia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1.301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.686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2.469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.421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Hypertension 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1.519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.801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2.883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.201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cardiovascular disease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1.798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.927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3.486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respiratory disease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.949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.495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1.820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.876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gastrointestinal disease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.516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.274</w:t>
            </w:r>
            <w:r>
              <w:rPr>
                <w:rFonts w:ascii="Times New Roman" w:hAnsi="Times New Roman" w:cs="Times New Roman"/>
              </w:rPr>
              <w:t>-0</w:t>
            </w:r>
            <w:r w:rsidRPr="000D74EF">
              <w:rPr>
                <w:rFonts w:ascii="Times New Roman" w:hAnsi="Times New Roman" w:cs="Times New Roman"/>
              </w:rPr>
              <w:t>.973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0D74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renal disease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.561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.077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4.091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.569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prior malignancies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1.451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.567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3.711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.437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ECOG performance status ≥ 1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815805">
              <w:rPr>
                <w:rFonts w:ascii="Times New Roman" w:hAnsi="Times New Roman" w:cs="Times New Roman"/>
              </w:rPr>
              <w:t>2.257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8158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815805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-</w:t>
            </w:r>
            <w:r w:rsidRPr="00815805">
              <w:rPr>
                <w:rFonts w:ascii="Times New Roman" w:hAnsi="Times New Roman" w:cs="Times New Roman"/>
              </w:rPr>
              <w:t>4.746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1580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8158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Prior abdominal surgery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.910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.469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1.764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.780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 2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.695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.214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2.253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.544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ASA 3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.881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.345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2.250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.791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Anemia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0D74EF">
              <w:rPr>
                <w:rFonts w:ascii="Times New Roman" w:hAnsi="Times New Roman" w:cs="Times New Roman"/>
              </w:rPr>
              <w:t>1.231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0D74EF">
              <w:rPr>
                <w:rFonts w:ascii="Times New Roman" w:hAnsi="Times New Roman" w:cs="Times New Roman"/>
              </w:rPr>
              <w:t>.634</w:t>
            </w:r>
            <w:r>
              <w:rPr>
                <w:rFonts w:ascii="Times New Roman" w:hAnsi="Times New Roman" w:cs="Times New Roman"/>
              </w:rPr>
              <w:t>-</w:t>
            </w:r>
            <w:r w:rsidRPr="000D74EF">
              <w:rPr>
                <w:rFonts w:ascii="Times New Roman" w:hAnsi="Times New Roman" w:cs="Times New Roman"/>
              </w:rPr>
              <w:t>2.391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0D74EF">
              <w:rPr>
                <w:rFonts w:ascii="Times New Roman" w:hAnsi="Times New Roman" w:cs="Times New Roman"/>
              </w:rPr>
              <w:t>.540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 xml:space="preserve">Hemoglobin 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0.869 (0.689-1.096)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 xml:space="preserve">Albumin 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0.747 (0.370-1.507)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0.415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Platelets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0.998 (0.994-1.003)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0.526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 xml:space="preserve">Lymphocytes 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1.198 (0.807-1.778)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Neutrophils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1.171 (0.986-1.391)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Case Mixed Index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0.973</w:t>
            </w:r>
            <w:r w:rsidRPr="005F5946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852</w:t>
            </w:r>
            <w:r w:rsidRPr="005F5946">
              <w:rPr>
                <w:rFonts w:ascii="Times New Roman" w:hAnsi="Times New Roman" w:cs="Times New Roman"/>
              </w:rPr>
              <w:t>-1.1</w:t>
            </w:r>
            <w:r>
              <w:rPr>
                <w:rFonts w:ascii="Times New Roman" w:hAnsi="Times New Roman" w:cs="Times New Roman"/>
              </w:rPr>
              <w:t>12</w:t>
            </w:r>
            <w:r w:rsidRPr="005F5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ADI decile ≥ 9 based on most recent address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1.674</w:t>
            </w:r>
            <w:r w:rsidRPr="004372C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700</w:t>
            </w:r>
            <w:r w:rsidRPr="004372C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4.000</w:t>
            </w:r>
            <w:r w:rsidRPr="004372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372C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ADI decile ≥ 9 based on index hospital encounter address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1.527 (0</w:t>
            </w:r>
            <w:r w:rsidRPr="006458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639-3</w:t>
            </w:r>
            <w:r w:rsidRPr="006458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645)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4372CB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458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National ADI percentile (1-100) based on most recent </w:t>
            </w:r>
            <w:r>
              <w:rPr>
                <w:rFonts w:ascii="Times New Roman" w:hAnsi="Times New Roman" w:cs="Times New Roman"/>
              </w:rPr>
              <w:lastRenderedPageBreak/>
              <w:t>patient address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lastRenderedPageBreak/>
              <w:t>1.00</w:t>
            </w:r>
            <w:r>
              <w:rPr>
                <w:rFonts w:ascii="Times New Roman" w:hAnsi="Times New Roman" w:cs="Times New Roman"/>
              </w:rPr>
              <w:t>8</w:t>
            </w:r>
            <w:r w:rsidRPr="005F5946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95</w:t>
            </w:r>
            <w:r w:rsidRPr="005F5946">
              <w:rPr>
                <w:rFonts w:ascii="Times New Roman" w:hAnsi="Times New Roman" w:cs="Times New Roman"/>
              </w:rPr>
              <w:t>-1.0</w:t>
            </w:r>
            <w:r>
              <w:rPr>
                <w:rFonts w:ascii="Times New Roman" w:hAnsi="Times New Roman" w:cs="Times New Roman"/>
              </w:rPr>
              <w:t>22</w:t>
            </w:r>
            <w:r w:rsidRPr="005F5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</w:tcPr>
          <w:p w:rsidR="00067222" w:rsidRPr="005F5946" w:rsidRDefault="00067222" w:rsidP="002F3635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National ADI percentile ≥ 90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2.101</w:t>
            </w:r>
            <w:r w:rsidRPr="004372C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746</w:t>
            </w:r>
            <w:r w:rsidRPr="004372C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5.920</w:t>
            </w:r>
            <w:r w:rsidRPr="004372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4372C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ADI ≥ 85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4372CB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1.435 (0.601-3.426)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4372CB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0.417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ADI percentile (1-100) based on index hospital encounter address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99527E">
              <w:rPr>
                <w:rFonts w:ascii="Times New Roman" w:hAnsi="Times New Roman" w:cs="Times New Roman"/>
              </w:rPr>
              <w:t>1.00</w:t>
            </w:r>
            <w:r>
              <w:rPr>
                <w:rFonts w:ascii="Times New Roman" w:hAnsi="Times New Roman" w:cs="Times New Roman"/>
              </w:rPr>
              <w:t>6 (0</w:t>
            </w:r>
            <w:r w:rsidRPr="0099527E">
              <w:rPr>
                <w:rFonts w:ascii="Times New Roman" w:hAnsi="Times New Roman" w:cs="Times New Roman"/>
              </w:rPr>
              <w:t>.99</w:t>
            </w:r>
            <w:r>
              <w:rPr>
                <w:rFonts w:ascii="Times New Roman" w:hAnsi="Times New Roman" w:cs="Times New Roman"/>
              </w:rPr>
              <w:t>3-</w:t>
            </w:r>
            <w:r w:rsidRPr="0099527E">
              <w:rPr>
                <w:rFonts w:ascii="Times New Roman" w:hAnsi="Times New Roman" w:cs="Times New Roman"/>
              </w:rPr>
              <w:t>1.01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952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</w:tcPr>
          <w:p w:rsidR="00067222" w:rsidRPr="005F5946" w:rsidRDefault="00067222" w:rsidP="002F3635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ADI percentile ≥ 90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2.520 (0</w:t>
            </w:r>
            <w:r w:rsidRPr="006458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892-7</w:t>
            </w:r>
            <w:r w:rsidRPr="006458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120)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458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ADI ≥ 85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1.527 (0.639-3.645)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Private/commercial</w:t>
            </w:r>
            <w:r>
              <w:rPr>
                <w:rFonts w:ascii="Times New Roman" w:hAnsi="Times New Roman" w:cs="Times New Roman"/>
              </w:rPr>
              <w:t xml:space="preserve"> primary insurance payer 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0.883 (0.431-1.807)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0.733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Medicare/managed care</w:t>
            </w:r>
            <w:r>
              <w:rPr>
                <w:rFonts w:ascii="Times New Roman" w:hAnsi="Times New Roman" w:cs="Times New Roman"/>
              </w:rPr>
              <w:t xml:space="preserve"> insurance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0.860 (0.396-1.868)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 xml:space="preserve">Medicare traditional/indemnity </w:t>
            </w:r>
            <w:r>
              <w:rPr>
                <w:rFonts w:ascii="Times New Roman" w:hAnsi="Times New Roman" w:cs="Times New Roman"/>
              </w:rPr>
              <w:t>insurance</w:t>
            </w:r>
            <w:r w:rsidRPr="005F59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1.001 (0.531-1.887)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Medicaid/managed care</w:t>
            </w:r>
            <w:r>
              <w:rPr>
                <w:rFonts w:ascii="Times New Roman" w:hAnsi="Times New Roman" w:cs="Times New Roman"/>
              </w:rPr>
              <w:t xml:space="preserve"> insurance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2.358 (0.566-9.827)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Medicaid traditional/indemnity</w:t>
            </w:r>
            <w:r>
              <w:rPr>
                <w:rFonts w:ascii="Times New Roman" w:hAnsi="Times New Roman" w:cs="Times New Roman"/>
              </w:rPr>
              <w:t xml:space="preserve"> insurance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0.867 (0.119-6.312)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0.888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Other</w:t>
            </w:r>
            <w:r>
              <w:rPr>
                <w:rFonts w:ascii="Times New Roman" w:hAnsi="Times New Roman" w:cs="Times New Roman"/>
              </w:rPr>
              <w:t xml:space="preserve"> primary</w:t>
            </w:r>
            <w:r w:rsidRPr="005F59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insurance </w:t>
            </w:r>
            <w:r w:rsidRPr="005F5946">
              <w:rPr>
                <w:rFonts w:ascii="Times New Roman" w:hAnsi="Times New Roman" w:cs="Times New Roman"/>
              </w:rPr>
              <w:t>payers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0.599 (0.082-4.361)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46">
              <w:rPr>
                <w:rFonts w:ascii="Times New Roman" w:hAnsi="Times New Roman" w:cs="Times New Roman"/>
              </w:rPr>
              <w:t>0.613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Operative time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1.002 (0.999-1.006)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Intraoperative e</w:t>
            </w:r>
            <w:r w:rsidRPr="005F5946">
              <w:rPr>
                <w:rFonts w:ascii="Times New Roman" w:hAnsi="Times New Roman" w:cs="Times New Roman"/>
              </w:rPr>
              <w:t>stimated blood loss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0.758 (0.268-2.144)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0.602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Intraoperative fluid replacement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0.995 (0.759-1.304)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0.969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Pr="005F5946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Intraoperative u</w:t>
            </w:r>
            <w:r w:rsidRPr="005F5946">
              <w:rPr>
                <w:rFonts w:ascii="Times New Roman" w:hAnsi="Times New Roman" w:cs="Times New Roman"/>
              </w:rPr>
              <w:t xml:space="preserve">rine output </w:t>
            </w:r>
          </w:p>
        </w:tc>
        <w:tc>
          <w:tcPr>
            <w:tcW w:w="234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0.506 (0.138-1.859)</w:t>
            </w:r>
          </w:p>
        </w:tc>
        <w:tc>
          <w:tcPr>
            <w:tcW w:w="1170" w:type="dxa"/>
            <w:gridSpan w:val="2"/>
            <w:vAlign w:val="center"/>
          </w:tcPr>
          <w:p w:rsidR="00067222" w:rsidRPr="005F5946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F5946">
              <w:rPr>
                <w:rFonts w:ascii="Times New Roman" w:hAnsi="Times New Roman" w:cs="Times New Roman"/>
              </w:rPr>
              <w:t>0.305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t>Conversion to open thoracotomy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36A54">
              <w:rPr>
                <w:rFonts w:ascii="Times New Roman" w:hAnsi="Times New Roman" w:cs="Times New Roman"/>
              </w:rPr>
              <w:t>2.205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.679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7.164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.188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Index admission</w:t>
            </w:r>
            <w:r w:rsidRPr="002A5064">
              <w:rPr>
                <w:rFonts w:ascii="Times New Roman" w:hAnsi="Times New Roman" w:cs="Times New Roman"/>
              </w:rPr>
              <w:t xml:space="preserve"> length of stay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.977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.921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1.036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.438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lastRenderedPageBreak/>
              <w:t>Reoperation during index admission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36A54">
              <w:rPr>
                <w:rFonts w:ascii="Times New Roman" w:hAnsi="Times New Roman" w:cs="Times New Roman"/>
              </w:rPr>
              <w:t>1.077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.259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4.472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.919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 w:rsidRPr="002A5064">
              <w:rPr>
                <w:rFonts w:ascii="Times New Roman" w:hAnsi="Times New Roman" w:cs="Times New Roman"/>
              </w:rPr>
              <w:t>Clavien-Dindo</w:t>
            </w:r>
            <w:proofErr w:type="spellEnd"/>
            <w:r w:rsidRPr="002A5064">
              <w:rPr>
                <w:rFonts w:ascii="Times New Roman" w:hAnsi="Times New Roman" w:cs="Times New Roman"/>
              </w:rPr>
              <w:t xml:space="preserve"> major complications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.797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.334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1.904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.610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30-day readmissions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36A54">
              <w:rPr>
                <w:rFonts w:ascii="Times New Roman" w:hAnsi="Times New Roman" w:cs="Times New Roman"/>
              </w:rPr>
              <w:t>2.406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.855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6.775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.096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t>30-day reoperations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36A54">
              <w:rPr>
                <w:rFonts w:ascii="Times New Roman" w:hAnsi="Times New Roman" w:cs="Times New Roman"/>
              </w:rPr>
              <w:t>1.612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.221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11.753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.638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90-day readmissions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B9795B">
              <w:rPr>
                <w:rFonts w:ascii="Times New Roman" w:hAnsi="Times New Roman" w:cs="Times New Roman"/>
              </w:rPr>
              <w:t>1.788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B9795B">
              <w:rPr>
                <w:rFonts w:ascii="Times New Roman" w:hAnsi="Times New Roman" w:cs="Times New Roman"/>
              </w:rPr>
              <w:t>.635</w:t>
            </w:r>
            <w:r>
              <w:rPr>
                <w:rFonts w:ascii="Times New Roman" w:hAnsi="Times New Roman" w:cs="Times New Roman"/>
              </w:rPr>
              <w:t>-</w:t>
            </w:r>
            <w:r w:rsidRPr="00B9795B">
              <w:rPr>
                <w:rFonts w:ascii="Times New Roman" w:hAnsi="Times New Roman" w:cs="Times New Roman"/>
              </w:rPr>
              <w:t>5.034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795B">
              <w:rPr>
                <w:rFonts w:ascii="Times New Roman" w:hAnsi="Times New Roman" w:cs="Times New Roman"/>
              </w:rPr>
              <w:t>.271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t>90-day reoperations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.049</w:t>
            </w:r>
            <w:r>
              <w:rPr>
                <w:rFonts w:ascii="Times New Roman" w:hAnsi="Times New Roman" w:cs="Times New Roman"/>
              </w:rPr>
              <w:t xml:space="preserve"> (0-</w:t>
            </w:r>
            <w:r w:rsidRPr="00536A54">
              <w:rPr>
                <w:rFonts w:ascii="Times New Roman" w:hAnsi="Times New Roman" w:cs="Times New Roman"/>
              </w:rPr>
              <w:t>5606.005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.611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t>Adenocarcinoma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AA6E27">
              <w:rPr>
                <w:rFonts w:ascii="Times New Roman" w:hAnsi="Times New Roman" w:cs="Times New Roman"/>
              </w:rPr>
              <w:t>1.257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A6E27">
              <w:rPr>
                <w:rFonts w:ascii="Times New Roman" w:hAnsi="Times New Roman" w:cs="Times New Roman"/>
              </w:rPr>
              <w:t>.556</w:t>
            </w:r>
            <w:r>
              <w:rPr>
                <w:rFonts w:ascii="Times New Roman" w:hAnsi="Times New Roman" w:cs="Times New Roman"/>
              </w:rPr>
              <w:t>-</w:t>
            </w:r>
            <w:r w:rsidRPr="00AA6E27">
              <w:rPr>
                <w:rFonts w:ascii="Times New Roman" w:hAnsi="Times New Roman" w:cs="Times New Roman"/>
              </w:rPr>
              <w:t>2.841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.583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t>Squamous cell carcinoma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.796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A6E27">
              <w:rPr>
                <w:rFonts w:ascii="Times New Roman" w:hAnsi="Times New Roman" w:cs="Times New Roman"/>
              </w:rPr>
              <w:t>.352</w:t>
            </w:r>
            <w:r>
              <w:rPr>
                <w:rFonts w:ascii="Times New Roman" w:hAnsi="Times New Roman" w:cs="Times New Roman"/>
              </w:rPr>
              <w:t>-</w:t>
            </w:r>
            <w:r w:rsidRPr="00AA6E27">
              <w:rPr>
                <w:rFonts w:ascii="Times New Roman" w:hAnsi="Times New Roman" w:cs="Times New Roman"/>
              </w:rPr>
              <w:t>1.799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.583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 w:rsidRPr="002A5064">
              <w:rPr>
                <w:rFonts w:ascii="Times New Roman" w:hAnsi="Times New Roman" w:cs="Times New Roman"/>
              </w:rPr>
              <w:t xml:space="preserve">Neoadjuvant </w:t>
            </w:r>
            <w:proofErr w:type="spellStart"/>
            <w:r w:rsidRPr="002A5064">
              <w:rPr>
                <w:rFonts w:ascii="Times New Roman" w:hAnsi="Times New Roman" w:cs="Times New Roman"/>
              </w:rPr>
              <w:t>chemoradiotherapy</w:t>
            </w:r>
            <w:proofErr w:type="spellEnd"/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36A54">
              <w:rPr>
                <w:rFonts w:ascii="Times New Roman" w:hAnsi="Times New Roman" w:cs="Times New Roman"/>
              </w:rPr>
              <w:t>1.982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.478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8.219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.346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pTNM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  <w:r w:rsidRPr="002A5064">
              <w:rPr>
                <w:rFonts w:ascii="Times New Roman" w:hAnsi="Times New Roman" w:cs="Times New Roman"/>
              </w:rPr>
              <w:t>tage 0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.419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A6E27">
              <w:rPr>
                <w:rFonts w:ascii="Times New Roman" w:hAnsi="Times New Roman" w:cs="Times New Roman"/>
              </w:rPr>
              <w:t>.164</w:t>
            </w:r>
            <w:r>
              <w:rPr>
                <w:rFonts w:ascii="Times New Roman" w:hAnsi="Times New Roman" w:cs="Times New Roman"/>
              </w:rPr>
              <w:t>-</w:t>
            </w:r>
            <w:r w:rsidRPr="00AA6E27">
              <w:rPr>
                <w:rFonts w:ascii="Times New Roman" w:hAnsi="Times New Roman" w:cs="Times New Roman"/>
              </w:rPr>
              <w:t>1.071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.069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pTNM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  <w:r w:rsidRPr="002A5064">
              <w:rPr>
                <w:rFonts w:ascii="Times New Roman" w:hAnsi="Times New Roman" w:cs="Times New Roman"/>
              </w:rPr>
              <w:t>tage I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.402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A6E27">
              <w:rPr>
                <w:rFonts w:ascii="Times New Roman" w:hAnsi="Times New Roman" w:cs="Times New Roman"/>
              </w:rPr>
              <w:t>.157</w:t>
            </w:r>
            <w:r>
              <w:rPr>
                <w:rFonts w:ascii="Times New Roman" w:hAnsi="Times New Roman" w:cs="Times New Roman"/>
              </w:rPr>
              <w:t>-</w:t>
            </w:r>
            <w:r w:rsidRPr="00AA6E27">
              <w:rPr>
                <w:rFonts w:ascii="Times New Roman" w:hAnsi="Times New Roman" w:cs="Times New Roman"/>
              </w:rPr>
              <w:t>1.029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.057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pTNM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  <w:r w:rsidRPr="002A5064">
              <w:rPr>
                <w:rFonts w:ascii="Times New Roman" w:hAnsi="Times New Roman" w:cs="Times New Roman"/>
              </w:rPr>
              <w:t>tage II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AA6E27">
              <w:rPr>
                <w:rFonts w:ascii="Times New Roman" w:hAnsi="Times New Roman" w:cs="Times New Roman"/>
              </w:rPr>
              <w:t>1.574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A6E27">
              <w:rPr>
                <w:rFonts w:ascii="Times New Roman" w:hAnsi="Times New Roman" w:cs="Times New Roman"/>
              </w:rPr>
              <w:t>.797</w:t>
            </w:r>
            <w:r>
              <w:rPr>
                <w:rFonts w:ascii="Times New Roman" w:hAnsi="Times New Roman" w:cs="Times New Roman"/>
              </w:rPr>
              <w:t>-</w:t>
            </w:r>
            <w:r w:rsidRPr="00AA6E27">
              <w:rPr>
                <w:rFonts w:ascii="Times New Roman" w:hAnsi="Times New Roman" w:cs="Times New Roman"/>
              </w:rPr>
              <w:t>3.109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.191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pTNM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  <w:r w:rsidRPr="002A5064">
              <w:rPr>
                <w:rFonts w:ascii="Times New Roman" w:hAnsi="Times New Roman" w:cs="Times New Roman"/>
              </w:rPr>
              <w:t>tage III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AA6E27">
              <w:rPr>
                <w:rFonts w:ascii="Times New Roman" w:hAnsi="Times New Roman" w:cs="Times New Roman"/>
              </w:rPr>
              <w:t>1.454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AA6E27">
              <w:rPr>
                <w:rFonts w:ascii="Times New Roman" w:hAnsi="Times New Roman" w:cs="Times New Roman"/>
              </w:rPr>
              <w:t>.723</w:t>
            </w:r>
            <w:r>
              <w:rPr>
                <w:rFonts w:ascii="Times New Roman" w:hAnsi="Times New Roman" w:cs="Times New Roman"/>
              </w:rPr>
              <w:t>-</w:t>
            </w:r>
            <w:r w:rsidRPr="00AA6E27">
              <w:rPr>
                <w:rFonts w:ascii="Times New Roman" w:hAnsi="Times New Roman" w:cs="Times New Roman"/>
              </w:rPr>
              <w:t>2.923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A6E27">
              <w:rPr>
                <w:rFonts w:ascii="Times New Roman" w:hAnsi="Times New Roman" w:cs="Times New Roman"/>
              </w:rPr>
              <w:t>.293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lymph nodes harvested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.907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.852</w:t>
            </w:r>
            <w:r>
              <w:rPr>
                <w:rFonts w:ascii="Times New Roman" w:hAnsi="Times New Roman" w:cs="Times New Roman"/>
              </w:rPr>
              <w:t>-1</w:t>
            </w:r>
            <w:r w:rsidRPr="00536A54">
              <w:rPr>
                <w:rFonts w:ascii="Times New Roman" w:hAnsi="Times New Roman" w:cs="Times New Roman"/>
              </w:rPr>
              <w:t>.965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Pathological complete response 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.164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.023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1.197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.075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gridAfter w:val="1"/>
          <w:wAfter w:w="450" w:type="dxa"/>
          <w:trHeight w:val="576"/>
        </w:trPr>
        <w:tc>
          <w:tcPr>
            <w:tcW w:w="2790" w:type="dxa"/>
            <w:vAlign w:val="center"/>
          </w:tcPr>
          <w:p w:rsidR="00067222" w:rsidRDefault="00067222" w:rsidP="002F3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 resection margin</w:t>
            </w:r>
          </w:p>
        </w:tc>
        <w:tc>
          <w:tcPr>
            <w:tcW w:w="234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 w:rsidRPr="00536A54">
              <w:rPr>
                <w:rFonts w:ascii="Times New Roman" w:hAnsi="Times New Roman" w:cs="Times New Roman"/>
              </w:rPr>
              <w:t>3.746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Pr="00536A54">
              <w:rPr>
                <w:rFonts w:ascii="Times New Roman" w:hAnsi="Times New Roman" w:cs="Times New Roman"/>
              </w:rPr>
              <w:t>.887</w:t>
            </w:r>
            <w:r>
              <w:rPr>
                <w:rFonts w:ascii="Times New Roman" w:hAnsi="Times New Roman" w:cs="Times New Roman"/>
              </w:rPr>
              <w:t>-</w:t>
            </w:r>
            <w:r w:rsidRPr="00536A54">
              <w:rPr>
                <w:rFonts w:ascii="Times New Roman" w:hAnsi="Times New Roman" w:cs="Times New Roman"/>
              </w:rPr>
              <w:t>15.822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536A54">
              <w:rPr>
                <w:rFonts w:ascii="Times New Roman" w:hAnsi="Times New Roman" w:cs="Times New Roman"/>
              </w:rPr>
              <w:t>.072</w:t>
            </w:r>
          </w:p>
        </w:tc>
        <w:tc>
          <w:tcPr>
            <w:tcW w:w="2430" w:type="dxa"/>
            <w:gridSpan w:val="2"/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  <w:tcBorders>
              <w:left w:val="nil"/>
            </w:tcBorders>
            <w:vAlign w:val="center"/>
          </w:tcPr>
          <w:p w:rsidR="00067222" w:rsidRDefault="00067222" w:rsidP="002F36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222" w:rsidRPr="00D52A44" w:rsidTr="002F3635">
        <w:trPr>
          <w:trHeight w:val="20"/>
        </w:trPr>
        <w:tc>
          <w:tcPr>
            <w:tcW w:w="3492" w:type="dxa"/>
            <w:gridSpan w:val="2"/>
            <w:tcBorders>
              <w:bottom w:val="single" w:sz="18" w:space="0" w:color="auto"/>
            </w:tcBorders>
            <w:vAlign w:val="center"/>
          </w:tcPr>
          <w:p w:rsidR="00067222" w:rsidRPr="00D01E01" w:rsidRDefault="00067222" w:rsidP="002F36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04" w:type="dxa"/>
            <w:gridSpan w:val="2"/>
            <w:tcBorders>
              <w:bottom w:val="single" w:sz="18" w:space="0" w:color="auto"/>
            </w:tcBorders>
            <w:vAlign w:val="center"/>
          </w:tcPr>
          <w:p w:rsidR="00067222" w:rsidRPr="00D01E01" w:rsidRDefault="00067222" w:rsidP="002F3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bottom w:val="single" w:sz="18" w:space="0" w:color="auto"/>
            </w:tcBorders>
            <w:vAlign w:val="center"/>
          </w:tcPr>
          <w:p w:rsidR="00067222" w:rsidRPr="00D01E01" w:rsidRDefault="00067222" w:rsidP="002F3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4" w:type="dxa"/>
            <w:gridSpan w:val="2"/>
            <w:tcBorders>
              <w:bottom w:val="single" w:sz="18" w:space="0" w:color="auto"/>
            </w:tcBorders>
            <w:vAlign w:val="center"/>
          </w:tcPr>
          <w:p w:rsidR="00067222" w:rsidRPr="00D01E01" w:rsidRDefault="00067222" w:rsidP="002F3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bottom w:val="single" w:sz="18" w:space="0" w:color="auto"/>
            </w:tcBorders>
            <w:vAlign w:val="center"/>
          </w:tcPr>
          <w:p w:rsidR="00067222" w:rsidRPr="00D01E01" w:rsidRDefault="00067222" w:rsidP="002F3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67222" w:rsidRDefault="00067222" w:rsidP="00067222">
      <w:pPr>
        <w:spacing w:after="0"/>
        <w:rPr>
          <w:rFonts w:ascii="Times New Roman" w:hAnsi="Times New Roman" w:cs="Times New Roman"/>
          <w:i/>
          <w:iCs/>
        </w:rPr>
      </w:pPr>
    </w:p>
    <w:p w:rsidR="00067222" w:rsidRPr="00A5367C" w:rsidRDefault="00067222" w:rsidP="00067222">
      <w:pPr>
        <w:spacing w:after="0"/>
        <w:rPr>
          <w:rFonts w:ascii="Times New Roman" w:hAnsi="Times New Roman" w:cs="Times New Roman"/>
          <w:i/>
          <w:iCs/>
        </w:rPr>
      </w:pPr>
      <w:r w:rsidRPr="008A4B62">
        <w:rPr>
          <w:rFonts w:ascii="Times New Roman" w:hAnsi="Times New Roman" w:cs="Times New Roman"/>
        </w:rPr>
        <w:t xml:space="preserve">Only significant variables on </w:t>
      </w:r>
      <w:proofErr w:type="spellStart"/>
      <w:r w:rsidRPr="008A4B62">
        <w:rPr>
          <w:rFonts w:ascii="Times New Roman" w:hAnsi="Times New Roman" w:cs="Times New Roman"/>
        </w:rPr>
        <w:t>univariable</w:t>
      </w:r>
      <w:proofErr w:type="spellEnd"/>
      <w:r w:rsidRPr="008A4B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Cox regression </w:t>
      </w:r>
      <w:r w:rsidRPr="008A4B62">
        <w:rPr>
          <w:rFonts w:ascii="Times New Roman" w:hAnsi="Times New Roman" w:cs="Times New Roman"/>
        </w:rPr>
        <w:t>analysis incorporated into multivariable model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i/>
          <w:iCs/>
        </w:rPr>
        <w:t xml:space="preserve"> HR, Hazard Ratio; CI, Confidence Interval; </w:t>
      </w:r>
      <w:proofErr w:type="spellStart"/>
      <w:r>
        <w:rPr>
          <w:rFonts w:ascii="Times New Roman" w:hAnsi="Times New Roman" w:cs="Times New Roman"/>
          <w:i/>
          <w:iCs/>
        </w:rPr>
        <w:t>p</w:t>
      </w:r>
      <w:r w:rsidRPr="00F23020">
        <w:rPr>
          <w:rFonts w:ascii="Times New Roman" w:hAnsi="Times New Roman" w:cs="Times New Roman"/>
          <w:i/>
          <w:iCs/>
        </w:rPr>
        <w:t>TNM</w:t>
      </w:r>
      <w:proofErr w:type="spellEnd"/>
      <w:r>
        <w:rPr>
          <w:rFonts w:ascii="Times New Roman" w:hAnsi="Times New Roman" w:cs="Times New Roman"/>
          <w:i/>
          <w:iCs/>
        </w:rPr>
        <w:t xml:space="preserve">, Pathological Tumor-Node-Metastasis stage; </w:t>
      </w:r>
      <w:r w:rsidRPr="002A5064">
        <w:rPr>
          <w:rFonts w:ascii="Times New Roman" w:hAnsi="Times New Roman" w:cs="Times New Roman"/>
          <w:i/>
          <w:iCs/>
        </w:rPr>
        <w:t xml:space="preserve">ASA, </w:t>
      </w:r>
      <w:r w:rsidRPr="002A5064">
        <w:rPr>
          <w:rFonts w:ascii="Times New Roman" w:hAnsi="Times New Roman" w:cs="Times New Roman"/>
          <w:bCs/>
          <w:i/>
          <w:iCs/>
        </w:rPr>
        <w:t xml:space="preserve">American Society of </w:t>
      </w:r>
      <w:proofErr w:type="spellStart"/>
      <w:r w:rsidRPr="002A5064">
        <w:rPr>
          <w:rFonts w:ascii="Times New Roman" w:hAnsi="Times New Roman" w:cs="Times New Roman"/>
          <w:bCs/>
          <w:i/>
          <w:iCs/>
        </w:rPr>
        <w:t>Anaesthesiologists</w:t>
      </w:r>
      <w:proofErr w:type="spellEnd"/>
      <w:r w:rsidRPr="002A5064">
        <w:rPr>
          <w:rFonts w:ascii="Times New Roman" w:hAnsi="Times New Roman" w:cs="Times New Roman"/>
          <w:bCs/>
          <w:i/>
          <w:iCs/>
        </w:rPr>
        <w:t xml:space="preserve"> physical status score</w:t>
      </w:r>
      <w:r>
        <w:rPr>
          <w:rFonts w:ascii="Times New Roman" w:hAnsi="Times New Roman" w:cs="Times New Roman"/>
          <w:bCs/>
          <w:i/>
          <w:iCs/>
        </w:rPr>
        <w:t xml:space="preserve">; </w:t>
      </w:r>
      <w:r>
        <w:rPr>
          <w:rFonts w:ascii="Times New Roman" w:hAnsi="Times New Roman" w:cs="Times New Roman"/>
          <w:i/>
          <w:iCs/>
        </w:rPr>
        <w:t xml:space="preserve">ECOG, </w:t>
      </w:r>
      <w:r w:rsidRPr="00826E12">
        <w:rPr>
          <w:rFonts w:ascii="Times New Roman" w:hAnsi="Times New Roman" w:cs="Times New Roman"/>
          <w:i/>
          <w:iCs/>
        </w:rPr>
        <w:t>Eastern Cooperative Oncology Group</w:t>
      </w:r>
      <w:r>
        <w:rPr>
          <w:rFonts w:ascii="Times New Roman" w:hAnsi="Times New Roman" w:cs="Times New Roman"/>
          <w:i/>
          <w:iCs/>
        </w:rPr>
        <w:t>; ADI, A</w:t>
      </w:r>
      <w:r w:rsidRPr="00B05777">
        <w:rPr>
          <w:rFonts w:ascii="Times New Roman" w:hAnsi="Times New Roman" w:cs="Times New Roman"/>
          <w:i/>
          <w:iCs/>
        </w:rPr>
        <w:t xml:space="preserve">rea </w:t>
      </w:r>
      <w:r>
        <w:rPr>
          <w:rFonts w:ascii="Times New Roman" w:hAnsi="Times New Roman" w:cs="Times New Roman"/>
          <w:i/>
          <w:iCs/>
        </w:rPr>
        <w:t>D</w:t>
      </w:r>
      <w:r w:rsidRPr="00B05777">
        <w:rPr>
          <w:rFonts w:ascii="Times New Roman" w:hAnsi="Times New Roman" w:cs="Times New Roman"/>
          <w:i/>
          <w:iCs/>
        </w:rPr>
        <w:t>eprivation</w:t>
      </w:r>
      <w:r w:rsidRPr="00A5367C">
        <w:rPr>
          <w:rFonts w:ascii="Times New Roman" w:hAnsi="Times New Roman" w:cs="Times New Roman"/>
          <w:i/>
          <w:iCs/>
        </w:rPr>
        <w:t xml:space="preserve"> Index. </w:t>
      </w:r>
    </w:p>
    <w:p w:rsidR="00067222" w:rsidRPr="00276BAE" w:rsidRDefault="00067222" w:rsidP="00067222">
      <w:pPr>
        <w:spacing w:after="0"/>
        <w:rPr>
          <w:rFonts w:ascii="Times New Roman" w:hAnsi="Times New Roman" w:cs="Times New Roman"/>
          <w:i/>
          <w:iCs/>
        </w:rPr>
      </w:pPr>
      <w:r w:rsidRPr="00A5367C">
        <w:rPr>
          <w:rFonts w:ascii="Times New Roman" w:hAnsi="Times New Roman" w:cs="Times New Roman"/>
          <w:i/>
          <w:iCs/>
        </w:rPr>
        <w:t>*Statistica</w:t>
      </w:r>
      <w:r>
        <w:rPr>
          <w:rFonts w:ascii="Times New Roman" w:hAnsi="Times New Roman" w:cs="Times New Roman"/>
          <w:i/>
          <w:iCs/>
        </w:rPr>
        <w:t xml:space="preserve">lly </w:t>
      </w:r>
      <w:r w:rsidRPr="00A5367C">
        <w:rPr>
          <w:rFonts w:ascii="Times New Roman" w:hAnsi="Times New Roman" w:cs="Times New Roman"/>
          <w:i/>
          <w:iCs/>
        </w:rPr>
        <w:t xml:space="preserve">significant </w:t>
      </w:r>
      <w:r>
        <w:rPr>
          <w:rFonts w:ascii="Times New Roman" w:hAnsi="Times New Roman" w:cs="Times New Roman"/>
          <w:i/>
          <w:iCs/>
        </w:rPr>
        <w:t xml:space="preserve">values </w:t>
      </w:r>
      <w:r w:rsidRPr="00A5367C">
        <w:rPr>
          <w:rFonts w:ascii="Times New Roman" w:hAnsi="Times New Roman" w:cs="Times New Roman"/>
          <w:i/>
          <w:iCs/>
        </w:rPr>
        <w:t>(p&lt;0.05)</w:t>
      </w:r>
      <w:r>
        <w:rPr>
          <w:rFonts w:ascii="Times New Roman" w:hAnsi="Times New Roman" w:cs="Times New Roman"/>
          <w:i/>
          <w:iCs/>
        </w:rPr>
        <w:t>.</w:t>
      </w:r>
    </w:p>
    <w:p w:rsidR="00606B22" w:rsidRPr="00067222" w:rsidRDefault="00606B22" w:rsidP="00067222">
      <w:pPr>
        <w:rPr>
          <w:b/>
        </w:rPr>
      </w:pPr>
      <w:bookmarkStart w:id="0" w:name="_GoBack"/>
      <w:bookmarkEnd w:id="0"/>
    </w:p>
    <w:sectPr w:rsidR="00606B22" w:rsidRPr="00067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22"/>
    <w:rsid w:val="00067222"/>
    <w:rsid w:val="00447AFB"/>
    <w:rsid w:val="0060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22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22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606</Words>
  <Characters>3995</Characters>
  <Application>Microsoft Office Word</Application>
  <DocSecurity>0</DocSecurity>
  <Lines>443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2022-02-18T14:49:00Z</dcterms:created>
  <dcterms:modified xsi:type="dcterms:W3CDTF">2022-02-18T14:52:00Z</dcterms:modified>
</cp:coreProperties>
</file>