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E25B2" w14:textId="77777777" w:rsidR="007F0E30" w:rsidRPr="0050011F" w:rsidRDefault="007F0E30" w:rsidP="007F0E30">
      <w:pPr>
        <w:autoSpaceDE w:val="0"/>
        <w:autoSpaceDN w:val="0"/>
        <w:adjustRightInd w:val="0"/>
        <w:spacing w:line="480" w:lineRule="auto"/>
        <w:jc w:val="left"/>
        <w:rPr>
          <w:rFonts w:ascii="Arial" w:eastAsia="Yu Gothic" w:hAnsi="Arial" w:cs="Arial"/>
          <w:b/>
          <w:bCs/>
          <w:color w:val="000000"/>
          <w:kern w:val="0"/>
          <w:sz w:val="18"/>
          <w:szCs w:val="18"/>
        </w:rPr>
      </w:pPr>
      <w:r w:rsidRPr="0050011F">
        <w:rPr>
          <w:rFonts w:ascii="Arial" w:eastAsia="Yu Gothic" w:hAnsi="Arial" w:cs="Arial"/>
          <w:b/>
          <w:bCs/>
          <w:color w:val="000000"/>
          <w:kern w:val="0"/>
          <w:sz w:val="18"/>
          <w:szCs w:val="18"/>
        </w:rPr>
        <w:t>Additional File 1. Clinical characteristics of patients with pancreatic neuroendocrine neoplasms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72"/>
        <w:gridCol w:w="5830"/>
      </w:tblGrid>
      <w:tr w:rsidR="007F0E30" w:rsidRPr="0050011F" w14:paraId="22C90BB3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8C7D9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N=87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7B3C9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F0E30" w:rsidRPr="0050011F" w14:paraId="476B9AEF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982A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 xml:space="preserve"> Age (median, years)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3755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58 (18-84)</w:t>
            </w:r>
          </w:p>
        </w:tc>
      </w:tr>
      <w:tr w:rsidR="007F0E30" w:rsidRPr="0050011F" w14:paraId="15715D23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A19D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 xml:space="preserve"> Sex (male / female)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AEE5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51 / 36</w:t>
            </w:r>
          </w:p>
        </w:tc>
      </w:tr>
      <w:tr w:rsidR="007F0E30" w:rsidRPr="0050011F" w14:paraId="034A1637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C84E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 xml:space="preserve"> Tumor size (median, cm)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21D8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1.7 (0.3-13.5)</w:t>
            </w:r>
          </w:p>
        </w:tc>
      </w:tr>
      <w:tr w:rsidR="007F0E30" w:rsidRPr="0050011F" w14:paraId="2BAD1100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FF0A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 xml:space="preserve"> MEN-1/ VHL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1247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8 / 5</w:t>
            </w:r>
          </w:p>
        </w:tc>
      </w:tr>
      <w:tr w:rsidR="007F0E30" w:rsidRPr="0050011F" w14:paraId="5D4E1B1C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F35C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 xml:space="preserve"> Multiple lesions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D968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11 (12.6%)</w:t>
            </w:r>
          </w:p>
        </w:tc>
      </w:tr>
      <w:tr w:rsidR="007F0E30" w:rsidRPr="0050011F" w14:paraId="2E383A60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E115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 xml:space="preserve"> Symptoms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A94A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29 (33.3%)</w:t>
            </w:r>
          </w:p>
        </w:tc>
      </w:tr>
      <w:tr w:rsidR="007F0E30" w:rsidRPr="0050011F" w14:paraId="5FEC1634" w14:textId="77777777" w:rsidTr="005011E9">
        <w:trPr>
          <w:trHeight w:val="40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3B15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760A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pain</w:t>
            </w:r>
            <w:proofErr w:type="gramEnd"/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 xml:space="preserve"> in the right quadrant, abdominal tumor, liver dysfunction, jaundice, black stools, hypoglycemia, etc.)</w:t>
            </w:r>
          </w:p>
        </w:tc>
      </w:tr>
      <w:tr w:rsidR="007F0E30" w:rsidRPr="0050011F" w14:paraId="6D80BF02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A80C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 xml:space="preserve"> Pathological functional PNEN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C86D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26 (29.9%)</w:t>
            </w:r>
          </w:p>
        </w:tc>
      </w:tr>
      <w:tr w:rsidR="007F0E30" w:rsidRPr="0050011F" w14:paraId="4022CEC3" w14:textId="77777777" w:rsidTr="005011E9">
        <w:trPr>
          <w:trHeight w:val="40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9F84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8B74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 xml:space="preserve">(insulinoma, 17; gastrinoma, 4; glucagonoma, 2; serotonin, 2; </w:t>
            </w:r>
            <w:proofErr w:type="spellStart"/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somatostatinoma</w:t>
            </w:r>
            <w:proofErr w:type="spellEnd"/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, 1)</w:t>
            </w:r>
          </w:p>
        </w:tc>
      </w:tr>
      <w:tr w:rsidR="007F0E30" w:rsidRPr="0050011F" w14:paraId="6EC919EC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DECB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 xml:space="preserve"> Localization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BDF3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head, 30; body, 19; tail, 27; multiple, 11</w:t>
            </w:r>
          </w:p>
        </w:tc>
      </w:tr>
      <w:tr w:rsidR="007F0E30" w:rsidRPr="0050011F" w14:paraId="739FF033" w14:textId="77777777" w:rsidTr="005011E9">
        <w:trPr>
          <w:trHeight w:val="680"/>
        </w:trPr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45C4F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 xml:space="preserve"> Surgical procedure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8619FE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pancreaticoduodenectomy, 28; distal pancreatectomy, 45; total pancreatectomy 3; enucleation, 7; partial resection, 2; middle pancreatectomy, 2</w:t>
            </w:r>
          </w:p>
        </w:tc>
      </w:tr>
      <w:tr w:rsidR="007F0E30" w:rsidRPr="0050011F" w14:paraId="6CB2F379" w14:textId="77777777" w:rsidTr="005011E9">
        <w:trPr>
          <w:trHeight w:val="3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C6F1" w14:textId="77777777" w:rsidR="007F0E30" w:rsidRPr="0050011F" w:rsidRDefault="007F0E30" w:rsidP="005011E9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</w:pPr>
            <w:r w:rsidRPr="0050011F">
              <w:rPr>
                <w:rFonts w:ascii="Arial" w:eastAsia="Yu Gothic" w:hAnsi="Arial" w:cs="Arial"/>
                <w:color w:val="000000"/>
                <w:kern w:val="0"/>
                <w:sz w:val="18"/>
                <w:szCs w:val="18"/>
              </w:rPr>
              <w:t>MEN-1, multiple endocrine neoplasm type 1; VHL, von Hippel-Lindau disease; PNEN, pancreatic neuroendocrine neoplasm.</w:t>
            </w:r>
          </w:p>
        </w:tc>
      </w:tr>
    </w:tbl>
    <w:p w14:paraId="283366B0" w14:textId="77777777" w:rsidR="007F0E30" w:rsidRPr="0050011F" w:rsidRDefault="007F0E30" w:rsidP="007F0E30">
      <w:pPr>
        <w:rPr>
          <w:rFonts w:ascii="Arial" w:hAnsi="Arial" w:cs="Arial"/>
        </w:rPr>
      </w:pPr>
      <w:bookmarkStart w:id="0" w:name="_GoBack"/>
      <w:bookmarkEnd w:id="0"/>
    </w:p>
    <w:sectPr w:rsidR="007F0E30" w:rsidRPr="0050011F" w:rsidSect="000412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7"/>
  </w:docVars>
  <w:rsids>
    <w:rsidRoot w:val="005756D4"/>
    <w:rsid w:val="0004126D"/>
    <w:rsid w:val="000B78E4"/>
    <w:rsid w:val="00156840"/>
    <w:rsid w:val="00182D1C"/>
    <w:rsid w:val="001D5259"/>
    <w:rsid w:val="001F2716"/>
    <w:rsid w:val="00214CC1"/>
    <w:rsid w:val="00241C43"/>
    <w:rsid w:val="0026285A"/>
    <w:rsid w:val="00267E18"/>
    <w:rsid w:val="002E16C6"/>
    <w:rsid w:val="00357C26"/>
    <w:rsid w:val="003F24E4"/>
    <w:rsid w:val="00414CD0"/>
    <w:rsid w:val="00416E6E"/>
    <w:rsid w:val="0050011F"/>
    <w:rsid w:val="005756D4"/>
    <w:rsid w:val="0057749D"/>
    <w:rsid w:val="005C5E0B"/>
    <w:rsid w:val="00645CA2"/>
    <w:rsid w:val="00667EDA"/>
    <w:rsid w:val="006C01E5"/>
    <w:rsid w:val="007E1ACF"/>
    <w:rsid w:val="007F0E30"/>
    <w:rsid w:val="00903D15"/>
    <w:rsid w:val="009B1E23"/>
    <w:rsid w:val="00A95F01"/>
    <w:rsid w:val="00AF3455"/>
    <w:rsid w:val="00CA411C"/>
    <w:rsid w:val="00EE25F6"/>
    <w:rsid w:val="00FF72FC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1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8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8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8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72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 紘大</dc:creator>
  <cp:lastModifiedBy>MSARDAN</cp:lastModifiedBy>
  <cp:revision>2</cp:revision>
  <dcterms:created xsi:type="dcterms:W3CDTF">2022-11-08T07:24:00Z</dcterms:created>
  <dcterms:modified xsi:type="dcterms:W3CDTF">2022-11-08T07:24:00Z</dcterms:modified>
</cp:coreProperties>
</file>