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2680"/>
        <w:gridCol w:w="1665"/>
        <w:gridCol w:w="1191"/>
        <w:gridCol w:w="1291"/>
      </w:tblGrid>
      <w:tr w:rsidR="00146227" w:rsidRPr="00146227" w14:paraId="3B8463C9" w14:textId="77777777" w:rsidTr="00146227">
        <w:trPr>
          <w:trHeight w:val="276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ECA5" w14:textId="3E36D1C4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Suppl. Table </w:t>
            </w:r>
            <w:r w:rsidR="00E53890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S</w:t>
            </w:r>
            <w:bookmarkStart w:id="0" w:name="_GoBack"/>
            <w:bookmarkEnd w:id="0"/>
            <w:r w:rsidRPr="0014622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1</w:t>
            </w: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Characteristics of patients with stage IIIA-N2 NSCLC after PSM</w:t>
            </w:r>
          </w:p>
        </w:tc>
      </w:tr>
      <w:tr w:rsidR="00146227" w:rsidRPr="00146227" w14:paraId="334A27EB" w14:textId="77777777" w:rsidTr="00146227">
        <w:trPr>
          <w:trHeight w:val="276"/>
        </w:trPr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4FAF2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C097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non-PORT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3846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C28E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 (χ2)</w:t>
            </w:r>
          </w:p>
        </w:tc>
      </w:tr>
      <w:tr w:rsidR="00146227" w:rsidRPr="00146227" w14:paraId="500D959A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41D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571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F34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060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0A16961D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201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Age, n (%)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08D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1A6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EC5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 </w:t>
            </w:r>
          </w:p>
        </w:tc>
      </w:tr>
      <w:tr w:rsidR="00146227" w:rsidRPr="00146227" w14:paraId="22B3DB81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805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977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569 (22.3%)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C456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565 (22.1%)</w:t>
            </w:r>
          </w:p>
        </w:tc>
      </w:tr>
      <w:tr w:rsidR="00146227" w:rsidRPr="00146227" w14:paraId="0B694993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A98B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≥65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36D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708 (27.7%)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1E9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712 (27.9%)</w:t>
            </w:r>
          </w:p>
        </w:tc>
      </w:tr>
      <w:tr w:rsidR="00146227" w:rsidRPr="00146227" w14:paraId="78807B02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4C6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Sex, n (%)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76D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E54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94D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</w:tr>
      <w:tr w:rsidR="00146227" w:rsidRPr="00146227" w14:paraId="4F6CFAED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F9A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6F1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708 (27.7%)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87F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710 (27.8%)</w:t>
            </w:r>
          </w:p>
        </w:tc>
      </w:tr>
      <w:tr w:rsidR="00146227" w:rsidRPr="00146227" w14:paraId="2CFF094D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3B0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48B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569 (22.3%)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9822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567 (22.2%)</w:t>
            </w:r>
          </w:p>
        </w:tc>
      </w:tr>
      <w:tr w:rsidR="00146227" w:rsidRPr="00146227" w14:paraId="3915C9FA" w14:textId="77777777" w:rsidTr="00146227">
        <w:trPr>
          <w:trHeight w:val="276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9B4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Year of diagnosis,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BCA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</w:tr>
      <w:tr w:rsidR="00146227" w:rsidRPr="00146227" w14:paraId="1C64A89B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52F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2000-2009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8AB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596 (23.3%)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AF8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581 (22.7%)</w:t>
            </w:r>
          </w:p>
        </w:tc>
      </w:tr>
      <w:tr w:rsidR="00146227" w:rsidRPr="00146227" w14:paraId="1C8C0A0A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F36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2010-2019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F5D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681 (26.7%)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B03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696 (27.3%)</w:t>
            </w:r>
          </w:p>
        </w:tc>
      </w:tr>
      <w:tr w:rsidR="00146227" w:rsidRPr="00146227" w14:paraId="0EDBC05C" w14:textId="77777777" w:rsidTr="0014622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EAF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BF1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53EF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</w:tr>
      <w:tr w:rsidR="00146227" w:rsidRPr="00146227" w14:paraId="641B87FF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364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209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C51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 (8.6%)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8A4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346922DD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3E2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White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CD1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1064 (41.7%)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B50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1057 (41.4%)</w:t>
            </w:r>
          </w:p>
        </w:tc>
      </w:tr>
      <w:tr w:rsidR="00146227" w:rsidRPr="00146227" w14:paraId="7DC7D3CF" w14:textId="77777777" w:rsidTr="0014622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572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Primary site,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FEA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5EA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</w:tr>
      <w:tr w:rsidR="00146227" w:rsidRPr="00146227" w14:paraId="72BFBF87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988B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Lower lobe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FF8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374 (14.6%)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78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 (13.5%)</w:t>
            </w:r>
          </w:p>
        </w:tc>
      </w:tr>
      <w:tr w:rsidR="00146227" w:rsidRPr="00146227" w14:paraId="4048A2FB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994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Middle lobe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F12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E26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 (2.1%)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4756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1AF9E064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50E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Upper lobe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651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855 (33.5%)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C4CF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879 (34.4%)</w:t>
            </w:r>
          </w:p>
        </w:tc>
      </w:tr>
      <w:tr w:rsidR="00146227" w:rsidRPr="00146227" w14:paraId="19B10A4B" w14:textId="77777777" w:rsidTr="0014622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0FB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Laterality,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43A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A1C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 </w:t>
            </w:r>
          </w:p>
        </w:tc>
      </w:tr>
      <w:tr w:rsidR="00146227" w:rsidRPr="00146227" w14:paraId="73225F55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AA66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EC0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582 (22.8%)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0A9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587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A14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03799763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3CB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DD4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695 (27.2%)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810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690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9ED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2D55B3A3" w14:textId="77777777" w:rsidTr="00146227">
        <w:trPr>
          <w:trHeight w:val="276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742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Histologic Type,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B99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0.81 </w:t>
            </w:r>
          </w:p>
        </w:tc>
      </w:tr>
      <w:tr w:rsidR="00146227" w:rsidRPr="00146227" w14:paraId="3CD82387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446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Large cell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717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 (1%)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CFF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47B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099EDF50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90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LUAD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33B0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981 (38.4%)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37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976 (38.2%)</w:t>
            </w:r>
          </w:p>
        </w:tc>
      </w:tr>
      <w:tr w:rsidR="00146227" w:rsidRPr="00146227" w14:paraId="3590913E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B82F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LUSC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BEC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0B7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F9DF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207E7489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B7F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3A4D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 (3.2%)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5EF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 (2.9%)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C5A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42A59A73" w14:textId="77777777" w:rsidTr="0014622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7AD2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 stage,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95F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101B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 </w:t>
            </w:r>
          </w:p>
        </w:tc>
      </w:tr>
      <w:tr w:rsidR="00146227" w:rsidRPr="00146227" w14:paraId="67620246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01EB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93E6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502 (19.7%)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BE3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506 (19.8%)</w:t>
            </w:r>
          </w:p>
        </w:tc>
      </w:tr>
      <w:tr w:rsidR="00146227" w:rsidRPr="00146227" w14:paraId="5E823949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28A6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2D6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775 (30.3%)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1AEF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771 (30.2%)</w:t>
            </w:r>
          </w:p>
        </w:tc>
      </w:tr>
      <w:tr w:rsidR="00146227" w:rsidRPr="00146227" w14:paraId="63A3CAA5" w14:textId="77777777" w:rsidTr="00146227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861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Surgery,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727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B24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</w:tr>
      <w:tr w:rsidR="00146227" w:rsidRPr="00146227" w14:paraId="58D6CF1B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040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Lobectomy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F2C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1131 (44.3%)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C62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1125 (44%)</w:t>
            </w:r>
          </w:p>
        </w:tc>
      </w:tr>
      <w:tr w:rsidR="00146227" w:rsidRPr="00146227" w14:paraId="4027E7B3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26F6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Pneumonectomy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7147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765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3D92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0B322B47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99F7" w14:textId="3112D741" w:rsidR="00146227" w:rsidRPr="00146227" w:rsidRDefault="004345B8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4345B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ublobectomy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6DB4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 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451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689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4687785B" w14:textId="77777777" w:rsidTr="00146227">
        <w:trPr>
          <w:trHeight w:val="276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E6F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Chemotherapy,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211F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146227" w:rsidRPr="00146227" w14:paraId="779FDFD3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099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80C1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 (9.1%)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4DF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 (9.1%)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0579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6227" w:rsidRPr="00146227" w14:paraId="39D8FF10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9F02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E53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1044 (40.9%)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78DA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1044 (40.9%)</w:t>
            </w:r>
          </w:p>
        </w:tc>
      </w:tr>
      <w:tr w:rsidR="00146227" w:rsidRPr="00146227" w14:paraId="494783AB" w14:textId="77777777" w:rsidTr="00146227">
        <w:trPr>
          <w:trHeight w:val="276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E7AC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Regional nodes positive,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89AE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 </w:t>
            </w:r>
          </w:p>
        </w:tc>
      </w:tr>
      <w:tr w:rsidR="00146227" w:rsidRPr="00146227" w14:paraId="45B724E7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1E72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E7C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839 (32.9%)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F05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831 (32.5%)</w:t>
            </w:r>
          </w:p>
        </w:tc>
      </w:tr>
      <w:tr w:rsidR="00146227" w:rsidRPr="00146227" w14:paraId="134211BF" w14:textId="77777777" w:rsidTr="00146227">
        <w:trPr>
          <w:trHeight w:val="276"/>
        </w:trPr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F8FF5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≥4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25BE8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438 (17.1%)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CAC13" w14:textId="77777777" w:rsidR="00146227" w:rsidRPr="00146227" w:rsidRDefault="00146227" w:rsidP="001462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62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 (17.5%)</w:t>
            </w:r>
          </w:p>
        </w:tc>
      </w:tr>
    </w:tbl>
    <w:p w14:paraId="4880E595" w14:textId="77777777" w:rsidR="00F421E3" w:rsidRDefault="00F421E3"/>
    <w:sectPr w:rsidR="00F42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3C874" w14:textId="77777777" w:rsidR="004142C9" w:rsidRDefault="004142C9" w:rsidP="007F262F">
      <w:r>
        <w:separator/>
      </w:r>
    </w:p>
  </w:endnote>
  <w:endnote w:type="continuationSeparator" w:id="0">
    <w:p w14:paraId="6FFA36AA" w14:textId="77777777" w:rsidR="004142C9" w:rsidRDefault="004142C9" w:rsidP="007F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B3A29" w14:textId="77777777" w:rsidR="004142C9" w:rsidRDefault="004142C9" w:rsidP="007F262F">
      <w:r>
        <w:separator/>
      </w:r>
    </w:p>
  </w:footnote>
  <w:footnote w:type="continuationSeparator" w:id="0">
    <w:p w14:paraId="29E06980" w14:textId="77777777" w:rsidR="004142C9" w:rsidRDefault="004142C9" w:rsidP="007F2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E3"/>
    <w:rsid w:val="00146227"/>
    <w:rsid w:val="004142C9"/>
    <w:rsid w:val="004345B8"/>
    <w:rsid w:val="00773002"/>
    <w:rsid w:val="007F262F"/>
    <w:rsid w:val="00963119"/>
    <w:rsid w:val="00E53890"/>
    <w:rsid w:val="00F4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20221"/>
  <w15:chartTrackingRefBased/>
  <w15:docId w15:val="{3C19A08F-3BC7-4164-9BAB-A8C423E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6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6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1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徐正水</dc:creator>
  <cp:keywords/>
  <dc:description/>
  <cp:lastModifiedBy>徐正水</cp:lastModifiedBy>
  <cp:revision>7</cp:revision>
  <dcterms:created xsi:type="dcterms:W3CDTF">2023-06-03T08:39:00Z</dcterms:created>
  <dcterms:modified xsi:type="dcterms:W3CDTF">2023-06-04T14:53:00Z</dcterms:modified>
</cp:coreProperties>
</file>