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CEBE7" w14:textId="565D82E8" w:rsidR="000B1226" w:rsidRPr="007A0879" w:rsidRDefault="000B1226" w:rsidP="000B1226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A0879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523ECD">
        <w:rPr>
          <w:rFonts w:ascii="Times New Roman" w:hAnsi="Times New Roman" w:cs="Times New Roman" w:hint="eastAsia"/>
          <w:b/>
          <w:bCs/>
          <w:sz w:val="20"/>
          <w:szCs w:val="20"/>
          <w:lang w:eastAsia="zh-CN"/>
        </w:rPr>
        <w:t>S</w:t>
      </w:r>
      <w:r w:rsidR="00523EC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7A0879">
        <w:rPr>
          <w:rFonts w:ascii="Times New Roman" w:hAnsi="Times New Roman" w:cs="Times New Roman"/>
          <w:sz w:val="20"/>
          <w:szCs w:val="20"/>
        </w:rPr>
        <w:tab/>
      </w:r>
      <w:r w:rsidRPr="00956FD7">
        <w:rPr>
          <w:rFonts w:ascii="Times New Roman" w:eastAsia="Calibri" w:hAnsi="Times New Roman" w:cs="Times New Roman"/>
          <w:kern w:val="2"/>
          <w:sz w:val="20"/>
          <w:szCs w:val="20"/>
          <w:lang w:val="en-US" w:eastAsia="zh-CN"/>
        </w:rPr>
        <w:t xml:space="preserve">The </w:t>
      </w:r>
      <w:r>
        <w:rPr>
          <w:rFonts w:ascii="Times New Roman" w:eastAsia="Calibri" w:hAnsi="Times New Roman" w:cs="Times New Roman"/>
          <w:kern w:val="2"/>
          <w:sz w:val="20"/>
          <w:szCs w:val="20"/>
          <w:lang w:val="en-US" w:eastAsia="zh-CN"/>
        </w:rPr>
        <w:t>c</w:t>
      </w:r>
      <w:r w:rsidRPr="00F76FA9">
        <w:rPr>
          <w:rFonts w:ascii="Times New Roman" w:eastAsia="Calibri" w:hAnsi="Times New Roman" w:cs="Times New Roman"/>
          <w:kern w:val="2"/>
          <w:sz w:val="20"/>
          <w:szCs w:val="20"/>
          <w:lang w:val="en-US" w:eastAsia="zh-CN"/>
        </w:rPr>
        <w:t>linicopathological</w:t>
      </w:r>
      <w:r w:rsidRPr="00956FD7">
        <w:rPr>
          <w:rFonts w:ascii="Times New Roman" w:eastAsia="Calibri" w:hAnsi="Times New Roman" w:cs="Times New Roman"/>
          <w:kern w:val="2"/>
          <w:sz w:val="20"/>
          <w:szCs w:val="20"/>
          <w:lang w:val="en-US" w:eastAsia="zh-CN"/>
        </w:rPr>
        <w:t xml:space="preserve"> characteristics</w:t>
      </w:r>
      <w:r w:rsidR="008E1E27">
        <w:rPr>
          <w:rFonts w:ascii="Times New Roman" w:eastAsia="Calibri" w:hAnsi="Times New Roman" w:cs="Times New Roman"/>
          <w:kern w:val="2"/>
          <w:sz w:val="20"/>
          <w:szCs w:val="20"/>
          <w:lang w:val="en-US" w:eastAsia="zh-CN"/>
        </w:rPr>
        <w:t>,</w:t>
      </w:r>
      <w:r>
        <w:rPr>
          <w:rFonts w:asciiTheme="minorEastAsia" w:eastAsiaTheme="minorEastAsia" w:hAnsiTheme="minorEastAsia" w:cs="Times New Roman"/>
          <w:kern w:val="2"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u</w:t>
      </w:r>
      <w:r w:rsidRPr="007A0879">
        <w:rPr>
          <w:rFonts w:ascii="Times New Roman" w:hAnsi="Times New Roman" w:cs="Times New Roman"/>
          <w:sz w:val="20"/>
          <w:szCs w:val="20"/>
        </w:rPr>
        <w:t xml:space="preserve">nivariate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and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  <w:lang w:eastAsia="zh-CN"/>
        </w:rPr>
        <w:t>m</w:t>
      </w:r>
      <w:r w:rsidRPr="009A5433">
        <w:rPr>
          <w:rFonts w:ascii="Times New Roman" w:hAnsi="Times New Roman" w:cs="Times New Roman"/>
          <w:sz w:val="20"/>
          <w:szCs w:val="20"/>
        </w:rPr>
        <w:t>ultivariate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A0879">
        <w:rPr>
          <w:rFonts w:ascii="Times New Roman" w:hAnsi="Times New Roman" w:cs="Times New Roman"/>
          <w:sz w:val="20"/>
          <w:szCs w:val="20"/>
        </w:rPr>
        <w:t xml:space="preserve">analyses in the </w:t>
      </w:r>
      <w:r w:rsidR="00B012AD">
        <w:rPr>
          <w:rFonts w:ascii="Times New Roman" w:hAnsi="Times New Roman" w:cs="Times New Roman"/>
          <w:sz w:val="20"/>
          <w:szCs w:val="20"/>
          <w:lang w:eastAsia="zh-CN"/>
        </w:rPr>
        <w:t>ACRG</w:t>
      </w:r>
      <w:r w:rsidRPr="007A0879">
        <w:rPr>
          <w:rFonts w:ascii="Times New Roman" w:hAnsi="Times New Roman" w:cs="Times New Roman"/>
          <w:sz w:val="20"/>
          <w:szCs w:val="20"/>
        </w:rPr>
        <w:t xml:space="preserve"> cohort.</w:t>
      </w:r>
    </w:p>
    <w:tbl>
      <w:tblPr>
        <w:tblW w:w="1048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844"/>
        <w:gridCol w:w="1275"/>
        <w:gridCol w:w="1233"/>
        <w:gridCol w:w="947"/>
        <w:gridCol w:w="236"/>
        <w:gridCol w:w="1524"/>
        <w:gridCol w:w="814"/>
        <w:gridCol w:w="236"/>
        <w:gridCol w:w="1567"/>
        <w:gridCol w:w="804"/>
      </w:tblGrid>
      <w:tr w:rsidR="0082591E" w:rsidRPr="00565D5F" w14:paraId="52009998" w14:textId="77777777" w:rsidTr="00B6274A">
        <w:trPr>
          <w:trHeight w:val="255"/>
        </w:trPr>
        <w:tc>
          <w:tcPr>
            <w:tcW w:w="184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882E344" w14:textId="77777777" w:rsidR="008E1E27" w:rsidRPr="00565D5F" w:rsidRDefault="008E1E27" w:rsidP="005F3001">
            <w:pPr>
              <w:spacing w:line="200" w:lineRule="exact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Characteristic</w:t>
            </w:r>
          </w:p>
        </w:tc>
        <w:tc>
          <w:tcPr>
            <w:tcW w:w="3455" w:type="dxa"/>
            <w:gridSpan w:val="3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F225D86" w14:textId="4B7F1F1F" w:rsidR="008E1E27" w:rsidRPr="00565D5F" w:rsidRDefault="00C75D44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Baseline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055AC8D" w14:textId="676C586E" w:rsidR="008E1E27" w:rsidRPr="00565D5F" w:rsidRDefault="008E1E27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945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42F20" w14:textId="50D23912" w:rsidR="008E1E27" w:rsidRPr="00565D5F" w:rsidRDefault="008E1E27" w:rsidP="005F3001">
            <w:pPr>
              <w:spacing w:line="200" w:lineRule="exact"/>
              <w:ind w:rightChars="267" w:right="641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Overall survival</w:t>
            </w:r>
          </w:p>
        </w:tc>
      </w:tr>
      <w:tr w:rsidR="0082591E" w:rsidRPr="00565D5F" w14:paraId="6D068ED8" w14:textId="77777777" w:rsidTr="00B6274A">
        <w:trPr>
          <w:trHeight w:val="255"/>
        </w:trPr>
        <w:tc>
          <w:tcPr>
            <w:tcW w:w="1844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114B2F" w14:textId="77777777" w:rsidR="00C75D44" w:rsidRPr="00565D5F" w:rsidRDefault="00C75D44" w:rsidP="005F3001">
            <w:pPr>
              <w:spacing w:line="200" w:lineRule="exact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3455" w:type="dxa"/>
            <w:gridSpan w:val="3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2C5B13" w14:textId="18F862A6" w:rsidR="00C75D44" w:rsidRPr="00565D5F" w:rsidRDefault="00C75D44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55AEB800" w14:textId="77777777" w:rsidR="00C75D44" w:rsidRPr="00565D5F" w:rsidRDefault="00C75D44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42B44" w14:textId="294C89B1" w:rsidR="00C75D44" w:rsidRPr="00565D5F" w:rsidRDefault="00C75D44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Univariate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3F83441" w14:textId="2AD8A9AE" w:rsidR="00C75D44" w:rsidRPr="00565D5F" w:rsidRDefault="00C75D44" w:rsidP="005F3001">
            <w:pPr>
              <w:spacing w:line="200" w:lineRule="exact"/>
              <w:ind w:rightChars="267" w:right="641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CB9F3" w14:textId="077223BB" w:rsidR="00C75D44" w:rsidRPr="00565D5F" w:rsidRDefault="00C75D44" w:rsidP="005F3001">
            <w:pPr>
              <w:spacing w:line="200" w:lineRule="exact"/>
              <w:ind w:rightChars="267" w:right="641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Multivariate</w:t>
            </w:r>
          </w:p>
        </w:tc>
      </w:tr>
      <w:tr w:rsidR="0082591E" w:rsidRPr="00565D5F" w14:paraId="0943D3A6" w14:textId="77777777" w:rsidTr="00B6274A">
        <w:trPr>
          <w:trHeight w:val="255"/>
        </w:trPr>
        <w:tc>
          <w:tcPr>
            <w:tcW w:w="1844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FA2E024" w14:textId="77777777" w:rsidR="0082591E" w:rsidRPr="00565D5F" w:rsidRDefault="0082591E" w:rsidP="005F3001">
            <w:pPr>
              <w:spacing w:line="200" w:lineRule="exact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924FFB8" w14:textId="77777777" w:rsidR="0082591E" w:rsidRPr="00F02908" w:rsidRDefault="0082591E" w:rsidP="005F3001">
            <w:pPr>
              <w:spacing w:line="200" w:lineRule="exact"/>
              <w:ind w:firstLineChars="100" w:firstLine="20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02908">
              <w:rPr>
                <w:rFonts w:ascii="Times New Roman" w:hAnsi="Times New Roman" w:cs="Times New Roman"/>
                <w:kern w:val="2"/>
                <w:sz w:val="20"/>
                <w:szCs w:val="20"/>
              </w:rPr>
              <w:t>Non-EGC</w:t>
            </w:r>
          </w:p>
          <w:p w14:paraId="6C632DBF" w14:textId="5CD49D20" w:rsidR="0082591E" w:rsidRPr="00F02908" w:rsidRDefault="0082591E" w:rsidP="005F3001">
            <w:pPr>
              <w:spacing w:line="200" w:lineRule="exact"/>
              <w:ind w:firstLineChars="100" w:firstLine="2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F02908">
              <w:rPr>
                <w:rFonts w:ascii="Times New Roman" w:hAnsi="Times New Roman" w:cs="Times New Roman"/>
                <w:kern w:val="2"/>
                <w:sz w:val="20"/>
                <w:szCs w:val="20"/>
              </w:rPr>
              <w:t>(N=82)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EED83A" w14:textId="77777777" w:rsidR="0082591E" w:rsidRPr="00F02908" w:rsidRDefault="0082591E" w:rsidP="005F3001">
            <w:pPr>
              <w:spacing w:line="200" w:lineRule="exact"/>
              <w:ind w:firstLineChars="100" w:firstLine="2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F02908">
              <w:rPr>
                <w:rFonts w:ascii="Times New Roman" w:hAnsi="Times New Roman" w:cs="Times New Roman"/>
                <w:kern w:val="2"/>
                <w:sz w:val="20"/>
                <w:szCs w:val="20"/>
              </w:rPr>
              <w:t>EGC</w:t>
            </w:r>
          </w:p>
          <w:p w14:paraId="615BAF84" w14:textId="72DB5E91" w:rsidR="0082591E" w:rsidRPr="00F02908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F02908">
              <w:rPr>
                <w:rFonts w:ascii="Times New Roman" w:hAnsi="Times New Roman" w:cs="Times New Roman"/>
                <w:kern w:val="2"/>
                <w:sz w:val="20"/>
                <w:szCs w:val="20"/>
              </w:rPr>
              <w:t>(N=14)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910D7D6" w14:textId="77777777" w:rsidR="00F02908" w:rsidRPr="00F02908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F02908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p-</w:t>
            </w:r>
          </w:p>
          <w:p w14:paraId="15694EF2" w14:textId="51C90D52" w:rsidR="0082591E" w:rsidRPr="00F02908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F02908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value</w:t>
            </w:r>
            <w:r w:rsidRPr="00F02908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406544A" w14:textId="77777777" w:rsidR="0082591E" w:rsidRPr="00F02908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  <w:hideMark/>
          </w:tcPr>
          <w:p w14:paraId="01DC3B1B" w14:textId="77777777" w:rsidR="0082591E" w:rsidRPr="00565D5F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HR</w:t>
            </w:r>
          </w:p>
          <w:p w14:paraId="78D43254" w14:textId="77777777" w:rsidR="0082591E" w:rsidRPr="00565D5F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(95% CI)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  <w:hideMark/>
          </w:tcPr>
          <w:p w14:paraId="7F9BB135" w14:textId="347B0D0B" w:rsidR="0082591E" w:rsidRPr="00565D5F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p-value </w:t>
            </w: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12EA365E" w14:textId="77777777" w:rsidR="0082591E" w:rsidRPr="00565D5F" w:rsidRDefault="0082591E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E346E38" w14:textId="77777777" w:rsidR="0082591E" w:rsidRPr="00565D5F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HR</w:t>
            </w:r>
          </w:p>
          <w:p w14:paraId="7C752B6A" w14:textId="77777777" w:rsidR="0082591E" w:rsidRPr="00565D5F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(95% CI)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60F6FE1" w14:textId="5C1764D2" w:rsidR="0082591E" w:rsidRPr="00565D5F" w:rsidRDefault="0082591E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p-value</w:t>
            </w: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</w:rPr>
              <w:t xml:space="preserve"> </w:t>
            </w: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vertAlign w:val="superscript"/>
                <w:lang w:eastAsia="zh-CN"/>
              </w:rPr>
              <w:t>b</w:t>
            </w:r>
          </w:p>
        </w:tc>
      </w:tr>
      <w:tr w:rsidR="0082591E" w:rsidRPr="00565D5F" w14:paraId="71204C9C" w14:textId="77777777" w:rsidTr="00B6274A">
        <w:trPr>
          <w:trHeight w:val="255"/>
        </w:trPr>
        <w:tc>
          <w:tcPr>
            <w:tcW w:w="1844" w:type="dxa"/>
            <w:tcBorders>
              <w:top w:val="single" w:sz="12" w:space="0" w:color="auto"/>
            </w:tcBorders>
            <w:shd w:val="clear" w:color="auto" w:fill="FFFFFF"/>
          </w:tcPr>
          <w:p w14:paraId="0A1B30AB" w14:textId="77777777" w:rsidR="008E1E27" w:rsidRPr="00565D5F" w:rsidRDefault="008E1E27" w:rsidP="005F3001">
            <w:pPr>
              <w:spacing w:line="200" w:lineRule="exact"/>
              <w:rPr>
                <w:rFonts w:ascii="Times New Roman" w:eastAsia="DengXian Light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DengXian Light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Age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026CDC9" w14:textId="77777777" w:rsidR="008E1E27" w:rsidRPr="00565D5F" w:rsidRDefault="008E1E27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364313D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5C1D7A9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87B5AD1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6F57D765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7EF24DF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C663722" w14:textId="77777777" w:rsidR="008E1E27" w:rsidRPr="00565D5F" w:rsidRDefault="008E1E27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85DEF11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6A91F3E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0CACD344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7F27FA9F" w14:textId="77777777" w:rsidR="008E1E27" w:rsidRPr="00565D5F" w:rsidRDefault="008E1E27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Non-EGC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BC6B301" w14:textId="5F611983" w:rsidR="008E1E27" w:rsidRPr="00565D5F" w:rsidRDefault="008E1E27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FFFFFF"/>
            <w:vAlign w:val="center"/>
          </w:tcPr>
          <w:p w14:paraId="3D715E99" w14:textId="1752D279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FFFFFF"/>
            <w:vAlign w:val="center"/>
          </w:tcPr>
          <w:p w14:paraId="4146E0C2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57294FC3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66E5CB26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18AF4C72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18146A83" w14:textId="77777777" w:rsidR="008E1E27" w:rsidRPr="00565D5F" w:rsidRDefault="008E1E27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6246E6CC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04" w:type="dxa"/>
            <w:shd w:val="clear" w:color="auto" w:fill="FFFFFF"/>
            <w:vAlign w:val="center"/>
          </w:tcPr>
          <w:p w14:paraId="55111DB0" w14:textId="77777777" w:rsidR="008E1E27" w:rsidRPr="00565D5F" w:rsidRDefault="008E1E27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1B095C91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5D318183" w14:textId="77777777" w:rsidR="003134B2" w:rsidRPr="00565D5F" w:rsidRDefault="003134B2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EGC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426611" w14:textId="2B91D0C0" w:rsidR="003134B2" w:rsidRPr="00565D5F" w:rsidRDefault="003134B2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shd w:val="clear" w:color="auto" w:fill="auto"/>
            <w:vAlign w:val="center"/>
          </w:tcPr>
          <w:p w14:paraId="1A79EAA8" w14:textId="046180AB" w:rsidR="003134B2" w:rsidRPr="00565D5F" w:rsidRDefault="003134B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22BDFA9" w14:textId="2B1CA137" w:rsidR="003134B2" w:rsidRPr="00565D5F" w:rsidRDefault="003134B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78302BCF" w14:textId="77777777" w:rsidR="003134B2" w:rsidRPr="00565D5F" w:rsidRDefault="003134B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B0DA719" w14:textId="11064D6F" w:rsidR="003134B2" w:rsidRPr="00565D5F" w:rsidRDefault="003134B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2.51(1.12-5.64)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5D05083" w14:textId="792219CD" w:rsidR="003134B2" w:rsidRPr="00565D5F" w:rsidRDefault="003134B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236" w:type="dxa"/>
            <w:vAlign w:val="center"/>
          </w:tcPr>
          <w:p w14:paraId="23AD70C2" w14:textId="77777777" w:rsidR="003134B2" w:rsidRPr="00565D5F" w:rsidRDefault="003134B2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FCB7AAC" w14:textId="5497BCCF" w:rsidR="003134B2" w:rsidRPr="00565D5F" w:rsidRDefault="002829E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</w:t>
            </w:r>
            <w:r w:rsidR="003134B2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  <w:r w:rsidR="003134B2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6.32</w:t>
            </w:r>
            <w:r w:rsidR="003134B2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4C2DFB2A" w14:textId="4C107AEE" w:rsidR="003134B2" w:rsidRPr="00565D5F" w:rsidRDefault="002829E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82591E" w:rsidRPr="00565D5F" w14:paraId="6875492C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5130E624" w14:textId="77777777" w:rsidR="00565D5F" w:rsidRPr="00565D5F" w:rsidRDefault="00565D5F" w:rsidP="005F3001">
            <w:pPr>
              <w:spacing w:line="200" w:lineRule="exact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DengXian Light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Gender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9C725" w14:textId="77777777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2B494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366024" w14:textId="0293155E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22131EC5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52902F4D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FFFFFF"/>
            <w:vAlign w:val="center"/>
          </w:tcPr>
          <w:p w14:paraId="00737E9C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69CCCDC8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70FF6AD0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11B1AE38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5051DD5D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76850AFA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030B89" w14:textId="090318A5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58 (70.7%)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596E1C" w14:textId="56D52D82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 (71.4%)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20862" w14:textId="026D940F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026853C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776280EF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18F93EE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2CEEC184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5E82B520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576B741A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0D576BBC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6FA62368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Female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938D4" w14:textId="67589913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24 (29.3%)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129C2" w14:textId="4CF5649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 (28.6%)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9BDEA7" w14:textId="76466472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6EB98B13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F195302" w14:textId="7E798B4A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0.55(0.23-1.35)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9925E59" w14:textId="63181FAF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0.193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2F3A6861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6EC3283A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4FEB34DA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37FA4C53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6DCCCB48" w14:textId="77777777" w:rsidR="00565D5F" w:rsidRPr="00565D5F" w:rsidRDefault="00565D5F" w:rsidP="005F3001">
            <w:pPr>
              <w:spacing w:line="200" w:lineRule="exact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Location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F8E01" w14:textId="68065E3D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0A0DC" w14:textId="3571C103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7EFE4" w14:textId="5FA75ABD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0.975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75DABAB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633AFEB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FFFFFF"/>
            <w:vAlign w:val="center"/>
          </w:tcPr>
          <w:p w14:paraId="694A775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68D11BAC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391F71DF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0660506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335C351D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184EE71E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Lower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53102" w14:textId="7D20C3E7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45 (54.9%)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3E39A" w14:textId="6D0866F5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 (57.1%)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F54C0" w14:textId="40D5A4B8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4193205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444D8F17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6E773022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6D7E6CD4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2621F12F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7F2E6EC3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5A90DCA9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736E6031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Upper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D1CA7" w14:textId="431AF7B2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 (6.1%)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47544" w14:textId="7C9D3A9B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 (7.1%)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36721" w14:textId="575A354E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1C08240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F5AB525" w14:textId="6652FE3E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0.89(0.21-3.83)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5E44AC5" w14:textId="2F846879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236" w:type="dxa"/>
            <w:vAlign w:val="center"/>
          </w:tcPr>
          <w:p w14:paraId="32154AFF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75EAF3E5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519BA189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11116E7A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026E1BB6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Middle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9C033" w14:textId="36DE4F6F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31 (37.8%)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C4828" w14:textId="099A2A5F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 (35.7%)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8FDF8" w14:textId="2C9CFA7A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1B741253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EEFBE1D" w14:textId="0A4E8D8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0.65(0.3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-1.44)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E5D2EB5" w14:textId="05A8B304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236" w:type="dxa"/>
            <w:vAlign w:val="center"/>
          </w:tcPr>
          <w:p w14:paraId="37D5BD3B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1DC9545B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4FB5EB5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081075D8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64C7EEF2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Overlapped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6B5B2" w14:textId="7A583834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9D23A" w14:textId="25711DDA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2B06B" w14:textId="753469CB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61B6DF4C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A14C10" w14:textId="7E475BE9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4.65(0.61-35.74)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9EFD968" w14:textId="33E857C0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236" w:type="dxa"/>
            <w:vAlign w:val="center"/>
          </w:tcPr>
          <w:p w14:paraId="71742B38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10AAE547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072A97DC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4C615EBE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3D76C385" w14:textId="3C1FAF2B" w:rsidR="00565D5F" w:rsidRPr="00565D5F" w:rsidRDefault="00565D5F" w:rsidP="005F3001">
            <w:pPr>
              <w:spacing w:line="200" w:lineRule="exact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Lauren</w:t>
            </w: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 xml:space="preserve"> </w:t>
            </w:r>
            <w:r w:rsidRPr="00565D5F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zh-CN"/>
              </w:rPr>
              <w:t>type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7974B" w14:textId="16B7F8C7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5B217" w14:textId="5EFFCF13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E00AF" w14:textId="650FCAAE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5CFD1BBB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751DACD2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FFFFFF"/>
            <w:vAlign w:val="center"/>
          </w:tcPr>
          <w:p w14:paraId="0E7BF6F8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44BE332D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4FBE3032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4E4BC8C0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0918E11F" w14:textId="77777777" w:rsidTr="00B6274A">
        <w:trPr>
          <w:trHeight w:val="255"/>
        </w:trPr>
        <w:tc>
          <w:tcPr>
            <w:tcW w:w="1844" w:type="dxa"/>
            <w:shd w:val="clear" w:color="auto" w:fill="FFFFFF"/>
            <w:vAlign w:val="center"/>
            <w:hideMark/>
          </w:tcPr>
          <w:p w14:paraId="4E7C7591" w14:textId="59AF01C1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Intestinal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70DA6" w14:textId="2CCEED98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51 (62.2%)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EE1E3" w14:textId="197DB3EB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 (50.0%)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CA5B8" w14:textId="74AAB986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376E5F08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204091EC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682AC04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4B206BAB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35CF5836" w14:textId="5EC64DC1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04" w:type="dxa"/>
            <w:shd w:val="clear" w:color="auto" w:fill="FFFFFF"/>
            <w:vAlign w:val="center"/>
          </w:tcPr>
          <w:p w14:paraId="6E77E854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6E406827" w14:textId="77777777" w:rsidTr="00B6274A">
        <w:trPr>
          <w:trHeight w:val="255"/>
        </w:trPr>
        <w:tc>
          <w:tcPr>
            <w:tcW w:w="1844" w:type="dxa"/>
            <w:shd w:val="clear" w:color="auto" w:fill="FFFFFF"/>
            <w:vAlign w:val="center"/>
            <w:hideMark/>
          </w:tcPr>
          <w:p w14:paraId="1A810674" w14:textId="09E33AC4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Diffuse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15FB6" w14:textId="758BCA9D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29 (35.4%)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A79B9" w14:textId="0EE8E545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 (50.0%)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CC9010" w14:textId="2ACF9AD9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76BF983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F3E7C99" w14:textId="110BBC96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</w:t>
            </w: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(0.47-2.12)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B3EC989" w14:textId="58A6C99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236" w:type="dxa"/>
            <w:vAlign w:val="center"/>
          </w:tcPr>
          <w:p w14:paraId="02C638FB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0984AF1B" w14:textId="7A9C2430" w:rsidR="00565D5F" w:rsidRPr="00565D5F" w:rsidRDefault="002829E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</w:t>
            </w:r>
            <w:r w:rsidR="00565D5F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  <w:r w:rsidR="00565D5F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</w:t>
            </w:r>
            <w:r w:rsidR="00565D5F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423E61F2" w14:textId="499B7E9D" w:rsidR="00565D5F" w:rsidRPr="00565D5F" w:rsidRDefault="002829E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0.813</w:t>
            </w:r>
          </w:p>
        </w:tc>
      </w:tr>
      <w:tr w:rsidR="0082591E" w:rsidRPr="00565D5F" w14:paraId="355C3A2A" w14:textId="77777777" w:rsidTr="00B6274A">
        <w:trPr>
          <w:trHeight w:val="255"/>
        </w:trPr>
        <w:tc>
          <w:tcPr>
            <w:tcW w:w="1844" w:type="dxa"/>
            <w:shd w:val="clear" w:color="auto" w:fill="FFFFFF"/>
            <w:vAlign w:val="center"/>
            <w:hideMark/>
          </w:tcPr>
          <w:p w14:paraId="37E89CA0" w14:textId="019B4CCE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Mix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D74B9" w14:textId="17B041D7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 (2.4%)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07B516" w14:textId="5FDA8A4E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BAD6DE" w14:textId="66DD4989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55D20699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553F079" w14:textId="63D7D687" w:rsidR="00565D5F" w:rsidRPr="00565D5F" w:rsidRDefault="00565D5F" w:rsidP="005F3001">
            <w:pPr>
              <w:spacing w:line="200" w:lineRule="exact"/>
              <w:ind w:firstLineChars="100" w:firstLine="2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4.76(1.08-20.92)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03D4A71" w14:textId="6F37C491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236" w:type="dxa"/>
            <w:vAlign w:val="center"/>
          </w:tcPr>
          <w:p w14:paraId="3A5DADE3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36E4B954" w14:textId="50620677" w:rsidR="00565D5F" w:rsidRPr="00565D5F" w:rsidRDefault="002829E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5.69 </w:t>
            </w:r>
            <w:r w:rsidR="00565D5F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</w:t>
            </w:r>
            <w:r w:rsidR="00565D5F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25.43</w:t>
            </w:r>
            <w:r w:rsidR="00565D5F"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7FA69983" w14:textId="002CC3D9" w:rsidR="00565D5F" w:rsidRPr="00565D5F" w:rsidRDefault="002829E2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282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82591E" w:rsidRPr="00565D5F" w14:paraId="156FA756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2E30359A" w14:textId="77777777" w:rsidR="00565D5F" w:rsidRPr="00565D5F" w:rsidRDefault="00565D5F" w:rsidP="005F3001">
            <w:pPr>
              <w:spacing w:line="200" w:lineRule="exact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DengXian Light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T stage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50E58" w14:textId="325844C2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EB85B9" w14:textId="0D4F32B0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61906" w14:textId="29DF5E0A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49AAB6BF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3531A6BD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FFFFFF"/>
            <w:vAlign w:val="center"/>
          </w:tcPr>
          <w:p w14:paraId="4CD662F9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579FBAC7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25CD59B5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51F7406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14064A69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77734CE1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T1-2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94E40" w14:textId="5DF8AAD3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78 (95.1%)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1C1CA" w14:textId="27BE4E59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 (100%)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42DB0" w14:textId="549C4D41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69C98177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7278ABD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1A65296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35F132CC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01369DAC" w14:textId="35208FF0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274B6FA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32AF4596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506151BB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T3-4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9623D" w14:textId="3C451CD4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 (4.9%)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CCF8B1" w14:textId="426FD5CB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D6568" w14:textId="7F529081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56D82F15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E930C79" w14:textId="75CA20F3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0.83(0.11-6.08)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A52619D" w14:textId="5704F502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236" w:type="dxa"/>
            <w:vAlign w:val="center"/>
          </w:tcPr>
          <w:p w14:paraId="35778DD7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68947B9" w14:textId="2A9A21BC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  <w:vAlign w:val="center"/>
          </w:tcPr>
          <w:p w14:paraId="1B915D26" w14:textId="3D3EBB09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61B8B959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090D499D" w14:textId="77777777" w:rsidR="00565D5F" w:rsidRPr="00565D5F" w:rsidRDefault="00565D5F" w:rsidP="005F3001">
            <w:pPr>
              <w:spacing w:line="200" w:lineRule="exact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DengXian Light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N stage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DAF66" w14:textId="139EAEDD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1F591" w14:textId="16E96A46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67D50" w14:textId="79275D8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6DA24465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0526CAD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FFFFFF"/>
            <w:vAlign w:val="center"/>
          </w:tcPr>
          <w:p w14:paraId="3C4015D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01927F06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6C1FB935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181110A8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1046CB17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06AB6DA4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N0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99EC0A" w14:textId="5769B259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 (6.1%)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B6C0F" w14:textId="0CEBE5DD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D4AF3" w14:textId="0B4C8EF5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0F611B68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1B65111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0F4C7A1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03F39D32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33E2316D" w14:textId="760CFE7D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078EE729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49813682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06E9F7DE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N1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6B033" w14:textId="70D1DC5D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77 (93.9%)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F8351" w14:textId="3DFFBE1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 (100%)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D9C6E" w14:textId="49A706F0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1FD71848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9CB406D" w14:textId="51502214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(0.22-11.77)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57346E7" w14:textId="28E85C22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0.642</w:t>
            </w:r>
          </w:p>
        </w:tc>
        <w:tc>
          <w:tcPr>
            <w:tcW w:w="236" w:type="dxa"/>
            <w:vAlign w:val="center"/>
          </w:tcPr>
          <w:p w14:paraId="5273D353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07EF4F6" w14:textId="726C3521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  <w:vAlign w:val="center"/>
          </w:tcPr>
          <w:p w14:paraId="61886B17" w14:textId="6B8BEF6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3F00F182" w14:textId="77777777" w:rsidTr="00B6274A">
        <w:trPr>
          <w:trHeight w:val="255"/>
        </w:trPr>
        <w:tc>
          <w:tcPr>
            <w:tcW w:w="1844" w:type="dxa"/>
            <w:shd w:val="clear" w:color="auto" w:fill="FFFFFF"/>
          </w:tcPr>
          <w:p w14:paraId="386B8ADF" w14:textId="77777777" w:rsidR="00565D5F" w:rsidRPr="00565D5F" w:rsidRDefault="00565D5F" w:rsidP="005F3001">
            <w:pPr>
              <w:spacing w:line="200" w:lineRule="exact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DengXian Light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  <w:t>Chemotherapy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BB5CAA" w14:textId="4EC7D8D6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3F25B" w14:textId="29F2482E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5725C" w14:textId="763BF136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34812371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59396EBB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4" w:type="dxa"/>
            <w:shd w:val="clear" w:color="auto" w:fill="FFFFFF"/>
            <w:vAlign w:val="center"/>
          </w:tcPr>
          <w:p w14:paraId="0B59DD1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118491EE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25DF1C9F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7B59CC56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1B7C5387" w14:textId="77777777" w:rsidTr="00B6274A">
        <w:trPr>
          <w:trHeight w:val="255"/>
        </w:trPr>
        <w:tc>
          <w:tcPr>
            <w:tcW w:w="1844" w:type="dxa"/>
            <w:shd w:val="clear" w:color="auto" w:fill="FFFFFF"/>
            <w:hideMark/>
          </w:tcPr>
          <w:p w14:paraId="223DE238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B1C3797" w14:textId="172C5E30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35 (42.7%)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AB06450" w14:textId="1C260525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 (71.4%)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C05408F" w14:textId="1315066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408A77AE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FFFFFF"/>
            <w:vAlign w:val="center"/>
          </w:tcPr>
          <w:p w14:paraId="1B1E1DDD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  <w:shd w:val="clear" w:color="auto" w:fill="FFFFFF"/>
            <w:vAlign w:val="center"/>
          </w:tcPr>
          <w:p w14:paraId="6D6C5DFB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  <w:vAlign w:val="center"/>
          </w:tcPr>
          <w:p w14:paraId="715E56F3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  <w:vAlign w:val="center"/>
          </w:tcPr>
          <w:p w14:paraId="4B3A905A" w14:textId="4D6EB5D6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eastAsia="zh-CN"/>
              </w:rPr>
            </w:pPr>
          </w:p>
        </w:tc>
        <w:tc>
          <w:tcPr>
            <w:tcW w:w="804" w:type="dxa"/>
            <w:shd w:val="clear" w:color="auto" w:fill="FFFFFF"/>
            <w:vAlign w:val="center"/>
          </w:tcPr>
          <w:p w14:paraId="20C0B213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  <w:tr w:rsidR="0082591E" w:rsidRPr="00565D5F" w14:paraId="3EC6CA15" w14:textId="77777777" w:rsidTr="00B6274A">
        <w:trPr>
          <w:trHeight w:val="255"/>
        </w:trPr>
        <w:tc>
          <w:tcPr>
            <w:tcW w:w="1844" w:type="dxa"/>
            <w:tcBorders>
              <w:bottom w:val="single" w:sz="12" w:space="0" w:color="auto"/>
            </w:tcBorders>
            <w:shd w:val="clear" w:color="auto" w:fill="FFFFFF"/>
            <w:hideMark/>
          </w:tcPr>
          <w:p w14:paraId="0B9D269B" w14:textId="77777777" w:rsidR="00565D5F" w:rsidRPr="00565D5F" w:rsidRDefault="00565D5F" w:rsidP="005F3001">
            <w:pPr>
              <w:spacing w:line="200" w:lineRule="exact"/>
              <w:ind w:firstLineChars="50" w:firstLine="100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6DEC381" w14:textId="112A0706" w:rsidR="00565D5F" w:rsidRPr="00565D5F" w:rsidRDefault="00565D5F" w:rsidP="005F3001">
            <w:pPr>
              <w:spacing w:line="200" w:lineRule="exact"/>
              <w:ind w:firstLineChars="50" w:firstLine="10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47 (57.3%)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19B336A" w14:textId="145C228F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 (28.6%)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A1023CD" w14:textId="63D6788F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83A5573" w14:textId="77777777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ECFEC9" w14:textId="25ADD081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0.57(0.28-1.16)</w:t>
            </w:r>
          </w:p>
        </w:tc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F72EFA" w14:textId="68AD91CC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565D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vAlign w:val="center"/>
          </w:tcPr>
          <w:p w14:paraId="3BD1EB03" w14:textId="77777777" w:rsidR="00565D5F" w:rsidRPr="00565D5F" w:rsidRDefault="00565D5F" w:rsidP="005F3001">
            <w:pPr>
              <w:spacing w:line="200" w:lineRule="exact"/>
              <w:ind w:leftChars="-34" w:left="-2" w:hangingChars="40" w:hanging="80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5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F31A2C9" w14:textId="372BAA14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3EEAE9" w14:textId="2B42A7CA" w:rsidR="00565D5F" w:rsidRPr="00565D5F" w:rsidRDefault="00565D5F" w:rsidP="005F300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</w:tr>
    </w:tbl>
    <w:p w14:paraId="6B434E82" w14:textId="350B8CA8" w:rsidR="000B1226" w:rsidRDefault="000B1226" w:rsidP="000B1226">
      <w:pPr>
        <w:rPr>
          <w:rFonts w:ascii="Times New Roman" w:eastAsia="DengXian Light" w:hAnsi="Times New Roman" w:cs="Times New Roman"/>
          <w:sz w:val="20"/>
          <w:szCs w:val="20"/>
        </w:rPr>
      </w:pPr>
      <w:r w:rsidRPr="007A0879">
        <w:rPr>
          <w:rFonts w:ascii="Times New Roman" w:eastAsia="DengXian Light" w:hAnsi="Times New Roman" w:cs="Times New Roman"/>
          <w:sz w:val="20"/>
          <w:szCs w:val="20"/>
        </w:rPr>
        <w:t>HR: hazard ratio; CI: confidence interval.</w:t>
      </w:r>
    </w:p>
    <w:p w14:paraId="171FE07A" w14:textId="2AA19BF9" w:rsidR="00565D5F" w:rsidRPr="00565D5F" w:rsidRDefault="00565D5F" w:rsidP="000B1226">
      <w:pPr>
        <w:rPr>
          <w:rFonts w:ascii="Times New Roman" w:hAnsi="Times New Roman" w:cs="Times New Roman"/>
          <w:sz w:val="20"/>
          <w:szCs w:val="20"/>
        </w:rPr>
      </w:pPr>
      <w:r w:rsidRPr="00956FD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956FD7">
        <w:rPr>
          <w:rFonts w:ascii="Times New Roman" w:hAnsi="Times New Roman" w:cs="Times New Roman"/>
          <w:sz w:val="20"/>
          <w:szCs w:val="20"/>
        </w:rPr>
        <w:t xml:space="preserve"> Chi-square test </w:t>
      </w:r>
      <w:r w:rsidR="00903FF5">
        <w:rPr>
          <w:rFonts w:ascii="Times New Roman" w:hAnsi="Times New Roman" w:cs="Times New Roman"/>
          <w:sz w:val="20"/>
          <w:szCs w:val="20"/>
        </w:rPr>
        <w:t>or</w:t>
      </w:r>
      <w:r w:rsidRPr="00956FD7">
        <w:rPr>
          <w:rFonts w:ascii="Times New Roman" w:hAnsi="Times New Roman" w:cs="Times New Roman"/>
          <w:sz w:val="20"/>
          <w:szCs w:val="20"/>
        </w:rPr>
        <w:t xml:space="preserve"> Fisher exact test</w:t>
      </w:r>
      <w:r w:rsidR="0049414A">
        <w:rPr>
          <w:rFonts w:ascii="Times New Roman" w:hAnsi="Times New Roman" w:cs="Times New Roman"/>
          <w:sz w:val="20"/>
          <w:szCs w:val="20"/>
        </w:rPr>
        <w:t>.</w:t>
      </w:r>
    </w:p>
    <w:p w14:paraId="1027CAFD" w14:textId="3B9051DF" w:rsidR="000B1226" w:rsidRDefault="00565D5F" w:rsidP="000B1226">
      <w:pPr>
        <w:rPr>
          <w:rFonts w:ascii="Times New Roman" w:eastAsia="DengXian Light" w:hAnsi="Times New Roman" w:cs="Times New Roman"/>
          <w:sz w:val="20"/>
          <w:szCs w:val="20"/>
        </w:rPr>
      </w:pPr>
      <w:r>
        <w:rPr>
          <w:rFonts w:ascii="Times New Roman" w:eastAsia="DengXian Light" w:hAnsi="Times New Roman" w:cs="Times New Roman" w:hint="eastAsia"/>
          <w:sz w:val="20"/>
          <w:szCs w:val="20"/>
          <w:vertAlign w:val="superscript"/>
          <w:lang w:eastAsia="zh-CN"/>
        </w:rPr>
        <w:t>b</w:t>
      </w:r>
      <w:r w:rsidR="000B1226" w:rsidRPr="007A0879">
        <w:rPr>
          <w:rFonts w:ascii="Times New Roman" w:eastAsia="DengXian Light" w:hAnsi="Times New Roman" w:cs="Times New Roman"/>
          <w:sz w:val="20"/>
          <w:szCs w:val="20"/>
        </w:rPr>
        <w:t xml:space="preserve"> Likelihood ratio tests</w:t>
      </w:r>
      <w:r w:rsidR="0049414A">
        <w:rPr>
          <w:rFonts w:ascii="Times New Roman" w:eastAsia="DengXian Light" w:hAnsi="Times New Roman" w:cs="Times New Roman"/>
          <w:sz w:val="20"/>
          <w:szCs w:val="20"/>
        </w:rPr>
        <w:t>.</w:t>
      </w:r>
    </w:p>
    <w:p w14:paraId="27189953" w14:textId="61E9A0C6" w:rsidR="00EB03BC" w:rsidRPr="00E24255" w:rsidRDefault="00EB03BC" w:rsidP="000B1226">
      <w:pPr>
        <w:rPr>
          <w:rFonts w:ascii="Times New Roman" w:eastAsia="DengXian Light" w:hAnsi="Times New Roman" w:cs="Times New Roman"/>
          <w:b/>
          <w:bCs/>
          <w:sz w:val="20"/>
          <w:szCs w:val="20"/>
        </w:rPr>
      </w:pPr>
    </w:p>
    <w:sectPr w:rsidR="00EB03BC" w:rsidRPr="00E24255" w:rsidSect="004A784D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A3BB8" w14:textId="77777777" w:rsidR="006546A4" w:rsidRDefault="006546A4" w:rsidP="00B80776">
      <w:r>
        <w:separator/>
      </w:r>
    </w:p>
  </w:endnote>
  <w:endnote w:type="continuationSeparator" w:id="0">
    <w:p w14:paraId="731C94F5" w14:textId="77777777" w:rsidR="006546A4" w:rsidRDefault="006546A4" w:rsidP="00B8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3" w:usb1="38CF7CFA" w:usb2="00000016" w:usb3="00000000" w:csb0="0006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AdvOTb7819099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7B4CC" w14:textId="77777777" w:rsidR="006546A4" w:rsidRDefault="006546A4" w:rsidP="00B80776">
      <w:r>
        <w:separator/>
      </w:r>
    </w:p>
  </w:footnote>
  <w:footnote w:type="continuationSeparator" w:id="0">
    <w:p w14:paraId="26F88B00" w14:textId="77777777" w:rsidR="006546A4" w:rsidRDefault="006546A4" w:rsidP="00B80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13781"/>
    <w:multiLevelType w:val="hybridMultilevel"/>
    <w:tmpl w:val="7AD47798"/>
    <w:lvl w:ilvl="0" w:tplc="1C263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3C4513D"/>
    <w:multiLevelType w:val="hybridMultilevel"/>
    <w:tmpl w:val="F22C450E"/>
    <w:lvl w:ilvl="0" w:tplc="33769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03652B"/>
    <w:multiLevelType w:val="hybridMultilevel"/>
    <w:tmpl w:val="F7A069CA"/>
    <w:lvl w:ilvl="0" w:tplc="8A2C2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wMjM0NzY0MDUztjRV0lEKTi0uzszPAymwrAUAYIDU6yw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复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svsva9rrawfsetw26v5s2rp0zf9t5ptxpt&quot;&gt;My EndNote Library&lt;record-ids&gt;&lt;item&gt;520&lt;/item&gt;&lt;/record-ids&gt;&lt;/item&gt;&lt;/Libraries&gt;"/>
    <w:docVar w:name="Total_Editing_Time" w:val="1084"/>
  </w:docVars>
  <w:rsids>
    <w:rsidRoot w:val="00F8787E"/>
    <w:rsid w:val="0001503D"/>
    <w:rsid w:val="00024449"/>
    <w:rsid w:val="00051ADE"/>
    <w:rsid w:val="00065CBE"/>
    <w:rsid w:val="000720C8"/>
    <w:rsid w:val="00081C6B"/>
    <w:rsid w:val="000B035D"/>
    <w:rsid w:val="000B1226"/>
    <w:rsid w:val="00137922"/>
    <w:rsid w:val="001B1F3A"/>
    <w:rsid w:val="001F2324"/>
    <w:rsid w:val="00231E97"/>
    <w:rsid w:val="002644BB"/>
    <w:rsid w:val="00265A5D"/>
    <w:rsid w:val="002660AD"/>
    <w:rsid w:val="002829E2"/>
    <w:rsid w:val="002830D6"/>
    <w:rsid w:val="002A167D"/>
    <w:rsid w:val="002C4842"/>
    <w:rsid w:val="0030340D"/>
    <w:rsid w:val="00305FFB"/>
    <w:rsid w:val="00312954"/>
    <w:rsid w:val="003134B2"/>
    <w:rsid w:val="00314D8F"/>
    <w:rsid w:val="003318D1"/>
    <w:rsid w:val="00340B30"/>
    <w:rsid w:val="00365D86"/>
    <w:rsid w:val="00374DDC"/>
    <w:rsid w:val="003C30EE"/>
    <w:rsid w:val="004256C0"/>
    <w:rsid w:val="00431529"/>
    <w:rsid w:val="00440D22"/>
    <w:rsid w:val="004465FF"/>
    <w:rsid w:val="00456E34"/>
    <w:rsid w:val="00463409"/>
    <w:rsid w:val="0047324D"/>
    <w:rsid w:val="00493473"/>
    <w:rsid w:val="0049414A"/>
    <w:rsid w:val="004A784D"/>
    <w:rsid w:val="004F621A"/>
    <w:rsid w:val="004F71C1"/>
    <w:rsid w:val="00507A51"/>
    <w:rsid w:val="00523ECD"/>
    <w:rsid w:val="00533F5E"/>
    <w:rsid w:val="0054146F"/>
    <w:rsid w:val="00565D5F"/>
    <w:rsid w:val="00572521"/>
    <w:rsid w:val="0057471A"/>
    <w:rsid w:val="0057633F"/>
    <w:rsid w:val="00576D30"/>
    <w:rsid w:val="00587DBD"/>
    <w:rsid w:val="005958B1"/>
    <w:rsid w:val="005F3001"/>
    <w:rsid w:val="005F7868"/>
    <w:rsid w:val="006031CD"/>
    <w:rsid w:val="006071F3"/>
    <w:rsid w:val="006546A4"/>
    <w:rsid w:val="00660A35"/>
    <w:rsid w:val="00662246"/>
    <w:rsid w:val="00665FEB"/>
    <w:rsid w:val="00673230"/>
    <w:rsid w:val="006A0832"/>
    <w:rsid w:val="006D6377"/>
    <w:rsid w:val="006F0D10"/>
    <w:rsid w:val="006F2124"/>
    <w:rsid w:val="006F238A"/>
    <w:rsid w:val="00732DAE"/>
    <w:rsid w:val="007421B2"/>
    <w:rsid w:val="007512C4"/>
    <w:rsid w:val="007659F2"/>
    <w:rsid w:val="00774D23"/>
    <w:rsid w:val="007A0EEB"/>
    <w:rsid w:val="007D7288"/>
    <w:rsid w:val="007E6554"/>
    <w:rsid w:val="007F1E8F"/>
    <w:rsid w:val="00811A03"/>
    <w:rsid w:val="0082591E"/>
    <w:rsid w:val="00861259"/>
    <w:rsid w:val="00890393"/>
    <w:rsid w:val="008E1E27"/>
    <w:rsid w:val="00903FF5"/>
    <w:rsid w:val="0093111F"/>
    <w:rsid w:val="00956FD7"/>
    <w:rsid w:val="009A5433"/>
    <w:rsid w:val="009D715D"/>
    <w:rsid w:val="00A0690F"/>
    <w:rsid w:val="00A26FE4"/>
    <w:rsid w:val="00A75F09"/>
    <w:rsid w:val="00A96B71"/>
    <w:rsid w:val="00AC1545"/>
    <w:rsid w:val="00AC197F"/>
    <w:rsid w:val="00AC6418"/>
    <w:rsid w:val="00AD5D0D"/>
    <w:rsid w:val="00AE045A"/>
    <w:rsid w:val="00AF3B9D"/>
    <w:rsid w:val="00B012AD"/>
    <w:rsid w:val="00B03D34"/>
    <w:rsid w:val="00B05F3D"/>
    <w:rsid w:val="00B6274A"/>
    <w:rsid w:val="00B80776"/>
    <w:rsid w:val="00B964BE"/>
    <w:rsid w:val="00B97326"/>
    <w:rsid w:val="00BD0F2A"/>
    <w:rsid w:val="00C304A7"/>
    <w:rsid w:val="00C30968"/>
    <w:rsid w:val="00C47AC8"/>
    <w:rsid w:val="00C75D44"/>
    <w:rsid w:val="00CD233C"/>
    <w:rsid w:val="00CD3CC8"/>
    <w:rsid w:val="00CD4561"/>
    <w:rsid w:val="00CD6698"/>
    <w:rsid w:val="00D0272C"/>
    <w:rsid w:val="00D94E3E"/>
    <w:rsid w:val="00DC42EA"/>
    <w:rsid w:val="00DE32D9"/>
    <w:rsid w:val="00DF3884"/>
    <w:rsid w:val="00DF400B"/>
    <w:rsid w:val="00DF5C4C"/>
    <w:rsid w:val="00E04957"/>
    <w:rsid w:val="00E14077"/>
    <w:rsid w:val="00E24255"/>
    <w:rsid w:val="00E4767C"/>
    <w:rsid w:val="00E61FDC"/>
    <w:rsid w:val="00E63C07"/>
    <w:rsid w:val="00E82C9C"/>
    <w:rsid w:val="00EA23E6"/>
    <w:rsid w:val="00EB03BC"/>
    <w:rsid w:val="00ED2DE2"/>
    <w:rsid w:val="00F02908"/>
    <w:rsid w:val="00F2399A"/>
    <w:rsid w:val="00F33979"/>
    <w:rsid w:val="00F37B7E"/>
    <w:rsid w:val="00F429F4"/>
    <w:rsid w:val="00F76FA9"/>
    <w:rsid w:val="00F8787E"/>
    <w:rsid w:val="00F92376"/>
    <w:rsid w:val="00FA451F"/>
    <w:rsid w:val="00FE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42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A35"/>
    <w:rPr>
      <w:rFonts w:ascii="SimHei" w:eastAsia="DengXian" w:hAnsi="SimHei" w:cs="SimHei"/>
      <w:kern w:val="0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77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B807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80776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80776"/>
    <w:rPr>
      <w:sz w:val="18"/>
      <w:szCs w:val="18"/>
    </w:rPr>
  </w:style>
  <w:style w:type="character" w:styleId="Hyperlink">
    <w:name w:val="Hyperlink"/>
    <w:uiPriority w:val="99"/>
    <w:rsid w:val="00B80776"/>
    <w:rPr>
      <w:color w:val="0000FF"/>
      <w:u w:val="single"/>
    </w:rPr>
  </w:style>
  <w:style w:type="character" w:customStyle="1" w:styleId="stratlabel">
    <w:name w:val="stratlabel"/>
    <w:basedOn w:val="DefaultParagraphFont"/>
    <w:rsid w:val="00AC197F"/>
  </w:style>
  <w:style w:type="character" w:customStyle="1" w:styleId="stratn">
    <w:name w:val="stratn"/>
    <w:basedOn w:val="DefaultParagraphFont"/>
    <w:rsid w:val="00AC197F"/>
  </w:style>
  <w:style w:type="character" w:customStyle="1" w:styleId="fontstyle01">
    <w:name w:val="fontstyle01"/>
    <w:basedOn w:val="DefaultParagraphFont"/>
    <w:rsid w:val="00137922"/>
    <w:rPr>
      <w:rFonts w:ascii="AdvOTb7819099" w:hAnsi="AdvOTb7819099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792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rsid w:val="00137922"/>
    <w:pPr>
      <w:widowControl w:val="0"/>
      <w:jc w:val="center"/>
    </w:pPr>
    <w:rPr>
      <w:rFonts w:ascii="DengXian" w:hAnsi="DengXian" w:cstheme="minorBidi"/>
      <w:noProof/>
      <w:kern w:val="2"/>
      <w:sz w:val="20"/>
      <w:szCs w:val="22"/>
      <w:lang w:val="en-US"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37922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137922"/>
    <w:pPr>
      <w:widowControl w:val="0"/>
      <w:jc w:val="both"/>
    </w:pPr>
    <w:rPr>
      <w:rFonts w:ascii="DengXian" w:hAnsi="DengXian" w:cstheme="minorBidi"/>
      <w:noProof/>
      <w:kern w:val="2"/>
      <w:sz w:val="20"/>
      <w:szCs w:val="22"/>
      <w:lang w:val="en-US"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137922"/>
    <w:rPr>
      <w:rFonts w:ascii="DengXian" w:eastAsia="DengXian" w:hAnsi="DengXian"/>
      <w:noProof/>
      <w:sz w:val="20"/>
    </w:rPr>
  </w:style>
  <w:style w:type="paragraph" w:styleId="ListParagraph">
    <w:name w:val="List Paragraph"/>
    <w:basedOn w:val="Normal"/>
    <w:uiPriority w:val="34"/>
    <w:qFormat/>
    <w:rsid w:val="00137922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665F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A35"/>
    <w:rPr>
      <w:rFonts w:ascii="SimHei" w:eastAsia="DengXian" w:hAnsi="SimHei" w:cs="SimHei"/>
      <w:kern w:val="0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77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B807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80776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80776"/>
    <w:rPr>
      <w:sz w:val="18"/>
      <w:szCs w:val="18"/>
    </w:rPr>
  </w:style>
  <w:style w:type="character" w:styleId="Hyperlink">
    <w:name w:val="Hyperlink"/>
    <w:uiPriority w:val="99"/>
    <w:rsid w:val="00B80776"/>
    <w:rPr>
      <w:color w:val="0000FF"/>
      <w:u w:val="single"/>
    </w:rPr>
  </w:style>
  <w:style w:type="character" w:customStyle="1" w:styleId="stratlabel">
    <w:name w:val="stratlabel"/>
    <w:basedOn w:val="DefaultParagraphFont"/>
    <w:rsid w:val="00AC197F"/>
  </w:style>
  <w:style w:type="character" w:customStyle="1" w:styleId="stratn">
    <w:name w:val="stratn"/>
    <w:basedOn w:val="DefaultParagraphFont"/>
    <w:rsid w:val="00AC197F"/>
  </w:style>
  <w:style w:type="character" w:customStyle="1" w:styleId="fontstyle01">
    <w:name w:val="fontstyle01"/>
    <w:basedOn w:val="DefaultParagraphFont"/>
    <w:rsid w:val="00137922"/>
    <w:rPr>
      <w:rFonts w:ascii="AdvOTb7819099" w:hAnsi="AdvOTb7819099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792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0"/>
    <w:rsid w:val="00137922"/>
    <w:pPr>
      <w:widowControl w:val="0"/>
      <w:jc w:val="center"/>
    </w:pPr>
    <w:rPr>
      <w:rFonts w:ascii="DengXian" w:hAnsi="DengXian" w:cstheme="minorBidi"/>
      <w:noProof/>
      <w:kern w:val="2"/>
      <w:sz w:val="20"/>
      <w:szCs w:val="22"/>
      <w:lang w:val="en-US" w:eastAsia="zh-CN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137922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137922"/>
    <w:pPr>
      <w:widowControl w:val="0"/>
      <w:jc w:val="both"/>
    </w:pPr>
    <w:rPr>
      <w:rFonts w:ascii="DengXian" w:hAnsi="DengXian" w:cstheme="minorBidi"/>
      <w:noProof/>
      <w:kern w:val="2"/>
      <w:sz w:val="20"/>
      <w:szCs w:val="22"/>
      <w:lang w:val="en-US" w:eastAsia="zh-CN"/>
    </w:rPr>
  </w:style>
  <w:style w:type="character" w:customStyle="1" w:styleId="EndNoteBibliography0">
    <w:name w:val="EndNote Bibliography 字符"/>
    <w:basedOn w:val="DefaultParagraphFont"/>
    <w:link w:val="EndNoteBibliography"/>
    <w:rsid w:val="00137922"/>
    <w:rPr>
      <w:rFonts w:ascii="DengXian" w:eastAsia="DengXian" w:hAnsi="DengXian"/>
      <w:noProof/>
      <w:sz w:val="20"/>
    </w:rPr>
  </w:style>
  <w:style w:type="paragraph" w:styleId="ListParagraph">
    <w:name w:val="List Paragraph"/>
    <w:basedOn w:val="Normal"/>
    <w:uiPriority w:val="34"/>
    <w:qFormat/>
    <w:rsid w:val="00137922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665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182</Words>
  <Characters>980</Characters>
  <Application>Microsoft Office Word</Application>
  <DocSecurity>0</DocSecurity>
  <Lines>275</Lines>
  <Paragraphs>116</Paragraphs>
  <ScaleCrop>false</ScaleCrop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 建平</dc:creator>
  <cp:keywords/>
  <dc:description/>
  <cp:lastModifiedBy>E736162</cp:lastModifiedBy>
  <cp:revision>50</cp:revision>
  <dcterms:created xsi:type="dcterms:W3CDTF">2022-08-01T11:16:00Z</dcterms:created>
  <dcterms:modified xsi:type="dcterms:W3CDTF">2023-09-19T11:00:00Z</dcterms:modified>
</cp:coreProperties>
</file>