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Supplementary Table 1. Search Strategy.</w:t>
      </w:r>
      <w:bookmarkStart w:id="13" w:name="_GoBack"/>
      <w:bookmarkEnd w:id="13"/>
    </w:p>
    <w:p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Data searched from Pub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M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ed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3"/>
        <w:gridCol w:w="1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0" w:name="OLE_LINK16"/>
            <w:r>
              <w:rPr>
                <w:rFonts w:hint="default" w:ascii="Times New Roman" w:hAnsi="Times New Roman" w:cs="Times New Roman"/>
                <w:sz w:val="20"/>
                <w:szCs w:val="20"/>
              </w:rPr>
              <w:t>Search Query [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All Fields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bookmarkStart w:id="1" w:name="_Hlk123767559"/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#1 </w:t>
            </w:r>
            <w:bookmarkStart w:id="2" w:name="OLE_LINK5"/>
            <w:r>
              <w:rPr>
                <w:rFonts w:hint="default" w:ascii="Times New Roman" w:hAnsi="Times New Roman" w:cs="Times New Roman"/>
                <w:sz w:val="20"/>
                <w:szCs w:val="20"/>
              </w:rPr>
              <w:t>anti-EGFR targeted agents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OR</w:t>
            </w:r>
            <w:bookmarkEnd w:id="2"/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epidermal growth factor receptor targeted agents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OR panitumumab OR cetuximab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20,382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#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bookmarkStart w:id="3" w:name="OLE_LINK10"/>
            <w:r>
              <w:rPr>
                <w:rFonts w:hint="default" w:ascii="Times New Roman" w:hAnsi="Times New Roman" w:cs="Times New Roman"/>
                <w:sz w:val="20"/>
                <w:szCs w:val="20"/>
              </w:rPr>
              <w:t>colorectal liver metastasis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OR </w:t>
            </w:r>
            <w:bookmarkEnd w:id="3"/>
            <w:r>
              <w:rPr>
                <w:rFonts w:hint="default" w:ascii="Times New Roman" w:hAnsi="Times New Roman" w:cs="Times New Roman"/>
                <w:sz w:val="20"/>
                <w:szCs w:val="20"/>
              </w:rPr>
              <w:t>metastatic colorectal cancer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52,638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#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bookmarkStart w:id="4" w:name="OLE_LINK6"/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#1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AND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#2</w:t>
            </w:r>
            <w:bookmarkEnd w:id="4"/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3,027</w:t>
            </w:r>
          </w:p>
        </w:tc>
      </w:tr>
      <w:bookmarkEnd w:id="0"/>
      <w:bookmarkEnd w:id="1"/>
    </w:tbl>
    <w:p>
      <w:pPr>
        <w:jc w:val="left"/>
        <w:rPr>
          <w:rFonts w:hint="default" w:ascii="Times New Roman" w:hAnsi="Times New Roman" w:cs="Times New Roman"/>
          <w:sz w:val="20"/>
          <w:szCs w:val="20"/>
        </w:rPr>
      </w:pPr>
      <w:bookmarkStart w:id="5" w:name="OLE_LINK22"/>
      <w:r>
        <w:rPr>
          <w:rFonts w:hint="default" w:ascii="Times New Roman" w:hAnsi="Times New Roman" w:cs="Times New Roman"/>
          <w:sz w:val="20"/>
          <w:szCs w:val="20"/>
        </w:rPr>
        <w:t>Searched on January 1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0</w:t>
      </w:r>
      <w:r>
        <w:rPr>
          <w:rFonts w:hint="default" w:ascii="Times New Roman" w:hAnsi="Times New Roman" w:cs="Times New Roman"/>
          <w:sz w:val="20"/>
          <w:szCs w:val="20"/>
        </w:rPr>
        <w:t>, 2023.</w:t>
      </w:r>
      <w:bookmarkEnd w:id="5"/>
      <w:r>
        <w:rPr>
          <w:rFonts w:hint="default" w:ascii="Times New Roman" w:hAnsi="Times New Roman" w:cs="Times New Roman"/>
          <w:sz w:val="20"/>
          <w:szCs w:val="20"/>
        </w:rPr>
        <w:t xml:space="preserve"> Results: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3</w:t>
      </w:r>
      <w:r>
        <w:rPr>
          <w:rFonts w:hint="default" w:ascii="Times New Roman" w:hAnsi="Times New Roman" w:cs="Times New Roman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027</w:t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>
      <w:pPr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Data searched from Web of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Science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3"/>
        <w:gridCol w:w="1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Search Query [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Topic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6" w:name="OLE_LINK39"/>
            <w:bookmarkStart w:id="7" w:name="_Hlk123823370"/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#1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anti-EGFR targeted agents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OR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epidermal growth factor receptor targeted agents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OR panitumumab OR cetuximab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bookmarkEnd w:id="6"/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787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#2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colorectal liver metastasis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OR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metastatic colorectal cancer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65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016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bookmarkStart w:id="8" w:name="OLE_LINK24"/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#3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#1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AND #</w:t>
            </w:r>
            <w:bookmarkEnd w:id="8"/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566</w:t>
            </w:r>
          </w:p>
        </w:tc>
      </w:tr>
      <w:bookmarkEnd w:id="7"/>
    </w:tbl>
    <w:p>
      <w:pPr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Searched </w:t>
      </w:r>
      <w:bookmarkStart w:id="9" w:name="OLE_LINK32"/>
      <w:r>
        <w:rPr>
          <w:rFonts w:hint="default" w:ascii="Times New Roman" w:hAnsi="Times New Roman" w:cs="Times New Roman"/>
          <w:sz w:val="20"/>
          <w:szCs w:val="20"/>
        </w:rPr>
        <w:t>on January 1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0</w:t>
      </w:r>
      <w:r>
        <w:rPr>
          <w:rFonts w:hint="default" w:ascii="Times New Roman" w:hAnsi="Times New Roman" w:cs="Times New Roman"/>
          <w:sz w:val="20"/>
          <w:szCs w:val="20"/>
        </w:rPr>
        <w:t>, 2023</w:t>
      </w:r>
      <w:bookmarkEnd w:id="9"/>
      <w:r>
        <w:rPr>
          <w:rFonts w:hint="default" w:ascii="Times New Roman" w:hAnsi="Times New Roman" w:cs="Times New Roman"/>
          <w:sz w:val="20"/>
          <w:szCs w:val="20"/>
        </w:rPr>
        <w:t xml:space="preserve">. Results: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6</w:t>
      </w:r>
      <w:r>
        <w:rPr>
          <w:rFonts w:hint="default" w:ascii="Times New Roman" w:hAnsi="Times New Roman" w:cs="Times New Roman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76</w:t>
      </w:r>
      <w:r>
        <w:rPr>
          <w:rFonts w:hint="default" w:ascii="Times New Roman" w:hAnsi="Times New Roman" w:cs="Times New Roman"/>
          <w:sz w:val="20"/>
          <w:szCs w:val="20"/>
        </w:rPr>
        <w:t>6.</w:t>
      </w:r>
    </w:p>
    <w:p>
      <w:pPr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Data searched from </w:t>
      </w:r>
      <w:bookmarkStart w:id="10" w:name="OLE_LINK15"/>
      <w:r>
        <w:rPr>
          <w:rFonts w:hint="default" w:ascii="Times New Roman" w:hAnsi="Times New Roman" w:cs="Times New Roman"/>
          <w:b/>
          <w:bCs/>
          <w:sz w:val="20"/>
          <w:szCs w:val="20"/>
        </w:rPr>
        <w:t>Embase</w:t>
      </w:r>
      <w:bookmarkEnd w:id="10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3"/>
        <w:gridCol w:w="1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Search Query [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exp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#1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anti-EGFR targeted agents OR epidermal growth factor receptor targeted agents OR panitumumab OR cetuximab 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41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#2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colorectal liver metastasis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OR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metastatic colorectal cancer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745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#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#1 OR #2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826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Searched on January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10</w:t>
      </w:r>
      <w:r>
        <w:rPr>
          <w:rFonts w:hint="default" w:ascii="Times New Roman" w:hAnsi="Times New Roman" w:cs="Times New Roman"/>
          <w:sz w:val="20"/>
          <w:szCs w:val="20"/>
        </w:rPr>
        <w:t xml:space="preserve">, 2023. Results: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5</w:t>
      </w:r>
      <w:r>
        <w:rPr>
          <w:rFonts w:hint="default" w:ascii="Times New Roman" w:hAnsi="Times New Roman" w:cs="Times New Roman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826</w:t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>
      <w:pPr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Data searched from Cochrane Library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3"/>
        <w:gridCol w:w="1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Search Query [ti, ab, kw]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11" w:name="_Hlk123823460"/>
            <w:r>
              <w:rPr>
                <w:rFonts w:hint="default" w:ascii="Times New Roman" w:hAnsi="Times New Roman" w:cs="Times New Roman"/>
                <w:sz w:val="20"/>
                <w:szCs w:val="20"/>
              </w:rPr>
              <w:t>#1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anti-EGFR targeted agents OR epidermal growth factor receptor targeted agents OR panitumumab OR cetuximab 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#2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colorectal liver metastasis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OR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metastatic colorectal cancer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460</w:t>
            </w:r>
          </w:p>
        </w:tc>
      </w:tr>
      <w:bookmarkEnd w:id="1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12" w:name="_Hlk123823463"/>
            <w:r>
              <w:rPr>
                <w:rFonts w:hint="default" w:ascii="Times New Roman" w:hAnsi="Times New Roman" w:cs="Times New Roman"/>
                <w:sz w:val="20"/>
                <w:szCs w:val="20"/>
              </w:rPr>
              <w:t>#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#1 OR #2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1,336</w:t>
            </w:r>
          </w:p>
        </w:tc>
      </w:tr>
      <w:bookmarkEnd w:id="12"/>
    </w:tbl>
    <w:p>
      <w:pPr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Searched on January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10</w:t>
      </w:r>
      <w:r>
        <w:rPr>
          <w:rFonts w:hint="default" w:ascii="Times New Roman" w:hAnsi="Times New Roman" w:cs="Times New Roman"/>
          <w:sz w:val="20"/>
          <w:szCs w:val="20"/>
        </w:rPr>
        <w:t xml:space="preserve">, 2023. Results: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1,336</w:t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yZDUxOTE2NDc2M2ZiZWU3M2JmZjU0N2RlYmU0Y2MifQ=="/>
  </w:docVars>
  <w:rsids>
    <w:rsidRoot w:val="00A4556F"/>
    <w:rsid w:val="00075A41"/>
    <w:rsid w:val="000B7648"/>
    <w:rsid w:val="00127D08"/>
    <w:rsid w:val="001A7D91"/>
    <w:rsid w:val="001D31E7"/>
    <w:rsid w:val="00220105"/>
    <w:rsid w:val="002A0D5D"/>
    <w:rsid w:val="00303E81"/>
    <w:rsid w:val="00322703"/>
    <w:rsid w:val="003A1A46"/>
    <w:rsid w:val="003D2BD6"/>
    <w:rsid w:val="004302A7"/>
    <w:rsid w:val="00437572"/>
    <w:rsid w:val="004A214C"/>
    <w:rsid w:val="004D198F"/>
    <w:rsid w:val="004E5A22"/>
    <w:rsid w:val="004F47B8"/>
    <w:rsid w:val="0052776A"/>
    <w:rsid w:val="006B6F41"/>
    <w:rsid w:val="00711956"/>
    <w:rsid w:val="009149A3"/>
    <w:rsid w:val="00965130"/>
    <w:rsid w:val="00977B78"/>
    <w:rsid w:val="009C04AD"/>
    <w:rsid w:val="00A10FBE"/>
    <w:rsid w:val="00A4556F"/>
    <w:rsid w:val="00A6624A"/>
    <w:rsid w:val="00A80D06"/>
    <w:rsid w:val="00BD26DD"/>
    <w:rsid w:val="00C22623"/>
    <w:rsid w:val="00C27FE6"/>
    <w:rsid w:val="00C45063"/>
    <w:rsid w:val="00E41CC9"/>
    <w:rsid w:val="00E62F87"/>
    <w:rsid w:val="00E92BE4"/>
    <w:rsid w:val="00E94CE7"/>
    <w:rsid w:val="00EA0CAF"/>
    <w:rsid w:val="00EB2852"/>
    <w:rsid w:val="00EE3741"/>
    <w:rsid w:val="00F42164"/>
    <w:rsid w:val="00F56724"/>
    <w:rsid w:val="00F822AC"/>
    <w:rsid w:val="088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1097</Characters>
  <Lines>10</Lines>
  <Paragraphs>2</Paragraphs>
  <TotalTime>33</TotalTime>
  <ScaleCrop>false</ScaleCrop>
  <LinksUpToDate>false</LinksUpToDate>
  <CharactersWithSpaces>1251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2021-03-13T02:43:00Z</dcterms:created>
  <dc:creator>廖 继旸</dc:creator>
  <cp:lastModifiedBy>栗子粥</cp:lastModifiedBy>
  <dcterms:modified xsi:type="dcterms:W3CDTF">2023-09-20T17:34:31Z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AC70FCC2B2A1440CA9A1200D39A77B6A_12</vt:lpwstr>
  </property>
</Properties>
</file>