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CB91E" w14:textId="77777777" w:rsidR="00910FB7" w:rsidRDefault="007D54E6">
      <w:pPr>
        <w:spacing w:line="360" w:lineRule="auto"/>
        <w:rPr>
          <w:b/>
        </w:rPr>
      </w:pPr>
      <w:bookmarkStart w:id="0" w:name="_GoBack"/>
      <w:r>
        <w:rPr>
          <w:b/>
          <w:sz w:val="24"/>
          <w:szCs w:val="24"/>
        </w:rPr>
        <w:t>Efficacy and safety of laparoscopic liver resection versus radiofrequency ablation in patients with early and small hepatocellular carcinoma: an updated meta-analysis and meta-regression of observational studies</w:t>
      </w:r>
    </w:p>
    <w:p w14:paraId="401675FC" w14:textId="77777777" w:rsidR="00910FB7" w:rsidRDefault="007D54E6">
      <w:pPr>
        <w:spacing w:before="120" w:after="120" w:line="360" w:lineRule="auto"/>
        <w:rPr>
          <w:b/>
          <w:vertAlign w:val="superscript"/>
        </w:rPr>
      </w:pPr>
      <w:r>
        <w:rPr>
          <w:b/>
        </w:rPr>
        <w:t>Mahmoud Shaban Abdelgalil</w:t>
      </w:r>
      <w:r>
        <w:rPr>
          <w:b/>
          <w:vertAlign w:val="superscript"/>
        </w:rPr>
        <w:t>1</w:t>
      </w:r>
      <w:r>
        <w:rPr>
          <w:b/>
        </w:rPr>
        <w:t>*</w:t>
      </w:r>
      <w:r>
        <w:rPr>
          <w:b/>
          <w:vertAlign w:val="superscript"/>
        </w:rPr>
        <w:t>,</w:t>
      </w:r>
      <w:r>
        <w:rPr>
          <w:b/>
        </w:rPr>
        <w:t xml:space="preserve"> Basma Ehab Amer</w:t>
      </w:r>
      <w:r>
        <w:rPr>
          <w:b/>
          <w:vertAlign w:val="superscript"/>
        </w:rPr>
        <w:t>2</w:t>
      </w:r>
      <w:r>
        <w:rPr>
          <w:b/>
        </w:rPr>
        <w:t xml:space="preserve">, </w:t>
      </w:r>
      <w:proofErr w:type="spellStart"/>
      <w:r w:rsidR="002C77C5" w:rsidRPr="00A17756">
        <w:rPr>
          <w:rFonts w:cstheme="minorHAnsi"/>
          <w:b/>
          <w:bCs/>
          <w:sz w:val="24"/>
          <w:szCs w:val="24"/>
        </w:rPr>
        <w:t>Noha</w:t>
      </w:r>
      <w:proofErr w:type="spellEnd"/>
      <w:r w:rsidR="002C77C5" w:rsidRPr="00A17756">
        <w:rPr>
          <w:rFonts w:cstheme="minorHAnsi"/>
          <w:b/>
          <w:bCs/>
          <w:sz w:val="24"/>
          <w:szCs w:val="24"/>
        </w:rPr>
        <w:t xml:space="preserve"> Yasen</w:t>
      </w:r>
      <w:r w:rsidR="002C77C5" w:rsidRPr="00A17756">
        <w:rPr>
          <w:rFonts w:cstheme="minorHAnsi"/>
          <w:b/>
          <w:bCs/>
          <w:sz w:val="24"/>
          <w:szCs w:val="24"/>
          <w:vertAlign w:val="superscript"/>
        </w:rPr>
        <w:t>3</w:t>
      </w:r>
      <w:r w:rsidR="002C77C5">
        <w:rPr>
          <w:rFonts w:cstheme="minorHAnsi"/>
          <w:b/>
          <w:bCs/>
          <w:sz w:val="24"/>
          <w:szCs w:val="24"/>
          <w:vertAlign w:val="superscript"/>
        </w:rPr>
        <w:t>,9</w:t>
      </w:r>
      <w:r>
        <w:t xml:space="preserve">, </w:t>
      </w:r>
      <w:r>
        <w:rPr>
          <w:b/>
        </w:rPr>
        <w:t>Mohamed El-</w:t>
      </w:r>
      <w:proofErr w:type="spellStart"/>
      <w:r>
        <w:rPr>
          <w:b/>
        </w:rPr>
        <w:t>Samahy</w:t>
      </w:r>
      <w:proofErr w:type="spellEnd"/>
      <w:r>
        <w:rPr>
          <w:b/>
          <w:vertAlign w:val="superscript"/>
        </w:rPr>
        <w:t xml:space="preserve"> 4</w:t>
      </w:r>
      <w:r>
        <w:t xml:space="preserve">, </w:t>
      </w:r>
      <w:r>
        <w:rPr>
          <w:b/>
        </w:rPr>
        <w:t xml:space="preserve">Ahmed K. Awad </w:t>
      </w:r>
      <w:r>
        <w:rPr>
          <w:b/>
          <w:vertAlign w:val="superscript"/>
        </w:rPr>
        <w:t>5</w:t>
      </w:r>
      <w:r>
        <w:rPr>
          <w:b/>
        </w:rPr>
        <w:t xml:space="preserve">, </w:t>
      </w:r>
      <w:proofErr w:type="spellStart"/>
      <w:r>
        <w:rPr>
          <w:b/>
        </w:rPr>
        <w:t>Bahaa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Elfakharany</w:t>
      </w:r>
      <w:proofErr w:type="spellEnd"/>
      <w:r>
        <w:rPr>
          <w:b/>
          <w:vertAlign w:val="superscript"/>
        </w:rPr>
        <w:t xml:space="preserve"> 6</w:t>
      </w:r>
      <w:r>
        <w:rPr>
          <w:b/>
        </w:rPr>
        <w:t>,</w:t>
      </w:r>
      <w:r>
        <w:t xml:space="preserve"> </w:t>
      </w:r>
      <w:r>
        <w:rPr>
          <w:b/>
        </w:rPr>
        <w:t xml:space="preserve">Omar Saeed </w:t>
      </w:r>
      <w:r>
        <w:rPr>
          <w:b/>
          <w:vertAlign w:val="superscript"/>
        </w:rPr>
        <w:t>7</w:t>
      </w:r>
      <w:r>
        <w:rPr>
          <w:b/>
        </w:rPr>
        <w:t>,</w:t>
      </w:r>
      <w:r>
        <w:rPr>
          <w:b/>
          <w:vertAlign w:val="superscript"/>
        </w:rPr>
        <w:t xml:space="preserve"> </w:t>
      </w:r>
      <w:r>
        <w:rPr>
          <w:b/>
        </w:rPr>
        <w:t>Mohamed Abd-ElGawad</w:t>
      </w:r>
      <w:r>
        <w:rPr>
          <w:b/>
          <w:vertAlign w:val="superscript"/>
        </w:rPr>
        <w:t xml:space="preserve">8 </w:t>
      </w:r>
    </w:p>
    <w:p w14:paraId="38B92655" w14:textId="77777777" w:rsidR="00910FB7" w:rsidRDefault="007D54E6">
      <w:pPr>
        <w:numPr>
          <w:ilvl w:val="0"/>
          <w:numId w:val="1"/>
        </w:numPr>
        <w:spacing w:before="120" w:after="0" w:line="360" w:lineRule="auto"/>
        <w:rPr>
          <w:i/>
        </w:rPr>
      </w:pPr>
      <w:r>
        <w:rPr>
          <w:i/>
        </w:rPr>
        <w:t>Faculty of Medicine, Ain-shams University, Cairo, Egypt.</w:t>
      </w:r>
    </w:p>
    <w:p w14:paraId="320056EF" w14:textId="77777777" w:rsidR="00910FB7" w:rsidRDefault="007D54E6">
      <w:pPr>
        <w:spacing w:before="120" w:after="0" w:line="360" w:lineRule="auto"/>
        <w:ind w:left="630"/>
        <w:rPr>
          <w:i/>
        </w:rPr>
      </w:pPr>
      <w:hyperlink r:id="rId9">
        <w:r>
          <w:rPr>
            <w:i/>
            <w:color w:val="0000FF"/>
            <w:u w:val="single"/>
          </w:rPr>
          <w:t>29908068800596</w:t>
        </w:r>
        <w:r>
          <w:rPr>
            <w:i/>
            <w:color w:val="0000FF"/>
            <w:u w:val="single"/>
          </w:rPr>
          <w:t>@med.asu.edu.eg</w:t>
        </w:r>
      </w:hyperlink>
    </w:p>
    <w:p w14:paraId="5213D050" w14:textId="77777777" w:rsidR="00910FB7" w:rsidRDefault="007D54E6">
      <w:pPr>
        <w:spacing w:before="120" w:after="0" w:line="360" w:lineRule="auto"/>
        <w:ind w:left="630"/>
        <w:rPr>
          <w:i/>
        </w:rPr>
      </w:pPr>
      <w:r>
        <w:t>ORCID:</w:t>
      </w:r>
      <w:r>
        <w:rPr>
          <w:i/>
        </w:rPr>
        <w:t xml:space="preserve"> </w:t>
      </w:r>
      <w:r>
        <w:t>0000-0002-7325-0129</w:t>
      </w:r>
    </w:p>
    <w:p w14:paraId="5D2B5D76" w14:textId="77777777" w:rsidR="00910FB7" w:rsidRDefault="007D54E6">
      <w:pPr>
        <w:numPr>
          <w:ilvl w:val="0"/>
          <w:numId w:val="1"/>
        </w:numPr>
        <w:spacing w:after="0" w:line="360" w:lineRule="auto"/>
        <w:rPr>
          <w:i/>
          <w:color w:val="1155CC"/>
          <w:u w:val="single"/>
        </w:rPr>
      </w:pPr>
      <w:r>
        <w:rPr>
          <w:i/>
        </w:rPr>
        <w:t xml:space="preserve">Faculty of Medicine, </w:t>
      </w:r>
      <w:proofErr w:type="spellStart"/>
      <w:r>
        <w:rPr>
          <w:i/>
        </w:rPr>
        <w:t>Benha</w:t>
      </w:r>
      <w:proofErr w:type="spellEnd"/>
      <w:r>
        <w:rPr>
          <w:i/>
        </w:rPr>
        <w:t xml:space="preserve"> University, </w:t>
      </w:r>
      <w:proofErr w:type="spellStart"/>
      <w:r>
        <w:rPr>
          <w:i/>
        </w:rPr>
        <w:t>Benha</w:t>
      </w:r>
      <w:proofErr w:type="spellEnd"/>
      <w:r>
        <w:rPr>
          <w:i/>
        </w:rPr>
        <w:t>, Egypt.</w:t>
      </w:r>
    </w:p>
    <w:p w14:paraId="63AD4DE2" w14:textId="77777777" w:rsidR="00910FB7" w:rsidRDefault="007D54E6">
      <w:pPr>
        <w:spacing w:after="0" w:line="360" w:lineRule="auto"/>
        <w:ind w:left="630"/>
        <w:rPr>
          <w:i/>
          <w:color w:val="0000FF"/>
          <w:u w:val="single"/>
        </w:rPr>
      </w:pPr>
      <w:hyperlink r:id="rId10">
        <w:r>
          <w:rPr>
            <w:i/>
            <w:color w:val="0000FF"/>
            <w:u w:val="single"/>
          </w:rPr>
          <w:t>basma.ehab15@gmail.com</w:t>
        </w:r>
      </w:hyperlink>
    </w:p>
    <w:p w14:paraId="0A91C506" w14:textId="77777777" w:rsidR="00910FB7" w:rsidRDefault="007D54E6">
      <w:pPr>
        <w:spacing w:after="0" w:line="360" w:lineRule="auto"/>
        <w:ind w:left="630"/>
        <w:rPr>
          <w:i/>
          <w:color w:val="1155CC"/>
          <w:u w:val="single"/>
        </w:rPr>
      </w:pPr>
      <w:r>
        <w:rPr>
          <w:i/>
          <w:color w:val="0000FF"/>
          <w:u w:val="single"/>
        </w:rPr>
        <w:t>ORCID: 0000-0001-7787-5508</w:t>
      </w:r>
    </w:p>
    <w:p w14:paraId="15403C91" w14:textId="77777777" w:rsidR="00910FB7" w:rsidRDefault="007D54E6">
      <w:pPr>
        <w:numPr>
          <w:ilvl w:val="0"/>
          <w:numId w:val="1"/>
        </w:numPr>
        <w:spacing w:after="0" w:line="360" w:lineRule="auto"/>
        <w:rPr>
          <w:i/>
        </w:rPr>
      </w:pPr>
      <w:r>
        <w:rPr>
          <w:i/>
        </w:rPr>
        <w:t>Faculty of Applied Medical Sciences, Misr university for scie</w:t>
      </w:r>
      <w:r>
        <w:rPr>
          <w:i/>
        </w:rPr>
        <w:t>nce and technology, Cairo, Egypt.</w:t>
      </w:r>
    </w:p>
    <w:p w14:paraId="5C6041CB" w14:textId="77777777" w:rsidR="00910FB7" w:rsidRDefault="007D54E6">
      <w:pPr>
        <w:spacing w:after="0" w:line="360" w:lineRule="auto"/>
        <w:ind w:left="630"/>
        <w:rPr>
          <w:i/>
        </w:rPr>
      </w:pPr>
      <w:hyperlink r:id="rId11">
        <w:r>
          <w:rPr>
            <w:i/>
            <w:color w:val="0000FF"/>
            <w:u w:val="single"/>
          </w:rPr>
          <w:t>nohayasen1724@gmail.com</w:t>
        </w:r>
      </w:hyperlink>
    </w:p>
    <w:p w14:paraId="73C8EEA5" w14:textId="77777777" w:rsidR="00910FB7" w:rsidRDefault="007D54E6">
      <w:pPr>
        <w:numPr>
          <w:ilvl w:val="0"/>
          <w:numId w:val="1"/>
        </w:numPr>
        <w:spacing w:after="0" w:line="360" w:lineRule="auto"/>
        <w:rPr>
          <w:i/>
        </w:rPr>
      </w:pPr>
      <w:r>
        <w:rPr>
          <w:i/>
        </w:rPr>
        <w:t>Faculty of Medicine, Zagazig University, Zagazig, Egypt.</w:t>
      </w:r>
    </w:p>
    <w:p w14:paraId="7E783157" w14:textId="77777777" w:rsidR="00910FB7" w:rsidRDefault="007D54E6">
      <w:pPr>
        <w:spacing w:after="0" w:line="360" w:lineRule="auto"/>
        <w:ind w:left="630"/>
      </w:pPr>
      <w:hyperlink r:id="rId12">
        <w:r>
          <w:rPr>
            <w:color w:val="0000FF"/>
            <w:u w:val="single"/>
          </w:rPr>
          <w:t>sama7y1@gmail.com</w:t>
        </w:r>
      </w:hyperlink>
    </w:p>
    <w:p w14:paraId="6409CB1E" w14:textId="77777777" w:rsidR="00910FB7" w:rsidRDefault="007D54E6">
      <w:pPr>
        <w:spacing w:after="0" w:line="360" w:lineRule="auto"/>
        <w:ind w:left="630"/>
      </w:pPr>
      <w:r>
        <w:t>ORCID</w:t>
      </w:r>
      <w:r>
        <w:rPr>
          <w:i/>
        </w:rPr>
        <w:t xml:space="preserve">: </w:t>
      </w:r>
      <w:r>
        <w:t>0000-0002-3517-0822</w:t>
      </w:r>
    </w:p>
    <w:p w14:paraId="66C2291E" w14:textId="77777777" w:rsidR="00910FB7" w:rsidRDefault="007D54E6">
      <w:pPr>
        <w:numPr>
          <w:ilvl w:val="0"/>
          <w:numId w:val="1"/>
        </w:numPr>
        <w:spacing w:before="120" w:after="0" w:line="360" w:lineRule="auto"/>
        <w:rPr>
          <w:i/>
        </w:rPr>
      </w:pPr>
      <w:r>
        <w:rPr>
          <w:i/>
        </w:rPr>
        <w:t>Faculty of Medicine, Ain-shams University, Cairo, Egypt.</w:t>
      </w:r>
    </w:p>
    <w:p w14:paraId="41B06154" w14:textId="77777777" w:rsidR="00910FB7" w:rsidRDefault="007D54E6">
      <w:pPr>
        <w:spacing w:after="120" w:line="360" w:lineRule="auto"/>
        <w:ind w:left="630" w:right="120"/>
        <w:rPr>
          <w:rFonts w:ascii="Roboto" w:eastAsia="Roboto" w:hAnsi="Roboto" w:cs="Roboto"/>
          <w:color w:val="1155CC"/>
          <w:sz w:val="20"/>
          <w:szCs w:val="20"/>
        </w:rPr>
      </w:pPr>
      <w:hyperlink r:id="rId13">
        <w:r>
          <w:rPr>
            <w:rFonts w:ascii="Roboto" w:eastAsia="Roboto" w:hAnsi="Roboto" w:cs="Roboto"/>
            <w:color w:val="0000FF"/>
            <w:sz w:val="20"/>
            <w:szCs w:val="20"/>
            <w:u w:val="single"/>
          </w:rPr>
          <w:t>ahmedkawad@gmail.com</w:t>
        </w:r>
      </w:hyperlink>
    </w:p>
    <w:p w14:paraId="2692AFE7" w14:textId="77777777" w:rsidR="00910FB7" w:rsidRDefault="007D54E6">
      <w:pPr>
        <w:numPr>
          <w:ilvl w:val="0"/>
          <w:numId w:val="1"/>
        </w:num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Faculty of Applied Medical Sciences, Jerash University, Jerash, Jordan.</w:t>
      </w:r>
    </w:p>
    <w:p w14:paraId="64730955" w14:textId="77777777" w:rsidR="00910FB7" w:rsidRDefault="007D54E6">
      <w:pPr>
        <w:spacing w:after="0" w:line="360" w:lineRule="auto"/>
        <w:ind w:left="630"/>
        <w:rPr>
          <w:i/>
          <w:color w:val="1155CC"/>
          <w:sz w:val="24"/>
          <w:szCs w:val="24"/>
          <w:u w:val="single"/>
        </w:rPr>
      </w:pPr>
      <w:hyperlink r:id="rId14">
        <w:r>
          <w:rPr>
            <w:i/>
            <w:color w:val="0000FF"/>
            <w:sz w:val="24"/>
            <w:szCs w:val="24"/>
            <w:u w:val="single"/>
          </w:rPr>
          <w:t>bahaael</w:t>
        </w:r>
        <w:r>
          <w:rPr>
            <w:i/>
            <w:color w:val="0000FF"/>
            <w:sz w:val="24"/>
            <w:szCs w:val="24"/>
            <w:u w:val="single"/>
          </w:rPr>
          <w:t>fkharany@gmail.com</w:t>
        </w:r>
      </w:hyperlink>
    </w:p>
    <w:p w14:paraId="2C39E89B" w14:textId="77777777" w:rsidR="00910FB7" w:rsidRDefault="007D54E6">
      <w:pPr>
        <w:spacing w:after="0" w:line="360" w:lineRule="auto"/>
        <w:ind w:left="630"/>
        <w:jc w:val="both"/>
      </w:pPr>
      <w:r>
        <w:t xml:space="preserve">ORCID: </w:t>
      </w:r>
      <w:r>
        <w:rPr>
          <w:sz w:val="24"/>
          <w:szCs w:val="24"/>
        </w:rPr>
        <w:t>0009-0004-3046-847X</w:t>
      </w:r>
    </w:p>
    <w:p w14:paraId="449D5D46" w14:textId="77777777" w:rsidR="00910FB7" w:rsidRDefault="007D54E6">
      <w:pPr>
        <w:numPr>
          <w:ilvl w:val="0"/>
          <w:numId w:val="1"/>
        </w:numPr>
        <w:spacing w:before="120" w:after="0" w:line="360" w:lineRule="auto"/>
        <w:rPr>
          <w:i/>
        </w:rPr>
      </w:pPr>
      <w:r>
        <w:rPr>
          <w:i/>
        </w:rPr>
        <w:t>Faculty of Medicine, Ain-shams University, Cairo, Egypt.</w:t>
      </w:r>
    </w:p>
    <w:p w14:paraId="64100D89" w14:textId="77777777" w:rsidR="00910FB7" w:rsidRDefault="007D54E6">
      <w:pPr>
        <w:spacing w:after="0" w:line="360" w:lineRule="auto"/>
        <w:ind w:left="630"/>
        <w:jc w:val="both"/>
      </w:pPr>
      <w:hyperlink r:id="rId15">
        <w:r>
          <w:rPr>
            <w:color w:val="0000FF"/>
            <w:u w:val="single"/>
          </w:rPr>
          <w:t>30007312101431@med.asu.edu.eg</w:t>
        </w:r>
      </w:hyperlink>
    </w:p>
    <w:p w14:paraId="56E42912" w14:textId="77777777" w:rsidR="00910FB7" w:rsidRDefault="007D54E6">
      <w:pPr>
        <w:spacing w:after="0" w:line="360" w:lineRule="auto"/>
        <w:ind w:left="630"/>
        <w:jc w:val="both"/>
      </w:pPr>
      <w:r>
        <w:t>ORCID: 0000-0001-8333-1742</w:t>
      </w:r>
    </w:p>
    <w:p w14:paraId="0A086B63" w14:textId="77777777" w:rsidR="00910FB7" w:rsidRDefault="007D54E6">
      <w:pPr>
        <w:numPr>
          <w:ilvl w:val="0"/>
          <w:numId w:val="1"/>
        </w:numPr>
        <w:spacing w:after="0" w:line="360" w:lineRule="auto"/>
        <w:jc w:val="both"/>
        <w:rPr>
          <w:i/>
        </w:rPr>
      </w:pPr>
      <w:r>
        <w:rPr>
          <w:i/>
        </w:rPr>
        <w:t xml:space="preserve">Faculty of Medicine, Fayoum University, </w:t>
      </w:r>
      <w:r>
        <w:rPr>
          <w:i/>
        </w:rPr>
        <w:t>Fayoum, Egypt.</w:t>
      </w:r>
    </w:p>
    <w:p w14:paraId="000C7243" w14:textId="77777777" w:rsidR="00910FB7" w:rsidRDefault="007D54E6">
      <w:pPr>
        <w:spacing w:after="0" w:line="360" w:lineRule="auto"/>
        <w:ind w:left="630"/>
        <w:jc w:val="both"/>
        <w:rPr>
          <w:color w:val="0000FF"/>
          <w:u w:val="single"/>
        </w:rPr>
      </w:pPr>
      <w:hyperlink r:id="rId16">
        <w:r>
          <w:rPr>
            <w:color w:val="0000FF"/>
            <w:u w:val="single"/>
          </w:rPr>
          <w:t>mm2953@fayoum.edu.eg</w:t>
        </w:r>
      </w:hyperlink>
    </w:p>
    <w:p w14:paraId="788817C7" w14:textId="77777777" w:rsidR="002C77C5" w:rsidRPr="002C77C5" w:rsidRDefault="002C77C5" w:rsidP="002C77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630"/>
        <w:jc w:val="both"/>
      </w:pPr>
    </w:p>
    <w:p w14:paraId="18052A47" w14:textId="6EE95DD1" w:rsidR="002C77C5" w:rsidRPr="002C77C5" w:rsidRDefault="002C77C5" w:rsidP="002C77C5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cstheme="minorBidi"/>
          <w:i/>
          <w:color w:val="000000"/>
        </w:rPr>
      </w:pPr>
      <w:r w:rsidRPr="002C77C5">
        <w:rPr>
          <w:i/>
          <w:color w:val="000000"/>
        </w:rPr>
        <w:t>Medical Research Group of Egypt, Negida Academy, Arlington, MA, United States.</w:t>
      </w:r>
    </w:p>
    <w:p w14:paraId="1933A629" w14:textId="77777777" w:rsidR="002C77C5" w:rsidRDefault="002C77C5">
      <w:pPr>
        <w:spacing w:after="0" w:line="360" w:lineRule="auto"/>
        <w:ind w:left="630"/>
        <w:jc w:val="both"/>
        <w:rPr>
          <w:color w:val="0000FF"/>
          <w:u w:val="single"/>
        </w:rPr>
      </w:pPr>
    </w:p>
    <w:p w14:paraId="6D7A277E" w14:textId="77777777" w:rsidR="00910FB7" w:rsidRDefault="007D54E6">
      <w:pPr>
        <w:spacing w:after="0" w:line="360" w:lineRule="auto"/>
        <w:ind w:left="360"/>
        <w:jc w:val="both"/>
        <w:rPr>
          <w:sz w:val="24"/>
          <w:szCs w:val="24"/>
        </w:rPr>
      </w:pPr>
      <w:bookmarkStart w:id="1" w:name="_heading=h.30j0zll" w:colFirst="0" w:colLast="0"/>
      <w:bookmarkEnd w:id="1"/>
      <w:r>
        <w:rPr>
          <w:b/>
          <w:sz w:val="24"/>
          <w:szCs w:val="24"/>
        </w:rPr>
        <w:lastRenderedPageBreak/>
        <w:t>Corresponding author*:</w:t>
      </w:r>
      <w:r>
        <w:rPr>
          <w:sz w:val="24"/>
          <w:szCs w:val="24"/>
        </w:rPr>
        <w:t> </w:t>
      </w:r>
    </w:p>
    <w:p w14:paraId="0249FA3F" w14:textId="77777777" w:rsidR="00910FB7" w:rsidRDefault="007D54E6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Faculty of Medicine, Ain-shams University, Cairo, Egypt.</w:t>
      </w:r>
    </w:p>
    <w:p w14:paraId="6B1204E5" w14:textId="77777777" w:rsidR="00910FB7" w:rsidRDefault="007D54E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Postal </w:t>
      </w:r>
      <w:r>
        <w:rPr>
          <w:sz w:val="24"/>
          <w:szCs w:val="24"/>
        </w:rPr>
        <w:t>address; 359 Abd Allah Nadim Street, Cairo, Egypt.</w:t>
      </w:r>
    </w:p>
    <w:p w14:paraId="2D52C65F" w14:textId="77777777" w:rsidR="00910FB7" w:rsidRDefault="007D54E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Email: 29908068800596@med.asu.edu.eg</w:t>
      </w:r>
    </w:p>
    <w:p w14:paraId="5B90FAC2" w14:textId="77777777" w:rsidR="00910FB7" w:rsidRDefault="007D54E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ORCID: 0000-0002-7325-0129</w:t>
      </w:r>
    </w:p>
    <w:p w14:paraId="63F0D2EB" w14:textId="77777777" w:rsidR="00910FB7" w:rsidRDefault="007D54E6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Phone: :(+20)1154257518</w:t>
      </w:r>
    </w:p>
    <w:p w14:paraId="28D87789" w14:textId="77777777" w:rsidR="00910FB7" w:rsidRDefault="007D54E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Search strategy: -</w:t>
      </w:r>
    </w:p>
    <w:p w14:paraId="136E8768" w14:textId="77777777" w:rsidR="00910FB7" w:rsidRDefault="007D54E6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PubMed</w:t>
      </w:r>
      <w:r>
        <w:rPr>
          <w:sz w:val="24"/>
          <w:szCs w:val="24"/>
        </w:rPr>
        <w:t>;</w:t>
      </w:r>
    </w:p>
    <w:p w14:paraId="124D62F2" w14:textId="77777777" w:rsidR="00910FB7" w:rsidRDefault="007D54E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1-(</w:t>
      </w:r>
      <w:r>
        <w:rPr>
          <w:color w:val="000000"/>
          <w:sz w:val="24"/>
          <w:szCs w:val="24"/>
        </w:rPr>
        <w:t xml:space="preserve">Liver neoplasm* OR Hepatic Neoplasm* OR Hepatocellular Cancer* OR Liver Cancer* OR Hepatic Cancer* OR Hepatocellular Carcinoma* OR HCC OR Liver Cancer OR Liver cell Carcinoma* OR Hepatoma* OR hepatic </w:t>
      </w:r>
      <w:proofErr w:type="spellStart"/>
      <w:r>
        <w:rPr>
          <w:color w:val="000000"/>
          <w:sz w:val="24"/>
          <w:szCs w:val="24"/>
        </w:rPr>
        <w:t>malignanc</w:t>
      </w:r>
      <w:proofErr w:type="spellEnd"/>
      <w:r>
        <w:rPr>
          <w:color w:val="000000"/>
          <w:sz w:val="24"/>
          <w:szCs w:val="24"/>
        </w:rPr>
        <w:t>*)</w:t>
      </w:r>
    </w:p>
    <w:p w14:paraId="3DD9A04D" w14:textId="77777777" w:rsidR="00910FB7" w:rsidRDefault="007D54E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2- (Laparoscopic OR </w:t>
      </w:r>
      <w:proofErr w:type="spellStart"/>
      <w:r>
        <w:rPr>
          <w:color w:val="000000"/>
          <w:sz w:val="24"/>
          <w:szCs w:val="24"/>
        </w:rPr>
        <w:t>Laparoscop</w:t>
      </w:r>
      <w:proofErr w:type="spellEnd"/>
      <w:r>
        <w:rPr>
          <w:color w:val="000000"/>
          <w:sz w:val="24"/>
          <w:szCs w:val="24"/>
        </w:rPr>
        <w:t xml:space="preserve">* OR </w:t>
      </w:r>
      <w:proofErr w:type="spellStart"/>
      <w:r>
        <w:rPr>
          <w:color w:val="000000"/>
          <w:sz w:val="24"/>
          <w:szCs w:val="24"/>
        </w:rPr>
        <w:t>Celioscop</w:t>
      </w:r>
      <w:proofErr w:type="spellEnd"/>
      <w:r>
        <w:rPr>
          <w:color w:val="000000"/>
          <w:sz w:val="24"/>
          <w:szCs w:val="24"/>
        </w:rPr>
        <w:t xml:space="preserve">* OR </w:t>
      </w:r>
      <w:proofErr w:type="spellStart"/>
      <w:r>
        <w:rPr>
          <w:color w:val="000000"/>
          <w:sz w:val="24"/>
          <w:szCs w:val="24"/>
        </w:rPr>
        <w:t>Peritoneoscop</w:t>
      </w:r>
      <w:proofErr w:type="spellEnd"/>
      <w:r>
        <w:rPr>
          <w:color w:val="000000"/>
          <w:sz w:val="24"/>
          <w:szCs w:val="24"/>
        </w:rPr>
        <w:t xml:space="preserve">* OR Laparoscopic Surgery) </w:t>
      </w:r>
    </w:p>
    <w:p w14:paraId="60E78143" w14:textId="77777777" w:rsidR="00910FB7" w:rsidRDefault="007D54E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3- (Hepatectomy AND Hepatectomies) </w:t>
      </w:r>
    </w:p>
    <w:p w14:paraId="2C56D8A2" w14:textId="77777777" w:rsidR="00910FB7" w:rsidRDefault="007D54E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4- (Radiofrequency OR Radiofrequency Ablation OR Radio Frequency Ablation OR Radio-frequency Ablation) </w:t>
      </w:r>
    </w:p>
    <w:p w14:paraId="1AC18AE8" w14:textId="77777777" w:rsidR="00910FB7" w:rsidRDefault="007D54E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5- #1 AND #2 AND #3 AND #4</w:t>
      </w:r>
    </w:p>
    <w:p w14:paraId="0DFAA7C6" w14:textId="77777777" w:rsidR="00910FB7" w:rsidRDefault="007D54E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limitations were applied.</w:t>
      </w:r>
    </w:p>
    <w:p w14:paraId="640300F6" w14:textId="77777777" w:rsidR="00910FB7" w:rsidRDefault="007D54E6">
      <w:pPr>
        <w:spacing w:line="360" w:lineRule="auto"/>
        <w:jc w:val="both"/>
        <w:rPr>
          <w:color w:val="0E101A"/>
        </w:rPr>
      </w:pPr>
      <w:r>
        <w:rPr>
          <w:color w:val="0E101A"/>
        </w:rPr>
        <w:t>Filed of searc</w:t>
      </w:r>
      <w:r>
        <w:rPr>
          <w:color w:val="0E101A"/>
        </w:rPr>
        <w:t>h: All fields’</w:t>
      </w:r>
    </w:p>
    <w:p w14:paraId="6248D9BF" w14:textId="77777777" w:rsidR="00910FB7" w:rsidRDefault="007D54E6">
      <w:pPr>
        <w:spacing w:line="360" w:lineRule="auto"/>
        <w:jc w:val="both"/>
        <w:rPr>
          <w:color w:val="0E101A"/>
        </w:rPr>
      </w:pPr>
      <w:r>
        <w:rPr>
          <w:sz w:val="24"/>
          <w:szCs w:val="24"/>
        </w:rPr>
        <w:t xml:space="preserve">From inception to </w:t>
      </w:r>
      <w:r>
        <w:rPr>
          <w:color w:val="0E101A"/>
        </w:rPr>
        <w:t>July 31, 2023</w:t>
      </w:r>
    </w:p>
    <w:p w14:paraId="1FD6624F" w14:textId="77777777" w:rsidR="00910FB7" w:rsidRDefault="007D54E6">
      <w:pPr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Results:</w:t>
      </w:r>
      <w:r>
        <w:rPr>
          <w:b/>
          <w:color w:val="000000"/>
          <w:sz w:val="24"/>
          <w:szCs w:val="24"/>
        </w:rPr>
        <w:t xml:space="preserve"> 206</w:t>
      </w:r>
    </w:p>
    <w:p w14:paraId="7E863614" w14:textId="77777777" w:rsidR="00910FB7" w:rsidRDefault="007D54E6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Cochrane:</w:t>
      </w:r>
    </w:p>
    <w:p w14:paraId="7DD5A51B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1-(</w:t>
      </w:r>
      <w:r>
        <w:rPr>
          <w:sz w:val="24"/>
          <w:szCs w:val="24"/>
        </w:rPr>
        <w:t xml:space="preserve">Liver neoplasm* OR Hepatic Neoplasm* OR Hepatocellular Cancer* OR Liver Cancer* OR Hepatic Cancer* OR Hepatocellular Carcinoma* OR HCC OR Liver Cancer OR Liver cell Carcinoma* OR Hepatoma* OR hepatic </w:t>
      </w:r>
      <w:proofErr w:type="spellStart"/>
      <w:r>
        <w:rPr>
          <w:sz w:val="24"/>
          <w:szCs w:val="24"/>
        </w:rPr>
        <w:t>malignanc</w:t>
      </w:r>
      <w:proofErr w:type="spellEnd"/>
      <w:r>
        <w:rPr>
          <w:sz w:val="24"/>
          <w:szCs w:val="24"/>
        </w:rPr>
        <w:t>*)</w:t>
      </w:r>
    </w:p>
    <w:p w14:paraId="082C0927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2- (Laparoscopic OR </w:t>
      </w:r>
      <w:proofErr w:type="spellStart"/>
      <w:r>
        <w:rPr>
          <w:sz w:val="24"/>
          <w:szCs w:val="24"/>
        </w:rPr>
        <w:t>Laparoscop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Celioscop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Peritoneoscop</w:t>
      </w:r>
      <w:proofErr w:type="spellEnd"/>
      <w:r>
        <w:rPr>
          <w:sz w:val="24"/>
          <w:szCs w:val="24"/>
        </w:rPr>
        <w:t xml:space="preserve">* OR Laparoscopic Surgery) </w:t>
      </w:r>
    </w:p>
    <w:p w14:paraId="1C67D8E3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3- (Hepatectomy AND Hepatectomies) </w:t>
      </w:r>
    </w:p>
    <w:p w14:paraId="56F84D63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4- (Radiofrequency OR Radiofrequency Ablation OR Radio Frequency Ablation OR Radio-frequency Ablation) </w:t>
      </w:r>
    </w:p>
    <w:p w14:paraId="0EBDAF67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5- #1 AND #2 AND #3 AND #4</w:t>
      </w:r>
    </w:p>
    <w:p w14:paraId="1DFEAD21" w14:textId="77777777" w:rsidR="00910FB7" w:rsidRDefault="007D54E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limitations were applied.</w:t>
      </w:r>
    </w:p>
    <w:p w14:paraId="4E4492FE" w14:textId="77777777" w:rsidR="00910FB7" w:rsidRDefault="007D54E6">
      <w:pPr>
        <w:spacing w:line="360" w:lineRule="auto"/>
        <w:jc w:val="both"/>
        <w:rPr>
          <w:color w:val="0E101A"/>
        </w:rPr>
      </w:pPr>
      <w:r>
        <w:rPr>
          <w:sz w:val="24"/>
          <w:szCs w:val="24"/>
        </w:rPr>
        <w:t>From inception</w:t>
      </w:r>
      <w:r>
        <w:rPr>
          <w:sz w:val="24"/>
          <w:szCs w:val="24"/>
        </w:rPr>
        <w:t xml:space="preserve"> to </w:t>
      </w:r>
      <w:r>
        <w:rPr>
          <w:color w:val="0E101A"/>
        </w:rPr>
        <w:t>July 31, 2023</w:t>
      </w:r>
    </w:p>
    <w:p w14:paraId="37C80978" w14:textId="77777777" w:rsidR="00910FB7" w:rsidRDefault="007D54E6">
      <w:pPr>
        <w:spacing w:line="360" w:lineRule="auto"/>
        <w:jc w:val="both"/>
        <w:rPr>
          <w:sz w:val="24"/>
          <w:szCs w:val="24"/>
        </w:rPr>
      </w:pPr>
      <w:r>
        <w:rPr>
          <w:color w:val="0E101A"/>
        </w:rPr>
        <w:t>Filed of search: All fields</w:t>
      </w:r>
    </w:p>
    <w:p w14:paraId="1020095A" w14:textId="77777777" w:rsidR="00910FB7" w:rsidRDefault="007D54E6">
      <w:pPr>
        <w:rPr>
          <w:b/>
          <w:sz w:val="24"/>
          <w:szCs w:val="24"/>
        </w:rPr>
      </w:pPr>
      <w:r>
        <w:rPr>
          <w:sz w:val="24"/>
          <w:szCs w:val="24"/>
        </w:rPr>
        <w:t>Results:</w:t>
      </w:r>
      <w:r>
        <w:rPr>
          <w:b/>
          <w:sz w:val="24"/>
          <w:szCs w:val="24"/>
        </w:rPr>
        <w:t xml:space="preserve"> 17</w:t>
      </w:r>
    </w:p>
    <w:p w14:paraId="3813837C" w14:textId="77777777" w:rsidR="00910FB7" w:rsidRDefault="007D54E6">
      <w:pPr>
        <w:spacing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Web of Science: </w:t>
      </w:r>
    </w:p>
    <w:p w14:paraId="5FA7F1F4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1-</w:t>
      </w:r>
      <w:r>
        <w:rPr>
          <w:color w:val="0E101A"/>
          <w:sz w:val="24"/>
          <w:szCs w:val="24"/>
        </w:rPr>
        <w:t xml:space="preserve"> ALL</w:t>
      </w:r>
      <w:proofErr w:type="gramStart"/>
      <w:r>
        <w:rPr>
          <w:color w:val="0E101A"/>
          <w:sz w:val="24"/>
          <w:szCs w:val="24"/>
        </w:rPr>
        <w:t>=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Liver neoplasm* OR Hepatic Neoplasm* OR Hepatocellular Cancer* OR Liver Cancer* OR Hepatic Cancer* OR Hepatocellular Carcinoma* OR HCC OR Liver Cancer OR Liver cell Carcinom</w:t>
      </w:r>
      <w:r>
        <w:rPr>
          <w:sz w:val="24"/>
          <w:szCs w:val="24"/>
        </w:rPr>
        <w:t xml:space="preserve">a* OR Hepatoma* OR hepatic </w:t>
      </w:r>
      <w:proofErr w:type="spellStart"/>
      <w:r>
        <w:rPr>
          <w:sz w:val="24"/>
          <w:szCs w:val="24"/>
        </w:rPr>
        <w:t>malignanc</w:t>
      </w:r>
      <w:proofErr w:type="spellEnd"/>
      <w:r>
        <w:rPr>
          <w:sz w:val="24"/>
          <w:szCs w:val="24"/>
        </w:rPr>
        <w:t>*)</w:t>
      </w:r>
    </w:p>
    <w:p w14:paraId="48FA098A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2-</w:t>
      </w:r>
      <w:r>
        <w:rPr>
          <w:color w:val="0E101A"/>
          <w:sz w:val="24"/>
          <w:szCs w:val="24"/>
        </w:rPr>
        <w:t xml:space="preserve"> ALL=</w:t>
      </w:r>
      <w:r>
        <w:rPr>
          <w:sz w:val="24"/>
          <w:szCs w:val="24"/>
        </w:rPr>
        <w:t xml:space="preserve"> (Laparoscopic OR </w:t>
      </w:r>
      <w:proofErr w:type="spellStart"/>
      <w:r>
        <w:rPr>
          <w:sz w:val="24"/>
          <w:szCs w:val="24"/>
        </w:rPr>
        <w:t>Laparoscop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Celioscop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Peritoneoscop</w:t>
      </w:r>
      <w:proofErr w:type="spellEnd"/>
      <w:r>
        <w:rPr>
          <w:sz w:val="24"/>
          <w:szCs w:val="24"/>
        </w:rPr>
        <w:t xml:space="preserve">* OR Laparoscopic Surgery) </w:t>
      </w:r>
    </w:p>
    <w:p w14:paraId="3B4CBC30" w14:textId="77777777" w:rsidR="00910FB7" w:rsidRDefault="007D54E6">
      <w:pPr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3- </w:t>
      </w:r>
      <w:r>
        <w:rPr>
          <w:color w:val="0E101A"/>
          <w:sz w:val="24"/>
          <w:szCs w:val="24"/>
        </w:rPr>
        <w:t xml:space="preserve"> ALL</w:t>
      </w:r>
      <w:proofErr w:type="gramEnd"/>
      <w:r>
        <w:rPr>
          <w:color w:val="0E101A"/>
          <w:sz w:val="24"/>
          <w:szCs w:val="24"/>
        </w:rPr>
        <w:t>=</w:t>
      </w:r>
      <w:r>
        <w:rPr>
          <w:sz w:val="24"/>
          <w:szCs w:val="24"/>
        </w:rPr>
        <w:t xml:space="preserve">(Hepatectomy AND Hepatectomies) </w:t>
      </w:r>
    </w:p>
    <w:p w14:paraId="09DC5B1A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4-</w:t>
      </w:r>
      <w:r>
        <w:rPr>
          <w:color w:val="0E101A"/>
          <w:sz w:val="24"/>
          <w:szCs w:val="24"/>
        </w:rPr>
        <w:t xml:space="preserve"> ALL</w:t>
      </w:r>
      <w:proofErr w:type="gramStart"/>
      <w:r>
        <w:rPr>
          <w:color w:val="0E101A"/>
          <w:sz w:val="24"/>
          <w:szCs w:val="24"/>
        </w:rPr>
        <w:t>=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Radiofrequency OR Radiofrequency Ablation OR Radio Frequency Ablation OR Radio-frequency Ablation) </w:t>
      </w:r>
    </w:p>
    <w:p w14:paraId="659FA9DE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5- </w:t>
      </w:r>
      <w:r>
        <w:rPr>
          <w:color w:val="0E101A"/>
          <w:sz w:val="24"/>
          <w:szCs w:val="24"/>
        </w:rPr>
        <w:t>ALL= (</w:t>
      </w:r>
      <w:r>
        <w:rPr>
          <w:sz w:val="24"/>
          <w:szCs w:val="24"/>
        </w:rPr>
        <w:t>#1 AND #2 AND #3 AND #4)</w:t>
      </w:r>
    </w:p>
    <w:p w14:paraId="3944970B" w14:textId="77777777" w:rsidR="00910FB7" w:rsidRDefault="007D54E6">
      <w:pPr>
        <w:spacing w:after="0" w:line="432" w:lineRule="auto"/>
        <w:rPr>
          <w:sz w:val="24"/>
          <w:szCs w:val="24"/>
        </w:rPr>
      </w:pPr>
      <w:r>
        <w:rPr>
          <w:sz w:val="24"/>
          <w:szCs w:val="24"/>
        </w:rPr>
        <w:t>No limitations were applied.</w:t>
      </w:r>
    </w:p>
    <w:p w14:paraId="17636255" w14:textId="77777777" w:rsidR="00910FB7" w:rsidRDefault="007D54E6">
      <w:pPr>
        <w:spacing w:line="43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From inception to </w:t>
      </w:r>
      <w:r>
        <w:rPr>
          <w:color w:val="0E101A"/>
        </w:rPr>
        <w:t>July 31, 2023</w:t>
      </w:r>
    </w:p>
    <w:p w14:paraId="5AC0087B" w14:textId="77777777" w:rsidR="00910FB7" w:rsidRDefault="007D54E6">
      <w:pPr>
        <w:spacing w:line="310" w:lineRule="auto"/>
        <w:rPr>
          <w:b/>
          <w:sz w:val="24"/>
          <w:szCs w:val="24"/>
        </w:rPr>
      </w:pPr>
      <w:r>
        <w:rPr>
          <w:sz w:val="24"/>
          <w:szCs w:val="24"/>
        </w:rPr>
        <w:t>Results:</w:t>
      </w:r>
      <w:r>
        <w:rPr>
          <w:b/>
          <w:sz w:val="24"/>
          <w:szCs w:val="24"/>
        </w:rPr>
        <w:t xml:space="preserve"> 12</w:t>
      </w:r>
    </w:p>
    <w:p w14:paraId="141239F7" w14:textId="77777777" w:rsidR="00910FB7" w:rsidRDefault="00910FB7">
      <w:pPr>
        <w:ind w:left="360"/>
        <w:rPr>
          <w:b/>
          <w:sz w:val="24"/>
          <w:szCs w:val="24"/>
        </w:rPr>
      </w:pPr>
    </w:p>
    <w:p w14:paraId="1A46860F" w14:textId="77777777" w:rsidR="00910FB7" w:rsidRDefault="007D54E6">
      <w:pPr>
        <w:spacing w:line="360" w:lineRule="auto"/>
        <w:rPr>
          <w:color w:val="000000"/>
          <w:sz w:val="24"/>
          <w:szCs w:val="24"/>
        </w:rPr>
      </w:pPr>
      <w:r>
        <w:rPr>
          <w:b/>
          <w:sz w:val="24"/>
          <w:szCs w:val="24"/>
          <w:u w:val="single"/>
        </w:rPr>
        <w:t>Scopus:</w:t>
      </w:r>
    </w:p>
    <w:p w14:paraId="1E91B250" w14:textId="77777777" w:rsidR="00910FB7" w:rsidRDefault="00910FB7">
      <w:pPr>
        <w:spacing w:after="0" w:line="360" w:lineRule="auto"/>
        <w:rPr>
          <w:b/>
          <w:sz w:val="24"/>
          <w:szCs w:val="24"/>
          <w:u w:val="single"/>
        </w:rPr>
      </w:pPr>
    </w:p>
    <w:p w14:paraId="567257C4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1-TITLE-ABS-KEY (“Liver neoplasm* “OR” </w:t>
      </w:r>
      <w:r>
        <w:rPr>
          <w:sz w:val="24"/>
          <w:szCs w:val="24"/>
        </w:rPr>
        <w:t xml:space="preserve">Hepatic Neoplasm*” OR “Hepatocellular Cancer*” OR “Liver Cancer*” OR” Hepatic Cancer*” OR” Hepatocellular Carcinoma*” OR HCC OR” Liver Cancer “OR “Liver cell Carcinoma*” OR Hepatoma* OR “hepatic </w:t>
      </w:r>
      <w:proofErr w:type="spellStart"/>
      <w:r>
        <w:rPr>
          <w:sz w:val="24"/>
          <w:szCs w:val="24"/>
        </w:rPr>
        <w:t>malignanc</w:t>
      </w:r>
      <w:proofErr w:type="spellEnd"/>
      <w:r>
        <w:rPr>
          <w:sz w:val="24"/>
          <w:szCs w:val="24"/>
        </w:rPr>
        <w:t>*”)</w:t>
      </w:r>
    </w:p>
    <w:p w14:paraId="7B9DD696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2-TITLE-ABS-KEY (Laparoscopic OR </w:t>
      </w:r>
      <w:proofErr w:type="spellStart"/>
      <w:r>
        <w:rPr>
          <w:sz w:val="24"/>
          <w:szCs w:val="24"/>
        </w:rPr>
        <w:t>Laparoscop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Celioscop</w:t>
      </w:r>
      <w:proofErr w:type="spellEnd"/>
      <w:r>
        <w:rPr>
          <w:sz w:val="24"/>
          <w:szCs w:val="24"/>
        </w:rPr>
        <w:t xml:space="preserve">* OR </w:t>
      </w:r>
      <w:proofErr w:type="spellStart"/>
      <w:r>
        <w:rPr>
          <w:sz w:val="24"/>
          <w:szCs w:val="24"/>
        </w:rPr>
        <w:t>Peritoneoscop</w:t>
      </w:r>
      <w:proofErr w:type="spellEnd"/>
      <w:r>
        <w:rPr>
          <w:sz w:val="24"/>
          <w:szCs w:val="24"/>
        </w:rPr>
        <w:t xml:space="preserve">* OR Laparoscopic Surgery) </w:t>
      </w:r>
    </w:p>
    <w:p w14:paraId="713E3745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3- TITLE-ABS-</w:t>
      </w:r>
      <w:proofErr w:type="gramStart"/>
      <w:r>
        <w:rPr>
          <w:sz w:val="24"/>
          <w:szCs w:val="24"/>
        </w:rPr>
        <w:t>KEY(</w:t>
      </w:r>
      <w:proofErr w:type="gramEnd"/>
      <w:r>
        <w:rPr>
          <w:sz w:val="24"/>
          <w:szCs w:val="24"/>
        </w:rPr>
        <w:t xml:space="preserve">Hepatectomy AND Hepatectomies) </w:t>
      </w:r>
    </w:p>
    <w:p w14:paraId="7ADB38CA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4- TITLE-ABS-</w:t>
      </w:r>
      <w:proofErr w:type="gramStart"/>
      <w:r>
        <w:rPr>
          <w:sz w:val="24"/>
          <w:szCs w:val="24"/>
        </w:rPr>
        <w:t>KEY(</w:t>
      </w:r>
      <w:proofErr w:type="gramEnd"/>
      <w:r>
        <w:rPr>
          <w:sz w:val="24"/>
          <w:szCs w:val="24"/>
        </w:rPr>
        <w:t xml:space="preserve">Radiofrequency OR” Radiofrequency Ablation” OR” Radio Frequency Ablation “OR “Radio-frequency Ablation”) </w:t>
      </w:r>
    </w:p>
    <w:p w14:paraId="471E9EC9" w14:textId="77777777" w:rsidR="00910FB7" w:rsidRDefault="007D54E6">
      <w:pPr>
        <w:ind w:left="360"/>
        <w:rPr>
          <w:sz w:val="24"/>
          <w:szCs w:val="24"/>
        </w:rPr>
      </w:pPr>
      <w:r>
        <w:rPr>
          <w:sz w:val="24"/>
          <w:szCs w:val="24"/>
        </w:rPr>
        <w:t>5-TITLE-ABS-KEY (#1 AND #2 AN</w:t>
      </w:r>
      <w:r>
        <w:rPr>
          <w:sz w:val="24"/>
          <w:szCs w:val="24"/>
        </w:rPr>
        <w:t>D #3 AND #4)</w:t>
      </w:r>
    </w:p>
    <w:p w14:paraId="7CBE532B" w14:textId="77777777" w:rsidR="00910FB7" w:rsidRDefault="007D54E6">
      <w:pPr>
        <w:spacing w:after="0" w:line="432" w:lineRule="auto"/>
        <w:rPr>
          <w:sz w:val="24"/>
          <w:szCs w:val="24"/>
        </w:rPr>
      </w:pPr>
      <w:r>
        <w:rPr>
          <w:sz w:val="24"/>
          <w:szCs w:val="24"/>
        </w:rPr>
        <w:t>No limitations were applied.</w:t>
      </w:r>
    </w:p>
    <w:p w14:paraId="2C8983C5" w14:textId="77777777" w:rsidR="00910FB7" w:rsidRDefault="007D54E6">
      <w:pPr>
        <w:spacing w:line="432" w:lineRule="auto"/>
        <w:jc w:val="both"/>
        <w:rPr>
          <w:color w:val="0E101A"/>
        </w:rPr>
      </w:pPr>
      <w:r>
        <w:rPr>
          <w:sz w:val="24"/>
          <w:szCs w:val="24"/>
        </w:rPr>
        <w:t xml:space="preserve">From inception to </w:t>
      </w:r>
      <w:r>
        <w:rPr>
          <w:color w:val="0E101A"/>
        </w:rPr>
        <w:t>July 31, 2023</w:t>
      </w:r>
    </w:p>
    <w:p w14:paraId="3290ECD1" w14:textId="77777777" w:rsidR="00910FB7" w:rsidRDefault="007D54E6">
      <w:pPr>
        <w:spacing w:line="310" w:lineRule="auto"/>
        <w:rPr>
          <w:b/>
          <w:sz w:val="24"/>
          <w:szCs w:val="24"/>
        </w:rPr>
      </w:pPr>
      <w:r>
        <w:rPr>
          <w:sz w:val="24"/>
          <w:szCs w:val="24"/>
        </w:rPr>
        <w:t>Results:</w:t>
      </w:r>
      <w:r>
        <w:rPr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292</w:t>
      </w:r>
    </w:p>
    <w:p w14:paraId="7CD9D601" w14:textId="77777777" w:rsidR="00910FB7" w:rsidRDefault="00910FB7">
      <w:pPr>
        <w:rPr>
          <w:b/>
          <w:sz w:val="24"/>
          <w:szCs w:val="24"/>
        </w:rPr>
      </w:pPr>
    </w:p>
    <w:p w14:paraId="4BF3DA86" w14:textId="77777777" w:rsidR="00910FB7" w:rsidRDefault="00910FB7"/>
    <w:p w14:paraId="651331C0" w14:textId="77777777" w:rsidR="00910FB7" w:rsidRDefault="007D54E6">
      <w:r>
        <w:br w:type="page"/>
      </w:r>
    </w:p>
    <w:p w14:paraId="2C68823F" w14:textId="77777777" w:rsidR="00910FB7" w:rsidRDefault="007D54E6">
      <w:r>
        <w:lastRenderedPageBreak/>
        <w:t>Supplementary figures:</w:t>
      </w:r>
    </w:p>
    <w:p w14:paraId="40596927" w14:textId="77777777" w:rsidR="00910FB7" w:rsidRDefault="00910FB7"/>
    <w:p w14:paraId="4123D4D6" w14:textId="77777777" w:rsidR="00910FB7" w:rsidRDefault="007D54E6">
      <w:r>
        <w:rPr>
          <w:b/>
        </w:rPr>
        <w:t>Supplementary figure S1: Sensitivity analysis of overall survival at 3 years</w:t>
      </w:r>
    </w:p>
    <w:p w14:paraId="16A8DD27" w14:textId="77777777" w:rsidR="00910FB7" w:rsidRDefault="007D54E6">
      <w:r>
        <w:rPr>
          <w:noProof/>
        </w:rPr>
        <w:drawing>
          <wp:inline distT="0" distB="0" distL="0" distR="0" wp14:anchorId="4E69E0B5" wp14:editId="4EDE6189">
            <wp:extent cx="5943600" cy="4376420"/>
            <wp:effectExtent l="0" t="0" r="0" b="0"/>
            <wp:docPr id="2014633653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6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38D89D" w14:textId="77777777" w:rsidR="00910FB7" w:rsidRDefault="00910FB7"/>
    <w:p w14:paraId="0ADAE8C3" w14:textId="77777777" w:rsidR="00910FB7" w:rsidRDefault="00910FB7"/>
    <w:p w14:paraId="0B203FA2" w14:textId="77777777" w:rsidR="00910FB7" w:rsidRDefault="00910FB7"/>
    <w:p w14:paraId="6F35E591" w14:textId="77777777" w:rsidR="00910FB7" w:rsidRDefault="00910FB7"/>
    <w:p w14:paraId="01B4E2F7" w14:textId="77777777" w:rsidR="00910FB7" w:rsidRDefault="00910FB7"/>
    <w:p w14:paraId="1373D7CE" w14:textId="77777777" w:rsidR="00910FB7" w:rsidRDefault="00910FB7"/>
    <w:p w14:paraId="5E2AA48C" w14:textId="77777777" w:rsidR="00910FB7" w:rsidRDefault="00910FB7"/>
    <w:p w14:paraId="24F76DDF" w14:textId="77777777" w:rsidR="00910FB7" w:rsidRDefault="00910FB7"/>
    <w:p w14:paraId="433EC3C7" w14:textId="77777777" w:rsidR="00910FB7" w:rsidRDefault="00910FB7"/>
    <w:p w14:paraId="59E972DF" w14:textId="77777777" w:rsidR="00910FB7" w:rsidRDefault="00910FB7"/>
    <w:p w14:paraId="6BE8BD16" w14:textId="77777777" w:rsidR="00910FB7" w:rsidRDefault="00910FB7"/>
    <w:p w14:paraId="5AAADA4B" w14:textId="77777777" w:rsidR="00910FB7" w:rsidRDefault="007D54E6">
      <w:r>
        <w:rPr>
          <w:b/>
        </w:rPr>
        <w:t xml:space="preserve">Supplementary figure S2: Sensitivity analysis of </w:t>
      </w:r>
      <w:r>
        <w:rPr>
          <w:b/>
        </w:rPr>
        <w:t>overall survival at 5 years</w:t>
      </w:r>
    </w:p>
    <w:p w14:paraId="67855F43" w14:textId="77777777" w:rsidR="00910FB7" w:rsidRDefault="007D54E6">
      <w:r>
        <w:rPr>
          <w:noProof/>
        </w:rPr>
        <w:drawing>
          <wp:inline distT="0" distB="0" distL="0" distR="0" wp14:anchorId="4450B72F" wp14:editId="67906DEC">
            <wp:extent cx="5943600" cy="4376420"/>
            <wp:effectExtent l="0" t="0" r="0" b="0"/>
            <wp:docPr id="2014633655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6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A47C63" w14:textId="77777777" w:rsidR="00910FB7" w:rsidRDefault="007D54E6">
      <w:r>
        <w:br w:type="page"/>
      </w:r>
    </w:p>
    <w:p w14:paraId="7B449CC8" w14:textId="77777777" w:rsidR="00910FB7" w:rsidRDefault="007D54E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Supplementary file figure S3: Forrest plot illustrating subgroup analysis for 1-year overall survival based on RFA type </w:t>
      </w:r>
    </w:p>
    <w:p w14:paraId="123F950E" w14:textId="77777777" w:rsidR="00910FB7" w:rsidRDefault="007D54E6">
      <w:r>
        <w:rPr>
          <w:noProof/>
        </w:rPr>
        <w:drawing>
          <wp:inline distT="0" distB="0" distL="0" distR="0" wp14:anchorId="2AD5ED7F" wp14:editId="6C04F727">
            <wp:extent cx="5943600" cy="4884420"/>
            <wp:effectExtent l="0" t="0" r="0" b="0"/>
            <wp:docPr id="2014633654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4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45EFF6" w14:textId="77777777" w:rsidR="00910FB7" w:rsidRDefault="007D54E6">
      <w:r>
        <w:br w:type="page"/>
      </w:r>
    </w:p>
    <w:p w14:paraId="12137AD9" w14:textId="77777777" w:rsidR="00910FB7" w:rsidRDefault="007D54E6">
      <w:pPr>
        <w:rPr>
          <w:b/>
        </w:rPr>
      </w:pPr>
      <w:bookmarkStart w:id="2" w:name="_heading=h.gjdgxs" w:colFirst="0" w:colLast="0"/>
      <w:bookmarkEnd w:id="2"/>
      <w:r>
        <w:rPr>
          <w:b/>
        </w:rPr>
        <w:lastRenderedPageBreak/>
        <w:t>Supplementary file figure S4: Forrest plot illustrating Subgroup analysis for 3-years overall survi</w:t>
      </w:r>
      <w:r>
        <w:rPr>
          <w:b/>
        </w:rPr>
        <w:t xml:space="preserve">val based on RFA type </w:t>
      </w:r>
    </w:p>
    <w:p w14:paraId="105C9F71" w14:textId="77777777" w:rsidR="00910FB7" w:rsidRDefault="007D54E6">
      <w:r>
        <w:rPr>
          <w:noProof/>
        </w:rPr>
        <w:drawing>
          <wp:inline distT="0" distB="0" distL="0" distR="0" wp14:anchorId="158A8117" wp14:editId="7D8714D0">
            <wp:extent cx="5943600" cy="4972050"/>
            <wp:effectExtent l="0" t="0" r="0" b="0"/>
            <wp:docPr id="2014633657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5D65E7" w14:textId="77777777" w:rsidR="00910FB7" w:rsidRDefault="007D54E6">
      <w:r>
        <w:br w:type="page"/>
      </w:r>
    </w:p>
    <w:p w14:paraId="361B1D12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S5: Sensitivity analysis of laparoscopic subgroup overall survival at 3 years</w:t>
      </w:r>
    </w:p>
    <w:p w14:paraId="49370053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2365803" wp14:editId="39DB4D06">
            <wp:extent cx="5943600" cy="2045335"/>
            <wp:effectExtent l="0" t="0" r="0" b="0"/>
            <wp:docPr id="2014633656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5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144040" w14:textId="77777777" w:rsidR="00910FB7" w:rsidRDefault="007D54E6">
      <w:pPr>
        <w:rPr>
          <w:b/>
        </w:rPr>
      </w:pPr>
      <w:r>
        <w:br w:type="page"/>
      </w:r>
    </w:p>
    <w:p w14:paraId="49F1B7C2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S6: Sensitivity analysis of percutaneous subgroup overall survival at 3 years</w:t>
      </w:r>
      <w:r>
        <w:rPr>
          <w:b/>
          <w:noProof/>
        </w:rPr>
        <w:drawing>
          <wp:inline distT="0" distB="0" distL="0" distR="0" wp14:anchorId="2D26A22B" wp14:editId="3E280DEF">
            <wp:extent cx="5943600" cy="2193925"/>
            <wp:effectExtent l="0" t="0" r="0" b="0"/>
            <wp:docPr id="2014633659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236584" w14:textId="77777777" w:rsidR="00910FB7" w:rsidRDefault="007D54E6">
      <w:pPr>
        <w:rPr>
          <w:b/>
        </w:rPr>
      </w:pPr>
      <w:r>
        <w:br w:type="page"/>
      </w:r>
    </w:p>
    <w:p w14:paraId="3DFA6334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</w:t>
      </w:r>
      <w:r>
        <w:rPr>
          <w:b/>
        </w:rPr>
        <w:t>file figure S7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Subgroup analysis for 5-years overall survival based on RFA type </w:t>
      </w:r>
    </w:p>
    <w:p w14:paraId="49BC8B18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1AB5A26" wp14:editId="45AE32DB">
            <wp:extent cx="5943600" cy="4185920"/>
            <wp:effectExtent l="0" t="0" r="0" b="0"/>
            <wp:docPr id="2014633658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5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310350" w14:textId="77777777" w:rsidR="00910FB7" w:rsidRDefault="007D54E6">
      <w:pPr>
        <w:rPr>
          <w:b/>
        </w:rPr>
      </w:pPr>
      <w:r>
        <w:br w:type="page"/>
      </w:r>
    </w:p>
    <w:p w14:paraId="30590DF9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</w:t>
      </w:r>
      <w:proofErr w:type="gramStart"/>
      <w:r>
        <w:rPr>
          <w:b/>
        </w:rPr>
        <w:t>S8 :Sensitivity</w:t>
      </w:r>
      <w:proofErr w:type="gramEnd"/>
      <w:r>
        <w:rPr>
          <w:b/>
        </w:rPr>
        <w:t xml:space="preserve"> analysis of percutaneous subgroup overall survival at 5 years</w:t>
      </w:r>
    </w:p>
    <w:p w14:paraId="6379D13D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6E1C73C" wp14:editId="5EA5342B">
            <wp:extent cx="5943600" cy="2513965"/>
            <wp:effectExtent l="0" t="0" r="0" b="0"/>
            <wp:docPr id="2014633661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3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CEB73" w14:textId="77777777" w:rsidR="00910FB7" w:rsidRDefault="007D54E6">
      <w:pPr>
        <w:rPr>
          <w:b/>
        </w:rPr>
      </w:pPr>
      <w:r>
        <w:br w:type="page"/>
      </w:r>
    </w:p>
    <w:p w14:paraId="2EC16FE6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</w:t>
      </w:r>
      <w:r>
        <w:rPr>
          <w:b/>
        </w:rPr>
        <w:t>9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laparoscopic subgroup overall survival at 5 years</w:t>
      </w:r>
    </w:p>
    <w:p w14:paraId="4DEE8B38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02CF3AA1" wp14:editId="6308E045">
            <wp:extent cx="5943600" cy="2455545"/>
            <wp:effectExtent l="0" t="0" r="0" b="0"/>
            <wp:docPr id="2014633660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5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FB3D1" w14:textId="77777777" w:rsidR="00910FB7" w:rsidRDefault="007D54E6">
      <w:pPr>
        <w:rPr>
          <w:b/>
        </w:rPr>
      </w:pPr>
      <w:r>
        <w:br w:type="page"/>
      </w:r>
    </w:p>
    <w:p w14:paraId="198235EA" w14:textId="77777777" w:rsidR="00910FB7" w:rsidRDefault="007D54E6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hidden="0" allowOverlap="1" wp14:anchorId="6690903B" wp14:editId="52FA1E1F">
            <wp:simplePos x="0" y="0"/>
            <wp:positionH relativeFrom="margin">
              <wp:posOffset>-868679</wp:posOffset>
            </wp:positionH>
            <wp:positionV relativeFrom="margin">
              <wp:posOffset>289560</wp:posOffset>
            </wp:positionV>
            <wp:extent cx="7688580" cy="5034915"/>
            <wp:effectExtent l="0" t="0" r="0" b="0"/>
            <wp:wrapSquare wrapText="bothSides" distT="0" distB="0" distL="114300" distR="114300"/>
            <wp:docPr id="2014633672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8580" cy="5034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</w:rPr>
        <w:t>Supplementary file figure S10: Meta-Regression Analysis of Covariates and 1-Year overall Survival</w:t>
      </w:r>
    </w:p>
    <w:p w14:paraId="335B1572" w14:textId="77777777" w:rsidR="00910FB7" w:rsidRDefault="00910FB7">
      <w:pPr>
        <w:rPr>
          <w:b/>
        </w:rPr>
      </w:pPr>
    </w:p>
    <w:p w14:paraId="48527C2C" w14:textId="77777777" w:rsidR="00910FB7" w:rsidRDefault="00910FB7">
      <w:pPr>
        <w:rPr>
          <w:b/>
        </w:rPr>
      </w:pPr>
    </w:p>
    <w:p w14:paraId="1F7281F2" w14:textId="77777777" w:rsidR="00910FB7" w:rsidRDefault="007D54E6">
      <w:pPr>
        <w:rPr>
          <w:b/>
        </w:rPr>
      </w:pPr>
      <w:r>
        <w:br w:type="page"/>
      </w:r>
    </w:p>
    <w:p w14:paraId="06EFF237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S11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overall survival </w:t>
      </w:r>
      <w:r>
        <w:rPr>
          <w:b/>
        </w:rPr>
        <w:t>PSM</w:t>
      </w:r>
    </w:p>
    <w:p w14:paraId="3E2BDE87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60625A4F" wp14:editId="382F7ABE">
            <wp:extent cx="5943600" cy="6920230"/>
            <wp:effectExtent l="0" t="0" r="0" b="0"/>
            <wp:docPr id="2014633662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20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4C3E0" w14:textId="77777777" w:rsidR="00910FB7" w:rsidRDefault="007D54E6">
      <w:pPr>
        <w:rPr>
          <w:b/>
        </w:rPr>
      </w:pPr>
      <w:r>
        <w:br w:type="page"/>
      </w:r>
    </w:p>
    <w:p w14:paraId="35DB3241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S12: Sensitivity analysis of overall survival PSM at 5 years</w:t>
      </w:r>
    </w:p>
    <w:p w14:paraId="3523C533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10849009" wp14:editId="489667E9">
            <wp:extent cx="5943600" cy="2857500"/>
            <wp:effectExtent l="0" t="0" r="0" b="0"/>
            <wp:docPr id="2014633663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510A59" w14:textId="77777777" w:rsidR="00910FB7" w:rsidRDefault="007D54E6">
      <w:r>
        <w:br w:type="page"/>
      </w:r>
    </w:p>
    <w:p w14:paraId="1806C37D" w14:textId="77777777" w:rsidR="00910FB7" w:rsidRDefault="007D54E6">
      <w:pPr>
        <w:rPr>
          <w:b/>
        </w:rPr>
      </w:pPr>
      <w:r>
        <w:rPr>
          <w:b/>
        </w:rPr>
        <w:lastRenderedPageBreak/>
        <w:t>Supplementary</w:t>
      </w:r>
      <w:r>
        <w:t xml:space="preserve"> </w:t>
      </w:r>
      <w:r>
        <w:rPr>
          <w:b/>
        </w:rPr>
        <w:t>file Figure S13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disease-free survival at 3 years</w:t>
      </w:r>
    </w:p>
    <w:p w14:paraId="56864D01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D1D29CA" wp14:editId="72D9038B">
            <wp:extent cx="5943600" cy="2543810"/>
            <wp:effectExtent l="0" t="0" r="0" b="0"/>
            <wp:docPr id="2014633664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44FAD9" w14:textId="77777777" w:rsidR="00910FB7" w:rsidRDefault="007D54E6">
      <w:pPr>
        <w:rPr>
          <w:b/>
        </w:rPr>
      </w:pPr>
      <w:r>
        <w:br w:type="page"/>
      </w:r>
    </w:p>
    <w:p w14:paraId="66584EB7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S14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disease-free survival at 1 year</w:t>
      </w:r>
    </w:p>
    <w:p w14:paraId="64D0B44B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0A69F18C" wp14:editId="1D6439B0">
            <wp:extent cx="5943600" cy="2946400"/>
            <wp:effectExtent l="0" t="0" r="0" b="0"/>
            <wp:docPr id="2014633665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A19E14" w14:textId="77777777" w:rsidR="00910FB7" w:rsidRDefault="007D54E6">
      <w:pPr>
        <w:rPr>
          <w:b/>
        </w:rPr>
      </w:pPr>
      <w:r>
        <w:br w:type="page"/>
      </w:r>
    </w:p>
    <w:p w14:paraId="143A3046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S15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Disease-free survival at 5 years</w:t>
      </w:r>
      <w:r>
        <w:rPr>
          <w:b/>
          <w:noProof/>
        </w:rPr>
        <w:drawing>
          <wp:inline distT="0" distB="0" distL="0" distR="0" wp14:anchorId="2905E6C3" wp14:editId="627287CD">
            <wp:extent cx="5700235" cy="2827256"/>
            <wp:effectExtent l="0" t="0" r="0" b="0"/>
            <wp:docPr id="2014633666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0235" cy="28272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5A9A17" w14:textId="77777777" w:rsidR="00910FB7" w:rsidRDefault="007D54E6">
      <w:pPr>
        <w:rPr>
          <w:b/>
        </w:rPr>
      </w:pPr>
      <w:r>
        <w:br w:type="page"/>
      </w:r>
    </w:p>
    <w:p w14:paraId="09D621BA" w14:textId="77777777" w:rsidR="00910FB7" w:rsidRDefault="007D54E6">
      <w:r>
        <w:rPr>
          <w:b/>
        </w:rPr>
        <w:lastRenderedPageBreak/>
        <w:t>Supplementary file Figure S16: Forrest plot illustrating disease-free survival PSM</w:t>
      </w:r>
    </w:p>
    <w:p w14:paraId="76D886FA" w14:textId="77777777" w:rsidR="00910FB7" w:rsidRDefault="007D54E6">
      <w:r>
        <w:rPr>
          <w:noProof/>
        </w:rPr>
        <w:drawing>
          <wp:inline distT="0" distB="0" distL="0" distR="0" wp14:anchorId="5ED0AFD1" wp14:editId="06F5D7CB">
            <wp:extent cx="5943600" cy="4542790"/>
            <wp:effectExtent l="0" t="0" r="0" b="0"/>
            <wp:docPr id="2014633667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2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BF1DAD" w14:textId="77777777" w:rsidR="00910FB7" w:rsidRDefault="007D54E6">
      <w:r>
        <w:br w:type="page"/>
      </w:r>
    </w:p>
    <w:p w14:paraId="1DE2759A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S17</w:t>
      </w:r>
      <w:proofErr w:type="gramStart"/>
      <w:r>
        <w:rPr>
          <w:b/>
        </w:rPr>
        <w:t>:</w:t>
      </w:r>
      <w:r>
        <w:rPr>
          <w:b/>
        </w:rPr>
        <w:t>Sensitivity</w:t>
      </w:r>
      <w:proofErr w:type="gramEnd"/>
      <w:r>
        <w:rPr>
          <w:b/>
        </w:rPr>
        <w:t xml:space="preserve"> analysis of disease-free survival PSM at 1 year</w:t>
      </w:r>
    </w:p>
    <w:p w14:paraId="13C66340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0644BAF" wp14:editId="42B8303F">
            <wp:extent cx="5943600" cy="2410460"/>
            <wp:effectExtent l="0" t="0" r="0" b="0"/>
            <wp:docPr id="2014633668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0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DA3A9C" w14:textId="77777777" w:rsidR="00910FB7" w:rsidRDefault="007D54E6">
      <w:pPr>
        <w:rPr>
          <w:b/>
        </w:rPr>
      </w:pPr>
      <w:r>
        <w:br w:type="page"/>
      </w:r>
    </w:p>
    <w:p w14:paraId="1B073A88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S18: Sensitivity analysis of disease-free survival PSM at 3 years</w:t>
      </w:r>
    </w:p>
    <w:p w14:paraId="7F5D2E4C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F1FB927" wp14:editId="6F0EE5F5">
            <wp:extent cx="5943600" cy="2623185"/>
            <wp:effectExtent l="0" t="0" r="0" b="0"/>
            <wp:docPr id="2014633669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3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C610F9" w14:textId="77777777" w:rsidR="00910FB7" w:rsidRDefault="007D54E6">
      <w:pPr>
        <w:rPr>
          <w:b/>
        </w:rPr>
      </w:pPr>
      <w:r>
        <w:br w:type="page"/>
      </w:r>
    </w:p>
    <w:p w14:paraId="2D85E192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S19: Sensitivity analysis of recurrence-free survival at 1 year</w:t>
      </w:r>
    </w:p>
    <w:p w14:paraId="042B71F6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998CB36" wp14:editId="65B89CF9">
            <wp:extent cx="5943600" cy="2682240"/>
            <wp:effectExtent l="0" t="0" r="0" b="0"/>
            <wp:docPr id="2014633670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FAEA1" w14:textId="77777777" w:rsidR="00910FB7" w:rsidRDefault="007D54E6">
      <w:pPr>
        <w:rPr>
          <w:b/>
        </w:rPr>
      </w:pPr>
      <w:r>
        <w:br w:type="page"/>
      </w:r>
    </w:p>
    <w:p w14:paraId="019B1C2D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S20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recurrence-free survival at 3 years</w:t>
      </w:r>
      <w:r>
        <w:rPr>
          <w:b/>
          <w:noProof/>
        </w:rPr>
        <w:drawing>
          <wp:inline distT="0" distB="0" distL="0" distR="0" wp14:anchorId="766AEBCC" wp14:editId="7EE4EE29">
            <wp:extent cx="5943600" cy="2762885"/>
            <wp:effectExtent l="0" t="0" r="0" b="0"/>
            <wp:docPr id="2014633671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2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949AFA" w14:textId="77777777" w:rsidR="00910FB7" w:rsidRDefault="007D54E6">
      <w:pPr>
        <w:rPr>
          <w:b/>
        </w:rPr>
      </w:pPr>
      <w:r>
        <w:br w:type="page"/>
      </w:r>
    </w:p>
    <w:p w14:paraId="7E0A3E3C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S21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recurrence-free survival at 5 years</w:t>
      </w:r>
    </w:p>
    <w:p w14:paraId="6A029229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F91A13E" wp14:editId="00E3953A">
            <wp:extent cx="5943600" cy="2483485"/>
            <wp:effectExtent l="0" t="0" r="0" b="0"/>
            <wp:docPr id="2014633641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3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AE0D3A" w14:textId="77777777" w:rsidR="00910FB7" w:rsidRDefault="007D54E6">
      <w:pPr>
        <w:rPr>
          <w:b/>
        </w:rPr>
      </w:pPr>
      <w:r>
        <w:br w:type="page"/>
      </w:r>
    </w:p>
    <w:p w14:paraId="533E5E35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S22: Forrest plot illustrating subgroup ana</w:t>
      </w:r>
      <w:r>
        <w:rPr>
          <w:b/>
        </w:rPr>
        <w:t xml:space="preserve">lysis for 1-year recurrence-free survival based on RFA type </w:t>
      </w:r>
    </w:p>
    <w:p w14:paraId="1AB10613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5E09369" wp14:editId="0383E59C">
            <wp:extent cx="5943600" cy="4065905"/>
            <wp:effectExtent l="0" t="0" r="0" b="0"/>
            <wp:docPr id="2014633642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5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42D32F" w14:textId="77777777" w:rsidR="00910FB7" w:rsidRDefault="007D54E6">
      <w:pPr>
        <w:rPr>
          <w:b/>
        </w:rPr>
      </w:pPr>
      <w:r>
        <w:br w:type="page"/>
      </w:r>
    </w:p>
    <w:p w14:paraId="62AC621A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S23: Forrest plot illustrating subgroup analysis for 3-years recurrence-free survival based on RFA type </w:t>
      </w:r>
      <w:r>
        <w:rPr>
          <w:b/>
          <w:noProof/>
        </w:rPr>
        <w:drawing>
          <wp:inline distT="0" distB="0" distL="0" distR="0" wp14:anchorId="760C5508" wp14:editId="5226F90F">
            <wp:extent cx="5943600" cy="4218305"/>
            <wp:effectExtent l="0" t="0" r="0" b="0"/>
            <wp:docPr id="2014633643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3C69D9" w14:textId="77777777" w:rsidR="00910FB7" w:rsidRDefault="007D54E6">
      <w:pPr>
        <w:rPr>
          <w:b/>
        </w:rPr>
      </w:pPr>
      <w:r>
        <w:br w:type="page"/>
      </w:r>
    </w:p>
    <w:p w14:paraId="4AB55A9C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S24: Sensitivity analysis of pe</w:t>
      </w:r>
      <w:r>
        <w:rPr>
          <w:b/>
        </w:rPr>
        <w:t>rcutaneous subgroup recurrence free survival at 1 year</w:t>
      </w:r>
    </w:p>
    <w:p w14:paraId="2A61F607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C2D96AE" wp14:editId="3BFA7012">
            <wp:extent cx="5943600" cy="2543175"/>
            <wp:effectExtent l="0" t="0" r="0" b="0"/>
            <wp:docPr id="2014633644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283ED7" w14:textId="77777777" w:rsidR="00910FB7" w:rsidRDefault="007D54E6">
      <w:pPr>
        <w:rPr>
          <w:b/>
        </w:rPr>
      </w:pPr>
      <w:r>
        <w:br w:type="page"/>
      </w:r>
    </w:p>
    <w:p w14:paraId="21FF7ED8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S25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percutaneous subgroup recurrence free survival at 3 years</w:t>
      </w:r>
    </w:p>
    <w:p w14:paraId="61B1FBE9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11AA3ABC" wp14:editId="4A9BE9C1">
            <wp:extent cx="5943600" cy="2866390"/>
            <wp:effectExtent l="0" t="0" r="0" b="0"/>
            <wp:docPr id="201463364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6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19F283" w14:textId="77777777" w:rsidR="00910FB7" w:rsidRDefault="007D54E6">
      <w:pPr>
        <w:rPr>
          <w:b/>
        </w:rPr>
      </w:pPr>
      <w:r>
        <w:br w:type="page"/>
      </w:r>
    </w:p>
    <w:p w14:paraId="72794F66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</w:t>
      </w:r>
      <w:proofErr w:type="gramStart"/>
      <w:r>
        <w:rPr>
          <w:b/>
        </w:rPr>
        <w:t>S26 :Sensitivity</w:t>
      </w:r>
      <w:proofErr w:type="gramEnd"/>
      <w:r>
        <w:rPr>
          <w:b/>
        </w:rPr>
        <w:t xml:space="preserve"> analysis of laparoscopic subgroup recu</w:t>
      </w:r>
      <w:r>
        <w:rPr>
          <w:b/>
        </w:rPr>
        <w:t>rrence free survival at 1 year</w:t>
      </w:r>
    </w:p>
    <w:p w14:paraId="32E7E4A8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5A637870" wp14:editId="35104D09">
            <wp:extent cx="5943600" cy="3035935"/>
            <wp:effectExtent l="0" t="0" r="0" b="0"/>
            <wp:docPr id="2014633646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053BCA64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</w:t>
      </w:r>
      <w:proofErr w:type="gramStart"/>
      <w:r>
        <w:rPr>
          <w:b/>
        </w:rPr>
        <w:t>S27 :Sensitivity</w:t>
      </w:r>
      <w:proofErr w:type="gramEnd"/>
      <w:r>
        <w:rPr>
          <w:b/>
        </w:rPr>
        <w:t xml:space="preserve"> analysis of laparoscopic subgroup recurrence free survival at 3 years</w:t>
      </w:r>
    </w:p>
    <w:p w14:paraId="61D00B22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D681EC5" wp14:editId="2E7156DD">
            <wp:extent cx="5943600" cy="1972310"/>
            <wp:effectExtent l="0" t="0" r="0" b="0"/>
            <wp:docPr id="20146336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2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480906" w14:textId="77777777" w:rsidR="00910FB7" w:rsidRDefault="007D54E6">
      <w:pPr>
        <w:rPr>
          <w:b/>
        </w:rPr>
      </w:pPr>
      <w:r>
        <w:br w:type="page"/>
      </w:r>
    </w:p>
    <w:p w14:paraId="378ECD59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S28; Forrest plot illustrating Subgroup analysis for 5-years Recurrence-free survival based on RFA type </w:t>
      </w:r>
    </w:p>
    <w:p w14:paraId="7C68A293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D1E3A52" wp14:editId="1BB0340F">
            <wp:extent cx="5943600" cy="3625850"/>
            <wp:effectExtent l="0" t="0" r="0" b="0"/>
            <wp:docPr id="2014633648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31DA09" w14:textId="77777777" w:rsidR="00910FB7" w:rsidRDefault="007D54E6">
      <w:pPr>
        <w:rPr>
          <w:b/>
        </w:rPr>
      </w:pPr>
      <w:r>
        <w:br w:type="page"/>
      </w:r>
    </w:p>
    <w:p w14:paraId="74867630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S29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percutaneous subgroup recurrence free survival at 5 years</w:t>
      </w:r>
      <w:r>
        <w:rPr>
          <w:b/>
          <w:noProof/>
        </w:rPr>
        <w:drawing>
          <wp:inline distT="0" distB="0" distL="0" distR="0" wp14:anchorId="51C9D5E0" wp14:editId="471ED594">
            <wp:extent cx="5943600" cy="2686050"/>
            <wp:effectExtent l="0" t="0" r="0" b="0"/>
            <wp:docPr id="2014633649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71175B" w14:textId="77777777" w:rsidR="00910FB7" w:rsidRDefault="007D54E6">
      <w:pPr>
        <w:rPr>
          <w:b/>
        </w:rPr>
      </w:pPr>
      <w:r>
        <w:br w:type="page"/>
      </w:r>
    </w:p>
    <w:p w14:paraId="3E99EB14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S30: Sensitivity analysis of laparoscopic subgroup recurrence free survival at 5 years</w:t>
      </w:r>
      <w:r>
        <w:rPr>
          <w:b/>
          <w:noProof/>
        </w:rPr>
        <w:drawing>
          <wp:inline distT="0" distB="0" distL="0" distR="0" wp14:anchorId="04F47B7E" wp14:editId="32323364">
            <wp:extent cx="5943600" cy="2367280"/>
            <wp:effectExtent l="0" t="0" r="0" b="0"/>
            <wp:docPr id="2014633650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DC431F" w14:textId="77777777" w:rsidR="00910FB7" w:rsidRDefault="007D54E6">
      <w:pPr>
        <w:rPr>
          <w:b/>
        </w:rPr>
      </w:pPr>
      <w:r>
        <w:br w:type="page"/>
      </w:r>
    </w:p>
    <w:p w14:paraId="6A07C278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S31: Forrest plot illustrating recurrence-free survival PSM</w:t>
      </w:r>
    </w:p>
    <w:p w14:paraId="46BC5700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AEA5A05" wp14:editId="1B8C51BA">
            <wp:extent cx="5943600" cy="5161915"/>
            <wp:effectExtent l="0" t="0" r="0" b="0"/>
            <wp:docPr id="2014633631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1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6279EF" w14:textId="77777777" w:rsidR="00910FB7" w:rsidRDefault="007D54E6">
      <w:pPr>
        <w:rPr>
          <w:b/>
        </w:rPr>
      </w:pPr>
      <w:r>
        <w:br w:type="page"/>
      </w:r>
    </w:p>
    <w:p w14:paraId="56ECA4FB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S32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</w:t>
      </w:r>
      <w:r>
        <w:rPr>
          <w:b/>
        </w:rPr>
        <w:t xml:space="preserve"> of recurrence-free survival PSM at 1 year</w:t>
      </w:r>
    </w:p>
    <w:p w14:paraId="4F82253F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7128133A" wp14:editId="29767CED">
            <wp:extent cx="5943600" cy="2384425"/>
            <wp:effectExtent l="0" t="0" r="0" b="0"/>
            <wp:docPr id="201463363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DBC996" w14:textId="77777777" w:rsidR="00910FB7" w:rsidRDefault="007D54E6">
      <w:pPr>
        <w:rPr>
          <w:b/>
        </w:rPr>
      </w:pPr>
      <w:r>
        <w:br w:type="page"/>
      </w:r>
    </w:p>
    <w:p w14:paraId="60D16851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S33: Sensitivity analysis of recurrence-free survival PSM at 5 years</w:t>
      </w:r>
    </w:p>
    <w:p w14:paraId="5C9BC9AF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1A35675" wp14:editId="32388F7C">
            <wp:extent cx="5943600" cy="2411730"/>
            <wp:effectExtent l="0" t="0" r="0" b="0"/>
            <wp:docPr id="201463363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952BBE" w14:textId="77777777" w:rsidR="00910FB7" w:rsidRDefault="007D54E6">
      <w:pPr>
        <w:rPr>
          <w:b/>
        </w:rPr>
      </w:pPr>
      <w:r>
        <w:br w:type="page"/>
      </w:r>
    </w:p>
    <w:p w14:paraId="78BC0ACF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S34: Sensitivity analysis of recurrence-free survival PSM at 3 years</w:t>
      </w:r>
    </w:p>
    <w:p w14:paraId="60F7B1E4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EE55EBD" wp14:editId="00705893">
            <wp:extent cx="5943600" cy="2565400"/>
            <wp:effectExtent l="0" t="0" r="0" b="0"/>
            <wp:docPr id="2014633634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705A10" w14:textId="77777777" w:rsidR="00910FB7" w:rsidRDefault="007D54E6">
      <w:pPr>
        <w:rPr>
          <w:b/>
        </w:rPr>
      </w:pPr>
      <w:r>
        <w:br w:type="page"/>
      </w:r>
    </w:p>
    <w:p w14:paraId="063BD050" w14:textId="77777777" w:rsidR="00910FB7" w:rsidRDefault="007D54E6">
      <w:pPr>
        <w:rPr>
          <w:b/>
        </w:rPr>
      </w:pPr>
      <w:r>
        <w:rPr>
          <w:b/>
        </w:rPr>
        <w:lastRenderedPageBreak/>
        <w:t>Supplementa</w:t>
      </w:r>
      <w:r>
        <w:rPr>
          <w:b/>
        </w:rPr>
        <w:t>ry file Figure S35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local recurrence</w:t>
      </w:r>
    </w:p>
    <w:p w14:paraId="3FB33EE4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71029FB2" wp14:editId="0CB55486">
            <wp:extent cx="5943600" cy="2967990"/>
            <wp:effectExtent l="0" t="0" r="0" b="0"/>
            <wp:docPr id="201463363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8082A6" w14:textId="77777777" w:rsidR="00910FB7" w:rsidRDefault="007D54E6">
      <w:pPr>
        <w:rPr>
          <w:b/>
        </w:rPr>
      </w:pPr>
      <w:r>
        <w:br w:type="page"/>
      </w:r>
    </w:p>
    <w:p w14:paraId="0F2101A2" w14:textId="77777777" w:rsidR="00910FB7" w:rsidRDefault="007D54E6">
      <w:pPr>
        <w:rPr>
          <w:b/>
        </w:rPr>
      </w:pPr>
      <w:r>
        <w:rPr>
          <w:b/>
        </w:rPr>
        <w:lastRenderedPageBreak/>
        <w:t xml:space="preserve">Supplementary file Figure S36: Forrest plot illustrating Subgroup analysis for local recurrence based on RFA type </w:t>
      </w:r>
    </w:p>
    <w:p w14:paraId="004869D7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23784411" wp14:editId="57D7FA2B">
            <wp:extent cx="5943600" cy="4267835"/>
            <wp:effectExtent l="0" t="0" r="0" b="0"/>
            <wp:docPr id="201463363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7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11033E" w14:textId="77777777" w:rsidR="00910FB7" w:rsidRDefault="007D54E6">
      <w:pPr>
        <w:rPr>
          <w:b/>
        </w:rPr>
      </w:pPr>
      <w:r>
        <w:br w:type="page"/>
      </w:r>
    </w:p>
    <w:p w14:paraId="28B64CD3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S37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percutaneous subgro</w:t>
      </w:r>
      <w:r>
        <w:rPr>
          <w:b/>
        </w:rPr>
        <w:t>up local recurrence</w:t>
      </w:r>
    </w:p>
    <w:p w14:paraId="74AE00B5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13A53417" wp14:editId="43CC227C">
            <wp:extent cx="5943600" cy="2312670"/>
            <wp:effectExtent l="0" t="0" r="0" b="0"/>
            <wp:docPr id="201463363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2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5E1996" w14:textId="77777777" w:rsidR="00910FB7" w:rsidRDefault="007D54E6">
      <w:pPr>
        <w:rPr>
          <w:b/>
        </w:rPr>
      </w:pPr>
      <w:r>
        <w:br w:type="page"/>
      </w:r>
    </w:p>
    <w:p w14:paraId="7F0876D1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S38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laparoscopic subgroup local recurrence</w:t>
      </w:r>
    </w:p>
    <w:p w14:paraId="02C31C47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0953B782" wp14:editId="6BB39C23">
            <wp:extent cx="5943600" cy="1203325"/>
            <wp:effectExtent l="0" t="0" r="0" b="0"/>
            <wp:docPr id="201463363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3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207616" w14:textId="77777777" w:rsidR="00910FB7" w:rsidRDefault="007D54E6">
      <w:pPr>
        <w:rPr>
          <w:b/>
        </w:rPr>
      </w:pPr>
      <w:r>
        <w:br w:type="page"/>
      </w:r>
    </w:p>
    <w:p w14:paraId="025ED682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S39: Forrest plot illustrating intrahepatic recurrence</w:t>
      </w:r>
    </w:p>
    <w:p w14:paraId="0B57D94D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6479E778" wp14:editId="33B1D111">
            <wp:extent cx="5943600" cy="2386965"/>
            <wp:effectExtent l="0" t="0" r="0" b="0"/>
            <wp:docPr id="201463363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6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38088F" w14:textId="77777777" w:rsidR="00910FB7" w:rsidRDefault="007D54E6">
      <w:pPr>
        <w:rPr>
          <w:b/>
        </w:rPr>
      </w:pPr>
      <w:r>
        <w:br w:type="page"/>
      </w:r>
    </w:p>
    <w:p w14:paraId="34AD3F84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S40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intrahepatic recurrence</w:t>
      </w:r>
    </w:p>
    <w:p w14:paraId="756A72E2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7AE5749" wp14:editId="06576AC2">
            <wp:extent cx="5943600" cy="2799080"/>
            <wp:effectExtent l="0" t="0" r="0" b="0"/>
            <wp:docPr id="201463364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C63055" w14:textId="77777777" w:rsidR="00910FB7" w:rsidRDefault="007D54E6">
      <w:pPr>
        <w:rPr>
          <w:b/>
        </w:rPr>
      </w:pPr>
      <w:r>
        <w:br w:type="page"/>
      </w:r>
    </w:p>
    <w:p w14:paraId="4138D378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S41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extrahepatic recurrence</w:t>
      </w:r>
    </w:p>
    <w:p w14:paraId="3C156AFA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62A742C8" wp14:editId="45B9D63C">
            <wp:extent cx="5943600" cy="1893570"/>
            <wp:effectExtent l="0" t="0" r="0" b="0"/>
            <wp:docPr id="201463362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3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B5BE22" w14:textId="77777777" w:rsidR="00910FB7" w:rsidRDefault="007D54E6">
      <w:pPr>
        <w:rPr>
          <w:b/>
        </w:rPr>
      </w:pPr>
      <w:r>
        <w:br w:type="page"/>
      </w:r>
    </w:p>
    <w:p w14:paraId="034BD281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S42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duration of surgery</w:t>
      </w:r>
    </w:p>
    <w:p w14:paraId="0ED76287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055CA500" wp14:editId="4E32A560">
            <wp:extent cx="5943600" cy="2108200"/>
            <wp:effectExtent l="0" t="0" r="0" b="0"/>
            <wp:docPr id="20146336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EB8958" w14:textId="77777777" w:rsidR="00910FB7" w:rsidRDefault="007D54E6">
      <w:pPr>
        <w:rPr>
          <w:b/>
        </w:rPr>
      </w:pPr>
      <w:r>
        <w:br w:type="page"/>
      </w:r>
    </w:p>
    <w:p w14:paraId="2200DD92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S43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duration of surgery</w:t>
      </w:r>
    </w:p>
    <w:p w14:paraId="1640F366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07FF2C72" wp14:editId="6358B959">
            <wp:extent cx="5943600" cy="1974215"/>
            <wp:effectExtent l="0" t="0" r="0" b="0"/>
            <wp:docPr id="201463362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4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C63CDC" w14:textId="77777777" w:rsidR="00910FB7" w:rsidRDefault="007D54E6">
      <w:pPr>
        <w:rPr>
          <w:b/>
        </w:rPr>
      </w:pPr>
      <w:r>
        <w:br w:type="page"/>
      </w:r>
    </w:p>
    <w:p w14:paraId="5419B596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S44: Forrest plot illustrating incidence of blood transfusion during surgery</w:t>
      </w:r>
    </w:p>
    <w:p w14:paraId="79582A62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5DCB846A" wp14:editId="63A3C4BA">
            <wp:extent cx="5943600" cy="1819275"/>
            <wp:effectExtent l="0" t="0" r="0" b="0"/>
            <wp:docPr id="2014633624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5EEB36" w14:textId="77777777" w:rsidR="00910FB7" w:rsidRDefault="007D54E6">
      <w:pPr>
        <w:rPr>
          <w:b/>
        </w:rPr>
      </w:pPr>
      <w:r>
        <w:br w:type="page"/>
      </w:r>
    </w:p>
    <w:p w14:paraId="427248F7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S45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all complications</w:t>
      </w:r>
    </w:p>
    <w:p w14:paraId="3565F71C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1CBEF4D4" wp14:editId="64C33A03">
            <wp:extent cx="5943600" cy="2896870"/>
            <wp:effectExtent l="0" t="0" r="0" b="0"/>
            <wp:docPr id="201463362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6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C5BCAC" w14:textId="77777777" w:rsidR="00910FB7" w:rsidRDefault="007D54E6">
      <w:pPr>
        <w:rPr>
          <w:b/>
        </w:rPr>
      </w:pPr>
      <w:r>
        <w:br w:type="page"/>
      </w:r>
    </w:p>
    <w:p w14:paraId="73E3E19B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S46</w:t>
      </w:r>
      <w:proofErr w:type="gramStart"/>
      <w:r>
        <w:rPr>
          <w:b/>
        </w:rPr>
        <w:t>:Forr</w:t>
      </w:r>
      <w:r>
        <w:rPr>
          <w:b/>
        </w:rPr>
        <w:t>est</w:t>
      </w:r>
      <w:proofErr w:type="gramEnd"/>
      <w:r>
        <w:rPr>
          <w:b/>
        </w:rPr>
        <w:t xml:space="preserve"> plot illustrating 90-days mortality</w:t>
      </w:r>
    </w:p>
    <w:p w14:paraId="0852F052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0956C7E" wp14:editId="6F6FEAB9">
            <wp:extent cx="5943600" cy="1933575"/>
            <wp:effectExtent l="0" t="0" r="0" b="0"/>
            <wp:docPr id="201463362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DA3AC0" w14:textId="77777777" w:rsidR="00910FB7" w:rsidRDefault="007D54E6">
      <w:pPr>
        <w:rPr>
          <w:b/>
        </w:rPr>
      </w:pPr>
      <w:r>
        <w:br w:type="page"/>
      </w:r>
    </w:p>
    <w:p w14:paraId="7F0CC418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S47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30-days mortality</w:t>
      </w:r>
    </w:p>
    <w:p w14:paraId="27CBBFBC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38CA9F4" wp14:editId="3660BB1A">
            <wp:extent cx="5943600" cy="2162175"/>
            <wp:effectExtent l="0" t="0" r="0" b="0"/>
            <wp:docPr id="20146336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87623E" w14:textId="77777777" w:rsidR="00910FB7" w:rsidRDefault="007D54E6">
      <w:pPr>
        <w:rPr>
          <w:b/>
        </w:rPr>
      </w:pPr>
      <w:r>
        <w:br w:type="page"/>
      </w:r>
    </w:p>
    <w:p w14:paraId="3AD0C149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S48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major complications</w:t>
      </w:r>
    </w:p>
    <w:p w14:paraId="7593E269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37F69688" wp14:editId="09F9C131">
            <wp:extent cx="5943600" cy="2324735"/>
            <wp:effectExtent l="0" t="0" r="0" b="0"/>
            <wp:docPr id="201463362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61CEA1" w14:textId="77777777" w:rsidR="00910FB7" w:rsidRDefault="007D54E6">
      <w:pPr>
        <w:rPr>
          <w:b/>
        </w:rPr>
      </w:pPr>
      <w:r>
        <w:br w:type="page"/>
      </w:r>
    </w:p>
    <w:p w14:paraId="5440D353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S49</w:t>
      </w:r>
      <w:proofErr w:type="gramStart"/>
      <w:r>
        <w:rPr>
          <w:b/>
        </w:rPr>
        <w:t>:Forrest</w:t>
      </w:r>
      <w:proofErr w:type="gramEnd"/>
      <w:r>
        <w:rPr>
          <w:b/>
        </w:rPr>
        <w:t xml:space="preserve"> plot illustrating duration of hospital stay</w:t>
      </w:r>
    </w:p>
    <w:p w14:paraId="55F7F303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0" distB="0" distL="0" distR="0" wp14:anchorId="4D7529D9" wp14:editId="22D35AC0">
            <wp:extent cx="5943600" cy="2270125"/>
            <wp:effectExtent l="0" t="0" r="0" b="0"/>
            <wp:docPr id="2014633630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32AE75" w14:textId="77777777" w:rsidR="00910FB7" w:rsidRDefault="007D54E6">
      <w:pPr>
        <w:rPr>
          <w:b/>
        </w:rPr>
      </w:pPr>
      <w:r>
        <w:br w:type="page"/>
      </w:r>
    </w:p>
    <w:p w14:paraId="475B755A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S50</w:t>
      </w:r>
      <w:proofErr w:type="gramStart"/>
      <w:r>
        <w:rPr>
          <w:b/>
        </w:rPr>
        <w:t>:Sensitivity</w:t>
      </w:r>
      <w:proofErr w:type="gramEnd"/>
      <w:r>
        <w:rPr>
          <w:b/>
        </w:rPr>
        <w:t xml:space="preserve"> analysis of duration of hospital stay</w:t>
      </w:r>
    </w:p>
    <w:p w14:paraId="1AB1D60A" w14:textId="77777777" w:rsidR="00910FB7" w:rsidRDefault="007D54E6">
      <w:pPr>
        <w:rPr>
          <w:b/>
        </w:rPr>
      </w:pPr>
      <w:r>
        <w:br w:type="page"/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214D4753" wp14:editId="2CB6113F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943600" cy="2710180"/>
            <wp:effectExtent l="0" t="0" r="0" b="0"/>
            <wp:wrapTopAndBottom distT="0" distB="0"/>
            <wp:docPr id="2014633652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0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6CF707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S51</w:t>
      </w:r>
      <w:proofErr w:type="gramStart"/>
      <w:r>
        <w:rPr>
          <w:b/>
        </w:rPr>
        <w:t>:Funnel</w:t>
      </w:r>
      <w:proofErr w:type="gramEnd"/>
      <w:r>
        <w:rPr>
          <w:b/>
        </w:rPr>
        <w:t xml:space="preserve"> plot for the local recurrence </w:t>
      </w:r>
      <w:r>
        <w:br w:type="page"/>
      </w:r>
      <w:r>
        <w:rPr>
          <w:noProof/>
        </w:rPr>
        <w:drawing>
          <wp:anchor distT="114300" distB="114300" distL="114300" distR="114300" simplePos="0" relativeHeight="251660288" behindDoc="1" locked="0" layoutInCell="1" hidden="0" allowOverlap="1" wp14:anchorId="5FC06C69" wp14:editId="740BDFC4">
            <wp:simplePos x="0" y="0"/>
            <wp:positionH relativeFrom="column">
              <wp:posOffset>1</wp:posOffset>
            </wp:positionH>
            <wp:positionV relativeFrom="paragraph">
              <wp:posOffset>1190625</wp:posOffset>
            </wp:positionV>
            <wp:extent cx="5678722" cy="4186238"/>
            <wp:effectExtent l="0" t="0" r="0" b="0"/>
            <wp:wrapNone/>
            <wp:docPr id="2014633651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8722" cy="4186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4DA6A0" w14:textId="77777777" w:rsidR="00910FB7" w:rsidRDefault="007D54E6">
      <w:pPr>
        <w:rPr>
          <w:b/>
        </w:rPr>
      </w:pPr>
      <w:r>
        <w:rPr>
          <w:b/>
        </w:rPr>
        <w:lastRenderedPageBreak/>
        <w:t>Supplementary file Figure S52</w:t>
      </w:r>
      <w:proofErr w:type="gramStart"/>
      <w:r>
        <w:rPr>
          <w:b/>
        </w:rPr>
        <w:t>:Funnel</w:t>
      </w:r>
      <w:proofErr w:type="gramEnd"/>
      <w:r>
        <w:rPr>
          <w:b/>
        </w:rPr>
        <w:t xml:space="preserve"> plot (trim and fi</w:t>
      </w:r>
      <w:r>
        <w:rPr>
          <w:b/>
        </w:rPr>
        <w:t xml:space="preserve">ll method) for the local recurrence </w:t>
      </w:r>
    </w:p>
    <w:p w14:paraId="1BFE3539" w14:textId="77777777" w:rsidR="00910FB7" w:rsidRDefault="007D54E6">
      <w:pPr>
        <w:rPr>
          <w:b/>
        </w:rPr>
      </w:pPr>
      <w:r>
        <w:rPr>
          <w:b/>
          <w:noProof/>
        </w:rPr>
        <w:drawing>
          <wp:inline distT="114300" distB="114300" distL="114300" distR="114300" wp14:anchorId="06946A6D" wp14:editId="06C393C5">
            <wp:extent cx="5943600" cy="4394200"/>
            <wp:effectExtent l="0" t="0" r="0" b="0"/>
            <wp:docPr id="201463362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bookmarkEnd w:id="0"/>
    <w:p w14:paraId="024C912B" w14:textId="77777777" w:rsidR="00910FB7" w:rsidRDefault="00910FB7">
      <w:pPr>
        <w:rPr>
          <w:b/>
        </w:rPr>
      </w:pPr>
    </w:p>
    <w:sectPr w:rsidR="00910FB7">
      <w:headerReference w:type="default" r:id="rId6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701EF" w14:textId="77777777" w:rsidR="007D54E6" w:rsidRDefault="007D54E6">
      <w:pPr>
        <w:spacing w:after="0" w:line="240" w:lineRule="auto"/>
      </w:pPr>
      <w:r>
        <w:separator/>
      </w:r>
    </w:p>
  </w:endnote>
  <w:endnote w:type="continuationSeparator" w:id="0">
    <w:p w14:paraId="6451FED5" w14:textId="77777777" w:rsidR="007D54E6" w:rsidRDefault="007D5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B1183" w14:textId="77777777" w:rsidR="007D54E6" w:rsidRDefault="007D54E6">
      <w:pPr>
        <w:spacing w:after="0" w:line="240" w:lineRule="auto"/>
      </w:pPr>
      <w:r>
        <w:separator/>
      </w:r>
    </w:p>
  </w:footnote>
  <w:footnote w:type="continuationSeparator" w:id="0">
    <w:p w14:paraId="0908E3A9" w14:textId="77777777" w:rsidR="007D54E6" w:rsidRDefault="007D5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5C1200" w14:textId="77777777" w:rsidR="00910FB7" w:rsidRDefault="00910F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07474"/>
    <w:multiLevelType w:val="multilevel"/>
    <w:tmpl w:val="AE42AE24"/>
    <w:lvl w:ilvl="0">
      <w:start w:val="1"/>
      <w:numFmt w:val="decimal"/>
      <w:lvlText w:val="%1."/>
      <w:lvlJc w:val="left"/>
      <w:pPr>
        <w:ind w:left="63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17DBF"/>
    <w:multiLevelType w:val="multilevel"/>
    <w:tmpl w:val="C786D358"/>
    <w:lvl w:ilvl="0">
      <w:start w:val="1"/>
      <w:numFmt w:val="decimal"/>
      <w:lvlText w:val="%1."/>
      <w:lvlJc w:val="left"/>
      <w:pPr>
        <w:ind w:left="63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FB7"/>
    <w:rsid w:val="000B7E46"/>
    <w:rsid w:val="002C77C5"/>
    <w:rsid w:val="007D54E6"/>
    <w:rsid w:val="00803C18"/>
    <w:rsid w:val="0091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18C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07"/>
  </w:style>
  <w:style w:type="paragraph" w:styleId="Heading1">
    <w:name w:val="heading 1"/>
    <w:basedOn w:val="Normal"/>
    <w:link w:val="Heading1Char"/>
    <w:uiPriority w:val="9"/>
    <w:qFormat/>
    <w:rsid w:val="00737C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37C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737C5F"/>
  </w:style>
  <w:style w:type="character" w:customStyle="1" w:styleId="Heading3Char">
    <w:name w:val="Heading 3 Char"/>
    <w:basedOn w:val="DefaultParagraphFont"/>
    <w:link w:val="Heading3"/>
    <w:uiPriority w:val="9"/>
    <w:rsid w:val="00A574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value">
    <w:name w:val="value"/>
    <w:basedOn w:val="DefaultParagraphFont"/>
    <w:rsid w:val="00A57403"/>
  </w:style>
  <w:style w:type="character" w:customStyle="1" w:styleId="brand-blue">
    <w:name w:val="brand-blue"/>
    <w:basedOn w:val="DefaultParagraphFont"/>
    <w:rsid w:val="003F6973"/>
  </w:style>
  <w:style w:type="character" w:customStyle="1" w:styleId="Heading2Char">
    <w:name w:val="Heading 2 Char"/>
    <w:basedOn w:val="DefaultParagraphFont"/>
    <w:link w:val="Heading2"/>
    <w:uiPriority w:val="9"/>
    <w:semiHidden/>
    <w:rsid w:val="00B654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querysrchtext">
    <w:name w:val="querysrchtext"/>
    <w:basedOn w:val="DefaultParagraphFont"/>
    <w:rsid w:val="00B654D0"/>
  </w:style>
  <w:style w:type="character" w:customStyle="1" w:styleId="queryoperator">
    <w:name w:val="queryoperator"/>
    <w:basedOn w:val="DefaultParagraphFont"/>
    <w:rsid w:val="00B654D0"/>
  </w:style>
  <w:style w:type="character" w:styleId="Emphasis">
    <w:name w:val="Emphasis"/>
    <w:basedOn w:val="DefaultParagraphFont"/>
    <w:uiPriority w:val="20"/>
    <w:qFormat/>
    <w:rsid w:val="00B654D0"/>
    <w:rPr>
      <w:i/>
      <w:iCs/>
    </w:rPr>
  </w:style>
  <w:style w:type="character" w:customStyle="1" w:styleId="results-number">
    <w:name w:val="results-number"/>
    <w:basedOn w:val="DefaultParagraphFont"/>
    <w:rsid w:val="00B654D0"/>
  </w:style>
  <w:style w:type="paragraph" w:styleId="ListParagraph">
    <w:name w:val="List Paragraph"/>
    <w:basedOn w:val="Normal"/>
    <w:uiPriority w:val="34"/>
    <w:qFormat/>
    <w:rsid w:val="00BF7956"/>
    <w:pPr>
      <w:ind w:left="720"/>
      <w:contextualSpacing/>
    </w:pPr>
  </w:style>
  <w:style w:type="character" w:customStyle="1" w:styleId="resultscount">
    <w:name w:val="resultscount"/>
    <w:basedOn w:val="DefaultParagraphFont"/>
    <w:rsid w:val="008E1A8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07"/>
  </w:style>
  <w:style w:type="paragraph" w:styleId="Heading1">
    <w:name w:val="heading 1"/>
    <w:basedOn w:val="Normal"/>
    <w:link w:val="Heading1Char"/>
    <w:uiPriority w:val="9"/>
    <w:qFormat/>
    <w:rsid w:val="00737C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4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37C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737C5F"/>
  </w:style>
  <w:style w:type="character" w:customStyle="1" w:styleId="Heading3Char">
    <w:name w:val="Heading 3 Char"/>
    <w:basedOn w:val="DefaultParagraphFont"/>
    <w:link w:val="Heading3"/>
    <w:uiPriority w:val="9"/>
    <w:rsid w:val="00A574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value">
    <w:name w:val="value"/>
    <w:basedOn w:val="DefaultParagraphFont"/>
    <w:rsid w:val="00A57403"/>
  </w:style>
  <w:style w:type="character" w:customStyle="1" w:styleId="brand-blue">
    <w:name w:val="brand-blue"/>
    <w:basedOn w:val="DefaultParagraphFont"/>
    <w:rsid w:val="003F6973"/>
  </w:style>
  <w:style w:type="character" w:customStyle="1" w:styleId="Heading2Char">
    <w:name w:val="Heading 2 Char"/>
    <w:basedOn w:val="DefaultParagraphFont"/>
    <w:link w:val="Heading2"/>
    <w:uiPriority w:val="9"/>
    <w:semiHidden/>
    <w:rsid w:val="00B654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querysrchtext">
    <w:name w:val="querysrchtext"/>
    <w:basedOn w:val="DefaultParagraphFont"/>
    <w:rsid w:val="00B654D0"/>
  </w:style>
  <w:style w:type="character" w:customStyle="1" w:styleId="queryoperator">
    <w:name w:val="queryoperator"/>
    <w:basedOn w:val="DefaultParagraphFont"/>
    <w:rsid w:val="00B654D0"/>
  </w:style>
  <w:style w:type="character" w:styleId="Emphasis">
    <w:name w:val="Emphasis"/>
    <w:basedOn w:val="DefaultParagraphFont"/>
    <w:uiPriority w:val="20"/>
    <w:qFormat/>
    <w:rsid w:val="00B654D0"/>
    <w:rPr>
      <w:i/>
      <w:iCs/>
    </w:rPr>
  </w:style>
  <w:style w:type="character" w:customStyle="1" w:styleId="results-number">
    <w:name w:val="results-number"/>
    <w:basedOn w:val="DefaultParagraphFont"/>
    <w:rsid w:val="00B654D0"/>
  </w:style>
  <w:style w:type="paragraph" w:styleId="ListParagraph">
    <w:name w:val="List Paragraph"/>
    <w:basedOn w:val="Normal"/>
    <w:uiPriority w:val="34"/>
    <w:qFormat/>
    <w:rsid w:val="00BF7956"/>
    <w:pPr>
      <w:ind w:left="720"/>
      <w:contextualSpacing/>
    </w:pPr>
  </w:style>
  <w:style w:type="character" w:customStyle="1" w:styleId="resultscount">
    <w:name w:val="resultscount"/>
    <w:basedOn w:val="DefaultParagraphFont"/>
    <w:rsid w:val="008E1A8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m2953@fayoum.edu.eg" TargetMode="External"/><Relationship Id="rId29" Type="http://schemas.openxmlformats.org/officeDocument/2006/relationships/image" Target="media/image13.png"/><Relationship Id="rId11" Type="http://schemas.openxmlformats.org/officeDocument/2006/relationships/hyperlink" Target="mailto:nohayasen1724@gmail.com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5" Type="http://schemas.openxmlformats.org/officeDocument/2006/relationships/settings" Target="settings.xml"/><Relationship Id="rId61" Type="http://schemas.openxmlformats.org/officeDocument/2006/relationships/image" Target="media/image45.png"/><Relationship Id="rId19" Type="http://schemas.openxmlformats.org/officeDocument/2006/relationships/image" Target="media/image3.png"/><Relationship Id="rId14" Type="http://schemas.openxmlformats.org/officeDocument/2006/relationships/hyperlink" Target="mailto:bahaaelfkharany@gmail.com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8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35.png"/><Relationship Id="rId3" Type="http://schemas.openxmlformats.org/officeDocument/2006/relationships/styles" Target="styles.xml"/><Relationship Id="rId12" Type="http://schemas.openxmlformats.org/officeDocument/2006/relationships/hyperlink" Target="mailto:sama7y1@gmail.com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image" Target="media/image51.png"/><Relationship Id="rId20" Type="http://schemas.openxmlformats.org/officeDocument/2006/relationships/image" Target="media/image4.png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30007312101431@med.asu.edu.eg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hyperlink" Target="mailto:basma.ehab15@gmail.com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4" Type="http://schemas.microsoft.com/office/2007/relationships/stylesWithEffects" Target="stylesWithEffects.xml"/><Relationship Id="rId9" Type="http://schemas.openxmlformats.org/officeDocument/2006/relationships/hyperlink" Target="mailto:29908068800596@med.asu.edu.eg" TargetMode="External"/><Relationship Id="rId13" Type="http://schemas.openxmlformats.org/officeDocument/2006/relationships/hyperlink" Target="mailto:ahmedkawad@gmail.com" TargetMode="External"/><Relationship Id="rId18" Type="http://schemas.openxmlformats.org/officeDocument/2006/relationships/image" Target="media/image2.png"/><Relationship Id="rId39" Type="http://schemas.openxmlformats.org/officeDocument/2006/relationships/image" Target="media/image23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byEe1VKLzPFW3lHsLjbvmC7l2Q==">CgMxLjAyCWguMzBqMHpsbDIIaC5namRneHM4AHIhMXhHZGo4Q0E3ZHY5U3NjbUIzWDI0Q0VLOFFKS2pveEc0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1413</Words>
  <Characters>8060</Characters>
  <Application>Microsoft Office Word</Application>
  <DocSecurity>0</DocSecurity>
  <Lines>67</Lines>
  <Paragraphs>18</Paragraphs>
  <ScaleCrop>false</ScaleCrop>
  <Company/>
  <LinksUpToDate>false</LinksUpToDate>
  <CharactersWithSpaces>9455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shaban</dc:creator>
  <cp:lastModifiedBy>E746166</cp:lastModifiedBy>
  <cp:revision>3</cp:revision>
  <dcterms:created xsi:type="dcterms:W3CDTF">2023-05-06T09:07:00Z</dcterms:created>
  <dcterms:modified xsi:type="dcterms:W3CDTF">2023-12-28T02:15:00Z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9a2e0504e3cca0d63c4553740550832048e65d8c3ab1f2f5c4c9dbcb31d1f92f</vt:lpwstr>
  </property>
</Properties>
</file>